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F4E1DD" w14:textId="1CA290C5" w:rsidR="004148CF" w:rsidRPr="00290E52" w:rsidRDefault="004148CF" w:rsidP="00E35265">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014736" w:rsidRPr="00290E52">
        <w:rPr>
          <w:rFonts w:ascii="Arial" w:hAnsi="Arial" w:cs="Arial"/>
          <w:noProof/>
          <w:sz w:val="20"/>
          <w:lang w:val="en-IE" w:eastAsia="en-IE"/>
        </w:rPr>
        <w:drawing>
          <wp:inline distT="0" distB="0" distL="0" distR="0" wp14:anchorId="434F2EAE" wp14:editId="578B78B5">
            <wp:extent cx="1438275" cy="628650"/>
            <wp:effectExtent l="0" t="0" r="9525" b="0"/>
            <wp:docPr id="1" name="Picture 1" descr="C:\Users\jmurphy\AppData\Local\Microsoft\Windows\Temporary Internet Files\Content.Outlook\Q2PHRMRH\GNI_UK_Primary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206477A3" w14:textId="77777777" w:rsidR="00877EB7" w:rsidRPr="00F47431" w:rsidRDefault="00877EB7">
      <w:pPr>
        <w:jc w:val="center"/>
        <w:rPr>
          <w:rFonts w:ascii="Arial" w:hAnsi="Arial" w:cs="Arial"/>
          <w:sz w:val="20"/>
          <w:lang w:val="en-IE"/>
        </w:rPr>
      </w:pPr>
    </w:p>
    <w:p w14:paraId="494E5BB1" w14:textId="05842208" w:rsidR="00877EB7" w:rsidRPr="00F47431" w:rsidRDefault="00877EB7">
      <w:pPr>
        <w:jc w:val="center"/>
        <w:rPr>
          <w:rFonts w:ascii="Arial" w:hAnsi="Arial" w:cs="Arial"/>
          <w:lang w:val="en-IE" w:eastAsia="en-IE"/>
        </w:rPr>
      </w:pPr>
    </w:p>
    <w:p w14:paraId="5E2066F9" w14:textId="77777777" w:rsidR="009E1CD4" w:rsidRPr="00F47431" w:rsidRDefault="009E1CD4">
      <w:pPr>
        <w:jc w:val="center"/>
        <w:rPr>
          <w:rFonts w:ascii="Arial" w:hAnsi="Arial" w:cs="Arial"/>
          <w:lang w:val="en-IE" w:eastAsia="en-IE"/>
        </w:rPr>
      </w:pPr>
    </w:p>
    <w:p w14:paraId="1C1B37D9" w14:textId="77777777" w:rsidR="009E1CD4" w:rsidRPr="00F47431" w:rsidRDefault="009E1CD4">
      <w:pPr>
        <w:jc w:val="center"/>
        <w:rPr>
          <w:rFonts w:ascii="Arial" w:hAnsi="Arial" w:cs="Arial"/>
          <w:lang w:val="en-IE" w:eastAsia="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B341B2" w14:paraId="56BE3B74" w14:textId="77777777" w:rsidTr="519559FE">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4367FCD9" w:rsidR="004148CF" w:rsidRPr="00B341B2" w:rsidRDefault="004148CF" w:rsidP="2040C8AB">
            <w:pPr>
              <w:widowControl w:val="0"/>
              <w:spacing w:before="120" w:after="120" w:line="276" w:lineRule="auto"/>
              <w:rPr>
                <w:rFonts w:ascii="Arial" w:hAnsi="Arial" w:cs="Arial"/>
                <w:b/>
                <w:bCs/>
                <w:sz w:val="20"/>
                <w:lang w:val="da-DK"/>
              </w:rPr>
            </w:pPr>
            <w:r w:rsidRPr="343479F3">
              <w:rPr>
                <w:rFonts w:ascii="Arial" w:hAnsi="Arial" w:cs="Arial"/>
                <w:b/>
                <w:bCs/>
                <w:sz w:val="20"/>
                <w:lang w:val="da-DK"/>
              </w:rPr>
              <w:t>QS</w:t>
            </w:r>
            <w:r w:rsidR="00034EA5" w:rsidRPr="343479F3">
              <w:rPr>
                <w:rFonts w:ascii="Arial" w:hAnsi="Arial" w:cs="Arial"/>
                <w:b/>
                <w:bCs/>
                <w:sz w:val="20"/>
                <w:lang w:val="da-DK"/>
              </w:rPr>
              <w:t xml:space="preserve">Q </w:t>
            </w:r>
            <w:r w:rsidR="00767E61">
              <w:rPr>
                <w:rFonts w:ascii="Arial" w:hAnsi="Arial" w:cs="Arial"/>
                <w:b/>
                <w:bCs/>
                <w:sz w:val="20"/>
                <w:lang w:val="da-DK"/>
              </w:rPr>
              <w:t>v</w:t>
            </w:r>
            <w:r w:rsidR="4F9C8A67" w:rsidRPr="343479F3">
              <w:rPr>
                <w:rFonts w:ascii="Arial" w:hAnsi="Arial" w:cs="Arial"/>
                <w:b/>
                <w:bCs/>
                <w:sz w:val="20"/>
                <w:lang w:val="da-DK"/>
              </w:rPr>
              <w:t>1.</w:t>
            </w:r>
            <w:r w:rsidR="00F26AAB">
              <w:rPr>
                <w:rFonts w:ascii="Arial" w:hAnsi="Arial" w:cs="Arial"/>
                <w:b/>
                <w:bCs/>
                <w:sz w:val="20"/>
                <w:lang w:val="da-DK"/>
              </w:rPr>
              <w:t>2</w:t>
            </w:r>
            <w:r w:rsidR="00B40E6F" w:rsidRPr="343479F3">
              <w:rPr>
                <w:rFonts w:ascii="Arial" w:hAnsi="Arial" w:cs="Arial"/>
                <w:b/>
                <w:bCs/>
                <w:sz w:val="20"/>
                <w:lang w:val="da-DK"/>
              </w:rPr>
              <w:t xml:space="preserve"> </w:t>
            </w:r>
            <w:r w:rsidR="00034EA5" w:rsidRPr="343479F3">
              <w:rPr>
                <w:rFonts w:ascii="Arial" w:hAnsi="Arial" w:cs="Arial"/>
                <w:b/>
                <w:bCs/>
                <w:sz w:val="20"/>
                <w:lang w:val="da-DK"/>
              </w:rPr>
              <w:t>(</w:t>
            </w:r>
            <w:r w:rsidR="62ABD149" w:rsidRPr="343479F3">
              <w:rPr>
                <w:rFonts w:ascii="Arial" w:hAnsi="Arial" w:cs="Arial"/>
                <w:b/>
                <w:bCs/>
                <w:sz w:val="20"/>
                <w:lang w:val="da-DK"/>
              </w:rPr>
              <w:t xml:space="preserve">GNI </w:t>
            </w:r>
            <w:r w:rsidR="00221547">
              <w:rPr>
                <w:rFonts w:ascii="Arial" w:hAnsi="Arial" w:cs="Arial"/>
                <w:b/>
                <w:bCs/>
                <w:sz w:val="20"/>
                <w:lang w:val="da-DK"/>
              </w:rPr>
              <w:t>12</w:t>
            </w:r>
            <w:r w:rsidR="0076151D">
              <w:rPr>
                <w:rFonts w:ascii="Arial" w:hAnsi="Arial" w:cs="Arial"/>
                <w:b/>
                <w:bCs/>
                <w:sz w:val="20"/>
                <w:lang w:val="da-DK"/>
              </w:rPr>
              <w:t xml:space="preserve"> </w:t>
            </w:r>
            <w:r w:rsidR="00221547">
              <w:rPr>
                <w:rFonts w:ascii="Arial" w:hAnsi="Arial" w:cs="Arial"/>
                <w:b/>
                <w:bCs/>
                <w:sz w:val="20"/>
                <w:lang w:val="da-DK"/>
              </w:rPr>
              <w:t>Dec</w:t>
            </w:r>
            <w:r w:rsidR="00CE6F87" w:rsidRPr="343479F3">
              <w:rPr>
                <w:rFonts w:ascii="Arial" w:hAnsi="Arial" w:cs="Arial"/>
                <w:b/>
                <w:bCs/>
                <w:sz w:val="20"/>
                <w:lang w:val="da-DK"/>
              </w:rPr>
              <w:t xml:space="preserve">ember </w:t>
            </w:r>
            <w:r w:rsidR="00034EA5" w:rsidRPr="343479F3">
              <w:rPr>
                <w:rFonts w:ascii="Arial" w:hAnsi="Arial" w:cs="Arial"/>
                <w:b/>
                <w:bCs/>
                <w:sz w:val="20"/>
                <w:lang w:val="da-DK"/>
              </w:rPr>
              <w:t>202</w:t>
            </w:r>
            <w:r w:rsidR="00C56AC6" w:rsidRPr="343479F3">
              <w:rPr>
                <w:rFonts w:ascii="Arial" w:hAnsi="Arial" w:cs="Arial"/>
                <w:b/>
                <w:bCs/>
                <w:sz w:val="20"/>
                <w:lang w:val="da-DK"/>
              </w:rPr>
              <w:t>4</w:t>
            </w:r>
            <w:r w:rsidR="00034EA5" w:rsidRPr="00B341B2">
              <w:rPr>
                <w:rFonts w:ascii="Arial" w:hAnsi="Arial" w:cs="Arial"/>
                <w:b/>
                <w:bCs/>
                <w:sz w:val="20"/>
                <w:lang w:val="da-DK"/>
              </w:rPr>
              <w:t>)</w:t>
            </w:r>
            <w:r w:rsidR="00F76204" w:rsidRPr="00B341B2">
              <w:rPr>
                <w:rFonts w:ascii="Arial" w:hAnsi="Arial" w:cs="Arial"/>
                <w:b/>
                <w:bCs/>
                <w:sz w:val="20"/>
                <w:lang w:val="da-DK"/>
              </w:rPr>
              <w:t xml:space="preserve"> </w:t>
            </w:r>
          </w:p>
        </w:tc>
      </w:tr>
      <w:tr w:rsidR="004148CF" w:rsidRPr="00290E52" w14:paraId="63AD269A" w14:textId="77777777" w:rsidTr="519559FE">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43BAF00D" w:rsidR="004148CF" w:rsidRPr="00290E52" w:rsidRDefault="60F38795" w:rsidP="519559FE">
            <w:pPr>
              <w:widowControl w:val="0"/>
              <w:spacing w:before="120" w:after="120" w:line="276" w:lineRule="auto"/>
              <w:rPr>
                <w:rFonts w:ascii="Arial" w:hAnsi="Arial" w:cs="Arial"/>
                <w:sz w:val="20"/>
                <w:lang w:val="en-US"/>
              </w:rPr>
            </w:pPr>
            <w:r w:rsidRPr="519559FE">
              <w:rPr>
                <w:rFonts w:ascii="Arial" w:hAnsi="Arial" w:cs="Arial"/>
                <w:sz w:val="20"/>
              </w:rPr>
              <w:t xml:space="preserve">Front-end Engineering Design (FEED), Client </w:t>
            </w:r>
            <w:r w:rsidR="4131D11A" w:rsidRPr="519559FE">
              <w:rPr>
                <w:rFonts w:ascii="Arial" w:hAnsi="Arial" w:cs="Arial"/>
                <w:sz w:val="20"/>
              </w:rPr>
              <w:t>Partner</w:t>
            </w:r>
            <w:r w:rsidR="55CFC408" w:rsidRPr="519559FE">
              <w:rPr>
                <w:rFonts w:ascii="Arial" w:hAnsi="Arial" w:cs="Arial"/>
                <w:sz w:val="20"/>
              </w:rPr>
              <w:t>,</w:t>
            </w:r>
            <w:r w:rsidR="08996787" w:rsidRPr="519559FE">
              <w:rPr>
                <w:rFonts w:ascii="Arial" w:hAnsi="Arial" w:cs="Arial"/>
                <w:sz w:val="20"/>
              </w:rPr>
              <w:t xml:space="preserve"> </w:t>
            </w:r>
            <w:r w:rsidRPr="519559FE">
              <w:rPr>
                <w:rFonts w:ascii="Arial" w:hAnsi="Arial" w:cs="Arial"/>
                <w:sz w:val="20"/>
              </w:rPr>
              <w:t>and Engineering Peer Review</w:t>
            </w:r>
            <w:r w:rsidR="4131D11A" w:rsidRPr="519559FE">
              <w:rPr>
                <w:rFonts w:ascii="Arial" w:hAnsi="Arial" w:cs="Arial"/>
                <w:sz w:val="20"/>
              </w:rPr>
              <w:t xml:space="preserve"> and </w:t>
            </w:r>
            <w:r w:rsidR="55CFC408" w:rsidRPr="519559FE">
              <w:rPr>
                <w:rFonts w:ascii="Arial" w:hAnsi="Arial" w:cs="Arial"/>
                <w:sz w:val="20"/>
              </w:rPr>
              <w:t>Specialist Technical Advisor</w:t>
            </w:r>
            <w:r w:rsidRPr="519559FE">
              <w:rPr>
                <w:rFonts w:ascii="Arial" w:hAnsi="Arial" w:cs="Arial"/>
                <w:sz w:val="20"/>
              </w:rPr>
              <w:t xml:space="preserve"> for </w:t>
            </w:r>
            <w:r w:rsidR="00737208" w:rsidRPr="519559FE">
              <w:rPr>
                <w:rFonts w:ascii="Arial" w:hAnsi="Arial" w:cs="Arial"/>
                <w:sz w:val="20"/>
              </w:rPr>
              <w:t xml:space="preserve">Strategic Gas Emergency </w:t>
            </w:r>
            <w:r w:rsidR="00E46C86" w:rsidRPr="519559FE">
              <w:rPr>
                <w:rFonts w:ascii="Arial" w:hAnsi="Arial" w:cs="Arial"/>
                <w:sz w:val="20"/>
              </w:rPr>
              <w:t>Reserve Qualification</w:t>
            </w:r>
            <w:r w:rsidR="006F7CD3" w:rsidRPr="519559FE">
              <w:rPr>
                <w:rFonts w:ascii="Arial" w:hAnsi="Arial" w:cs="Arial"/>
                <w:sz w:val="20"/>
              </w:rPr>
              <w:t xml:space="preserve"> System Questionnaire</w:t>
            </w:r>
          </w:p>
        </w:tc>
      </w:tr>
      <w:tr w:rsidR="004148CF" w:rsidRPr="00290E52" w14:paraId="12FFC03A" w14:textId="77777777" w:rsidTr="519559FE">
        <w:tc>
          <w:tcPr>
            <w:tcW w:w="28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B15CA" w14:textId="636876BA" w:rsidR="004148CF" w:rsidRPr="00290E52" w:rsidRDefault="47ACE602" w:rsidP="1E1062DD">
            <w:pPr>
              <w:widowControl w:val="0"/>
              <w:spacing w:before="120" w:after="120" w:line="276" w:lineRule="auto"/>
              <w:rPr>
                <w:rFonts w:ascii="Arial" w:hAnsi="Arial" w:cs="Arial"/>
                <w:sz w:val="20"/>
                <w:lang w:val="en-US"/>
              </w:rPr>
            </w:pPr>
            <w:r w:rsidRPr="00D77253">
              <w:rPr>
                <w:rFonts w:ascii="Arial" w:hAnsi="Arial" w:cs="Arial"/>
                <w:sz w:val="20"/>
              </w:rPr>
              <w:t xml:space="preserve">24 </w:t>
            </w:r>
            <w:r w:rsidR="006F7CD3" w:rsidRPr="00D77253">
              <w:rPr>
                <w:rFonts w:ascii="Arial" w:hAnsi="Arial" w:cs="Arial"/>
                <w:sz w:val="20"/>
              </w:rPr>
              <w:t xml:space="preserve">/ </w:t>
            </w:r>
            <w:r w:rsidRPr="00D77253">
              <w:rPr>
                <w:rFonts w:ascii="Arial" w:hAnsi="Arial" w:cs="Arial"/>
                <w:sz w:val="20"/>
              </w:rPr>
              <w:t>026</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25B26E3F" w14:textId="3A596434" w:rsidR="000709F3"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5F98D715" w14:textId="77777777" w:rsidR="00877EB7" w:rsidRPr="00F47431" w:rsidRDefault="00877EB7">
      <w:pPr>
        <w:rPr>
          <w:rFonts w:ascii="Arial" w:hAnsi="Arial" w:cs="Arial"/>
          <w:b/>
          <w:szCs w:val="24"/>
          <w:lang w:val="en-IE"/>
        </w:rPr>
      </w:pPr>
    </w:p>
    <w:p w14:paraId="1C3BF93F" w14:textId="27033AA3" w:rsidR="00034EA5" w:rsidRDefault="00034EA5" w:rsidP="00034EA5">
      <w:pPr>
        <w:jc w:val="both"/>
        <w:rPr>
          <w:rFonts w:ascii="Arial" w:hAnsi="Arial" w:cs="Arial"/>
          <w:i/>
          <w:sz w:val="20"/>
        </w:rPr>
      </w:pPr>
    </w:p>
    <w:p w14:paraId="3F81FBA3" w14:textId="3041B45D" w:rsidR="00034EA5" w:rsidRDefault="00034EA5">
      <w:pPr>
        <w:rPr>
          <w:rFonts w:ascii="Arial" w:hAnsi="Arial" w:cs="Arial"/>
          <w:i/>
          <w:sz w:val="20"/>
        </w:rPr>
      </w:pPr>
      <w:r>
        <w:rPr>
          <w:rFonts w:ascii="Arial" w:hAnsi="Arial" w:cs="Arial"/>
          <w:i/>
          <w:sz w:val="20"/>
        </w:rPr>
        <w:br w:type="page"/>
      </w:r>
    </w:p>
    <w:p w14:paraId="5FB04A8B" w14:textId="4D5EBB17"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30EB0" w:rsidRDefault="00070CDA">
      <w:pPr>
        <w:rPr>
          <w:rFonts w:ascii="Arial" w:hAnsi="Arial" w:cs="Arial"/>
          <w:b/>
          <w:bCs/>
          <w:iCs/>
          <w:szCs w:val="24"/>
        </w:rPr>
      </w:pPr>
    </w:p>
    <w:p w14:paraId="3AC2AFDD" w14:textId="69380E44" w:rsidR="0074197F" w:rsidRPr="00030EB0" w:rsidRDefault="00291D45" w:rsidP="0074197F">
      <w:pPr>
        <w:rPr>
          <w:rStyle w:val="Hyperlink"/>
          <w:rFonts w:ascii="Arial" w:hAnsi="Arial" w:cs="Arial"/>
          <w:noProof/>
          <w:color w:val="auto"/>
          <w:szCs w:val="24"/>
          <w:u w:val="none"/>
        </w:rPr>
      </w:pPr>
      <w:r w:rsidRPr="77227370">
        <w:rPr>
          <w:rFonts w:ascii="Arial" w:hAnsi="Arial" w:cs="Arial"/>
        </w:rPr>
        <w:fldChar w:fldCharType="begin"/>
      </w:r>
      <w:r w:rsidR="0049492D" w:rsidRPr="00030EB0">
        <w:rPr>
          <w:rFonts w:ascii="Arial" w:hAnsi="Arial" w:cs="Arial"/>
        </w:rPr>
        <w:instrText xml:space="preserve"> TOC \o "1-1" \h \z \u </w:instrText>
      </w:r>
      <w:r w:rsidRPr="77227370">
        <w:rPr>
          <w:rFonts w:ascii="Arial" w:hAnsi="Arial" w:cs="Arial"/>
        </w:rPr>
        <w:fldChar w:fldCharType="separate"/>
      </w:r>
      <w:r w:rsidR="00754D74" w:rsidRPr="00030EB0">
        <w:rPr>
          <w:rStyle w:val="Hyperlink"/>
          <w:rFonts w:ascii="Arial" w:hAnsi="Arial" w:cs="Arial"/>
          <w:noProof/>
          <w:color w:val="auto"/>
          <w:szCs w:val="24"/>
          <w:u w:val="none"/>
        </w:rPr>
        <w:t>PARTICULARS</w:t>
      </w:r>
    </w:p>
    <w:p w14:paraId="5499A729" w14:textId="731CBFE5" w:rsidR="00C614C1" w:rsidRPr="00443C49" w:rsidRDefault="00C614C1" w:rsidP="0086142E">
      <w:pPr>
        <w:pStyle w:val="TOC1"/>
        <w:rPr>
          <w:rFonts w:ascii="Arial" w:eastAsiaTheme="minorEastAsia" w:hAnsi="Arial" w:cs="Arial"/>
          <w:noProof/>
          <w:lang w:val="en-IE" w:eastAsia="en-IE"/>
        </w:rPr>
      </w:pPr>
      <w:r w:rsidRPr="00443C49">
        <w:rPr>
          <w:rFonts w:ascii="Arial" w:hAnsi="Arial" w:cs="Arial"/>
          <w:noProof/>
          <w:szCs w:val="24"/>
        </w:rPr>
        <w:t>SECTION 1:</w:t>
      </w:r>
      <w:r w:rsidR="003D7C6E" w:rsidRPr="00443C49">
        <w:rPr>
          <w:rFonts w:ascii="Arial" w:hAnsi="Arial" w:cs="Arial"/>
          <w:noProof/>
          <w:szCs w:val="24"/>
        </w:rPr>
        <w:t xml:space="preserve">      </w:t>
      </w:r>
      <w:r w:rsidRPr="00443C49">
        <w:rPr>
          <w:rFonts w:ascii="Arial" w:hAnsi="Arial" w:cs="Arial"/>
          <w:noProof/>
          <w:szCs w:val="24"/>
        </w:rPr>
        <w:t>CONTRACTING ENTITY ORGANISATION INFORMATION</w:t>
      </w:r>
      <w:r w:rsidRPr="00443C49">
        <w:rPr>
          <w:rFonts w:ascii="Arial" w:hAnsi="Arial" w:cs="Arial"/>
          <w:noProof/>
          <w:webHidden/>
        </w:rPr>
        <w:tab/>
      </w:r>
      <w:r w:rsidRPr="00443C49">
        <w:rPr>
          <w:rFonts w:ascii="Arial" w:hAnsi="Arial" w:cs="Arial"/>
          <w:noProof/>
          <w:webHidden/>
        </w:rPr>
        <w:fldChar w:fldCharType="begin"/>
      </w:r>
      <w:r w:rsidRPr="00443C49">
        <w:rPr>
          <w:rFonts w:ascii="Arial" w:hAnsi="Arial" w:cs="Arial"/>
          <w:noProof/>
          <w:webHidden/>
        </w:rPr>
        <w:instrText xml:space="preserve"> PAGEREF _Toc57121133 \h </w:instrText>
      </w:r>
      <w:r w:rsidRPr="00443C49">
        <w:rPr>
          <w:rFonts w:ascii="Arial" w:hAnsi="Arial" w:cs="Arial"/>
          <w:noProof/>
          <w:webHidden/>
        </w:rPr>
      </w:r>
      <w:r w:rsidRPr="00443C49">
        <w:rPr>
          <w:rFonts w:ascii="Arial" w:hAnsi="Arial" w:cs="Arial"/>
          <w:noProof/>
          <w:webHidden/>
        </w:rPr>
        <w:fldChar w:fldCharType="separate"/>
      </w:r>
      <w:r w:rsidR="000E1AC5">
        <w:rPr>
          <w:rFonts w:ascii="Arial" w:hAnsi="Arial" w:cs="Arial"/>
          <w:noProof/>
          <w:webHidden/>
        </w:rPr>
        <w:t>17</w:t>
      </w:r>
      <w:r w:rsidRPr="00443C49">
        <w:rPr>
          <w:rFonts w:ascii="Arial" w:hAnsi="Arial" w:cs="Arial"/>
          <w:noProof/>
          <w:webHidden/>
        </w:rPr>
        <w:fldChar w:fldCharType="end"/>
      </w:r>
    </w:p>
    <w:p w14:paraId="25AEB5B9" w14:textId="1BF8C31A" w:rsidR="00C614C1" w:rsidRPr="00443C49" w:rsidRDefault="00C614C1" w:rsidP="0086142E">
      <w:pPr>
        <w:pStyle w:val="TOC1"/>
        <w:rPr>
          <w:rFonts w:ascii="Arial" w:eastAsiaTheme="minorEastAsia" w:hAnsi="Arial" w:cs="Arial"/>
          <w:noProof/>
          <w:lang w:val="en-IE" w:eastAsia="en-IE"/>
        </w:rPr>
      </w:pPr>
      <w:hyperlink w:anchor="_Toc57121134" w:history="1">
        <w:r w:rsidRPr="00443C49">
          <w:rPr>
            <w:rStyle w:val="Hyperlink"/>
            <w:rFonts w:ascii="Arial" w:hAnsi="Arial" w:cs="Arial"/>
            <w:noProof/>
            <w:color w:val="auto"/>
            <w:szCs w:val="24"/>
          </w:rPr>
          <w:t xml:space="preserve">SECTION 2: </w:t>
        </w:r>
        <w:r w:rsidR="003D7C6E" w:rsidRPr="00443C49">
          <w:rPr>
            <w:rStyle w:val="Hyperlink"/>
            <w:rFonts w:ascii="Arial" w:hAnsi="Arial" w:cs="Arial"/>
            <w:noProof/>
            <w:color w:val="auto"/>
            <w:szCs w:val="24"/>
          </w:rPr>
          <w:t xml:space="preserve">    </w:t>
        </w:r>
        <w:r w:rsidRPr="00443C49">
          <w:rPr>
            <w:rStyle w:val="Hyperlink"/>
            <w:rFonts w:ascii="Arial" w:hAnsi="Arial" w:cs="Arial"/>
            <w:noProof/>
            <w:color w:val="auto"/>
            <w:szCs w:val="24"/>
          </w:rPr>
          <w:t xml:space="preserve"> INSTRUCTIONS TO APPLICANTS</w:t>
        </w:r>
        <w:r w:rsidRPr="00443C49">
          <w:rPr>
            <w:rFonts w:ascii="Arial" w:hAnsi="Arial" w:cs="Arial"/>
            <w:noProof/>
            <w:webHidden/>
          </w:rPr>
          <w:tab/>
        </w:r>
        <w:r w:rsidRPr="00443C49">
          <w:rPr>
            <w:rFonts w:ascii="Arial" w:hAnsi="Arial" w:cs="Arial"/>
            <w:noProof/>
            <w:webHidden/>
          </w:rPr>
          <w:fldChar w:fldCharType="begin"/>
        </w:r>
        <w:r w:rsidRPr="00443C49">
          <w:rPr>
            <w:rFonts w:ascii="Arial" w:hAnsi="Arial" w:cs="Arial"/>
            <w:noProof/>
            <w:webHidden/>
          </w:rPr>
          <w:instrText xml:space="preserve"> PAGEREF _Toc57121134 \h </w:instrText>
        </w:r>
        <w:r w:rsidRPr="00443C49">
          <w:rPr>
            <w:rFonts w:ascii="Arial" w:hAnsi="Arial" w:cs="Arial"/>
            <w:noProof/>
            <w:webHidden/>
          </w:rPr>
        </w:r>
        <w:r w:rsidRPr="00443C49">
          <w:rPr>
            <w:rFonts w:ascii="Arial" w:hAnsi="Arial" w:cs="Arial"/>
            <w:noProof/>
            <w:webHidden/>
          </w:rPr>
          <w:fldChar w:fldCharType="separate"/>
        </w:r>
        <w:r w:rsidR="000E1AC5">
          <w:rPr>
            <w:rFonts w:ascii="Arial" w:hAnsi="Arial" w:cs="Arial"/>
            <w:noProof/>
            <w:webHidden/>
          </w:rPr>
          <w:t>18</w:t>
        </w:r>
        <w:r w:rsidRPr="00443C49">
          <w:rPr>
            <w:rFonts w:ascii="Arial" w:hAnsi="Arial" w:cs="Arial"/>
            <w:noProof/>
            <w:webHidden/>
          </w:rPr>
          <w:fldChar w:fldCharType="end"/>
        </w:r>
      </w:hyperlink>
    </w:p>
    <w:p w14:paraId="3A7E4E47" w14:textId="0182A8BF" w:rsidR="00C614C1" w:rsidRPr="00443C49" w:rsidRDefault="00C614C1" w:rsidP="0086142E">
      <w:pPr>
        <w:pStyle w:val="TOC1"/>
        <w:rPr>
          <w:rFonts w:ascii="Arial" w:eastAsiaTheme="minorEastAsia" w:hAnsi="Arial" w:cs="Arial"/>
          <w:noProof/>
          <w:lang w:val="en-IE" w:eastAsia="en-IE"/>
        </w:rPr>
      </w:pPr>
      <w:hyperlink w:anchor="_Toc57121135" w:history="1">
        <w:r w:rsidRPr="00443C49">
          <w:rPr>
            <w:rStyle w:val="Hyperlink"/>
            <w:rFonts w:ascii="Arial" w:hAnsi="Arial" w:cs="Arial"/>
            <w:noProof/>
            <w:color w:val="auto"/>
            <w:szCs w:val="24"/>
          </w:rPr>
          <w:t>SECTION 3:</w:t>
        </w:r>
        <w:r w:rsidR="003D7C6E" w:rsidRPr="00443C49">
          <w:rPr>
            <w:rFonts w:ascii="Arial" w:eastAsiaTheme="minorEastAsia" w:hAnsi="Arial" w:cs="Arial"/>
            <w:noProof/>
            <w:lang w:val="en-IE" w:eastAsia="en-IE"/>
          </w:rPr>
          <w:t xml:space="preserve">      </w:t>
        </w:r>
        <w:r w:rsidRPr="00443C49">
          <w:rPr>
            <w:rStyle w:val="Hyperlink"/>
            <w:rFonts w:ascii="Arial" w:hAnsi="Arial" w:cs="Arial"/>
            <w:noProof/>
            <w:color w:val="auto"/>
            <w:szCs w:val="24"/>
          </w:rPr>
          <w:t>CRITERIA AND PROCESS FOR PRE-QUALIFICATION</w:t>
        </w:r>
        <w:r w:rsidRPr="00443C49">
          <w:rPr>
            <w:rFonts w:ascii="Arial" w:hAnsi="Arial" w:cs="Arial"/>
            <w:noProof/>
            <w:webHidden/>
          </w:rPr>
          <w:tab/>
        </w:r>
        <w:r w:rsidRPr="00443C49">
          <w:rPr>
            <w:rFonts w:ascii="Arial" w:hAnsi="Arial" w:cs="Arial"/>
            <w:noProof/>
            <w:webHidden/>
          </w:rPr>
          <w:fldChar w:fldCharType="begin"/>
        </w:r>
        <w:r w:rsidRPr="00443C49">
          <w:rPr>
            <w:rFonts w:ascii="Arial" w:hAnsi="Arial" w:cs="Arial"/>
            <w:noProof/>
            <w:webHidden/>
          </w:rPr>
          <w:instrText xml:space="preserve"> PAGEREF _Toc57121135 \h </w:instrText>
        </w:r>
        <w:r w:rsidRPr="00443C49">
          <w:rPr>
            <w:rFonts w:ascii="Arial" w:hAnsi="Arial" w:cs="Arial"/>
            <w:noProof/>
            <w:webHidden/>
          </w:rPr>
        </w:r>
        <w:r w:rsidRPr="00443C49">
          <w:rPr>
            <w:rFonts w:ascii="Arial" w:hAnsi="Arial" w:cs="Arial"/>
            <w:noProof/>
            <w:webHidden/>
          </w:rPr>
          <w:fldChar w:fldCharType="separate"/>
        </w:r>
        <w:r w:rsidR="000E1AC5">
          <w:rPr>
            <w:rFonts w:ascii="Arial" w:hAnsi="Arial" w:cs="Arial"/>
            <w:noProof/>
            <w:webHidden/>
          </w:rPr>
          <w:t>23</w:t>
        </w:r>
        <w:r w:rsidRPr="00443C49">
          <w:rPr>
            <w:rFonts w:ascii="Arial" w:hAnsi="Arial" w:cs="Arial"/>
            <w:noProof/>
            <w:webHidden/>
          </w:rPr>
          <w:fldChar w:fldCharType="end"/>
        </w:r>
      </w:hyperlink>
    </w:p>
    <w:p w14:paraId="1A8DCBFE" w14:textId="336DA4E6" w:rsidR="00C614C1" w:rsidRPr="00443C49" w:rsidRDefault="00C614C1" w:rsidP="0086142E">
      <w:pPr>
        <w:pStyle w:val="TOC1"/>
        <w:rPr>
          <w:rFonts w:ascii="Arial" w:eastAsiaTheme="minorEastAsia" w:hAnsi="Arial" w:cs="Arial"/>
          <w:noProof/>
          <w:lang w:val="en-IE" w:eastAsia="en-IE"/>
        </w:rPr>
      </w:pPr>
      <w:hyperlink w:anchor="_Toc57121136" w:history="1">
        <w:r w:rsidRPr="00443C49">
          <w:rPr>
            <w:rStyle w:val="Hyperlink"/>
            <w:rFonts w:ascii="Arial" w:hAnsi="Arial" w:cs="Arial"/>
            <w:noProof/>
            <w:color w:val="auto"/>
            <w:szCs w:val="24"/>
          </w:rPr>
          <w:t>SECTION 4:</w:t>
        </w:r>
        <w:r w:rsidR="003D7C6E" w:rsidRPr="00443C49">
          <w:rPr>
            <w:rStyle w:val="Hyperlink"/>
            <w:rFonts w:ascii="Arial" w:hAnsi="Arial" w:cs="Arial"/>
            <w:noProof/>
            <w:color w:val="auto"/>
            <w:szCs w:val="24"/>
          </w:rPr>
          <w:t xml:space="preserve">     </w:t>
        </w:r>
        <w:r w:rsidRPr="00443C49">
          <w:rPr>
            <w:rStyle w:val="Hyperlink"/>
            <w:rFonts w:ascii="Arial" w:hAnsi="Arial" w:cs="Arial"/>
            <w:noProof/>
            <w:color w:val="auto"/>
            <w:szCs w:val="24"/>
          </w:rPr>
          <w:t xml:space="preserve"> APPLICANT’S ORGANISATION</w:t>
        </w:r>
        <w:r w:rsidRPr="00443C49">
          <w:rPr>
            <w:rFonts w:ascii="Arial" w:hAnsi="Arial" w:cs="Arial"/>
            <w:noProof/>
            <w:webHidden/>
          </w:rPr>
          <w:tab/>
        </w:r>
        <w:r w:rsidR="000D0577" w:rsidRPr="00443C49">
          <w:rPr>
            <w:rFonts w:ascii="Arial" w:hAnsi="Arial" w:cs="Arial"/>
            <w:noProof/>
            <w:webHidden/>
          </w:rPr>
          <w:t>2</w:t>
        </w:r>
      </w:hyperlink>
      <w:r w:rsidR="00C501D3" w:rsidRPr="00443C49">
        <w:rPr>
          <w:rFonts w:ascii="Arial" w:hAnsi="Arial" w:cs="Arial"/>
          <w:noProof/>
        </w:rPr>
        <w:t>6</w:t>
      </w:r>
    </w:p>
    <w:p w14:paraId="4CD78CB7" w14:textId="3BB2F788" w:rsidR="00C614C1" w:rsidRPr="00443C49" w:rsidRDefault="00C614C1" w:rsidP="0086142E">
      <w:pPr>
        <w:pStyle w:val="TOC1"/>
        <w:rPr>
          <w:rFonts w:ascii="Arial" w:eastAsiaTheme="minorEastAsia" w:hAnsi="Arial" w:cs="Arial"/>
          <w:noProof/>
          <w:lang w:val="en-IE" w:eastAsia="en-IE"/>
        </w:rPr>
      </w:pPr>
      <w:hyperlink w:anchor="_Toc57121137" w:history="1">
        <w:r w:rsidRPr="00443C49">
          <w:rPr>
            <w:rStyle w:val="Hyperlink"/>
            <w:rFonts w:ascii="Arial" w:hAnsi="Arial" w:cs="Arial"/>
            <w:noProof/>
            <w:color w:val="auto"/>
            <w:szCs w:val="24"/>
          </w:rPr>
          <w:t xml:space="preserve">SECTION 5: </w:t>
        </w:r>
        <w:r w:rsidR="003D7C6E" w:rsidRPr="00443C49">
          <w:rPr>
            <w:rStyle w:val="Hyperlink"/>
            <w:rFonts w:ascii="Arial" w:hAnsi="Arial" w:cs="Arial"/>
            <w:noProof/>
            <w:color w:val="auto"/>
            <w:szCs w:val="24"/>
          </w:rPr>
          <w:t xml:space="preserve">    </w:t>
        </w:r>
        <w:r w:rsidRPr="00443C49">
          <w:rPr>
            <w:rStyle w:val="Hyperlink"/>
            <w:rFonts w:ascii="Arial" w:hAnsi="Arial" w:cs="Arial"/>
            <w:noProof/>
            <w:color w:val="auto"/>
            <w:szCs w:val="24"/>
          </w:rPr>
          <w:t xml:space="preserve"> INFORMATION TO BE PROVIDED BY APPLICANT</w:t>
        </w:r>
        <w:r w:rsidRPr="00443C49">
          <w:rPr>
            <w:rFonts w:ascii="Arial" w:hAnsi="Arial" w:cs="Arial"/>
            <w:noProof/>
            <w:webHidden/>
          </w:rPr>
          <w:tab/>
        </w:r>
      </w:hyperlink>
      <w:r w:rsidR="00C501D3" w:rsidRPr="00443C49">
        <w:rPr>
          <w:rFonts w:ascii="Arial" w:hAnsi="Arial" w:cs="Arial"/>
          <w:noProof/>
        </w:rPr>
        <w:t>30</w:t>
      </w:r>
    </w:p>
    <w:p w14:paraId="043E203A" w14:textId="2CCD196B" w:rsidR="00C614C1" w:rsidRPr="00443C49" w:rsidRDefault="00C614C1" w:rsidP="0086142E">
      <w:pPr>
        <w:pStyle w:val="TOC1"/>
        <w:rPr>
          <w:rFonts w:ascii="Arial" w:eastAsiaTheme="minorEastAsia" w:hAnsi="Arial" w:cs="Arial"/>
          <w:noProof/>
          <w:lang w:val="en-IE" w:eastAsia="en-IE"/>
        </w:rPr>
      </w:pPr>
      <w:hyperlink w:anchor="_Toc57121138" w:history="1">
        <w:r w:rsidRPr="00443C49">
          <w:rPr>
            <w:rStyle w:val="Hyperlink"/>
            <w:rFonts w:ascii="Arial" w:hAnsi="Arial" w:cs="Arial"/>
            <w:noProof/>
            <w:color w:val="auto"/>
            <w:szCs w:val="24"/>
          </w:rPr>
          <w:t xml:space="preserve">SECTION 6: </w:t>
        </w:r>
        <w:r w:rsidR="003D7C6E" w:rsidRPr="00443C49">
          <w:rPr>
            <w:rStyle w:val="Hyperlink"/>
            <w:rFonts w:ascii="Arial" w:hAnsi="Arial" w:cs="Arial"/>
            <w:noProof/>
            <w:color w:val="auto"/>
            <w:szCs w:val="24"/>
          </w:rPr>
          <w:t xml:space="preserve">    </w:t>
        </w:r>
        <w:r w:rsidRPr="00443C49">
          <w:rPr>
            <w:rStyle w:val="Hyperlink"/>
            <w:rFonts w:ascii="Arial" w:hAnsi="Arial" w:cs="Arial"/>
            <w:noProof/>
            <w:color w:val="auto"/>
            <w:szCs w:val="24"/>
          </w:rPr>
          <w:t xml:space="preserve"> EXCLUSION CRITERIA</w:t>
        </w:r>
        <w:r w:rsidRPr="00443C49">
          <w:rPr>
            <w:rFonts w:ascii="Arial" w:hAnsi="Arial" w:cs="Arial"/>
            <w:noProof/>
            <w:webHidden/>
          </w:rPr>
          <w:tab/>
        </w:r>
        <w:r w:rsidR="000011BE" w:rsidRPr="00443C49">
          <w:rPr>
            <w:rFonts w:ascii="Arial" w:hAnsi="Arial" w:cs="Arial"/>
            <w:noProof/>
            <w:webHidden/>
          </w:rPr>
          <w:t>4</w:t>
        </w:r>
      </w:hyperlink>
      <w:r w:rsidR="00620845">
        <w:rPr>
          <w:rFonts w:ascii="Arial" w:hAnsi="Arial" w:cs="Arial"/>
          <w:noProof/>
        </w:rPr>
        <w:t>6</w:t>
      </w:r>
    </w:p>
    <w:p w14:paraId="26A2A18A" w14:textId="6798EB69" w:rsidR="00C614C1" w:rsidRPr="00443C49" w:rsidRDefault="00C614C1" w:rsidP="0086142E">
      <w:pPr>
        <w:pStyle w:val="TOC1"/>
        <w:rPr>
          <w:rFonts w:ascii="Arial" w:eastAsiaTheme="minorEastAsia" w:hAnsi="Arial" w:cs="Arial"/>
          <w:noProof/>
          <w:lang w:val="en-IE" w:eastAsia="en-IE"/>
        </w:rPr>
      </w:pPr>
      <w:r w:rsidRPr="00443C49">
        <w:rPr>
          <w:rFonts w:ascii="Arial" w:hAnsi="Arial" w:cs="Arial"/>
          <w:noProof/>
          <w:szCs w:val="24"/>
        </w:rPr>
        <w:t xml:space="preserve">SECTION 7: </w:t>
      </w:r>
      <w:r w:rsidR="003D7C6E" w:rsidRPr="00443C49">
        <w:rPr>
          <w:rFonts w:ascii="Arial" w:hAnsi="Arial" w:cs="Arial"/>
          <w:noProof/>
          <w:szCs w:val="24"/>
        </w:rPr>
        <w:t xml:space="preserve">    </w:t>
      </w:r>
      <w:r w:rsidRPr="00443C49">
        <w:rPr>
          <w:rFonts w:ascii="Arial" w:hAnsi="Arial" w:cs="Arial"/>
          <w:noProof/>
          <w:szCs w:val="24"/>
        </w:rPr>
        <w:t xml:space="preserve"> CONFLICTS OF INTEREST</w:t>
      </w:r>
      <w:r w:rsidRPr="00443C49">
        <w:rPr>
          <w:rFonts w:ascii="Arial" w:hAnsi="Arial" w:cs="Arial"/>
          <w:noProof/>
          <w:webHidden/>
        </w:rPr>
        <w:tab/>
      </w:r>
      <w:r w:rsidR="004931F9" w:rsidRPr="00443C49">
        <w:rPr>
          <w:rFonts w:ascii="Arial" w:hAnsi="Arial" w:cs="Arial"/>
          <w:noProof/>
          <w:webHidden/>
        </w:rPr>
        <w:t>5</w:t>
      </w:r>
      <w:r w:rsidR="001F1A51">
        <w:rPr>
          <w:rFonts w:ascii="Arial" w:hAnsi="Arial" w:cs="Arial"/>
          <w:noProof/>
          <w:webHidden/>
        </w:rPr>
        <w:t>1</w:t>
      </w:r>
      <w:r w:rsidR="005A2D11" w:rsidRPr="00443C49">
        <w:rPr>
          <w:rFonts w:ascii="Arial" w:hAnsi="Arial" w:cs="Arial"/>
          <w:noProof/>
          <w:webHidden/>
        </w:rPr>
        <w:t xml:space="preserve"> </w:t>
      </w:r>
      <w:r w:rsidR="005A2D11" w:rsidRPr="00443C49">
        <w:rPr>
          <w:rFonts w:ascii="Arial" w:hAnsi="Arial" w:cs="Arial"/>
          <w:noProof/>
          <w:webHidden/>
        </w:rPr>
        <w:br/>
      </w:r>
      <w:hyperlink w:anchor="_Toc57121143" w:history="1">
        <w:r w:rsidRPr="00443C49">
          <w:rPr>
            <w:rStyle w:val="Hyperlink"/>
            <w:rFonts w:ascii="Arial" w:hAnsi="Arial" w:cs="Arial"/>
            <w:noProof/>
            <w:color w:val="auto"/>
            <w:szCs w:val="24"/>
          </w:rPr>
          <w:t xml:space="preserve">SECTION 8:  </w:t>
        </w:r>
        <w:r w:rsidR="003D7C6E" w:rsidRPr="00443C49">
          <w:rPr>
            <w:rStyle w:val="Hyperlink"/>
            <w:rFonts w:ascii="Arial" w:hAnsi="Arial" w:cs="Arial"/>
            <w:noProof/>
            <w:color w:val="auto"/>
            <w:szCs w:val="24"/>
          </w:rPr>
          <w:t xml:space="preserve">    </w:t>
        </w:r>
        <w:r w:rsidRPr="00443C49">
          <w:rPr>
            <w:rStyle w:val="Hyperlink"/>
            <w:rFonts w:ascii="Arial" w:hAnsi="Arial" w:cs="Arial"/>
            <w:noProof/>
            <w:color w:val="auto"/>
            <w:szCs w:val="24"/>
          </w:rPr>
          <w:t>QSQ RESPONSE CHECKLIST</w:t>
        </w:r>
        <w:r w:rsidRPr="00443C49">
          <w:rPr>
            <w:rFonts w:ascii="Arial" w:hAnsi="Arial" w:cs="Arial"/>
            <w:noProof/>
            <w:webHidden/>
          </w:rPr>
          <w:tab/>
        </w:r>
        <w:r w:rsidR="00EB2EC5" w:rsidRPr="00443C49">
          <w:rPr>
            <w:rFonts w:ascii="Arial" w:hAnsi="Arial" w:cs="Arial"/>
            <w:noProof/>
            <w:webHidden/>
          </w:rPr>
          <w:t>5</w:t>
        </w:r>
      </w:hyperlink>
      <w:r w:rsidR="00C928D0">
        <w:rPr>
          <w:rFonts w:ascii="Arial" w:hAnsi="Arial" w:cs="Arial"/>
          <w:noProof/>
        </w:rPr>
        <w:t>3</w:t>
      </w:r>
    </w:p>
    <w:p w14:paraId="481BFDEE" w14:textId="41E70CB9" w:rsidR="00C614C1" w:rsidRPr="00443C49" w:rsidRDefault="00C614C1" w:rsidP="73A71C0F">
      <w:pPr>
        <w:pStyle w:val="TOC1"/>
        <w:rPr>
          <w:rFonts w:ascii="Arial" w:eastAsiaTheme="minorEastAsia" w:hAnsi="Arial" w:cs="Arial"/>
          <w:noProof/>
          <w:lang w:val="en-IE" w:eastAsia="en-IE"/>
        </w:rPr>
      </w:pPr>
      <w:hyperlink w:anchor="_Toc57121144">
        <w:r w:rsidRPr="00443C49">
          <w:rPr>
            <w:rStyle w:val="Hyperlink"/>
            <w:rFonts w:ascii="Arial" w:hAnsi="Arial" w:cs="Arial"/>
            <w:noProof/>
            <w:color w:val="auto"/>
          </w:rPr>
          <w:t>APPENDIX 1</w:t>
        </w:r>
        <w:r w:rsidR="00FD4700" w:rsidRPr="00443C49">
          <w:tab/>
        </w:r>
        <w:r w:rsidRPr="00443C49">
          <w:rPr>
            <w:rStyle w:val="Hyperlink"/>
            <w:rFonts w:ascii="Arial" w:hAnsi="Arial" w:cs="Arial"/>
            <w:noProof/>
            <w:color w:val="auto"/>
          </w:rPr>
          <w:t>LOTS / SCOPE OF QUALIFICATION SYSTEM</w:t>
        </w:r>
        <w:r w:rsidR="00FD4700" w:rsidRPr="00443C49">
          <w:tab/>
        </w:r>
      </w:hyperlink>
      <w:r w:rsidR="16CFBBFA" w:rsidRPr="00443C49">
        <w:rPr>
          <w:rFonts w:ascii="Arial" w:hAnsi="Arial" w:cs="Arial"/>
          <w:noProof/>
        </w:rPr>
        <w:t>5</w:t>
      </w:r>
      <w:r w:rsidR="006D22C0">
        <w:rPr>
          <w:rFonts w:ascii="Arial" w:hAnsi="Arial" w:cs="Arial"/>
          <w:noProof/>
        </w:rPr>
        <w:t>7</w:t>
      </w:r>
    </w:p>
    <w:p w14:paraId="74E96DC9" w14:textId="42D468B3" w:rsidR="00C614C1" w:rsidRPr="00443C49" w:rsidRDefault="00C614C1" w:rsidP="0086142E">
      <w:pPr>
        <w:pStyle w:val="TOC1"/>
        <w:rPr>
          <w:rFonts w:ascii="Arial" w:hAnsi="Arial" w:cs="Arial"/>
          <w:noProof/>
        </w:rPr>
      </w:pPr>
      <w:hyperlink w:anchor="_Toc57121145" w:history="1">
        <w:r w:rsidRPr="00443C49">
          <w:rPr>
            <w:rStyle w:val="Hyperlink"/>
            <w:rFonts w:ascii="Arial" w:hAnsi="Arial" w:cs="Arial"/>
            <w:noProof/>
            <w:color w:val="auto"/>
            <w:szCs w:val="24"/>
          </w:rPr>
          <w:t>APPENDIX 2</w:t>
        </w:r>
        <w:r w:rsidRPr="00443C49">
          <w:rPr>
            <w:rFonts w:ascii="Arial" w:eastAsiaTheme="minorEastAsia" w:hAnsi="Arial" w:cs="Arial"/>
            <w:noProof/>
            <w:lang w:val="en-IE" w:eastAsia="en-IE"/>
          </w:rPr>
          <w:tab/>
        </w:r>
        <w:r w:rsidRPr="00443C49">
          <w:rPr>
            <w:rStyle w:val="Hyperlink"/>
            <w:rFonts w:ascii="Arial" w:hAnsi="Arial" w:cs="Arial"/>
            <w:noProof/>
            <w:color w:val="auto"/>
            <w:szCs w:val="24"/>
          </w:rPr>
          <w:t>OPERATION OF THE QUALIFICATION SYSTEM</w:t>
        </w:r>
        <w:r w:rsidRPr="00443C49">
          <w:rPr>
            <w:rFonts w:ascii="Arial" w:hAnsi="Arial" w:cs="Arial"/>
            <w:noProof/>
            <w:webHidden/>
          </w:rPr>
          <w:tab/>
        </w:r>
        <w:r w:rsidR="00EB2EC5" w:rsidRPr="00443C49">
          <w:rPr>
            <w:rFonts w:ascii="Arial" w:hAnsi="Arial" w:cs="Arial"/>
            <w:noProof/>
            <w:webHidden/>
          </w:rPr>
          <w:t>5</w:t>
        </w:r>
      </w:hyperlink>
      <w:r w:rsidR="006D22C0">
        <w:rPr>
          <w:rFonts w:ascii="Arial" w:hAnsi="Arial" w:cs="Arial"/>
          <w:noProof/>
        </w:rPr>
        <w:t>8</w:t>
      </w:r>
    </w:p>
    <w:p w14:paraId="3CDC1B10" w14:textId="3BA4F1BB" w:rsidR="00514166" w:rsidRPr="00443C49" w:rsidRDefault="00514166" w:rsidP="00514166">
      <w:pPr>
        <w:rPr>
          <w:rFonts w:eastAsiaTheme="minorEastAsia"/>
        </w:rPr>
      </w:pPr>
      <w:r w:rsidRPr="00443C49">
        <w:rPr>
          <w:rFonts w:ascii="Arial" w:hAnsi="Arial" w:cs="Arial"/>
          <w:szCs w:val="24"/>
          <w:lang w:val="en-IE"/>
        </w:rPr>
        <w:t>APPENDIX 3</w:t>
      </w:r>
      <w:r w:rsidR="0003105D">
        <w:rPr>
          <w:rFonts w:ascii="Arial" w:hAnsi="Arial" w:cs="Arial"/>
          <w:szCs w:val="24"/>
          <w:lang w:val="en-IE"/>
        </w:rPr>
        <w:t xml:space="preserve">      </w:t>
      </w:r>
      <w:r w:rsidRPr="00443C49">
        <w:rPr>
          <w:rFonts w:ascii="Arial" w:hAnsi="Arial" w:cs="Arial"/>
          <w:szCs w:val="24"/>
        </w:rPr>
        <w:t>FORM OF DECLARATION.......................................................</w:t>
      </w:r>
      <w:r w:rsidR="0018700B" w:rsidRPr="00443C49">
        <w:rPr>
          <w:rFonts w:ascii="Arial" w:hAnsi="Arial" w:cs="Arial"/>
          <w:szCs w:val="24"/>
        </w:rPr>
        <w:t>.</w:t>
      </w:r>
      <w:r w:rsidRPr="00443C49">
        <w:rPr>
          <w:rFonts w:ascii="Arial" w:hAnsi="Arial" w:cs="Arial"/>
          <w:szCs w:val="24"/>
        </w:rPr>
        <w:t>.......6</w:t>
      </w:r>
      <w:r w:rsidR="006D22C0">
        <w:rPr>
          <w:rFonts w:ascii="Arial" w:hAnsi="Arial" w:cs="Arial"/>
          <w:szCs w:val="24"/>
        </w:rPr>
        <w:t>0</w:t>
      </w:r>
    </w:p>
    <w:p w14:paraId="4B586580" w14:textId="1B7F282C" w:rsidR="00E02C09" w:rsidRPr="00443C49" w:rsidRDefault="00E02C09" w:rsidP="006328D1">
      <w:pPr>
        <w:rPr>
          <w:rFonts w:eastAsiaTheme="minorEastAsia"/>
        </w:rPr>
      </w:pPr>
    </w:p>
    <w:p w14:paraId="510877D5" w14:textId="3A0AEF18" w:rsidR="00C614C1" w:rsidRPr="00030EB0" w:rsidRDefault="00C614C1" w:rsidP="0086142E">
      <w:pPr>
        <w:pStyle w:val="TOC1"/>
        <w:rPr>
          <w:rFonts w:ascii="Arial" w:eastAsiaTheme="minorEastAsia" w:hAnsi="Arial" w:cs="Arial"/>
          <w:noProof/>
          <w:lang w:val="en-IE" w:eastAsia="en-IE"/>
        </w:rPr>
      </w:pPr>
    </w:p>
    <w:p w14:paraId="6E8B1AAE" w14:textId="2A1E43BB" w:rsidR="00291D45" w:rsidRPr="003C38E4" w:rsidRDefault="00291D45" w:rsidP="77227370">
      <w:pPr>
        <w:ind w:left="-567" w:firstLine="567"/>
        <w:jc w:val="both"/>
        <w:rPr>
          <w:rFonts w:ascii="Arial" w:hAnsi="Arial" w:cs="Arial"/>
          <w:lang w:val="en-IE"/>
        </w:rPr>
      </w:pPr>
      <w:r w:rsidRPr="77227370">
        <w:rPr>
          <w:rFonts w:ascii="Arial" w:hAnsi="Arial" w:cs="Arial"/>
        </w:rPr>
        <w:fldChar w:fldCharType="end"/>
      </w:r>
      <w:r w:rsidRPr="77227370">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5CFA74D3"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A.</w:t>
      </w:r>
      <w:r w:rsidR="006F47D3">
        <w:rPr>
          <w:rFonts w:ascii="Arial" w:hAnsi="Arial" w:cs="Arial"/>
          <w:sz w:val="20"/>
          <w:szCs w:val="20"/>
        </w:rPr>
        <w:t xml:space="preserve">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20A5F15D">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7C741612" w:rsidR="00623888" w:rsidRPr="00F47431" w:rsidRDefault="1969D9B1" w:rsidP="6C2BF3BC">
            <w:pPr>
              <w:rPr>
                <w:rFonts w:ascii="Arial" w:eastAsia="Arial" w:hAnsi="Arial" w:cs="Arial"/>
                <w:sz w:val="20"/>
                <w:lang w:val="en-IE"/>
              </w:rPr>
            </w:pPr>
            <w:r w:rsidRPr="6C2BF3BC">
              <w:rPr>
                <w:rFonts w:ascii="Arial" w:eastAsia="Arial" w:hAnsi="Arial" w:cs="Arial"/>
                <w:sz w:val="20"/>
                <w:lang w:val="en-IE"/>
              </w:rPr>
              <w:t>Gas Networks Ireland means GNI and any subsidiary, holding company or affiliated company of GNI</w:t>
            </w:r>
            <w:r w:rsidR="006F47D3">
              <w:rPr>
                <w:rFonts w:ascii="Arial" w:eastAsia="Arial" w:hAnsi="Arial" w:cs="Arial"/>
                <w:sz w:val="20"/>
                <w:lang w:val="en-IE"/>
              </w:rPr>
              <w:t>,</w:t>
            </w:r>
            <w:r w:rsidRPr="6C2BF3BC">
              <w:rPr>
                <w:rFonts w:ascii="Arial" w:eastAsia="Arial" w:hAnsi="Arial" w:cs="Arial"/>
                <w:sz w:val="20"/>
                <w:lang w:val="en-IE"/>
              </w:rPr>
              <w:t xml:space="preserve"> including GNI (UK) Limited</w:t>
            </w:r>
          </w:p>
        </w:tc>
      </w:tr>
      <w:tr w:rsidR="00877EB7" w:rsidRPr="00A85786" w14:paraId="1E466F66" w14:textId="77777777" w:rsidTr="20A5F15D">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1A3E359E"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r w:rsidR="004C4849">
              <w:rPr>
                <w:rFonts w:ascii="Arial" w:hAnsi="Arial" w:cs="Arial"/>
                <w:b/>
                <w:sz w:val="20"/>
                <w:lang w:val="en-IE"/>
              </w:rPr>
              <w:t xml:space="preserve"> </w:t>
            </w:r>
          </w:p>
        </w:tc>
        <w:tc>
          <w:tcPr>
            <w:tcW w:w="4624" w:type="dxa"/>
          </w:tcPr>
          <w:p w14:paraId="2F0FAD73" w14:textId="74A6AC53" w:rsidR="00E71B22" w:rsidRDefault="3E296629">
            <w:pPr>
              <w:spacing w:line="259" w:lineRule="auto"/>
              <w:jc w:val="both"/>
              <w:rPr>
                <w:rFonts w:ascii="Arial" w:hAnsi="Arial" w:cs="Arial"/>
                <w:sz w:val="20"/>
              </w:rPr>
            </w:pPr>
            <w:r w:rsidRPr="00D77253">
              <w:rPr>
                <w:rFonts w:ascii="Arial" w:hAnsi="Arial" w:cs="Arial"/>
                <w:sz w:val="20"/>
              </w:rPr>
              <w:t>24</w:t>
            </w:r>
            <w:r w:rsidR="006F47D3">
              <w:rPr>
                <w:rFonts w:ascii="Arial" w:hAnsi="Arial" w:cs="Arial"/>
                <w:sz w:val="20"/>
              </w:rPr>
              <w:t xml:space="preserve"> </w:t>
            </w:r>
            <w:r w:rsidRPr="00D77253">
              <w:rPr>
                <w:rFonts w:ascii="Arial" w:hAnsi="Arial" w:cs="Arial"/>
                <w:sz w:val="20"/>
              </w:rPr>
              <w:t>/</w:t>
            </w:r>
            <w:r w:rsidR="006F47D3">
              <w:rPr>
                <w:rFonts w:ascii="Arial" w:hAnsi="Arial" w:cs="Arial"/>
                <w:sz w:val="20"/>
              </w:rPr>
              <w:t xml:space="preserve"> </w:t>
            </w:r>
            <w:r w:rsidRPr="00D77253">
              <w:rPr>
                <w:rFonts w:ascii="Arial" w:hAnsi="Arial" w:cs="Arial"/>
                <w:sz w:val="20"/>
              </w:rPr>
              <w:t>026</w:t>
            </w:r>
          </w:p>
          <w:p w14:paraId="5734C3C0" w14:textId="2650B4C2" w:rsidR="00447833" w:rsidRPr="0087632A" w:rsidRDefault="00447833" w:rsidP="00447833">
            <w:pPr>
              <w:spacing w:line="259" w:lineRule="auto"/>
              <w:jc w:val="both"/>
              <w:rPr>
                <w:rFonts w:ascii="Arial" w:eastAsia="Arial" w:hAnsi="Arial" w:cs="Arial"/>
                <w:sz w:val="20"/>
              </w:rPr>
            </w:pPr>
          </w:p>
        </w:tc>
      </w:tr>
      <w:tr w:rsidR="0087632A" w:rsidRPr="00A85786" w14:paraId="3048BB9A" w14:textId="77777777" w:rsidTr="20A5F15D">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64941497" w14:textId="77777777" w:rsidR="0087632A" w:rsidRDefault="00721D20" w:rsidP="0087632A">
            <w:pPr>
              <w:jc w:val="both"/>
              <w:rPr>
                <w:rFonts w:ascii="Arial" w:hAnsi="Arial" w:cs="Arial"/>
                <w:iCs/>
                <w:sz w:val="20"/>
                <w:lang w:val="en-IE"/>
              </w:rPr>
            </w:pPr>
            <w:r>
              <w:rPr>
                <w:rFonts w:ascii="Arial" w:hAnsi="Arial" w:cs="Arial"/>
                <w:iCs/>
                <w:sz w:val="20"/>
                <w:lang w:val="en-IE"/>
              </w:rPr>
              <w:t>Formation</w:t>
            </w:r>
            <w:r w:rsidR="0052422B" w:rsidRPr="00940190">
              <w:rPr>
                <w:rFonts w:ascii="Arial" w:hAnsi="Arial" w:cs="Arial"/>
                <w:iCs/>
                <w:sz w:val="20"/>
                <w:lang w:val="en-IE"/>
              </w:rPr>
              <w:t xml:space="preserve"> </w:t>
            </w:r>
            <w:r w:rsidR="0087632A" w:rsidRPr="00940190">
              <w:rPr>
                <w:rFonts w:ascii="Arial" w:hAnsi="Arial" w:cs="Arial"/>
                <w:iCs/>
                <w:sz w:val="20"/>
                <w:lang w:val="en-IE"/>
              </w:rPr>
              <w:t xml:space="preserve">of a </w:t>
            </w:r>
            <w:r>
              <w:rPr>
                <w:rFonts w:ascii="Arial" w:hAnsi="Arial" w:cs="Arial"/>
                <w:iCs/>
                <w:sz w:val="20"/>
                <w:lang w:val="en-IE"/>
              </w:rPr>
              <w:t>Q</w:t>
            </w:r>
            <w:r w:rsidR="0087632A" w:rsidRPr="00940190">
              <w:rPr>
                <w:rFonts w:ascii="Arial" w:hAnsi="Arial" w:cs="Arial"/>
                <w:iCs/>
                <w:sz w:val="20"/>
                <w:lang w:val="en-IE"/>
              </w:rPr>
              <w:t xml:space="preserve">ualification </w:t>
            </w:r>
            <w:r>
              <w:rPr>
                <w:rFonts w:ascii="Arial" w:hAnsi="Arial" w:cs="Arial"/>
                <w:iCs/>
                <w:sz w:val="20"/>
                <w:lang w:val="en-IE"/>
              </w:rPr>
              <w:t>S</w:t>
            </w:r>
            <w:r w:rsidR="0087632A" w:rsidRPr="00940190">
              <w:rPr>
                <w:rFonts w:ascii="Arial" w:hAnsi="Arial" w:cs="Arial"/>
                <w:iCs/>
                <w:sz w:val="20"/>
                <w:lang w:val="en-IE"/>
              </w:rPr>
              <w:t>ystem</w:t>
            </w:r>
          </w:p>
          <w:p w14:paraId="04FB1B08" w14:textId="2591B3DB" w:rsidR="00657CF3" w:rsidRPr="00940190" w:rsidRDefault="00657CF3" w:rsidP="0087632A">
            <w:pPr>
              <w:jc w:val="both"/>
              <w:rPr>
                <w:rFonts w:ascii="Arial" w:hAnsi="Arial" w:cs="Arial"/>
                <w:iCs/>
                <w:sz w:val="20"/>
                <w:lang w:val="en-IE"/>
              </w:rPr>
            </w:pPr>
          </w:p>
        </w:tc>
      </w:tr>
      <w:tr w:rsidR="00877EB7" w:rsidRPr="00A85786" w14:paraId="6F00B917" w14:textId="77777777" w:rsidTr="20A5F15D">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lastRenderedPageBreak/>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2D0D9962" w:rsidR="009D4D90" w:rsidRDefault="7C155F38" w:rsidP="6C2BF3BC">
            <w:pPr>
              <w:jc w:val="both"/>
              <w:rPr>
                <w:rFonts w:ascii="Arial" w:hAnsi="Arial" w:cs="Arial"/>
                <w:color w:val="000000"/>
                <w:sz w:val="20"/>
                <w:lang w:val="en-IE"/>
              </w:rPr>
            </w:pPr>
            <w:r w:rsidRPr="6C2BF3BC">
              <w:rPr>
                <w:rFonts w:ascii="Arial" w:hAnsi="Arial" w:cs="Arial"/>
                <w:color w:val="000000" w:themeColor="text1"/>
                <w:sz w:val="20"/>
                <w:lang w:val="en-IE"/>
              </w:rPr>
              <w:t>The objective of this QSQ is to qualify Applicants onto the Qualifications System for the following</w:t>
            </w:r>
            <w:r w:rsidR="00346805" w:rsidRPr="6C2BF3BC">
              <w:rPr>
                <w:rFonts w:ascii="Arial" w:hAnsi="Arial" w:cs="Arial"/>
                <w:color w:val="000000" w:themeColor="text1"/>
                <w:sz w:val="20"/>
                <w:lang w:val="en-IE"/>
              </w:rPr>
              <w:t xml:space="preserve"> </w:t>
            </w:r>
            <w:r w:rsidRPr="6C2BF3BC">
              <w:rPr>
                <w:rFonts w:ascii="Arial" w:hAnsi="Arial" w:cs="Arial"/>
                <w:color w:val="000000" w:themeColor="text1"/>
                <w:sz w:val="20"/>
                <w:lang w:val="en-IE"/>
              </w:rPr>
              <w:t>lots</w:t>
            </w:r>
            <w:r w:rsidR="0FE70070" w:rsidRPr="6C2BF3BC">
              <w:rPr>
                <w:rFonts w:ascii="Arial" w:hAnsi="Arial" w:cs="Arial"/>
                <w:color w:val="000000" w:themeColor="text1"/>
                <w:sz w:val="20"/>
                <w:lang w:val="en-IE"/>
              </w:rPr>
              <w:t xml:space="preserve"> for GNI Ireland and GNI (UK)</w:t>
            </w:r>
            <w:r w:rsidRPr="6C2BF3BC">
              <w:rPr>
                <w:rFonts w:ascii="Arial" w:hAnsi="Arial" w:cs="Arial"/>
                <w:color w:val="000000" w:themeColor="text1"/>
                <w:sz w:val="20"/>
                <w:lang w:val="en-IE"/>
              </w:rPr>
              <w:t>:</w:t>
            </w:r>
          </w:p>
          <w:p w14:paraId="4F820E59" w14:textId="77777777" w:rsidR="009D4D90" w:rsidRDefault="009D4D90" w:rsidP="00A0294B">
            <w:pPr>
              <w:jc w:val="both"/>
              <w:rPr>
                <w:rFonts w:ascii="Arial" w:hAnsi="Arial" w:cs="Arial"/>
                <w:color w:val="000000"/>
                <w:sz w:val="20"/>
                <w:lang w:val="en-IE"/>
              </w:rPr>
            </w:pPr>
          </w:p>
          <w:p w14:paraId="46904EDF" w14:textId="4A69B003" w:rsidR="00211509" w:rsidRPr="00A21EBE" w:rsidRDefault="0E97E40E" w:rsidP="6363A837">
            <w:pPr>
              <w:jc w:val="both"/>
              <w:rPr>
                <w:rStyle w:val="normaltextrun"/>
                <w:rFonts w:ascii="Arial" w:hAnsi="Arial" w:cs="Arial"/>
                <w:color w:val="000000"/>
                <w:sz w:val="20"/>
                <w:shd w:val="clear" w:color="auto" w:fill="FFFFFF"/>
              </w:rPr>
            </w:pPr>
            <w:r w:rsidRPr="007669AE">
              <w:rPr>
                <w:rFonts w:ascii="Arial" w:hAnsi="Arial" w:cs="Arial"/>
                <w:color w:val="000000"/>
                <w:sz w:val="20"/>
                <w:lang w:val="en-IE"/>
              </w:rPr>
              <w:t>Lot</w:t>
            </w:r>
            <w:r w:rsidR="719AFFC2" w:rsidRPr="007669AE">
              <w:rPr>
                <w:rFonts w:ascii="Arial" w:hAnsi="Arial" w:cs="Arial"/>
                <w:color w:val="000000"/>
                <w:sz w:val="20"/>
                <w:lang w:val="en-IE"/>
              </w:rPr>
              <w:t xml:space="preserve"> </w:t>
            </w:r>
            <w:r w:rsidRPr="007669AE">
              <w:rPr>
                <w:rFonts w:ascii="Arial" w:hAnsi="Arial" w:cs="Arial"/>
                <w:color w:val="000000"/>
                <w:sz w:val="20"/>
                <w:lang w:val="en-IE"/>
              </w:rPr>
              <w:t>1</w:t>
            </w:r>
            <w:r w:rsidR="719AFFC2" w:rsidRPr="007669AE">
              <w:rPr>
                <w:rFonts w:ascii="Arial" w:hAnsi="Arial" w:cs="Arial"/>
                <w:color w:val="000000"/>
                <w:sz w:val="20"/>
                <w:lang w:val="en-IE"/>
              </w:rPr>
              <w:t xml:space="preserve"> - </w:t>
            </w:r>
            <w:r w:rsidR="122BD7A2" w:rsidRPr="007669AE">
              <w:rPr>
                <w:rStyle w:val="normaltextrun"/>
                <w:rFonts w:ascii="Arial" w:hAnsi="Arial" w:cs="Arial"/>
                <w:color w:val="000000"/>
                <w:sz w:val="20"/>
                <w:shd w:val="clear" w:color="auto" w:fill="FFFFFF"/>
              </w:rPr>
              <w:t xml:space="preserve">Front-end engineering </w:t>
            </w:r>
            <w:r w:rsidR="4E5A592E" w:rsidRPr="007669AE">
              <w:rPr>
                <w:rStyle w:val="normaltextrun"/>
                <w:rFonts w:ascii="Arial" w:hAnsi="Arial" w:cs="Arial"/>
                <w:color w:val="000000"/>
                <w:sz w:val="20"/>
                <w:shd w:val="clear" w:color="auto" w:fill="FFFFFF"/>
              </w:rPr>
              <w:t>design for</w:t>
            </w:r>
            <w:r w:rsidR="122BD7A2" w:rsidRPr="007669AE">
              <w:rPr>
                <w:rStyle w:val="normaltextrun"/>
                <w:rFonts w:ascii="Arial" w:hAnsi="Arial" w:cs="Arial"/>
                <w:color w:val="000000"/>
                <w:sz w:val="20"/>
                <w:shd w:val="clear" w:color="auto" w:fill="FFFFFF"/>
              </w:rPr>
              <w:t xml:space="preserve"> the strategic gas reserve </w:t>
            </w:r>
            <w:r w:rsidR="4CCCF5F0" w:rsidRPr="007669AE">
              <w:rPr>
                <w:rStyle w:val="normaltextrun"/>
                <w:rFonts w:ascii="Arial" w:hAnsi="Arial" w:cs="Arial"/>
                <w:color w:val="000000"/>
                <w:sz w:val="20"/>
                <w:shd w:val="clear" w:color="auto" w:fill="FFFFFF"/>
              </w:rPr>
              <w:t>facility.</w:t>
            </w:r>
            <w:r w:rsidR="4CCCF5F0" w:rsidRPr="007669AE">
              <w:rPr>
                <w:rStyle w:val="normaltextrun"/>
                <w:rFonts w:ascii="Arial" w:hAnsi="Arial" w:cs="Arial"/>
                <w:color w:val="000000" w:themeColor="text1"/>
                <w:sz w:val="20"/>
              </w:rPr>
              <w:t xml:space="preserve"> The</w:t>
            </w:r>
            <w:r w:rsidR="22AB3C15" w:rsidRPr="007669AE">
              <w:rPr>
                <w:rStyle w:val="normaltextrun"/>
                <w:rFonts w:ascii="Arial" w:hAnsi="Arial" w:cs="Arial"/>
                <w:color w:val="000000" w:themeColor="text1"/>
                <w:sz w:val="20"/>
              </w:rPr>
              <w:t xml:space="preserve"> strategic gas</w:t>
            </w:r>
            <w:r w:rsidR="00CD50E4" w:rsidRPr="007669AE">
              <w:rPr>
                <w:rStyle w:val="normaltextrun"/>
                <w:rFonts w:ascii="Arial" w:hAnsi="Arial" w:cs="Arial"/>
                <w:color w:val="000000" w:themeColor="text1"/>
                <w:sz w:val="20"/>
              </w:rPr>
              <w:t xml:space="preserve"> reserve</w:t>
            </w:r>
            <w:r w:rsidR="22AB3C15" w:rsidRPr="007669AE">
              <w:rPr>
                <w:rStyle w:val="normaltextrun"/>
                <w:rFonts w:ascii="Arial" w:hAnsi="Arial" w:cs="Arial"/>
                <w:color w:val="000000" w:themeColor="text1"/>
                <w:sz w:val="20"/>
              </w:rPr>
              <w:t xml:space="preserve"> facility is expected to be a</w:t>
            </w:r>
            <w:r w:rsidR="660C60F4" w:rsidRPr="007669AE">
              <w:rPr>
                <w:rStyle w:val="normaltextrun"/>
                <w:rFonts w:ascii="Arial" w:hAnsi="Arial" w:cs="Arial"/>
                <w:color w:val="000000" w:themeColor="text1"/>
                <w:sz w:val="20"/>
              </w:rPr>
              <w:t>n</w:t>
            </w:r>
            <w:r w:rsidR="22AB3C15" w:rsidRPr="007669AE">
              <w:rPr>
                <w:rStyle w:val="normaltextrun"/>
                <w:rFonts w:ascii="Arial" w:hAnsi="Arial" w:cs="Arial"/>
                <w:color w:val="000000" w:themeColor="text1"/>
                <w:sz w:val="20"/>
              </w:rPr>
              <w:t xml:space="preserve"> FSRU based LNG import terminal, fixed marine jetty with all associated onshore</w:t>
            </w:r>
            <w:r w:rsidR="22AB3C15" w:rsidRPr="00355029">
              <w:rPr>
                <w:rStyle w:val="normaltextrun"/>
                <w:rFonts w:ascii="Arial" w:hAnsi="Arial" w:cs="Arial"/>
                <w:color w:val="000000" w:themeColor="text1"/>
                <w:sz w:val="20"/>
              </w:rPr>
              <w:t xml:space="preserve"> facilities (including control room, gas treatment, metering, </w:t>
            </w:r>
            <w:proofErr w:type="spellStart"/>
            <w:r w:rsidR="22AB3C15" w:rsidRPr="00355029">
              <w:rPr>
                <w:rStyle w:val="normaltextrun"/>
                <w:rFonts w:ascii="Arial" w:hAnsi="Arial" w:cs="Arial"/>
                <w:color w:val="000000" w:themeColor="text1"/>
                <w:sz w:val="20"/>
              </w:rPr>
              <w:t>odourisation</w:t>
            </w:r>
            <w:proofErr w:type="spellEnd"/>
            <w:r w:rsidR="22AB3C15" w:rsidRPr="00355029">
              <w:rPr>
                <w:rStyle w:val="normaltextrun"/>
                <w:rFonts w:ascii="Arial" w:hAnsi="Arial" w:cs="Arial"/>
                <w:color w:val="000000" w:themeColor="text1"/>
                <w:sz w:val="20"/>
              </w:rPr>
              <w:t xml:space="preserve"> etc.). The </w:t>
            </w:r>
            <w:r w:rsidR="22AB3C15" w:rsidRPr="00355029">
              <w:rPr>
                <w:rFonts w:ascii="Arial" w:hAnsi="Arial" w:cs="Arial"/>
                <w:color w:val="000000"/>
                <w:sz w:val="20"/>
                <w:lang w:val="en-IE"/>
              </w:rPr>
              <w:t xml:space="preserve">FSRU will have </w:t>
            </w:r>
            <w:r w:rsidR="1C80CEB9" w:rsidRPr="00355029">
              <w:rPr>
                <w:rFonts w:ascii="Arial" w:hAnsi="Arial" w:cs="Arial"/>
                <w:color w:val="000000"/>
                <w:sz w:val="20"/>
                <w:lang w:val="en-IE"/>
              </w:rPr>
              <w:t>a storage</w:t>
            </w:r>
            <w:r w:rsidR="22AB3C15" w:rsidRPr="00355029">
              <w:rPr>
                <w:rFonts w:ascii="Arial" w:hAnsi="Arial" w:cs="Arial"/>
                <w:color w:val="000000"/>
                <w:sz w:val="20"/>
                <w:lang w:val="en-IE"/>
              </w:rPr>
              <w:t xml:space="preserve"> capacity of not less than 135,000m3. In addition to the strategic gas reserve</w:t>
            </w:r>
            <w:r w:rsidR="00CD50E4" w:rsidRPr="00355029">
              <w:rPr>
                <w:rFonts w:ascii="Arial" w:hAnsi="Arial" w:cs="Arial"/>
                <w:color w:val="000000"/>
                <w:sz w:val="20"/>
                <w:lang w:val="en-IE"/>
              </w:rPr>
              <w:t xml:space="preserve"> facility</w:t>
            </w:r>
            <w:r w:rsidR="22AB3C15" w:rsidRPr="00355029">
              <w:rPr>
                <w:rFonts w:ascii="Arial" w:hAnsi="Arial" w:cs="Arial"/>
                <w:color w:val="000000"/>
                <w:sz w:val="20"/>
                <w:lang w:val="en-IE"/>
              </w:rPr>
              <w:t xml:space="preserve">, </w:t>
            </w:r>
            <w:r w:rsidR="62E75C64" w:rsidRPr="00355029">
              <w:rPr>
                <w:rFonts w:ascii="Arial" w:hAnsi="Arial" w:cs="Arial"/>
                <w:color w:val="000000"/>
                <w:sz w:val="20"/>
                <w:lang w:val="en-IE"/>
              </w:rPr>
              <w:t>l</w:t>
            </w:r>
            <w:r w:rsidR="22AB3C15" w:rsidRPr="00355029">
              <w:rPr>
                <w:rFonts w:ascii="Arial" w:hAnsi="Arial" w:cs="Arial"/>
                <w:color w:val="000000"/>
                <w:sz w:val="20"/>
                <w:lang w:val="en-IE"/>
              </w:rPr>
              <w:t xml:space="preserve">ot 1 </w:t>
            </w:r>
            <w:r w:rsidR="32ACD5E6" w:rsidRPr="00355029">
              <w:rPr>
                <w:rFonts w:ascii="Arial" w:hAnsi="Arial" w:cs="Arial"/>
                <w:color w:val="000000"/>
                <w:sz w:val="20"/>
                <w:lang w:val="en-IE"/>
              </w:rPr>
              <w:t>may</w:t>
            </w:r>
            <w:r w:rsidR="3C205BAD" w:rsidRPr="00355029">
              <w:rPr>
                <w:rFonts w:ascii="Arial" w:hAnsi="Arial" w:cs="Arial"/>
                <w:color w:val="000000"/>
                <w:sz w:val="20"/>
                <w:lang w:val="en-IE"/>
              </w:rPr>
              <w:t xml:space="preserve"> </w:t>
            </w:r>
            <w:r w:rsidR="22AB3C15" w:rsidRPr="00355029">
              <w:rPr>
                <w:rFonts w:ascii="Arial" w:hAnsi="Arial" w:cs="Arial"/>
                <w:color w:val="000000"/>
                <w:sz w:val="20"/>
                <w:lang w:val="en-IE"/>
              </w:rPr>
              <w:t>include</w:t>
            </w:r>
            <w:r w:rsidR="007669AE">
              <w:rPr>
                <w:rFonts w:ascii="Arial" w:hAnsi="Arial" w:cs="Arial"/>
                <w:color w:val="000000"/>
                <w:sz w:val="20"/>
                <w:lang w:val="en-IE"/>
              </w:rPr>
              <w:t xml:space="preserve"> the</w:t>
            </w:r>
            <w:r w:rsidR="22AB3C15" w:rsidRPr="00355029">
              <w:rPr>
                <w:rFonts w:ascii="Arial" w:hAnsi="Arial" w:cs="Arial"/>
                <w:color w:val="000000"/>
                <w:sz w:val="20"/>
                <w:lang w:val="en-IE"/>
              </w:rPr>
              <w:t xml:space="preserve"> design of a high-pressure</w:t>
            </w:r>
            <w:r w:rsidR="22AB3C15" w:rsidRPr="00355029">
              <w:rPr>
                <w:rStyle w:val="normaltextrun"/>
                <w:rFonts w:ascii="Arial" w:hAnsi="Arial" w:cs="Arial"/>
                <w:color w:val="000000" w:themeColor="text1"/>
                <w:sz w:val="20"/>
              </w:rPr>
              <w:t xml:space="preserve"> gas pipeline to connect to the existing gas network, and an above ground</w:t>
            </w:r>
            <w:r w:rsidR="22AB3C15" w:rsidRPr="6363A837">
              <w:rPr>
                <w:rStyle w:val="normaltextrun"/>
                <w:rFonts w:ascii="Arial" w:hAnsi="Arial" w:cs="Arial"/>
                <w:color w:val="000000" w:themeColor="text1"/>
                <w:sz w:val="20"/>
              </w:rPr>
              <w:t xml:space="preserve"> grid tie-in installation. </w:t>
            </w:r>
          </w:p>
          <w:p w14:paraId="38CB276F" w14:textId="77777777" w:rsidR="009D4D90" w:rsidRDefault="009D4D90" w:rsidP="00A0294B">
            <w:pPr>
              <w:jc w:val="both"/>
              <w:rPr>
                <w:rFonts w:ascii="Arial" w:hAnsi="Arial" w:cs="Arial"/>
                <w:color w:val="000000"/>
                <w:sz w:val="20"/>
                <w:lang w:val="en-IE"/>
              </w:rPr>
            </w:pPr>
          </w:p>
          <w:p w14:paraId="64B4AAC2" w14:textId="52E6C2D5" w:rsidR="009D4D90" w:rsidRDefault="1CA7F590" w:rsidP="20A5F15D">
            <w:pPr>
              <w:jc w:val="both"/>
              <w:rPr>
                <w:rStyle w:val="normaltextrun"/>
                <w:rFonts w:ascii="Arial" w:eastAsia="Arial" w:hAnsi="Arial" w:cs="Arial"/>
                <w:color w:val="000000"/>
                <w:sz w:val="20"/>
                <w:shd w:val="clear" w:color="auto" w:fill="FFFFFF"/>
              </w:rPr>
            </w:pPr>
            <w:r w:rsidRPr="20A5F15D">
              <w:rPr>
                <w:rFonts w:ascii="Arial" w:hAnsi="Arial" w:cs="Arial"/>
                <w:color w:val="000000"/>
                <w:sz w:val="20"/>
                <w:lang w:val="en-IE"/>
              </w:rPr>
              <w:t>L</w:t>
            </w:r>
            <w:r w:rsidRPr="20A5F15D">
              <w:rPr>
                <w:rFonts w:ascii="Arial" w:eastAsia="Arial" w:hAnsi="Arial" w:cs="Arial"/>
                <w:color w:val="000000"/>
                <w:sz w:val="20"/>
                <w:lang w:val="en-IE"/>
              </w:rPr>
              <w:t>ot 2</w:t>
            </w:r>
            <w:r w:rsidR="4A1DA66A" w:rsidRPr="20A5F15D">
              <w:rPr>
                <w:rFonts w:ascii="Arial" w:eastAsia="Arial" w:hAnsi="Arial" w:cs="Arial"/>
                <w:color w:val="000000"/>
                <w:sz w:val="20"/>
                <w:lang w:val="en-IE"/>
              </w:rPr>
              <w:t xml:space="preserve"> - </w:t>
            </w:r>
            <w:r w:rsidR="163027BA" w:rsidRPr="20A5F15D">
              <w:rPr>
                <w:rStyle w:val="normaltextrun"/>
                <w:rFonts w:ascii="Arial" w:eastAsia="Arial" w:hAnsi="Arial" w:cs="Arial"/>
                <w:color w:val="000000"/>
                <w:sz w:val="20"/>
                <w:shd w:val="clear" w:color="auto" w:fill="FFFFFF"/>
              </w:rPr>
              <w:t xml:space="preserve">Client </w:t>
            </w:r>
            <w:r w:rsidR="5A271EAA" w:rsidRPr="20A5F15D">
              <w:rPr>
                <w:rStyle w:val="normaltextrun"/>
                <w:rFonts w:ascii="Arial" w:eastAsia="Arial" w:hAnsi="Arial" w:cs="Arial"/>
                <w:color w:val="000000"/>
                <w:sz w:val="20"/>
                <w:shd w:val="clear" w:color="auto" w:fill="FFFFFF"/>
              </w:rPr>
              <w:t>P</w:t>
            </w:r>
            <w:r w:rsidR="47827DC6" w:rsidRPr="20A5F15D">
              <w:rPr>
                <w:rStyle w:val="normaltextrun"/>
                <w:rFonts w:ascii="Arial" w:eastAsia="Arial" w:hAnsi="Arial" w:cs="Arial"/>
                <w:color w:val="000000"/>
                <w:sz w:val="20"/>
                <w:shd w:val="clear" w:color="auto" w:fill="FFFFFF"/>
              </w:rPr>
              <w:t>a</w:t>
            </w:r>
            <w:r w:rsidR="5A271EAA" w:rsidRPr="20A5F15D">
              <w:rPr>
                <w:rStyle w:val="normaltextrun"/>
                <w:rFonts w:ascii="Arial" w:eastAsia="Arial" w:hAnsi="Arial" w:cs="Arial"/>
                <w:color w:val="000000"/>
                <w:sz w:val="20"/>
                <w:shd w:val="clear" w:color="auto" w:fill="FFFFFF"/>
              </w:rPr>
              <w:t>rtner</w:t>
            </w:r>
            <w:r w:rsidR="163027BA" w:rsidRPr="20A5F15D">
              <w:rPr>
                <w:rStyle w:val="normaltextrun"/>
                <w:rFonts w:ascii="Arial" w:eastAsia="Arial" w:hAnsi="Arial" w:cs="Arial"/>
                <w:color w:val="000000"/>
                <w:sz w:val="20"/>
                <w:shd w:val="clear" w:color="auto" w:fill="FFFFFF"/>
              </w:rPr>
              <w:t xml:space="preserve"> for the project </w:t>
            </w:r>
            <w:r w:rsidR="307332AB" w:rsidRPr="20A5F15D">
              <w:rPr>
                <w:rStyle w:val="normaltextrun"/>
                <w:rFonts w:ascii="Arial" w:eastAsia="Arial" w:hAnsi="Arial" w:cs="Arial"/>
                <w:color w:val="000000"/>
                <w:sz w:val="20"/>
                <w:shd w:val="clear" w:color="auto" w:fill="FFFFFF"/>
              </w:rPr>
              <w:t xml:space="preserve">(as outlined above) </w:t>
            </w:r>
            <w:r w:rsidR="163027BA" w:rsidRPr="20A5F15D">
              <w:rPr>
                <w:rStyle w:val="normaltextrun"/>
                <w:rFonts w:ascii="Arial" w:eastAsia="Arial" w:hAnsi="Arial" w:cs="Arial"/>
                <w:color w:val="000000"/>
                <w:sz w:val="20"/>
                <w:shd w:val="clear" w:color="auto" w:fill="FFFFFF"/>
              </w:rPr>
              <w:t>to oversee FEED, construction contract(s)</w:t>
            </w:r>
            <w:r w:rsidR="25E83768" w:rsidRPr="20A5F15D">
              <w:rPr>
                <w:rStyle w:val="normaltextrun"/>
                <w:rFonts w:ascii="Arial" w:eastAsia="Arial" w:hAnsi="Arial" w:cs="Arial"/>
                <w:color w:val="000000" w:themeColor="text1"/>
                <w:sz w:val="20"/>
              </w:rPr>
              <w:t>,</w:t>
            </w:r>
            <w:r w:rsidR="163027BA" w:rsidRPr="20A5F15D">
              <w:rPr>
                <w:rStyle w:val="normaltextrun"/>
                <w:rFonts w:ascii="Arial" w:eastAsia="Arial" w:hAnsi="Arial" w:cs="Arial"/>
                <w:color w:val="000000"/>
                <w:sz w:val="20"/>
                <w:shd w:val="clear" w:color="auto" w:fill="FFFFFF"/>
              </w:rPr>
              <w:t xml:space="preserve"> procurement and construction for the project (up to successful commissioning, completion and operation of the project)</w:t>
            </w:r>
            <w:r w:rsidR="335C4DE5" w:rsidRPr="20A5F15D">
              <w:rPr>
                <w:rStyle w:val="normaltextrun"/>
                <w:rFonts w:ascii="Arial" w:eastAsia="Arial" w:hAnsi="Arial" w:cs="Arial"/>
                <w:color w:val="000000"/>
                <w:sz w:val="20"/>
                <w:shd w:val="clear" w:color="auto" w:fill="FFFFFF"/>
              </w:rPr>
              <w:t xml:space="preserve"> - it is anticipated this</w:t>
            </w:r>
            <w:r w:rsidR="15BCF369" w:rsidRPr="20A5F15D">
              <w:rPr>
                <w:rStyle w:val="normaltextrun"/>
                <w:rFonts w:ascii="Arial" w:eastAsia="Arial" w:hAnsi="Arial" w:cs="Arial"/>
                <w:color w:val="000000"/>
                <w:sz w:val="20"/>
                <w:shd w:val="clear" w:color="auto" w:fill="FFFFFF"/>
              </w:rPr>
              <w:t xml:space="preserve"> </w:t>
            </w:r>
            <w:proofErr w:type="spellStart"/>
            <w:r w:rsidR="15BCF369" w:rsidRPr="20A5F15D">
              <w:rPr>
                <w:rStyle w:val="normaltextrun"/>
                <w:rFonts w:ascii="Arial" w:eastAsia="Arial" w:hAnsi="Arial" w:cs="Arial"/>
                <w:color w:val="000000"/>
                <w:sz w:val="20"/>
                <w:shd w:val="clear" w:color="auto" w:fill="FFFFFF"/>
              </w:rPr>
              <w:t>may</w:t>
            </w:r>
            <w:r w:rsidR="335C4DE5" w:rsidRPr="20A5F15D">
              <w:rPr>
                <w:rStyle w:val="normaltextrun"/>
                <w:rFonts w:ascii="Arial" w:eastAsia="Arial" w:hAnsi="Arial" w:cs="Arial"/>
                <w:color w:val="000000"/>
                <w:sz w:val="20"/>
                <w:shd w:val="clear" w:color="auto" w:fill="FFFFFF"/>
              </w:rPr>
              <w:t>l</w:t>
            </w:r>
            <w:proofErr w:type="spellEnd"/>
            <w:r w:rsidR="335C4DE5" w:rsidRPr="20A5F15D">
              <w:rPr>
                <w:rStyle w:val="normaltextrun"/>
                <w:rFonts w:ascii="Arial" w:eastAsia="Arial" w:hAnsi="Arial" w:cs="Arial"/>
                <w:color w:val="000000"/>
                <w:sz w:val="20"/>
                <w:shd w:val="clear" w:color="auto" w:fill="FFFFFF"/>
              </w:rPr>
              <w:t xml:space="preserve"> cover the first year of operation</w:t>
            </w:r>
            <w:r w:rsidR="163027BA" w:rsidRPr="20A5F15D">
              <w:rPr>
                <w:rStyle w:val="normaltextrun"/>
                <w:rFonts w:ascii="Arial" w:eastAsia="Arial" w:hAnsi="Arial" w:cs="Arial"/>
                <w:color w:val="000000"/>
                <w:sz w:val="20"/>
                <w:shd w:val="clear" w:color="auto" w:fill="FFFFFF"/>
              </w:rPr>
              <w:t>.</w:t>
            </w:r>
          </w:p>
          <w:p w14:paraId="31FEFF1A" w14:textId="67BD6360" w:rsidR="00401979" w:rsidRPr="00401979" w:rsidRDefault="00CE4C97" w:rsidP="20A5F15D">
            <w:pPr>
              <w:jc w:val="both"/>
              <w:rPr>
                <w:rStyle w:val="normaltextrun"/>
                <w:rFonts w:ascii="Arial" w:eastAsia="Arial" w:hAnsi="Arial" w:cs="Arial"/>
                <w:color w:val="000000"/>
                <w:sz w:val="20"/>
                <w:shd w:val="clear" w:color="auto" w:fill="FFFFFF"/>
              </w:rPr>
            </w:pPr>
            <w:r w:rsidRPr="20A5F15D">
              <w:rPr>
                <w:rStyle w:val="normaltextrun"/>
                <w:rFonts w:ascii="Arial" w:eastAsia="Arial" w:hAnsi="Arial" w:cs="Arial"/>
                <w:color w:val="000000"/>
                <w:sz w:val="20"/>
                <w:shd w:val="clear" w:color="auto" w:fill="FFFFFF"/>
              </w:rPr>
              <w:t xml:space="preserve"> </w:t>
            </w:r>
          </w:p>
          <w:p w14:paraId="0136F3C5" w14:textId="24844159" w:rsidR="00401979" w:rsidRPr="001F04C6" w:rsidRDefault="5338314B" w:rsidP="20A5F15D">
            <w:pPr>
              <w:rPr>
                <w:rStyle w:val="normaltextrun"/>
                <w:rFonts w:ascii="Arial" w:hAnsi="Arial" w:cs="Arial"/>
                <w:color w:val="000000"/>
                <w:sz w:val="20"/>
                <w:shd w:val="clear" w:color="auto" w:fill="FFFFFF"/>
              </w:rPr>
            </w:pPr>
            <w:r w:rsidRPr="20A5F15D">
              <w:rPr>
                <w:rStyle w:val="normaltextrun"/>
                <w:rFonts w:ascii="Arial" w:eastAsia="Arial" w:hAnsi="Arial" w:cs="Arial"/>
                <w:color w:val="000000"/>
                <w:sz w:val="20"/>
                <w:shd w:val="clear" w:color="auto" w:fill="FFFFFF"/>
              </w:rPr>
              <w:t>Lot 3</w:t>
            </w:r>
            <w:r w:rsidR="47504D40" w:rsidRPr="20A5F15D">
              <w:rPr>
                <w:rStyle w:val="normaltextrun"/>
                <w:rFonts w:ascii="Arial" w:eastAsia="Arial" w:hAnsi="Arial" w:cs="Arial"/>
                <w:color w:val="000000"/>
                <w:sz w:val="20"/>
                <w:shd w:val="clear" w:color="auto" w:fill="FFFFFF"/>
              </w:rPr>
              <w:t xml:space="preserve"> - </w:t>
            </w:r>
            <w:r w:rsidR="17B3E814" w:rsidRPr="00C36AC9">
              <w:rPr>
                <w:rStyle w:val="normaltextrun"/>
                <w:rFonts w:ascii="Arial" w:eastAsia="Arial" w:hAnsi="Arial" w:cs="Arial"/>
                <w:color w:val="000000"/>
                <w:sz w:val="20"/>
                <w:shd w:val="clear" w:color="auto" w:fill="FFFFFF"/>
              </w:rPr>
              <w:t xml:space="preserve">Engineering Peer Review </w:t>
            </w:r>
            <w:r w:rsidR="29D1A599" w:rsidRPr="00C36AC9">
              <w:rPr>
                <w:rStyle w:val="normaltextrun"/>
                <w:rFonts w:ascii="Arial" w:eastAsia="Arial" w:hAnsi="Arial" w:cs="Arial"/>
                <w:color w:val="000000"/>
                <w:sz w:val="20"/>
                <w:shd w:val="clear" w:color="auto" w:fill="FFFFFF"/>
              </w:rPr>
              <w:t xml:space="preserve">and </w:t>
            </w:r>
            <w:r w:rsidR="29D1A599" w:rsidRPr="00C36AC9">
              <w:rPr>
                <w:rFonts w:ascii="Arial" w:eastAsia="Arial" w:hAnsi="Arial" w:cs="Arial"/>
                <w:color w:val="000000" w:themeColor="text1"/>
                <w:sz w:val="20"/>
              </w:rPr>
              <w:t>Specialist Technical Advisor</w:t>
            </w:r>
            <w:r w:rsidR="29D1A599" w:rsidRPr="20A5F15D">
              <w:rPr>
                <w:rFonts w:ascii="Arial" w:eastAsia="Arial" w:hAnsi="Arial" w:cs="Arial"/>
                <w:color w:val="000000" w:themeColor="text1"/>
                <w:sz w:val="22"/>
                <w:szCs w:val="22"/>
              </w:rPr>
              <w:t xml:space="preserve"> </w:t>
            </w:r>
            <w:r w:rsidR="17B3E814" w:rsidRPr="20A5F15D">
              <w:rPr>
                <w:rStyle w:val="normaltextrun"/>
                <w:rFonts w:ascii="Arial" w:eastAsia="Arial" w:hAnsi="Arial" w:cs="Arial"/>
                <w:color w:val="000000"/>
                <w:sz w:val="20"/>
                <w:shd w:val="clear" w:color="auto" w:fill="FFFFFF"/>
              </w:rPr>
              <w:t>for the project</w:t>
            </w:r>
            <w:r w:rsidR="3EE440C6" w:rsidRPr="20A5F15D">
              <w:rPr>
                <w:rStyle w:val="normaltextrun"/>
                <w:rFonts w:ascii="Arial" w:eastAsia="Arial" w:hAnsi="Arial" w:cs="Arial"/>
                <w:color w:val="000000"/>
                <w:sz w:val="20"/>
                <w:shd w:val="clear" w:color="auto" w:fill="FFFFFF"/>
              </w:rPr>
              <w:t>, including</w:t>
            </w:r>
            <w:r w:rsidR="17B3E814" w:rsidRPr="20A5F15D">
              <w:rPr>
                <w:rStyle w:val="normaltextrun"/>
                <w:rFonts w:ascii="Arial" w:eastAsia="Arial" w:hAnsi="Arial" w:cs="Arial"/>
                <w:color w:val="000000"/>
                <w:sz w:val="20"/>
                <w:shd w:val="clear" w:color="auto" w:fill="FFFFFF"/>
              </w:rPr>
              <w:t xml:space="preserve"> peer review of FEED, peer review of contract documentation,</w:t>
            </w:r>
            <w:r w:rsidR="3EE440C6" w:rsidRPr="20A5F15D">
              <w:rPr>
                <w:rStyle w:val="normaltextrun"/>
                <w:rFonts w:ascii="Arial" w:eastAsia="Arial" w:hAnsi="Arial" w:cs="Arial"/>
                <w:color w:val="000000"/>
                <w:sz w:val="20"/>
                <w:shd w:val="clear" w:color="auto" w:fill="FFFFFF"/>
              </w:rPr>
              <w:t xml:space="preserve"> </w:t>
            </w:r>
            <w:r w:rsidR="17B3E814" w:rsidRPr="20A5F15D">
              <w:rPr>
                <w:rStyle w:val="normaltextrun"/>
                <w:rFonts w:ascii="Arial" w:eastAsia="Arial" w:hAnsi="Arial" w:cs="Arial"/>
                <w:color w:val="000000"/>
                <w:sz w:val="20"/>
                <w:shd w:val="clear" w:color="auto" w:fill="FFFFFF"/>
              </w:rPr>
              <w:t>peer review of construction contractor’s design d</w:t>
            </w:r>
            <w:r w:rsidR="17B3E814" w:rsidRPr="20A5F15D">
              <w:rPr>
                <w:rStyle w:val="normaltextrun"/>
                <w:rFonts w:ascii="Arial" w:hAnsi="Arial" w:cs="Arial"/>
                <w:color w:val="000000"/>
                <w:sz w:val="20"/>
                <w:shd w:val="clear" w:color="auto" w:fill="FFFFFF"/>
              </w:rPr>
              <w:t>eliverables, peer review of commissioning and operation plans</w:t>
            </w:r>
            <w:r w:rsidR="3EE440C6" w:rsidRPr="20A5F15D">
              <w:rPr>
                <w:rStyle w:val="normaltextrun"/>
                <w:rFonts w:ascii="Arial" w:hAnsi="Arial" w:cs="Arial"/>
                <w:color w:val="000000"/>
                <w:sz w:val="20"/>
                <w:shd w:val="clear" w:color="auto" w:fill="FFFFFF"/>
              </w:rPr>
              <w:t>.</w:t>
            </w:r>
            <w:r w:rsidR="68D178A2" w:rsidRPr="20A5F15D">
              <w:rPr>
                <w:rStyle w:val="normaltextrun"/>
                <w:rFonts w:ascii="Arial" w:hAnsi="Arial" w:cs="Arial"/>
                <w:color w:val="000000"/>
                <w:sz w:val="20"/>
                <w:shd w:val="clear" w:color="auto" w:fill="FFFFFF"/>
              </w:rPr>
              <w:t xml:space="preserve"> Lot 3 may also include</w:t>
            </w:r>
            <w:r w:rsidR="6C80F5B1" w:rsidRPr="20A5F15D">
              <w:rPr>
                <w:rStyle w:val="normaltextrun"/>
                <w:rFonts w:ascii="Arial" w:hAnsi="Arial" w:cs="Arial"/>
                <w:color w:val="000000"/>
                <w:sz w:val="20"/>
                <w:shd w:val="clear" w:color="auto" w:fill="FFFFFF"/>
              </w:rPr>
              <w:t xml:space="preserve"> small</w:t>
            </w:r>
            <w:r w:rsidR="68D178A2" w:rsidRPr="20A5F15D">
              <w:rPr>
                <w:rStyle w:val="normaltextrun"/>
                <w:rFonts w:ascii="Arial" w:hAnsi="Arial" w:cs="Arial"/>
                <w:color w:val="000000"/>
                <w:sz w:val="20"/>
                <w:shd w:val="clear" w:color="auto" w:fill="FFFFFF"/>
              </w:rPr>
              <w:t xml:space="preserve"> discreet packages of specialist technical advisor input </w:t>
            </w:r>
            <w:r w:rsidR="2A7AE9B9" w:rsidRPr="20A5F15D">
              <w:rPr>
                <w:rStyle w:val="normaltextrun"/>
                <w:rFonts w:ascii="Arial" w:hAnsi="Arial" w:cs="Arial"/>
                <w:color w:val="000000"/>
                <w:sz w:val="20"/>
                <w:shd w:val="clear" w:color="auto" w:fill="FFFFFF"/>
              </w:rPr>
              <w:t xml:space="preserve">required for the project </w:t>
            </w:r>
            <w:r w:rsidR="78D607BB" w:rsidRPr="20A5F15D">
              <w:rPr>
                <w:rStyle w:val="normaltextrun"/>
                <w:rFonts w:ascii="Arial" w:hAnsi="Arial" w:cs="Arial"/>
                <w:color w:val="000000"/>
                <w:sz w:val="20"/>
                <w:shd w:val="clear" w:color="auto" w:fill="FFFFFF"/>
              </w:rPr>
              <w:t>covering any</w:t>
            </w:r>
            <w:r w:rsidR="2A7AE9B9" w:rsidRPr="20A5F15D">
              <w:rPr>
                <w:rStyle w:val="normaltextrun"/>
                <w:rFonts w:ascii="Arial" w:hAnsi="Arial" w:cs="Arial"/>
                <w:color w:val="000000"/>
                <w:sz w:val="20"/>
                <w:shd w:val="clear" w:color="auto" w:fill="FFFFFF"/>
              </w:rPr>
              <w:t xml:space="preserve"> technical and delivery disciplines.</w:t>
            </w:r>
          </w:p>
          <w:p w14:paraId="0207C1BA" w14:textId="77777777" w:rsidR="009D4D90" w:rsidRPr="001F04C6" w:rsidRDefault="009D4D90" w:rsidP="00A0294B">
            <w:pPr>
              <w:jc w:val="both"/>
              <w:rPr>
                <w:rStyle w:val="normaltextrun"/>
                <w:shd w:val="clear" w:color="auto" w:fill="FFFFFF"/>
              </w:rPr>
            </w:pPr>
          </w:p>
          <w:p w14:paraId="2F7B26C7" w14:textId="68CCD8EF" w:rsidR="009D4D90" w:rsidRPr="00B30751" w:rsidRDefault="009D4D90" w:rsidP="4506FF64">
            <w:pPr>
              <w:jc w:val="both"/>
              <w:rPr>
                <w:rFonts w:ascii="Arial" w:hAnsi="Arial" w:cs="Arial"/>
                <w:sz w:val="20"/>
                <w:lang w:val="en-IE"/>
              </w:rPr>
            </w:pPr>
            <w:r w:rsidRPr="4506FF64">
              <w:rPr>
                <w:rFonts w:ascii="Arial" w:hAnsi="Arial" w:cs="Arial"/>
                <w:sz w:val="20"/>
                <w:lang w:val="en-IE"/>
              </w:rPr>
              <w:t xml:space="preserve">See Appendix </w:t>
            </w:r>
            <w:r w:rsidR="00414EEA" w:rsidRPr="4506FF64">
              <w:rPr>
                <w:rFonts w:ascii="Arial" w:hAnsi="Arial" w:cs="Arial"/>
                <w:sz w:val="20"/>
                <w:lang w:val="en-IE"/>
              </w:rPr>
              <w:t>1</w:t>
            </w:r>
            <w:r w:rsidRPr="4506FF64">
              <w:rPr>
                <w:rFonts w:ascii="Arial" w:hAnsi="Arial" w:cs="Arial"/>
                <w:sz w:val="20"/>
                <w:lang w:val="en-IE"/>
              </w:rPr>
              <w:t xml:space="preserve"> for</w:t>
            </w:r>
            <w:r w:rsidR="00F76CD7" w:rsidRPr="4506FF64">
              <w:rPr>
                <w:rFonts w:ascii="Arial" w:hAnsi="Arial" w:cs="Arial"/>
                <w:sz w:val="20"/>
                <w:lang w:val="en-IE"/>
              </w:rPr>
              <w:t xml:space="preserve"> further</w:t>
            </w:r>
            <w:r w:rsidRPr="4506FF64">
              <w:rPr>
                <w:rFonts w:ascii="Arial" w:hAnsi="Arial" w:cs="Arial"/>
                <w:sz w:val="20"/>
                <w:lang w:val="en-IE"/>
              </w:rPr>
              <w:t xml:space="preserve"> details regarding the </w:t>
            </w:r>
            <w:r w:rsidR="73FDB9FF" w:rsidRPr="4506FF64">
              <w:rPr>
                <w:rFonts w:ascii="Arial" w:hAnsi="Arial" w:cs="Arial"/>
                <w:sz w:val="20"/>
                <w:lang w:val="en-IE"/>
              </w:rPr>
              <w:t>l</w:t>
            </w:r>
            <w:r w:rsidR="00DE305F" w:rsidRPr="4506FF64">
              <w:rPr>
                <w:rFonts w:ascii="Arial" w:hAnsi="Arial" w:cs="Arial"/>
                <w:sz w:val="20"/>
                <w:lang w:val="en-IE"/>
              </w:rPr>
              <w:t xml:space="preserve">ots. </w:t>
            </w:r>
          </w:p>
          <w:p w14:paraId="228B7291" w14:textId="77777777" w:rsidR="009D4D90" w:rsidRDefault="009D4D90" w:rsidP="00A0294B">
            <w:pPr>
              <w:jc w:val="both"/>
              <w:rPr>
                <w:rFonts w:ascii="Arial" w:hAnsi="Arial" w:cs="Arial"/>
                <w:color w:val="000000"/>
                <w:sz w:val="20"/>
                <w:lang w:val="en-IE"/>
              </w:rPr>
            </w:pPr>
          </w:p>
          <w:p w14:paraId="5B9BA426" w14:textId="3FB52289" w:rsidR="0019603C" w:rsidRDefault="3B96D1DE" w:rsidP="6C2BF3BC">
            <w:pPr>
              <w:jc w:val="both"/>
              <w:rPr>
                <w:rFonts w:ascii="Arial" w:hAnsi="Arial" w:cs="Arial"/>
                <w:sz w:val="20"/>
              </w:rPr>
            </w:pPr>
            <w:r w:rsidRPr="6C2BF3BC">
              <w:rPr>
                <w:rFonts w:ascii="Arial" w:hAnsi="Arial" w:cs="Arial"/>
                <w:sz w:val="20"/>
              </w:rPr>
              <w:t xml:space="preserve">Applicants may apply for qualification in one or more lots subject to the following </w:t>
            </w:r>
            <w:r w:rsidR="3B006F39" w:rsidRPr="6C2BF3BC">
              <w:rPr>
                <w:rFonts w:ascii="Arial" w:hAnsi="Arial" w:cs="Arial"/>
                <w:sz w:val="20"/>
              </w:rPr>
              <w:t>restriction</w:t>
            </w:r>
            <w:r w:rsidRPr="6C2BF3BC">
              <w:rPr>
                <w:rFonts w:ascii="Arial" w:hAnsi="Arial" w:cs="Arial"/>
                <w:sz w:val="20"/>
              </w:rPr>
              <w:t xml:space="preserve">: </w:t>
            </w:r>
          </w:p>
          <w:p w14:paraId="493BBD96" w14:textId="3222786B" w:rsidR="79EB4552" w:rsidRDefault="5AE1350B" w:rsidP="79EB4552">
            <w:pPr>
              <w:jc w:val="both"/>
              <w:rPr>
                <w:rFonts w:ascii="Arial" w:hAnsi="Arial" w:cs="Arial"/>
                <w:sz w:val="20"/>
              </w:rPr>
            </w:pPr>
            <w:r w:rsidRPr="79EB4552">
              <w:rPr>
                <w:rFonts w:ascii="Arial" w:hAnsi="Arial" w:cs="Arial"/>
                <w:sz w:val="20"/>
              </w:rPr>
              <w:t>Applicant can only be awarded one lot. Each lot will be awarded to a separate Applicant.</w:t>
            </w:r>
          </w:p>
          <w:p w14:paraId="136AE480" w14:textId="1C3B1D24" w:rsidR="00F051F9" w:rsidRDefault="5AE1350B" w:rsidP="79EB4552">
            <w:pPr>
              <w:jc w:val="both"/>
              <w:rPr>
                <w:rFonts w:ascii="Arial" w:hAnsi="Arial" w:cs="Arial"/>
                <w:sz w:val="20"/>
              </w:rPr>
            </w:pPr>
            <w:r w:rsidRPr="79EB4552">
              <w:rPr>
                <w:rFonts w:ascii="Arial" w:hAnsi="Arial" w:cs="Arial"/>
                <w:sz w:val="20"/>
              </w:rPr>
              <w:t xml:space="preserve"> </w:t>
            </w:r>
          </w:p>
          <w:p w14:paraId="7625BA5B" w14:textId="14219CC3" w:rsidR="00F051F9" w:rsidRDefault="0A12BA72" w:rsidP="30F2C586">
            <w:pPr>
              <w:jc w:val="both"/>
              <w:rPr>
                <w:rFonts w:ascii="Arial" w:eastAsia="Arial" w:hAnsi="Arial" w:cs="Arial"/>
                <w:sz w:val="20"/>
              </w:rPr>
            </w:pPr>
            <w:r w:rsidRPr="00B37A63">
              <w:rPr>
                <w:rFonts w:ascii="Arial" w:hAnsi="Arial" w:cs="Arial"/>
                <w:sz w:val="20"/>
              </w:rPr>
              <w:t xml:space="preserve">Applicants should also be aware </w:t>
            </w:r>
            <w:r w:rsidR="0FC4FB44" w:rsidRPr="00B37A63">
              <w:rPr>
                <w:rFonts w:ascii="Arial" w:hAnsi="Arial" w:cs="Arial"/>
                <w:sz w:val="20"/>
              </w:rPr>
              <w:t>the Applicant who is</w:t>
            </w:r>
            <w:r w:rsidR="2D799B4D" w:rsidRPr="00B37A63">
              <w:rPr>
                <w:rFonts w:ascii="Arial" w:hAnsi="Arial" w:cs="Arial"/>
                <w:sz w:val="20"/>
              </w:rPr>
              <w:t xml:space="preserve"> ultimately</w:t>
            </w:r>
            <w:r w:rsidR="0FC4FB44" w:rsidRPr="00B37A63">
              <w:rPr>
                <w:rFonts w:ascii="Arial" w:hAnsi="Arial" w:cs="Arial"/>
                <w:sz w:val="20"/>
              </w:rPr>
              <w:t xml:space="preserve"> awarded </w:t>
            </w:r>
            <w:r w:rsidR="6D5A9263" w:rsidRPr="00B37A63">
              <w:rPr>
                <w:rFonts w:ascii="Arial" w:hAnsi="Arial" w:cs="Arial"/>
                <w:sz w:val="20"/>
              </w:rPr>
              <w:t>the contract fo</w:t>
            </w:r>
            <w:r w:rsidR="17F3DEFD" w:rsidRPr="00B37A63">
              <w:rPr>
                <w:rFonts w:ascii="Arial" w:hAnsi="Arial" w:cs="Arial"/>
                <w:sz w:val="20"/>
              </w:rPr>
              <w:t xml:space="preserve">r </w:t>
            </w:r>
            <w:r w:rsidR="60C149E4" w:rsidRPr="00B37A63">
              <w:rPr>
                <w:rFonts w:ascii="Arial" w:hAnsi="Arial" w:cs="Arial"/>
                <w:sz w:val="20"/>
              </w:rPr>
              <w:t>l</w:t>
            </w:r>
            <w:r w:rsidR="17F3DEFD" w:rsidRPr="00B37A63">
              <w:rPr>
                <w:rFonts w:ascii="Arial" w:hAnsi="Arial" w:cs="Arial"/>
                <w:sz w:val="20"/>
              </w:rPr>
              <w:t>ot</w:t>
            </w:r>
            <w:r w:rsidR="3A50B7A3" w:rsidRPr="00B37A63">
              <w:rPr>
                <w:rFonts w:ascii="Arial" w:hAnsi="Arial" w:cs="Arial"/>
                <w:sz w:val="20"/>
              </w:rPr>
              <w:t xml:space="preserve"> </w:t>
            </w:r>
            <w:r w:rsidR="6A3517CC" w:rsidRPr="00B37A63">
              <w:rPr>
                <w:rFonts w:ascii="Arial" w:hAnsi="Arial" w:cs="Arial"/>
                <w:sz w:val="20"/>
              </w:rPr>
              <w:t>2</w:t>
            </w:r>
            <w:r w:rsidR="17F3DEFD" w:rsidRPr="00B37A63">
              <w:rPr>
                <w:rFonts w:ascii="Arial" w:hAnsi="Arial" w:cs="Arial"/>
                <w:sz w:val="20"/>
              </w:rPr>
              <w:t xml:space="preserve"> will </w:t>
            </w:r>
            <w:r w:rsidR="3A50B7A3" w:rsidRPr="00B37A63">
              <w:rPr>
                <w:rFonts w:ascii="Arial" w:hAnsi="Arial" w:cs="Arial"/>
                <w:sz w:val="20"/>
              </w:rPr>
              <w:t>be</w:t>
            </w:r>
            <w:r w:rsidR="35708523" w:rsidRPr="00B37A63">
              <w:rPr>
                <w:rFonts w:ascii="Arial" w:hAnsi="Arial" w:cs="Arial"/>
                <w:sz w:val="20"/>
              </w:rPr>
              <w:t xml:space="preserve"> restricted from</w:t>
            </w:r>
            <w:r w:rsidR="6EDE627A" w:rsidRPr="00B37A63">
              <w:rPr>
                <w:rFonts w:ascii="Arial" w:hAnsi="Arial" w:cs="Arial"/>
                <w:sz w:val="20"/>
              </w:rPr>
              <w:t xml:space="preserve"> </w:t>
            </w:r>
            <w:r w:rsidR="71B91ACB" w:rsidRPr="30F2C586">
              <w:rPr>
                <w:rFonts w:ascii="Arial" w:eastAsia="Arial" w:hAnsi="Arial" w:cs="Arial"/>
                <w:sz w:val="20"/>
              </w:rPr>
              <w:t xml:space="preserve">contracting for other elements of the project, including partnering with other suppliers (e.g. will not be permitted to act as </w:t>
            </w:r>
            <w:r w:rsidR="10B404E9" w:rsidRPr="30F2C586">
              <w:rPr>
                <w:rFonts w:ascii="Arial" w:eastAsia="Arial" w:hAnsi="Arial" w:cs="Arial"/>
                <w:sz w:val="20"/>
              </w:rPr>
              <w:t xml:space="preserve">the </w:t>
            </w:r>
            <w:r w:rsidR="71B91ACB" w:rsidRPr="30F2C586">
              <w:rPr>
                <w:rFonts w:ascii="Arial" w:eastAsia="Arial" w:hAnsi="Arial" w:cs="Arial"/>
                <w:sz w:val="20"/>
              </w:rPr>
              <w:t>Contractor's Designer)</w:t>
            </w:r>
          </w:p>
          <w:p w14:paraId="07D5D28A" w14:textId="5FAE06EF" w:rsidR="00F051F9" w:rsidRDefault="00F051F9" w:rsidP="79EB4552">
            <w:pPr>
              <w:jc w:val="both"/>
              <w:rPr>
                <w:rFonts w:ascii="Arial" w:hAnsi="Arial" w:cs="Arial"/>
                <w:sz w:val="20"/>
              </w:rPr>
            </w:pPr>
          </w:p>
          <w:p w14:paraId="5AB6E916" w14:textId="77E2CF59" w:rsidR="009D4D90" w:rsidRPr="00F47431" w:rsidRDefault="2A8CCA7F" w:rsidP="73C7793A">
            <w:pPr>
              <w:jc w:val="both"/>
              <w:rPr>
                <w:rFonts w:ascii="Arial" w:hAnsi="Arial" w:cs="Arial"/>
                <w:color w:val="000000"/>
                <w:sz w:val="20"/>
                <w:lang w:val="en-IE"/>
              </w:rPr>
            </w:pPr>
            <w:r w:rsidRPr="73C7793A">
              <w:rPr>
                <w:rFonts w:ascii="Arial" w:hAnsi="Arial" w:cs="Arial"/>
                <w:color w:val="000000" w:themeColor="text1"/>
                <w:sz w:val="20"/>
                <w:lang w:val="en-IE"/>
              </w:rPr>
              <w:t xml:space="preserve">Admission to the Qualification System is </w:t>
            </w:r>
            <w:r w:rsidR="00527E94">
              <w:rPr>
                <w:rFonts w:ascii="Arial" w:hAnsi="Arial" w:cs="Arial"/>
                <w:color w:val="000000" w:themeColor="text1"/>
                <w:sz w:val="20"/>
                <w:lang w:val="en-IE"/>
              </w:rPr>
              <w:t>s</w:t>
            </w:r>
            <w:r w:rsidRPr="73C7793A">
              <w:rPr>
                <w:rFonts w:ascii="Arial" w:hAnsi="Arial" w:cs="Arial"/>
                <w:color w:val="000000" w:themeColor="text1"/>
                <w:sz w:val="20"/>
                <w:lang w:val="en-IE"/>
              </w:rPr>
              <w:t>ubject to Applicants meeting the minimum requirements</w:t>
            </w:r>
            <w:r w:rsidR="00977624">
              <w:rPr>
                <w:rFonts w:ascii="Arial" w:hAnsi="Arial" w:cs="Arial"/>
                <w:color w:val="000000" w:themeColor="text1"/>
                <w:sz w:val="20"/>
                <w:lang w:val="en-IE"/>
              </w:rPr>
              <w:t xml:space="preserve"> and</w:t>
            </w:r>
            <w:r w:rsidRPr="73C7793A">
              <w:rPr>
                <w:rFonts w:ascii="Arial" w:hAnsi="Arial" w:cs="Arial"/>
                <w:color w:val="000000" w:themeColor="text1"/>
                <w:sz w:val="20"/>
                <w:lang w:val="en-IE"/>
              </w:rPr>
              <w:t xml:space="preserve"> </w:t>
            </w:r>
            <w:r w:rsidR="5441863B" w:rsidRPr="73C7793A">
              <w:rPr>
                <w:rFonts w:ascii="Arial" w:hAnsi="Arial" w:cs="Arial"/>
                <w:color w:val="000000" w:themeColor="text1"/>
                <w:sz w:val="20"/>
                <w:lang w:val="en-IE"/>
              </w:rPr>
              <w:t>passing the Pass/ Fail criteria</w:t>
            </w:r>
            <w:r w:rsidR="38C6A38C" w:rsidRPr="73C7793A">
              <w:rPr>
                <w:rFonts w:ascii="Arial" w:hAnsi="Arial" w:cs="Arial"/>
                <w:color w:val="000000" w:themeColor="text1"/>
                <w:sz w:val="20"/>
                <w:lang w:val="en-IE"/>
              </w:rPr>
              <w:t xml:space="preserve"> and minimum scoring</w:t>
            </w:r>
            <w:r w:rsidR="01FF2E27" w:rsidRPr="73C7793A">
              <w:rPr>
                <w:rFonts w:ascii="Arial" w:hAnsi="Arial" w:cs="Arial"/>
                <w:color w:val="000000" w:themeColor="text1"/>
                <w:sz w:val="20"/>
                <w:lang w:val="en-IE"/>
              </w:rPr>
              <w:t xml:space="preserve"> criterion</w:t>
            </w:r>
            <w:r w:rsidRPr="73C7793A">
              <w:rPr>
                <w:rFonts w:ascii="Arial" w:hAnsi="Arial" w:cs="Arial"/>
                <w:color w:val="000000" w:themeColor="text1"/>
                <w:sz w:val="20"/>
                <w:lang w:val="en-IE"/>
              </w:rPr>
              <w:t xml:space="preserve"> set out in this Q</w:t>
            </w:r>
            <w:r w:rsidR="0B0C8AAE" w:rsidRPr="73C7793A">
              <w:rPr>
                <w:rFonts w:ascii="Arial" w:hAnsi="Arial" w:cs="Arial"/>
                <w:color w:val="000000" w:themeColor="text1"/>
                <w:sz w:val="20"/>
                <w:lang w:val="en-IE"/>
              </w:rPr>
              <w:t xml:space="preserve">ualification System </w:t>
            </w:r>
            <w:r w:rsidR="00940190" w:rsidRPr="73C7793A">
              <w:rPr>
                <w:rFonts w:ascii="Arial" w:hAnsi="Arial" w:cs="Arial"/>
                <w:color w:val="000000" w:themeColor="text1"/>
                <w:sz w:val="20"/>
                <w:lang w:val="en-IE"/>
              </w:rPr>
              <w:t>Q</w:t>
            </w:r>
            <w:r w:rsidR="0B0C8AAE" w:rsidRPr="73C7793A">
              <w:rPr>
                <w:rFonts w:ascii="Arial" w:hAnsi="Arial" w:cs="Arial"/>
                <w:color w:val="000000" w:themeColor="text1"/>
                <w:sz w:val="20"/>
                <w:lang w:val="en-IE"/>
              </w:rPr>
              <w:t>uestionnaire (QSQ)</w:t>
            </w:r>
            <w:r w:rsidRPr="73C7793A">
              <w:rPr>
                <w:rFonts w:ascii="Arial" w:hAnsi="Arial" w:cs="Arial"/>
                <w:color w:val="000000" w:themeColor="text1"/>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7A5091">
              <w:rPr>
                <w:rFonts w:ascii="Arial" w:hAnsi="Arial" w:cs="Arial"/>
                <w:color w:val="000000"/>
                <w:sz w:val="20"/>
                <w:lang w:val="en-IE"/>
              </w:rPr>
              <w:t xml:space="preserve">The details of </w:t>
            </w:r>
            <w:r w:rsidR="00A0294B" w:rsidRPr="007A5091">
              <w:rPr>
                <w:rFonts w:ascii="Arial" w:hAnsi="Arial" w:cs="Arial"/>
                <w:color w:val="000000"/>
                <w:sz w:val="20"/>
                <w:lang w:val="en-IE"/>
              </w:rPr>
              <w:t>how the Qualification S</w:t>
            </w:r>
            <w:r w:rsidRPr="007A5091">
              <w:rPr>
                <w:rFonts w:ascii="Arial" w:hAnsi="Arial" w:cs="Arial"/>
                <w:color w:val="000000"/>
                <w:sz w:val="20"/>
                <w:lang w:val="en-IE"/>
              </w:rPr>
              <w:t xml:space="preserve">ystem </w:t>
            </w:r>
            <w:r w:rsidR="00A0294B" w:rsidRPr="007A5091">
              <w:rPr>
                <w:rFonts w:ascii="Arial" w:hAnsi="Arial" w:cs="Arial"/>
                <w:color w:val="000000"/>
                <w:sz w:val="20"/>
                <w:lang w:val="en-IE"/>
              </w:rPr>
              <w:t xml:space="preserve">will operate </w:t>
            </w:r>
            <w:r w:rsidRPr="007A5091">
              <w:rPr>
                <w:rFonts w:ascii="Arial" w:hAnsi="Arial" w:cs="Arial"/>
                <w:color w:val="000000"/>
                <w:sz w:val="20"/>
                <w:lang w:val="en-IE"/>
              </w:rPr>
              <w:t xml:space="preserve">are set out in Appendix </w:t>
            </w:r>
            <w:r w:rsidR="00414EEA" w:rsidRPr="007A5091">
              <w:rPr>
                <w:rFonts w:ascii="Arial" w:hAnsi="Arial" w:cs="Arial"/>
                <w:color w:val="000000"/>
                <w:sz w:val="20"/>
                <w:lang w:val="en-IE"/>
              </w:rPr>
              <w:t>2</w:t>
            </w:r>
            <w:r w:rsidRPr="007A5091">
              <w:rPr>
                <w:rFonts w:ascii="Arial" w:hAnsi="Arial" w:cs="Arial"/>
                <w:color w:val="000000"/>
                <w:sz w:val="20"/>
                <w:lang w:val="en-IE"/>
              </w:rPr>
              <w:t xml:space="preserve"> (Operation of the Qualification System).</w:t>
            </w:r>
            <w:r w:rsidRPr="00F47431">
              <w:rPr>
                <w:rFonts w:ascii="Arial" w:hAnsi="Arial" w:cs="Arial"/>
                <w:color w:val="000000"/>
                <w:sz w:val="20"/>
                <w:lang w:val="en-IE"/>
              </w:rPr>
              <w:t xml:space="preserve"> </w:t>
            </w:r>
          </w:p>
          <w:p w14:paraId="2E18EA80" w14:textId="77777777" w:rsidR="009D4D90" w:rsidRDefault="009D4D90" w:rsidP="00A0294B">
            <w:pPr>
              <w:rPr>
                <w:rFonts w:ascii="Arial" w:hAnsi="Arial" w:cs="Arial"/>
                <w:sz w:val="20"/>
              </w:rPr>
            </w:pPr>
          </w:p>
          <w:p w14:paraId="4FF46CDA" w14:textId="087E27A6" w:rsidR="00FC3E5D" w:rsidRPr="00E36A32" w:rsidRDefault="0399E70E" w:rsidP="00FC3E5D">
            <w:pPr>
              <w:pStyle w:val="CM1"/>
              <w:jc w:val="both"/>
              <w:rPr>
                <w:rFonts w:ascii="Arial" w:hAnsi="Arial" w:cs="Arial"/>
                <w:sz w:val="20"/>
                <w:szCs w:val="20"/>
              </w:rPr>
            </w:pPr>
            <w:r w:rsidRPr="30F2C586">
              <w:rPr>
                <w:rFonts w:ascii="Arial" w:hAnsi="Arial" w:cs="Arial"/>
                <w:sz w:val="20"/>
                <w:szCs w:val="20"/>
              </w:rPr>
              <w:lastRenderedPageBreak/>
              <w:t>Applicants should note that from time to time over the term of the Qualification System, the Contracting Entity, at its sole discretion but without altering the overall nature of the Qualification System, may modify</w:t>
            </w:r>
            <w:r w:rsidR="6DAA29A7" w:rsidRPr="30F2C586">
              <w:rPr>
                <w:rFonts w:ascii="Arial" w:hAnsi="Arial" w:cs="Arial"/>
                <w:sz w:val="20"/>
                <w:szCs w:val="20"/>
              </w:rPr>
              <w:t xml:space="preserve"> the Qualification System</w:t>
            </w:r>
            <w:r w:rsidRPr="30F2C586">
              <w:rPr>
                <w:rFonts w:ascii="Arial" w:hAnsi="Arial" w:cs="Arial"/>
                <w:sz w:val="20"/>
                <w:szCs w:val="20"/>
              </w:rPr>
              <w:t xml:space="preserve"> to reflect changes</w:t>
            </w:r>
            <w:r w:rsidR="38FB9E5A" w:rsidRPr="30F2C586">
              <w:rPr>
                <w:rFonts w:ascii="Arial" w:hAnsi="Arial" w:cs="Arial"/>
                <w:sz w:val="20"/>
                <w:szCs w:val="20"/>
              </w:rPr>
              <w:t xml:space="preserve"> in</w:t>
            </w:r>
            <w:r w:rsidR="3B4FD009" w:rsidRPr="30F2C586">
              <w:rPr>
                <w:rFonts w:ascii="Arial" w:hAnsi="Arial" w:cs="Arial"/>
                <w:sz w:val="20"/>
                <w:szCs w:val="20"/>
              </w:rPr>
              <w:t xml:space="preserve"> its</w:t>
            </w:r>
            <w:r w:rsidR="38FB9E5A" w:rsidRPr="30F2C586">
              <w:rPr>
                <w:rFonts w:ascii="Arial" w:hAnsi="Arial" w:cs="Arial"/>
                <w:sz w:val="20"/>
                <w:szCs w:val="20"/>
              </w:rPr>
              <w:t xml:space="preserve"> requirements.</w:t>
            </w:r>
            <w:r w:rsidR="3B4FD009" w:rsidRPr="30F2C586">
              <w:rPr>
                <w:rFonts w:ascii="Arial" w:hAnsi="Arial" w:cs="Arial"/>
                <w:sz w:val="20"/>
                <w:szCs w:val="20"/>
              </w:rPr>
              <w:t xml:space="preserve">  </w:t>
            </w:r>
            <w:r w:rsidRPr="30F2C586">
              <w:rPr>
                <w:rFonts w:ascii="Arial" w:hAnsi="Arial" w:cs="Arial"/>
                <w:sz w:val="20"/>
                <w:szCs w:val="20"/>
              </w:rPr>
              <w:t xml:space="preserve">The conditions under which such </w:t>
            </w:r>
            <w:r w:rsidR="3B4FD009" w:rsidRPr="30F2C586">
              <w:rPr>
                <w:rFonts w:ascii="Arial" w:hAnsi="Arial" w:cs="Arial"/>
                <w:sz w:val="20"/>
                <w:szCs w:val="20"/>
              </w:rPr>
              <w:t xml:space="preserve">an </w:t>
            </w:r>
            <w:r w:rsidRPr="30F2C586">
              <w:rPr>
                <w:rFonts w:ascii="Arial" w:hAnsi="Arial" w:cs="Arial"/>
                <w:sz w:val="20"/>
                <w:szCs w:val="20"/>
              </w:rPr>
              <w:t xml:space="preserve">option may be exercised by the Contracting Entity will be outlined in the </w:t>
            </w:r>
            <w:r w:rsidR="09FA4F8A" w:rsidRPr="30F2C586">
              <w:rPr>
                <w:rFonts w:ascii="Arial" w:hAnsi="Arial" w:cs="Arial"/>
                <w:sz w:val="20"/>
                <w:szCs w:val="20"/>
              </w:rPr>
              <w:t xml:space="preserve">relevant call </w:t>
            </w:r>
            <w:r w:rsidR="0B2CDB86" w:rsidRPr="30F2C586">
              <w:rPr>
                <w:rFonts w:ascii="Arial" w:hAnsi="Arial" w:cs="Arial"/>
                <w:sz w:val="20"/>
                <w:szCs w:val="20"/>
              </w:rPr>
              <w:t xml:space="preserve">off </w:t>
            </w:r>
            <w:r w:rsidR="25094116" w:rsidRPr="30F2C586">
              <w:rPr>
                <w:rFonts w:ascii="Arial" w:hAnsi="Arial" w:cs="Arial"/>
                <w:sz w:val="20"/>
                <w:szCs w:val="20"/>
              </w:rPr>
              <w:t xml:space="preserve">competition </w:t>
            </w:r>
            <w:r w:rsidRPr="30F2C586">
              <w:rPr>
                <w:rFonts w:ascii="Arial" w:hAnsi="Arial" w:cs="Arial"/>
                <w:sz w:val="20"/>
                <w:szCs w:val="20"/>
              </w:rPr>
              <w:t>document.</w:t>
            </w:r>
          </w:p>
        </w:tc>
      </w:tr>
      <w:tr w:rsidR="00D9218C" w:rsidRPr="00A85786" w14:paraId="260C4FFD" w14:textId="77777777" w:rsidTr="20A5F15D">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lastRenderedPageBreak/>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3F76FA76" w:rsidR="00D9218C" w:rsidRPr="007A5091" w:rsidRDefault="03376BA5" w:rsidP="30F2C586">
            <w:pPr>
              <w:rPr>
                <w:rFonts w:ascii="Arial" w:hAnsi="Arial" w:cs="Arial"/>
                <w:color w:val="000000"/>
                <w:sz w:val="20"/>
              </w:rPr>
            </w:pPr>
            <w:r w:rsidRPr="30F2C586">
              <w:rPr>
                <w:rFonts w:ascii="Arial" w:hAnsi="Arial" w:cs="Arial"/>
                <w:color w:val="000000" w:themeColor="text1"/>
                <w:sz w:val="20"/>
              </w:rPr>
              <w:t>Ten</w:t>
            </w:r>
            <w:r w:rsidR="04C977AE" w:rsidRPr="30F2C586">
              <w:rPr>
                <w:rFonts w:ascii="Arial" w:hAnsi="Arial" w:cs="Arial"/>
                <w:color w:val="000000" w:themeColor="text1"/>
                <w:sz w:val="20"/>
              </w:rPr>
              <w:t xml:space="preserve"> </w:t>
            </w:r>
            <w:r w:rsidR="1C8AC504" w:rsidRPr="30F2C586">
              <w:rPr>
                <w:rFonts w:ascii="Arial" w:hAnsi="Arial" w:cs="Arial"/>
                <w:color w:val="000000" w:themeColor="text1"/>
                <w:sz w:val="20"/>
              </w:rPr>
              <w:t xml:space="preserve">years </w:t>
            </w:r>
            <w:r w:rsidR="052BBEA7" w:rsidRPr="30F2C586">
              <w:rPr>
                <w:rFonts w:ascii="Arial" w:hAnsi="Arial" w:cs="Arial"/>
                <w:color w:val="000000" w:themeColor="text1"/>
                <w:sz w:val="20"/>
              </w:rPr>
              <w:t>from the date of its establishment unless terminated earlier by the Contracting Entity</w:t>
            </w:r>
            <w:r w:rsidR="63DBF6CA" w:rsidRPr="30F2C586">
              <w:rPr>
                <w:rFonts w:ascii="Arial" w:hAnsi="Arial" w:cs="Arial"/>
                <w:color w:val="000000" w:themeColor="text1"/>
                <w:sz w:val="20"/>
              </w:rPr>
              <w:t>.</w:t>
            </w:r>
          </w:p>
          <w:p w14:paraId="66E3C934" w14:textId="77777777" w:rsidR="005032C4" w:rsidRPr="007A5091" w:rsidRDefault="005032C4" w:rsidP="00E36A32">
            <w:pPr>
              <w:rPr>
                <w:rFonts w:ascii="Arial" w:hAnsi="Arial" w:cs="Arial"/>
                <w:sz w:val="20"/>
              </w:rPr>
            </w:pPr>
          </w:p>
          <w:p w14:paraId="6472E01B" w14:textId="11DD3C3F" w:rsidR="005032C4" w:rsidRPr="005032C4" w:rsidRDefault="005032C4" w:rsidP="00E36A32">
            <w:pPr>
              <w:rPr>
                <w:rFonts w:ascii="Arial" w:hAnsi="Arial" w:cs="Arial"/>
                <w:color w:val="000000"/>
                <w:sz w:val="20"/>
                <w:lang w:val="en-IE"/>
              </w:rPr>
            </w:pPr>
            <w:r w:rsidRPr="007A5091">
              <w:rPr>
                <w:rFonts w:ascii="Arial" w:hAnsi="Arial" w:cs="Arial"/>
                <w:color w:val="000000"/>
                <w:sz w:val="20"/>
                <w:lang w:val="en-IE"/>
              </w:rPr>
              <w:t>Applicants may apply for inclusion on the Qualification System at any stage during this period.</w:t>
            </w:r>
          </w:p>
        </w:tc>
      </w:tr>
    </w:tbl>
    <w:p w14:paraId="2D7E3AA1" w14:textId="77777777" w:rsidR="00FC3E5D" w:rsidRDefault="00FC3E5D" w:rsidP="005045EA">
      <w:pPr>
        <w:rPr>
          <w:rFonts w:ascii="Arial" w:hAnsi="Arial" w:cs="Arial"/>
          <w:b/>
          <w:sz w:val="20"/>
          <w:lang w:val="en-IE"/>
        </w:rPr>
      </w:pPr>
    </w:p>
    <w:p w14:paraId="234C5932" w14:textId="77777777" w:rsidR="00755FDC" w:rsidRDefault="00755FDC"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43E43C2">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shd w:val="clear" w:color="auto" w:fill="FFFFFF" w:themeFill="background1"/>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shd w:val="clear" w:color="auto" w:fill="FFFFFF" w:themeFill="background1"/>
          </w:tcPr>
          <w:p w14:paraId="681D09D1" w14:textId="51008A4B" w:rsidR="00340D9A" w:rsidRDefault="00340D9A" w:rsidP="00340D9A">
            <w:pPr>
              <w:pStyle w:val="FootnoteText"/>
              <w:rPr>
                <w:rFonts w:ascii="Arial" w:hAnsi="Arial" w:cs="Arial"/>
              </w:rPr>
            </w:pPr>
            <w:r w:rsidRPr="043E43C2">
              <w:rPr>
                <w:rFonts w:ascii="Arial" w:hAnsi="Arial" w:cs="Arial"/>
              </w:rPr>
              <w:t xml:space="preserve">The QSQ Response must be submitted through the </w:t>
            </w:r>
            <w:proofErr w:type="spellStart"/>
            <w:r w:rsidRPr="043E43C2">
              <w:rPr>
                <w:rFonts w:ascii="Arial" w:hAnsi="Arial" w:cs="Arial"/>
              </w:rPr>
              <w:t>eTenders</w:t>
            </w:r>
            <w:proofErr w:type="spellEnd"/>
            <w:r w:rsidRPr="043E43C2">
              <w:rPr>
                <w:rFonts w:ascii="Arial" w:hAnsi="Arial" w:cs="Arial"/>
              </w:rPr>
              <w:t xml:space="preserve"> system </w:t>
            </w:r>
            <w:r w:rsidRPr="043E43C2">
              <w:rPr>
                <w:rFonts w:ascii="Arial" w:hAnsi="Arial" w:cs="Arial"/>
                <w:b/>
                <w:bCs/>
              </w:rPr>
              <w:t>not later</w:t>
            </w:r>
            <w:r w:rsidRPr="043E43C2">
              <w:rPr>
                <w:rFonts w:ascii="Arial" w:hAnsi="Arial" w:cs="Arial"/>
              </w:rPr>
              <w:t xml:space="preserve"> than </w:t>
            </w:r>
            <w:r w:rsidRPr="043E43C2">
              <w:rPr>
                <w:rFonts w:ascii="Arial" w:hAnsi="Arial" w:cs="Arial"/>
                <w:u w:val="single"/>
              </w:rPr>
              <w:t>12:00 hours (local time) on</w:t>
            </w:r>
            <w:r w:rsidR="005E1B1D">
              <w:rPr>
                <w:rFonts w:ascii="Arial" w:hAnsi="Arial" w:cs="Arial"/>
                <w:u w:val="single"/>
              </w:rPr>
              <w:t xml:space="preserve"> </w:t>
            </w:r>
            <w:r w:rsidR="00110932">
              <w:rPr>
                <w:rFonts w:ascii="Arial" w:hAnsi="Arial" w:cs="Arial"/>
                <w:b/>
                <w:bCs/>
                <w:u w:val="single"/>
              </w:rPr>
              <w:t>Wednesday</w:t>
            </w:r>
            <w:r w:rsidRPr="043E43C2">
              <w:rPr>
                <w:rFonts w:ascii="Arial" w:hAnsi="Arial" w:cs="Arial"/>
                <w:b/>
                <w:bCs/>
                <w:u w:val="single"/>
              </w:rPr>
              <w:t xml:space="preserve"> </w:t>
            </w:r>
            <w:r w:rsidR="00110932">
              <w:rPr>
                <w:rFonts w:ascii="Arial" w:hAnsi="Arial" w:cs="Arial"/>
                <w:b/>
                <w:bCs/>
                <w:u w:val="single"/>
              </w:rPr>
              <w:t>20</w:t>
            </w:r>
            <w:r w:rsidR="005E1B1D" w:rsidRPr="005E1B1D">
              <w:rPr>
                <w:rFonts w:ascii="Arial" w:hAnsi="Arial" w:cs="Arial"/>
                <w:b/>
                <w:bCs/>
                <w:u w:val="single"/>
              </w:rPr>
              <w:t>th</w:t>
            </w:r>
            <w:r w:rsidR="547ABE0C" w:rsidRPr="005E1B1D">
              <w:rPr>
                <w:rFonts w:ascii="Arial" w:hAnsi="Arial" w:cs="Arial"/>
                <w:b/>
                <w:bCs/>
                <w:u w:val="single"/>
              </w:rPr>
              <w:t xml:space="preserve"> </w:t>
            </w:r>
            <w:r w:rsidR="00110932">
              <w:rPr>
                <w:rFonts w:ascii="Arial" w:hAnsi="Arial" w:cs="Arial"/>
                <w:b/>
                <w:bCs/>
                <w:u w:val="single"/>
              </w:rPr>
              <w:t>September</w:t>
            </w:r>
            <w:r w:rsidR="3C6BE0FD" w:rsidRPr="005E1B1D">
              <w:rPr>
                <w:rFonts w:ascii="Arial" w:hAnsi="Arial" w:cs="Arial"/>
                <w:b/>
                <w:bCs/>
                <w:u w:val="single"/>
              </w:rPr>
              <w:t xml:space="preserve"> 2034</w:t>
            </w:r>
            <w:r w:rsidRPr="043E43C2">
              <w:rPr>
                <w:rFonts w:ascii="Arial" w:hAnsi="Arial" w:cs="Arial"/>
              </w:rPr>
              <w:t xml:space="preserve"> unless amended by way of clarification.</w:t>
            </w:r>
          </w:p>
          <w:p w14:paraId="3D0E854C" w14:textId="77777777" w:rsidR="00340D9A" w:rsidRDefault="00340D9A" w:rsidP="00340D9A">
            <w:pPr>
              <w:pStyle w:val="FootnoteText"/>
              <w:jc w:val="both"/>
              <w:rPr>
                <w:rFonts w:ascii="Arial" w:hAnsi="Arial" w:cs="Arial"/>
                <w:lang w:val="en-IE"/>
              </w:rPr>
            </w:pPr>
          </w:p>
          <w:p w14:paraId="711C7D70" w14:textId="77777777" w:rsidR="00340D9A" w:rsidRDefault="00340D9A" w:rsidP="00340D9A">
            <w:pPr>
              <w:pStyle w:val="FootnoteText"/>
              <w:jc w:val="both"/>
              <w:rPr>
                <w:rFonts w:ascii="Arial" w:hAnsi="Arial" w:cs="Arial"/>
                <w:lang w:val="en-IE"/>
              </w:rPr>
            </w:pPr>
            <w:r>
              <w:rPr>
                <w:rFonts w:ascii="Arial" w:hAnsi="Arial" w:cs="Arial"/>
                <w:lang w:val="en-IE"/>
              </w:rPr>
              <w:t>QSQ Responses can be submitted at any time while the Qualification System is open.</w:t>
            </w:r>
          </w:p>
          <w:p w14:paraId="19D52E50" w14:textId="1D03349E" w:rsidR="00462CCF" w:rsidRDefault="00462CCF" w:rsidP="0018428C">
            <w:pPr>
              <w:pStyle w:val="FootnoteText"/>
              <w:rPr>
                <w:rFonts w:ascii="Arial" w:hAnsi="Arial" w:cs="Arial"/>
              </w:rPr>
            </w:pPr>
          </w:p>
          <w:p w14:paraId="14CEA53B" w14:textId="631BE165" w:rsidR="00462CCF" w:rsidRDefault="00A51394" w:rsidP="00462C06">
            <w:pPr>
              <w:pStyle w:val="FootnoteText"/>
              <w:shd w:val="clear" w:color="auto" w:fill="FFFFFF" w:themeFill="background1"/>
              <w:rPr>
                <w:rFonts w:ascii="Arial" w:hAnsi="Arial" w:cs="Arial"/>
              </w:rPr>
            </w:pPr>
            <w:r w:rsidRPr="043E43C2">
              <w:rPr>
                <w:rFonts w:ascii="Arial" w:eastAsia="Calibri" w:hAnsi="Arial" w:cs="Arial"/>
                <w:b/>
                <w:bCs/>
                <w:lang w:val="en-IE" w:eastAsia="en-IE"/>
              </w:rPr>
              <w:t xml:space="preserve">The Contracting Entity has immediate requirements which may be tendered in the near future. </w:t>
            </w:r>
            <w:r w:rsidR="00462CCF" w:rsidRPr="043E43C2">
              <w:rPr>
                <w:rFonts w:ascii="Arial" w:eastAsia="Calibri" w:hAnsi="Arial" w:cs="Arial"/>
                <w:lang w:val="en-IE" w:eastAsia="en-IE"/>
              </w:rPr>
              <w:t xml:space="preserve">Applicants who are interested in participating in </w:t>
            </w:r>
            <w:r w:rsidR="00462CCF" w:rsidRPr="043E43C2">
              <w:rPr>
                <w:rFonts w:ascii="Arial" w:eastAsia="Calibri" w:hAnsi="Arial" w:cs="Arial"/>
                <w:b/>
                <w:bCs/>
                <w:lang w:val="en-IE" w:eastAsia="en-IE"/>
              </w:rPr>
              <w:t xml:space="preserve">the </w:t>
            </w:r>
            <w:r w:rsidR="00462CCF" w:rsidRPr="043E43C2">
              <w:rPr>
                <w:rFonts w:ascii="Arial" w:eastAsia="Calibri" w:hAnsi="Arial" w:cs="Arial"/>
                <w:b/>
                <w:bCs/>
                <w:u w:val="single"/>
                <w:lang w:val="en-IE" w:eastAsia="en-IE"/>
              </w:rPr>
              <w:t>Initial Competition</w:t>
            </w:r>
            <w:r w:rsidR="00462CCF" w:rsidRPr="043E43C2">
              <w:rPr>
                <w:rFonts w:ascii="Arial" w:eastAsia="Calibri" w:hAnsi="Arial" w:cs="Arial"/>
                <w:lang w:val="en-IE" w:eastAsia="en-IE"/>
              </w:rPr>
              <w:t xml:space="preserve"> must submit their completed QSQ </w:t>
            </w:r>
            <w:r w:rsidR="00462CCF" w:rsidRPr="043E43C2">
              <w:rPr>
                <w:rFonts w:ascii="Arial" w:hAnsi="Arial" w:cs="Arial"/>
              </w:rPr>
              <w:t xml:space="preserve">through the </w:t>
            </w:r>
            <w:proofErr w:type="spellStart"/>
            <w:r w:rsidR="00462CCF" w:rsidRPr="043E43C2">
              <w:rPr>
                <w:rFonts w:ascii="Arial" w:hAnsi="Arial" w:cs="Arial"/>
              </w:rPr>
              <w:t>eTenders</w:t>
            </w:r>
            <w:proofErr w:type="spellEnd"/>
            <w:r w:rsidR="00462CCF" w:rsidRPr="043E43C2">
              <w:rPr>
                <w:rFonts w:ascii="Arial" w:hAnsi="Arial" w:cs="Arial"/>
              </w:rPr>
              <w:t xml:space="preserve"> system </w:t>
            </w:r>
            <w:r w:rsidR="00462CCF" w:rsidRPr="043E43C2">
              <w:rPr>
                <w:rFonts w:ascii="Arial" w:hAnsi="Arial" w:cs="Arial"/>
                <w:b/>
                <w:bCs/>
                <w:u w:val="single"/>
              </w:rPr>
              <w:t>not later than</w:t>
            </w:r>
            <w:r w:rsidR="00462CCF" w:rsidRPr="043E43C2">
              <w:rPr>
                <w:rFonts w:ascii="Arial" w:eastAsia="Calibri" w:hAnsi="Arial" w:cs="Arial"/>
                <w:b/>
                <w:bCs/>
                <w:u w:val="single"/>
                <w:lang w:val="en-IE" w:eastAsia="en-IE"/>
              </w:rPr>
              <w:t xml:space="preserve"> 12:00hrs (local time) on </w:t>
            </w:r>
            <w:r w:rsidR="005E1B1D">
              <w:rPr>
                <w:rFonts w:ascii="Arial" w:eastAsia="Calibri" w:hAnsi="Arial" w:cs="Arial"/>
                <w:b/>
                <w:bCs/>
                <w:u w:val="single"/>
                <w:lang w:val="en-IE" w:eastAsia="en-IE"/>
              </w:rPr>
              <w:t xml:space="preserve"> Monday </w:t>
            </w:r>
            <w:r w:rsidR="005E1B1D" w:rsidRPr="005E1B1D">
              <w:rPr>
                <w:rFonts w:ascii="Arial" w:eastAsia="Calibri" w:hAnsi="Arial" w:cs="Arial"/>
                <w:b/>
                <w:bCs/>
                <w:u w:val="single"/>
                <w:lang w:val="en-IE" w:eastAsia="en-IE"/>
              </w:rPr>
              <w:t>14th</w:t>
            </w:r>
            <w:r w:rsidR="00D03F4E" w:rsidRPr="005E1B1D">
              <w:rPr>
                <w:rFonts w:ascii="Arial" w:eastAsia="Calibri" w:hAnsi="Arial" w:cs="Arial"/>
                <w:b/>
                <w:bCs/>
                <w:u w:val="single"/>
                <w:lang w:val="en-IE" w:eastAsia="en-IE"/>
              </w:rPr>
              <w:t xml:space="preserve"> October</w:t>
            </w:r>
            <w:r w:rsidR="00462CCF" w:rsidRPr="005E1B1D">
              <w:rPr>
                <w:rFonts w:ascii="Arial" w:eastAsia="Calibri" w:hAnsi="Arial" w:cs="Arial"/>
                <w:b/>
                <w:bCs/>
                <w:u w:val="single"/>
                <w:lang w:val="en-IE" w:eastAsia="en-IE"/>
              </w:rPr>
              <w:t xml:space="preserve"> 2024</w:t>
            </w:r>
            <w:r w:rsidR="00462CCF" w:rsidRPr="043E43C2">
              <w:rPr>
                <w:rFonts w:ascii="Arial" w:hAnsi="Arial" w:cs="Arial"/>
                <w:lang w:val="en-IE"/>
              </w:rPr>
              <w:t xml:space="preserve"> </w:t>
            </w:r>
            <w:r w:rsidR="00462CCF" w:rsidRPr="043E43C2">
              <w:rPr>
                <w:rFonts w:ascii="Arial" w:hAnsi="Arial" w:cs="Arial"/>
              </w:rPr>
              <w:t>unless amended by way of clarification.</w:t>
            </w:r>
          </w:p>
          <w:p w14:paraId="6C20EED0" w14:textId="588D49B7" w:rsidR="00462CCF" w:rsidRPr="00F47431" w:rsidRDefault="00462CCF" w:rsidP="00462CCF">
            <w:pPr>
              <w:pStyle w:val="FootnoteText"/>
              <w:shd w:val="clear" w:color="auto" w:fill="FFFFFF" w:themeFill="background1"/>
              <w:jc w:val="both"/>
              <w:rPr>
                <w:rFonts w:ascii="Arial" w:hAnsi="Arial" w:cs="Arial"/>
                <w:lang w:val="en-IE"/>
              </w:rPr>
            </w:pPr>
          </w:p>
          <w:p w14:paraId="012BC2BA" w14:textId="7788E8D5" w:rsidR="00D3094D" w:rsidRPr="00A0294B" w:rsidRDefault="00006058" w:rsidP="00D16A3A">
            <w:pPr>
              <w:pStyle w:val="FootnoteText"/>
              <w:shd w:val="clear" w:color="auto" w:fill="FFFFFF" w:themeFill="background1"/>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43E43C2">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lastRenderedPageBreak/>
              <w:t>B2</w:t>
            </w:r>
          </w:p>
        </w:tc>
        <w:tc>
          <w:tcPr>
            <w:tcW w:w="3749" w:type="dxa"/>
          </w:tcPr>
          <w:p w14:paraId="7165EE20" w14:textId="4455F55C" w:rsidR="00877EB7" w:rsidRPr="00F47431" w:rsidRDefault="00CD67E3" w:rsidP="002D5C84">
            <w:pPr>
              <w:rPr>
                <w:rFonts w:ascii="Arial" w:hAnsi="Arial" w:cs="Arial"/>
                <w:b/>
                <w:sz w:val="20"/>
                <w:lang w:val="en-IE"/>
              </w:rPr>
            </w:pPr>
            <w:r>
              <w:rPr>
                <w:rFonts w:ascii="Arial" w:hAnsi="Arial" w:cs="Arial"/>
                <w:b/>
                <w:sz w:val="20"/>
                <w:lang w:val="en-IE"/>
              </w:rPr>
              <w:t xml:space="preserve">Submission of </w:t>
            </w:r>
            <w:r w:rsidRPr="13B7E63C">
              <w:rPr>
                <w:rFonts w:ascii="Arial" w:hAnsi="Arial" w:cs="Arial"/>
                <w:b/>
                <w:bCs/>
                <w:sz w:val="20"/>
                <w:lang w:val="en-IE"/>
              </w:rPr>
              <w:t>QSQ</w:t>
            </w:r>
            <w:r>
              <w:rPr>
                <w:rFonts w:ascii="Arial" w:hAnsi="Arial" w:cs="Arial"/>
                <w:b/>
                <w:sz w:val="20"/>
                <w:lang w:val="en-IE"/>
              </w:rPr>
              <w:t xml:space="preserve"> Response</w:t>
            </w:r>
          </w:p>
        </w:tc>
        <w:tc>
          <w:tcPr>
            <w:tcW w:w="4620" w:type="dxa"/>
          </w:tcPr>
          <w:p w14:paraId="289699DF" w14:textId="0282C121"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w:t>
            </w:r>
            <w:r w:rsidR="00B33B2E">
              <w:rPr>
                <w:rFonts w:ascii="Arial" w:hAnsi="Arial" w:cs="Arial"/>
                <w:sz w:val="20"/>
              </w:rPr>
              <w:t>.</w:t>
            </w:r>
            <w:r w:rsidR="006F513A">
              <w:rPr>
                <w:rFonts w:ascii="Arial" w:hAnsi="Arial" w:cs="Arial"/>
                <w:sz w:val="20"/>
              </w:rPr>
              <w:t xml:space="preserve"> </w:t>
            </w:r>
            <w:r w:rsidRPr="00A0294B">
              <w:rPr>
                <w:rFonts w:ascii="Arial" w:hAnsi="Arial" w:cs="Arial"/>
                <w:sz w:val="20"/>
              </w:rPr>
              <w:t>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w:t>
            </w:r>
            <w:proofErr w:type="spellStart"/>
            <w:r w:rsidRPr="00A0294B">
              <w:rPr>
                <w:rFonts w:ascii="Arial" w:hAnsi="Arial" w:cs="Arial"/>
                <w:sz w:val="20"/>
              </w:rPr>
              <w:t>eTenders</w:t>
            </w:r>
            <w:proofErr w:type="spellEnd"/>
            <w:r w:rsidRPr="00A0294B">
              <w:rPr>
                <w:rFonts w:ascii="Arial" w:hAnsi="Arial" w:cs="Arial"/>
                <w:sz w:val="20"/>
              </w:rPr>
              <w:t xml:space="preserve">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60654E5C" w14:textId="27D843AE" w:rsidR="005B0A12" w:rsidRDefault="00CD67E3" w:rsidP="00A0294B">
            <w:pPr>
              <w:jc w:val="both"/>
              <w:rPr>
                <w:rFonts w:ascii="Arial" w:hAnsi="Arial" w:cs="Arial"/>
                <w:sz w:val="20"/>
              </w:rPr>
            </w:pPr>
            <w:r w:rsidRPr="00A0294B">
              <w:rPr>
                <w:rFonts w:ascii="Arial" w:hAnsi="Arial" w:cs="Arial"/>
                <w:sz w:val="20"/>
              </w:rPr>
              <w:t xml:space="preserve">Any technical problems with the </w:t>
            </w:r>
            <w:proofErr w:type="spellStart"/>
            <w:r w:rsidRPr="00A0294B">
              <w:rPr>
                <w:rFonts w:ascii="Arial" w:hAnsi="Arial" w:cs="Arial"/>
                <w:sz w:val="20"/>
              </w:rPr>
              <w:t>eTenders</w:t>
            </w:r>
            <w:proofErr w:type="spellEnd"/>
            <w:r w:rsidRPr="00A0294B">
              <w:rPr>
                <w:rFonts w:ascii="Arial" w:hAnsi="Arial" w:cs="Arial"/>
                <w:sz w:val="20"/>
              </w:rPr>
              <w:t xml:space="preserve"> system or questions of the functionality in the </w:t>
            </w:r>
            <w:proofErr w:type="spellStart"/>
            <w:r w:rsidRPr="00A0294B">
              <w:rPr>
                <w:rFonts w:ascii="Arial" w:hAnsi="Arial" w:cs="Arial"/>
                <w:sz w:val="20"/>
              </w:rPr>
              <w:t>eTenders</w:t>
            </w:r>
            <w:proofErr w:type="spellEnd"/>
            <w:r w:rsidRPr="00A0294B">
              <w:rPr>
                <w:rFonts w:ascii="Arial" w:hAnsi="Arial" w:cs="Arial"/>
                <w:sz w:val="20"/>
              </w:rPr>
              <w:t xml:space="preserve"> system should be directed to the </w:t>
            </w:r>
            <w:proofErr w:type="spellStart"/>
            <w:r w:rsidRPr="00A0294B">
              <w:rPr>
                <w:rFonts w:ascii="Arial" w:hAnsi="Arial" w:cs="Arial"/>
                <w:sz w:val="20"/>
              </w:rPr>
              <w:t>eTenders</w:t>
            </w:r>
            <w:proofErr w:type="spellEnd"/>
            <w:r w:rsidRPr="00A0294B">
              <w:rPr>
                <w:rFonts w:ascii="Arial" w:hAnsi="Arial" w:cs="Arial"/>
                <w:sz w:val="20"/>
              </w:rPr>
              <w:t xml:space="preserve"> helpdesk.  Applicants should contact </w:t>
            </w:r>
            <w:proofErr w:type="spellStart"/>
            <w:r w:rsidRPr="00A0294B">
              <w:rPr>
                <w:rFonts w:ascii="Arial" w:hAnsi="Arial" w:cs="Arial"/>
                <w:sz w:val="20"/>
              </w:rPr>
              <w:t>eTenders</w:t>
            </w:r>
            <w:proofErr w:type="spellEnd"/>
            <w:r w:rsidRPr="00A0294B">
              <w:rPr>
                <w:rFonts w:ascii="Arial" w:hAnsi="Arial" w:cs="Arial"/>
                <w:sz w:val="20"/>
              </w:rPr>
              <w:t xml:space="preserve"> helpdesk either via email </w:t>
            </w:r>
            <w:hyperlink r:id="rId13" w:history="1">
              <w:r w:rsidR="005B0A12" w:rsidRPr="005B0A12">
                <w:rPr>
                  <w:rStyle w:val="Hyperlink"/>
                  <w:rFonts w:ascii="Arial" w:hAnsi="Arial" w:cs="Arial"/>
                  <w:sz w:val="20"/>
                </w:rPr>
                <w:t>irish-eproc-helpdesk@eurodyn.co</w:t>
              </w:r>
              <w:r w:rsidR="005B0A12" w:rsidRPr="00DA502C">
                <w:rPr>
                  <w:rStyle w:val="Hyperlink"/>
                  <w:rFonts w:ascii="Arial" w:hAnsi="Arial" w:cs="Arial"/>
                  <w:sz w:val="20"/>
                </w:rPr>
                <w:t>m</w:t>
              </w:r>
            </w:hyperlink>
          </w:p>
          <w:p w14:paraId="4E43F0AD" w14:textId="4511602C" w:rsidR="00877EB7" w:rsidRPr="00A0294B" w:rsidRDefault="00CD67E3" w:rsidP="00A0294B">
            <w:pPr>
              <w:jc w:val="both"/>
              <w:rPr>
                <w:rFonts w:ascii="Arial" w:hAnsi="Arial" w:cs="Arial"/>
                <w:sz w:val="20"/>
                <w:highlight w:val="green"/>
                <w:lang w:val="en-IE"/>
              </w:rPr>
            </w:pPr>
            <w:r w:rsidRPr="00A0294B">
              <w:rPr>
                <w:rFonts w:ascii="Arial" w:hAnsi="Arial" w:cs="Arial"/>
                <w:sz w:val="20"/>
              </w:rPr>
              <w:t xml:space="preserve"> or by phone +353 </w:t>
            </w:r>
            <w:r w:rsidR="007D7DD7" w:rsidRPr="007D7DD7">
              <w:rPr>
                <w:rFonts w:ascii="Arial" w:hAnsi="Arial" w:cs="Arial"/>
                <w:sz w:val="20"/>
              </w:rPr>
              <w:t>81</w:t>
            </w:r>
            <w:r w:rsidR="007D7DD7">
              <w:rPr>
                <w:rFonts w:ascii="Arial" w:hAnsi="Arial" w:cs="Arial"/>
                <w:sz w:val="20"/>
              </w:rPr>
              <w:t xml:space="preserve"> </w:t>
            </w:r>
            <w:r w:rsidR="007D7DD7" w:rsidRPr="007D7DD7">
              <w:rPr>
                <w:rFonts w:ascii="Arial" w:hAnsi="Arial" w:cs="Arial"/>
                <w:sz w:val="20"/>
              </w:rPr>
              <w:t>800</w:t>
            </w:r>
            <w:r w:rsidR="007D7DD7">
              <w:rPr>
                <w:rFonts w:ascii="Arial" w:hAnsi="Arial" w:cs="Arial"/>
                <w:sz w:val="20"/>
              </w:rPr>
              <w:t xml:space="preserve"> </w:t>
            </w:r>
            <w:r w:rsidR="007D7DD7" w:rsidRPr="007D7DD7">
              <w:rPr>
                <w:rFonts w:ascii="Arial" w:hAnsi="Arial" w:cs="Arial"/>
                <w:sz w:val="20"/>
              </w:rPr>
              <w:t>1459</w:t>
            </w:r>
            <w:r w:rsidRPr="00A0294B">
              <w:rPr>
                <w:rFonts w:ascii="Arial" w:hAnsi="Arial" w:cs="Arial"/>
                <w:sz w:val="20"/>
              </w:rPr>
              <w:t xml:space="preserve"> during office hours (09:00am – 17:30pm Irish time).</w:t>
            </w:r>
          </w:p>
        </w:tc>
      </w:tr>
      <w:tr w:rsidR="00877EB7" w:rsidRPr="00A85786" w14:paraId="46E0DD26" w14:textId="77777777" w:rsidTr="043E43C2">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t>B</w:t>
            </w:r>
            <w:r>
              <w:rPr>
                <w:rFonts w:ascii="Arial" w:hAnsi="Arial" w:cs="Arial"/>
                <w:b/>
                <w:sz w:val="20"/>
                <w:lang w:val="en-IE"/>
              </w:rPr>
              <w:t>3</w:t>
            </w:r>
          </w:p>
        </w:tc>
        <w:tc>
          <w:tcPr>
            <w:tcW w:w="3749" w:type="dxa"/>
          </w:tcPr>
          <w:p w14:paraId="45DDFE84" w14:textId="436B63B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46A13153" w14:textId="75D17381" w:rsidR="00CD67E3" w:rsidRDefault="00CD67E3" w:rsidP="00FE4D26">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6AA20EDB" w14:textId="77777777" w:rsidR="005F75B8" w:rsidRDefault="005F75B8" w:rsidP="00FE4D26">
            <w:pPr>
              <w:jc w:val="both"/>
              <w:rPr>
                <w:rFonts w:ascii="Arial" w:hAnsi="Arial" w:cs="Arial"/>
                <w:sz w:val="20"/>
                <w:lang w:val="en-IE"/>
              </w:rPr>
            </w:pPr>
          </w:p>
          <w:p w14:paraId="610CDD02" w14:textId="75A6CBA2" w:rsidR="006C3089"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Pr="00637651">
              <w:rPr>
                <w:rFonts w:ascii="Arial" w:hAnsi="Arial" w:cs="Arial"/>
                <w:sz w:val="20"/>
                <w:lang w:val="en-IE"/>
              </w:rPr>
              <w:t>s in respect of which they are seeking qualification.</w:t>
            </w:r>
            <w:r w:rsidR="00193CE1">
              <w:rPr>
                <w:rFonts w:ascii="Arial" w:hAnsi="Arial" w:cs="Arial"/>
                <w:sz w:val="20"/>
                <w:lang w:val="en-IE"/>
              </w:rPr>
              <w:t xml:space="preserve"> Applicants should also indicate their preference as to which lot they would prefer to be awarded</w:t>
            </w:r>
            <w:r w:rsidR="006C3089">
              <w:rPr>
                <w:rFonts w:ascii="Arial" w:hAnsi="Arial" w:cs="Arial"/>
                <w:sz w:val="20"/>
                <w:lang w:val="en-IE"/>
              </w:rPr>
              <w:t xml:space="preserve"> at award stage if they successfully qualify in more than one lot. </w:t>
            </w:r>
          </w:p>
          <w:p w14:paraId="39A3C869" w14:textId="3701D239" w:rsidR="00CD67E3"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w:t>
            </w:r>
            <w:r w:rsidRPr="00527E94">
              <w:rPr>
                <w:rFonts w:ascii="Arial" w:hAnsi="Arial" w:cs="Arial"/>
                <w:b/>
                <w:bCs/>
                <w:sz w:val="20"/>
                <w:u w:val="single"/>
                <w:lang w:val="en-IE"/>
              </w:rPr>
              <w:t>clearly named</w:t>
            </w:r>
            <w:r w:rsidRPr="00B30751">
              <w:rPr>
                <w:rFonts w:ascii="Arial" w:hAnsi="Arial" w:cs="Arial"/>
                <w:sz w:val="20"/>
                <w:lang w:val="en-IE"/>
              </w:rPr>
              <w:t xml:space="preserve">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0B34E927" w14:textId="77777777" w:rsidR="00527E94" w:rsidRDefault="00527E94" w:rsidP="00CD67E3">
            <w:pPr>
              <w:spacing w:before="60" w:after="60"/>
              <w:jc w:val="both"/>
              <w:rPr>
                <w:rFonts w:ascii="Arial" w:hAnsi="Arial" w:cs="Arial"/>
                <w:sz w:val="20"/>
                <w:lang w:val="en-IE"/>
              </w:rPr>
            </w:pPr>
          </w:p>
          <w:p w14:paraId="38623FF1" w14:textId="77777777" w:rsidR="00527E94" w:rsidRPr="00527E94" w:rsidRDefault="00527E94" w:rsidP="00527E94">
            <w:pPr>
              <w:jc w:val="both"/>
              <w:rPr>
                <w:rFonts w:ascii="Arial" w:hAnsi="Arial" w:cs="Arial"/>
                <w:color w:val="000000"/>
                <w:sz w:val="20"/>
              </w:rPr>
            </w:pPr>
            <w:r w:rsidRPr="00527E94">
              <w:rPr>
                <w:rFonts w:ascii="Arial" w:hAnsi="Arial" w:cs="Arial"/>
                <w:color w:val="000000"/>
                <w:sz w:val="20"/>
              </w:rPr>
              <w:t>Policies &amp; additional documentation can be annexed separately.</w:t>
            </w:r>
          </w:p>
          <w:p w14:paraId="305BEDBB" w14:textId="77777777" w:rsidR="00CD67E3" w:rsidRPr="00527E94" w:rsidRDefault="00CD67E3" w:rsidP="00CD67E3">
            <w:pPr>
              <w:jc w:val="both"/>
              <w:rPr>
                <w:rFonts w:ascii="Arial" w:hAnsi="Arial" w:cs="Arial"/>
                <w:color w:val="000000"/>
                <w:sz w:val="20"/>
              </w:rPr>
            </w:pPr>
          </w:p>
          <w:p w14:paraId="5033389A" w14:textId="77777777" w:rsidR="00527E94" w:rsidRPr="00527E94" w:rsidRDefault="00CD67E3" w:rsidP="00CD67E3">
            <w:pPr>
              <w:jc w:val="both"/>
              <w:rPr>
                <w:rFonts w:ascii="Arial" w:hAnsi="Arial" w:cs="Arial"/>
                <w:color w:val="000000"/>
                <w:sz w:val="20"/>
              </w:rPr>
            </w:pPr>
            <w:r w:rsidRPr="00527E94">
              <w:rPr>
                <w:rFonts w:ascii="Arial" w:hAnsi="Arial" w:cs="Arial"/>
                <w:color w:val="000000"/>
                <w:sz w:val="20"/>
              </w:rPr>
              <w:t xml:space="preserve">Please </w:t>
            </w:r>
            <w:r w:rsidRPr="00527E94">
              <w:rPr>
                <w:rFonts w:ascii="Arial" w:hAnsi="Arial" w:cs="Arial"/>
                <w:b/>
                <w:bCs/>
                <w:color w:val="000000"/>
                <w:sz w:val="20"/>
                <w:u w:val="single"/>
              </w:rPr>
              <w:t>name all appendices</w:t>
            </w:r>
            <w:r w:rsidRPr="00527E94">
              <w:rPr>
                <w:rFonts w:ascii="Arial" w:hAnsi="Arial" w:cs="Arial"/>
                <w:color w:val="000000"/>
                <w:sz w:val="20"/>
              </w:rPr>
              <w:t xml:space="preserve"> according to the</w:t>
            </w:r>
            <w:r w:rsidR="00527E94" w:rsidRPr="00527E94">
              <w:rPr>
                <w:rFonts w:ascii="Arial" w:hAnsi="Arial" w:cs="Arial"/>
                <w:color w:val="000000"/>
                <w:sz w:val="20"/>
              </w:rPr>
              <w:t>:</w:t>
            </w:r>
          </w:p>
          <w:p w14:paraId="47C32AF7" w14:textId="5FFD8256" w:rsidR="00527E94" w:rsidRPr="00527E94" w:rsidRDefault="00CD67E3" w:rsidP="00454A00">
            <w:pPr>
              <w:pStyle w:val="ListParagraph"/>
              <w:numPr>
                <w:ilvl w:val="0"/>
                <w:numId w:val="67"/>
              </w:numPr>
              <w:jc w:val="both"/>
              <w:rPr>
                <w:rFonts w:ascii="Arial" w:hAnsi="Arial" w:cs="Arial"/>
                <w:color w:val="000000"/>
                <w:sz w:val="20"/>
              </w:rPr>
            </w:pPr>
            <w:r w:rsidRPr="00527E94">
              <w:rPr>
                <w:rFonts w:ascii="Arial" w:hAnsi="Arial" w:cs="Arial"/>
                <w:color w:val="000000"/>
                <w:sz w:val="20"/>
              </w:rPr>
              <w:t>relevant section</w:t>
            </w:r>
            <w:r w:rsidR="00527E94" w:rsidRPr="00527E94">
              <w:rPr>
                <w:rFonts w:ascii="Arial" w:hAnsi="Arial" w:cs="Arial"/>
                <w:color w:val="000000"/>
                <w:sz w:val="20"/>
              </w:rPr>
              <w:t>;</w:t>
            </w:r>
            <w:r w:rsidRPr="00527E94">
              <w:rPr>
                <w:rFonts w:ascii="Arial" w:hAnsi="Arial" w:cs="Arial"/>
                <w:color w:val="000000"/>
                <w:sz w:val="20"/>
              </w:rPr>
              <w:t xml:space="preserve"> </w:t>
            </w:r>
          </w:p>
          <w:p w14:paraId="7E896434" w14:textId="10D97D21" w:rsidR="00527E94" w:rsidRPr="00527E94" w:rsidRDefault="00CD67E3" w:rsidP="00454A00">
            <w:pPr>
              <w:pStyle w:val="ListParagraph"/>
              <w:numPr>
                <w:ilvl w:val="0"/>
                <w:numId w:val="67"/>
              </w:numPr>
              <w:jc w:val="both"/>
              <w:rPr>
                <w:rFonts w:ascii="Arial" w:hAnsi="Arial" w:cs="Arial"/>
                <w:color w:val="000000"/>
                <w:sz w:val="20"/>
              </w:rPr>
            </w:pPr>
            <w:r w:rsidRPr="00527E94">
              <w:rPr>
                <w:rFonts w:ascii="Arial" w:hAnsi="Arial" w:cs="Arial"/>
                <w:color w:val="000000"/>
                <w:sz w:val="20"/>
              </w:rPr>
              <w:t>the relevant appendix number</w:t>
            </w:r>
            <w:r w:rsidR="00527E94" w:rsidRPr="00527E94">
              <w:rPr>
                <w:rFonts w:ascii="Arial" w:hAnsi="Arial" w:cs="Arial"/>
                <w:color w:val="000000"/>
                <w:sz w:val="20"/>
              </w:rPr>
              <w:t>;</w:t>
            </w:r>
            <w:r w:rsidRPr="00527E94">
              <w:rPr>
                <w:rFonts w:ascii="Arial" w:hAnsi="Arial" w:cs="Arial"/>
                <w:color w:val="000000"/>
                <w:sz w:val="20"/>
              </w:rPr>
              <w:t xml:space="preserve"> and</w:t>
            </w:r>
          </w:p>
          <w:p w14:paraId="09833D13" w14:textId="38B3641D" w:rsidR="00527E94" w:rsidRPr="00527E94" w:rsidRDefault="00CD67E3" w:rsidP="00527E94">
            <w:pPr>
              <w:pStyle w:val="ListParagraph"/>
              <w:jc w:val="both"/>
              <w:rPr>
                <w:rFonts w:ascii="Arial" w:hAnsi="Arial" w:cs="Arial"/>
                <w:color w:val="000000"/>
                <w:sz w:val="20"/>
              </w:rPr>
            </w:pPr>
            <w:r w:rsidRPr="00527E94">
              <w:rPr>
                <w:rFonts w:ascii="Arial" w:hAnsi="Arial" w:cs="Arial"/>
                <w:color w:val="000000"/>
                <w:sz w:val="20"/>
              </w:rPr>
              <w:t>a descriptive name.</w:t>
            </w: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7E128C87" w14:textId="2CDC1704" w:rsidR="0F1F746F" w:rsidRDefault="0F1F746F"/>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lastRenderedPageBreak/>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3E43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4"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43E43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shd w:val="clear" w:color="auto" w:fill="auto"/>
          </w:tcPr>
          <w:p w14:paraId="0D71000F" w14:textId="6790C4FD" w:rsidR="001D3A22" w:rsidRDefault="03C72780" w:rsidP="043E43C2">
            <w:pPr>
              <w:rPr>
                <w:rFonts w:ascii="Arial" w:hAnsi="Arial" w:cs="Arial"/>
                <w:sz w:val="20"/>
                <w:lang w:val="en-IE"/>
              </w:rPr>
            </w:pPr>
            <w:r w:rsidRPr="043E43C2">
              <w:rPr>
                <w:rFonts w:ascii="Arial" w:hAnsi="Arial" w:cs="Arial"/>
                <w:sz w:val="20"/>
              </w:rPr>
              <w:t xml:space="preserve">Queries/ requests for </w:t>
            </w:r>
            <w:r w:rsidR="49D7A111" w:rsidRPr="043E43C2">
              <w:rPr>
                <w:rFonts w:ascii="Arial" w:hAnsi="Arial" w:cs="Arial"/>
                <w:sz w:val="20"/>
              </w:rPr>
              <w:t xml:space="preserve">clarifications </w:t>
            </w:r>
            <w:r w:rsidRPr="043E43C2">
              <w:rPr>
                <w:rFonts w:ascii="Arial" w:hAnsi="Arial" w:cs="Arial"/>
                <w:sz w:val="20"/>
              </w:rPr>
              <w:t xml:space="preserve"> must be submitted through the </w:t>
            </w:r>
            <w:proofErr w:type="spellStart"/>
            <w:r w:rsidRPr="043E43C2">
              <w:rPr>
                <w:rFonts w:ascii="Arial" w:hAnsi="Arial" w:cs="Arial"/>
                <w:sz w:val="20"/>
              </w:rPr>
              <w:t>eTenders</w:t>
            </w:r>
            <w:proofErr w:type="spellEnd"/>
            <w:r w:rsidRPr="043E43C2">
              <w:rPr>
                <w:rFonts w:ascii="Arial" w:hAnsi="Arial" w:cs="Arial"/>
                <w:sz w:val="20"/>
              </w:rPr>
              <w:t xml:space="preserve"> system </w:t>
            </w:r>
            <w:r w:rsidRPr="043E43C2">
              <w:rPr>
                <w:rFonts w:ascii="Arial" w:hAnsi="Arial" w:cs="Arial"/>
                <w:b/>
                <w:bCs/>
                <w:sz w:val="20"/>
              </w:rPr>
              <w:t>not later than 12:00 hours (local time) on</w:t>
            </w:r>
            <w:r w:rsidR="005E1B1D">
              <w:rPr>
                <w:rFonts w:ascii="Arial" w:hAnsi="Arial" w:cs="Arial"/>
                <w:b/>
                <w:bCs/>
                <w:sz w:val="20"/>
              </w:rPr>
              <w:t xml:space="preserve"> </w:t>
            </w:r>
            <w:r w:rsidR="00110932">
              <w:rPr>
                <w:rFonts w:ascii="Arial" w:hAnsi="Arial" w:cs="Arial"/>
                <w:b/>
                <w:bCs/>
                <w:sz w:val="20"/>
              </w:rPr>
              <w:t>Tuesday</w:t>
            </w:r>
            <w:r w:rsidR="005E1B1D">
              <w:rPr>
                <w:rFonts w:ascii="Arial" w:hAnsi="Arial" w:cs="Arial"/>
                <w:b/>
                <w:bCs/>
                <w:sz w:val="20"/>
              </w:rPr>
              <w:t xml:space="preserve"> </w:t>
            </w:r>
            <w:r w:rsidR="00110932">
              <w:rPr>
                <w:rFonts w:ascii="Arial" w:hAnsi="Arial" w:cs="Arial"/>
                <w:b/>
                <w:bCs/>
                <w:sz w:val="20"/>
              </w:rPr>
              <w:t>12</w:t>
            </w:r>
            <w:r w:rsidR="005E1B1D" w:rsidRPr="005E1B1D">
              <w:rPr>
                <w:rFonts w:ascii="Arial" w:hAnsi="Arial" w:cs="Arial"/>
                <w:b/>
                <w:bCs/>
                <w:sz w:val="20"/>
                <w:vertAlign w:val="superscript"/>
              </w:rPr>
              <w:t>th</w:t>
            </w:r>
            <w:r w:rsidR="005E1B1D">
              <w:rPr>
                <w:rFonts w:ascii="Arial" w:hAnsi="Arial" w:cs="Arial"/>
                <w:b/>
                <w:bCs/>
                <w:sz w:val="20"/>
              </w:rPr>
              <w:t xml:space="preserve"> </w:t>
            </w:r>
            <w:r w:rsidR="00110932">
              <w:rPr>
                <w:rFonts w:ascii="Arial" w:hAnsi="Arial" w:cs="Arial"/>
                <w:b/>
                <w:bCs/>
                <w:sz w:val="20"/>
              </w:rPr>
              <w:t>September</w:t>
            </w:r>
            <w:r w:rsidR="6185BEE5" w:rsidRPr="005E1B1D">
              <w:rPr>
                <w:rFonts w:ascii="Arial" w:hAnsi="Arial" w:cs="Arial"/>
                <w:b/>
                <w:bCs/>
                <w:sz w:val="20"/>
              </w:rPr>
              <w:t xml:space="preserve"> </w:t>
            </w:r>
            <w:r w:rsidR="36D752CD" w:rsidRPr="005E1B1D">
              <w:rPr>
                <w:rFonts w:ascii="Arial" w:hAnsi="Arial" w:cs="Arial"/>
                <w:b/>
                <w:bCs/>
                <w:sz w:val="20"/>
              </w:rPr>
              <w:t>2034</w:t>
            </w:r>
            <w:r w:rsidRPr="005E1B1D">
              <w:rPr>
                <w:rFonts w:ascii="Arial" w:hAnsi="Arial" w:cs="Arial"/>
                <w:sz w:val="20"/>
              </w:rPr>
              <w:t>,</w:t>
            </w:r>
            <w:r w:rsidRPr="043E43C2">
              <w:rPr>
                <w:rFonts w:ascii="Arial" w:hAnsi="Arial" w:cs="Arial"/>
                <w:sz w:val="20"/>
              </w:rPr>
              <w:t xml:space="preserve"> unless amended by way of clarification.</w:t>
            </w:r>
          </w:p>
          <w:p w14:paraId="0FE4C926" w14:textId="77777777" w:rsidR="004F1F46" w:rsidRDefault="004F1F46" w:rsidP="003F4227">
            <w:pPr>
              <w:rPr>
                <w:rFonts w:ascii="Book Antiqua" w:hAnsi="Book Antiqua" w:cs="Arial"/>
                <w:sz w:val="20"/>
                <w:lang w:val="en-IE"/>
              </w:rPr>
            </w:pPr>
          </w:p>
          <w:p w14:paraId="14ADF419" w14:textId="0454DDC8" w:rsidR="004F1F46" w:rsidRDefault="7B3CF46D" w:rsidP="043E43C2">
            <w:pPr>
              <w:rPr>
                <w:rFonts w:ascii="Arial" w:hAnsi="Arial" w:cs="Arial"/>
                <w:sz w:val="20"/>
              </w:rPr>
            </w:pPr>
            <w:r w:rsidRPr="043E43C2">
              <w:rPr>
                <w:rFonts w:ascii="Arial" w:hAnsi="Arial" w:cs="Arial"/>
                <w:sz w:val="20"/>
              </w:rPr>
              <w:t>Queries</w:t>
            </w:r>
            <w:r w:rsidR="11EF42B8" w:rsidRPr="043E43C2">
              <w:rPr>
                <w:rFonts w:ascii="Arial" w:hAnsi="Arial" w:cs="Arial"/>
                <w:sz w:val="20"/>
              </w:rPr>
              <w:t>/ requests for clarifications</w:t>
            </w:r>
            <w:r w:rsidRPr="043E43C2">
              <w:rPr>
                <w:rFonts w:ascii="Arial" w:hAnsi="Arial" w:cs="Arial"/>
                <w:sz w:val="20"/>
              </w:rPr>
              <w:t xml:space="preserve"> related to the </w:t>
            </w:r>
            <w:r w:rsidRPr="043E43C2">
              <w:rPr>
                <w:rFonts w:ascii="Arial" w:hAnsi="Arial" w:cs="Arial"/>
                <w:b/>
                <w:bCs/>
                <w:sz w:val="20"/>
                <w:u w:val="single"/>
              </w:rPr>
              <w:t>Initial Competition</w:t>
            </w:r>
            <w:r w:rsidRPr="043E43C2">
              <w:rPr>
                <w:rFonts w:ascii="Arial" w:hAnsi="Arial" w:cs="Arial"/>
                <w:sz w:val="20"/>
              </w:rPr>
              <w:t xml:space="preserve"> must be submitted through the </w:t>
            </w:r>
            <w:proofErr w:type="spellStart"/>
            <w:r w:rsidRPr="043E43C2">
              <w:rPr>
                <w:rFonts w:ascii="Arial" w:hAnsi="Arial" w:cs="Arial"/>
                <w:sz w:val="20"/>
              </w:rPr>
              <w:t>eTenders</w:t>
            </w:r>
            <w:proofErr w:type="spellEnd"/>
            <w:r w:rsidRPr="043E43C2">
              <w:rPr>
                <w:rFonts w:ascii="Arial" w:hAnsi="Arial" w:cs="Arial"/>
                <w:sz w:val="20"/>
              </w:rPr>
              <w:t xml:space="preserve"> system </w:t>
            </w:r>
            <w:r w:rsidRPr="043E43C2">
              <w:rPr>
                <w:rFonts w:ascii="Arial" w:hAnsi="Arial" w:cs="Arial"/>
                <w:b/>
                <w:bCs/>
                <w:sz w:val="20"/>
                <w:u w:val="single"/>
              </w:rPr>
              <w:t>not later than 12:00hrs (local time) on</w:t>
            </w:r>
            <w:r w:rsidR="005E1B1D">
              <w:rPr>
                <w:rFonts w:ascii="Arial" w:hAnsi="Arial" w:cs="Arial"/>
                <w:b/>
                <w:bCs/>
                <w:sz w:val="20"/>
                <w:u w:val="single"/>
              </w:rPr>
              <w:t xml:space="preserve"> Monday</w:t>
            </w:r>
            <w:r w:rsidRPr="043E43C2">
              <w:rPr>
                <w:rFonts w:ascii="Arial" w:hAnsi="Arial" w:cs="Arial"/>
                <w:b/>
                <w:bCs/>
                <w:sz w:val="20"/>
                <w:u w:val="single"/>
              </w:rPr>
              <w:t xml:space="preserve"> </w:t>
            </w:r>
            <w:r w:rsidR="005E1B1D" w:rsidRPr="005E1B1D">
              <w:rPr>
                <w:rFonts w:ascii="Arial" w:hAnsi="Arial" w:cs="Arial"/>
                <w:b/>
                <w:bCs/>
                <w:sz w:val="20"/>
                <w:u w:val="single"/>
              </w:rPr>
              <w:t>07</w:t>
            </w:r>
            <w:r w:rsidR="005E1B1D" w:rsidRPr="005E1B1D">
              <w:rPr>
                <w:rFonts w:ascii="Arial" w:hAnsi="Arial" w:cs="Arial"/>
                <w:b/>
                <w:bCs/>
                <w:sz w:val="20"/>
                <w:u w:val="single"/>
                <w:vertAlign w:val="superscript"/>
              </w:rPr>
              <w:t>th</w:t>
            </w:r>
            <w:r w:rsidR="005E1B1D" w:rsidRPr="005E1B1D">
              <w:rPr>
                <w:rFonts w:ascii="Arial" w:hAnsi="Arial" w:cs="Arial"/>
                <w:b/>
                <w:bCs/>
                <w:sz w:val="20"/>
                <w:u w:val="single"/>
              </w:rPr>
              <w:t xml:space="preserve"> </w:t>
            </w:r>
            <w:r w:rsidR="36D752CD" w:rsidRPr="005E1B1D">
              <w:rPr>
                <w:rFonts w:ascii="Arial" w:hAnsi="Arial" w:cs="Arial"/>
                <w:b/>
                <w:bCs/>
                <w:sz w:val="20"/>
                <w:u w:val="single"/>
              </w:rPr>
              <w:t>October 2024</w:t>
            </w:r>
            <w:r w:rsidRPr="005E1B1D">
              <w:rPr>
                <w:rFonts w:ascii="Arial" w:hAnsi="Arial" w:cs="Arial"/>
                <w:b/>
                <w:bCs/>
                <w:sz w:val="20"/>
                <w:u w:val="single"/>
              </w:rPr>
              <w:t>,</w:t>
            </w:r>
            <w:r w:rsidRPr="043E43C2">
              <w:rPr>
                <w:rFonts w:ascii="Arial" w:hAnsi="Arial" w:cs="Arial"/>
                <w:sz w:val="20"/>
              </w:rPr>
              <w:t xml:space="preserve"> unless amended by way of clarification. </w:t>
            </w:r>
          </w:p>
          <w:p w14:paraId="2B795F8E" w14:textId="77777777" w:rsidR="004F1F46" w:rsidRPr="00637651" w:rsidRDefault="004F1F46" w:rsidP="003F4227">
            <w:pPr>
              <w:rPr>
                <w:rFonts w:ascii="Book Antiqua" w:hAnsi="Book Antiqua" w:cs="Arial"/>
                <w:sz w:val="20"/>
                <w:lang w:val="en-IE"/>
              </w:rPr>
            </w:pPr>
          </w:p>
          <w:p w14:paraId="7A649AEB" w14:textId="0843D223" w:rsidR="003F4227" w:rsidRPr="00637651" w:rsidRDefault="003F4227" w:rsidP="008C79C6">
            <w:pPr>
              <w:rPr>
                <w:rFonts w:ascii="Arial" w:hAnsi="Arial" w:cs="Arial"/>
                <w:i/>
                <w:iCs/>
                <w:sz w:val="20"/>
                <w:lang w:val="en-IE"/>
              </w:rPr>
            </w:pPr>
          </w:p>
        </w:tc>
      </w:tr>
    </w:tbl>
    <w:p w14:paraId="51555E65" w14:textId="1010642F" w:rsidR="0F1F746F" w:rsidRDefault="0F1F746F"/>
    <w:p w14:paraId="069AF6C5" w14:textId="6409006F" w:rsidR="00963F0D" w:rsidRDefault="00963F0D">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5" w:name="_Toc504482219"/>
      <w:bookmarkStart w:id="6" w:name="_Toc256000004"/>
      <w:r w:rsidRPr="00F6381C">
        <w:rPr>
          <w:rFonts w:ascii="Arial" w:hAnsi="Arial" w:cs="Arial"/>
          <w:i w:val="0"/>
          <w:sz w:val="20"/>
          <w:szCs w:val="20"/>
        </w:rPr>
        <w:t>D.</w:t>
      </w:r>
      <w:r w:rsidRPr="00F6381C">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8"/>
        <w:gridCol w:w="2310"/>
        <w:gridCol w:w="6555"/>
      </w:tblGrid>
      <w:tr w:rsidR="00877EB7" w:rsidRPr="00A85786" w14:paraId="1E1C9A3B" w14:textId="77777777" w:rsidTr="79EB4552">
        <w:trPr>
          <w:trHeight w:val="300"/>
        </w:trPr>
        <w:tc>
          <w:tcPr>
            <w:tcW w:w="628"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2310" w:type="dxa"/>
          </w:tcPr>
          <w:p w14:paraId="4F131D63" w14:textId="5955D308" w:rsidR="00F94F1E" w:rsidRPr="00290E52" w:rsidRDefault="00030670" w:rsidP="00F94F1E">
            <w:pPr>
              <w:autoSpaceDE w:val="0"/>
              <w:autoSpaceDN w:val="0"/>
              <w:adjustRightInd w:val="0"/>
              <w:jc w:val="both"/>
              <w:rPr>
                <w:rFonts w:ascii="Arial" w:hAnsi="Arial" w:cs="Arial"/>
                <w:b/>
                <w:sz w:val="20"/>
              </w:rPr>
            </w:pPr>
            <w:r>
              <w:rPr>
                <w:rFonts w:ascii="Arial" w:hAnsi="Arial" w:cs="Arial"/>
                <w:b/>
                <w:sz w:val="20"/>
              </w:rPr>
              <w:t>Turnover and Financial Statements</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3D745227" w:rsidR="004379C2" w:rsidRPr="00F47431" w:rsidRDefault="004379C2" w:rsidP="00D072B2">
            <w:pPr>
              <w:autoSpaceDE w:val="0"/>
              <w:autoSpaceDN w:val="0"/>
              <w:adjustRightInd w:val="0"/>
              <w:jc w:val="both"/>
              <w:rPr>
                <w:rFonts w:ascii="Arial" w:hAnsi="Arial" w:cs="Arial"/>
                <w:b/>
                <w:sz w:val="20"/>
                <w:lang w:val="en-IE"/>
              </w:rPr>
            </w:pPr>
          </w:p>
        </w:tc>
        <w:tc>
          <w:tcPr>
            <w:tcW w:w="6555" w:type="dxa"/>
          </w:tcPr>
          <w:p w14:paraId="31E2D58F" w14:textId="6DA9028A" w:rsidR="008D1041" w:rsidRDefault="4EC68439" w:rsidP="00F94F1E">
            <w:pPr>
              <w:pStyle w:val="ListParagraph"/>
              <w:spacing w:after="0" w:line="240" w:lineRule="auto"/>
              <w:ind w:left="63"/>
              <w:jc w:val="both"/>
              <w:rPr>
                <w:rFonts w:ascii="Arial" w:hAnsi="Arial" w:cs="Arial"/>
                <w:sz w:val="20"/>
                <w:szCs w:val="20"/>
                <w:lang w:val="en-GB"/>
              </w:rPr>
            </w:pPr>
            <w:r w:rsidRPr="497A8B04">
              <w:rPr>
                <w:rFonts w:ascii="Arial" w:hAnsi="Arial" w:cs="Arial"/>
                <w:sz w:val="20"/>
                <w:szCs w:val="20"/>
                <w:lang w:val="en-GB"/>
              </w:rPr>
              <w:t xml:space="preserve">The Minimum Requirement is that the Applicant must demonstrate an average </w:t>
            </w:r>
            <w:r w:rsidR="43E0C619" w:rsidRPr="497A8B04">
              <w:rPr>
                <w:rFonts w:ascii="Arial" w:hAnsi="Arial" w:cs="Arial"/>
                <w:sz w:val="20"/>
                <w:szCs w:val="20"/>
                <w:lang w:val="en-GB"/>
              </w:rPr>
              <w:t>annual turnover, in the last 2 years or pro-rata for a company established within the last 2 years, of at least:</w:t>
            </w:r>
            <w:r w:rsidR="731D37D5" w:rsidRPr="497A8B04">
              <w:rPr>
                <w:rFonts w:ascii="Arial" w:hAnsi="Arial" w:cs="Arial"/>
                <w:sz w:val="20"/>
                <w:szCs w:val="20"/>
                <w:lang w:val="en-GB"/>
              </w:rPr>
              <w:t xml:space="preserve"> </w:t>
            </w:r>
          </w:p>
          <w:p w14:paraId="3A47DE0E" w14:textId="77777777" w:rsidR="006A57E7" w:rsidRPr="002031C2" w:rsidRDefault="006A57E7" w:rsidP="00F94F1E">
            <w:pPr>
              <w:pStyle w:val="ListParagraph"/>
              <w:spacing w:after="0" w:line="240" w:lineRule="auto"/>
              <w:ind w:left="63"/>
              <w:jc w:val="both"/>
              <w:rPr>
                <w:rFonts w:ascii="Arial" w:hAnsi="Arial" w:cs="Arial"/>
                <w:b/>
                <w:bCs/>
                <w:sz w:val="20"/>
                <w:szCs w:val="20"/>
                <w:lang w:val="en-GB"/>
              </w:rPr>
            </w:pPr>
          </w:p>
          <w:p w14:paraId="682544B0" w14:textId="21C9DB15" w:rsidR="006A57E7" w:rsidRPr="008E2E6F" w:rsidRDefault="43E0C619" w:rsidP="00F94F1E">
            <w:pPr>
              <w:pStyle w:val="ListParagraph"/>
              <w:spacing w:after="0" w:line="240" w:lineRule="auto"/>
              <w:ind w:left="63"/>
              <w:jc w:val="both"/>
              <w:rPr>
                <w:rFonts w:ascii="Arial" w:hAnsi="Arial" w:cs="Arial"/>
                <w:sz w:val="20"/>
                <w:szCs w:val="20"/>
                <w:lang w:val="en-GB"/>
              </w:rPr>
            </w:pPr>
            <w:r w:rsidRPr="008E2E6F">
              <w:rPr>
                <w:rFonts w:ascii="Arial" w:hAnsi="Arial" w:cs="Arial"/>
                <w:b/>
                <w:bCs/>
                <w:sz w:val="20"/>
                <w:szCs w:val="20"/>
                <w:lang w:val="en-GB"/>
              </w:rPr>
              <w:t>Lot 1</w:t>
            </w:r>
            <w:r w:rsidRPr="008E2E6F">
              <w:rPr>
                <w:rFonts w:ascii="Arial" w:hAnsi="Arial" w:cs="Arial"/>
                <w:sz w:val="20"/>
                <w:szCs w:val="20"/>
                <w:lang w:val="en-GB"/>
              </w:rPr>
              <w:t>:</w:t>
            </w:r>
            <w:r w:rsidR="00CE0896" w:rsidRPr="008E2E6F">
              <w:rPr>
                <w:rStyle w:val="Heading1Char"/>
                <w:rFonts w:ascii="Arial" w:hAnsi="Arial" w:cs="Arial"/>
                <w:i/>
                <w:iCs/>
                <w:color w:val="000000"/>
                <w:sz w:val="20"/>
                <w:szCs w:val="20"/>
                <w:bdr w:val="none" w:sz="0" w:space="0" w:color="auto" w:frame="1"/>
              </w:rPr>
              <w:t xml:space="preserve"> </w:t>
            </w:r>
            <w:r w:rsidR="00CE0896" w:rsidRPr="008E2E6F">
              <w:rPr>
                <w:rStyle w:val="normaltextrun"/>
                <w:rFonts w:ascii="Arial" w:hAnsi="Arial" w:cs="Arial"/>
                <w:i/>
                <w:iCs/>
                <w:color w:val="000000"/>
                <w:sz w:val="20"/>
                <w:szCs w:val="20"/>
                <w:bdr w:val="none" w:sz="0" w:space="0" w:color="auto" w:frame="1"/>
              </w:rPr>
              <w:t>€</w:t>
            </w:r>
            <w:r w:rsidR="00A35E01" w:rsidRPr="008E2E6F">
              <w:rPr>
                <w:rFonts w:ascii="Arial" w:hAnsi="Arial" w:cs="Arial"/>
                <w:sz w:val="20"/>
                <w:szCs w:val="20"/>
                <w:lang w:val="en-GB"/>
              </w:rPr>
              <w:t>15,000,</w:t>
            </w:r>
            <w:r w:rsidR="3DDF53B5" w:rsidRPr="008E2E6F">
              <w:rPr>
                <w:rFonts w:ascii="Arial" w:hAnsi="Arial" w:cs="Arial"/>
                <w:sz w:val="20"/>
                <w:szCs w:val="20"/>
                <w:lang w:val="en-GB"/>
              </w:rPr>
              <w:t>00</w:t>
            </w:r>
            <w:r w:rsidR="00CE0896" w:rsidRPr="008E2E6F">
              <w:rPr>
                <w:rFonts w:ascii="Arial" w:hAnsi="Arial" w:cs="Arial"/>
                <w:sz w:val="20"/>
                <w:szCs w:val="20"/>
                <w:lang w:val="en-GB"/>
              </w:rPr>
              <w:t>0</w:t>
            </w:r>
          </w:p>
          <w:p w14:paraId="127442CD" w14:textId="671F7CEA" w:rsidR="008E2E6F" w:rsidRPr="008E2E6F" w:rsidRDefault="43E0C619" w:rsidP="008E2E6F">
            <w:pPr>
              <w:pStyle w:val="ListParagraph"/>
              <w:spacing w:after="0" w:line="240" w:lineRule="auto"/>
              <w:ind w:left="63"/>
              <w:jc w:val="both"/>
              <w:rPr>
                <w:rFonts w:ascii="Arial" w:hAnsi="Arial" w:cs="Arial"/>
                <w:sz w:val="20"/>
                <w:szCs w:val="20"/>
                <w:lang w:val="en-GB"/>
              </w:rPr>
            </w:pPr>
            <w:r w:rsidRPr="008E2E6F">
              <w:rPr>
                <w:rFonts w:ascii="Arial" w:hAnsi="Arial" w:cs="Arial"/>
                <w:b/>
                <w:bCs/>
                <w:sz w:val="20"/>
                <w:szCs w:val="20"/>
                <w:lang w:val="en-GB"/>
              </w:rPr>
              <w:t>Lot 2</w:t>
            </w:r>
            <w:r w:rsidRPr="008E2E6F">
              <w:rPr>
                <w:rFonts w:ascii="Arial" w:hAnsi="Arial" w:cs="Arial"/>
                <w:sz w:val="20"/>
                <w:szCs w:val="20"/>
                <w:lang w:val="en-GB"/>
              </w:rPr>
              <w:t xml:space="preserve">: </w:t>
            </w:r>
            <w:r w:rsidR="00CE0896" w:rsidRPr="008E2E6F">
              <w:rPr>
                <w:rStyle w:val="normaltextrun"/>
                <w:rFonts w:ascii="Arial" w:hAnsi="Arial" w:cs="Arial"/>
                <w:i/>
                <w:iCs/>
                <w:color w:val="000000"/>
                <w:sz w:val="20"/>
                <w:szCs w:val="20"/>
                <w:bdr w:val="none" w:sz="0" w:space="0" w:color="auto" w:frame="1"/>
              </w:rPr>
              <w:t>€</w:t>
            </w:r>
            <w:r w:rsidR="006768FE" w:rsidRPr="008E2E6F">
              <w:rPr>
                <w:rFonts w:ascii="Arial" w:hAnsi="Arial" w:cs="Arial"/>
                <w:sz w:val="20"/>
                <w:szCs w:val="20"/>
                <w:lang w:val="en-GB"/>
              </w:rPr>
              <w:t>40,00</w:t>
            </w:r>
            <w:r w:rsidR="00811FAE" w:rsidRPr="008E2E6F">
              <w:rPr>
                <w:rFonts w:ascii="Arial" w:hAnsi="Arial" w:cs="Arial"/>
                <w:sz w:val="20"/>
                <w:szCs w:val="20"/>
                <w:lang w:val="en-GB"/>
              </w:rPr>
              <w:t>0,</w:t>
            </w:r>
            <w:r w:rsidR="00A3631A" w:rsidRPr="008E2E6F">
              <w:rPr>
                <w:rFonts w:ascii="Arial" w:hAnsi="Arial" w:cs="Arial"/>
                <w:sz w:val="20"/>
                <w:szCs w:val="20"/>
                <w:lang w:val="en-GB"/>
              </w:rPr>
              <w:t>000</w:t>
            </w:r>
          </w:p>
          <w:p w14:paraId="693EA47A" w14:textId="3CC95238" w:rsidR="0066015A" w:rsidRPr="00C10BAD" w:rsidRDefault="43E0C619" w:rsidP="00F94F1E">
            <w:pPr>
              <w:pStyle w:val="ListParagraph"/>
              <w:spacing w:after="0" w:line="240" w:lineRule="auto"/>
              <w:ind w:left="63"/>
              <w:jc w:val="both"/>
              <w:rPr>
                <w:rFonts w:ascii="Arial" w:hAnsi="Arial" w:cs="Arial"/>
                <w:sz w:val="20"/>
                <w:szCs w:val="20"/>
                <w:lang w:val="en-GB"/>
              </w:rPr>
            </w:pPr>
            <w:r w:rsidRPr="008E2E6F">
              <w:rPr>
                <w:rFonts w:ascii="Arial" w:hAnsi="Arial" w:cs="Arial"/>
                <w:b/>
                <w:bCs/>
                <w:sz w:val="20"/>
                <w:szCs w:val="20"/>
                <w:lang w:val="en-GB"/>
              </w:rPr>
              <w:t>Lot 3</w:t>
            </w:r>
            <w:r w:rsidRPr="008E2E6F">
              <w:rPr>
                <w:rFonts w:ascii="Arial" w:hAnsi="Arial" w:cs="Arial"/>
                <w:sz w:val="20"/>
                <w:szCs w:val="20"/>
                <w:lang w:val="en-GB"/>
              </w:rPr>
              <w:t xml:space="preserve">: </w:t>
            </w:r>
            <w:r w:rsidR="002031C2" w:rsidRPr="008E2E6F">
              <w:rPr>
                <w:rFonts w:ascii="Arial" w:hAnsi="Arial" w:cs="Arial"/>
                <w:sz w:val="20"/>
                <w:szCs w:val="20"/>
                <w:lang w:val="en-GB"/>
              </w:rPr>
              <w:t>€</w:t>
            </w:r>
            <w:r w:rsidR="002951AC" w:rsidRPr="008E2E6F">
              <w:rPr>
                <w:rFonts w:ascii="Arial" w:hAnsi="Arial" w:cs="Arial"/>
                <w:sz w:val="20"/>
                <w:szCs w:val="20"/>
                <w:lang w:val="en-GB"/>
              </w:rPr>
              <w:t>100,000</w:t>
            </w:r>
          </w:p>
          <w:p w14:paraId="2054813B" w14:textId="77777777" w:rsidR="0066015A" w:rsidRDefault="0066015A" w:rsidP="00F94F1E">
            <w:pPr>
              <w:pStyle w:val="ListParagraph"/>
              <w:spacing w:after="0" w:line="240" w:lineRule="auto"/>
              <w:ind w:left="63"/>
              <w:jc w:val="both"/>
              <w:rPr>
                <w:rFonts w:ascii="Arial" w:hAnsi="Arial" w:cs="Arial"/>
                <w:sz w:val="20"/>
                <w:szCs w:val="20"/>
                <w:lang w:val="en-GB"/>
              </w:rPr>
            </w:pPr>
          </w:p>
          <w:p w14:paraId="2E1EEAE5" w14:textId="1A48CE3C" w:rsidR="3B40159A" w:rsidRDefault="3B40159A" w:rsidP="73C7793A">
            <w:pPr>
              <w:pStyle w:val="ListParagraph"/>
              <w:spacing w:after="0" w:line="240" w:lineRule="auto"/>
              <w:ind w:left="63"/>
              <w:jc w:val="both"/>
              <w:rPr>
                <w:rFonts w:ascii="Arial" w:hAnsi="Arial" w:cs="Arial"/>
                <w:sz w:val="20"/>
                <w:szCs w:val="20"/>
                <w:lang w:val="en-GB"/>
              </w:rPr>
            </w:pPr>
            <w:r w:rsidRPr="73C7793A">
              <w:rPr>
                <w:rFonts w:ascii="Arial" w:hAnsi="Arial" w:cs="Arial"/>
                <w:sz w:val="20"/>
                <w:szCs w:val="20"/>
                <w:lang w:val="en-GB"/>
              </w:rPr>
              <w:t xml:space="preserve">If applying for more than one lot, the Applicant must demonstrate an average annual turnover of the </w:t>
            </w:r>
            <w:r w:rsidR="00C43BF0">
              <w:rPr>
                <w:rFonts w:ascii="Arial" w:hAnsi="Arial" w:cs="Arial"/>
                <w:sz w:val="20"/>
                <w:szCs w:val="20"/>
                <w:lang w:val="en-GB"/>
              </w:rPr>
              <w:t xml:space="preserve">highest </w:t>
            </w:r>
            <w:r w:rsidR="004F3358">
              <w:rPr>
                <w:rFonts w:ascii="Arial" w:hAnsi="Arial" w:cs="Arial"/>
                <w:sz w:val="20"/>
                <w:szCs w:val="20"/>
                <w:lang w:val="en-GB"/>
              </w:rPr>
              <w:t xml:space="preserve">valued lot they are applying for. </w:t>
            </w:r>
          </w:p>
          <w:p w14:paraId="554CA141" w14:textId="77777777" w:rsidR="005F7796" w:rsidRDefault="005F7796" w:rsidP="00F94F1E">
            <w:pPr>
              <w:pStyle w:val="ListParagraph"/>
              <w:spacing w:after="0" w:line="240" w:lineRule="auto"/>
              <w:ind w:left="63"/>
              <w:jc w:val="both"/>
              <w:rPr>
                <w:rFonts w:ascii="Arial" w:hAnsi="Arial" w:cs="Arial"/>
                <w:sz w:val="20"/>
                <w:szCs w:val="20"/>
                <w:lang w:val="en-GB"/>
              </w:rPr>
            </w:pPr>
          </w:p>
          <w:p w14:paraId="0A04A875" w14:textId="4205B985" w:rsidR="005F7796" w:rsidRPr="00EE0BBB" w:rsidRDefault="4A1743FA" w:rsidP="00F94F1E">
            <w:pPr>
              <w:pStyle w:val="ListParagraph"/>
              <w:spacing w:after="0" w:line="240" w:lineRule="auto"/>
              <w:ind w:left="63"/>
              <w:jc w:val="both"/>
              <w:rPr>
                <w:rFonts w:ascii="Arial" w:hAnsi="Arial" w:cs="Arial"/>
                <w:sz w:val="20"/>
                <w:szCs w:val="20"/>
                <w:lang w:val="en-GB"/>
              </w:rPr>
            </w:pPr>
            <w:r w:rsidRPr="73C7793A">
              <w:rPr>
                <w:rFonts w:ascii="Arial" w:hAnsi="Arial" w:cs="Arial"/>
                <w:sz w:val="20"/>
                <w:szCs w:val="20"/>
                <w:lang w:val="en-GB"/>
              </w:rPr>
              <w:t xml:space="preserve">Note that Applicants may apply for </w:t>
            </w:r>
            <w:r w:rsidR="20A184C1" w:rsidRPr="73C7793A">
              <w:rPr>
                <w:rFonts w:ascii="Arial" w:hAnsi="Arial" w:cs="Arial"/>
                <w:sz w:val="20"/>
                <w:szCs w:val="20"/>
                <w:lang w:val="en-GB"/>
              </w:rPr>
              <w:t xml:space="preserve">one or </w:t>
            </w:r>
            <w:r w:rsidRPr="73C7793A">
              <w:rPr>
                <w:rFonts w:ascii="Arial" w:hAnsi="Arial" w:cs="Arial"/>
                <w:sz w:val="20"/>
                <w:szCs w:val="20"/>
                <w:lang w:val="en-GB"/>
              </w:rPr>
              <w:t xml:space="preserve">more </w:t>
            </w:r>
            <w:r w:rsidR="04442D4A" w:rsidRPr="73C7793A">
              <w:rPr>
                <w:rFonts w:ascii="Arial" w:hAnsi="Arial" w:cs="Arial"/>
                <w:sz w:val="20"/>
                <w:szCs w:val="20"/>
                <w:lang w:val="en-GB"/>
              </w:rPr>
              <w:t>lots</w:t>
            </w:r>
            <w:r w:rsidRPr="73C7793A">
              <w:rPr>
                <w:rFonts w:ascii="Arial" w:hAnsi="Arial" w:cs="Arial"/>
                <w:sz w:val="20"/>
                <w:szCs w:val="20"/>
                <w:lang w:val="en-GB"/>
              </w:rPr>
              <w:t xml:space="preserve"> but </w:t>
            </w:r>
            <w:r w:rsidR="514B2E6E" w:rsidRPr="73C7793A">
              <w:rPr>
                <w:rFonts w:ascii="Arial" w:hAnsi="Arial" w:cs="Arial"/>
                <w:sz w:val="20"/>
                <w:szCs w:val="20"/>
                <w:lang w:val="en-GB"/>
              </w:rPr>
              <w:t xml:space="preserve">an Applicant can only be awarded one lot. </w:t>
            </w:r>
          </w:p>
          <w:p w14:paraId="7463FD35" w14:textId="15326D48" w:rsidR="73C7793A" w:rsidRDefault="73C7793A" w:rsidP="73C7793A">
            <w:pPr>
              <w:pStyle w:val="ListParagraph"/>
              <w:spacing w:after="0" w:line="240" w:lineRule="auto"/>
              <w:ind w:left="63"/>
              <w:jc w:val="both"/>
              <w:rPr>
                <w:rFonts w:ascii="Arial" w:hAnsi="Arial" w:cs="Arial"/>
                <w:sz w:val="20"/>
                <w:szCs w:val="20"/>
                <w:lang w:val="en-GB"/>
              </w:rPr>
            </w:pPr>
          </w:p>
          <w:p w14:paraId="47ED9FEC" w14:textId="1DA4E8E1" w:rsidR="00F94F1E" w:rsidRPr="00290E52" w:rsidRDefault="00F94F1E" w:rsidP="00F94F1E">
            <w:pPr>
              <w:pStyle w:val="ListParagraph"/>
              <w:spacing w:after="0" w:line="240" w:lineRule="auto"/>
              <w:ind w:left="63"/>
              <w:jc w:val="both"/>
              <w:rPr>
                <w:rFonts w:ascii="Arial" w:hAnsi="Arial" w:cs="Arial"/>
                <w:sz w:val="20"/>
                <w:szCs w:val="20"/>
                <w:lang w:val="en-GB"/>
              </w:rPr>
            </w:pPr>
            <w:r w:rsidRPr="73C7793A">
              <w:rPr>
                <w:rFonts w:ascii="Arial" w:hAnsi="Arial" w:cs="Arial"/>
                <w:sz w:val="20"/>
                <w:szCs w:val="20"/>
              </w:rPr>
              <w:t xml:space="preserve">The Applicant should attach to the </w:t>
            </w:r>
            <w:r w:rsidR="00F3324B" w:rsidRPr="73C7793A">
              <w:rPr>
                <w:rFonts w:ascii="Arial" w:hAnsi="Arial" w:cs="Arial"/>
                <w:sz w:val="20"/>
                <w:szCs w:val="20"/>
                <w:lang w:val="en-IE"/>
              </w:rPr>
              <w:t>QSQ</w:t>
            </w:r>
            <w:r w:rsidRPr="73C7793A">
              <w:rPr>
                <w:rFonts w:ascii="Arial" w:hAnsi="Arial" w:cs="Arial"/>
                <w:sz w:val="20"/>
                <w:szCs w:val="20"/>
              </w:rPr>
              <w:t xml:space="preserve"> Response</w:t>
            </w:r>
            <w:r w:rsidRPr="73C7793A">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27DE18A1" w:rsidR="00F94F1E" w:rsidRPr="00290E52" w:rsidRDefault="00F94F1E" w:rsidP="006C5AC9">
            <w:pPr>
              <w:pStyle w:val="ListParagraph"/>
              <w:numPr>
                <w:ilvl w:val="0"/>
                <w:numId w:val="15"/>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6C5AC9">
            <w:pPr>
              <w:pStyle w:val="ListParagraph"/>
              <w:numPr>
                <w:ilvl w:val="0"/>
                <w:numId w:val="15"/>
              </w:numPr>
              <w:spacing w:after="0" w:line="240" w:lineRule="auto"/>
              <w:jc w:val="both"/>
              <w:rPr>
                <w:rFonts w:ascii="Arial" w:hAnsi="Arial" w:cs="Arial"/>
                <w:sz w:val="20"/>
                <w:szCs w:val="20"/>
                <w:lang w:val="en-GB"/>
              </w:rPr>
            </w:pPr>
            <w:r w:rsidRPr="00290E52">
              <w:rPr>
                <w:rFonts w:ascii="Arial" w:hAnsi="Arial" w:cs="Arial"/>
                <w:sz w:val="20"/>
                <w:szCs w:val="20"/>
                <w:lang w:val="en-GB"/>
              </w:rPr>
              <w:lastRenderedPageBreak/>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6301723F" w14:textId="77777777" w:rsidR="0030184C" w:rsidRPr="0030184C" w:rsidRDefault="0030184C" w:rsidP="0030184C">
            <w:pPr>
              <w:jc w:val="both"/>
              <w:rPr>
                <w:rFonts w:ascii="Arial" w:hAnsi="Arial" w:cs="Arial"/>
                <w:sz w:val="20"/>
              </w:rPr>
            </w:pP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0442C718" w14:textId="322084A4" w:rsidR="00F94F1E" w:rsidRPr="00FB1F5C" w:rsidRDefault="6A192868" w:rsidP="00FB1F5C">
            <w:pPr>
              <w:jc w:val="both"/>
              <w:rPr>
                <w:rFonts w:ascii="Arial" w:hAnsi="Arial" w:cs="Arial"/>
                <w:i/>
                <w:iCs/>
                <w:sz w:val="20"/>
                <w:highlight w:val="yellow"/>
                <w:lang w:val="en-IE"/>
              </w:rPr>
            </w:pPr>
            <w:r w:rsidRPr="00FB1F5C">
              <w:rPr>
                <w:rFonts w:ascii="Arial" w:hAnsi="Arial" w:cs="Arial"/>
                <w:sz w:val="20"/>
                <w:lang w:val="en-IE"/>
              </w:rPr>
              <w:t xml:space="preserve">A </w:t>
            </w:r>
            <w:r w:rsidRPr="00FB1F5C">
              <w:rPr>
                <w:rFonts w:ascii="Arial" w:hAnsi="Arial" w:cs="Arial"/>
                <w:sz w:val="20"/>
              </w:rPr>
              <w:t>maximum of two entities are permitted to combine their respective turnovers in order to satisfy the minimum turnover requirement.</w:t>
            </w:r>
            <w:r w:rsidR="312A7721" w:rsidRPr="00FB1F5C">
              <w:rPr>
                <w:rFonts w:ascii="Arial" w:hAnsi="Arial" w:cs="Arial"/>
                <w:sz w:val="20"/>
              </w:rPr>
              <w:t xml:space="preserve"> </w:t>
            </w:r>
          </w:p>
          <w:p w14:paraId="2B7EAD90" w14:textId="77777777" w:rsidR="0030184C" w:rsidRPr="00E17479" w:rsidRDefault="0030184C" w:rsidP="00E17479">
            <w:pPr>
              <w:jc w:val="both"/>
              <w:rPr>
                <w:rFonts w:ascii="Arial" w:hAnsi="Arial" w:cs="Arial"/>
                <w:sz w:val="20"/>
              </w:rPr>
            </w:pPr>
          </w:p>
          <w:p w14:paraId="0482A2D9" w14:textId="77777777" w:rsidR="0001095D" w:rsidRDefault="00F94F1E" w:rsidP="00F94F1E">
            <w:pPr>
              <w:jc w:val="both"/>
              <w:rPr>
                <w:rFonts w:ascii="Arial" w:hAnsi="Arial" w:cs="Arial"/>
                <w:sz w:val="20"/>
              </w:rPr>
            </w:pPr>
            <w:r w:rsidRPr="00290E52">
              <w:rPr>
                <w:rFonts w:ascii="Arial" w:hAnsi="Arial" w:cs="Arial"/>
                <w:sz w:val="20"/>
              </w:rPr>
              <w:t>The Contracting Entity reserves the right to request further information to demonstrate the turnover of the Applicant</w:t>
            </w:r>
          </w:p>
          <w:p w14:paraId="21D5B20E" w14:textId="10DCA50F" w:rsidR="00E17479" w:rsidRPr="00F47431" w:rsidRDefault="00E17479" w:rsidP="26FB07E8">
            <w:pPr>
              <w:jc w:val="both"/>
              <w:rPr>
                <w:rFonts w:ascii="Arial" w:hAnsi="Arial" w:cs="Arial"/>
                <w:sz w:val="20"/>
              </w:rPr>
            </w:pPr>
          </w:p>
        </w:tc>
      </w:tr>
      <w:tr w:rsidR="00877EB7" w:rsidRPr="00A85786" w14:paraId="0949EB4A" w14:textId="77777777" w:rsidTr="79EB4552">
        <w:trPr>
          <w:trHeight w:val="300"/>
        </w:trPr>
        <w:tc>
          <w:tcPr>
            <w:tcW w:w="628"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lastRenderedPageBreak/>
              <w:t>D</w:t>
            </w:r>
            <w:r w:rsidR="00701A84" w:rsidRPr="00F47431">
              <w:rPr>
                <w:rFonts w:ascii="Arial" w:hAnsi="Arial" w:cs="Arial"/>
                <w:b/>
                <w:sz w:val="20"/>
                <w:lang w:val="en-IE"/>
              </w:rPr>
              <w:t>2</w:t>
            </w:r>
          </w:p>
        </w:tc>
        <w:tc>
          <w:tcPr>
            <w:tcW w:w="2310" w:type="dxa"/>
          </w:tcPr>
          <w:p w14:paraId="4E12D7E4" w14:textId="5B3B2258"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555" w:type="dxa"/>
            <w:shd w:val="clear" w:color="auto" w:fill="auto"/>
          </w:tcPr>
          <w:p w14:paraId="5F74585D" w14:textId="782AEB2D" w:rsidR="00F80556" w:rsidRDefault="00BC481B" w:rsidP="73C7793A">
            <w:pPr>
              <w:rPr>
                <w:rFonts w:ascii="Arial" w:hAnsi="Arial" w:cs="Arial"/>
                <w:sz w:val="20"/>
                <w:lang w:val="en-IE"/>
              </w:rPr>
            </w:pPr>
            <w:r>
              <w:rPr>
                <w:rFonts w:ascii="Arial" w:hAnsi="Arial" w:cs="Arial"/>
                <w:sz w:val="20"/>
                <w:lang w:val="en-IE"/>
              </w:rPr>
              <w:t>The Minimum R</w:t>
            </w:r>
            <w:r w:rsidR="00F80556">
              <w:rPr>
                <w:rFonts w:ascii="Arial" w:hAnsi="Arial" w:cs="Arial"/>
                <w:sz w:val="20"/>
                <w:lang w:val="en-IE"/>
              </w:rPr>
              <w:t>equirement</w:t>
            </w:r>
            <w:r w:rsidR="002031C2">
              <w:rPr>
                <w:rFonts w:ascii="Arial" w:hAnsi="Arial" w:cs="Arial"/>
                <w:sz w:val="20"/>
                <w:lang w:val="en-IE"/>
              </w:rPr>
              <w:t xml:space="preserve">s are: </w:t>
            </w:r>
          </w:p>
          <w:p w14:paraId="570F6AD5" w14:textId="77777777" w:rsidR="00F80556" w:rsidRDefault="00F80556" w:rsidP="73C7793A">
            <w:pPr>
              <w:rPr>
                <w:rFonts w:ascii="Arial" w:hAnsi="Arial" w:cs="Arial"/>
                <w:sz w:val="20"/>
                <w:lang w:val="en-IE"/>
              </w:rPr>
            </w:pPr>
          </w:p>
          <w:p w14:paraId="46EB0F65" w14:textId="277CD0B1" w:rsidR="002E1626" w:rsidRDefault="00B3420D" w:rsidP="73C7793A">
            <w:pPr>
              <w:rPr>
                <w:rFonts w:ascii="Arial" w:hAnsi="Arial" w:cs="Arial"/>
                <w:sz w:val="20"/>
                <w:lang w:val="en-IE"/>
              </w:rPr>
            </w:pPr>
            <w:r>
              <w:rPr>
                <w:rFonts w:ascii="Arial" w:hAnsi="Arial" w:cs="Arial"/>
                <w:b/>
                <w:bCs/>
                <w:sz w:val="20"/>
                <w:lang w:val="en-IE"/>
              </w:rPr>
              <w:t>L</w:t>
            </w:r>
            <w:r w:rsidR="00F80556" w:rsidRPr="00B3420D">
              <w:rPr>
                <w:rFonts w:ascii="Arial" w:hAnsi="Arial" w:cs="Arial"/>
                <w:b/>
                <w:bCs/>
                <w:sz w:val="20"/>
                <w:lang w:val="en-IE"/>
              </w:rPr>
              <w:t>ots 1 and 3:</w:t>
            </w:r>
            <w:r w:rsidR="00F80556">
              <w:rPr>
                <w:rFonts w:ascii="Arial" w:hAnsi="Arial" w:cs="Arial"/>
                <w:sz w:val="20"/>
                <w:lang w:val="en-IE"/>
              </w:rPr>
              <w:t xml:space="preserve"> </w:t>
            </w:r>
            <w:r w:rsidR="002031C2">
              <w:rPr>
                <w:rFonts w:ascii="Arial" w:hAnsi="Arial" w:cs="Arial"/>
                <w:sz w:val="20"/>
                <w:lang w:val="en-IE"/>
              </w:rPr>
              <w:t xml:space="preserve">that </w:t>
            </w:r>
            <w:r w:rsidR="0055172A" w:rsidRPr="73C7793A">
              <w:rPr>
                <w:rFonts w:ascii="Arial" w:hAnsi="Arial" w:cs="Arial"/>
                <w:sz w:val="20"/>
                <w:lang w:val="en-IE"/>
              </w:rPr>
              <w:t xml:space="preserve">the Applicant must provide evidence that it has undertaken at least </w:t>
            </w:r>
            <w:r w:rsidR="0055172A" w:rsidRPr="00730F38">
              <w:rPr>
                <w:rFonts w:ascii="Arial" w:hAnsi="Arial" w:cs="Arial"/>
                <w:sz w:val="20"/>
                <w:u w:val="single"/>
                <w:lang w:val="en-IE"/>
              </w:rPr>
              <w:t>three</w:t>
            </w:r>
            <w:r w:rsidR="0055172A" w:rsidRPr="73C7793A">
              <w:rPr>
                <w:rFonts w:ascii="Arial" w:hAnsi="Arial" w:cs="Arial"/>
                <w:sz w:val="20"/>
                <w:lang w:val="en-IE"/>
              </w:rPr>
              <w:t xml:space="preserve"> contracts</w:t>
            </w:r>
            <w:r w:rsidR="00F80556">
              <w:rPr>
                <w:rFonts w:ascii="Arial" w:hAnsi="Arial" w:cs="Arial"/>
                <w:sz w:val="20"/>
                <w:lang w:val="en-IE"/>
              </w:rPr>
              <w:t xml:space="preserve"> </w:t>
            </w:r>
            <w:r w:rsidR="0055172A" w:rsidRPr="73C7793A">
              <w:rPr>
                <w:rFonts w:ascii="Arial" w:hAnsi="Arial" w:cs="Arial"/>
                <w:sz w:val="20"/>
                <w:lang w:val="en-IE"/>
              </w:rPr>
              <w:t xml:space="preserve">that were similar in nature, scale and </w:t>
            </w:r>
            <w:r w:rsidR="00175AFF" w:rsidRPr="73C7793A">
              <w:rPr>
                <w:rFonts w:ascii="Arial" w:hAnsi="Arial" w:cs="Arial"/>
                <w:sz w:val="20"/>
                <w:lang w:val="en-IE"/>
              </w:rPr>
              <w:t>complexity</w:t>
            </w:r>
            <w:r w:rsidR="0055172A" w:rsidRPr="73C7793A">
              <w:rPr>
                <w:rFonts w:ascii="Arial" w:hAnsi="Arial" w:cs="Arial"/>
                <w:sz w:val="20"/>
                <w:lang w:val="en-IE"/>
              </w:rPr>
              <w:t xml:space="preserve"> and carried out in a similarly demanding environment</w:t>
            </w:r>
            <w:r w:rsidR="00175AFF" w:rsidRPr="73C7793A">
              <w:rPr>
                <w:rFonts w:ascii="Arial" w:hAnsi="Arial" w:cs="Arial"/>
                <w:sz w:val="20"/>
                <w:lang w:val="en-IE"/>
              </w:rPr>
              <w:t xml:space="preserve"> to the Contract the scope of which is outlined at </w:t>
            </w:r>
            <w:r w:rsidR="00293DED" w:rsidRPr="73C7793A">
              <w:rPr>
                <w:rFonts w:ascii="Arial" w:hAnsi="Arial" w:cs="Arial"/>
                <w:sz w:val="20"/>
                <w:lang w:val="en-IE"/>
              </w:rPr>
              <w:t>Item</w:t>
            </w:r>
            <w:r w:rsidR="00175AFF" w:rsidRPr="73C7793A">
              <w:rPr>
                <w:rFonts w:ascii="Arial" w:hAnsi="Arial" w:cs="Arial"/>
                <w:sz w:val="20"/>
                <w:lang w:val="en-IE"/>
              </w:rPr>
              <w:t xml:space="preserve"> </w:t>
            </w:r>
            <w:r w:rsidR="00D611C6" w:rsidRPr="73C7793A">
              <w:rPr>
                <w:rFonts w:ascii="Arial" w:hAnsi="Arial" w:cs="Arial"/>
                <w:sz w:val="20"/>
                <w:lang w:val="en-IE"/>
              </w:rPr>
              <w:t>A4</w:t>
            </w:r>
            <w:r w:rsidR="00293DED" w:rsidRPr="73C7793A">
              <w:rPr>
                <w:rFonts w:ascii="Arial" w:hAnsi="Arial" w:cs="Arial"/>
                <w:sz w:val="20"/>
                <w:lang w:val="en-IE"/>
              </w:rPr>
              <w:t xml:space="preserve"> </w:t>
            </w:r>
            <w:r w:rsidR="00416C76" w:rsidRPr="73C7793A">
              <w:rPr>
                <w:rFonts w:ascii="Arial" w:hAnsi="Arial" w:cs="Arial"/>
                <w:sz w:val="20"/>
                <w:lang w:val="en-IE"/>
              </w:rPr>
              <w:t>of these Particulars.</w:t>
            </w:r>
          </w:p>
          <w:p w14:paraId="7F9075D4" w14:textId="77777777" w:rsidR="00F80556" w:rsidRDefault="00F80556" w:rsidP="73C7793A">
            <w:pPr>
              <w:rPr>
                <w:rFonts w:ascii="Arial" w:hAnsi="Arial" w:cs="Arial"/>
                <w:sz w:val="20"/>
                <w:lang w:val="en-IE"/>
              </w:rPr>
            </w:pPr>
          </w:p>
          <w:p w14:paraId="2774DD14" w14:textId="54CC75B2" w:rsidR="00F80556" w:rsidRDefault="00B3420D" w:rsidP="73C7793A">
            <w:pPr>
              <w:rPr>
                <w:rFonts w:ascii="Arial" w:hAnsi="Arial" w:cs="Arial"/>
                <w:sz w:val="20"/>
                <w:lang w:val="en-IE"/>
              </w:rPr>
            </w:pPr>
            <w:r>
              <w:rPr>
                <w:rFonts w:ascii="Arial" w:hAnsi="Arial" w:cs="Arial"/>
                <w:b/>
                <w:bCs/>
                <w:sz w:val="20"/>
                <w:lang w:val="en-IE"/>
              </w:rPr>
              <w:t>Lot</w:t>
            </w:r>
            <w:r w:rsidR="00F80556" w:rsidRPr="00B3420D">
              <w:rPr>
                <w:rFonts w:ascii="Arial" w:hAnsi="Arial" w:cs="Arial"/>
                <w:b/>
                <w:bCs/>
                <w:sz w:val="20"/>
                <w:lang w:val="en-IE"/>
              </w:rPr>
              <w:t xml:space="preserve"> 2</w:t>
            </w:r>
            <w:r w:rsidR="00F80556">
              <w:rPr>
                <w:rFonts w:ascii="Arial" w:hAnsi="Arial" w:cs="Arial"/>
                <w:sz w:val="20"/>
                <w:lang w:val="en-IE"/>
              </w:rPr>
              <w:t>: t</w:t>
            </w:r>
            <w:r w:rsidR="00730F38">
              <w:rPr>
                <w:rFonts w:ascii="Arial" w:hAnsi="Arial" w:cs="Arial"/>
                <w:sz w:val="20"/>
                <w:lang w:val="en-IE"/>
              </w:rPr>
              <w:t>hat t</w:t>
            </w:r>
            <w:r w:rsidR="00F80556">
              <w:rPr>
                <w:rFonts w:ascii="Arial" w:hAnsi="Arial" w:cs="Arial"/>
                <w:sz w:val="20"/>
                <w:lang w:val="en-IE"/>
              </w:rPr>
              <w:t>h</w:t>
            </w:r>
            <w:r w:rsidR="00F80556" w:rsidRPr="73C7793A">
              <w:rPr>
                <w:rFonts w:ascii="Arial" w:hAnsi="Arial" w:cs="Arial"/>
                <w:sz w:val="20"/>
                <w:lang w:val="en-IE"/>
              </w:rPr>
              <w:t xml:space="preserve">e Applicant must provide evidence that it has undertaken at least </w:t>
            </w:r>
            <w:r w:rsidR="008B4465">
              <w:rPr>
                <w:rFonts w:ascii="Arial" w:hAnsi="Arial" w:cs="Arial"/>
                <w:sz w:val="20"/>
                <w:u w:val="single"/>
                <w:lang w:val="en-IE"/>
              </w:rPr>
              <w:t>one</w:t>
            </w:r>
            <w:r w:rsidR="00F80556" w:rsidRPr="73C7793A">
              <w:rPr>
                <w:rFonts w:ascii="Arial" w:hAnsi="Arial" w:cs="Arial"/>
                <w:sz w:val="20"/>
                <w:lang w:val="en-IE"/>
              </w:rPr>
              <w:t xml:space="preserve"> contract</w:t>
            </w:r>
            <w:r w:rsidR="008B4465">
              <w:rPr>
                <w:rFonts w:ascii="Arial" w:hAnsi="Arial" w:cs="Arial"/>
                <w:sz w:val="20"/>
                <w:lang w:val="en-IE"/>
              </w:rPr>
              <w:t xml:space="preserve"> </w:t>
            </w:r>
            <w:r w:rsidR="00F80556" w:rsidRPr="73C7793A">
              <w:rPr>
                <w:rFonts w:ascii="Arial" w:hAnsi="Arial" w:cs="Arial"/>
                <w:sz w:val="20"/>
                <w:lang w:val="en-IE"/>
              </w:rPr>
              <w:t>similar in nature, scale and complexity and carried out in a similarly demanding environment to the Contract the scope of which is outlined at Item A4 of these Particulars.</w:t>
            </w:r>
          </w:p>
          <w:p w14:paraId="56C61CC1" w14:textId="4F30384F" w:rsidR="009A245F" w:rsidRPr="00AB1955" w:rsidRDefault="009A245F" w:rsidP="73C7793A">
            <w:pPr>
              <w:rPr>
                <w:rFonts w:ascii="Arial" w:hAnsi="Arial" w:cs="Arial"/>
                <w:sz w:val="20"/>
                <w:lang w:val="en-IE"/>
              </w:rPr>
            </w:pPr>
          </w:p>
        </w:tc>
      </w:tr>
      <w:tr w:rsidR="00182042" w:rsidRPr="00A85786" w14:paraId="12E248FD" w14:textId="77777777" w:rsidTr="79EB4552">
        <w:trPr>
          <w:trHeight w:val="300"/>
        </w:trPr>
        <w:tc>
          <w:tcPr>
            <w:tcW w:w="628"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t>D3</w:t>
            </w:r>
          </w:p>
        </w:tc>
        <w:tc>
          <w:tcPr>
            <w:tcW w:w="2310" w:type="dxa"/>
          </w:tcPr>
          <w:p w14:paraId="0E3201AD" w14:textId="3A9BFDD8" w:rsidR="00182042" w:rsidRDefault="00182042" w:rsidP="626DD244">
            <w:pPr>
              <w:autoSpaceDE w:val="0"/>
              <w:autoSpaceDN w:val="0"/>
              <w:adjustRightInd w:val="0"/>
              <w:rPr>
                <w:rFonts w:ascii="Arial" w:hAnsi="Arial" w:cs="Arial"/>
                <w:b/>
                <w:bCs/>
                <w:sz w:val="20"/>
              </w:rPr>
            </w:pPr>
            <w:r w:rsidRPr="626DD244">
              <w:rPr>
                <w:rFonts w:ascii="Arial" w:hAnsi="Arial" w:cs="Arial"/>
                <w:b/>
                <w:bCs/>
                <w:sz w:val="20"/>
              </w:rPr>
              <w:t xml:space="preserve">Health </w:t>
            </w:r>
            <w:r w:rsidR="5AC037A5" w:rsidRPr="626DD244">
              <w:rPr>
                <w:rFonts w:ascii="Arial" w:hAnsi="Arial" w:cs="Arial"/>
                <w:b/>
                <w:bCs/>
                <w:sz w:val="20"/>
              </w:rPr>
              <w:t>&amp; Safety</w:t>
            </w:r>
          </w:p>
          <w:p w14:paraId="155BD9A8" w14:textId="682CC773" w:rsidR="00182042" w:rsidRPr="00290E52" w:rsidRDefault="00182042" w:rsidP="00182042">
            <w:pPr>
              <w:autoSpaceDE w:val="0"/>
              <w:autoSpaceDN w:val="0"/>
              <w:adjustRightInd w:val="0"/>
              <w:rPr>
                <w:rFonts w:ascii="Arial" w:hAnsi="Arial" w:cs="Arial"/>
                <w:b/>
                <w:sz w:val="20"/>
              </w:rPr>
            </w:pPr>
          </w:p>
        </w:tc>
        <w:tc>
          <w:tcPr>
            <w:tcW w:w="6555" w:type="dxa"/>
          </w:tcPr>
          <w:p w14:paraId="00E46F8B" w14:textId="77777777" w:rsidR="00182042" w:rsidRDefault="00182042" w:rsidP="795D3759">
            <w:pPr>
              <w:rPr>
                <w:rFonts w:ascii="Arial" w:eastAsia="Calibri" w:hAnsi="Arial" w:cs="Arial"/>
                <w:sz w:val="20"/>
                <w:lang w:eastAsia="en-US"/>
              </w:rPr>
            </w:pPr>
            <w:r w:rsidRPr="795D3759">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6C5AC9">
            <w:pPr>
              <w:numPr>
                <w:ilvl w:val="0"/>
                <w:numId w:val="16"/>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28C9C133" w:rsidR="00182042" w:rsidRDefault="00182042" w:rsidP="006C5AC9">
            <w:pPr>
              <w:numPr>
                <w:ilvl w:val="0"/>
                <w:numId w:val="16"/>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w:t>
            </w:r>
            <w:r w:rsidR="00666CE0">
              <w:rPr>
                <w:rFonts w:ascii="Arial" w:eastAsia="Calibri" w:hAnsi="Arial" w:cs="Arial"/>
                <w:sz w:val="20"/>
                <w:lang w:eastAsia="en-US"/>
              </w:rPr>
              <w:t xml:space="preserve"> and</w:t>
            </w:r>
            <w:r>
              <w:rPr>
                <w:rFonts w:ascii="Arial" w:eastAsia="Calibri" w:hAnsi="Arial" w:cs="Arial"/>
                <w:sz w:val="20"/>
                <w:lang w:eastAsia="en-US"/>
              </w:rPr>
              <w:t xml:space="preserve"> (C)</w:t>
            </w:r>
            <w:r w:rsidR="00C67516">
              <w:rPr>
                <w:rFonts w:ascii="Arial" w:eastAsia="Calibri" w:hAnsi="Arial" w:cs="Arial"/>
                <w:sz w:val="20"/>
                <w:lang w:eastAsia="en-US"/>
              </w:rPr>
              <w:t>.</w:t>
            </w:r>
            <w:r w:rsidR="00B95132">
              <w:rPr>
                <w:rFonts w:ascii="Arial" w:eastAsia="Calibri" w:hAnsi="Arial" w:cs="Arial"/>
                <w:sz w:val="20"/>
                <w:lang w:eastAsia="en-US"/>
              </w:rPr>
              <w:t xml:space="preserve"> </w:t>
            </w:r>
          </w:p>
          <w:p w14:paraId="2BE7A022" w14:textId="77777777" w:rsidR="00182042" w:rsidRDefault="00182042" w:rsidP="00182042">
            <w:pPr>
              <w:rPr>
                <w:rFonts w:ascii="Arial" w:eastAsia="Calibri" w:hAnsi="Arial" w:cs="Arial"/>
                <w:sz w:val="20"/>
                <w:lang w:eastAsia="en-US"/>
              </w:rPr>
            </w:pPr>
          </w:p>
          <w:p w14:paraId="6FF71077" w14:textId="2880E6B9" w:rsidR="00182042" w:rsidRDefault="00182042" w:rsidP="006C5AC9">
            <w:pPr>
              <w:numPr>
                <w:ilvl w:val="0"/>
                <w:numId w:val="17"/>
              </w:numPr>
              <w:ind w:left="317"/>
              <w:rPr>
                <w:rFonts w:ascii="Arial" w:eastAsia="Calibri" w:hAnsi="Arial" w:cs="Arial"/>
                <w:b/>
                <w:sz w:val="20"/>
                <w:u w:val="single"/>
                <w:lang w:eastAsia="en-US"/>
              </w:rPr>
            </w:pPr>
            <w:r>
              <w:rPr>
                <w:rFonts w:ascii="Arial" w:eastAsia="Calibri" w:hAnsi="Arial" w:cs="Arial"/>
                <w:b/>
                <w:sz w:val="20"/>
                <w:u w:val="single"/>
                <w:lang w:eastAsia="en-US"/>
              </w:rPr>
              <w:t>Safety Statement, 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467B7EF0" w14:textId="77777777" w:rsidR="00182042" w:rsidRDefault="00182042" w:rsidP="00182042">
            <w:pPr>
              <w:spacing w:after="120"/>
              <w:ind w:left="317"/>
              <w:jc w:val="both"/>
              <w:rPr>
                <w:rFonts w:ascii="Arial" w:eastAsia="Calibri" w:hAnsi="Arial" w:cs="Arial"/>
                <w:b/>
                <w:sz w:val="20"/>
                <w:u w:val="single"/>
              </w:rPr>
            </w:pPr>
            <w:r>
              <w:rPr>
                <w:rFonts w:ascii="Arial" w:hAnsi="Arial" w:cs="Arial"/>
                <w:bCs/>
                <w:color w:val="000000"/>
                <w:sz w:val="20"/>
              </w:rPr>
              <w:t>The Applicant shall supply a</w:t>
            </w:r>
            <w:r>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1517B57" w:rsidR="00182042" w:rsidRDefault="00182042" w:rsidP="497A8B04">
            <w:pPr>
              <w:ind w:left="357" w:hanging="357"/>
              <w:jc w:val="both"/>
              <w:rPr>
                <w:rFonts w:ascii="Arial" w:eastAsia="Calibri" w:hAnsi="Arial" w:cs="Arial"/>
                <w:sz w:val="20"/>
                <w:u w:val="single"/>
              </w:rPr>
            </w:pPr>
            <w:r w:rsidRPr="497A8B04">
              <w:rPr>
                <w:rFonts w:ascii="Arial" w:eastAsia="Calibri" w:hAnsi="Arial" w:cs="Arial"/>
                <w:sz w:val="20"/>
                <w:lang w:val="en-IE"/>
              </w:rPr>
              <w:lastRenderedPageBreak/>
              <w:t>The Applicant shall provide, for itself and each member (joint venture / consortium) of the Applicant, details of the number of enforcement actions or prosecutions</w:t>
            </w:r>
            <w:r w:rsidR="004941C6">
              <w:rPr>
                <w:rFonts w:ascii="Arial" w:eastAsia="Calibri" w:hAnsi="Arial" w:cs="Arial"/>
                <w:sz w:val="20"/>
                <w:lang w:val="en-IE"/>
              </w:rPr>
              <w:t xml:space="preserve"> against the Applicant</w:t>
            </w:r>
            <w:r w:rsidRPr="497A8B04">
              <w:rPr>
                <w:rFonts w:ascii="Arial" w:eastAsia="Calibri" w:hAnsi="Arial" w:cs="Arial"/>
                <w:sz w:val="20"/>
                <w:lang w:val="en-IE"/>
              </w:rPr>
              <w:t xml:space="preserve"> by the HSA, the HSE or local authorities (in the UK) or other equivalent safety regulator in the last 5 years (up to the date 7 calendar days before the latest date for submission of the response to this </w:t>
            </w:r>
            <w:r w:rsidR="00F3324B" w:rsidRPr="497A8B04">
              <w:rPr>
                <w:rFonts w:ascii="Arial" w:hAnsi="Arial" w:cs="Arial"/>
                <w:sz w:val="20"/>
                <w:lang w:val="en-IE"/>
              </w:rPr>
              <w:t>QSQ</w:t>
            </w:r>
            <w:r w:rsidRPr="497A8B04">
              <w:rPr>
                <w:rFonts w:ascii="Arial" w:eastAsia="Calibri" w:hAnsi="Arial" w:cs="Arial"/>
                <w:sz w:val="20"/>
                <w:lang w:val="en-IE"/>
              </w:rPr>
              <w:t>).  If there are none, enter ‘0’ in the No. column in table below.</w:t>
            </w:r>
            <w:r w:rsidRPr="5D2E6E3A">
              <w:rPr>
                <w:rFonts w:ascii="Arial" w:eastAsia="Calibri" w:hAnsi="Arial" w:cs="Arial"/>
                <w:color w:val="000000" w:themeColor="text1"/>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627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ayout w:type="fixed"/>
              <w:tblLook w:val="00A0" w:firstRow="1" w:lastRow="0" w:firstColumn="1" w:lastColumn="0" w:noHBand="0" w:noVBand="0"/>
            </w:tblPr>
            <w:tblGrid>
              <w:gridCol w:w="1440"/>
              <w:gridCol w:w="474"/>
              <w:gridCol w:w="4364"/>
            </w:tblGrid>
            <w:tr w:rsidR="00182042" w14:paraId="6FCF5CBE" w14:textId="77777777" w:rsidTr="006328D1">
              <w:trPr>
                <w:trHeight w:val="477"/>
              </w:trPr>
              <w:tc>
                <w:tcPr>
                  <w:tcW w:w="1440"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46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4373"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hideMark/>
                </w:tcPr>
                <w:p w14:paraId="24F1EAF4" w14:textId="77777777" w:rsidR="00182042" w:rsidRDefault="00182042" w:rsidP="006328D1">
                  <w:pPr>
                    <w:spacing w:before="120" w:after="120" w:line="276" w:lineRule="auto"/>
                    <w:ind w:left="357" w:right="1620" w:hanging="357"/>
                    <w:jc w:val="both"/>
                    <w:rPr>
                      <w:rFonts w:ascii="Arial" w:hAnsi="Arial" w:cs="Arial"/>
                      <w:b/>
                      <w:bCs/>
                      <w:sz w:val="16"/>
                      <w:szCs w:val="16"/>
                      <w:lang w:eastAsia="en-US"/>
                    </w:rPr>
                  </w:pPr>
                  <w:r w:rsidRPr="795D3759">
                    <w:rPr>
                      <w:rFonts w:ascii="Arial" w:hAnsi="Arial" w:cs="Arial"/>
                      <w:b/>
                      <w:bCs/>
                      <w:sz w:val="16"/>
                      <w:szCs w:val="16"/>
                      <w:lang w:eastAsia="en-US"/>
                    </w:rPr>
                    <w:t>Details</w:t>
                  </w:r>
                </w:p>
              </w:tc>
            </w:tr>
            <w:tr w:rsidR="00182042" w14:paraId="4240BC21" w14:textId="77777777" w:rsidTr="006328D1">
              <w:trPr>
                <w:trHeight w:val="328"/>
              </w:trPr>
              <w:tc>
                <w:tcPr>
                  <w:tcW w:w="144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46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373"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vAlign w:val="center"/>
                </w:tcPr>
                <w:p w14:paraId="0AC1A76D" w14:textId="379D1DA9" w:rsidR="00182042" w:rsidRDefault="00182042" w:rsidP="795D3759">
                  <w:pPr>
                    <w:spacing w:before="120" w:after="60" w:line="276" w:lineRule="auto"/>
                    <w:ind w:left="357" w:hanging="357"/>
                    <w:rPr>
                      <w:rFonts w:ascii="Arial" w:hAnsi="Arial" w:cs="Arial"/>
                      <w:color w:val="000000"/>
                      <w:sz w:val="16"/>
                      <w:szCs w:val="16"/>
                      <w:lang w:eastAsia="en-US"/>
                    </w:rPr>
                  </w:pPr>
                </w:p>
              </w:tc>
            </w:tr>
            <w:tr w:rsidR="00182042" w14:paraId="24E2326F" w14:textId="77777777" w:rsidTr="006328D1">
              <w:trPr>
                <w:trHeight w:val="315"/>
              </w:trPr>
              <w:tc>
                <w:tcPr>
                  <w:tcW w:w="144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87E10AC" w14:textId="77777777" w:rsidR="00182042" w:rsidRDefault="00182042" w:rsidP="006328D1">
                  <w:pPr>
                    <w:spacing w:before="120" w:after="60" w:line="276" w:lineRule="auto"/>
                    <w:ind w:right="90"/>
                    <w:rPr>
                      <w:rFonts w:ascii="Arial" w:hAnsi="Arial" w:cs="Arial"/>
                      <w:sz w:val="16"/>
                      <w:szCs w:val="16"/>
                      <w:lang w:val="en-IE" w:eastAsia="en-US"/>
                    </w:rPr>
                  </w:pPr>
                  <w:r w:rsidRPr="795D3759">
                    <w:rPr>
                      <w:rFonts w:ascii="Arial" w:hAnsi="Arial" w:cs="Arial"/>
                      <w:sz w:val="16"/>
                      <w:szCs w:val="16"/>
                      <w:lang w:val="en-IE" w:eastAsia="en-US"/>
                    </w:rPr>
                    <w:t>Prohibition Notices/Orders</w:t>
                  </w:r>
                </w:p>
              </w:tc>
              <w:tc>
                <w:tcPr>
                  <w:tcW w:w="46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373"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vAlign w:val="center"/>
                </w:tcPr>
                <w:p w14:paraId="2052D5D6" w14:textId="77777777" w:rsidR="00182042" w:rsidRDefault="00182042" w:rsidP="006328D1">
                  <w:pPr>
                    <w:spacing w:before="120" w:after="60" w:line="276" w:lineRule="auto"/>
                    <w:ind w:left="357" w:right="1620" w:hanging="357"/>
                    <w:rPr>
                      <w:rFonts w:ascii="Arial" w:hAnsi="Arial" w:cs="Arial"/>
                      <w:color w:val="000000"/>
                      <w:sz w:val="16"/>
                      <w:szCs w:val="16"/>
                      <w:lang w:eastAsia="en-US"/>
                    </w:rPr>
                  </w:pPr>
                </w:p>
              </w:tc>
            </w:tr>
            <w:tr w:rsidR="00182042" w14:paraId="15BF2B91" w14:textId="77777777" w:rsidTr="006328D1">
              <w:trPr>
                <w:trHeight w:val="315"/>
              </w:trPr>
              <w:tc>
                <w:tcPr>
                  <w:tcW w:w="144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14B58EF0" w14:textId="77777777" w:rsidR="00182042" w:rsidRDefault="00182042" w:rsidP="006328D1">
                  <w:pPr>
                    <w:spacing w:before="120" w:after="60" w:line="276" w:lineRule="auto"/>
                    <w:rPr>
                      <w:rFonts w:ascii="Arial" w:hAnsi="Arial" w:cs="Arial"/>
                      <w:sz w:val="16"/>
                      <w:szCs w:val="16"/>
                      <w:lang w:val="en-IE" w:eastAsia="en-US"/>
                    </w:rPr>
                  </w:pPr>
                  <w:r w:rsidRPr="795D3759">
                    <w:rPr>
                      <w:rFonts w:ascii="Arial" w:hAnsi="Arial" w:cs="Arial"/>
                      <w:sz w:val="16"/>
                      <w:szCs w:val="16"/>
                      <w:lang w:val="en-IE" w:eastAsia="en-US"/>
                    </w:rPr>
                    <w:t>Improvement Notices</w:t>
                  </w:r>
                </w:p>
              </w:tc>
              <w:tc>
                <w:tcPr>
                  <w:tcW w:w="46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373"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vAlign w:val="center"/>
                </w:tcPr>
                <w:p w14:paraId="7632CBBE" w14:textId="77777777" w:rsidR="00182042" w:rsidRDefault="00182042" w:rsidP="006328D1">
                  <w:pPr>
                    <w:spacing w:before="120" w:after="60" w:line="276" w:lineRule="auto"/>
                    <w:ind w:left="357" w:right="1620" w:hanging="357"/>
                    <w:rPr>
                      <w:rFonts w:ascii="Arial" w:hAnsi="Arial" w:cs="Arial"/>
                      <w:color w:val="000000"/>
                      <w:sz w:val="16"/>
                      <w:szCs w:val="16"/>
                      <w:lang w:eastAsia="en-US"/>
                    </w:rPr>
                  </w:pPr>
                </w:p>
              </w:tc>
            </w:tr>
            <w:tr w:rsidR="00182042" w14:paraId="0BBAFF19" w14:textId="77777777" w:rsidTr="006328D1">
              <w:trPr>
                <w:trHeight w:val="58"/>
              </w:trPr>
              <w:tc>
                <w:tcPr>
                  <w:tcW w:w="1440"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vAlign w:val="center"/>
                  <w:hideMark/>
                </w:tcPr>
                <w:p w14:paraId="61F710BF" w14:textId="77777777" w:rsidR="00182042" w:rsidRDefault="00182042" w:rsidP="006328D1">
                  <w:pPr>
                    <w:spacing w:before="120" w:after="60" w:line="276" w:lineRule="auto"/>
                    <w:rPr>
                      <w:rFonts w:ascii="Arial" w:hAnsi="Arial" w:cs="Arial"/>
                      <w:sz w:val="16"/>
                      <w:szCs w:val="16"/>
                      <w:lang w:val="en-IE" w:eastAsia="en-US"/>
                    </w:rPr>
                  </w:pPr>
                  <w:r w:rsidRPr="795D3759">
                    <w:rPr>
                      <w:rFonts w:ascii="Arial" w:hAnsi="Arial" w:cs="Arial"/>
                      <w:sz w:val="16"/>
                      <w:szCs w:val="16"/>
                      <w:lang w:val="en-IE" w:eastAsia="en-US"/>
                    </w:rPr>
                    <w:t>Improvement Plans</w:t>
                  </w:r>
                </w:p>
              </w:tc>
              <w:tc>
                <w:tcPr>
                  <w:tcW w:w="46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373"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5D0863F" w14:textId="77777777" w:rsidR="00182042" w:rsidRDefault="00182042" w:rsidP="006328D1">
                  <w:pPr>
                    <w:spacing w:before="120" w:after="60" w:line="276" w:lineRule="auto"/>
                    <w:ind w:left="357" w:right="1620" w:hanging="357"/>
                    <w:rPr>
                      <w:rFonts w:ascii="Arial" w:hAnsi="Arial" w:cs="Arial"/>
                      <w:color w:val="000000"/>
                      <w:sz w:val="16"/>
                      <w:szCs w:val="16"/>
                      <w:lang w:eastAsia="en-US"/>
                    </w:rPr>
                  </w:pPr>
                </w:p>
              </w:tc>
            </w:tr>
          </w:tbl>
          <w:p w14:paraId="1FD91E40" w14:textId="77777777" w:rsidR="00182042" w:rsidRDefault="00182042" w:rsidP="00182042">
            <w:pPr>
              <w:spacing w:before="60" w:after="120"/>
              <w:ind w:left="357" w:hanging="357"/>
              <w:jc w:val="both"/>
              <w:rPr>
                <w:rFonts w:ascii="Arial" w:eastAsia="Calibri" w:hAnsi="Arial" w:cs="Arial"/>
                <w:b/>
                <w:sz w:val="20"/>
                <w:u w:val="single"/>
              </w:rPr>
            </w:pPr>
          </w:p>
          <w:p w14:paraId="676A519E" w14:textId="35B72A4E"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7C66BCF4"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 xml:space="preserve">The Applicant shall provide details in the table below of its’ accident / incident performance (including joint ventures and </w:t>
            </w:r>
            <w:proofErr w:type="spellStart"/>
            <w:r>
              <w:rPr>
                <w:rFonts w:ascii="Arial" w:hAnsi="Arial" w:cs="Arial"/>
                <w:sz w:val="20"/>
              </w:rPr>
              <w:t>sub</w:t>
            </w:r>
            <w:r w:rsidR="00742905">
              <w:rPr>
                <w:rFonts w:ascii="Arial" w:hAnsi="Arial" w:cs="Arial"/>
                <w:sz w:val="20"/>
              </w:rPr>
              <w:t xml:space="preserve"> </w:t>
            </w:r>
            <w:r>
              <w:rPr>
                <w:rFonts w:ascii="Arial" w:hAnsi="Arial" w:cs="Arial"/>
                <w:sz w:val="20"/>
              </w:rPr>
              <w:t>contractors</w:t>
            </w:r>
            <w:proofErr w:type="spellEnd"/>
            <w:r w:rsidR="006C2351">
              <w:rPr>
                <w:rStyle w:val="FootnoteReference"/>
                <w:rFonts w:ascii="Arial" w:hAnsi="Arial"/>
                <w:sz w:val="20"/>
              </w:rPr>
              <w:footnoteReference w:id="2"/>
            </w:r>
            <w:r>
              <w:rPr>
                <w:rFonts w:ascii="Arial" w:hAnsi="Arial" w:cs="Arial"/>
                <w:sz w:val="20"/>
              </w:rPr>
              <w:t xml:space="preserve">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p w14:paraId="05B3B6EB" w14:textId="77777777" w:rsidR="00182042" w:rsidRDefault="00182042" w:rsidP="00182042">
            <w:pPr>
              <w:keepNext/>
              <w:keepLines/>
              <w:ind w:left="357" w:hanging="357"/>
              <w:rPr>
                <w:rFonts w:ascii="Arial" w:hAnsi="Arial" w:cs="Arial"/>
                <w:b/>
                <w:sz w:val="20"/>
                <w:lang w:val="en-IE"/>
              </w:rPr>
            </w:pPr>
          </w:p>
          <w:tbl>
            <w:tblPr>
              <w:tblW w:w="5672" w:type="dxa"/>
              <w:tblInd w:w="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ayout w:type="fixed"/>
              <w:tblLook w:val="00A0" w:firstRow="1" w:lastRow="0" w:firstColumn="1" w:lastColumn="0" w:noHBand="0" w:noVBand="0"/>
            </w:tblPr>
            <w:tblGrid>
              <w:gridCol w:w="2190"/>
              <w:gridCol w:w="555"/>
              <w:gridCol w:w="540"/>
              <w:gridCol w:w="525"/>
              <w:gridCol w:w="495"/>
              <w:gridCol w:w="600"/>
              <w:gridCol w:w="767"/>
            </w:tblGrid>
            <w:tr w:rsidR="00127DF7" w14:paraId="4A3B124C" w14:textId="21FF1519" w:rsidTr="00127DF7">
              <w:trPr>
                <w:cantSplit/>
                <w:trHeight w:val="845"/>
              </w:trPr>
              <w:tc>
                <w:tcPr>
                  <w:tcW w:w="2190"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vAlign w:val="center"/>
                  <w:hideMark/>
                </w:tcPr>
                <w:p w14:paraId="5A7D083F" w14:textId="09D32DFE" w:rsidR="00127DF7" w:rsidRDefault="00127DF7" w:rsidP="00182042">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tc>
              <w:tc>
                <w:tcPr>
                  <w:tcW w:w="55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09B23F8B" w14:textId="41401DCF" w:rsidR="00127DF7" w:rsidRDefault="00127DF7" w:rsidP="795D3759">
                  <w:pPr>
                    <w:spacing w:before="60" w:line="276" w:lineRule="auto"/>
                    <w:ind w:left="357" w:right="113" w:hanging="357"/>
                    <w:jc w:val="center"/>
                    <w:rPr>
                      <w:rFonts w:ascii="Arial" w:hAnsi="Arial" w:cs="Arial"/>
                      <w:b/>
                      <w:sz w:val="14"/>
                      <w:szCs w:val="14"/>
                      <w:lang w:eastAsia="en-US"/>
                    </w:rPr>
                  </w:pPr>
                  <w:r w:rsidRPr="006328D1">
                    <w:rPr>
                      <w:rFonts w:ascii="Arial" w:hAnsi="Arial" w:cs="Arial"/>
                      <w:b/>
                      <w:bCs/>
                      <w:sz w:val="14"/>
                      <w:szCs w:val="14"/>
                      <w:lang w:eastAsia="en-US"/>
                    </w:rPr>
                    <w:t>20</w:t>
                  </w:r>
                  <w:r>
                    <w:rPr>
                      <w:rFonts w:ascii="Arial" w:hAnsi="Arial" w:cs="Arial"/>
                      <w:b/>
                      <w:bCs/>
                      <w:sz w:val="14"/>
                      <w:szCs w:val="14"/>
                      <w:lang w:eastAsia="en-US"/>
                    </w:rPr>
                    <w:t>2</w:t>
                  </w:r>
                  <w:r w:rsidR="009A6059">
                    <w:rPr>
                      <w:rFonts w:ascii="Arial" w:hAnsi="Arial" w:cs="Arial"/>
                      <w:b/>
                      <w:bCs/>
                      <w:sz w:val="14"/>
                      <w:szCs w:val="14"/>
                      <w:lang w:eastAsia="en-US"/>
                    </w:rPr>
                    <w:t>0</w:t>
                  </w:r>
                </w:p>
              </w:tc>
              <w:tc>
                <w:tcPr>
                  <w:tcW w:w="540"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163C6521" w14:textId="3FF32D91" w:rsidR="00127DF7" w:rsidRDefault="00127DF7" w:rsidP="795D3759">
                  <w:pPr>
                    <w:spacing w:before="60" w:line="276" w:lineRule="auto"/>
                    <w:ind w:left="357" w:right="113" w:hanging="357"/>
                    <w:jc w:val="center"/>
                    <w:rPr>
                      <w:rFonts w:ascii="Arial" w:hAnsi="Arial" w:cs="Arial"/>
                      <w:b/>
                      <w:sz w:val="14"/>
                      <w:szCs w:val="14"/>
                      <w:lang w:eastAsia="en-US"/>
                    </w:rPr>
                  </w:pPr>
                  <w:r w:rsidRPr="006328D1">
                    <w:rPr>
                      <w:rFonts w:ascii="Arial" w:hAnsi="Arial" w:cs="Arial"/>
                      <w:b/>
                      <w:bCs/>
                      <w:sz w:val="14"/>
                      <w:szCs w:val="14"/>
                      <w:lang w:eastAsia="en-US"/>
                    </w:rPr>
                    <w:t>20</w:t>
                  </w:r>
                  <w:r w:rsidRPr="3AD9359C">
                    <w:rPr>
                      <w:rFonts w:ascii="Arial" w:hAnsi="Arial" w:cs="Arial"/>
                      <w:b/>
                      <w:bCs/>
                      <w:sz w:val="14"/>
                      <w:szCs w:val="14"/>
                      <w:lang w:eastAsia="en-US"/>
                    </w:rPr>
                    <w:t>2</w:t>
                  </w:r>
                  <w:r>
                    <w:rPr>
                      <w:rFonts w:ascii="Arial" w:hAnsi="Arial" w:cs="Arial"/>
                      <w:b/>
                      <w:bCs/>
                      <w:sz w:val="14"/>
                      <w:szCs w:val="14"/>
                      <w:lang w:eastAsia="en-US"/>
                    </w:rPr>
                    <w:t>1</w:t>
                  </w:r>
                </w:p>
              </w:tc>
              <w:tc>
                <w:tcPr>
                  <w:tcW w:w="5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26006E38" w14:textId="36183F94" w:rsidR="00127DF7" w:rsidRDefault="00127DF7" w:rsidP="795D3759">
                  <w:pPr>
                    <w:spacing w:before="60" w:line="276" w:lineRule="auto"/>
                    <w:ind w:left="357" w:right="113" w:hanging="357"/>
                    <w:jc w:val="center"/>
                    <w:rPr>
                      <w:rFonts w:ascii="Arial" w:hAnsi="Arial" w:cs="Arial"/>
                      <w:b/>
                      <w:sz w:val="14"/>
                      <w:szCs w:val="14"/>
                      <w:lang w:eastAsia="en-US"/>
                    </w:rPr>
                  </w:pPr>
                  <w:r w:rsidRPr="006328D1">
                    <w:rPr>
                      <w:rFonts w:ascii="Arial" w:hAnsi="Arial" w:cs="Arial"/>
                      <w:b/>
                      <w:bCs/>
                      <w:sz w:val="14"/>
                      <w:szCs w:val="14"/>
                      <w:lang w:eastAsia="en-US"/>
                    </w:rPr>
                    <w:t>202</w:t>
                  </w:r>
                  <w:r w:rsidRPr="3AD9359C">
                    <w:rPr>
                      <w:rFonts w:ascii="Arial" w:hAnsi="Arial" w:cs="Arial"/>
                      <w:b/>
                      <w:bCs/>
                      <w:sz w:val="14"/>
                      <w:szCs w:val="14"/>
                      <w:lang w:eastAsia="en-US"/>
                    </w:rPr>
                    <w:t>2</w:t>
                  </w:r>
                </w:p>
              </w:tc>
              <w:tc>
                <w:tcPr>
                  <w:tcW w:w="49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79911BE7" w14:textId="2694318F" w:rsidR="00127DF7" w:rsidRDefault="00127DF7" w:rsidP="795D3759">
                  <w:pPr>
                    <w:spacing w:before="60" w:line="276" w:lineRule="auto"/>
                    <w:ind w:left="357" w:right="113" w:hanging="357"/>
                    <w:jc w:val="center"/>
                    <w:rPr>
                      <w:rFonts w:ascii="Arial" w:hAnsi="Arial" w:cs="Arial"/>
                      <w:b/>
                      <w:sz w:val="14"/>
                      <w:szCs w:val="14"/>
                      <w:lang w:eastAsia="en-US"/>
                    </w:rPr>
                  </w:pPr>
                  <w:r w:rsidRPr="006328D1">
                    <w:rPr>
                      <w:rFonts w:ascii="Arial" w:hAnsi="Arial" w:cs="Arial"/>
                      <w:b/>
                      <w:bCs/>
                      <w:sz w:val="14"/>
                      <w:szCs w:val="14"/>
                      <w:lang w:eastAsia="en-US"/>
                    </w:rPr>
                    <w:t>202</w:t>
                  </w:r>
                  <w:r w:rsidRPr="3AD9359C">
                    <w:rPr>
                      <w:rFonts w:ascii="Arial" w:hAnsi="Arial" w:cs="Arial"/>
                      <w:b/>
                      <w:bCs/>
                      <w:sz w:val="14"/>
                      <w:szCs w:val="14"/>
                      <w:lang w:eastAsia="en-US"/>
                    </w:rPr>
                    <w:t>3</w:t>
                  </w:r>
                </w:p>
              </w:tc>
              <w:tc>
                <w:tcPr>
                  <w:tcW w:w="600"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4EE86AA6" w14:textId="420EEB6A" w:rsidR="00127DF7" w:rsidRDefault="00127DF7" w:rsidP="795D3759">
                  <w:pPr>
                    <w:spacing w:before="60" w:line="276" w:lineRule="auto"/>
                    <w:ind w:left="357" w:right="113" w:hanging="357"/>
                    <w:jc w:val="center"/>
                    <w:rPr>
                      <w:rFonts w:ascii="Arial" w:hAnsi="Arial" w:cs="Arial"/>
                      <w:b/>
                      <w:sz w:val="14"/>
                      <w:szCs w:val="14"/>
                      <w:lang w:eastAsia="en-US"/>
                    </w:rPr>
                  </w:pPr>
                  <w:r w:rsidRPr="006328D1">
                    <w:rPr>
                      <w:rFonts w:ascii="Arial" w:hAnsi="Arial" w:cs="Arial"/>
                      <w:b/>
                      <w:bCs/>
                      <w:sz w:val="14"/>
                      <w:szCs w:val="14"/>
                      <w:lang w:eastAsia="en-US"/>
                    </w:rPr>
                    <w:t>202</w:t>
                  </w:r>
                  <w:r w:rsidRPr="6ADDDE00">
                    <w:rPr>
                      <w:rFonts w:ascii="Arial" w:hAnsi="Arial" w:cs="Arial"/>
                      <w:b/>
                      <w:bCs/>
                      <w:sz w:val="14"/>
                      <w:szCs w:val="14"/>
                      <w:lang w:eastAsia="en-US"/>
                    </w:rPr>
                    <w:t>4</w:t>
                  </w:r>
                </w:p>
              </w:tc>
              <w:tc>
                <w:tcPr>
                  <w:tcW w:w="767"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vAlign w:val="center"/>
                  <w:hideMark/>
                </w:tcPr>
                <w:p w14:paraId="30F53690" w14:textId="77777777" w:rsidR="00127DF7" w:rsidRPr="006328D1" w:rsidRDefault="00127DF7" w:rsidP="795D3759">
                  <w:pPr>
                    <w:spacing w:before="60" w:line="276" w:lineRule="auto"/>
                    <w:ind w:left="357" w:hanging="357"/>
                    <w:jc w:val="center"/>
                    <w:rPr>
                      <w:rFonts w:ascii="Arial" w:hAnsi="Arial" w:cs="Arial"/>
                      <w:b/>
                      <w:bCs/>
                      <w:sz w:val="14"/>
                      <w:szCs w:val="14"/>
                      <w:lang w:eastAsia="en-US"/>
                    </w:rPr>
                  </w:pPr>
                  <w:r w:rsidRPr="006328D1">
                    <w:rPr>
                      <w:rFonts w:ascii="Arial" w:hAnsi="Arial" w:cs="Arial"/>
                      <w:b/>
                      <w:bCs/>
                      <w:sz w:val="14"/>
                      <w:szCs w:val="14"/>
                      <w:lang w:eastAsia="en-US"/>
                    </w:rPr>
                    <w:t>Total</w:t>
                  </w:r>
                </w:p>
              </w:tc>
            </w:tr>
            <w:tr w:rsidR="00127DF7" w14:paraId="4A7EEAB4" w14:textId="2036AF33" w:rsidTr="00127DF7">
              <w:trPr>
                <w:trHeight w:val="373"/>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739BB3C" w14:textId="77777777" w:rsidR="00127DF7" w:rsidRDefault="00127DF7" w:rsidP="00182042">
                  <w:pPr>
                    <w:spacing w:line="276" w:lineRule="auto"/>
                    <w:rPr>
                      <w:rFonts w:ascii="Arial" w:hAnsi="Arial" w:cs="Arial"/>
                      <w:sz w:val="16"/>
                      <w:szCs w:val="16"/>
                    </w:rPr>
                  </w:pPr>
                  <w:r>
                    <w:rPr>
                      <w:rFonts w:ascii="Arial" w:hAnsi="Arial" w:cs="Arial"/>
                      <w:sz w:val="16"/>
                      <w:szCs w:val="16"/>
                    </w:rPr>
                    <w:t>Man-hours Worked</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CD0CD87"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169A0FD"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C51E7CB"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364770"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65F74B8"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FBEEC60"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r>
            <w:tr w:rsidR="00127DF7" w14:paraId="0AFB4D7C" w14:textId="5B203FEC" w:rsidTr="00127DF7">
              <w:trPr>
                <w:trHeight w:val="411"/>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01FECE57" w14:textId="77777777" w:rsidR="00127DF7" w:rsidRDefault="00127DF7" w:rsidP="00182042">
                  <w:pPr>
                    <w:spacing w:line="276" w:lineRule="auto"/>
                    <w:rPr>
                      <w:rFonts w:ascii="Arial" w:hAnsi="Arial" w:cs="Arial"/>
                      <w:sz w:val="16"/>
                      <w:szCs w:val="16"/>
                    </w:rPr>
                  </w:pPr>
                  <w:r>
                    <w:rPr>
                      <w:rFonts w:ascii="Arial" w:hAnsi="Arial" w:cs="Arial"/>
                      <w:sz w:val="16"/>
                      <w:szCs w:val="16"/>
                    </w:rPr>
                    <w:t>Fatalities (absolute)</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73E9601"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70D7943"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AF1C21A"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7B03337"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DA9A1AA"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165019A"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r>
            <w:tr w:rsidR="00127DF7" w14:paraId="5884F202" w14:textId="6453D191" w:rsidTr="00127DF7">
              <w:trPr>
                <w:trHeight w:val="483"/>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65D84E09" w14:textId="77777777" w:rsidR="00127DF7" w:rsidRDefault="00127DF7" w:rsidP="00182042">
                  <w:pPr>
                    <w:spacing w:line="276" w:lineRule="auto"/>
                    <w:rPr>
                      <w:rFonts w:ascii="Arial" w:hAnsi="Arial" w:cs="Arial"/>
                      <w:sz w:val="16"/>
                      <w:szCs w:val="16"/>
                    </w:rPr>
                  </w:pPr>
                  <w:r>
                    <w:rPr>
                      <w:rFonts w:ascii="Arial" w:hAnsi="Arial" w:cs="Arial"/>
                      <w:sz w:val="16"/>
                      <w:szCs w:val="16"/>
                    </w:rPr>
                    <w:t>Fatalities (per 100,000 man-hours)</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6368DC1"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5E900D3"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6D18515"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EB35B9"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078AB6F"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11FB58F"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r>
            <w:tr w:rsidR="00127DF7" w14:paraId="3FD7CF24" w14:textId="11406D95" w:rsidTr="00127DF7">
              <w:trPr>
                <w:trHeight w:val="419"/>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7F45265E" w14:textId="77777777" w:rsidR="00127DF7" w:rsidRDefault="00127DF7" w:rsidP="00182042">
                  <w:pPr>
                    <w:spacing w:line="276" w:lineRule="auto"/>
                    <w:rPr>
                      <w:rFonts w:ascii="Arial" w:hAnsi="Arial" w:cs="Arial"/>
                      <w:sz w:val="16"/>
                      <w:szCs w:val="16"/>
                    </w:rPr>
                  </w:pPr>
                  <w:r>
                    <w:rPr>
                      <w:rFonts w:ascii="Arial" w:hAnsi="Arial" w:cs="Arial"/>
                      <w:sz w:val="16"/>
                      <w:szCs w:val="16"/>
                    </w:rPr>
                    <w:t>Reportable (&gt;3 day) Accidents (absolute)</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ADDD6B7"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B82F9FB"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ABCE14E"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B1C6659"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B8F254B"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5B585B9"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r>
            <w:tr w:rsidR="00127DF7" w14:paraId="76E7F5E5" w14:textId="3703B1BA" w:rsidTr="00127DF7">
              <w:trPr>
                <w:trHeight w:val="300"/>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532761D" w14:textId="7B65B1DD" w:rsidR="00127DF7" w:rsidRDefault="00127DF7" w:rsidP="00182042">
                  <w:pPr>
                    <w:rPr>
                      <w:rFonts w:ascii="Arial" w:hAnsi="Arial" w:cs="Arial"/>
                      <w:sz w:val="16"/>
                      <w:szCs w:val="16"/>
                    </w:rPr>
                  </w:pPr>
                  <w:r>
                    <w:rPr>
                      <w:rFonts w:ascii="Arial" w:hAnsi="Arial" w:cs="Arial"/>
                      <w:sz w:val="16"/>
                      <w:szCs w:val="16"/>
                    </w:rPr>
                    <w:t>Reportable(&gt;3day) Accidents (per 100,000 man-hours)</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BEA0ECE"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D46A744"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A8B988C"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867F938"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7D0A253"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6C28DE60"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r>
            <w:tr w:rsidR="00127DF7" w14:paraId="3B37E408" w14:textId="32D53A17" w:rsidTr="00127DF7">
              <w:trPr>
                <w:trHeight w:val="489"/>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3BD1371F" w14:textId="77777777" w:rsidR="00127DF7" w:rsidRDefault="00127DF7" w:rsidP="00182042">
                  <w:pPr>
                    <w:spacing w:line="276" w:lineRule="auto"/>
                    <w:rPr>
                      <w:rFonts w:ascii="Arial" w:hAnsi="Arial" w:cs="Arial"/>
                      <w:sz w:val="16"/>
                      <w:szCs w:val="16"/>
                    </w:rPr>
                  </w:pPr>
                  <w:r>
                    <w:rPr>
                      <w:rFonts w:ascii="Arial" w:hAnsi="Arial" w:cs="Arial"/>
                      <w:sz w:val="16"/>
                      <w:szCs w:val="16"/>
                    </w:rPr>
                    <w:t>Lost Time (≤3 day) Accidents (absolute)</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3C6D83"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D421ED7"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CA61FA7"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C194C1E"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189FDE1"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6C66B4ED"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r>
            <w:tr w:rsidR="00127DF7" w14:paraId="5C7D0EF9" w14:textId="5ACCA6D9" w:rsidTr="00127DF7">
              <w:trPr>
                <w:trHeight w:val="300"/>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6A33CB2A" w14:textId="61967501" w:rsidR="00127DF7" w:rsidRDefault="00127DF7" w:rsidP="00182042">
                  <w:pPr>
                    <w:spacing w:line="276" w:lineRule="auto"/>
                    <w:rPr>
                      <w:rFonts w:ascii="Arial" w:hAnsi="Arial" w:cs="Arial"/>
                      <w:sz w:val="16"/>
                      <w:szCs w:val="16"/>
                    </w:rPr>
                  </w:pPr>
                  <w:r>
                    <w:rPr>
                      <w:rFonts w:ascii="Arial" w:hAnsi="Arial" w:cs="Arial"/>
                      <w:sz w:val="16"/>
                      <w:szCs w:val="16"/>
                    </w:rPr>
                    <w:t>Lost Time (≤3 day) Accidents (per 100,000 man-hours)</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005F64E"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FC6E553"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C589CEE"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89595D"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63604DA"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5B06E1D"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r>
            <w:tr w:rsidR="00127DF7" w14:paraId="12909698" w14:textId="0A891555" w:rsidTr="00127DF7">
              <w:trPr>
                <w:trHeight w:val="503"/>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4B44863" w14:textId="77777777" w:rsidR="00127DF7" w:rsidRDefault="00127DF7" w:rsidP="00182042">
                  <w:pPr>
                    <w:spacing w:line="276" w:lineRule="auto"/>
                    <w:rPr>
                      <w:rFonts w:ascii="Arial" w:hAnsi="Arial" w:cs="Arial"/>
                      <w:sz w:val="16"/>
                      <w:szCs w:val="16"/>
                    </w:rPr>
                  </w:pPr>
                  <w:r>
                    <w:rPr>
                      <w:rFonts w:ascii="Arial" w:hAnsi="Arial" w:cs="Arial"/>
                      <w:sz w:val="16"/>
                      <w:szCs w:val="16"/>
                    </w:rPr>
                    <w:t>First Aid Cases (absolute)</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349E750"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53BD0BD"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2C3B2FB"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8B63C98"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23F8555"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774453B"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r>
            <w:tr w:rsidR="00127DF7" w14:paraId="74861A69" w14:textId="34281B68" w:rsidTr="00127DF7">
              <w:trPr>
                <w:trHeight w:val="423"/>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FEDF47F" w14:textId="77777777" w:rsidR="00127DF7" w:rsidRDefault="00127DF7" w:rsidP="00182042">
                  <w:pPr>
                    <w:spacing w:line="276" w:lineRule="auto"/>
                    <w:rPr>
                      <w:rFonts w:ascii="Arial" w:hAnsi="Arial" w:cs="Arial"/>
                      <w:sz w:val="16"/>
                      <w:szCs w:val="16"/>
                    </w:rPr>
                  </w:pPr>
                  <w:r>
                    <w:rPr>
                      <w:rFonts w:ascii="Arial" w:hAnsi="Arial" w:cs="Arial"/>
                      <w:sz w:val="16"/>
                      <w:szCs w:val="16"/>
                    </w:rPr>
                    <w:t>First Aid Cases (per 100,000 man-hours)</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6C99D93"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FAF10C1"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A229BCB"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CBFB939"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231B0EC"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4E6785D5" w14:textId="77777777" w:rsidR="00127DF7" w:rsidRDefault="00127DF7" w:rsidP="00182042">
                  <w:pPr>
                    <w:spacing w:before="60" w:line="276" w:lineRule="auto"/>
                    <w:ind w:left="357" w:hanging="357"/>
                    <w:jc w:val="both"/>
                    <w:rPr>
                      <w:rFonts w:ascii="Arial" w:hAnsi="Arial" w:cs="Arial"/>
                      <w:bCs/>
                      <w:color w:val="000000"/>
                      <w:sz w:val="16"/>
                      <w:szCs w:val="16"/>
                      <w:lang w:eastAsia="en-US"/>
                    </w:rPr>
                  </w:pPr>
                </w:p>
              </w:tc>
            </w:tr>
            <w:tr w:rsidR="00127DF7" w:rsidRPr="00B871B3" w14:paraId="3564827D" w14:textId="6E3123AE" w:rsidTr="00127DF7">
              <w:trPr>
                <w:trHeight w:val="547"/>
              </w:trPr>
              <w:tc>
                <w:tcPr>
                  <w:tcW w:w="2190"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7B02CC6" w14:textId="64139728" w:rsidR="00127DF7" w:rsidRPr="00501846" w:rsidRDefault="00127DF7" w:rsidP="00182042">
                  <w:pPr>
                    <w:rPr>
                      <w:rFonts w:ascii="Arial" w:hAnsi="Arial" w:cs="Arial"/>
                      <w:sz w:val="16"/>
                      <w:szCs w:val="16"/>
                      <w:lang w:val="fr-FR"/>
                    </w:rPr>
                  </w:pPr>
                  <w:r w:rsidRPr="00501846">
                    <w:rPr>
                      <w:rFonts w:ascii="Arial" w:hAnsi="Arial" w:cs="Arial"/>
                      <w:sz w:val="16"/>
                      <w:szCs w:val="16"/>
                      <w:lang w:val="fr-FR"/>
                    </w:rPr>
                    <w:t>Reportable Dangerous Occurrences (HSA/HSE) (</w:t>
                  </w:r>
                  <w:proofErr w:type="spellStart"/>
                  <w:r w:rsidRPr="00501846">
                    <w:rPr>
                      <w:rFonts w:ascii="Arial" w:hAnsi="Arial" w:cs="Arial"/>
                      <w:sz w:val="16"/>
                      <w:szCs w:val="16"/>
                      <w:lang w:val="fr-FR"/>
                    </w:rPr>
                    <w:t>absolute</w:t>
                  </w:r>
                  <w:proofErr w:type="spellEnd"/>
                  <w:r w:rsidRPr="00501846">
                    <w:rPr>
                      <w:rFonts w:ascii="Arial" w:hAnsi="Arial" w:cs="Arial"/>
                      <w:sz w:val="16"/>
                      <w:szCs w:val="16"/>
                      <w:lang w:val="fr-FR"/>
                    </w:rPr>
                    <w:t>)</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CB280DF" w14:textId="77777777" w:rsidR="00127DF7" w:rsidRDefault="00127DF7" w:rsidP="00182042">
                  <w:pPr>
                    <w:spacing w:before="60" w:line="276" w:lineRule="auto"/>
                    <w:ind w:left="357" w:hanging="357"/>
                    <w:jc w:val="both"/>
                    <w:rPr>
                      <w:rFonts w:ascii="Arial" w:hAnsi="Arial" w:cs="Arial"/>
                      <w:bCs/>
                      <w:color w:val="000000"/>
                      <w:sz w:val="16"/>
                      <w:szCs w:val="16"/>
                      <w:lang w:val="fr-FR" w:eastAsia="en-US"/>
                    </w:rPr>
                  </w:pPr>
                </w:p>
              </w:tc>
              <w:tc>
                <w:tcPr>
                  <w:tcW w:w="5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706B5CB" w14:textId="77777777" w:rsidR="00127DF7" w:rsidRDefault="00127DF7" w:rsidP="00182042">
                  <w:pPr>
                    <w:spacing w:before="60" w:line="276" w:lineRule="auto"/>
                    <w:ind w:left="357" w:hanging="357"/>
                    <w:jc w:val="both"/>
                    <w:rPr>
                      <w:rFonts w:ascii="Arial" w:hAnsi="Arial" w:cs="Arial"/>
                      <w:bCs/>
                      <w:color w:val="000000"/>
                      <w:sz w:val="16"/>
                      <w:szCs w:val="16"/>
                      <w:lang w:val="fr-FR" w:eastAsia="en-US"/>
                    </w:rPr>
                  </w:pPr>
                </w:p>
              </w:tc>
              <w:tc>
                <w:tcPr>
                  <w:tcW w:w="5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778EADD" w14:textId="77777777" w:rsidR="00127DF7" w:rsidRDefault="00127DF7" w:rsidP="00182042">
                  <w:pPr>
                    <w:spacing w:before="60" w:line="276" w:lineRule="auto"/>
                    <w:ind w:left="357" w:hanging="357"/>
                    <w:jc w:val="both"/>
                    <w:rPr>
                      <w:rFonts w:ascii="Arial" w:hAnsi="Arial" w:cs="Arial"/>
                      <w:bCs/>
                      <w:color w:val="000000"/>
                      <w:sz w:val="16"/>
                      <w:szCs w:val="16"/>
                      <w:lang w:val="fr-FR" w:eastAsia="en-US"/>
                    </w:rPr>
                  </w:pPr>
                </w:p>
              </w:tc>
              <w:tc>
                <w:tcPr>
                  <w:tcW w:w="4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D6EA03" w14:textId="77777777" w:rsidR="00127DF7" w:rsidRDefault="00127DF7" w:rsidP="00182042">
                  <w:pPr>
                    <w:spacing w:before="60" w:line="276" w:lineRule="auto"/>
                    <w:ind w:left="357" w:hanging="357"/>
                    <w:jc w:val="both"/>
                    <w:rPr>
                      <w:rFonts w:ascii="Arial" w:hAnsi="Arial" w:cs="Arial"/>
                      <w:bCs/>
                      <w:color w:val="000000"/>
                      <w:sz w:val="16"/>
                      <w:szCs w:val="16"/>
                      <w:lang w:val="fr-FR" w:eastAsia="en-US"/>
                    </w:rPr>
                  </w:pPr>
                </w:p>
              </w:tc>
              <w:tc>
                <w:tcPr>
                  <w:tcW w:w="6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3DC6B1B" w14:textId="77777777" w:rsidR="00127DF7" w:rsidRDefault="00127DF7" w:rsidP="00182042">
                  <w:pPr>
                    <w:spacing w:before="60" w:line="276" w:lineRule="auto"/>
                    <w:ind w:left="357" w:hanging="357"/>
                    <w:jc w:val="both"/>
                    <w:rPr>
                      <w:rFonts w:ascii="Arial" w:hAnsi="Arial" w:cs="Arial"/>
                      <w:bCs/>
                      <w:color w:val="000000"/>
                      <w:sz w:val="16"/>
                      <w:szCs w:val="16"/>
                      <w:lang w:val="fr-FR" w:eastAsia="en-US"/>
                    </w:rPr>
                  </w:pPr>
                </w:p>
              </w:tc>
              <w:tc>
                <w:tcPr>
                  <w:tcW w:w="767"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511C2A2" w14:textId="77777777" w:rsidR="00127DF7" w:rsidRDefault="00127DF7" w:rsidP="00182042">
                  <w:pPr>
                    <w:spacing w:before="60" w:line="276" w:lineRule="auto"/>
                    <w:ind w:left="357" w:hanging="357"/>
                    <w:jc w:val="both"/>
                    <w:rPr>
                      <w:rFonts w:ascii="Arial" w:hAnsi="Arial" w:cs="Arial"/>
                      <w:bCs/>
                      <w:color w:val="000000"/>
                      <w:sz w:val="16"/>
                      <w:szCs w:val="16"/>
                      <w:lang w:val="fr-FR" w:eastAsia="en-US"/>
                    </w:rPr>
                  </w:pPr>
                </w:p>
              </w:tc>
            </w:tr>
            <w:tr w:rsidR="00127DF7" w14:paraId="474877DA" w14:textId="685F0670" w:rsidTr="00127DF7">
              <w:trPr>
                <w:trHeight w:val="568"/>
              </w:trPr>
              <w:tc>
                <w:tcPr>
                  <w:tcW w:w="2190"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vAlign w:val="center"/>
                  <w:hideMark/>
                </w:tcPr>
                <w:p w14:paraId="6BEED3BE" w14:textId="77777777" w:rsidR="00127DF7" w:rsidRDefault="00127DF7" w:rsidP="00182042">
                  <w:pPr>
                    <w:spacing w:line="276" w:lineRule="auto"/>
                    <w:rPr>
                      <w:rFonts w:ascii="Arial" w:hAnsi="Arial" w:cs="Arial"/>
                      <w:sz w:val="16"/>
                      <w:szCs w:val="16"/>
                    </w:rPr>
                  </w:pPr>
                  <w:r>
                    <w:rPr>
                      <w:rFonts w:ascii="Arial" w:hAnsi="Arial" w:cs="Arial"/>
                      <w:sz w:val="16"/>
                      <w:szCs w:val="16"/>
                    </w:rPr>
                    <w:lastRenderedPageBreak/>
                    <w:t>Reportable Dangerous Occurrences (HSA/HSE) (per 100,000 man-hours)</w:t>
                  </w:r>
                </w:p>
              </w:tc>
              <w:tc>
                <w:tcPr>
                  <w:tcW w:w="55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443E142A" w14:textId="77777777" w:rsidR="00127DF7" w:rsidRDefault="00127DF7" w:rsidP="00182042">
                  <w:pPr>
                    <w:spacing w:before="60" w:line="276" w:lineRule="auto"/>
                    <w:ind w:left="357" w:hanging="357"/>
                    <w:jc w:val="both"/>
                    <w:rPr>
                      <w:rFonts w:ascii="Arial" w:hAnsi="Arial" w:cs="Arial"/>
                      <w:bCs/>
                      <w:color w:val="000000"/>
                      <w:sz w:val="16"/>
                      <w:szCs w:val="16"/>
                      <w:lang w:val="en-IE" w:eastAsia="en-US"/>
                    </w:rPr>
                  </w:pPr>
                </w:p>
              </w:tc>
              <w:tc>
                <w:tcPr>
                  <w:tcW w:w="540"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1C9857B7" w14:textId="77777777" w:rsidR="00127DF7" w:rsidRDefault="00127DF7" w:rsidP="00182042">
                  <w:pPr>
                    <w:spacing w:before="60" w:line="276" w:lineRule="auto"/>
                    <w:ind w:left="357" w:hanging="357"/>
                    <w:jc w:val="both"/>
                    <w:rPr>
                      <w:rFonts w:ascii="Arial" w:hAnsi="Arial" w:cs="Arial"/>
                      <w:bCs/>
                      <w:color w:val="000000"/>
                      <w:sz w:val="16"/>
                      <w:szCs w:val="16"/>
                      <w:lang w:val="en-IE" w:eastAsia="en-US"/>
                    </w:rPr>
                  </w:pPr>
                </w:p>
              </w:tc>
              <w:tc>
                <w:tcPr>
                  <w:tcW w:w="5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1B69D3C3" w14:textId="77777777" w:rsidR="00127DF7" w:rsidRDefault="00127DF7" w:rsidP="00182042">
                  <w:pPr>
                    <w:spacing w:before="60" w:line="276" w:lineRule="auto"/>
                    <w:ind w:left="357" w:hanging="357"/>
                    <w:jc w:val="both"/>
                    <w:rPr>
                      <w:rFonts w:ascii="Arial" w:hAnsi="Arial" w:cs="Arial"/>
                      <w:bCs/>
                      <w:color w:val="000000"/>
                      <w:sz w:val="16"/>
                      <w:szCs w:val="16"/>
                      <w:lang w:val="en-IE" w:eastAsia="en-US"/>
                    </w:rPr>
                  </w:pPr>
                </w:p>
              </w:tc>
              <w:tc>
                <w:tcPr>
                  <w:tcW w:w="49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45ED8FDE" w14:textId="77777777" w:rsidR="00127DF7" w:rsidRDefault="00127DF7" w:rsidP="00182042">
                  <w:pPr>
                    <w:spacing w:before="60" w:line="276" w:lineRule="auto"/>
                    <w:ind w:left="357" w:hanging="357"/>
                    <w:jc w:val="both"/>
                    <w:rPr>
                      <w:rFonts w:ascii="Arial" w:hAnsi="Arial" w:cs="Arial"/>
                      <w:bCs/>
                      <w:color w:val="000000"/>
                      <w:sz w:val="16"/>
                      <w:szCs w:val="16"/>
                      <w:lang w:val="en-IE" w:eastAsia="en-US"/>
                    </w:rPr>
                  </w:pPr>
                </w:p>
              </w:tc>
              <w:tc>
                <w:tcPr>
                  <w:tcW w:w="600"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45B5220C" w14:textId="77777777" w:rsidR="00127DF7" w:rsidRDefault="00127DF7" w:rsidP="00182042">
                  <w:pPr>
                    <w:spacing w:before="60" w:line="276" w:lineRule="auto"/>
                    <w:ind w:left="357" w:hanging="357"/>
                    <w:jc w:val="both"/>
                    <w:rPr>
                      <w:rFonts w:ascii="Arial" w:hAnsi="Arial" w:cs="Arial"/>
                      <w:bCs/>
                      <w:color w:val="000000"/>
                      <w:sz w:val="16"/>
                      <w:szCs w:val="16"/>
                      <w:lang w:val="en-IE" w:eastAsia="en-US"/>
                    </w:rPr>
                  </w:pPr>
                </w:p>
              </w:tc>
              <w:tc>
                <w:tcPr>
                  <w:tcW w:w="767"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EF4FADA" w14:textId="77777777" w:rsidR="00127DF7" w:rsidRDefault="00127DF7" w:rsidP="00182042">
                  <w:pPr>
                    <w:spacing w:before="60" w:line="276" w:lineRule="auto"/>
                    <w:ind w:left="357" w:hanging="357"/>
                    <w:jc w:val="both"/>
                    <w:rPr>
                      <w:rFonts w:ascii="Arial" w:hAnsi="Arial" w:cs="Arial"/>
                      <w:bCs/>
                      <w:color w:val="000000"/>
                      <w:sz w:val="16"/>
                      <w:szCs w:val="16"/>
                      <w:lang w:val="en-IE" w:eastAsia="en-US"/>
                    </w:rPr>
                  </w:pPr>
                </w:p>
              </w:tc>
            </w:tr>
          </w:tbl>
          <w:p w14:paraId="7FB9B85A" w14:textId="17050949" w:rsidR="00666CE0" w:rsidDel="00F94F1E" w:rsidRDefault="00666CE0" w:rsidP="00666CE0">
            <w:pPr>
              <w:spacing w:after="120"/>
              <w:jc w:val="both"/>
              <w:rPr>
                <w:rFonts w:ascii="Arial" w:hAnsi="Arial" w:cs="Arial"/>
                <w:sz w:val="20"/>
                <w:lang w:val="en-IE"/>
              </w:rPr>
            </w:pPr>
          </w:p>
        </w:tc>
      </w:tr>
      <w:tr w:rsidR="00AA1ACA" w:rsidRPr="00A85786" w14:paraId="1949578D" w14:textId="77777777" w:rsidTr="79EB4552">
        <w:trPr>
          <w:trHeight w:val="300"/>
        </w:trPr>
        <w:tc>
          <w:tcPr>
            <w:tcW w:w="628" w:type="dxa"/>
          </w:tcPr>
          <w:p w14:paraId="192AE07D" w14:textId="300808FD" w:rsidR="00AA1ACA" w:rsidRDefault="00AA1ACA" w:rsidP="00182042">
            <w:pPr>
              <w:rPr>
                <w:rFonts w:ascii="Arial" w:hAnsi="Arial" w:cs="Arial"/>
                <w:b/>
                <w:sz w:val="20"/>
              </w:rPr>
            </w:pPr>
            <w:r>
              <w:rPr>
                <w:rFonts w:ascii="Arial" w:hAnsi="Arial" w:cs="Arial"/>
                <w:b/>
                <w:sz w:val="20"/>
              </w:rPr>
              <w:lastRenderedPageBreak/>
              <w:t>D4</w:t>
            </w:r>
          </w:p>
        </w:tc>
        <w:tc>
          <w:tcPr>
            <w:tcW w:w="2310" w:type="dxa"/>
          </w:tcPr>
          <w:p w14:paraId="1CF2DCFA" w14:textId="0A166154" w:rsidR="00AA1ACA" w:rsidRDefault="004821F0" w:rsidP="00182042">
            <w:pPr>
              <w:autoSpaceDE w:val="0"/>
              <w:autoSpaceDN w:val="0"/>
              <w:adjustRightInd w:val="0"/>
              <w:rPr>
                <w:rFonts w:ascii="Arial" w:hAnsi="Arial" w:cs="Arial"/>
                <w:b/>
                <w:sz w:val="20"/>
              </w:rPr>
            </w:pPr>
            <w:r>
              <w:rPr>
                <w:rFonts w:ascii="Arial" w:hAnsi="Arial" w:cs="Arial"/>
                <w:b/>
                <w:sz w:val="20"/>
              </w:rPr>
              <w:t xml:space="preserve">Environmental </w:t>
            </w:r>
          </w:p>
        </w:tc>
        <w:tc>
          <w:tcPr>
            <w:tcW w:w="6555" w:type="dxa"/>
          </w:tcPr>
          <w:p w14:paraId="2C3B0B39" w14:textId="78947C4B" w:rsidR="009E7B71" w:rsidRPr="00FB1F5C" w:rsidRDefault="009E7B71" w:rsidP="009E7B71">
            <w:pPr>
              <w:textAlignment w:val="baseline"/>
              <w:rPr>
                <w:rFonts w:ascii="Arial" w:hAnsi="Arial" w:cs="Arial"/>
                <w:sz w:val="20"/>
                <w:lang w:eastAsia="en-IE"/>
              </w:rPr>
            </w:pPr>
            <w:r w:rsidRPr="00FB1F5C">
              <w:rPr>
                <w:rFonts w:ascii="Arial" w:hAnsi="Arial" w:cs="Arial"/>
                <w:sz w:val="20"/>
                <w:lang w:eastAsia="en-IE"/>
              </w:rPr>
              <w:t>The Minimum Requirement is that an accurate response is provided by the Applicant in respect of the following:</w:t>
            </w:r>
          </w:p>
          <w:p w14:paraId="06EAAD53" w14:textId="77777777" w:rsidR="009E7B71" w:rsidRDefault="009E7B71" w:rsidP="004821F0">
            <w:pPr>
              <w:ind w:left="345" w:hanging="345"/>
              <w:jc w:val="both"/>
              <w:textAlignment w:val="baseline"/>
              <w:rPr>
                <w:rFonts w:ascii="Arial" w:hAnsi="Arial" w:cs="Arial"/>
                <w:b/>
                <w:bCs/>
                <w:sz w:val="20"/>
                <w:u w:val="single"/>
                <w:lang w:eastAsia="en-IE"/>
              </w:rPr>
            </w:pPr>
          </w:p>
          <w:p w14:paraId="66980567" w14:textId="6A27761A" w:rsidR="004821F0" w:rsidRDefault="7F04AC99" w:rsidP="004821F0">
            <w:pPr>
              <w:ind w:left="345" w:hanging="345"/>
              <w:jc w:val="both"/>
              <w:textAlignment w:val="baseline"/>
              <w:rPr>
                <w:rFonts w:ascii="Segoe UI" w:hAnsi="Segoe UI" w:cs="Segoe UI"/>
                <w:sz w:val="18"/>
                <w:szCs w:val="18"/>
                <w:lang w:val="en-IE" w:eastAsia="en-IE"/>
              </w:rPr>
            </w:pPr>
            <w:r w:rsidRPr="6C2BF3BC">
              <w:rPr>
                <w:rFonts w:ascii="Arial" w:hAnsi="Arial" w:cs="Arial"/>
                <w:b/>
                <w:bCs/>
                <w:sz w:val="20"/>
                <w:u w:val="single"/>
                <w:lang w:eastAsia="en-IE"/>
              </w:rPr>
              <w:t>A) Environment </w:t>
            </w:r>
            <w:r w:rsidRPr="6C2BF3BC">
              <w:rPr>
                <w:rFonts w:ascii="Arial" w:hAnsi="Arial" w:cs="Arial"/>
                <w:sz w:val="20"/>
                <w:lang w:eastAsia="en-IE"/>
              </w:rPr>
              <w:t> </w:t>
            </w:r>
          </w:p>
          <w:p w14:paraId="05BB3F63" w14:textId="77777777" w:rsidR="00F46EC3" w:rsidRDefault="00F46EC3" w:rsidP="00F46EC3">
            <w:pPr>
              <w:jc w:val="both"/>
              <w:textAlignment w:val="baseline"/>
              <w:rPr>
                <w:rFonts w:ascii="Arial" w:hAnsi="Arial" w:cs="Arial"/>
                <w:sz w:val="20"/>
                <w:lang w:eastAsia="en-IE"/>
              </w:rPr>
            </w:pPr>
          </w:p>
          <w:p w14:paraId="71143634" w14:textId="2C3EF149" w:rsidR="004821F0" w:rsidRDefault="004821F0" w:rsidP="00F46EC3">
            <w:pPr>
              <w:jc w:val="both"/>
              <w:textAlignment w:val="baseline"/>
              <w:rPr>
                <w:rFonts w:ascii="Segoe UI" w:hAnsi="Segoe UI" w:cs="Segoe UI"/>
                <w:sz w:val="18"/>
                <w:szCs w:val="18"/>
                <w:lang w:eastAsia="en-IE"/>
              </w:rPr>
            </w:pPr>
            <w:r>
              <w:rPr>
                <w:rFonts w:ascii="Arial" w:hAnsi="Arial" w:cs="Arial"/>
                <w:sz w:val="20"/>
                <w:lang w:eastAsia="en-IE"/>
              </w:rPr>
              <w:t>Has the Applicant (and in the case of a Group Applicant, any member of the Group Applicant)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 </w:t>
            </w:r>
          </w:p>
          <w:p w14:paraId="2F705769" w14:textId="77777777" w:rsidR="004821F0" w:rsidRDefault="004821F0" w:rsidP="004821F0">
            <w:pPr>
              <w:ind w:left="345" w:hanging="345"/>
              <w:jc w:val="both"/>
              <w:textAlignment w:val="baseline"/>
              <w:rPr>
                <w:rFonts w:ascii="Segoe UI" w:hAnsi="Segoe UI" w:cs="Segoe UI"/>
                <w:sz w:val="18"/>
                <w:szCs w:val="18"/>
                <w:lang w:eastAsia="en-IE"/>
              </w:rPr>
            </w:pPr>
            <w:r>
              <w:rPr>
                <w:rFonts w:ascii="Arial" w:hAnsi="Arial" w:cs="Arial"/>
                <w:sz w:val="20"/>
                <w:lang w:eastAsia="en-IE"/>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86"/>
              <w:gridCol w:w="552"/>
              <w:gridCol w:w="3920"/>
            </w:tblGrid>
            <w:tr w:rsidR="004821F0" w14:paraId="6B688869" w14:textId="77777777" w:rsidTr="795D3759">
              <w:trPr>
                <w:trHeight w:val="420"/>
              </w:trPr>
              <w:tc>
                <w:tcPr>
                  <w:tcW w:w="16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03D62DFE" w14:textId="77777777" w:rsidR="004821F0" w:rsidRDefault="5F708680" w:rsidP="795D3759">
                  <w:pPr>
                    <w:jc w:val="both"/>
                    <w:textAlignment w:val="baseline"/>
                    <w:rPr>
                      <w:rFonts w:ascii="Aptos" w:hAnsi="Aptos" w:cs="Aptos"/>
                      <w:lang w:eastAsia="en-IE"/>
                    </w:rPr>
                  </w:pPr>
                  <w:r w:rsidRPr="795D3759">
                    <w:rPr>
                      <w:rFonts w:ascii="Arial" w:hAnsi="Arial" w:cs="Arial"/>
                      <w:b/>
                      <w:bCs/>
                      <w:sz w:val="16"/>
                      <w:szCs w:val="16"/>
                      <w:lang w:eastAsia="en-IE"/>
                    </w:rPr>
                    <w:t>Enforcement</w:t>
                  </w:r>
                  <w:r w:rsidRPr="795D3759">
                    <w:rPr>
                      <w:rFonts w:ascii="Arial" w:hAnsi="Arial" w:cs="Arial"/>
                      <w:sz w:val="16"/>
                      <w:szCs w:val="16"/>
                      <w:lang w:eastAsia="en-IE"/>
                    </w:rPr>
                    <w:t> </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4AAF0A64" w14:textId="77777777" w:rsidR="004821F0" w:rsidRDefault="5F708680" w:rsidP="795D3759">
                  <w:pPr>
                    <w:jc w:val="both"/>
                    <w:textAlignment w:val="baseline"/>
                    <w:rPr>
                      <w:rFonts w:ascii="Aptos" w:hAnsi="Aptos" w:cs="Aptos"/>
                      <w:lang w:eastAsia="en-IE"/>
                    </w:rPr>
                  </w:pPr>
                  <w:r w:rsidRPr="795D3759">
                    <w:rPr>
                      <w:rFonts w:ascii="Arial" w:hAnsi="Arial" w:cs="Arial"/>
                      <w:b/>
                      <w:bCs/>
                      <w:sz w:val="16"/>
                      <w:szCs w:val="16"/>
                      <w:lang w:eastAsia="en-IE"/>
                    </w:rPr>
                    <w:t>No.</w:t>
                  </w:r>
                  <w:r w:rsidRPr="795D3759">
                    <w:rPr>
                      <w:rFonts w:ascii="Arial" w:hAnsi="Arial" w:cs="Arial"/>
                      <w:sz w:val="16"/>
                      <w:szCs w:val="16"/>
                      <w:lang w:eastAsia="en-IE"/>
                    </w:rPr>
                    <w:t> </w:t>
                  </w:r>
                </w:p>
              </w:tc>
              <w:tc>
                <w:tcPr>
                  <w:tcW w:w="39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hideMark/>
                </w:tcPr>
                <w:p w14:paraId="382E831C" w14:textId="77777777" w:rsidR="004821F0" w:rsidRDefault="5F708680" w:rsidP="795D3759">
                  <w:pPr>
                    <w:jc w:val="both"/>
                    <w:textAlignment w:val="baseline"/>
                    <w:rPr>
                      <w:rFonts w:ascii="Aptos" w:hAnsi="Aptos" w:cs="Aptos"/>
                      <w:lang w:eastAsia="en-IE"/>
                    </w:rPr>
                  </w:pPr>
                  <w:r w:rsidRPr="795D3759">
                    <w:rPr>
                      <w:rFonts w:ascii="Arial" w:hAnsi="Arial" w:cs="Arial"/>
                      <w:b/>
                      <w:bCs/>
                      <w:sz w:val="16"/>
                      <w:szCs w:val="16"/>
                      <w:lang w:eastAsia="en-IE"/>
                    </w:rPr>
                    <w:t>Details</w:t>
                  </w:r>
                  <w:r w:rsidRPr="795D3759">
                    <w:rPr>
                      <w:rFonts w:ascii="Arial" w:hAnsi="Arial" w:cs="Arial"/>
                      <w:sz w:val="16"/>
                      <w:szCs w:val="16"/>
                      <w:lang w:eastAsia="en-IE"/>
                    </w:rPr>
                    <w:t> </w:t>
                  </w:r>
                </w:p>
              </w:tc>
            </w:tr>
            <w:tr w:rsidR="004821F0" w14:paraId="51735B0B" w14:textId="77777777" w:rsidTr="795D3759">
              <w:trPr>
                <w:trHeight w:val="420"/>
              </w:trPr>
              <w:tc>
                <w:tcPr>
                  <w:tcW w:w="16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FBFBF" w:themeFill="background1" w:themeFillShade="BF"/>
                  <w:hideMark/>
                </w:tcPr>
                <w:p w14:paraId="244609AD" w14:textId="77777777" w:rsidR="004821F0" w:rsidRDefault="5F708680" w:rsidP="795D3759">
                  <w:pPr>
                    <w:jc w:val="both"/>
                    <w:textAlignment w:val="baseline"/>
                    <w:rPr>
                      <w:rFonts w:ascii="Aptos" w:hAnsi="Aptos" w:cs="Aptos"/>
                      <w:lang w:eastAsia="en-IE"/>
                    </w:rPr>
                  </w:pPr>
                  <w:r w:rsidRPr="795D3759">
                    <w:rPr>
                      <w:rFonts w:ascii="Arial" w:hAnsi="Arial" w:cs="Arial"/>
                      <w:sz w:val="16"/>
                      <w:szCs w:val="16"/>
                      <w:lang w:eastAsia="en-IE"/>
                    </w:rPr>
                    <w:t>Prosecutions </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hideMark/>
                </w:tcPr>
                <w:p w14:paraId="2DEDEA1F" w14:textId="77777777" w:rsidR="004821F0" w:rsidRDefault="5F708680" w:rsidP="795D3759">
                  <w:pPr>
                    <w:jc w:val="both"/>
                    <w:textAlignment w:val="baseline"/>
                    <w:rPr>
                      <w:rFonts w:ascii="Aptos" w:hAnsi="Aptos" w:cs="Aptos"/>
                      <w:lang w:eastAsia="en-IE"/>
                    </w:rPr>
                  </w:pPr>
                  <w:r w:rsidRPr="795D3759">
                    <w:rPr>
                      <w:rFonts w:ascii="Arial" w:hAnsi="Arial" w:cs="Arial"/>
                      <w:sz w:val="16"/>
                      <w:szCs w:val="16"/>
                      <w:lang w:eastAsia="en-IE"/>
                    </w:rPr>
                    <w:t> </w:t>
                  </w:r>
                </w:p>
              </w:tc>
              <w:tc>
                <w:tcPr>
                  <w:tcW w:w="39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hideMark/>
                </w:tcPr>
                <w:p w14:paraId="1B3B6A8D" w14:textId="77777777" w:rsidR="004821F0" w:rsidRDefault="5F708680" w:rsidP="795D3759">
                  <w:pPr>
                    <w:jc w:val="both"/>
                    <w:textAlignment w:val="baseline"/>
                    <w:rPr>
                      <w:rFonts w:ascii="Aptos" w:hAnsi="Aptos" w:cs="Aptos"/>
                      <w:lang w:eastAsia="en-IE"/>
                    </w:rPr>
                  </w:pPr>
                  <w:r w:rsidRPr="795D3759">
                    <w:rPr>
                      <w:rFonts w:ascii="Arial" w:hAnsi="Arial" w:cs="Arial"/>
                      <w:sz w:val="16"/>
                      <w:szCs w:val="16"/>
                      <w:lang w:eastAsia="en-IE"/>
                    </w:rPr>
                    <w:t> </w:t>
                  </w:r>
                </w:p>
              </w:tc>
            </w:tr>
            <w:tr w:rsidR="004821F0" w14:paraId="7FB0E73C" w14:textId="77777777" w:rsidTr="795D3759">
              <w:trPr>
                <w:trHeight w:val="420"/>
              </w:trPr>
              <w:tc>
                <w:tcPr>
                  <w:tcW w:w="169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FBFBF" w:themeFill="background1" w:themeFillShade="BF"/>
                  <w:hideMark/>
                </w:tcPr>
                <w:p w14:paraId="51789B33" w14:textId="77777777" w:rsidR="004821F0" w:rsidRDefault="5F708680" w:rsidP="795D3759">
                  <w:pPr>
                    <w:jc w:val="both"/>
                    <w:textAlignment w:val="baseline"/>
                    <w:rPr>
                      <w:rFonts w:ascii="Aptos" w:hAnsi="Aptos" w:cs="Aptos"/>
                      <w:lang w:eastAsia="en-IE"/>
                    </w:rPr>
                  </w:pPr>
                  <w:r w:rsidRPr="795D3759">
                    <w:rPr>
                      <w:rFonts w:ascii="Arial" w:hAnsi="Arial" w:cs="Arial"/>
                      <w:sz w:val="16"/>
                      <w:szCs w:val="16"/>
                      <w:lang w:eastAsia="en-IE"/>
                    </w:rPr>
                    <w:t>Other </w:t>
                  </w:r>
                </w:p>
              </w:tc>
              <w:tc>
                <w:tcPr>
                  <w:tcW w:w="55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hideMark/>
                </w:tcPr>
                <w:p w14:paraId="1AE6C414" w14:textId="77777777" w:rsidR="004821F0" w:rsidRDefault="5F708680" w:rsidP="795D3759">
                  <w:pPr>
                    <w:jc w:val="both"/>
                    <w:textAlignment w:val="baseline"/>
                    <w:rPr>
                      <w:rFonts w:ascii="Aptos" w:hAnsi="Aptos" w:cs="Aptos"/>
                      <w:lang w:eastAsia="en-IE"/>
                    </w:rPr>
                  </w:pPr>
                  <w:r w:rsidRPr="795D3759">
                    <w:rPr>
                      <w:rFonts w:ascii="Arial" w:hAnsi="Arial" w:cs="Arial"/>
                      <w:sz w:val="16"/>
                      <w:szCs w:val="16"/>
                      <w:lang w:eastAsia="en-IE"/>
                    </w:rPr>
                    <w:t> </w:t>
                  </w:r>
                </w:p>
              </w:tc>
              <w:tc>
                <w:tcPr>
                  <w:tcW w:w="39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hideMark/>
                </w:tcPr>
                <w:p w14:paraId="21FCF0DC" w14:textId="77777777" w:rsidR="004821F0" w:rsidRDefault="5F708680" w:rsidP="795D3759">
                  <w:pPr>
                    <w:ind w:right="3150"/>
                    <w:jc w:val="both"/>
                    <w:textAlignment w:val="baseline"/>
                    <w:rPr>
                      <w:rFonts w:ascii="Aptos" w:hAnsi="Aptos" w:cs="Aptos"/>
                      <w:lang w:eastAsia="en-IE"/>
                    </w:rPr>
                  </w:pPr>
                  <w:r w:rsidRPr="795D3759">
                    <w:rPr>
                      <w:rFonts w:ascii="Arial" w:hAnsi="Arial" w:cs="Arial"/>
                      <w:sz w:val="16"/>
                      <w:szCs w:val="16"/>
                      <w:lang w:eastAsia="en-IE"/>
                    </w:rPr>
                    <w:t> </w:t>
                  </w:r>
                </w:p>
              </w:tc>
            </w:tr>
          </w:tbl>
          <w:p w14:paraId="40A3D54B" w14:textId="77777777" w:rsidR="004821F0" w:rsidRDefault="004821F0" w:rsidP="004821F0">
            <w:pPr>
              <w:jc w:val="both"/>
              <w:textAlignment w:val="baseline"/>
              <w:rPr>
                <w:rFonts w:ascii="Segoe UI" w:hAnsi="Segoe UI" w:cs="Segoe UI"/>
                <w:sz w:val="18"/>
                <w:szCs w:val="18"/>
                <w:lang w:eastAsia="en-IE"/>
              </w:rPr>
            </w:pPr>
            <w:r>
              <w:rPr>
                <w:rFonts w:ascii="Arial" w:hAnsi="Arial" w:cs="Arial"/>
                <w:sz w:val="20"/>
                <w:lang w:eastAsia="en-IE"/>
              </w:rPr>
              <w:t> </w:t>
            </w:r>
          </w:p>
          <w:p w14:paraId="2C1413D3" w14:textId="77777777" w:rsidR="00AA1ACA" w:rsidRDefault="00AA1ACA" w:rsidP="00182042">
            <w:pPr>
              <w:rPr>
                <w:rFonts w:ascii="Arial" w:eastAsia="Calibri" w:hAnsi="Arial" w:cs="Arial"/>
                <w:sz w:val="20"/>
                <w:lang w:eastAsia="en-US"/>
              </w:rPr>
            </w:pPr>
          </w:p>
        </w:tc>
      </w:tr>
      <w:tr w:rsidR="0034023F" w:rsidRPr="00A85786" w14:paraId="323F4028" w14:textId="77777777" w:rsidTr="79EB4552">
        <w:trPr>
          <w:trHeight w:val="300"/>
        </w:trPr>
        <w:tc>
          <w:tcPr>
            <w:tcW w:w="628" w:type="dxa"/>
          </w:tcPr>
          <w:p w14:paraId="632D8115" w14:textId="25549AE1" w:rsidR="0034023F" w:rsidRDefault="0034023F" w:rsidP="00182042">
            <w:pPr>
              <w:rPr>
                <w:rFonts w:ascii="Arial" w:hAnsi="Arial" w:cs="Arial"/>
                <w:b/>
                <w:sz w:val="20"/>
              </w:rPr>
            </w:pPr>
            <w:r>
              <w:rPr>
                <w:rFonts w:ascii="Arial" w:hAnsi="Arial" w:cs="Arial"/>
                <w:b/>
                <w:sz w:val="20"/>
              </w:rPr>
              <w:t>D5</w:t>
            </w:r>
          </w:p>
        </w:tc>
        <w:tc>
          <w:tcPr>
            <w:tcW w:w="2310" w:type="dxa"/>
          </w:tcPr>
          <w:p w14:paraId="63BDFB43" w14:textId="491A2D8F" w:rsidR="0034023F" w:rsidRDefault="3E74F8FE" w:rsidP="29004AD6">
            <w:pPr>
              <w:autoSpaceDE w:val="0"/>
              <w:autoSpaceDN w:val="0"/>
              <w:adjustRightInd w:val="0"/>
              <w:rPr>
                <w:rFonts w:ascii="Arial" w:hAnsi="Arial" w:cs="Arial"/>
                <w:b/>
                <w:bCs/>
                <w:sz w:val="20"/>
              </w:rPr>
            </w:pPr>
            <w:r w:rsidRPr="29004AD6">
              <w:rPr>
                <w:rFonts w:ascii="Arial" w:hAnsi="Arial" w:cs="Arial"/>
                <w:b/>
                <w:bCs/>
                <w:sz w:val="20"/>
              </w:rPr>
              <w:t>Quality Assurance</w:t>
            </w:r>
          </w:p>
        </w:tc>
        <w:tc>
          <w:tcPr>
            <w:tcW w:w="6555" w:type="dxa"/>
          </w:tcPr>
          <w:p w14:paraId="00A7D954" w14:textId="3844601D" w:rsidR="00615340" w:rsidRPr="00FB1F5C" w:rsidRDefault="00615340" w:rsidP="00615340">
            <w:pPr>
              <w:textAlignment w:val="baseline"/>
              <w:rPr>
                <w:rFonts w:ascii="Arial" w:hAnsi="Arial" w:cs="Arial"/>
                <w:sz w:val="20"/>
                <w:lang w:eastAsia="en-IE"/>
              </w:rPr>
            </w:pPr>
            <w:r w:rsidRPr="00FB1F5C">
              <w:rPr>
                <w:rFonts w:ascii="Arial" w:hAnsi="Arial" w:cs="Arial"/>
                <w:sz w:val="20"/>
                <w:lang w:eastAsia="en-IE"/>
              </w:rPr>
              <w:t xml:space="preserve">The Minimum Requirement is that </w:t>
            </w:r>
            <w:r w:rsidR="00082740" w:rsidRPr="00FB1F5C">
              <w:rPr>
                <w:rFonts w:ascii="Arial" w:hAnsi="Arial" w:cs="Arial"/>
                <w:sz w:val="20"/>
                <w:lang w:eastAsia="en-IE"/>
              </w:rPr>
              <w:t xml:space="preserve">the Applicant must: </w:t>
            </w:r>
          </w:p>
          <w:p w14:paraId="4407A826" w14:textId="77777777" w:rsidR="00B3420D" w:rsidRPr="00FB1F5C" w:rsidRDefault="00B3420D" w:rsidP="00B3420D">
            <w:pPr>
              <w:rPr>
                <w:rFonts w:ascii="Arial" w:hAnsi="Arial" w:cs="Arial"/>
                <w:sz w:val="20"/>
                <w:lang w:val="en-IE"/>
              </w:rPr>
            </w:pPr>
          </w:p>
          <w:p w14:paraId="14A26747" w14:textId="3BA9BB6D" w:rsidR="00B3420D" w:rsidRDefault="00B3420D" w:rsidP="00B3420D">
            <w:pPr>
              <w:textAlignment w:val="baseline"/>
              <w:rPr>
                <w:rFonts w:ascii="Arial" w:hAnsi="Arial" w:cs="Arial"/>
                <w:b/>
                <w:bCs/>
                <w:sz w:val="20"/>
                <w:u w:val="single"/>
                <w:lang w:eastAsia="en-IE"/>
              </w:rPr>
            </w:pPr>
            <w:r>
              <w:rPr>
                <w:rFonts w:ascii="Arial" w:hAnsi="Arial" w:cs="Arial"/>
                <w:b/>
                <w:bCs/>
                <w:sz w:val="20"/>
                <w:lang w:val="en-IE"/>
              </w:rPr>
              <w:t>L</w:t>
            </w:r>
            <w:r w:rsidRPr="00B3420D">
              <w:rPr>
                <w:rFonts w:ascii="Arial" w:hAnsi="Arial" w:cs="Arial"/>
                <w:b/>
                <w:bCs/>
                <w:sz w:val="20"/>
                <w:lang w:val="en-IE"/>
              </w:rPr>
              <w:t xml:space="preserve">ots 1 and </w:t>
            </w:r>
            <w:r>
              <w:rPr>
                <w:rFonts w:ascii="Arial" w:hAnsi="Arial" w:cs="Arial"/>
                <w:b/>
                <w:bCs/>
                <w:sz w:val="20"/>
                <w:lang w:val="en-IE"/>
              </w:rPr>
              <w:t>2</w:t>
            </w:r>
          </w:p>
          <w:p w14:paraId="18F7E441" w14:textId="77777777" w:rsidR="00615340" w:rsidRDefault="00615340" w:rsidP="3A8F21E0">
            <w:pPr>
              <w:jc w:val="both"/>
              <w:textAlignment w:val="baseline"/>
              <w:rPr>
                <w:rFonts w:ascii="Arial" w:hAnsi="Arial" w:cs="Arial"/>
                <w:sz w:val="20"/>
                <w:lang w:eastAsia="en-IE"/>
              </w:rPr>
            </w:pPr>
          </w:p>
          <w:p w14:paraId="470ED222" w14:textId="3D238DA2" w:rsidR="00C959B2" w:rsidRPr="00F44FB6" w:rsidRDefault="00C959B2" w:rsidP="00454A00">
            <w:pPr>
              <w:pStyle w:val="ListParagraph"/>
              <w:numPr>
                <w:ilvl w:val="0"/>
                <w:numId w:val="69"/>
              </w:numPr>
              <w:spacing w:after="0" w:line="240" w:lineRule="auto"/>
              <w:jc w:val="both"/>
              <w:textAlignment w:val="baseline"/>
              <w:rPr>
                <w:rStyle w:val="normaltextrun"/>
                <w:rFonts w:ascii="Arial" w:hAnsi="Arial" w:cs="Arial"/>
                <w:color w:val="000000"/>
                <w:sz w:val="20"/>
                <w:szCs w:val="20"/>
                <w:shd w:val="clear" w:color="auto" w:fill="FFFFFF"/>
                <w:lang w:val="en-GB"/>
              </w:rPr>
            </w:pPr>
            <w:r w:rsidRPr="466F9AAA">
              <w:rPr>
                <w:rStyle w:val="normaltextrun"/>
                <w:rFonts w:ascii="Arial" w:hAnsi="Arial" w:cs="Arial"/>
                <w:color w:val="000000" w:themeColor="text1"/>
                <w:sz w:val="20"/>
                <w:szCs w:val="20"/>
                <w:lang w:val="en-GB"/>
              </w:rPr>
              <w:t xml:space="preserve"> </w:t>
            </w:r>
            <w:r w:rsidR="005250A4" w:rsidRPr="466F9AAA">
              <w:rPr>
                <w:rStyle w:val="normaltextrun"/>
                <w:rFonts w:ascii="Arial" w:hAnsi="Arial" w:cs="Arial"/>
                <w:color w:val="000000"/>
                <w:sz w:val="20"/>
                <w:szCs w:val="20"/>
                <w:shd w:val="clear" w:color="auto" w:fill="FFFFFF"/>
                <w:lang w:val="en-GB"/>
              </w:rPr>
              <w:t>be certified to ISO 9001:2015 and provide an up to date copy of their ISO certificate, showing the expiry date and scope of the certificate</w:t>
            </w:r>
            <w:r w:rsidR="002406D7" w:rsidRPr="466F9AAA">
              <w:rPr>
                <w:rStyle w:val="normaltextrun"/>
                <w:rFonts w:ascii="Arial" w:hAnsi="Arial" w:cs="Arial"/>
                <w:color w:val="000000"/>
                <w:sz w:val="20"/>
                <w:szCs w:val="20"/>
                <w:shd w:val="clear" w:color="auto" w:fill="FFFFFF"/>
                <w:lang w:val="en-GB"/>
              </w:rPr>
              <w:t>;</w:t>
            </w:r>
            <w:r w:rsidR="005250A4" w:rsidRPr="466F9AAA">
              <w:rPr>
                <w:rStyle w:val="normaltextrun"/>
                <w:rFonts w:ascii="Arial" w:hAnsi="Arial" w:cs="Arial"/>
                <w:color w:val="000000"/>
                <w:sz w:val="20"/>
                <w:szCs w:val="20"/>
                <w:shd w:val="clear" w:color="auto" w:fill="FFFFFF"/>
                <w:lang w:val="en-GB"/>
              </w:rPr>
              <w:t xml:space="preserve">  </w:t>
            </w:r>
          </w:p>
          <w:p w14:paraId="1A8E83C4" w14:textId="77777777" w:rsidR="00C959B2" w:rsidRDefault="00C959B2" w:rsidP="002406D7">
            <w:pPr>
              <w:jc w:val="both"/>
              <w:textAlignment w:val="baseline"/>
              <w:rPr>
                <w:rStyle w:val="normaltextrun"/>
                <w:rFonts w:ascii="Arial" w:hAnsi="Arial" w:cs="Arial"/>
                <w:color w:val="000000"/>
                <w:sz w:val="20"/>
                <w:shd w:val="clear" w:color="auto" w:fill="FFFFFF"/>
              </w:rPr>
            </w:pPr>
          </w:p>
          <w:p w14:paraId="1B5459EE" w14:textId="267CDB27" w:rsidR="00B37D36" w:rsidRPr="00F44FB6" w:rsidRDefault="005250A4" w:rsidP="00454A00">
            <w:pPr>
              <w:pStyle w:val="ListParagraph"/>
              <w:numPr>
                <w:ilvl w:val="0"/>
                <w:numId w:val="69"/>
              </w:numPr>
              <w:spacing w:after="0" w:line="240" w:lineRule="auto"/>
              <w:jc w:val="both"/>
              <w:textAlignment w:val="baseline"/>
              <w:rPr>
                <w:rStyle w:val="eop"/>
                <w:rFonts w:asciiTheme="minorHAnsi" w:hAnsiTheme="minorHAnsi" w:cstheme="minorBidi"/>
                <w:sz w:val="20"/>
                <w:szCs w:val="20"/>
                <w:lang w:val="en-GB"/>
              </w:rPr>
            </w:pPr>
            <w:r w:rsidRPr="466F9AAA">
              <w:rPr>
                <w:rStyle w:val="normaltextrun"/>
                <w:rFonts w:ascii="Arial" w:hAnsi="Arial" w:cs="Arial"/>
                <w:color w:val="000000"/>
                <w:sz w:val="20"/>
                <w:szCs w:val="20"/>
                <w:shd w:val="clear" w:color="auto" w:fill="FFFFFF"/>
                <w:lang w:val="en-GB"/>
              </w:rPr>
              <w:t>supply an up to date copy of their Quality Management System Manual</w:t>
            </w:r>
            <w:r w:rsidR="00B37D36" w:rsidRPr="466F9AAA">
              <w:rPr>
                <w:rStyle w:val="eop"/>
                <w:rFonts w:asciiTheme="minorHAnsi" w:hAnsiTheme="minorHAnsi" w:cstheme="minorBidi"/>
                <w:sz w:val="20"/>
                <w:szCs w:val="20"/>
                <w:lang w:val="en-GB"/>
              </w:rPr>
              <w:t>;</w:t>
            </w:r>
            <w:r w:rsidR="00B37D36" w:rsidRPr="466F9AAA">
              <w:rPr>
                <w:rStyle w:val="eop"/>
                <w:rFonts w:ascii="Arial" w:hAnsi="Arial" w:cs="Arial"/>
                <w:color w:val="000000" w:themeColor="text1"/>
                <w:sz w:val="20"/>
                <w:szCs w:val="20"/>
                <w:lang w:val="en-GB"/>
              </w:rPr>
              <w:t xml:space="preserve"> and</w:t>
            </w:r>
          </w:p>
          <w:p w14:paraId="49FD6242" w14:textId="1BF63072" w:rsidR="005250A4" w:rsidRPr="00C959B2" w:rsidRDefault="005250A4" w:rsidP="002406D7">
            <w:pPr>
              <w:jc w:val="both"/>
              <w:textAlignment w:val="baseline"/>
              <w:rPr>
                <w:rFonts w:asciiTheme="minorHAnsi" w:hAnsiTheme="minorHAnsi" w:cstheme="minorHAnsi"/>
                <w:sz w:val="20"/>
                <w:lang w:eastAsia="en-IE"/>
              </w:rPr>
            </w:pPr>
          </w:p>
          <w:p w14:paraId="4929A87F" w14:textId="690437AC" w:rsidR="00B02B39" w:rsidRPr="00F44FB6" w:rsidRDefault="1929AF6C" w:rsidP="00454A00">
            <w:pPr>
              <w:pStyle w:val="ListParagraph"/>
              <w:numPr>
                <w:ilvl w:val="0"/>
                <w:numId w:val="69"/>
              </w:numPr>
              <w:spacing w:after="0" w:line="240" w:lineRule="auto"/>
              <w:jc w:val="both"/>
              <w:textAlignment w:val="baseline"/>
              <w:rPr>
                <w:rStyle w:val="eop"/>
                <w:rFonts w:ascii="Arial" w:hAnsi="Arial" w:cs="Arial"/>
                <w:color w:val="000000" w:themeColor="text1"/>
                <w:sz w:val="20"/>
                <w:szCs w:val="20"/>
                <w:lang w:val="en-GB"/>
              </w:rPr>
            </w:pPr>
            <w:r w:rsidRPr="466F9AAA">
              <w:rPr>
                <w:rStyle w:val="eop"/>
                <w:rFonts w:ascii="Arial" w:hAnsi="Arial" w:cs="Arial"/>
                <w:color w:val="000000" w:themeColor="text1"/>
                <w:sz w:val="20"/>
                <w:szCs w:val="20"/>
                <w:lang w:val="en-GB"/>
              </w:rPr>
              <w:t xml:space="preserve">provide a copy of a Quality </w:t>
            </w:r>
            <w:r w:rsidR="7F336432" w:rsidRPr="466F9AAA">
              <w:rPr>
                <w:rStyle w:val="eop"/>
                <w:rFonts w:ascii="Arial" w:hAnsi="Arial" w:cs="Arial"/>
                <w:color w:val="000000" w:themeColor="text1"/>
                <w:sz w:val="20"/>
                <w:szCs w:val="20"/>
                <w:lang w:val="en-GB"/>
              </w:rPr>
              <w:t>M</w:t>
            </w:r>
            <w:r w:rsidRPr="466F9AAA">
              <w:rPr>
                <w:rStyle w:val="eop"/>
                <w:rFonts w:ascii="Arial" w:hAnsi="Arial" w:cs="Arial"/>
                <w:color w:val="000000" w:themeColor="text1"/>
                <w:sz w:val="20"/>
                <w:szCs w:val="20"/>
                <w:lang w:val="en-GB"/>
              </w:rPr>
              <w:t>anagement Plan which they have previously used</w:t>
            </w:r>
            <w:r w:rsidR="00B02B39" w:rsidRPr="466F9AAA">
              <w:rPr>
                <w:rStyle w:val="eop"/>
                <w:rFonts w:ascii="Arial" w:hAnsi="Arial" w:cs="Arial"/>
                <w:color w:val="000000" w:themeColor="text1"/>
                <w:sz w:val="20"/>
                <w:szCs w:val="20"/>
                <w:lang w:val="en-GB"/>
              </w:rPr>
              <w:t xml:space="preserve"> on a project that is similar to this project (</w:t>
            </w:r>
            <w:r w:rsidR="00B02B39" w:rsidRPr="466F9AAA">
              <w:rPr>
                <w:rFonts w:ascii="Arial" w:hAnsi="Arial" w:cs="Arial"/>
                <w:sz w:val="20"/>
                <w:szCs w:val="20"/>
                <w:lang w:val="en-GB" w:eastAsia="en-IE"/>
              </w:rPr>
              <w:t xml:space="preserve">the scope of which is outlined at Item A4 of the Particulars). </w:t>
            </w:r>
          </w:p>
          <w:p w14:paraId="000C8132" w14:textId="77777777" w:rsidR="00B02B39" w:rsidRDefault="00B02B39" w:rsidP="00B02B39">
            <w:pPr>
              <w:jc w:val="both"/>
              <w:textAlignment w:val="baseline"/>
              <w:rPr>
                <w:rStyle w:val="eop"/>
                <w:rFonts w:ascii="Arial" w:hAnsi="Arial" w:cs="Arial"/>
                <w:color w:val="000000" w:themeColor="text1"/>
                <w:sz w:val="20"/>
              </w:rPr>
            </w:pPr>
          </w:p>
          <w:p w14:paraId="7193A07F" w14:textId="77777777" w:rsidR="009534B9" w:rsidRDefault="009534B9" w:rsidP="00B02B39">
            <w:pPr>
              <w:jc w:val="both"/>
              <w:textAlignment w:val="baseline"/>
              <w:rPr>
                <w:rStyle w:val="eop"/>
                <w:rFonts w:ascii="Arial" w:hAnsi="Arial" w:cs="Arial"/>
                <w:color w:val="000000" w:themeColor="text1"/>
                <w:sz w:val="20"/>
              </w:rPr>
            </w:pPr>
          </w:p>
          <w:p w14:paraId="321D50CF" w14:textId="07980B04" w:rsidR="00B3420D" w:rsidRPr="00A23D78" w:rsidRDefault="00B3420D" w:rsidP="00B02B39">
            <w:pPr>
              <w:jc w:val="both"/>
              <w:textAlignment w:val="baseline"/>
              <w:rPr>
                <w:rStyle w:val="eop"/>
                <w:rFonts w:ascii="Arial" w:hAnsi="Arial" w:cs="Arial"/>
                <w:b/>
                <w:bCs/>
                <w:color w:val="000000" w:themeColor="text1"/>
                <w:sz w:val="20"/>
              </w:rPr>
            </w:pPr>
            <w:r w:rsidRPr="00B3420D">
              <w:rPr>
                <w:rStyle w:val="eop"/>
                <w:rFonts w:ascii="Arial" w:hAnsi="Arial" w:cs="Arial"/>
                <w:b/>
                <w:bCs/>
                <w:color w:val="000000" w:themeColor="text1"/>
                <w:sz w:val="20"/>
              </w:rPr>
              <w:t>Lot 3</w:t>
            </w:r>
          </w:p>
          <w:p w14:paraId="0C490FED" w14:textId="77777777" w:rsidR="009534B9" w:rsidRPr="00A23D78" w:rsidRDefault="009534B9" w:rsidP="00B02B39">
            <w:pPr>
              <w:jc w:val="both"/>
              <w:textAlignment w:val="baseline"/>
              <w:rPr>
                <w:rStyle w:val="eop"/>
                <w:rFonts w:ascii="Arial" w:hAnsi="Arial" w:cs="Arial"/>
                <w:b/>
                <w:bCs/>
                <w:color w:val="000000" w:themeColor="text1"/>
                <w:sz w:val="20"/>
              </w:rPr>
            </w:pPr>
          </w:p>
          <w:p w14:paraId="52D9407A" w14:textId="77777777" w:rsidR="00AF4777" w:rsidRPr="00482E3A" w:rsidRDefault="00AF4777" w:rsidP="00B02B39">
            <w:pPr>
              <w:jc w:val="both"/>
              <w:textAlignment w:val="baseline"/>
              <w:rPr>
                <w:rStyle w:val="eop"/>
                <w:rFonts w:ascii="Arial" w:hAnsi="Arial" w:cs="Arial"/>
                <w:b/>
                <w:bCs/>
                <w:color w:val="000000" w:themeColor="text1"/>
                <w:sz w:val="20"/>
              </w:rPr>
            </w:pPr>
          </w:p>
          <w:p w14:paraId="31CDC8FF" w14:textId="15CBB24A" w:rsidR="007144E4" w:rsidRPr="00482E3A" w:rsidRDefault="00482E3A" w:rsidP="00454A00">
            <w:pPr>
              <w:pStyle w:val="ListParagraph"/>
              <w:numPr>
                <w:ilvl w:val="0"/>
                <w:numId w:val="68"/>
              </w:numPr>
              <w:spacing w:after="0" w:line="240" w:lineRule="auto"/>
              <w:jc w:val="both"/>
              <w:textAlignment w:val="baseline"/>
              <w:rPr>
                <w:rStyle w:val="eop"/>
                <w:rFonts w:ascii="Arial" w:hAnsi="Arial" w:cs="Arial"/>
                <w:color w:val="000000" w:themeColor="text1"/>
                <w:sz w:val="20"/>
                <w:szCs w:val="20"/>
                <w:lang w:val="en-GB" w:eastAsia="en-GB"/>
              </w:rPr>
            </w:pPr>
            <w:r w:rsidRPr="00482E3A">
              <w:rPr>
                <w:rFonts w:ascii="Arial" w:eastAsia="Aptos" w:hAnsi="Arial" w:cs="Arial"/>
                <w:sz w:val="20"/>
                <w:szCs w:val="20"/>
                <w:lang w:val="en-US"/>
              </w:rPr>
              <w:t>p</w:t>
            </w:r>
            <w:r w:rsidR="2C2CCD05" w:rsidRPr="00482E3A">
              <w:rPr>
                <w:rFonts w:ascii="Arial" w:eastAsia="Aptos" w:hAnsi="Arial" w:cs="Arial"/>
                <w:sz w:val="20"/>
                <w:szCs w:val="20"/>
                <w:lang w:val="en-US"/>
              </w:rPr>
              <w:t>rovide information on the measures in place to ensure the delivery of a quality service and demonstrate a commitment to quality assurance. Provide details of quality assurance policies and systems for example by way of an externally certified system, or an equivalent in-house quality control process or system</w:t>
            </w:r>
            <w:r w:rsidR="2C2CCD05" w:rsidRPr="00482E3A">
              <w:rPr>
                <w:rFonts w:ascii="Arial" w:hAnsi="Arial" w:cs="Arial"/>
                <w:sz w:val="20"/>
                <w:szCs w:val="20"/>
                <w:lang w:val="en-US"/>
              </w:rPr>
              <w:t xml:space="preserve"> </w:t>
            </w:r>
            <w:r w:rsidR="002406D7" w:rsidRPr="00482E3A">
              <w:rPr>
                <w:rStyle w:val="eop"/>
                <w:rFonts w:ascii="Arial" w:hAnsi="Arial" w:cs="Arial"/>
                <w:color w:val="000000" w:themeColor="text1"/>
                <w:sz w:val="20"/>
                <w:szCs w:val="20"/>
              </w:rPr>
              <w:t>and</w:t>
            </w:r>
            <w:r w:rsidR="5172614B" w:rsidRPr="00482E3A">
              <w:rPr>
                <w:rStyle w:val="eop"/>
                <w:rFonts w:ascii="Arial" w:hAnsi="Arial" w:cs="Arial"/>
                <w:color w:val="000000" w:themeColor="text1"/>
                <w:sz w:val="20"/>
                <w:szCs w:val="20"/>
              </w:rPr>
              <w:t xml:space="preserve"> </w:t>
            </w:r>
          </w:p>
          <w:p w14:paraId="04566D07" w14:textId="77777777" w:rsidR="009534B9" w:rsidRPr="00482E3A" w:rsidRDefault="009534B9" w:rsidP="002406D7">
            <w:pPr>
              <w:jc w:val="both"/>
              <w:textAlignment w:val="baseline"/>
              <w:rPr>
                <w:rStyle w:val="eop"/>
                <w:rFonts w:ascii="Arial" w:hAnsi="Arial" w:cs="Arial"/>
                <w:color w:val="000000" w:themeColor="text1"/>
                <w:sz w:val="20"/>
              </w:rPr>
            </w:pPr>
          </w:p>
          <w:p w14:paraId="53D6F879" w14:textId="0CA2E54D" w:rsidR="001932A1" w:rsidRPr="00482E3A" w:rsidRDefault="5172614B" w:rsidP="00454A00">
            <w:pPr>
              <w:pStyle w:val="ListParagraph"/>
              <w:numPr>
                <w:ilvl w:val="0"/>
                <w:numId w:val="68"/>
              </w:numPr>
              <w:spacing w:after="0" w:line="240" w:lineRule="auto"/>
              <w:jc w:val="both"/>
              <w:textAlignment w:val="baseline"/>
              <w:rPr>
                <w:rStyle w:val="eop"/>
                <w:rFonts w:ascii="Arial" w:hAnsi="Arial" w:cs="Arial"/>
                <w:color w:val="000000" w:themeColor="text1"/>
                <w:sz w:val="20"/>
                <w:szCs w:val="20"/>
                <w:lang w:val="en-US"/>
              </w:rPr>
            </w:pPr>
            <w:r w:rsidRPr="00482E3A">
              <w:rPr>
                <w:rStyle w:val="eop"/>
                <w:rFonts w:ascii="Arial" w:hAnsi="Arial" w:cs="Arial"/>
                <w:color w:val="000000" w:themeColor="text1"/>
                <w:sz w:val="20"/>
                <w:szCs w:val="20"/>
              </w:rPr>
              <w:t xml:space="preserve">provide details of how their organisation </w:t>
            </w:r>
            <w:r w:rsidR="72401F55" w:rsidRPr="00482E3A">
              <w:rPr>
                <w:rStyle w:val="eop"/>
                <w:rFonts w:ascii="Arial" w:hAnsi="Arial" w:cs="Arial"/>
                <w:color w:val="000000" w:themeColor="text1"/>
                <w:sz w:val="20"/>
                <w:szCs w:val="20"/>
              </w:rPr>
              <w:t>will manage and ensure the quality of the</w:t>
            </w:r>
            <w:r w:rsidR="26BF1473" w:rsidRPr="00482E3A">
              <w:rPr>
                <w:rStyle w:val="eop"/>
                <w:rFonts w:ascii="Arial" w:hAnsi="Arial" w:cs="Arial"/>
                <w:color w:val="000000" w:themeColor="text1"/>
                <w:sz w:val="20"/>
                <w:szCs w:val="20"/>
              </w:rPr>
              <w:t xml:space="preserve"> </w:t>
            </w:r>
            <w:r w:rsidR="72401F55" w:rsidRPr="00482E3A">
              <w:rPr>
                <w:rStyle w:val="eop"/>
                <w:rFonts w:ascii="Arial" w:hAnsi="Arial" w:cs="Arial"/>
                <w:color w:val="000000" w:themeColor="text1"/>
                <w:sz w:val="20"/>
                <w:szCs w:val="20"/>
              </w:rPr>
              <w:t xml:space="preserve">services delivered including a reference to continual quality improvement </w:t>
            </w:r>
            <w:r w:rsidRPr="00482E3A">
              <w:rPr>
                <w:rStyle w:val="eop"/>
                <w:rFonts w:ascii="Arial" w:hAnsi="Arial" w:cs="Arial"/>
                <w:color w:val="000000" w:themeColor="text1"/>
                <w:sz w:val="20"/>
                <w:szCs w:val="20"/>
              </w:rPr>
              <w:t xml:space="preserve">and how  </w:t>
            </w:r>
            <w:r w:rsidR="72401F55" w:rsidRPr="00482E3A">
              <w:rPr>
                <w:rStyle w:val="eop"/>
                <w:rFonts w:ascii="Arial" w:hAnsi="Arial" w:cs="Arial"/>
                <w:color w:val="000000" w:themeColor="text1"/>
                <w:sz w:val="20"/>
                <w:szCs w:val="20"/>
              </w:rPr>
              <w:t>the</w:t>
            </w:r>
            <w:r w:rsidRPr="00482E3A">
              <w:rPr>
                <w:rStyle w:val="eop"/>
                <w:rFonts w:ascii="Arial" w:hAnsi="Arial" w:cs="Arial"/>
                <w:color w:val="000000" w:themeColor="text1"/>
                <w:sz w:val="20"/>
                <w:szCs w:val="20"/>
              </w:rPr>
              <w:t>ir</w:t>
            </w:r>
            <w:r w:rsidR="72401F55" w:rsidRPr="00482E3A">
              <w:rPr>
                <w:rStyle w:val="eop"/>
                <w:rFonts w:ascii="Arial" w:hAnsi="Arial" w:cs="Arial"/>
                <w:color w:val="000000" w:themeColor="text1"/>
                <w:sz w:val="20"/>
                <w:szCs w:val="20"/>
              </w:rPr>
              <w:t xml:space="preserve"> or</w:t>
            </w:r>
            <w:r w:rsidR="140A55DE" w:rsidRPr="00482E3A">
              <w:rPr>
                <w:rStyle w:val="eop"/>
                <w:rFonts w:ascii="Arial" w:hAnsi="Arial" w:cs="Arial"/>
                <w:color w:val="000000" w:themeColor="text1"/>
                <w:sz w:val="20"/>
                <w:szCs w:val="20"/>
              </w:rPr>
              <w:t>ganisation may add value to the overall services</w:t>
            </w:r>
            <w:r w:rsidR="001F5AC9" w:rsidRPr="00482E3A">
              <w:rPr>
                <w:rStyle w:val="eop"/>
                <w:rFonts w:ascii="Arial" w:hAnsi="Arial" w:cs="Arial"/>
                <w:color w:val="000000" w:themeColor="text1"/>
                <w:sz w:val="20"/>
                <w:szCs w:val="20"/>
              </w:rPr>
              <w:t>.</w:t>
            </w:r>
          </w:p>
          <w:p w14:paraId="6FAC0C4E" w14:textId="77777777" w:rsidR="001932A1" w:rsidRDefault="001932A1" w:rsidP="00B02B39">
            <w:pPr>
              <w:jc w:val="both"/>
              <w:textAlignment w:val="baseline"/>
              <w:rPr>
                <w:rStyle w:val="eop"/>
                <w:rFonts w:ascii="Arial" w:hAnsi="Arial" w:cs="Arial"/>
                <w:color w:val="000000" w:themeColor="text1"/>
                <w:sz w:val="20"/>
              </w:rPr>
            </w:pPr>
          </w:p>
          <w:p w14:paraId="0A5D241E" w14:textId="53C1EBF2" w:rsidR="00EA3503" w:rsidRPr="00470C3F" w:rsidRDefault="00EA3503" w:rsidP="00C13B52">
            <w:pPr>
              <w:jc w:val="both"/>
              <w:textAlignment w:val="baseline"/>
              <w:rPr>
                <w:rStyle w:val="eop"/>
                <w:rFonts w:ascii="Arial" w:hAnsi="Arial" w:cs="Arial"/>
                <w:color w:val="000000" w:themeColor="text1"/>
                <w:sz w:val="20"/>
                <w:lang w:eastAsia="en-IE"/>
              </w:rPr>
            </w:pPr>
          </w:p>
        </w:tc>
      </w:tr>
      <w:tr w:rsidR="00182042" w:rsidRPr="00A85786" w14:paraId="68F7B77F" w14:textId="77777777" w:rsidTr="79EB4552">
        <w:trPr>
          <w:trHeight w:val="300"/>
        </w:trPr>
        <w:tc>
          <w:tcPr>
            <w:tcW w:w="628" w:type="dxa"/>
          </w:tcPr>
          <w:p w14:paraId="1D1E64CE" w14:textId="4F8CF17D" w:rsidR="00182042" w:rsidRPr="00F47431" w:rsidRDefault="7D28B9CD" w:rsidP="795D3759">
            <w:pPr>
              <w:spacing w:line="259" w:lineRule="auto"/>
              <w:rPr>
                <w:rFonts w:ascii="Arial" w:hAnsi="Arial" w:cs="Arial"/>
                <w:b/>
                <w:bCs/>
                <w:sz w:val="20"/>
                <w:lang w:val="en-IE"/>
              </w:rPr>
            </w:pPr>
            <w:r w:rsidRPr="795D3759">
              <w:rPr>
                <w:rFonts w:ascii="Arial" w:hAnsi="Arial" w:cs="Arial"/>
                <w:b/>
                <w:bCs/>
                <w:sz w:val="20"/>
              </w:rPr>
              <w:t xml:space="preserve"> </w:t>
            </w:r>
            <w:r w:rsidR="00182042" w:rsidRPr="795D3759">
              <w:rPr>
                <w:rFonts w:ascii="Arial" w:hAnsi="Arial" w:cs="Arial"/>
                <w:b/>
                <w:bCs/>
                <w:sz w:val="20"/>
              </w:rPr>
              <w:t>D</w:t>
            </w:r>
            <w:r w:rsidR="1E2E4F37" w:rsidRPr="795D3759">
              <w:rPr>
                <w:rFonts w:ascii="Arial" w:hAnsi="Arial" w:cs="Arial"/>
                <w:b/>
                <w:bCs/>
                <w:sz w:val="20"/>
              </w:rPr>
              <w:t>6</w:t>
            </w:r>
          </w:p>
        </w:tc>
        <w:tc>
          <w:tcPr>
            <w:tcW w:w="2310" w:type="dxa"/>
          </w:tcPr>
          <w:p w14:paraId="320DE7D0" w14:textId="066A938D"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legislation </w:t>
            </w:r>
          </w:p>
        </w:tc>
        <w:tc>
          <w:tcPr>
            <w:tcW w:w="6555" w:type="dxa"/>
          </w:tcPr>
          <w:p w14:paraId="64956C96" w14:textId="1C6B2B82" w:rsidR="00182042" w:rsidRDefault="00182042" w:rsidP="626DD244">
            <w:pPr>
              <w:pStyle w:val="Heading2"/>
              <w:jc w:val="both"/>
              <w:rPr>
                <w:rFonts w:ascii="Arial" w:hAnsi="Arial" w:cs="Arial"/>
                <w:b w:val="0"/>
                <w:bCs w:val="0"/>
                <w:i w:val="0"/>
                <w:iCs w:val="0"/>
                <w:sz w:val="20"/>
                <w:szCs w:val="20"/>
              </w:rPr>
            </w:pPr>
            <w:r w:rsidRPr="626DD244">
              <w:rPr>
                <w:rFonts w:ascii="Arial" w:hAnsi="Arial" w:cs="Arial"/>
                <w:b w:val="0"/>
                <w:bCs w:val="0"/>
                <w:i w:val="0"/>
                <w:iCs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sidRPr="626DD244">
              <w:rPr>
                <w:rFonts w:ascii="Arial" w:hAnsi="Arial" w:cs="Arial"/>
                <w:b w:val="0"/>
                <w:bCs w:val="0"/>
                <w:i w:val="0"/>
                <w:iCs w:val="0"/>
                <w:sz w:val="20"/>
                <w:szCs w:val="20"/>
              </w:rPr>
              <w:lastRenderedPageBreak/>
              <w:t>s</w:t>
            </w:r>
            <w:r w:rsidRPr="626DD244">
              <w:rPr>
                <w:rFonts w:ascii="Arial" w:hAnsi="Arial" w:cs="Arial"/>
                <w:b w:val="0"/>
                <w:bCs w:val="0"/>
                <w:i w:val="0"/>
                <w:iCs w:val="0"/>
                <w:sz w:val="20"/>
                <w:szCs w:val="20"/>
              </w:rPr>
              <w:t xml:space="preserve">ection 54 of the UK’s Modern Slavery Act to prepare a slavery and human trafficking statement as defined by </w:t>
            </w:r>
            <w:r w:rsidR="00522ED8" w:rsidRPr="626DD244">
              <w:rPr>
                <w:rFonts w:ascii="Arial" w:hAnsi="Arial" w:cs="Arial"/>
                <w:b w:val="0"/>
                <w:bCs w:val="0"/>
                <w:i w:val="0"/>
                <w:iCs w:val="0"/>
                <w:sz w:val="20"/>
                <w:szCs w:val="20"/>
              </w:rPr>
              <w:t>s</w:t>
            </w:r>
            <w:r w:rsidRPr="626DD244">
              <w:rPr>
                <w:rFonts w:ascii="Arial" w:hAnsi="Arial" w:cs="Arial"/>
                <w:b w:val="0"/>
                <w:bCs w:val="0"/>
                <w:i w:val="0"/>
                <w:iCs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6C5AC9">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6C5AC9">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6C5AC9">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5A82DA26" w14:textId="5F019A43" w:rsidR="003B4F75" w:rsidDel="00F94F1E" w:rsidRDefault="003B4F75" w:rsidP="0068479A">
            <w:pPr>
              <w:rPr>
                <w:rFonts w:ascii="Arial" w:hAnsi="Arial" w:cs="Arial"/>
                <w:sz w:val="20"/>
              </w:rPr>
            </w:pPr>
          </w:p>
        </w:tc>
      </w:tr>
      <w:tr w:rsidR="00182042" w:rsidRPr="00A85786" w14:paraId="71804DCE" w14:textId="77777777" w:rsidTr="79EB4552">
        <w:trPr>
          <w:trHeight w:val="300"/>
        </w:trPr>
        <w:tc>
          <w:tcPr>
            <w:tcW w:w="628" w:type="dxa"/>
          </w:tcPr>
          <w:p w14:paraId="6187A203" w14:textId="3C0A64C7" w:rsidR="00182042" w:rsidRPr="00F47431" w:rsidRDefault="00182042" w:rsidP="00182042">
            <w:pPr>
              <w:rPr>
                <w:rFonts w:ascii="Arial" w:hAnsi="Arial" w:cs="Arial"/>
                <w:b/>
                <w:sz w:val="20"/>
                <w:lang w:val="en-IE"/>
              </w:rPr>
            </w:pPr>
            <w:r>
              <w:rPr>
                <w:rFonts w:ascii="Arial" w:hAnsi="Arial" w:cs="Arial"/>
                <w:b/>
                <w:sz w:val="20"/>
              </w:rPr>
              <w:lastRenderedPageBreak/>
              <w:t>D</w:t>
            </w:r>
            <w:r w:rsidR="0034023F">
              <w:rPr>
                <w:rFonts w:ascii="Arial" w:hAnsi="Arial" w:cs="Arial"/>
                <w:b/>
                <w:sz w:val="20"/>
              </w:rPr>
              <w:t>7</w:t>
            </w:r>
          </w:p>
        </w:tc>
        <w:tc>
          <w:tcPr>
            <w:tcW w:w="2310" w:type="dxa"/>
          </w:tcPr>
          <w:p w14:paraId="76109B86" w14:textId="77777777" w:rsidR="00182042" w:rsidRDefault="00182042" w:rsidP="795D3759">
            <w:pPr>
              <w:autoSpaceDE w:val="0"/>
              <w:autoSpaceDN w:val="0"/>
              <w:adjustRightInd w:val="0"/>
              <w:rPr>
                <w:rFonts w:ascii="Arial" w:hAnsi="Arial" w:cs="Arial"/>
                <w:b/>
                <w:bCs/>
                <w:sz w:val="20"/>
              </w:rPr>
            </w:pPr>
            <w:r w:rsidRPr="795D3759">
              <w:rPr>
                <w:rFonts w:ascii="Arial" w:hAnsi="Arial" w:cs="Arial"/>
                <w:b/>
                <w:bCs/>
                <w:sz w:val="20"/>
              </w:rPr>
              <w:t xml:space="preserve">Employee Related Matters </w:t>
            </w:r>
          </w:p>
          <w:p w14:paraId="04A1FB14" w14:textId="77777777" w:rsidR="00534CF3" w:rsidRDefault="00534CF3" w:rsidP="795D3759">
            <w:pPr>
              <w:autoSpaceDE w:val="0"/>
              <w:autoSpaceDN w:val="0"/>
              <w:adjustRightInd w:val="0"/>
              <w:rPr>
                <w:rFonts w:ascii="Arial" w:hAnsi="Arial" w:cs="Arial"/>
                <w:b/>
                <w:bCs/>
                <w:sz w:val="20"/>
              </w:rPr>
            </w:pPr>
          </w:p>
          <w:p w14:paraId="639BC1A0" w14:textId="77777777" w:rsidR="00534CF3" w:rsidRDefault="00534CF3" w:rsidP="795D3759">
            <w:pPr>
              <w:autoSpaceDE w:val="0"/>
              <w:autoSpaceDN w:val="0"/>
              <w:adjustRightInd w:val="0"/>
              <w:rPr>
                <w:rFonts w:ascii="Arial" w:hAnsi="Arial" w:cs="Arial"/>
                <w:b/>
                <w:bCs/>
                <w:sz w:val="20"/>
              </w:rPr>
            </w:pPr>
          </w:p>
          <w:p w14:paraId="0DC8D10D" w14:textId="77777777" w:rsidR="00534CF3" w:rsidRDefault="00534CF3" w:rsidP="795D3759">
            <w:pPr>
              <w:autoSpaceDE w:val="0"/>
              <w:autoSpaceDN w:val="0"/>
              <w:adjustRightInd w:val="0"/>
              <w:rPr>
                <w:rFonts w:ascii="Arial" w:hAnsi="Arial" w:cs="Arial"/>
                <w:b/>
                <w:bCs/>
                <w:sz w:val="20"/>
              </w:rPr>
            </w:pPr>
          </w:p>
          <w:p w14:paraId="2027B5B3" w14:textId="77777777" w:rsidR="00534CF3" w:rsidRDefault="00534CF3" w:rsidP="795D3759">
            <w:pPr>
              <w:autoSpaceDE w:val="0"/>
              <w:autoSpaceDN w:val="0"/>
              <w:adjustRightInd w:val="0"/>
              <w:rPr>
                <w:rFonts w:ascii="Arial" w:hAnsi="Arial" w:cs="Arial"/>
                <w:b/>
                <w:bCs/>
                <w:sz w:val="20"/>
              </w:rPr>
            </w:pPr>
          </w:p>
          <w:p w14:paraId="0A17C4CD" w14:textId="77777777" w:rsidR="00534CF3" w:rsidRDefault="00534CF3" w:rsidP="795D3759">
            <w:pPr>
              <w:autoSpaceDE w:val="0"/>
              <w:autoSpaceDN w:val="0"/>
              <w:adjustRightInd w:val="0"/>
              <w:rPr>
                <w:rFonts w:ascii="Arial" w:hAnsi="Arial" w:cs="Arial"/>
                <w:b/>
                <w:bCs/>
                <w:sz w:val="20"/>
              </w:rPr>
            </w:pPr>
          </w:p>
          <w:p w14:paraId="055118ED" w14:textId="77777777" w:rsidR="00534CF3" w:rsidRDefault="00534CF3" w:rsidP="795D3759">
            <w:pPr>
              <w:autoSpaceDE w:val="0"/>
              <w:autoSpaceDN w:val="0"/>
              <w:adjustRightInd w:val="0"/>
              <w:rPr>
                <w:rFonts w:ascii="Arial" w:hAnsi="Arial" w:cs="Arial"/>
                <w:b/>
                <w:bCs/>
                <w:sz w:val="20"/>
              </w:rPr>
            </w:pPr>
          </w:p>
          <w:p w14:paraId="34C3BE1F" w14:textId="77777777" w:rsidR="00534CF3" w:rsidRDefault="00534CF3" w:rsidP="795D3759">
            <w:pPr>
              <w:autoSpaceDE w:val="0"/>
              <w:autoSpaceDN w:val="0"/>
              <w:adjustRightInd w:val="0"/>
              <w:rPr>
                <w:rFonts w:ascii="Arial" w:hAnsi="Arial" w:cs="Arial"/>
                <w:b/>
                <w:bCs/>
                <w:sz w:val="20"/>
              </w:rPr>
            </w:pPr>
          </w:p>
          <w:p w14:paraId="78E55B6D" w14:textId="77777777" w:rsidR="00534CF3" w:rsidRDefault="00534CF3" w:rsidP="795D3759">
            <w:pPr>
              <w:autoSpaceDE w:val="0"/>
              <w:autoSpaceDN w:val="0"/>
              <w:adjustRightInd w:val="0"/>
              <w:rPr>
                <w:rFonts w:ascii="Arial" w:hAnsi="Arial" w:cs="Arial"/>
                <w:b/>
                <w:bCs/>
                <w:sz w:val="20"/>
              </w:rPr>
            </w:pPr>
          </w:p>
          <w:p w14:paraId="743F0398" w14:textId="77777777" w:rsidR="00534CF3" w:rsidRDefault="00534CF3" w:rsidP="795D3759">
            <w:pPr>
              <w:autoSpaceDE w:val="0"/>
              <w:autoSpaceDN w:val="0"/>
              <w:adjustRightInd w:val="0"/>
              <w:rPr>
                <w:rFonts w:ascii="Arial" w:hAnsi="Arial" w:cs="Arial"/>
                <w:b/>
                <w:bCs/>
                <w:sz w:val="20"/>
              </w:rPr>
            </w:pPr>
          </w:p>
          <w:p w14:paraId="4CEF5739" w14:textId="77777777" w:rsidR="00534CF3" w:rsidRDefault="00534CF3" w:rsidP="795D3759">
            <w:pPr>
              <w:autoSpaceDE w:val="0"/>
              <w:autoSpaceDN w:val="0"/>
              <w:adjustRightInd w:val="0"/>
              <w:rPr>
                <w:rFonts w:ascii="Arial" w:hAnsi="Arial" w:cs="Arial"/>
                <w:b/>
                <w:bCs/>
                <w:sz w:val="20"/>
              </w:rPr>
            </w:pPr>
          </w:p>
          <w:p w14:paraId="21A09E26" w14:textId="77777777" w:rsidR="00534CF3" w:rsidRDefault="00534CF3" w:rsidP="795D3759">
            <w:pPr>
              <w:autoSpaceDE w:val="0"/>
              <w:autoSpaceDN w:val="0"/>
              <w:adjustRightInd w:val="0"/>
              <w:rPr>
                <w:rFonts w:ascii="Arial" w:hAnsi="Arial" w:cs="Arial"/>
                <w:b/>
                <w:bCs/>
                <w:sz w:val="20"/>
              </w:rPr>
            </w:pPr>
          </w:p>
          <w:p w14:paraId="0A41326D" w14:textId="77777777" w:rsidR="00534CF3" w:rsidRDefault="00534CF3" w:rsidP="795D3759">
            <w:pPr>
              <w:autoSpaceDE w:val="0"/>
              <w:autoSpaceDN w:val="0"/>
              <w:adjustRightInd w:val="0"/>
              <w:rPr>
                <w:rFonts w:ascii="Arial" w:hAnsi="Arial" w:cs="Arial"/>
                <w:b/>
                <w:bCs/>
                <w:sz w:val="20"/>
              </w:rPr>
            </w:pPr>
          </w:p>
          <w:p w14:paraId="4114D130" w14:textId="77777777" w:rsidR="00534CF3" w:rsidRDefault="00534CF3" w:rsidP="795D3759">
            <w:pPr>
              <w:autoSpaceDE w:val="0"/>
              <w:autoSpaceDN w:val="0"/>
              <w:adjustRightInd w:val="0"/>
              <w:rPr>
                <w:rFonts w:ascii="Arial" w:hAnsi="Arial" w:cs="Arial"/>
                <w:b/>
                <w:bCs/>
                <w:sz w:val="20"/>
              </w:rPr>
            </w:pPr>
          </w:p>
          <w:p w14:paraId="4FBB1A95" w14:textId="77777777" w:rsidR="00534CF3" w:rsidRDefault="00534CF3" w:rsidP="795D3759">
            <w:pPr>
              <w:autoSpaceDE w:val="0"/>
              <w:autoSpaceDN w:val="0"/>
              <w:adjustRightInd w:val="0"/>
              <w:rPr>
                <w:rFonts w:ascii="Arial" w:hAnsi="Arial" w:cs="Arial"/>
                <w:b/>
                <w:bCs/>
                <w:sz w:val="20"/>
              </w:rPr>
            </w:pPr>
          </w:p>
          <w:p w14:paraId="5272F6BF" w14:textId="77777777" w:rsidR="00534CF3" w:rsidRDefault="00534CF3" w:rsidP="795D3759">
            <w:pPr>
              <w:autoSpaceDE w:val="0"/>
              <w:autoSpaceDN w:val="0"/>
              <w:adjustRightInd w:val="0"/>
              <w:rPr>
                <w:rFonts w:ascii="Arial" w:hAnsi="Arial" w:cs="Arial"/>
                <w:b/>
                <w:bCs/>
                <w:sz w:val="20"/>
              </w:rPr>
            </w:pPr>
          </w:p>
          <w:p w14:paraId="48E08804" w14:textId="77777777" w:rsidR="00534CF3" w:rsidRDefault="00534CF3" w:rsidP="795D3759">
            <w:pPr>
              <w:autoSpaceDE w:val="0"/>
              <w:autoSpaceDN w:val="0"/>
              <w:adjustRightInd w:val="0"/>
              <w:rPr>
                <w:rFonts w:ascii="Arial" w:hAnsi="Arial" w:cs="Arial"/>
                <w:b/>
                <w:bCs/>
                <w:sz w:val="20"/>
              </w:rPr>
            </w:pPr>
          </w:p>
          <w:p w14:paraId="626961CC" w14:textId="77777777" w:rsidR="00534CF3" w:rsidRDefault="00534CF3" w:rsidP="795D3759">
            <w:pPr>
              <w:autoSpaceDE w:val="0"/>
              <w:autoSpaceDN w:val="0"/>
              <w:adjustRightInd w:val="0"/>
              <w:rPr>
                <w:rFonts w:ascii="Arial" w:hAnsi="Arial" w:cs="Arial"/>
                <w:b/>
                <w:bCs/>
                <w:sz w:val="20"/>
              </w:rPr>
            </w:pPr>
          </w:p>
          <w:p w14:paraId="5D69B5FB" w14:textId="77777777" w:rsidR="00534CF3" w:rsidRDefault="00534CF3" w:rsidP="795D3759">
            <w:pPr>
              <w:autoSpaceDE w:val="0"/>
              <w:autoSpaceDN w:val="0"/>
              <w:adjustRightInd w:val="0"/>
              <w:rPr>
                <w:rFonts w:ascii="Arial" w:hAnsi="Arial" w:cs="Arial"/>
                <w:b/>
                <w:bCs/>
                <w:sz w:val="20"/>
              </w:rPr>
            </w:pPr>
          </w:p>
          <w:p w14:paraId="741799EA" w14:textId="77777777" w:rsidR="00534CF3" w:rsidRDefault="00534CF3" w:rsidP="795D3759">
            <w:pPr>
              <w:autoSpaceDE w:val="0"/>
              <w:autoSpaceDN w:val="0"/>
              <w:adjustRightInd w:val="0"/>
              <w:rPr>
                <w:rFonts w:ascii="Arial" w:hAnsi="Arial" w:cs="Arial"/>
                <w:b/>
                <w:bCs/>
                <w:sz w:val="20"/>
              </w:rPr>
            </w:pPr>
          </w:p>
          <w:p w14:paraId="4897B2E9" w14:textId="77777777" w:rsidR="00534CF3" w:rsidRDefault="00534CF3" w:rsidP="795D3759">
            <w:pPr>
              <w:autoSpaceDE w:val="0"/>
              <w:autoSpaceDN w:val="0"/>
              <w:adjustRightInd w:val="0"/>
              <w:rPr>
                <w:rFonts w:ascii="Arial" w:hAnsi="Arial" w:cs="Arial"/>
                <w:b/>
                <w:bCs/>
                <w:sz w:val="20"/>
              </w:rPr>
            </w:pPr>
          </w:p>
          <w:p w14:paraId="5E331B6D" w14:textId="77777777" w:rsidR="00534CF3" w:rsidRDefault="00534CF3" w:rsidP="795D3759">
            <w:pPr>
              <w:autoSpaceDE w:val="0"/>
              <w:autoSpaceDN w:val="0"/>
              <w:adjustRightInd w:val="0"/>
              <w:rPr>
                <w:rFonts w:ascii="Arial" w:hAnsi="Arial" w:cs="Arial"/>
                <w:b/>
                <w:bCs/>
                <w:sz w:val="20"/>
              </w:rPr>
            </w:pPr>
          </w:p>
          <w:p w14:paraId="1F42660D" w14:textId="77777777" w:rsidR="00534CF3" w:rsidRDefault="00534CF3" w:rsidP="795D3759">
            <w:pPr>
              <w:autoSpaceDE w:val="0"/>
              <w:autoSpaceDN w:val="0"/>
              <w:adjustRightInd w:val="0"/>
              <w:rPr>
                <w:rFonts w:ascii="Arial" w:hAnsi="Arial" w:cs="Arial"/>
                <w:b/>
                <w:bCs/>
                <w:sz w:val="20"/>
              </w:rPr>
            </w:pPr>
          </w:p>
          <w:p w14:paraId="4A96EADE" w14:textId="77777777" w:rsidR="00534CF3" w:rsidRDefault="00534CF3" w:rsidP="795D3759">
            <w:pPr>
              <w:autoSpaceDE w:val="0"/>
              <w:autoSpaceDN w:val="0"/>
              <w:adjustRightInd w:val="0"/>
              <w:rPr>
                <w:rFonts w:ascii="Arial" w:hAnsi="Arial" w:cs="Arial"/>
                <w:b/>
                <w:bCs/>
                <w:sz w:val="20"/>
              </w:rPr>
            </w:pPr>
          </w:p>
          <w:p w14:paraId="62B142CF" w14:textId="77777777" w:rsidR="00534CF3" w:rsidRDefault="00534CF3" w:rsidP="795D3759">
            <w:pPr>
              <w:autoSpaceDE w:val="0"/>
              <w:autoSpaceDN w:val="0"/>
              <w:adjustRightInd w:val="0"/>
              <w:rPr>
                <w:rFonts w:ascii="Arial" w:hAnsi="Arial" w:cs="Arial"/>
                <w:b/>
                <w:bCs/>
                <w:sz w:val="20"/>
              </w:rPr>
            </w:pPr>
          </w:p>
          <w:p w14:paraId="1632E3FB" w14:textId="77777777" w:rsidR="00534CF3" w:rsidRDefault="00534CF3" w:rsidP="795D3759">
            <w:pPr>
              <w:autoSpaceDE w:val="0"/>
              <w:autoSpaceDN w:val="0"/>
              <w:adjustRightInd w:val="0"/>
              <w:rPr>
                <w:rFonts w:ascii="Arial" w:hAnsi="Arial" w:cs="Arial"/>
                <w:b/>
                <w:bCs/>
                <w:sz w:val="20"/>
              </w:rPr>
            </w:pPr>
          </w:p>
          <w:p w14:paraId="28DE0F30" w14:textId="77777777" w:rsidR="00534CF3" w:rsidRDefault="00534CF3" w:rsidP="795D3759">
            <w:pPr>
              <w:autoSpaceDE w:val="0"/>
              <w:autoSpaceDN w:val="0"/>
              <w:adjustRightInd w:val="0"/>
              <w:rPr>
                <w:rFonts w:ascii="Arial" w:hAnsi="Arial" w:cs="Arial"/>
                <w:b/>
                <w:bCs/>
                <w:sz w:val="20"/>
              </w:rPr>
            </w:pPr>
          </w:p>
          <w:p w14:paraId="44C5B449" w14:textId="77777777" w:rsidR="00DC6711" w:rsidRDefault="00DC6711" w:rsidP="795D3759">
            <w:pPr>
              <w:autoSpaceDE w:val="0"/>
              <w:autoSpaceDN w:val="0"/>
              <w:adjustRightInd w:val="0"/>
              <w:rPr>
                <w:rFonts w:ascii="Arial" w:hAnsi="Arial" w:cs="Arial"/>
                <w:b/>
                <w:bCs/>
                <w:sz w:val="20"/>
              </w:rPr>
            </w:pPr>
          </w:p>
          <w:p w14:paraId="2E274D0D" w14:textId="77777777" w:rsidR="00DC6711" w:rsidRDefault="00DC6711" w:rsidP="795D3759">
            <w:pPr>
              <w:autoSpaceDE w:val="0"/>
              <w:autoSpaceDN w:val="0"/>
              <w:adjustRightInd w:val="0"/>
              <w:rPr>
                <w:rFonts w:ascii="Arial" w:hAnsi="Arial" w:cs="Arial"/>
                <w:b/>
                <w:bCs/>
                <w:sz w:val="20"/>
              </w:rPr>
            </w:pPr>
          </w:p>
          <w:p w14:paraId="2EA9D4F0" w14:textId="77777777" w:rsidR="00DC6711" w:rsidRDefault="00DC6711" w:rsidP="795D3759">
            <w:pPr>
              <w:autoSpaceDE w:val="0"/>
              <w:autoSpaceDN w:val="0"/>
              <w:adjustRightInd w:val="0"/>
              <w:rPr>
                <w:rFonts w:ascii="Arial" w:hAnsi="Arial" w:cs="Arial"/>
                <w:b/>
                <w:bCs/>
                <w:sz w:val="20"/>
              </w:rPr>
            </w:pPr>
          </w:p>
          <w:p w14:paraId="7319B4DA" w14:textId="77777777" w:rsidR="00DC6711" w:rsidRDefault="00DC6711" w:rsidP="795D3759">
            <w:pPr>
              <w:autoSpaceDE w:val="0"/>
              <w:autoSpaceDN w:val="0"/>
              <w:adjustRightInd w:val="0"/>
              <w:rPr>
                <w:rFonts w:ascii="Arial" w:hAnsi="Arial" w:cs="Arial"/>
                <w:b/>
                <w:bCs/>
                <w:sz w:val="20"/>
              </w:rPr>
            </w:pPr>
          </w:p>
          <w:p w14:paraId="076BF524" w14:textId="77777777" w:rsidR="00DC6711" w:rsidRDefault="00DC6711" w:rsidP="795D3759">
            <w:pPr>
              <w:autoSpaceDE w:val="0"/>
              <w:autoSpaceDN w:val="0"/>
              <w:adjustRightInd w:val="0"/>
              <w:rPr>
                <w:rFonts w:ascii="Arial" w:hAnsi="Arial" w:cs="Arial"/>
                <w:b/>
                <w:bCs/>
                <w:sz w:val="20"/>
              </w:rPr>
            </w:pPr>
          </w:p>
          <w:p w14:paraId="6FF2E48E" w14:textId="77777777" w:rsidR="00A349D1" w:rsidRDefault="00A349D1" w:rsidP="795D3759">
            <w:pPr>
              <w:autoSpaceDE w:val="0"/>
              <w:autoSpaceDN w:val="0"/>
              <w:adjustRightInd w:val="0"/>
              <w:rPr>
                <w:rFonts w:ascii="Arial" w:hAnsi="Arial" w:cs="Arial"/>
                <w:b/>
                <w:bCs/>
                <w:sz w:val="20"/>
              </w:rPr>
            </w:pPr>
          </w:p>
          <w:p w14:paraId="3AD8B8F4" w14:textId="77777777" w:rsidR="006C7146" w:rsidRDefault="006C7146" w:rsidP="795D3759">
            <w:pPr>
              <w:autoSpaceDE w:val="0"/>
              <w:autoSpaceDN w:val="0"/>
              <w:adjustRightInd w:val="0"/>
              <w:rPr>
                <w:rFonts w:ascii="Arial" w:hAnsi="Arial" w:cs="Arial"/>
                <w:b/>
                <w:bCs/>
                <w:sz w:val="20"/>
              </w:rPr>
            </w:pPr>
          </w:p>
          <w:p w14:paraId="2B5F4A85" w14:textId="23574CF9" w:rsidR="00DC6711" w:rsidRPr="00290E52" w:rsidRDefault="007B75CF" w:rsidP="795D3759">
            <w:pPr>
              <w:autoSpaceDE w:val="0"/>
              <w:autoSpaceDN w:val="0"/>
              <w:adjustRightInd w:val="0"/>
              <w:rPr>
                <w:rFonts w:ascii="Arial" w:hAnsi="Arial" w:cs="Arial"/>
                <w:b/>
                <w:bCs/>
                <w:sz w:val="20"/>
              </w:rPr>
            </w:pPr>
            <w:r w:rsidRPr="007B75CF">
              <w:rPr>
                <w:rFonts w:ascii="Arial" w:hAnsi="Arial" w:cs="Arial"/>
                <w:b/>
                <w:bCs/>
                <w:sz w:val="20"/>
                <w:lang w:val="x-none"/>
              </w:rPr>
              <w:t>Article 5k(1)</w:t>
            </w:r>
            <w:r>
              <w:rPr>
                <w:rFonts w:ascii="Arial" w:hAnsi="Arial" w:cs="Arial"/>
                <w:sz w:val="20"/>
                <w:lang w:val="x-none"/>
              </w:rPr>
              <w:t xml:space="preserve"> of </w:t>
            </w:r>
            <w:r w:rsidR="00390060" w:rsidRPr="00390060">
              <w:rPr>
                <w:rFonts w:ascii="Arial" w:hAnsi="Arial" w:cs="Arial"/>
                <w:b/>
                <w:bCs/>
                <w:sz w:val="20"/>
                <w:lang w:val="x-none"/>
              </w:rPr>
              <w:t xml:space="preserve">Council Regulation (EU) No 833/2014 (as amended by </w:t>
            </w:r>
            <w:r w:rsidR="00390060" w:rsidRPr="00390060">
              <w:rPr>
                <w:rFonts w:ascii="Arial" w:hAnsi="Arial" w:cs="Arial"/>
                <w:b/>
                <w:bCs/>
                <w:sz w:val="20"/>
                <w:lang w:val="en-US"/>
              </w:rPr>
              <w:t xml:space="preserve">Council Regulation </w:t>
            </w:r>
            <w:r w:rsidR="00390060" w:rsidRPr="00390060">
              <w:rPr>
                <w:rFonts w:ascii="Arial" w:hAnsi="Arial" w:cs="Arial"/>
                <w:b/>
                <w:bCs/>
                <w:sz w:val="20"/>
                <w:lang w:val="x-none"/>
              </w:rPr>
              <w:t>(EU) 2022/576</w:t>
            </w:r>
            <w:r w:rsidR="00445799">
              <w:rPr>
                <w:rFonts w:ascii="Arial" w:hAnsi="Arial" w:cs="Arial"/>
                <w:b/>
                <w:bCs/>
                <w:sz w:val="20"/>
                <w:lang w:val="x-none"/>
              </w:rPr>
              <w:t>)</w:t>
            </w:r>
            <w:r w:rsidR="00390060">
              <w:rPr>
                <w:rFonts w:ascii="Arial" w:hAnsi="Arial" w:cs="Arial"/>
                <w:b/>
                <w:bCs/>
                <w:sz w:val="20"/>
              </w:rPr>
              <w:t xml:space="preserve"> </w:t>
            </w:r>
            <w:r w:rsidR="19DFDAD5" w:rsidRPr="795D3759">
              <w:rPr>
                <w:rFonts w:ascii="Arial" w:hAnsi="Arial" w:cs="Arial"/>
                <w:b/>
                <w:bCs/>
                <w:sz w:val="20"/>
              </w:rPr>
              <w:t>concerning restrictive measures in view of Russia’s actions destabilising the situation in Ukraine</w:t>
            </w:r>
          </w:p>
        </w:tc>
        <w:tc>
          <w:tcPr>
            <w:tcW w:w="6555" w:type="dxa"/>
          </w:tcPr>
          <w:p w14:paraId="78128E64" w14:textId="72118FED" w:rsidR="00182042" w:rsidRPr="007C4BC6" w:rsidRDefault="00E2669C" w:rsidP="00E2669C">
            <w:pPr>
              <w:pStyle w:val="Heading2"/>
              <w:jc w:val="both"/>
              <w:rPr>
                <w:rFonts w:ascii="Arial" w:hAnsi="Arial" w:cs="Arial"/>
                <w:b w:val="0"/>
                <w:i w:val="0"/>
                <w:sz w:val="20"/>
                <w:szCs w:val="20"/>
              </w:rPr>
            </w:pPr>
            <w:r>
              <w:rPr>
                <w:rFonts w:ascii="Arial" w:hAnsi="Arial" w:cs="Arial"/>
                <w:b w:val="0"/>
                <w:i w:val="0"/>
                <w:sz w:val="20"/>
                <w:szCs w:val="20"/>
              </w:rPr>
              <w:lastRenderedPageBreak/>
              <w:t xml:space="preserve">A) </w:t>
            </w:r>
            <w:r w:rsidR="00182042">
              <w:rPr>
                <w:rFonts w:ascii="Arial" w:hAnsi="Arial" w:cs="Arial"/>
                <w:b w:val="0"/>
                <w:i w:val="0"/>
                <w:sz w:val="20"/>
                <w:szCs w:val="20"/>
              </w:rPr>
              <w:t>The Minimum Requirement</w:t>
            </w:r>
            <w:r w:rsidR="00182042">
              <w:rPr>
                <w:rFonts w:ascii="Arial" w:hAnsi="Arial" w:cs="Arial"/>
                <w:b w:val="0"/>
                <w:i w:val="0"/>
                <w:sz w:val="20"/>
                <w:szCs w:val="20"/>
                <w:lang w:val="en-IE"/>
              </w:rPr>
              <w:t xml:space="preserve"> is </w:t>
            </w:r>
            <w:r w:rsidR="00182042">
              <w:rPr>
                <w:rFonts w:ascii="Arial" w:hAnsi="Arial"/>
                <w:b w:val="0"/>
                <w:i w:val="0"/>
                <w:sz w:val="20"/>
                <w:szCs w:val="20"/>
              </w:rPr>
              <w:t>either t</w:t>
            </w:r>
            <w:r w:rsidR="00182042">
              <w:rPr>
                <w:rFonts w:ascii="Arial" w:hAnsi="Arial" w:cs="Arial"/>
                <w:b w:val="0"/>
                <w:i w:val="0"/>
                <w:sz w:val="20"/>
                <w:szCs w:val="20"/>
              </w:rPr>
              <w:t>hat</w:t>
            </w:r>
            <w:r w:rsidR="00182042">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sidR="00182042">
              <w:rPr>
                <w:rFonts w:ascii="Arial" w:hAnsi="Arial" w:cs="Arial"/>
                <w:b w:val="0"/>
                <w:i w:val="0"/>
                <w:sz w:val="20"/>
                <w:szCs w:val="20"/>
              </w:rPr>
              <w:t>any comparable body in any other jurisdiction</w:t>
            </w:r>
            <w:r w:rsidR="00182042">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w:t>
            </w:r>
            <w:r>
              <w:rPr>
                <w:rFonts w:ascii="Arial" w:hAnsi="Arial"/>
                <w:b w:val="0"/>
                <w:i w:val="0"/>
                <w:sz w:val="20"/>
                <w:szCs w:val="20"/>
              </w:rPr>
              <w:lastRenderedPageBreak/>
              <w:t xml:space="preserve">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4A729B22" w14:textId="77777777" w:rsidR="00266825" w:rsidRDefault="00182042">
            <w:pPr>
              <w:autoSpaceDE w:val="0"/>
              <w:autoSpaceDN w:val="0"/>
              <w:spacing w:line="276" w:lineRule="auto"/>
              <w:contextualSpacing/>
              <w:jc w:val="both"/>
              <w:rPr>
                <w:rFonts w:ascii="Arial" w:hAnsi="Arial" w:cs="Arial"/>
                <w:sz w:val="20"/>
                <w:lang w:val="en-IE"/>
              </w:rPr>
            </w:pPr>
            <w:r>
              <w:rPr>
                <w:rFonts w:ascii="Arial" w:hAnsi="Arial" w:cs="Arial"/>
                <w:sz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sz w:val="20"/>
                <w:lang w:val="en-IE"/>
              </w:rPr>
              <w:t>QSQ</w:t>
            </w:r>
            <w:r w:rsidR="00F3324B" w:rsidRPr="00F3324B">
              <w:rPr>
                <w:rFonts w:ascii="Arial" w:hAnsi="Arial" w:cs="Arial"/>
                <w:sz w:val="20"/>
              </w:rPr>
              <w:t xml:space="preserve"> </w:t>
            </w:r>
            <w:r>
              <w:rPr>
                <w:rFonts w:ascii="Arial" w:hAnsi="Arial" w:cs="Arial"/>
                <w:sz w:val="20"/>
              </w:rPr>
              <w:t>Response.</w:t>
            </w:r>
          </w:p>
          <w:p w14:paraId="56763332" w14:textId="77777777" w:rsidR="00266825" w:rsidRDefault="00266825">
            <w:pPr>
              <w:autoSpaceDE w:val="0"/>
              <w:autoSpaceDN w:val="0"/>
              <w:spacing w:line="276" w:lineRule="auto"/>
              <w:contextualSpacing/>
              <w:jc w:val="both"/>
              <w:rPr>
                <w:rFonts w:ascii="Arial" w:hAnsi="Arial" w:cs="Arial"/>
                <w:sz w:val="20"/>
                <w:lang w:val="en-IE"/>
              </w:rPr>
            </w:pPr>
          </w:p>
          <w:p w14:paraId="0CC541CE" w14:textId="447FBA66" w:rsidR="00266825" w:rsidRDefault="007C4BC6" w:rsidP="00266825">
            <w:pPr>
              <w:autoSpaceDE w:val="0"/>
              <w:autoSpaceDN w:val="0"/>
              <w:spacing w:line="276" w:lineRule="auto"/>
              <w:contextualSpacing/>
              <w:jc w:val="both"/>
              <w:rPr>
                <w:rFonts w:ascii="Arial" w:hAnsi="Arial" w:cs="Arial"/>
                <w:sz w:val="20"/>
                <w:lang w:val="en-IE" w:eastAsia="en-US"/>
              </w:rPr>
            </w:pPr>
            <w:r>
              <w:rPr>
                <w:rFonts w:ascii="Arial" w:hAnsi="Arial" w:cs="Arial"/>
                <w:sz w:val="20"/>
                <w:lang w:val="x-none"/>
              </w:rPr>
              <w:t xml:space="preserve">B) </w:t>
            </w:r>
            <w:r w:rsidR="00266825">
              <w:rPr>
                <w:rFonts w:ascii="Arial" w:hAnsi="Arial" w:cs="Arial"/>
                <w:sz w:val="20"/>
                <w:lang w:val="x-none"/>
              </w:rPr>
              <w:t xml:space="preserve">Subject to Article 5k(1) of Council Regulation (EU) No 833/2014 (as amended by </w:t>
            </w:r>
            <w:r w:rsidR="00266825">
              <w:rPr>
                <w:rFonts w:ascii="Arial" w:hAnsi="Arial" w:cs="Arial"/>
                <w:sz w:val="20"/>
                <w:lang w:val="en-US"/>
              </w:rPr>
              <w:t xml:space="preserve">Council Regulation </w:t>
            </w:r>
            <w:r w:rsidR="00266825">
              <w:rPr>
                <w:rFonts w:ascii="Arial" w:hAnsi="Arial" w:cs="Arial"/>
                <w:b/>
                <w:bCs/>
                <w:sz w:val="20"/>
                <w:lang w:val="x-none"/>
              </w:rPr>
              <w:t>(</w:t>
            </w:r>
            <w:r w:rsidR="00266825">
              <w:rPr>
                <w:rFonts w:ascii="Arial" w:hAnsi="Arial" w:cs="Arial"/>
                <w:sz w:val="20"/>
                <w:lang w:val="x-none"/>
              </w:rPr>
              <w:t xml:space="preserve">EU) 2022/576), </w:t>
            </w:r>
            <w:r w:rsidR="00266825">
              <w:rPr>
                <w:rFonts w:ascii="Arial" w:hAnsi="Arial" w:cs="Arial"/>
                <w:sz w:val="20"/>
                <w:lang w:val="en-US"/>
              </w:rPr>
              <w:t xml:space="preserve">the Contracting Entity shall be prohibited from awarding a public contract: </w:t>
            </w:r>
          </w:p>
          <w:p w14:paraId="067A22A7" w14:textId="77777777" w:rsidR="00266825" w:rsidRDefault="00266825" w:rsidP="00266825">
            <w:pPr>
              <w:autoSpaceDE w:val="0"/>
              <w:autoSpaceDN w:val="0"/>
              <w:spacing w:line="276" w:lineRule="auto"/>
              <w:jc w:val="both"/>
              <w:rPr>
                <w:rFonts w:ascii="Arial" w:hAnsi="Arial" w:cs="Arial"/>
                <w:color w:val="000000"/>
                <w:sz w:val="20"/>
                <w:lang w:val="x-none" w:eastAsia="en-IE"/>
              </w:rPr>
            </w:pPr>
          </w:p>
          <w:p w14:paraId="16901798" w14:textId="77777777" w:rsidR="00266825" w:rsidRDefault="00266825" w:rsidP="006C5AC9">
            <w:pPr>
              <w:pStyle w:val="ListParagraph"/>
              <w:numPr>
                <w:ilvl w:val="0"/>
                <w:numId w:val="29"/>
              </w:numPr>
              <w:autoSpaceDE w:val="0"/>
              <w:autoSpaceDN w:val="0"/>
              <w:jc w:val="both"/>
              <w:rPr>
                <w:rFonts w:ascii="Arial" w:hAnsi="Arial" w:cs="Arial"/>
                <w:sz w:val="20"/>
                <w:lang w:val="en-IE"/>
              </w:rPr>
            </w:pPr>
            <w:r>
              <w:rPr>
                <w:rFonts w:ascii="Arial" w:hAnsi="Arial" w:cs="Arial"/>
                <w:color w:val="000000"/>
                <w:sz w:val="20"/>
                <w:lang w:eastAsia="en-IE"/>
              </w:rPr>
              <w:t>a Russian national, or a natural or legal person, entity or body established in Russia;</w:t>
            </w:r>
          </w:p>
          <w:p w14:paraId="30E5DB2A" w14:textId="77777777" w:rsidR="00266825" w:rsidRDefault="00266825" w:rsidP="006C5AC9">
            <w:pPr>
              <w:pStyle w:val="ListParagraph"/>
              <w:numPr>
                <w:ilvl w:val="0"/>
                <w:numId w:val="29"/>
              </w:numPr>
              <w:autoSpaceDE w:val="0"/>
              <w:autoSpaceDN w:val="0"/>
              <w:jc w:val="both"/>
              <w:rPr>
                <w:rFonts w:ascii="Arial" w:hAnsi="Arial" w:cs="Arial"/>
                <w:sz w:val="20"/>
                <w:lang w:val="en-IE"/>
              </w:rPr>
            </w:pPr>
            <w:r>
              <w:rPr>
                <w:rFonts w:ascii="Arial" w:hAnsi="Arial" w:cs="Arial"/>
                <w:color w:val="000000"/>
                <w:sz w:val="20"/>
                <w:lang w:eastAsia="en-IE"/>
              </w:rPr>
              <w:t>a legal person, entity or body whose proprietary rights are directly or indirectly owned for more than 50 % by an entity referred to in point (a); or</w:t>
            </w:r>
          </w:p>
          <w:p w14:paraId="7D15B5E4" w14:textId="77777777" w:rsidR="00266825" w:rsidRDefault="00266825" w:rsidP="006C5AC9">
            <w:pPr>
              <w:pStyle w:val="ListParagraph"/>
              <w:numPr>
                <w:ilvl w:val="0"/>
                <w:numId w:val="29"/>
              </w:numPr>
              <w:autoSpaceDE w:val="0"/>
              <w:autoSpaceDN w:val="0"/>
              <w:jc w:val="both"/>
              <w:rPr>
                <w:rFonts w:ascii="Arial" w:hAnsi="Arial" w:cs="Arial"/>
                <w:sz w:val="20"/>
                <w:lang w:val="en-IE"/>
              </w:rPr>
            </w:pPr>
            <w:r>
              <w:rPr>
                <w:rFonts w:ascii="Arial" w:hAnsi="Arial" w:cs="Arial"/>
                <w:color w:val="000000"/>
                <w:sz w:val="20"/>
                <w:lang w:eastAsia="en-IE"/>
              </w:rPr>
              <w:t>a natural or legal person, entity or body acting on behalf or at the direction of an entity referred to in point (a) or (b),</w:t>
            </w:r>
          </w:p>
          <w:p w14:paraId="44EFF1A6" w14:textId="77777777" w:rsidR="00266825" w:rsidRDefault="00266825" w:rsidP="0061582E">
            <w:pPr>
              <w:autoSpaceDE w:val="0"/>
              <w:autoSpaceDN w:val="0"/>
              <w:spacing w:line="264" w:lineRule="auto"/>
              <w:jc w:val="both"/>
              <w:rPr>
                <w:rFonts w:ascii="Arial" w:hAnsi="Arial" w:cs="Arial"/>
                <w:sz w:val="20"/>
              </w:rPr>
            </w:pPr>
            <w:r>
              <w:rPr>
                <w:rFonts w:ascii="Arial" w:hAnsi="Arial" w:cs="Arial"/>
                <w:color w:val="000000"/>
                <w:sz w:val="20"/>
                <w:lang w:eastAsia="en-IE"/>
              </w:rPr>
              <w:t xml:space="preserve">including, where they account for more than 10 %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p>
          <w:p w14:paraId="44165707" w14:textId="77777777" w:rsidR="00266825" w:rsidRDefault="00266825" w:rsidP="00266825">
            <w:pPr>
              <w:spacing w:line="264" w:lineRule="auto"/>
              <w:ind w:left="993"/>
              <w:jc w:val="both"/>
              <w:rPr>
                <w:rFonts w:ascii="Arial" w:hAnsi="Arial" w:cs="Arial"/>
                <w:sz w:val="20"/>
              </w:rPr>
            </w:pPr>
            <w:r>
              <w:rPr>
                <w:rFonts w:ascii="Arial" w:hAnsi="Arial" w:cs="Arial"/>
                <w:sz w:val="20"/>
                <w:lang w:val="en-US"/>
              </w:rPr>
              <w:t> </w:t>
            </w:r>
          </w:p>
          <w:p w14:paraId="28158CB3" w14:textId="16D6CBF3" w:rsidR="00266825" w:rsidRPr="008C084D" w:rsidRDefault="00266825" w:rsidP="00266825">
            <w:pPr>
              <w:spacing w:line="276" w:lineRule="auto"/>
              <w:contextualSpacing/>
              <w:jc w:val="both"/>
              <w:rPr>
                <w:rFonts w:ascii="Arial" w:hAnsi="Arial" w:cs="Arial"/>
                <w:sz w:val="20"/>
              </w:rPr>
            </w:pPr>
            <w:r>
              <w:rPr>
                <w:rFonts w:ascii="Arial" w:hAnsi="Arial" w:cs="Arial"/>
                <w:sz w:val="20"/>
                <w:lang w:val="en-US"/>
              </w:rPr>
              <w:t xml:space="preserve">If any of the conditions set out in Article 5k.1 of the Council Regulation apply, the </w:t>
            </w:r>
            <w:r w:rsidR="00356F73">
              <w:rPr>
                <w:rFonts w:ascii="Arial" w:hAnsi="Arial" w:cs="Arial"/>
                <w:sz w:val="20"/>
                <w:lang w:val="en-US"/>
              </w:rPr>
              <w:t>Applicant</w:t>
            </w:r>
            <w:r>
              <w:rPr>
                <w:rFonts w:ascii="Arial" w:hAnsi="Arial" w:cs="Arial"/>
                <w:sz w:val="20"/>
                <w:lang w:val="en-US"/>
              </w:rPr>
              <w:t xml:space="preserve"> </w:t>
            </w:r>
            <w:r>
              <w:rPr>
                <w:rFonts w:ascii="Arial" w:hAnsi="Arial" w:cs="Arial"/>
                <w:sz w:val="20"/>
                <w:u w:val="single"/>
                <w:lang w:val="en-US"/>
              </w:rPr>
              <w:t xml:space="preserve">shall </w:t>
            </w:r>
            <w:r>
              <w:rPr>
                <w:rFonts w:ascii="Arial" w:hAnsi="Arial" w:cs="Arial"/>
                <w:sz w:val="20"/>
                <w:lang w:val="en-US"/>
              </w:rPr>
              <w:t>be excluded from the competition, unless specific grounds for derogation exist in accordance with Article 5k.2 of the Council Regulation</w:t>
            </w:r>
          </w:p>
          <w:p w14:paraId="5DC36ABE" w14:textId="77777777" w:rsidR="00266825" w:rsidRDefault="00266825" w:rsidP="00266825">
            <w:pPr>
              <w:spacing w:line="276" w:lineRule="auto"/>
              <w:ind w:left="720"/>
              <w:contextualSpacing/>
              <w:jc w:val="both"/>
              <w:rPr>
                <w:rFonts w:ascii="Arial" w:hAnsi="Arial" w:cs="Arial"/>
                <w:sz w:val="20"/>
              </w:rPr>
            </w:pPr>
          </w:p>
          <w:p w14:paraId="2CE2F250" w14:textId="59D32B79" w:rsidR="00266825" w:rsidRPr="008C084D" w:rsidRDefault="00266825" w:rsidP="006C5AC9">
            <w:pPr>
              <w:pStyle w:val="ListParagraph"/>
              <w:numPr>
                <w:ilvl w:val="0"/>
                <w:numId w:val="30"/>
              </w:numPr>
              <w:autoSpaceDE w:val="0"/>
              <w:autoSpaceDN w:val="0"/>
              <w:spacing w:line="264" w:lineRule="auto"/>
              <w:jc w:val="both"/>
              <w:rPr>
                <w:rFonts w:ascii="Arial" w:hAnsi="Arial" w:cs="Arial"/>
                <w:sz w:val="20"/>
              </w:rPr>
            </w:pPr>
            <w:r w:rsidRPr="008C084D">
              <w:rPr>
                <w:rFonts w:ascii="Arial" w:hAnsi="Arial" w:cs="Arial"/>
                <w:sz w:val="20"/>
                <w:lang w:val="en-US"/>
              </w:rPr>
              <w:t xml:space="preserve">Do you </w:t>
            </w:r>
            <w:r>
              <w:rPr>
                <w:rFonts w:ascii="Arial" w:hAnsi="Arial" w:cs="Arial"/>
                <w:sz w:val="20"/>
                <w:lang w:val="en-US"/>
              </w:rPr>
              <w:t>(</w:t>
            </w:r>
            <w:r w:rsidRPr="008C084D">
              <w:rPr>
                <w:rFonts w:ascii="Arial" w:hAnsi="Arial" w:cs="Arial"/>
                <w:sz w:val="20"/>
                <w:lang w:val="en-US"/>
              </w:rPr>
              <w:t>or if applicable, a subcontractor, supplier or entity whose capacities are being relied on</w:t>
            </w:r>
            <w:r>
              <w:rPr>
                <w:rFonts w:ascii="Arial" w:hAnsi="Arial" w:cs="Arial"/>
                <w:sz w:val="20"/>
                <w:lang w:val="en-US"/>
              </w:rPr>
              <w:t>)</w:t>
            </w:r>
            <w:r w:rsidRPr="008C084D">
              <w:rPr>
                <w:rFonts w:ascii="Arial" w:hAnsi="Arial" w:cs="Arial"/>
                <w:sz w:val="20"/>
                <w:lang w:val="en-US"/>
              </w:rPr>
              <w:t>, fall under one of the definitions under Section 5k.1 of the Council Regulation (refer to (a), (b), (c)</w:t>
            </w:r>
            <w:r w:rsidR="00404DC4">
              <w:rPr>
                <w:rFonts w:ascii="Arial" w:hAnsi="Arial" w:cs="Arial"/>
                <w:sz w:val="20"/>
                <w:lang w:val="en-US"/>
              </w:rPr>
              <w:t>)</w:t>
            </w:r>
            <w:r w:rsidRPr="008C084D">
              <w:rPr>
                <w:rFonts w:ascii="Arial" w:hAnsi="Arial" w:cs="Arial"/>
                <w:sz w:val="20"/>
                <w:lang w:val="en-US"/>
              </w:rPr>
              <w:t xml:space="preserve">? </w:t>
            </w:r>
          </w:p>
          <w:p w14:paraId="1976A122" w14:textId="77777777" w:rsidR="00266825" w:rsidRDefault="00266825" w:rsidP="00266825">
            <w:pPr>
              <w:autoSpaceDE w:val="0"/>
              <w:autoSpaceDN w:val="0"/>
              <w:spacing w:line="264" w:lineRule="auto"/>
              <w:jc w:val="both"/>
              <w:rPr>
                <w:rFonts w:ascii="Arial" w:hAnsi="Arial" w:cs="Arial"/>
                <w:sz w:val="20"/>
              </w:rPr>
            </w:pPr>
            <w:r>
              <w:rPr>
                <w:rFonts w:ascii="Arial" w:hAnsi="Arial" w:cs="Arial"/>
                <w:sz w:val="20"/>
                <w:lang w:val="en-US"/>
              </w:rPr>
              <w:t xml:space="preserve">Yes </w:t>
            </w:r>
            <w:r>
              <w:rPr>
                <w:rFonts w:ascii="Segoe UI Symbol" w:hAnsi="Segoe UI Symbol" w:cs="Segoe UI Symbol"/>
                <w:sz w:val="20"/>
                <w:lang w:val="en-US"/>
              </w:rPr>
              <w:t>☐</w:t>
            </w:r>
            <w:r>
              <w:rPr>
                <w:rFonts w:ascii="Arial" w:hAnsi="Arial" w:cs="Arial"/>
                <w:sz w:val="20"/>
                <w:lang w:val="en-US"/>
              </w:rPr>
              <w:t xml:space="preserve"> No </w:t>
            </w:r>
            <w:r>
              <w:rPr>
                <w:rFonts w:ascii="Segoe UI Symbol" w:hAnsi="Segoe UI Symbol" w:cs="Segoe UI Symbol"/>
                <w:sz w:val="20"/>
                <w:lang w:val="en-US"/>
              </w:rPr>
              <w:t>☐</w:t>
            </w:r>
            <w:r>
              <w:rPr>
                <w:rFonts w:ascii="Arial" w:hAnsi="Arial" w:cs="Arial"/>
                <w:sz w:val="20"/>
                <w:lang w:val="en-US"/>
              </w:rPr>
              <w:t xml:space="preserve"> </w:t>
            </w:r>
          </w:p>
          <w:p w14:paraId="5D9998CF" w14:textId="77777777" w:rsidR="00266825" w:rsidRDefault="00266825">
            <w:pPr>
              <w:autoSpaceDE w:val="0"/>
              <w:autoSpaceDN w:val="0"/>
              <w:spacing w:line="276" w:lineRule="auto"/>
              <w:contextualSpacing/>
              <w:jc w:val="both"/>
              <w:rPr>
                <w:rFonts w:ascii="Arial" w:hAnsi="Arial" w:cs="Arial"/>
                <w:i/>
                <w:sz w:val="20"/>
              </w:rPr>
            </w:pPr>
          </w:p>
          <w:p w14:paraId="01BAACB5" w14:textId="6D05E2BB" w:rsidR="00E029A3" w:rsidDel="00F94F1E" w:rsidRDefault="00E029A3" w:rsidP="0043753C">
            <w:pPr>
              <w:autoSpaceDE w:val="0"/>
              <w:autoSpaceDN w:val="0"/>
              <w:spacing w:line="276" w:lineRule="auto"/>
              <w:contextualSpacing/>
              <w:jc w:val="both"/>
              <w:rPr>
                <w:rFonts w:ascii="Arial" w:hAnsi="Arial" w:cs="Arial"/>
                <w:sz w:val="20"/>
                <w:lang w:val="en-IE"/>
              </w:rPr>
            </w:pPr>
          </w:p>
        </w:tc>
      </w:tr>
    </w:tbl>
    <w:p w14:paraId="2FFB32C8" w14:textId="07928AD5" w:rsidR="00B94E23" w:rsidRDefault="00B94E23"/>
    <w:p w14:paraId="26F077DD" w14:textId="77777777" w:rsidR="0049492D" w:rsidRDefault="0049492D"/>
    <w:p w14:paraId="72664ACE" w14:textId="40146191" w:rsidR="00182042" w:rsidRDefault="53DEFD05" w:rsidP="30F2C586">
      <w:pPr>
        <w:pStyle w:val="Heading2"/>
        <w:shd w:val="clear" w:color="auto" w:fill="C6D9F1"/>
        <w:rPr>
          <w:rFonts w:ascii="Arial" w:hAnsi="Arial" w:cs="Arial"/>
          <w:i w:val="0"/>
          <w:iCs w:val="0"/>
          <w:sz w:val="20"/>
          <w:szCs w:val="20"/>
        </w:rPr>
      </w:pPr>
      <w:r w:rsidRPr="30F2C586">
        <w:rPr>
          <w:rFonts w:ascii="Arial" w:hAnsi="Arial" w:cs="Arial"/>
          <w:i w:val="0"/>
          <w:iCs w:val="0"/>
          <w:sz w:val="20"/>
          <w:szCs w:val="20"/>
        </w:rPr>
        <w:t>E.</w:t>
      </w:r>
      <w:r w:rsidR="00182042">
        <w:tab/>
      </w:r>
      <w:r w:rsidR="113A0CEF" w:rsidRPr="30F2C586">
        <w:rPr>
          <w:rFonts w:ascii="Arial" w:hAnsi="Arial" w:cs="Arial"/>
          <w:i w:val="0"/>
          <w:iCs w:val="0"/>
          <w:sz w:val="20"/>
          <w:szCs w:val="20"/>
        </w:rPr>
        <w:t>PASS/FAIL CRITERIA</w:t>
      </w:r>
      <w:r w:rsidRPr="30F2C586">
        <w:rPr>
          <w:rFonts w:ascii="Arial" w:hAnsi="Arial" w:cs="Arial"/>
          <w:i w:val="0"/>
          <w:iCs w:val="0"/>
          <w:sz w:val="20"/>
          <w:szCs w:val="20"/>
        </w:rPr>
        <w:t xml:space="preserve"> </w:t>
      </w:r>
    </w:p>
    <w:p w14:paraId="0C220F11" w14:textId="77777777" w:rsidR="00BB772F" w:rsidRDefault="00BB772F"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8"/>
        <w:gridCol w:w="2243"/>
        <w:gridCol w:w="2371"/>
      </w:tblGrid>
      <w:tr w:rsidR="00BB772F" w:rsidRPr="0037179C" w14:paraId="2BBE31B2" w14:textId="77777777" w:rsidTr="30F2C586">
        <w:tc>
          <w:tcPr>
            <w:tcW w:w="4556" w:type="dxa"/>
            <w:gridSpan w:val="2"/>
            <w:tcBorders>
              <w:top w:val="single" w:sz="4" w:space="0" w:color="auto"/>
              <w:left w:val="single" w:sz="4" w:space="0" w:color="auto"/>
              <w:bottom w:val="single" w:sz="4" w:space="0" w:color="auto"/>
              <w:right w:val="single" w:sz="4" w:space="0" w:color="auto"/>
            </w:tcBorders>
          </w:tcPr>
          <w:p w14:paraId="5C907878" w14:textId="5E6B4180" w:rsidR="00BB772F" w:rsidRPr="00795275" w:rsidRDefault="00BB772F" w:rsidP="0039547B">
            <w:pPr>
              <w:widowControl w:val="0"/>
              <w:jc w:val="both"/>
              <w:rPr>
                <w:rFonts w:ascii="Arial" w:hAnsi="Arial" w:cs="Arial"/>
                <w:b/>
                <w:sz w:val="20"/>
              </w:rPr>
            </w:pPr>
            <w:r w:rsidRPr="00795275">
              <w:rPr>
                <w:rFonts w:ascii="Arial" w:hAnsi="Arial" w:cs="Arial"/>
                <w:b/>
                <w:sz w:val="20"/>
              </w:rPr>
              <w:t>Pass/Fail Criteria</w:t>
            </w:r>
            <w:r w:rsidR="00843285" w:rsidRPr="00795275">
              <w:rPr>
                <w:rFonts w:ascii="Arial" w:hAnsi="Arial" w:cs="Arial"/>
                <w:b/>
                <w:sz w:val="20"/>
              </w:rPr>
              <w:t xml:space="preserve"> </w:t>
            </w:r>
          </w:p>
          <w:p w14:paraId="2D6A7A3F" w14:textId="77777777" w:rsidR="00BB772F" w:rsidRPr="00795275" w:rsidRDefault="00BB772F" w:rsidP="0039547B">
            <w:pPr>
              <w:widowControl w:val="0"/>
              <w:jc w:val="both"/>
              <w:rPr>
                <w:rFonts w:ascii="Arial" w:hAnsi="Arial" w:cs="Arial"/>
                <w:b/>
                <w:sz w:val="20"/>
              </w:rPr>
            </w:pPr>
          </w:p>
          <w:p w14:paraId="0B80130F" w14:textId="77777777" w:rsidR="00DC74B1" w:rsidRDefault="00BB772F" w:rsidP="003C538B">
            <w:pPr>
              <w:widowControl w:val="0"/>
              <w:jc w:val="both"/>
              <w:rPr>
                <w:rFonts w:ascii="Arial" w:hAnsi="Arial" w:cs="Arial"/>
                <w:sz w:val="20"/>
              </w:rPr>
            </w:pPr>
            <w:r w:rsidRPr="00795275">
              <w:rPr>
                <w:rFonts w:ascii="Arial" w:hAnsi="Arial" w:cs="Arial"/>
                <w:sz w:val="20"/>
              </w:rPr>
              <w:t>This table is a summary only of the pass/fail criteria</w:t>
            </w:r>
            <w:r w:rsidR="00DC74B1">
              <w:rPr>
                <w:rFonts w:ascii="Arial" w:hAnsi="Arial" w:cs="Arial"/>
                <w:sz w:val="20"/>
              </w:rPr>
              <w:t>.</w:t>
            </w:r>
            <w:r w:rsidRPr="00795275">
              <w:rPr>
                <w:rFonts w:ascii="Arial" w:hAnsi="Arial" w:cs="Arial"/>
                <w:sz w:val="20"/>
              </w:rPr>
              <w:t xml:space="preserve"> Applicants should refer to details as set out in Section 5.  </w:t>
            </w:r>
          </w:p>
          <w:p w14:paraId="0DEB70B6" w14:textId="77777777" w:rsidR="001676C1" w:rsidRDefault="001676C1" w:rsidP="003C538B">
            <w:pPr>
              <w:widowControl w:val="0"/>
              <w:jc w:val="both"/>
              <w:rPr>
                <w:rFonts w:ascii="Arial" w:hAnsi="Arial" w:cs="Arial"/>
                <w:sz w:val="20"/>
              </w:rPr>
            </w:pPr>
          </w:p>
          <w:p w14:paraId="410F2B6B" w14:textId="3193261B" w:rsidR="00BB772F" w:rsidRPr="00795275" w:rsidRDefault="003C538B" w:rsidP="003C538B">
            <w:pPr>
              <w:widowControl w:val="0"/>
              <w:jc w:val="both"/>
              <w:rPr>
                <w:rFonts w:ascii="Arial" w:hAnsi="Arial" w:cs="Arial"/>
                <w:b/>
                <w:i/>
                <w:sz w:val="20"/>
              </w:rPr>
            </w:pPr>
            <w:r>
              <w:rPr>
                <w:rFonts w:ascii="Arial" w:hAnsi="Arial" w:cs="Arial"/>
                <w:sz w:val="20"/>
              </w:rPr>
              <w:t>The weighting</w:t>
            </w:r>
            <w:r w:rsidR="00E14C8A">
              <w:rPr>
                <w:rFonts w:ascii="Arial" w:hAnsi="Arial" w:cs="Arial"/>
                <w:sz w:val="20"/>
              </w:rPr>
              <w:t>/ maximum mark</w:t>
            </w:r>
            <w:r w:rsidR="00ED1DE5">
              <w:rPr>
                <w:rFonts w:ascii="Arial" w:hAnsi="Arial" w:cs="Arial"/>
                <w:sz w:val="20"/>
              </w:rPr>
              <w:t>s available</w:t>
            </w:r>
            <w:r>
              <w:rPr>
                <w:rFonts w:ascii="Arial" w:hAnsi="Arial" w:cs="Arial"/>
                <w:sz w:val="20"/>
              </w:rPr>
              <w:t xml:space="preserve"> and the minimum </w:t>
            </w:r>
            <w:r w:rsidR="00E14C8A">
              <w:rPr>
                <w:rFonts w:ascii="Arial" w:hAnsi="Arial" w:cs="Arial"/>
                <w:sz w:val="20"/>
              </w:rPr>
              <w:t>mark required</w:t>
            </w:r>
            <w:r>
              <w:rPr>
                <w:rFonts w:ascii="Arial" w:hAnsi="Arial" w:cs="Arial"/>
                <w:sz w:val="20"/>
              </w:rPr>
              <w:t xml:space="preserve"> is as noted</w:t>
            </w:r>
            <w:r w:rsidR="00C803C3">
              <w:rPr>
                <w:rFonts w:ascii="Arial" w:hAnsi="Arial" w:cs="Arial"/>
                <w:sz w:val="20"/>
              </w:rPr>
              <w:t xml:space="preserve"> </w:t>
            </w:r>
            <w:r w:rsidR="00B3420D" w:rsidRPr="00795275">
              <w:rPr>
                <w:rFonts w:ascii="Arial" w:hAnsi="Arial" w:cs="Arial"/>
                <w:sz w:val="20"/>
              </w:rPr>
              <w:t>in</w:t>
            </w:r>
            <w:r w:rsidR="00BB772F" w:rsidRPr="00795275">
              <w:rPr>
                <w:rFonts w:ascii="Arial" w:hAnsi="Arial" w:cs="Arial"/>
                <w:sz w:val="20"/>
              </w:rPr>
              <w:t xml:space="preserve"> the column</w:t>
            </w:r>
            <w:r w:rsidR="00E14C8A">
              <w:rPr>
                <w:rFonts w:ascii="Arial" w:hAnsi="Arial" w:cs="Arial"/>
                <w:sz w:val="20"/>
              </w:rPr>
              <w:t>s</w:t>
            </w:r>
            <w:r w:rsidR="00BB772F" w:rsidRPr="00795275">
              <w:rPr>
                <w:rFonts w:ascii="Arial" w:hAnsi="Arial" w:cs="Arial"/>
                <w:sz w:val="20"/>
              </w:rPr>
              <w:t xml:space="preserve"> to the right. </w:t>
            </w:r>
          </w:p>
        </w:tc>
        <w:tc>
          <w:tcPr>
            <w:tcW w:w="2243" w:type="dxa"/>
            <w:tcBorders>
              <w:top w:val="single" w:sz="4" w:space="0" w:color="auto"/>
              <w:left w:val="single" w:sz="4" w:space="0" w:color="auto"/>
              <w:bottom w:val="single" w:sz="4" w:space="0" w:color="auto"/>
              <w:right w:val="single" w:sz="4" w:space="0" w:color="auto"/>
            </w:tcBorders>
          </w:tcPr>
          <w:p w14:paraId="7E0179EA" w14:textId="57A5F3B7" w:rsidR="00BB772F" w:rsidRPr="00795275" w:rsidRDefault="003C538B" w:rsidP="626DD244">
            <w:pPr>
              <w:widowControl w:val="0"/>
              <w:jc w:val="both"/>
              <w:rPr>
                <w:rFonts w:ascii="Arial" w:hAnsi="Arial" w:cs="Arial"/>
                <w:b/>
                <w:bCs/>
                <w:sz w:val="20"/>
              </w:rPr>
            </w:pPr>
            <w:r>
              <w:rPr>
                <w:rFonts w:ascii="Arial" w:hAnsi="Arial" w:cs="Arial"/>
                <w:b/>
                <w:bCs/>
                <w:sz w:val="20"/>
              </w:rPr>
              <w:t>Weightin</w:t>
            </w:r>
            <w:r w:rsidR="006E302C">
              <w:rPr>
                <w:rFonts w:ascii="Arial" w:hAnsi="Arial" w:cs="Arial"/>
                <w:b/>
                <w:bCs/>
                <w:sz w:val="20"/>
              </w:rPr>
              <w:t>g</w:t>
            </w:r>
            <w:r w:rsidR="00C409F7">
              <w:rPr>
                <w:rFonts w:ascii="Arial" w:hAnsi="Arial" w:cs="Arial"/>
                <w:b/>
                <w:bCs/>
                <w:sz w:val="20"/>
              </w:rPr>
              <w:t xml:space="preserve">/ Maximum </w:t>
            </w:r>
            <w:r w:rsidR="006E302C">
              <w:rPr>
                <w:rFonts w:ascii="Arial" w:hAnsi="Arial" w:cs="Arial"/>
                <w:b/>
                <w:bCs/>
                <w:sz w:val="20"/>
              </w:rPr>
              <w:t>m</w:t>
            </w:r>
            <w:r w:rsidR="00C409F7">
              <w:rPr>
                <w:rFonts w:ascii="Arial" w:hAnsi="Arial" w:cs="Arial"/>
                <w:b/>
                <w:bCs/>
                <w:sz w:val="20"/>
              </w:rPr>
              <w:t>ark</w:t>
            </w:r>
            <w:r w:rsidR="00C60B9E">
              <w:rPr>
                <w:rFonts w:ascii="Arial" w:hAnsi="Arial" w:cs="Arial"/>
                <w:b/>
                <w:bCs/>
                <w:sz w:val="20"/>
              </w:rPr>
              <w:t>s</w:t>
            </w:r>
            <w:r w:rsidR="00C409F7">
              <w:rPr>
                <w:rFonts w:ascii="Arial" w:hAnsi="Arial" w:cs="Arial"/>
                <w:b/>
                <w:bCs/>
                <w:sz w:val="20"/>
              </w:rPr>
              <w:t xml:space="preserve"> </w:t>
            </w:r>
            <w:r w:rsidR="4BB5CCCB" w:rsidRPr="32931294">
              <w:rPr>
                <w:rFonts w:ascii="Arial" w:hAnsi="Arial" w:cs="Arial"/>
                <w:b/>
                <w:bCs/>
                <w:sz w:val="20"/>
              </w:rPr>
              <w:t>avail</w:t>
            </w:r>
            <w:r w:rsidR="32DE3740" w:rsidRPr="32931294">
              <w:rPr>
                <w:rFonts w:ascii="Arial" w:hAnsi="Arial" w:cs="Arial"/>
                <w:b/>
                <w:bCs/>
                <w:sz w:val="20"/>
              </w:rPr>
              <w:t>a</w:t>
            </w:r>
            <w:r w:rsidR="4BB5CCCB" w:rsidRPr="32931294">
              <w:rPr>
                <w:rFonts w:ascii="Arial" w:hAnsi="Arial" w:cs="Arial"/>
                <w:b/>
                <w:bCs/>
                <w:sz w:val="20"/>
              </w:rPr>
              <w:t>ble</w:t>
            </w:r>
          </w:p>
          <w:p w14:paraId="19AF023E" w14:textId="77777777" w:rsidR="00BB772F" w:rsidRPr="00795275" w:rsidRDefault="00BB772F" w:rsidP="0039547B">
            <w:pPr>
              <w:widowControl w:val="0"/>
              <w:jc w:val="both"/>
              <w:rPr>
                <w:rFonts w:ascii="Arial" w:hAnsi="Arial" w:cs="Arial"/>
                <w:b/>
                <w:sz w:val="20"/>
              </w:rPr>
            </w:pPr>
          </w:p>
          <w:p w14:paraId="69F5BE4A" w14:textId="77777777" w:rsidR="00BB772F" w:rsidRPr="00795275" w:rsidRDefault="00BB772F" w:rsidP="0039547B">
            <w:pPr>
              <w:pStyle w:val="FootnoteText"/>
              <w:widowControl w:val="0"/>
              <w:jc w:val="both"/>
              <w:rPr>
                <w:rFonts w:ascii="Arial" w:hAnsi="Arial" w:cs="Arial"/>
                <w:i/>
                <w:lang w:val="en-IE"/>
              </w:rPr>
            </w:pPr>
          </w:p>
        </w:tc>
        <w:tc>
          <w:tcPr>
            <w:tcW w:w="2371" w:type="dxa"/>
            <w:tcBorders>
              <w:top w:val="single" w:sz="4" w:space="0" w:color="auto"/>
              <w:left w:val="single" w:sz="4" w:space="0" w:color="auto"/>
              <w:bottom w:val="single" w:sz="4" w:space="0" w:color="auto"/>
              <w:right w:val="single" w:sz="4" w:space="0" w:color="auto"/>
            </w:tcBorders>
            <w:hideMark/>
          </w:tcPr>
          <w:p w14:paraId="1CC424A3" w14:textId="563927B3" w:rsidR="00BB772F" w:rsidRPr="00795275" w:rsidRDefault="00BB772F" w:rsidP="006E302C">
            <w:pPr>
              <w:widowControl w:val="0"/>
              <w:rPr>
                <w:rFonts w:ascii="Arial" w:hAnsi="Arial" w:cs="Arial"/>
                <w:b/>
                <w:bCs/>
                <w:sz w:val="20"/>
              </w:rPr>
            </w:pPr>
            <w:r w:rsidRPr="00795275">
              <w:rPr>
                <w:rFonts w:ascii="Arial" w:hAnsi="Arial" w:cs="Arial"/>
                <w:b/>
                <w:sz w:val="20"/>
              </w:rPr>
              <w:t>Minimum</w:t>
            </w:r>
            <w:r w:rsidR="006E302C">
              <w:rPr>
                <w:rFonts w:ascii="Arial" w:hAnsi="Arial" w:cs="Arial"/>
                <w:b/>
                <w:sz w:val="20"/>
              </w:rPr>
              <w:t xml:space="preserve"> </w:t>
            </w:r>
            <w:r w:rsidR="001676C1">
              <w:rPr>
                <w:rFonts w:ascii="Arial" w:hAnsi="Arial" w:cs="Arial"/>
                <w:b/>
                <w:sz w:val="20"/>
              </w:rPr>
              <w:t>mark</w:t>
            </w:r>
            <w:r w:rsidR="003C538B">
              <w:rPr>
                <w:rFonts w:ascii="Arial" w:hAnsi="Arial" w:cs="Arial"/>
                <w:b/>
                <w:sz w:val="20"/>
              </w:rPr>
              <w:t xml:space="preserve"> </w:t>
            </w:r>
            <w:r w:rsidR="00E14C8A">
              <w:rPr>
                <w:rFonts w:ascii="Arial" w:hAnsi="Arial" w:cs="Arial"/>
                <w:b/>
                <w:sz w:val="20"/>
              </w:rPr>
              <w:t>required</w:t>
            </w:r>
            <w:r w:rsidR="003C538B">
              <w:rPr>
                <w:rFonts w:ascii="Arial" w:hAnsi="Arial" w:cs="Arial"/>
                <w:b/>
                <w:sz w:val="20"/>
              </w:rPr>
              <w:t xml:space="preserve"> </w:t>
            </w:r>
          </w:p>
        </w:tc>
      </w:tr>
      <w:tr w:rsidR="00BB772F" w:rsidRPr="0037179C" w14:paraId="7C78449C"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3A854125" w14:textId="1794922F" w:rsidR="00BB772F" w:rsidRPr="00720030" w:rsidRDefault="003D4D71" w:rsidP="0039547B">
            <w:pPr>
              <w:widowControl w:val="0"/>
              <w:rPr>
                <w:rFonts w:ascii="Arial" w:hAnsi="Arial" w:cs="Arial"/>
                <w:b/>
                <w:bCs/>
                <w:sz w:val="20"/>
              </w:rPr>
            </w:pPr>
            <w:r w:rsidRPr="00720030">
              <w:rPr>
                <w:rFonts w:ascii="Arial" w:hAnsi="Arial" w:cs="Arial"/>
                <w:b/>
                <w:bCs/>
                <w:sz w:val="20"/>
              </w:rPr>
              <w:t>Financial</w:t>
            </w:r>
            <w:r w:rsidR="001F6D9A" w:rsidRPr="00720030">
              <w:rPr>
                <w:rFonts w:ascii="Arial" w:hAnsi="Arial" w:cs="Arial"/>
                <w:b/>
                <w:bCs/>
                <w:sz w:val="20"/>
              </w:rPr>
              <w:t xml:space="preserve"> Standing</w:t>
            </w:r>
            <w:r w:rsidR="003F6B5A" w:rsidRPr="00720030">
              <w:rPr>
                <w:rFonts w:ascii="Arial" w:hAnsi="Arial" w:cs="Arial"/>
                <w:b/>
                <w:bCs/>
                <w:sz w:val="20"/>
              </w:rPr>
              <w:t xml:space="preserve"> </w:t>
            </w:r>
          </w:p>
        </w:tc>
        <w:tc>
          <w:tcPr>
            <w:tcW w:w="2243" w:type="dxa"/>
            <w:tcBorders>
              <w:top w:val="single" w:sz="4" w:space="0" w:color="auto"/>
              <w:left w:val="single" w:sz="4" w:space="0" w:color="auto"/>
              <w:bottom w:val="single" w:sz="4" w:space="0" w:color="auto"/>
              <w:right w:val="single" w:sz="4" w:space="0" w:color="auto"/>
            </w:tcBorders>
            <w:shd w:val="clear" w:color="auto" w:fill="E7E6E6" w:themeFill="background2"/>
          </w:tcPr>
          <w:p w14:paraId="000502F3" w14:textId="77777777" w:rsidR="00BB772F" w:rsidRPr="00720030" w:rsidRDefault="00BB772F" w:rsidP="004E42A6">
            <w:pPr>
              <w:widowControl w:val="0"/>
              <w:rPr>
                <w:rFonts w:ascii="Arial" w:hAnsi="Arial" w:cs="Arial"/>
                <w:sz w:val="20"/>
                <w:highlight w:val="yellow"/>
              </w:rPr>
            </w:pPr>
          </w:p>
        </w:tc>
        <w:tc>
          <w:tcPr>
            <w:tcW w:w="23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B4EE371" w14:textId="2A183F92" w:rsidR="00BB772F" w:rsidRPr="00720030" w:rsidRDefault="00A45915" w:rsidP="0039547B">
            <w:pPr>
              <w:widowControl w:val="0"/>
              <w:rPr>
                <w:rFonts w:ascii="Arial" w:hAnsi="Arial" w:cs="Arial"/>
                <w:sz w:val="20"/>
                <w:highlight w:val="yellow"/>
              </w:rPr>
            </w:pPr>
            <w:r w:rsidRPr="00720030">
              <w:rPr>
                <w:rFonts w:ascii="Arial" w:hAnsi="Arial" w:cs="Arial"/>
                <w:sz w:val="20"/>
                <w:highlight w:val="yellow"/>
              </w:rPr>
              <w:t xml:space="preserve"> </w:t>
            </w:r>
          </w:p>
        </w:tc>
      </w:tr>
      <w:tr w:rsidR="001B4AC6" w:rsidRPr="0037179C" w14:paraId="355E31F1"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189886" w14:textId="38F8E979" w:rsidR="001B4AC6" w:rsidRPr="00720030" w:rsidRDefault="001B4AC6" w:rsidP="0039547B">
            <w:pPr>
              <w:widowControl w:val="0"/>
              <w:rPr>
                <w:rFonts w:ascii="Arial" w:hAnsi="Arial" w:cs="Arial"/>
                <w:sz w:val="20"/>
              </w:rPr>
            </w:pPr>
            <w:r w:rsidRPr="00720030">
              <w:rPr>
                <w:rFonts w:ascii="Arial" w:hAnsi="Arial" w:cs="Arial"/>
                <w:sz w:val="20"/>
              </w:rPr>
              <w:t xml:space="preserve">Financial </w:t>
            </w:r>
            <w:r w:rsidR="004E42A6" w:rsidRPr="00720030">
              <w:rPr>
                <w:rFonts w:ascii="Arial" w:hAnsi="Arial" w:cs="Arial"/>
                <w:sz w:val="20"/>
              </w:rPr>
              <w:t>S</w:t>
            </w:r>
            <w:r w:rsidRPr="00720030">
              <w:rPr>
                <w:rFonts w:ascii="Arial" w:hAnsi="Arial" w:cs="Arial"/>
                <w:sz w:val="20"/>
              </w:rPr>
              <w:t>tanding lot 1 and</w:t>
            </w:r>
            <w:r w:rsidR="00720030" w:rsidRPr="00720030">
              <w:rPr>
                <w:rFonts w:ascii="Arial" w:hAnsi="Arial" w:cs="Arial"/>
                <w:sz w:val="20"/>
              </w:rPr>
              <w:t xml:space="preserve"> lot</w:t>
            </w:r>
            <w:r w:rsidRPr="00720030">
              <w:rPr>
                <w:rFonts w:ascii="Arial" w:hAnsi="Arial" w:cs="Arial"/>
                <w:sz w:val="20"/>
              </w:rPr>
              <w:t xml:space="preserve"> 2</w:t>
            </w:r>
          </w:p>
        </w:tc>
        <w:tc>
          <w:tcPr>
            <w:tcW w:w="2243" w:type="dxa"/>
            <w:tcBorders>
              <w:top w:val="single" w:sz="4" w:space="0" w:color="auto"/>
              <w:left w:val="single" w:sz="4" w:space="0" w:color="auto"/>
              <w:bottom w:val="single" w:sz="4" w:space="0" w:color="auto"/>
              <w:right w:val="single" w:sz="4" w:space="0" w:color="auto"/>
            </w:tcBorders>
            <w:shd w:val="clear" w:color="auto" w:fill="FFFFFF" w:themeFill="background1"/>
          </w:tcPr>
          <w:p w14:paraId="60A00480" w14:textId="070B118D" w:rsidR="001B4AC6" w:rsidRPr="00720030" w:rsidDel="00C409F7" w:rsidRDefault="001B4AC6" w:rsidP="0039547B">
            <w:pPr>
              <w:widowControl w:val="0"/>
              <w:rPr>
                <w:rFonts w:ascii="Arial" w:hAnsi="Arial" w:cs="Arial"/>
                <w:sz w:val="20"/>
              </w:rPr>
            </w:pPr>
            <w:r w:rsidRPr="00720030">
              <w:rPr>
                <w:rFonts w:ascii="Arial" w:hAnsi="Arial" w:cs="Arial"/>
                <w:sz w:val="20"/>
              </w:rPr>
              <w:t>100</w:t>
            </w: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14:paraId="75D988B3" w14:textId="69558F22" w:rsidR="001B4AC6" w:rsidRPr="00720030" w:rsidDel="0005241F" w:rsidRDefault="1B34B7C6" w:rsidP="30F2C586">
            <w:pPr>
              <w:widowControl w:val="0"/>
              <w:rPr>
                <w:rFonts w:ascii="Arial" w:hAnsi="Arial" w:cs="Arial"/>
                <w:sz w:val="20"/>
              </w:rPr>
            </w:pPr>
            <w:r w:rsidRPr="30F2C586">
              <w:rPr>
                <w:rFonts w:ascii="Arial" w:hAnsi="Arial" w:cs="Arial"/>
                <w:sz w:val="20"/>
              </w:rPr>
              <w:t>60 marks</w:t>
            </w:r>
          </w:p>
        </w:tc>
      </w:tr>
      <w:tr w:rsidR="001B4AC6" w:rsidRPr="0037179C" w14:paraId="31DA2741"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5F57BC" w14:textId="0B39DD51" w:rsidR="001B4AC6" w:rsidRPr="00720030" w:rsidRDefault="001B4AC6" w:rsidP="0039547B">
            <w:pPr>
              <w:widowControl w:val="0"/>
              <w:rPr>
                <w:rFonts w:ascii="Arial" w:hAnsi="Arial" w:cs="Arial"/>
                <w:sz w:val="20"/>
              </w:rPr>
            </w:pPr>
            <w:r w:rsidRPr="00720030">
              <w:rPr>
                <w:rFonts w:ascii="Arial" w:hAnsi="Arial" w:cs="Arial"/>
                <w:sz w:val="20"/>
              </w:rPr>
              <w:lastRenderedPageBreak/>
              <w:t xml:space="preserve">Financial </w:t>
            </w:r>
            <w:r w:rsidR="004E42A6" w:rsidRPr="00720030">
              <w:rPr>
                <w:rFonts w:ascii="Arial" w:hAnsi="Arial" w:cs="Arial"/>
                <w:sz w:val="20"/>
              </w:rPr>
              <w:t>S</w:t>
            </w:r>
            <w:r w:rsidRPr="00720030">
              <w:rPr>
                <w:rFonts w:ascii="Arial" w:hAnsi="Arial" w:cs="Arial"/>
                <w:sz w:val="20"/>
              </w:rPr>
              <w:t>tanding for lot 3</w:t>
            </w:r>
          </w:p>
        </w:tc>
        <w:tc>
          <w:tcPr>
            <w:tcW w:w="2243" w:type="dxa"/>
            <w:tcBorders>
              <w:top w:val="single" w:sz="4" w:space="0" w:color="auto"/>
              <w:left w:val="single" w:sz="4" w:space="0" w:color="auto"/>
              <w:bottom w:val="single" w:sz="4" w:space="0" w:color="auto"/>
              <w:right w:val="single" w:sz="4" w:space="0" w:color="auto"/>
            </w:tcBorders>
            <w:shd w:val="clear" w:color="auto" w:fill="FFFFFF" w:themeFill="background1"/>
          </w:tcPr>
          <w:p w14:paraId="1DB58EB5" w14:textId="3684EE58" w:rsidR="001B4AC6" w:rsidRPr="00720030" w:rsidDel="00C409F7" w:rsidRDefault="001B4AC6" w:rsidP="0039547B">
            <w:pPr>
              <w:widowControl w:val="0"/>
              <w:rPr>
                <w:rFonts w:ascii="Arial" w:hAnsi="Arial" w:cs="Arial"/>
                <w:sz w:val="20"/>
              </w:rPr>
            </w:pPr>
            <w:r w:rsidRPr="00720030">
              <w:rPr>
                <w:rFonts w:ascii="Arial" w:hAnsi="Arial" w:cs="Arial"/>
                <w:sz w:val="20"/>
              </w:rPr>
              <w:t>100</w:t>
            </w: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14:paraId="59306D33" w14:textId="3B885467" w:rsidR="001B4AC6" w:rsidRPr="00720030" w:rsidDel="0005241F" w:rsidRDefault="3A3421D2" w:rsidP="30F2C586">
            <w:pPr>
              <w:widowControl w:val="0"/>
              <w:rPr>
                <w:rFonts w:ascii="Arial" w:hAnsi="Arial" w:cs="Arial"/>
                <w:sz w:val="20"/>
              </w:rPr>
            </w:pPr>
            <w:r w:rsidRPr="30F2C586">
              <w:rPr>
                <w:rFonts w:ascii="Arial" w:hAnsi="Arial" w:cs="Arial"/>
                <w:sz w:val="20"/>
              </w:rPr>
              <w:t>30 marks</w:t>
            </w:r>
          </w:p>
        </w:tc>
      </w:tr>
      <w:tr w:rsidR="00BD3EF5" w:rsidRPr="0037179C" w14:paraId="4F36069C" w14:textId="77777777" w:rsidTr="30F2C586">
        <w:trPr>
          <w:trHeight w:val="365"/>
        </w:trPr>
        <w:tc>
          <w:tcPr>
            <w:tcW w:w="4556"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A95B2F4" w14:textId="4CF6C36D" w:rsidR="00BD3EF5" w:rsidRPr="00720030" w:rsidRDefault="005250A4" w:rsidP="0039547B">
            <w:pPr>
              <w:widowControl w:val="0"/>
              <w:rPr>
                <w:rFonts w:ascii="Arial" w:hAnsi="Arial" w:cs="Arial"/>
                <w:b/>
                <w:bCs/>
                <w:sz w:val="20"/>
              </w:rPr>
            </w:pPr>
            <w:r w:rsidRPr="00720030">
              <w:rPr>
                <w:rFonts w:ascii="Arial" w:hAnsi="Arial" w:cs="Arial"/>
                <w:b/>
                <w:bCs/>
                <w:sz w:val="20"/>
              </w:rPr>
              <w:t xml:space="preserve">Relevant Experience </w:t>
            </w:r>
          </w:p>
        </w:tc>
        <w:tc>
          <w:tcPr>
            <w:tcW w:w="2243" w:type="dxa"/>
            <w:tcBorders>
              <w:top w:val="single" w:sz="4" w:space="0" w:color="auto"/>
              <w:left w:val="single" w:sz="4" w:space="0" w:color="auto"/>
              <w:bottom w:val="single" w:sz="4" w:space="0" w:color="auto"/>
              <w:right w:val="single" w:sz="4" w:space="0" w:color="auto"/>
            </w:tcBorders>
            <w:shd w:val="clear" w:color="auto" w:fill="E7E6E6" w:themeFill="background2"/>
          </w:tcPr>
          <w:p w14:paraId="208743D6" w14:textId="2F528C84" w:rsidR="00BA2C03" w:rsidRPr="00720030" w:rsidRDefault="00AD2D5F" w:rsidP="00BA2C03">
            <w:pPr>
              <w:widowControl w:val="0"/>
              <w:rPr>
                <w:rFonts w:ascii="Arial" w:hAnsi="Arial" w:cs="Arial"/>
                <w:sz w:val="20"/>
              </w:rPr>
            </w:pPr>
            <w:r w:rsidRPr="00720030">
              <w:rPr>
                <w:rFonts w:ascii="Arial" w:hAnsi="Arial" w:cs="Arial"/>
                <w:sz w:val="20"/>
              </w:rPr>
              <w:t>Pass/ Fail</w:t>
            </w:r>
          </w:p>
          <w:p w14:paraId="4BFF03EC" w14:textId="48D4A33D" w:rsidR="00BD3EF5" w:rsidRPr="00720030" w:rsidRDefault="00BD3EF5" w:rsidP="0039547B">
            <w:pPr>
              <w:widowControl w:val="0"/>
              <w:rPr>
                <w:rFonts w:ascii="Arial" w:hAnsi="Arial" w:cs="Arial"/>
                <w:sz w:val="20"/>
              </w:rPr>
            </w:pPr>
          </w:p>
        </w:tc>
        <w:tc>
          <w:tcPr>
            <w:tcW w:w="2371" w:type="dxa"/>
            <w:tcBorders>
              <w:top w:val="single" w:sz="4" w:space="0" w:color="auto"/>
              <w:left w:val="single" w:sz="4" w:space="0" w:color="auto"/>
              <w:bottom w:val="single" w:sz="4" w:space="0" w:color="auto"/>
              <w:right w:val="single" w:sz="4" w:space="0" w:color="auto"/>
            </w:tcBorders>
            <w:shd w:val="clear" w:color="auto" w:fill="E7E6E6" w:themeFill="background2"/>
          </w:tcPr>
          <w:p w14:paraId="114640F1" w14:textId="02FFC7E3" w:rsidR="00BD3EF5" w:rsidRPr="00720030" w:rsidRDefault="003C538B" w:rsidP="0039547B">
            <w:pPr>
              <w:widowControl w:val="0"/>
              <w:rPr>
                <w:rFonts w:ascii="Arial" w:hAnsi="Arial" w:cs="Arial"/>
                <w:sz w:val="20"/>
              </w:rPr>
            </w:pPr>
            <w:r w:rsidRPr="00720030">
              <w:rPr>
                <w:rFonts w:ascii="Arial" w:hAnsi="Arial" w:cs="Arial"/>
                <w:sz w:val="20"/>
              </w:rPr>
              <w:t>Pass</w:t>
            </w:r>
          </w:p>
        </w:tc>
      </w:tr>
      <w:tr w:rsidR="00733428" w:rsidRPr="0037179C" w14:paraId="00FADDC1"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6C811B6" w14:textId="5025A2A9" w:rsidR="00733428" w:rsidRPr="00720030" w:rsidRDefault="00E62A3F" w:rsidP="0039547B">
            <w:pPr>
              <w:widowControl w:val="0"/>
              <w:rPr>
                <w:rFonts w:ascii="Arial" w:hAnsi="Arial" w:cs="Arial"/>
                <w:b/>
                <w:bCs/>
                <w:sz w:val="20"/>
              </w:rPr>
            </w:pPr>
            <w:r w:rsidRPr="00720030">
              <w:rPr>
                <w:rFonts w:ascii="Arial" w:hAnsi="Arial" w:cs="Arial"/>
                <w:b/>
                <w:bCs/>
                <w:sz w:val="20"/>
              </w:rPr>
              <w:t>Health and Safety</w:t>
            </w:r>
            <w:r w:rsidR="003F6B5A" w:rsidRPr="00720030">
              <w:rPr>
                <w:rFonts w:ascii="Arial" w:hAnsi="Arial" w:cs="Arial"/>
                <w:b/>
                <w:bCs/>
                <w:sz w:val="20"/>
              </w:rPr>
              <w:t xml:space="preserve"> </w:t>
            </w:r>
          </w:p>
        </w:tc>
        <w:tc>
          <w:tcPr>
            <w:tcW w:w="2243" w:type="dxa"/>
            <w:tcBorders>
              <w:top w:val="single" w:sz="4" w:space="0" w:color="auto"/>
              <w:left w:val="single" w:sz="4" w:space="0" w:color="auto"/>
              <w:bottom w:val="single" w:sz="4" w:space="0" w:color="auto"/>
              <w:right w:val="single" w:sz="4" w:space="0" w:color="auto"/>
            </w:tcBorders>
            <w:shd w:val="clear" w:color="auto" w:fill="E7E6E6" w:themeFill="background2"/>
          </w:tcPr>
          <w:p w14:paraId="5A250B99" w14:textId="15A5DA78" w:rsidR="00BA2C03" w:rsidRPr="00720030" w:rsidRDefault="00AD2D5F" w:rsidP="00BA2C03">
            <w:pPr>
              <w:widowControl w:val="0"/>
              <w:rPr>
                <w:rFonts w:ascii="Arial" w:hAnsi="Arial" w:cs="Arial"/>
                <w:sz w:val="20"/>
              </w:rPr>
            </w:pPr>
            <w:r w:rsidRPr="00720030">
              <w:rPr>
                <w:rFonts w:ascii="Arial" w:hAnsi="Arial" w:cs="Arial"/>
                <w:sz w:val="20"/>
              </w:rPr>
              <w:t>Pass/ Fail</w:t>
            </w:r>
          </w:p>
          <w:p w14:paraId="645C4670" w14:textId="1BC470B8" w:rsidR="00733428" w:rsidRPr="00720030" w:rsidRDefault="00733428" w:rsidP="0039547B">
            <w:pPr>
              <w:widowControl w:val="0"/>
              <w:rPr>
                <w:rFonts w:ascii="Arial" w:hAnsi="Arial" w:cs="Arial"/>
                <w:sz w:val="20"/>
              </w:rPr>
            </w:pPr>
          </w:p>
        </w:tc>
        <w:tc>
          <w:tcPr>
            <w:tcW w:w="2371" w:type="dxa"/>
            <w:tcBorders>
              <w:top w:val="single" w:sz="4" w:space="0" w:color="auto"/>
              <w:left w:val="single" w:sz="4" w:space="0" w:color="auto"/>
              <w:bottom w:val="single" w:sz="4" w:space="0" w:color="auto"/>
              <w:right w:val="single" w:sz="4" w:space="0" w:color="auto"/>
            </w:tcBorders>
            <w:shd w:val="clear" w:color="auto" w:fill="E7E6E6" w:themeFill="background2"/>
          </w:tcPr>
          <w:p w14:paraId="43070FED" w14:textId="0BF97E63" w:rsidR="00733428" w:rsidRPr="00720030" w:rsidRDefault="003C538B" w:rsidP="0039547B">
            <w:pPr>
              <w:widowControl w:val="0"/>
              <w:rPr>
                <w:rFonts w:ascii="Arial" w:hAnsi="Arial" w:cs="Arial"/>
                <w:sz w:val="20"/>
              </w:rPr>
            </w:pPr>
            <w:r w:rsidRPr="00720030">
              <w:rPr>
                <w:rFonts w:ascii="Arial" w:hAnsi="Arial" w:cs="Arial"/>
                <w:sz w:val="20"/>
              </w:rPr>
              <w:t>Pass</w:t>
            </w:r>
          </w:p>
        </w:tc>
      </w:tr>
      <w:tr w:rsidR="00BB772F" w:rsidRPr="0037179C" w14:paraId="3ACFBC5B"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0C73D0C8" w14:textId="4B29F405" w:rsidR="00BB772F" w:rsidRPr="00720030" w:rsidRDefault="00BB772F" w:rsidP="795D3759">
            <w:pPr>
              <w:widowControl w:val="0"/>
              <w:rPr>
                <w:rFonts w:ascii="Arial" w:hAnsi="Arial" w:cs="Arial"/>
                <w:b/>
                <w:bCs/>
                <w:sz w:val="20"/>
              </w:rPr>
            </w:pPr>
            <w:r w:rsidRPr="00720030">
              <w:rPr>
                <w:rFonts w:ascii="Arial" w:hAnsi="Arial" w:cs="Arial"/>
                <w:b/>
                <w:bCs/>
                <w:sz w:val="20"/>
              </w:rPr>
              <w:t>Environmental</w:t>
            </w:r>
            <w:r w:rsidR="00BE5C83" w:rsidRPr="00720030">
              <w:rPr>
                <w:rFonts w:ascii="Arial" w:hAnsi="Arial" w:cs="Arial"/>
                <w:b/>
                <w:bCs/>
                <w:sz w:val="20"/>
              </w:rPr>
              <w:t xml:space="preserve"> </w:t>
            </w:r>
          </w:p>
        </w:tc>
        <w:tc>
          <w:tcPr>
            <w:tcW w:w="2243" w:type="dxa"/>
            <w:tcBorders>
              <w:top w:val="single" w:sz="4" w:space="0" w:color="auto"/>
              <w:left w:val="single" w:sz="4" w:space="0" w:color="auto"/>
              <w:bottom w:val="single" w:sz="4" w:space="0" w:color="auto"/>
              <w:right w:val="single" w:sz="4" w:space="0" w:color="auto"/>
            </w:tcBorders>
            <w:shd w:val="clear" w:color="auto" w:fill="E7E6E6" w:themeFill="background2"/>
          </w:tcPr>
          <w:p w14:paraId="48985F01" w14:textId="77777777" w:rsidR="00BB772F" w:rsidRPr="00E14C8A" w:rsidRDefault="00BB772F" w:rsidP="00442EB8">
            <w:pPr>
              <w:widowControl w:val="0"/>
              <w:rPr>
                <w:rFonts w:ascii="Arial" w:hAnsi="Arial" w:cs="Arial"/>
                <w:sz w:val="20"/>
                <w:highlight w:val="yellow"/>
              </w:rPr>
            </w:pPr>
          </w:p>
        </w:tc>
        <w:tc>
          <w:tcPr>
            <w:tcW w:w="23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8817E1C" w14:textId="465E77B1" w:rsidR="00BB772F" w:rsidRPr="00720030" w:rsidRDefault="00BB772F" w:rsidP="0039547B">
            <w:pPr>
              <w:widowControl w:val="0"/>
              <w:rPr>
                <w:rFonts w:ascii="Arial" w:hAnsi="Arial" w:cs="Arial"/>
                <w:sz w:val="20"/>
              </w:rPr>
            </w:pPr>
          </w:p>
        </w:tc>
      </w:tr>
      <w:tr w:rsidR="00860CB2" w:rsidRPr="0037179C" w14:paraId="45A87B97"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auto"/>
          </w:tcPr>
          <w:p w14:paraId="09F337F4" w14:textId="744A02D4" w:rsidR="00860CB2" w:rsidRPr="00985A47" w:rsidRDefault="00442EB8" w:rsidP="795D3759">
            <w:pPr>
              <w:widowControl w:val="0"/>
              <w:rPr>
                <w:rFonts w:ascii="Arial" w:hAnsi="Arial" w:cs="Arial"/>
                <w:sz w:val="20"/>
              </w:rPr>
            </w:pPr>
            <w:r w:rsidRPr="00985A47">
              <w:rPr>
                <w:rFonts w:ascii="Arial" w:hAnsi="Arial" w:cs="Arial"/>
                <w:sz w:val="20"/>
              </w:rPr>
              <w:t>Environmental for lot 1 and 2</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12C7B14D" w14:textId="77777777" w:rsidR="00442EB8" w:rsidRPr="00720030" w:rsidRDefault="00442EB8" w:rsidP="00442EB8">
            <w:pPr>
              <w:widowControl w:val="0"/>
              <w:rPr>
                <w:rFonts w:ascii="Arial" w:hAnsi="Arial" w:cs="Arial"/>
                <w:sz w:val="20"/>
              </w:rPr>
            </w:pPr>
            <w:r w:rsidRPr="00720030">
              <w:rPr>
                <w:rFonts w:ascii="Arial" w:hAnsi="Arial" w:cs="Arial"/>
                <w:sz w:val="20"/>
              </w:rPr>
              <w:t xml:space="preserve">Pass/ Fail </w:t>
            </w:r>
          </w:p>
          <w:p w14:paraId="52B645DC" w14:textId="77777777" w:rsidR="00860CB2" w:rsidRPr="00720030" w:rsidRDefault="00860CB2" w:rsidP="00BA2C03">
            <w:pPr>
              <w:widowControl w:val="0"/>
              <w:rPr>
                <w:rFonts w:ascii="Arial" w:hAnsi="Arial" w:cs="Arial"/>
                <w:sz w:val="20"/>
              </w:rPr>
            </w:pPr>
          </w:p>
        </w:tc>
        <w:tc>
          <w:tcPr>
            <w:tcW w:w="2371" w:type="dxa"/>
            <w:tcBorders>
              <w:top w:val="single" w:sz="4" w:space="0" w:color="auto"/>
              <w:left w:val="single" w:sz="4" w:space="0" w:color="auto"/>
              <w:bottom w:val="single" w:sz="4" w:space="0" w:color="auto"/>
              <w:right w:val="single" w:sz="4" w:space="0" w:color="auto"/>
            </w:tcBorders>
            <w:shd w:val="clear" w:color="auto" w:fill="auto"/>
          </w:tcPr>
          <w:p w14:paraId="35A2E7EF" w14:textId="6E2AE92A" w:rsidR="00860CB2" w:rsidRPr="00720030" w:rsidRDefault="00442EB8" w:rsidP="0039547B">
            <w:pPr>
              <w:widowControl w:val="0"/>
              <w:rPr>
                <w:rFonts w:ascii="Arial" w:hAnsi="Arial" w:cs="Arial"/>
                <w:sz w:val="20"/>
              </w:rPr>
            </w:pPr>
            <w:r w:rsidRPr="00720030">
              <w:rPr>
                <w:rFonts w:ascii="Arial" w:hAnsi="Arial" w:cs="Arial"/>
                <w:sz w:val="20"/>
              </w:rPr>
              <w:t>Pass</w:t>
            </w:r>
          </w:p>
        </w:tc>
      </w:tr>
      <w:tr w:rsidR="00860CB2" w:rsidRPr="0037179C" w14:paraId="7568F89A"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auto"/>
          </w:tcPr>
          <w:p w14:paraId="7821BD40" w14:textId="55952B3F" w:rsidR="00860CB2" w:rsidRPr="00985A47" w:rsidRDefault="00442EB8" w:rsidP="795D3759">
            <w:pPr>
              <w:widowControl w:val="0"/>
              <w:rPr>
                <w:rFonts w:ascii="Arial" w:hAnsi="Arial" w:cs="Arial"/>
                <w:sz w:val="20"/>
              </w:rPr>
            </w:pPr>
            <w:r w:rsidRPr="00985A47">
              <w:rPr>
                <w:rFonts w:ascii="Arial" w:hAnsi="Arial" w:cs="Arial"/>
                <w:sz w:val="20"/>
              </w:rPr>
              <w:t>Environmental for lot 3</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41664566" w14:textId="52D91629" w:rsidR="00860CB2" w:rsidRPr="00720030" w:rsidRDefault="006674FB" w:rsidP="00BA2C03">
            <w:pPr>
              <w:widowControl w:val="0"/>
              <w:rPr>
                <w:rFonts w:ascii="Arial" w:hAnsi="Arial" w:cs="Arial"/>
                <w:sz w:val="20"/>
              </w:rPr>
            </w:pPr>
            <w:r>
              <w:rPr>
                <w:rFonts w:ascii="Arial" w:hAnsi="Arial" w:cs="Arial"/>
                <w:sz w:val="20"/>
              </w:rPr>
              <w:t>50</w:t>
            </w:r>
          </w:p>
        </w:tc>
        <w:tc>
          <w:tcPr>
            <w:tcW w:w="2371" w:type="dxa"/>
            <w:tcBorders>
              <w:top w:val="single" w:sz="4" w:space="0" w:color="auto"/>
              <w:left w:val="single" w:sz="4" w:space="0" w:color="auto"/>
              <w:bottom w:val="single" w:sz="4" w:space="0" w:color="auto"/>
              <w:right w:val="single" w:sz="4" w:space="0" w:color="auto"/>
            </w:tcBorders>
            <w:shd w:val="clear" w:color="auto" w:fill="auto"/>
          </w:tcPr>
          <w:p w14:paraId="0B812B5B" w14:textId="6A734DAC" w:rsidR="00860CB2" w:rsidRPr="00720030" w:rsidRDefault="005541E9" w:rsidP="0039547B">
            <w:pPr>
              <w:widowControl w:val="0"/>
              <w:rPr>
                <w:rFonts w:ascii="Arial" w:hAnsi="Arial" w:cs="Arial"/>
                <w:sz w:val="20"/>
              </w:rPr>
            </w:pPr>
            <w:r>
              <w:rPr>
                <w:rFonts w:ascii="Arial" w:hAnsi="Arial" w:cs="Arial"/>
                <w:sz w:val="20"/>
              </w:rPr>
              <w:t>50% (25 marks)</w:t>
            </w:r>
          </w:p>
        </w:tc>
      </w:tr>
      <w:tr w:rsidR="0005241F" w:rsidRPr="0037179C" w14:paraId="11BF07DC"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BAF66C9" w14:textId="40BB87DB" w:rsidR="0005241F" w:rsidRPr="00720030" w:rsidRDefault="0005241F" w:rsidP="795D3759">
            <w:pPr>
              <w:widowControl w:val="0"/>
              <w:rPr>
                <w:rFonts w:ascii="Arial" w:hAnsi="Arial" w:cs="Arial"/>
                <w:b/>
                <w:bCs/>
                <w:sz w:val="20"/>
              </w:rPr>
            </w:pPr>
            <w:r w:rsidRPr="00720030">
              <w:rPr>
                <w:rFonts w:ascii="Arial" w:hAnsi="Arial" w:cs="Arial"/>
                <w:b/>
                <w:bCs/>
                <w:sz w:val="20"/>
              </w:rPr>
              <w:t>Sustainability</w:t>
            </w:r>
          </w:p>
        </w:tc>
        <w:tc>
          <w:tcPr>
            <w:tcW w:w="2243" w:type="dxa"/>
            <w:tcBorders>
              <w:top w:val="single" w:sz="4" w:space="0" w:color="auto"/>
              <w:left w:val="single" w:sz="4" w:space="0" w:color="auto"/>
              <w:bottom w:val="single" w:sz="4" w:space="0" w:color="auto"/>
              <w:right w:val="single" w:sz="4" w:space="0" w:color="auto"/>
            </w:tcBorders>
            <w:shd w:val="clear" w:color="auto" w:fill="E7E6E6" w:themeFill="background2"/>
          </w:tcPr>
          <w:p w14:paraId="0306FE78" w14:textId="2C893B83" w:rsidR="0005241F" w:rsidRPr="00720030" w:rsidRDefault="0005241F" w:rsidP="00BA2C03">
            <w:pPr>
              <w:widowControl w:val="0"/>
              <w:rPr>
                <w:rFonts w:ascii="Arial" w:hAnsi="Arial" w:cs="Arial"/>
                <w:sz w:val="20"/>
              </w:rPr>
            </w:pPr>
          </w:p>
        </w:tc>
        <w:tc>
          <w:tcPr>
            <w:tcW w:w="2371" w:type="dxa"/>
            <w:tcBorders>
              <w:top w:val="single" w:sz="4" w:space="0" w:color="auto"/>
              <w:left w:val="single" w:sz="4" w:space="0" w:color="auto"/>
              <w:bottom w:val="single" w:sz="4" w:space="0" w:color="auto"/>
              <w:right w:val="single" w:sz="4" w:space="0" w:color="auto"/>
            </w:tcBorders>
            <w:shd w:val="clear" w:color="auto" w:fill="E7E6E6" w:themeFill="background2"/>
          </w:tcPr>
          <w:p w14:paraId="3E5D0614" w14:textId="123E1C6E" w:rsidR="0005241F" w:rsidRPr="00720030" w:rsidRDefault="0005241F" w:rsidP="0039547B">
            <w:pPr>
              <w:widowControl w:val="0"/>
              <w:rPr>
                <w:rFonts w:ascii="Arial" w:hAnsi="Arial" w:cs="Arial"/>
                <w:sz w:val="20"/>
              </w:rPr>
            </w:pPr>
          </w:p>
        </w:tc>
      </w:tr>
      <w:tr w:rsidR="00971E31" w:rsidRPr="0037179C" w14:paraId="31049A22"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auto"/>
          </w:tcPr>
          <w:p w14:paraId="39838515" w14:textId="16740B0D" w:rsidR="00971E31" w:rsidRPr="000C6148" w:rsidRDefault="00971E31" w:rsidP="795D3759">
            <w:pPr>
              <w:widowControl w:val="0"/>
              <w:rPr>
                <w:rFonts w:ascii="Arial" w:hAnsi="Arial" w:cs="Arial"/>
                <w:sz w:val="20"/>
              </w:rPr>
            </w:pPr>
            <w:r w:rsidRPr="000C6148">
              <w:rPr>
                <w:rFonts w:ascii="Arial" w:hAnsi="Arial" w:cs="Arial"/>
                <w:sz w:val="20"/>
              </w:rPr>
              <w:t>Sustainability</w:t>
            </w:r>
            <w:r w:rsidR="00FC755B" w:rsidRPr="000C6148">
              <w:rPr>
                <w:rFonts w:ascii="Arial" w:hAnsi="Arial" w:cs="Arial"/>
                <w:sz w:val="20"/>
              </w:rPr>
              <w:t xml:space="preserve"> for lot 1 and lot 2</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05953F50" w14:textId="24E76B59" w:rsidR="00971E31" w:rsidRPr="00720030" w:rsidRDefault="6287B224" w:rsidP="79EB4552">
            <w:pPr>
              <w:widowControl w:val="0"/>
              <w:rPr>
                <w:rFonts w:ascii="Arial" w:hAnsi="Arial" w:cs="Arial"/>
                <w:sz w:val="20"/>
              </w:rPr>
            </w:pPr>
            <w:r w:rsidRPr="79EB4552">
              <w:rPr>
                <w:rFonts w:ascii="Arial" w:hAnsi="Arial" w:cs="Arial"/>
                <w:sz w:val="20"/>
              </w:rPr>
              <w:t>50</w:t>
            </w:r>
            <w:r w:rsidR="35AA3BBB" w:rsidRPr="79EB4552">
              <w:rPr>
                <w:rFonts w:ascii="Arial" w:hAnsi="Arial" w:cs="Arial"/>
                <w:sz w:val="20"/>
              </w:rPr>
              <w:t xml:space="preserve"> marks</w:t>
            </w:r>
          </w:p>
        </w:tc>
        <w:tc>
          <w:tcPr>
            <w:tcW w:w="2371" w:type="dxa"/>
            <w:tcBorders>
              <w:top w:val="single" w:sz="4" w:space="0" w:color="auto"/>
              <w:left w:val="single" w:sz="4" w:space="0" w:color="auto"/>
              <w:bottom w:val="single" w:sz="4" w:space="0" w:color="auto"/>
              <w:right w:val="single" w:sz="4" w:space="0" w:color="auto"/>
            </w:tcBorders>
            <w:shd w:val="clear" w:color="auto" w:fill="auto"/>
          </w:tcPr>
          <w:p w14:paraId="49AA9AE2" w14:textId="4CC20A20" w:rsidR="00971E31" w:rsidRPr="00720030" w:rsidRDefault="35AA3BBB" w:rsidP="79EB4552">
            <w:pPr>
              <w:widowControl w:val="0"/>
              <w:rPr>
                <w:rFonts w:ascii="Arial" w:hAnsi="Arial" w:cs="Arial"/>
                <w:sz w:val="20"/>
              </w:rPr>
            </w:pPr>
            <w:r w:rsidRPr="79EB4552">
              <w:rPr>
                <w:rFonts w:ascii="Arial" w:hAnsi="Arial" w:cs="Arial"/>
                <w:sz w:val="20"/>
              </w:rPr>
              <w:t>50%</w:t>
            </w:r>
            <w:r w:rsidR="7E26127B" w:rsidRPr="79EB4552">
              <w:rPr>
                <w:rFonts w:ascii="Arial" w:hAnsi="Arial" w:cs="Arial"/>
                <w:sz w:val="20"/>
              </w:rPr>
              <w:t xml:space="preserve"> (</w:t>
            </w:r>
            <w:r w:rsidR="108273AF" w:rsidRPr="79EB4552">
              <w:rPr>
                <w:rFonts w:ascii="Arial" w:hAnsi="Arial" w:cs="Arial"/>
                <w:sz w:val="20"/>
              </w:rPr>
              <w:t>25</w:t>
            </w:r>
            <w:r w:rsidR="000A3B0B">
              <w:rPr>
                <w:rFonts w:ascii="Arial" w:hAnsi="Arial" w:cs="Arial"/>
                <w:sz w:val="20"/>
              </w:rPr>
              <w:t xml:space="preserve"> </w:t>
            </w:r>
            <w:r w:rsidR="77940817" w:rsidRPr="79EB4552">
              <w:rPr>
                <w:rFonts w:ascii="Arial" w:hAnsi="Arial" w:cs="Arial"/>
                <w:sz w:val="20"/>
              </w:rPr>
              <w:t>marks)</w:t>
            </w:r>
          </w:p>
        </w:tc>
      </w:tr>
      <w:tr w:rsidR="00971E31" w:rsidRPr="0037179C" w14:paraId="382606F6" w14:textId="77777777" w:rsidTr="30F2C586">
        <w:tc>
          <w:tcPr>
            <w:tcW w:w="4556" w:type="dxa"/>
            <w:gridSpan w:val="2"/>
            <w:tcBorders>
              <w:top w:val="single" w:sz="4" w:space="0" w:color="auto"/>
              <w:left w:val="single" w:sz="4" w:space="0" w:color="auto"/>
              <w:bottom w:val="single" w:sz="4" w:space="0" w:color="auto"/>
              <w:right w:val="single" w:sz="4" w:space="0" w:color="auto"/>
            </w:tcBorders>
            <w:shd w:val="clear" w:color="auto" w:fill="auto"/>
          </w:tcPr>
          <w:p w14:paraId="1AE26569" w14:textId="5C45CC4F" w:rsidR="00971E31" w:rsidRPr="000C6148" w:rsidRDefault="00E14C8A" w:rsidP="795D3759">
            <w:pPr>
              <w:widowControl w:val="0"/>
              <w:rPr>
                <w:rFonts w:ascii="Arial" w:hAnsi="Arial" w:cs="Arial"/>
                <w:sz w:val="20"/>
              </w:rPr>
            </w:pPr>
            <w:r w:rsidRPr="000C6148">
              <w:rPr>
                <w:rFonts w:ascii="Arial" w:hAnsi="Arial" w:cs="Arial"/>
                <w:sz w:val="20"/>
              </w:rPr>
              <w:t>Sustainability for lot 3</w:t>
            </w:r>
          </w:p>
        </w:tc>
        <w:tc>
          <w:tcPr>
            <w:tcW w:w="2243" w:type="dxa"/>
            <w:tcBorders>
              <w:top w:val="single" w:sz="4" w:space="0" w:color="auto"/>
              <w:left w:val="single" w:sz="4" w:space="0" w:color="auto"/>
              <w:bottom w:val="single" w:sz="4" w:space="0" w:color="auto"/>
              <w:right w:val="single" w:sz="4" w:space="0" w:color="auto"/>
            </w:tcBorders>
            <w:shd w:val="clear" w:color="auto" w:fill="auto"/>
          </w:tcPr>
          <w:p w14:paraId="7A59233D" w14:textId="595CE0FA" w:rsidR="00971E31" w:rsidRPr="00720030" w:rsidRDefault="000C351F" w:rsidP="00BA2C03">
            <w:pPr>
              <w:widowControl w:val="0"/>
              <w:rPr>
                <w:rFonts w:ascii="Arial" w:hAnsi="Arial" w:cs="Arial"/>
                <w:sz w:val="20"/>
              </w:rPr>
            </w:pPr>
            <w:r>
              <w:rPr>
                <w:rFonts w:ascii="Arial" w:hAnsi="Arial" w:cs="Arial"/>
                <w:sz w:val="20"/>
              </w:rPr>
              <w:t>50 marks</w:t>
            </w:r>
          </w:p>
        </w:tc>
        <w:tc>
          <w:tcPr>
            <w:tcW w:w="2371" w:type="dxa"/>
            <w:tcBorders>
              <w:top w:val="single" w:sz="4" w:space="0" w:color="auto"/>
              <w:left w:val="single" w:sz="4" w:space="0" w:color="auto"/>
              <w:bottom w:val="single" w:sz="4" w:space="0" w:color="auto"/>
              <w:right w:val="single" w:sz="4" w:space="0" w:color="auto"/>
            </w:tcBorders>
            <w:shd w:val="clear" w:color="auto" w:fill="auto"/>
          </w:tcPr>
          <w:p w14:paraId="48A9E0E8" w14:textId="7DC6A759" w:rsidR="00971E31" w:rsidRPr="00720030" w:rsidRDefault="00BC6CA7" w:rsidP="0039547B">
            <w:pPr>
              <w:widowControl w:val="0"/>
              <w:rPr>
                <w:rFonts w:ascii="Arial" w:hAnsi="Arial" w:cs="Arial"/>
                <w:sz w:val="20"/>
              </w:rPr>
            </w:pPr>
            <w:r>
              <w:rPr>
                <w:rFonts w:ascii="Arial" w:hAnsi="Arial" w:cs="Arial"/>
                <w:sz w:val="20"/>
              </w:rPr>
              <w:t>50% (25 marks)</w:t>
            </w:r>
          </w:p>
        </w:tc>
      </w:tr>
      <w:tr w:rsidR="00BB772F" w:rsidRPr="0037179C" w14:paraId="33940DD2" w14:textId="77777777" w:rsidTr="30F2C586">
        <w:tc>
          <w:tcPr>
            <w:tcW w:w="4548" w:type="dxa"/>
            <w:tcBorders>
              <w:top w:val="single" w:sz="4" w:space="0" w:color="auto"/>
              <w:left w:val="single" w:sz="4" w:space="0" w:color="auto"/>
              <w:bottom w:val="single" w:sz="4" w:space="0" w:color="auto"/>
              <w:right w:val="single" w:sz="4" w:space="0" w:color="auto"/>
            </w:tcBorders>
            <w:shd w:val="clear" w:color="auto" w:fill="E7E6E6" w:themeFill="background2"/>
          </w:tcPr>
          <w:p w14:paraId="4E79D423" w14:textId="6CABFAFC" w:rsidR="00BB772F" w:rsidRPr="00720030" w:rsidRDefault="4E14B2D9" w:rsidP="626DD244">
            <w:pPr>
              <w:widowControl w:val="0"/>
              <w:rPr>
                <w:rFonts w:ascii="Arial" w:hAnsi="Arial" w:cs="Arial"/>
                <w:b/>
                <w:bCs/>
                <w:sz w:val="20"/>
              </w:rPr>
            </w:pPr>
            <w:r w:rsidRPr="00720030">
              <w:rPr>
                <w:rFonts w:ascii="Arial" w:hAnsi="Arial" w:cs="Arial"/>
                <w:b/>
                <w:bCs/>
                <w:sz w:val="20"/>
              </w:rPr>
              <w:t>Information Security</w:t>
            </w:r>
            <w:r w:rsidR="17AC5BBA" w:rsidRPr="00720030">
              <w:rPr>
                <w:rFonts w:ascii="Arial" w:hAnsi="Arial" w:cs="Arial"/>
                <w:b/>
                <w:bCs/>
                <w:sz w:val="20"/>
              </w:rPr>
              <w:t xml:space="preserve"> </w:t>
            </w:r>
          </w:p>
        </w:tc>
        <w:tc>
          <w:tcPr>
            <w:tcW w:w="225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5BA1230F" w14:textId="2F6541E5" w:rsidR="00BB772F" w:rsidRPr="00720030" w:rsidRDefault="00AD2D5F" w:rsidP="00AD2D5F">
            <w:pPr>
              <w:widowControl w:val="0"/>
              <w:rPr>
                <w:rFonts w:ascii="Arial" w:hAnsi="Arial" w:cs="Arial"/>
                <w:b/>
                <w:bCs/>
                <w:sz w:val="20"/>
              </w:rPr>
            </w:pPr>
            <w:r w:rsidRPr="00720030">
              <w:rPr>
                <w:rFonts w:ascii="Arial" w:hAnsi="Arial" w:cs="Arial"/>
                <w:b/>
                <w:bCs/>
                <w:sz w:val="20"/>
              </w:rPr>
              <w:t>Pass/ Fail</w:t>
            </w:r>
          </w:p>
        </w:tc>
        <w:tc>
          <w:tcPr>
            <w:tcW w:w="2371" w:type="dxa"/>
            <w:tcBorders>
              <w:top w:val="single" w:sz="4" w:space="0" w:color="auto"/>
              <w:left w:val="single" w:sz="4" w:space="0" w:color="auto"/>
              <w:bottom w:val="single" w:sz="4" w:space="0" w:color="auto"/>
              <w:right w:val="single" w:sz="4" w:space="0" w:color="auto"/>
            </w:tcBorders>
            <w:shd w:val="clear" w:color="auto" w:fill="E7E6E6" w:themeFill="background2"/>
          </w:tcPr>
          <w:p w14:paraId="4FCAD682" w14:textId="6F81480F" w:rsidR="00BB772F" w:rsidRPr="00720030" w:rsidRDefault="003C538B" w:rsidP="0039547B">
            <w:pPr>
              <w:widowControl w:val="0"/>
              <w:rPr>
                <w:rFonts w:ascii="Arial" w:hAnsi="Arial" w:cs="Arial"/>
                <w:sz w:val="20"/>
              </w:rPr>
            </w:pPr>
            <w:r w:rsidRPr="00720030">
              <w:rPr>
                <w:rFonts w:ascii="Arial" w:hAnsi="Arial" w:cs="Arial"/>
                <w:sz w:val="20"/>
              </w:rPr>
              <w:t>Pass</w:t>
            </w:r>
          </w:p>
        </w:tc>
      </w:tr>
      <w:tr w:rsidR="00BB772F" w:rsidRPr="0037179C" w14:paraId="5609CC4B" w14:textId="77777777" w:rsidTr="30F2C586">
        <w:trPr>
          <w:trHeight w:val="363"/>
        </w:trPr>
        <w:tc>
          <w:tcPr>
            <w:tcW w:w="4548" w:type="dxa"/>
            <w:tcBorders>
              <w:top w:val="single" w:sz="4" w:space="0" w:color="auto"/>
              <w:left w:val="single" w:sz="4" w:space="0" w:color="auto"/>
              <w:bottom w:val="single" w:sz="4" w:space="0" w:color="auto"/>
              <w:right w:val="single" w:sz="4" w:space="0" w:color="auto"/>
            </w:tcBorders>
            <w:shd w:val="clear" w:color="auto" w:fill="E7E6E6" w:themeFill="background2"/>
          </w:tcPr>
          <w:p w14:paraId="51E30DE6" w14:textId="78C33191" w:rsidR="00BB772F" w:rsidRPr="00720030" w:rsidRDefault="00BB772F" w:rsidP="0039547B">
            <w:pPr>
              <w:widowControl w:val="0"/>
              <w:rPr>
                <w:rFonts w:ascii="Arial" w:hAnsi="Arial" w:cs="Arial"/>
                <w:b/>
                <w:bCs/>
                <w:sz w:val="20"/>
              </w:rPr>
            </w:pPr>
            <w:r w:rsidRPr="00720030">
              <w:rPr>
                <w:rFonts w:ascii="Arial" w:hAnsi="Arial" w:cs="Arial"/>
                <w:b/>
                <w:bCs/>
                <w:sz w:val="20"/>
              </w:rPr>
              <w:t>Data Protection</w:t>
            </w:r>
            <w:r w:rsidR="00BC72BB" w:rsidRPr="00720030">
              <w:rPr>
                <w:rFonts w:ascii="Arial" w:hAnsi="Arial" w:cs="Arial"/>
                <w:b/>
                <w:bCs/>
                <w:sz w:val="20"/>
              </w:rPr>
              <w:t xml:space="preserve"> </w:t>
            </w:r>
          </w:p>
        </w:tc>
        <w:tc>
          <w:tcPr>
            <w:tcW w:w="225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6E149AD0" w14:textId="2B2F891C" w:rsidR="00BA2C03" w:rsidRPr="00720030" w:rsidRDefault="00AD2D5F" w:rsidP="00BA2C03">
            <w:pPr>
              <w:widowControl w:val="0"/>
              <w:rPr>
                <w:rFonts w:ascii="Arial" w:hAnsi="Arial" w:cs="Arial"/>
                <w:b/>
                <w:bCs/>
                <w:sz w:val="20"/>
              </w:rPr>
            </w:pPr>
            <w:r w:rsidRPr="00720030">
              <w:rPr>
                <w:rFonts w:ascii="Arial" w:hAnsi="Arial" w:cs="Arial"/>
                <w:b/>
                <w:bCs/>
                <w:sz w:val="20"/>
              </w:rPr>
              <w:t xml:space="preserve">Pass/ Fail </w:t>
            </w:r>
          </w:p>
          <w:p w14:paraId="231BF4BE" w14:textId="4DC3DD7B" w:rsidR="00BB772F" w:rsidRPr="00720030" w:rsidRDefault="00BB772F" w:rsidP="00910CBF">
            <w:pPr>
              <w:widowControl w:val="0"/>
              <w:rPr>
                <w:rFonts w:ascii="Arial" w:hAnsi="Arial" w:cs="Arial"/>
                <w:b/>
                <w:bCs/>
                <w:sz w:val="20"/>
              </w:rPr>
            </w:pPr>
          </w:p>
        </w:tc>
        <w:tc>
          <w:tcPr>
            <w:tcW w:w="2371" w:type="dxa"/>
            <w:tcBorders>
              <w:top w:val="single" w:sz="4" w:space="0" w:color="auto"/>
              <w:left w:val="single" w:sz="4" w:space="0" w:color="auto"/>
              <w:bottom w:val="single" w:sz="4" w:space="0" w:color="auto"/>
              <w:right w:val="single" w:sz="4" w:space="0" w:color="auto"/>
            </w:tcBorders>
            <w:shd w:val="clear" w:color="auto" w:fill="E7E6E6" w:themeFill="background2"/>
          </w:tcPr>
          <w:p w14:paraId="0288D2C0" w14:textId="683C1F35" w:rsidR="00BB772F" w:rsidRPr="00720030" w:rsidRDefault="13B48D8E" w:rsidP="30F2C586">
            <w:pPr>
              <w:widowControl w:val="0"/>
              <w:rPr>
                <w:rFonts w:ascii="Arial" w:hAnsi="Arial" w:cs="Arial"/>
                <w:sz w:val="20"/>
              </w:rPr>
            </w:pPr>
            <w:r w:rsidRPr="30F2C586">
              <w:rPr>
                <w:rFonts w:ascii="Arial" w:hAnsi="Arial" w:cs="Arial"/>
                <w:sz w:val="20"/>
              </w:rPr>
              <w:t>Pass</w:t>
            </w:r>
          </w:p>
        </w:tc>
      </w:tr>
    </w:tbl>
    <w:p w14:paraId="34269B11" w14:textId="77777777" w:rsidR="00BB772F" w:rsidRDefault="00BB772F" w:rsidP="00532F3F">
      <w:pPr>
        <w:widowControl w:val="0"/>
        <w:rPr>
          <w:rFonts w:ascii="Arial" w:hAnsi="Arial" w:cs="Arial"/>
          <w:b/>
          <w:sz w:val="20"/>
        </w:rPr>
      </w:pPr>
    </w:p>
    <w:p w14:paraId="484CAFF1" w14:textId="77777777" w:rsidR="00BB772F" w:rsidRDefault="00BB772F"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7" w:name="_Toc256000007"/>
      <w:bookmarkStart w:id="8" w:name="_Toc504482222"/>
      <w:r>
        <w:rPr>
          <w:rFonts w:ascii="Arial" w:hAnsi="Arial" w:cs="Arial"/>
          <w:i w:val="0"/>
          <w:sz w:val="20"/>
          <w:szCs w:val="20"/>
        </w:rPr>
        <w:t>F.</w:t>
      </w:r>
      <w:r>
        <w:rPr>
          <w:rFonts w:ascii="Arial" w:hAnsi="Arial" w:cs="Arial"/>
          <w:i w:val="0"/>
          <w:sz w:val="20"/>
          <w:szCs w:val="20"/>
        </w:rPr>
        <w:tab/>
        <w:t>INSURANCE REQUIREMENTS</w:t>
      </w:r>
      <w:bookmarkEnd w:id="7"/>
      <w:bookmarkEnd w:id="8"/>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79EB4552">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016A4FD4" w14:textId="4628000D" w:rsidR="009F4183" w:rsidRPr="00514996" w:rsidRDefault="006A2FBF" w:rsidP="0061582E">
            <w:pPr>
              <w:widowControl w:val="0"/>
              <w:spacing w:before="120"/>
              <w:rPr>
                <w:rFonts w:ascii="Arial" w:eastAsia="Arial" w:hAnsi="Arial" w:cs="Arial"/>
                <w:sz w:val="20"/>
              </w:rPr>
            </w:pPr>
            <w:r>
              <w:rPr>
                <w:rFonts w:ascii="Arial" w:eastAsia="Arial" w:hAnsi="Arial" w:cs="Arial"/>
                <w:sz w:val="20"/>
              </w:rPr>
              <w:t>If successful, t</w:t>
            </w:r>
            <w:r w:rsidR="16FE9100" w:rsidRPr="795D3759">
              <w:rPr>
                <w:rFonts w:ascii="Arial" w:eastAsia="Arial" w:hAnsi="Arial" w:cs="Arial"/>
                <w:sz w:val="20"/>
              </w:rPr>
              <w:t>he insurance requirements for Contract</w:t>
            </w:r>
            <w:r w:rsidR="6D58C579" w:rsidRPr="795D3759">
              <w:rPr>
                <w:rFonts w:ascii="Arial" w:eastAsia="Arial" w:hAnsi="Arial" w:cs="Arial"/>
                <w:sz w:val="20"/>
              </w:rPr>
              <w:t>s</w:t>
            </w:r>
            <w:r w:rsidR="16FE9100" w:rsidRPr="795D3759">
              <w:rPr>
                <w:rFonts w:ascii="Arial" w:eastAsia="Arial" w:hAnsi="Arial" w:cs="Arial"/>
                <w:sz w:val="20"/>
              </w:rPr>
              <w:t xml:space="preserve"> </w:t>
            </w:r>
            <w:r w:rsidR="2A770E2E" w:rsidRPr="795D3759">
              <w:rPr>
                <w:rFonts w:ascii="Arial" w:eastAsia="Arial" w:hAnsi="Arial" w:cs="Arial"/>
                <w:sz w:val="20"/>
              </w:rPr>
              <w:t xml:space="preserve">issued from this Qualification System at Call for </w:t>
            </w:r>
            <w:r w:rsidR="68E51BAE" w:rsidRPr="795D3759">
              <w:rPr>
                <w:rFonts w:ascii="Arial" w:eastAsia="Arial" w:hAnsi="Arial" w:cs="Arial"/>
                <w:sz w:val="20"/>
              </w:rPr>
              <w:t>Competit</w:t>
            </w:r>
            <w:r w:rsidR="004F3C14">
              <w:rPr>
                <w:rFonts w:ascii="Arial" w:eastAsia="Arial" w:hAnsi="Arial" w:cs="Arial"/>
                <w:sz w:val="20"/>
              </w:rPr>
              <w:t>i</w:t>
            </w:r>
            <w:r w:rsidR="68E51BAE" w:rsidRPr="795D3759">
              <w:rPr>
                <w:rFonts w:ascii="Arial" w:eastAsia="Arial" w:hAnsi="Arial" w:cs="Arial"/>
                <w:sz w:val="20"/>
              </w:rPr>
              <w:t>on</w:t>
            </w:r>
            <w:r w:rsidR="2A770E2E" w:rsidRPr="795D3759">
              <w:rPr>
                <w:rFonts w:ascii="Arial" w:eastAsia="Arial" w:hAnsi="Arial" w:cs="Arial"/>
                <w:sz w:val="20"/>
              </w:rPr>
              <w:t xml:space="preserve"> stage are envisaged to be </w:t>
            </w:r>
            <w:r w:rsidR="16FE9100" w:rsidRPr="795D3759">
              <w:rPr>
                <w:rFonts w:ascii="Arial" w:eastAsia="Arial" w:hAnsi="Arial" w:cs="Arial"/>
                <w:sz w:val="20"/>
              </w:rPr>
              <w:t xml:space="preserve">as follows (detailed requirements will be set </w:t>
            </w:r>
            <w:r w:rsidR="16FE9100" w:rsidRPr="00514996">
              <w:rPr>
                <w:rFonts w:ascii="Arial" w:eastAsia="Arial" w:hAnsi="Arial" w:cs="Arial"/>
                <w:sz w:val="20"/>
              </w:rPr>
              <w:t xml:space="preserve">out in the </w:t>
            </w:r>
            <w:r w:rsidR="34BFDB9C" w:rsidRPr="00514996">
              <w:rPr>
                <w:rFonts w:ascii="Arial" w:eastAsia="Arial" w:hAnsi="Arial" w:cs="Arial"/>
                <w:sz w:val="20"/>
              </w:rPr>
              <w:t>CFC</w:t>
            </w:r>
            <w:r w:rsidR="16FE9100" w:rsidRPr="00514996">
              <w:rPr>
                <w:rFonts w:ascii="Arial" w:eastAsia="Arial" w:hAnsi="Arial" w:cs="Arial"/>
                <w:sz w:val="20"/>
              </w:rPr>
              <w:t xml:space="preserve">): </w:t>
            </w:r>
          </w:p>
          <w:p w14:paraId="1C608A0C" w14:textId="5F526AFB" w:rsidR="009F4183" w:rsidRPr="00F544E7" w:rsidRDefault="55684AFF" w:rsidP="0061582E">
            <w:pPr>
              <w:pStyle w:val="ListParagraph"/>
              <w:widowControl w:val="0"/>
              <w:numPr>
                <w:ilvl w:val="0"/>
                <w:numId w:val="1"/>
              </w:numPr>
              <w:spacing w:before="120" w:after="0" w:line="240" w:lineRule="auto"/>
              <w:rPr>
                <w:rFonts w:ascii="Arial" w:hAnsi="Arial" w:cs="Arial"/>
                <w:sz w:val="20"/>
                <w:szCs w:val="20"/>
                <w:lang w:val="en-US"/>
              </w:rPr>
            </w:pPr>
            <w:r w:rsidRPr="79EB4552">
              <w:rPr>
                <w:rFonts w:ascii="Arial" w:hAnsi="Arial" w:cs="Arial"/>
                <w:sz w:val="20"/>
                <w:szCs w:val="20"/>
                <w:lang w:val="en-US"/>
              </w:rPr>
              <w:t xml:space="preserve">The Contractor shall effect and maintain Public Liability Insurance </w:t>
            </w:r>
            <w:r w:rsidR="0958B6FD" w:rsidRPr="79EB4552">
              <w:rPr>
                <w:rFonts w:ascii="Arial" w:hAnsi="Arial" w:cs="Arial"/>
                <w:sz w:val="20"/>
                <w:szCs w:val="20"/>
                <w:lang w:val="en-US"/>
              </w:rPr>
              <w:t>for a perio</w:t>
            </w:r>
            <w:r w:rsidR="1CC6E990" w:rsidRPr="79EB4552">
              <w:rPr>
                <w:rFonts w:ascii="Arial" w:hAnsi="Arial" w:cs="Arial"/>
                <w:sz w:val="20"/>
                <w:szCs w:val="20"/>
                <w:lang w:val="en-US"/>
              </w:rPr>
              <w:t xml:space="preserve">d </w:t>
            </w:r>
            <w:r w:rsidRPr="79EB4552">
              <w:rPr>
                <w:rFonts w:ascii="Arial" w:hAnsi="Arial" w:cs="Arial"/>
                <w:sz w:val="20"/>
                <w:szCs w:val="20"/>
                <w:lang w:val="en-US"/>
              </w:rPr>
              <w:t>with a limit of indemnity of not less than €6</w:t>
            </w:r>
            <w:r w:rsidR="05F3EB19" w:rsidRPr="79EB4552">
              <w:rPr>
                <w:rFonts w:ascii="Arial" w:hAnsi="Arial" w:cs="Arial"/>
                <w:sz w:val="20"/>
                <w:szCs w:val="20"/>
                <w:lang w:val="en-US"/>
              </w:rPr>
              <w:t>,500,000 (six million, five hundred thousand euro</w:t>
            </w:r>
            <w:r w:rsidR="559A0CFA" w:rsidRPr="79EB4552">
              <w:rPr>
                <w:rFonts w:ascii="Arial" w:hAnsi="Arial" w:cs="Arial"/>
                <w:sz w:val="20"/>
                <w:szCs w:val="20"/>
                <w:lang w:val="en-US"/>
              </w:rPr>
              <w:t xml:space="preserve">) </w:t>
            </w:r>
            <w:r w:rsidRPr="79EB4552">
              <w:rPr>
                <w:rFonts w:ascii="Arial" w:hAnsi="Arial" w:cs="Arial"/>
                <w:sz w:val="20"/>
                <w:szCs w:val="20"/>
                <w:lang w:val="en-US"/>
              </w:rPr>
              <w:t>per claim or series of claims arising out of one event and unlimited in the aggregate</w:t>
            </w:r>
          </w:p>
          <w:p w14:paraId="3E9C9E17" w14:textId="77777777" w:rsidR="009F4183" w:rsidRPr="00F544E7" w:rsidRDefault="009F4183" w:rsidP="0061582E">
            <w:pPr>
              <w:widowControl w:val="0"/>
              <w:rPr>
                <w:rFonts w:ascii="Arial" w:hAnsi="Arial" w:cs="Arial"/>
                <w:sz w:val="20"/>
              </w:rPr>
            </w:pPr>
          </w:p>
          <w:p w14:paraId="3425EAA4" w14:textId="100B0600" w:rsidR="009F4183" w:rsidRPr="00F544E7" w:rsidRDefault="031AEE0B" w:rsidP="0061582E">
            <w:pPr>
              <w:pStyle w:val="ListParagraph"/>
              <w:widowControl w:val="0"/>
              <w:numPr>
                <w:ilvl w:val="0"/>
                <w:numId w:val="1"/>
              </w:numPr>
              <w:spacing w:line="240" w:lineRule="auto"/>
              <w:rPr>
                <w:rFonts w:ascii="Arial" w:hAnsi="Arial" w:cs="Arial"/>
                <w:sz w:val="20"/>
                <w:szCs w:val="20"/>
                <w:lang w:val="en-US"/>
              </w:rPr>
            </w:pPr>
            <w:r w:rsidRPr="79EB4552">
              <w:rPr>
                <w:rFonts w:ascii="Arial" w:hAnsi="Arial" w:cs="Arial"/>
                <w:sz w:val="20"/>
                <w:szCs w:val="20"/>
                <w:lang w:val="en-US"/>
              </w:rPr>
              <w:t>The Contractor shall effect and maintain Employers Liability Insurance with a limit of indemnity of €13,000,000 (thirteen million euro) per claim or series of claims arising out of one event and unlimited in the aggregate.</w:t>
            </w:r>
          </w:p>
          <w:p w14:paraId="2DA777F6" w14:textId="77777777" w:rsidR="009F4183" w:rsidRPr="00F544E7" w:rsidRDefault="009F4183" w:rsidP="0061582E">
            <w:pPr>
              <w:widowControl w:val="0"/>
              <w:rPr>
                <w:rFonts w:ascii="Arial" w:hAnsi="Arial" w:cs="Arial"/>
                <w:sz w:val="20"/>
              </w:rPr>
            </w:pPr>
          </w:p>
          <w:p w14:paraId="0CB1DECE" w14:textId="28120417" w:rsidR="009F4183" w:rsidRPr="00F544E7" w:rsidRDefault="2F497F67" w:rsidP="0061582E">
            <w:pPr>
              <w:pStyle w:val="ListParagraph"/>
              <w:widowControl w:val="0"/>
              <w:numPr>
                <w:ilvl w:val="0"/>
                <w:numId w:val="1"/>
              </w:numPr>
              <w:spacing w:line="240" w:lineRule="auto"/>
              <w:rPr>
                <w:rFonts w:ascii="Arial" w:hAnsi="Arial" w:cs="Arial"/>
                <w:sz w:val="20"/>
                <w:szCs w:val="20"/>
                <w:lang w:val="en-US"/>
              </w:rPr>
            </w:pPr>
            <w:r w:rsidRPr="79EB4552">
              <w:rPr>
                <w:rFonts w:ascii="Arial" w:hAnsi="Arial" w:cs="Arial"/>
                <w:sz w:val="20"/>
                <w:szCs w:val="20"/>
                <w:lang w:val="en-US"/>
              </w:rPr>
              <w:t>The Contractor shall effect and maintain Professional Indemnity with a limit of indemnity of not less than €</w:t>
            </w:r>
            <w:r w:rsidR="5C150020" w:rsidRPr="79EB4552">
              <w:rPr>
                <w:rFonts w:ascii="Arial" w:hAnsi="Arial" w:cs="Arial"/>
                <w:sz w:val="20"/>
                <w:szCs w:val="20"/>
                <w:lang w:val="en-US"/>
              </w:rPr>
              <w:t>6,5</w:t>
            </w:r>
            <w:r w:rsidRPr="79EB4552">
              <w:rPr>
                <w:rFonts w:ascii="Arial" w:hAnsi="Arial" w:cs="Arial"/>
                <w:sz w:val="20"/>
                <w:szCs w:val="20"/>
                <w:lang w:val="en-US"/>
              </w:rPr>
              <w:t>00,000 (</w:t>
            </w:r>
            <w:r w:rsidR="5C150020" w:rsidRPr="79EB4552">
              <w:rPr>
                <w:rFonts w:ascii="Arial" w:hAnsi="Arial" w:cs="Arial"/>
                <w:sz w:val="20"/>
                <w:szCs w:val="20"/>
                <w:lang w:val="en-US"/>
              </w:rPr>
              <w:t>six million, five hundred thousand</w:t>
            </w:r>
            <w:r w:rsidRPr="79EB4552">
              <w:rPr>
                <w:rFonts w:ascii="Arial" w:hAnsi="Arial" w:cs="Arial"/>
                <w:sz w:val="20"/>
                <w:szCs w:val="20"/>
                <w:lang w:val="en-US"/>
              </w:rPr>
              <w:t xml:space="preserve"> euro) per any one claim and</w:t>
            </w:r>
            <w:r w:rsidR="5C789A91" w:rsidRPr="79EB4552">
              <w:rPr>
                <w:rFonts w:ascii="Arial" w:hAnsi="Arial" w:cs="Arial"/>
                <w:sz w:val="20"/>
                <w:szCs w:val="20"/>
                <w:lang w:val="en-US"/>
              </w:rPr>
              <w:t xml:space="preserve"> limited</w:t>
            </w:r>
            <w:r w:rsidRPr="79EB4552">
              <w:rPr>
                <w:rFonts w:ascii="Arial" w:hAnsi="Arial" w:cs="Arial"/>
                <w:sz w:val="20"/>
                <w:szCs w:val="20"/>
                <w:lang w:val="en-US"/>
              </w:rPr>
              <w:t xml:space="preserve"> in the annual aggregate.</w:t>
            </w:r>
          </w:p>
          <w:p w14:paraId="1703D4EC" w14:textId="1EBD2E6C" w:rsidR="001D4D0F" w:rsidRPr="00F47431" w:rsidRDefault="001D4D0F" w:rsidP="0061582E">
            <w:pPr>
              <w:widowControl w:val="0"/>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0B7FE391" w14:textId="639981A3" w:rsidR="00071AA0" w:rsidRDefault="00071AA0">
      <w:pPr>
        <w:rPr>
          <w:rFonts w:ascii="Arial" w:hAnsi="Arial" w:cs="Arial"/>
          <w:b/>
          <w:i/>
          <w:sz w:val="20"/>
          <w:lang w:val="en-IE"/>
        </w:rPr>
      </w:pPr>
    </w:p>
    <w:p w14:paraId="75402586" w14:textId="2FEDF717" w:rsidR="00522ED8" w:rsidRDefault="00522ED8" w:rsidP="626DD244">
      <w:pPr>
        <w:pStyle w:val="Heading2"/>
        <w:keepNext w:val="0"/>
        <w:widowControl w:val="0"/>
        <w:shd w:val="clear" w:color="auto" w:fill="C6D9F1"/>
        <w:rPr>
          <w:rFonts w:ascii="Arial" w:hAnsi="Arial" w:cs="Arial"/>
          <w:i w:val="0"/>
          <w:iCs w:val="0"/>
          <w:sz w:val="20"/>
          <w:szCs w:val="20"/>
        </w:rPr>
      </w:pPr>
      <w:r w:rsidRPr="626DD244">
        <w:rPr>
          <w:rFonts w:ascii="Arial" w:hAnsi="Arial" w:cs="Arial"/>
          <w:i w:val="0"/>
          <w:iCs w:val="0"/>
          <w:sz w:val="20"/>
          <w:szCs w:val="20"/>
        </w:rPr>
        <w:t>G</w:t>
      </w:r>
      <w:r>
        <w:tab/>
      </w:r>
      <w:r w:rsidRPr="626DD244">
        <w:rPr>
          <w:rFonts w:ascii="Arial" w:hAnsi="Arial" w:cs="Arial"/>
          <w:i w:val="0"/>
          <w:iCs w:val="0"/>
          <w:sz w:val="20"/>
          <w:szCs w:val="20"/>
        </w:rPr>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626DD244">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5659378B" w:rsidR="005824DE" w:rsidRPr="00F47431" w:rsidRDefault="00F95F53" w:rsidP="0077421A">
            <w:pPr>
              <w:widowControl w:val="0"/>
              <w:ind w:left="34"/>
              <w:rPr>
                <w:rFonts w:ascii="Arial" w:hAnsi="Arial" w:cs="Arial"/>
                <w:sz w:val="20"/>
                <w:lang w:val="en-IE"/>
              </w:rPr>
            </w:pPr>
            <w:r w:rsidRPr="00F47431">
              <w:rPr>
                <w:rFonts w:ascii="Arial" w:hAnsi="Arial" w:cs="Arial"/>
                <w:sz w:val="20"/>
                <w:lang w:val="en-IE"/>
              </w:rPr>
              <w:t>means the interested party/parties seeking to qualify for inclusion in the Qualification System and includes both the Applicant and any other entities being relied on by the Applicant to qualify, such as sub-contractors or suppliers.</w:t>
            </w:r>
          </w:p>
        </w:tc>
      </w:tr>
      <w:tr w:rsidR="00182042" w:rsidRPr="00A85786" w14:paraId="36199961" w14:textId="77777777" w:rsidTr="626DD244">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D14C26" w:rsidRPr="00A85786" w14:paraId="22B4226E" w14:textId="77777777" w:rsidTr="626DD244">
        <w:tc>
          <w:tcPr>
            <w:tcW w:w="2376" w:type="dxa"/>
          </w:tcPr>
          <w:p w14:paraId="0423F26E" w14:textId="25077018" w:rsidR="00D14C26" w:rsidRDefault="00D14C26" w:rsidP="0077421A">
            <w:pPr>
              <w:widowControl w:val="0"/>
              <w:rPr>
                <w:rFonts w:ascii="Arial" w:hAnsi="Arial" w:cs="Arial"/>
                <w:b/>
                <w:sz w:val="20"/>
                <w:lang w:val="en-IE"/>
              </w:rPr>
            </w:pPr>
            <w:r>
              <w:rPr>
                <w:rFonts w:ascii="Arial" w:hAnsi="Arial" w:cs="Arial"/>
                <w:b/>
                <w:sz w:val="20"/>
                <w:lang w:val="en-IE"/>
              </w:rPr>
              <w:t>FSRU</w:t>
            </w:r>
          </w:p>
        </w:tc>
        <w:tc>
          <w:tcPr>
            <w:tcW w:w="6804" w:type="dxa"/>
          </w:tcPr>
          <w:p w14:paraId="721820ED" w14:textId="5E6B15CA" w:rsidR="00D14C26" w:rsidRDefault="00D14C26" w:rsidP="00D14C26">
            <w:pPr>
              <w:widowControl w:val="0"/>
              <w:rPr>
                <w:rFonts w:ascii="Arial" w:hAnsi="Arial" w:cs="Arial"/>
                <w:sz w:val="20"/>
                <w:lang w:val="en-IE"/>
              </w:rPr>
            </w:pPr>
            <w:r>
              <w:rPr>
                <w:rFonts w:ascii="Arial" w:hAnsi="Arial" w:cs="Arial"/>
                <w:sz w:val="20"/>
                <w:lang w:val="en-IE"/>
              </w:rPr>
              <w:t>Floating</w:t>
            </w:r>
            <w:r w:rsidR="00664E2C">
              <w:rPr>
                <w:rFonts w:ascii="Arial" w:hAnsi="Arial" w:cs="Arial"/>
                <w:sz w:val="20"/>
                <w:lang w:val="en-IE"/>
              </w:rPr>
              <w:t xml:space="preserve"> </w:t>
            </w:r>
            <w:r w:rsidR="00664E2C" w:rsidRPr="00664E2C">
              <w:rPr>
                <w:rFonts w:ascii="Arial" w:hAnsi="Arial" w:cs="Arial"/>
                <w:sz w:val="20"/>
              </w:rPr>
              <w:t>Storage Regasification Uni</w:t>
            </w:r>
            <w:r w:rsidR="00664E2C">
              <w:rPr>
                <w:rFonts w:ascii="Arial" w:hAnsi="Arial" w:cs="Arial"/>
                <w:sz w:val="20"/>
              </w:rPr>
              <w:t>t</w:t>
            </w:r>
          </w:p>
        </w:tc>
      </w:tr>
      <w:tr w:rsidR="004A0E21" w:rsidRPr="00A85786" w14:paraId="3F1B815E" w14:textId="77777777" w:rsidTr="626DD244">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626DD244">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626DD244">
            <w:pPr>
              <w:widowControl w:val="0"/>
              <w:ind w:left="34"/>
              <w:rPr>
                <w:rFonts w:ascii="Arial" w:hAnsi="Arial" w:cs="Arial"/>
                <w:sz w:val="20"/>
                <w:lang w:val="en-IE"/>
              </w:rPr>
            </w:pPr>
            <w:r w:rsidRPr="626DD244">
              <w:rPr>
                <w:rFonts w:ascii="Arial" w:hAnsi="Arial" w:cs="Arial"/>
                <w:sz w:val="20"/>
                <w:lang w:val="en-IE"/>
              </w:rPr>
              <w:t>means the minimum requirements identified in Section D of the Particulars.</w:t>
            </w:r>
          </w:p>
        </w:tc>
      </w:tr>
      <w:tr w:rsidR="00EB581F" w:rsidRPr="00A85786" w14:paraId="6803918C" w14:textId="77777777" w:rsidTr="626DD244">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lastRenderedPageBreak/>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626DD244">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626DD244">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626DD244">
        <w:tc>
          <w:tcPr>
            <w:tcW w:w="2376" w:type="dxa"/>
          </w:tcPr>
          <w:p w14:paraId="00169700" w14:textId="7B644B78" w:rsidR="0077421A" w:rsidRPr="00F47431" w:rsidRDefault="00FC1497" w:rsidP="0077421A">
            <w:pPr>
              <w:widowControl w:val="0"/>
              <w:rPr>
                <w:rFonts w:ascii="Arial" w:hAnsi="Arial" w:cs="Arial"/>
                <w:b/>
                <w:sz w:val="20"/>
                <w:lang w:val="en-IE"/>
              </w:rPr>
            </w:pPr>
            <w:r w:rsidRPr="00FC1497">
              <w:rPr>
                <w:rFonts w:ascii="Arial" w:hAnsi="Arial" w:cs="Arial"/>
                <w:b/>
                <w:sz w:val="20"/>
                <w:lang w:val="en-IE"/>
              </w:rPr>
              <w:t xml:space="preserve">Qualification System Questionnaire </w:t>
            </w:r>
            <w:r>
              <w:rPr>
                <w:rFonts w:ascii="Arial" w:hAnsi="Arial" w:cs="Arial"/>
                <w:b/>
                <w:sz w:val="20"/>
                <w:lang w:val="en-IE"/>
              </w:rPr>
              <w:t>(</w:t>
            </w:r>
            <w:r w:rsidR="0077421A">
              <w:rPr>
                <w:rFonts w:ascii="Arial" w:hAnsi="Arial" w:cs="Arial"/>
                <w:b/>
                <w:sz w:val="20"/>
                <w:lang w:val="en-IE"/>
              </w:rPr>
              <w:t>QSQ</w:t>
            </w:r>
            <w:r>
              <w:rPr>
                <w:rFonts w:ascii="Arial" w:hAnsi="Arial" w:cs="Arial"/>
                <w:b/>
                <w:sz w:val="20"/>
                <w:lang w:val="en-IE"/>
              </w:rPr>
              <w:t>)</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626DD244">
      <w:pPr>
        <w:widowControl w:val="0"/>
        <w:jc w:val="center"/>
        <w:rPr>
          <w:rFonts w:ascii="Arial" w:hAnsi="Arial" w:cs="Arial"/>
          <w:b/>
          <w:bCs/>
          <w:color w:val="000000"/>
          <w:sz w:val="20"/>
          <w:u w:val="single"/>
          <w:lang w:val="en-IE"/>
        </w:rPr>
      </w:pPr>
      <w:r w:rsidRPr="626DD244">
        <w:rPr>
          <w:rFonts w:ascii="Arial" w:hAnsi="Arial" w:cs="Arial"/>
          <w:b/>
          <w:bCs/>
          <w:color w:val="000000" w:themeColor="text1"/>
          <w:sz w:val="20"/>
          <w:u w:val="single"/>
          <w:lang w:val="en-IE"/>
        </w:rPr>
        <w:lastRenderedPageBreak/>
        <w:t>Important Notice</w:t>
      </w:r>
    </w:p>
    <w:p w14:paraId="7D206DFE" w14:textId="423E54DF" w:rsidR="00877EB7" w:rsidRDefault="00877EB7" w:rsidP="626DD244">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122ED0">
        <w:rPr>
          <w:rFonts w:ascii="Arial" w:hAnsi="Arial" w:cs="Arial"/>
          <w:color w:val="000000"/>
          <w:sz w:val="20"/>
          <w:lang w:val="en-IE"/>
        </w:rPr>
        <w:t>If the competition is divided into lots, each lot shall constitute a separate contract for the purposes of Regulation 8(2) of SI 131 of 2010,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626DD244">
      <w:pPr>
        <w:autoSpaceDE w:val="0"/>
        <w:autoSpaceDN w:val="0"/>
        <w:adjustRightInd w:val="0"/>
        <w:spacing w:after="120"/>
        <w:jc w:val="both"/>
        <w:rPr>
          <w:rFonts w:ascii="Arial" w:hAnsi="Arial" w:cs="Arial"/>
          <w:b/>
          <w:bCs/>
          <w:color w:val="000000"/>
          <w:sz w:val="20"/>
        </w:rPr>
      </w:pPr>
      <w:r w:rsidRPr="626DD244">
        <w:rPr>
          <w:rFonts w:ascii="Arial" w:hAnsi="Arial" w:cs="Arial"/>
          <w:b/>
          <w:bCs/>
          <w:color w:val="000000" w:themeColor="text1"/>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 xml:space="preserve">use the </w:t>
      </w:r>
      <w:proofErr w:type="spellStart"/>
      <w:r>
        <w:rPr>
          <w:rFonts w:ascii="Arial" w:hAnsi="Arial" w:cs="Arial"/>
          <w:color w:val="000000"/>
          <w:sz w:val="20"/>
        </w:rPr>
        <w:t>eTenders</w:t>
      </w:r>
      <w:proofErr w:type="spellEnd"/>
      <w:r>
        <w:rPr>
          <w:rFonts w:ascii="Arial" w:hAnsi="Arial" w:cs="Arial"/>
          <w:color w:val="000000"/>
          <w:sz w:val="20"/>
        </w:rPr>
        <w:t xml:space="preserve">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6C5AC9">
      <w:pPr>
        <w:numPr>
          <w:ilvl w:val="0"/>
          <w:numId w:val="19"/>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6C5AC9">
      <w:pPr>
        <w:numPr>
          <w:ilvl w:val="0"/>
          <w:numId w:val="19"/>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6C5AC9">
      <w:pPr>
        <w:numPr>
          <w:ilvl w:val="0"/>
          <w:numId w:val="19"/>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6C5AC9">
      <w:pPr>
        <w:numPr>
          <w:ilvl w:val="0"/>
          <w:numId w:val="19"/>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6C5AC9">
      <w:pPr>
        <w:numPr>
          <w:ilvl w:val="0"/>
          <w:numId w:val="19"/>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6C5AC9">
      <w:pPr>
        <w:numPr>
          <w:ilvl w:val="0"/>
          <w:numId w:val="19"/>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6C5AC9">
      <w:pPr>
        <w:numPr>
          <w:ilvl w:val="0"/>
          <w:numId w:val="26"/>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6C5AC9">
      <w:pPr>
        <w:numPr>
          <w:ilvl w:val="0"/>
          <w:numId w:val="26"/>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6C5AC9">
      <w:pPr>
        <w:numPr>
          <w:ilvl w:val="0"/>
          <w:numId w:val="26"/>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6C5AC9">
      <w:pPr>
        <w:numPr>
          <w:ilvl w:val="0"/>
          <w:numId w:val="27"/>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6C5AC9">
      <w:pPr>
        <w:numPr>
          <w:ilvl w:val="0"/>
          <w:numId w:val="27"/>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71AE43FC" w:rsidR="005032C4" w:rsidRDefault="00310F20" w:rsidP="006C5AC9">
      <w:pPr>
        <w:numPr>
          <w:ilvl w:val="0"/>
          <w:numId w:val="27"/>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6C5AC9">
      <w:pPr>
        <w:numPr>
          <w:ilvl w:val="0"/>
          <w:numId w:val="27"/>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9" w:name="_Toc57121133"/>
      <w:bookmarkStart w:id="10" w:name="_Toc158140152"/>
      <w:bookmarkStart w:id="11" w:name="_Toc423944311"/>
      <w:bookmarkStart w:id="12"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3" w:name="_DV_C4"/>
      <w:bookmarkEnd w:id="9"/>
      <w:r w:rsidR="00D26628">
        <w:rPr>
          <w:rFonts w:ascii="Arial" w:hAnsi="Arial" w:cs="Arial"/>
          <w:b w:val="0"/>
          <w:sz w:val="20"/>
        </w:rPr>
        <w:t xml:space="preserve"> </w:t>
      </w:r>
      <w:bookmarkEnd w:id="13"/>
    </w:p>
    <w:p w14:paraId="7563551A" w14:textId="2BF0110D" w:rsidR="00EA70FF" w:rsidRDefault="00EA70FF" w:rsidP="007818A7"/>
    <w:bookmarkEnd w:id="10"/>
    <w:bookmarkEnd w:id="11"/>
    <w:p w14:paraId="6B0D3837" w14:textId="20E49EC8" w:rsidR="00725940" w:rsidRPr="007D5E3C" w:rsidRDefault="00725940" w:rsidP="626DD244">
      <w:pPr>
        <w:widowControl w:val="0"/>
        <w:spacing w:after="120"/>
        <w:jc w:val="both"/>
        <w:rPr>
          <w:rFonts w:ascii="Arial" w:hAnsi="Arial" w:cs="Arial"/>
          <w:sz w:val="20"/>
        </w:rPr>
      </w:pPr>
      <w:r w:rsidRPr="626DD244">
        <w:rPr>
          <w:rFonts w:ascii="Arial" w:hAnsi="Arial" w:cs="Arial"/>
          <w:b/>
          <w:bCs/>
          <w:sz w:val="20"/>
        </w:rPr>
        <w:t xml:space="preserve">Gas Networks Ireland:  </w:t>
      </w:r>
      <w:r w:rsidRPr="626DD244">
        <w:rPr>
          <w:rFonts w:ascii="Arial" w:hAnsi="Arial" w:cs="Arial"/>
          <w:sz w:val="20"/>
        </w:rPr>
        <w:t>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w:t>
      </w:r>
      <w:r w:rsidR="0003217F">
        <w:rPr>
          <w:rFonts w:ascii="Arial" w:hAnsi="Arial" w:cs="Arial"/>
          <w:sz w:val="20"/>
        </w:rPr>
        <w:t xml:space="preserve"> across</w:t>
      </w:r>
      <w:r w:rsidR="00162A76">
        <w:rPr>
          <w:rFonts w:ascii="Arial" w:hAnsi="Arial" w:cs="Arial"/>
          <w:sz w:val="20"/>
        </w:rPr>
        <w:t xml:space="preserve"> the island of Ireland.</w:t>
      </w:r>
      <w:r w:rsidRPr="626DD244">
        <w:rPr>
          <w:rFonts w:ascii="Arial" w:hAnsi="Arial" w:cs="Arial"/>
          <w:sz w:val="20"/>
        </w:rPr>
        <w:t xml:space="preserve"> </w:t>
      </w:r>
    </w:p>
    <w:p w14:paraId="37214123" w14:textId="761ADB94" w:rsidR="00D26628" w:rsidRDefault="00D26628" w:rsidP="626DD244">
      <w:pPr>
        <w:widowControl w:val="0"/>
        <w:spacing w:after="120"/>
        <w:jc w:val="both"/>
        <w:rPr>
          <w:rFonts w:cs="Arial"/>
        </w:rPr>
      </w:pPr>
      <w:r w:rsidRPr="626DD244">
        <w:rPr>
          <w:rFonts w:ascii="Arial" w:hAnsi="Arial" w:cs="Arial"/>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5" w:history="1">
        <w:r w:rsidR="00725940" w:rsidRPr="007D5E3C">
          <w:rPr>
            <w:rFonts w:ascii="Arial" w:hAnsi="Arial" w:cs="Arial"/>
            <w:sz w:val="20"/>
          </w:rPr>
          <w:t>www.gasnetworks.ie</w:t>
        </w:r>
      </w:hyperlink>
      <w:r w:rsidR="00725940">
        <w:rPr>
          <w:rFonts w:ascii="Arial" w:hAnsi="Arial" w:cs="Arial"/>
          <w:sz w:val="20"/>
        </w:rPr>
        <w:t>.</w:t>
      </w:r>
    </w:p>
    <w:p w14:paraId="78DD75C6" w14:textId="77777777" w:rsidR="00915B7F" w:rsidRPr="007D5E3C" w:rsidRDefault="00915B7F" w:rsidP="00725940">
      <w:pPr>
        <w:widowControl w:val="0"/>
        <w:spacing w:after="120"/>
        <w:jc w:val="both"/>
        <w:rPr>
          <w:rFonts w:ascii="Arial" w:hAnsi="Arial" w:cs="Arial"/>
          <w:sz w:val="20"/>
        </w:rPr>
      </w:pP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4E0B433F" w14:textId="77777777" w:rsidR="00915B7F" w:rsidRDefault="00915B7F" w:rsidP="00725940">
      <w:pPr>
        <w:spacing w:after="120"/>
        <w:jc w:val="both"/>
        <w:rPr>
          <w:rFonts w:ascii="Arial" w:hAnsi="Arial" w:cs="Arial"/>
          <w:iCs/>
          <w:sz w:val="20"/>
        </w:rPr>
      </w:pPr>
    </w:p>
    <w:p w14:paraId="03A59267" w14:textId="6AF0522C"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 xml:space="preserve">ora:  </w:t>
      </w:r>
      <w:bookmarkStart w:id="14" w:name="OLE_LINK2"/>
      <w:bookmarkStart w:id="15" w:name="OLE_LINK1"/>
      <w:bookmarkEnd w:id="14"/>
      <w:bookmarkEnd w:id="15"/>
      <w:r w:rsidRPr="00705A9B">
        <w:rPr>
          <w:rFonts w:ascii="Arial" w:hAnsi="Arial" w:cs="Arial"/>
          <w:sz w:val="20"/>
          <w:lang w:eastAsia="en-US"/>
        </w:rPr>
        <w:t xml:space="preserve">a carrier-neutral operator specialising in Fibre Optic network services for customers seeking a future proof high bandwidth solution. Aurora is focused on the design and build of bespoke dedicated fibre network solutions. Since its establishment by Bord </w:t>
      </w:r>
      <w:proofErr w:type="spellStart"/>
      <w:r w:rsidRPr="00705A9B">
        <w:rPr>
          <w:rFonts w:ascii="Arial" w:hAnsi="Arial" w:cs="Arial"/>
          <w:sz w:val="20"/>
          <w:lang w:eastAsia="en-US"/>
        </w:rPr>
        <w:t>Gáis</w:t>
      </w:r>
      <w:proofErr w:type="spellEnd"/>
      <w:r w:rsidRPr="00705A9B">
        <w:rPr>
          <w:rFonts w:ascii="Arial" w:hAnsi="Arial" w:cs="Arial"/>
          <w:sz w:val="20"/>
          <w:lang w:eastAsia="en-US"/>
        </w:rPr>
        <w:t xml:space="preserve">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4F65479D" w:rsidR="00725940" w:rsidRPr="00705A9B" w:rsidRDefault="00725940" w:rsidP="00725940">
      <w:pPr>
        <w:spacing w:after="120"/>
        <w:jc w:val="both"/>
        <w:rPr>
          <w:rFonts w:ascii="Arial" w:hAnsi="Arial" w:cs="Arial"/>
          <w:sz w:val="20"/>
        </w:rPr>
      </w:pPr>
      <w:r w:rsidRPr="00705A9B">
        <w:rPr>
          <w:rFonts w:ascii="Arial" w:hAnsi="Arial" w:cs="Arial"/>
          <w:sz w:val="20"/>
          <w:lang w:eastAsia="en-US"/>
        </w:rPr>
        <w:t xml:space="preserve">For more information, please see Aurora’s website, which can be found at </w:t>
      </w:r>
      <w:hyperlink r:id="rId16"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6" w:name="_Toc57121134"/>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6"/>
    </w:p>
    <w:bookmarkEnd w:id="12"/>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2BE1FF6C" w14:textId="77777777" w:rsidR="00E90797" w:rsidRPr="003A7C7E" w:rsidRDefault="00E90797" w:rsidP="00BA4075">
      <w:pPr>
        <w:tabs>
          <w:tab w:val="left" w:pos="720"/>
        </w:tabs>
        <w:autoSpaceDE w:val="0"/>
        <w:autoSpaceDN w:val="0"/>
        <w:adjustRightInd w:val="0"/>
        <w:jc w:val="both"/>
        <w:rPr>
          <w:rFonts w:ascii="Arial" w:hAnsi="Arial" w:cs="Arial"/>
          <w:color w:val="000000"/>
          <w:sz w:val="20"/>
          <w:lang w:val="en-IE"/>
        </w:rPr>
      </w:pP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6FE61514" w14:textId="77777777" w:rsidR="008F77BE" w:rsidRPr="008F77BE" w:rsidRDefault="008F77BE"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8F77BE">
        <w:rPr>
          <w:rFonts w:ascii="Arial" w:hAnsi="Arial" w:cs="Arial"/>
          <w:color w:val="000000"/>
          <w:w w:val="0"/>
          <w:sz w:val="20"/>
          <w:lang w:val="en-IE"/>
        </w:rPr>
        <w:t>By submitting a QSQ Response an Applicant agrees and confirms:</w:t>
      </w:r>
    </w:p>
    <w:p w14:paraId="68C39633" w14:textId="77777777" w:rsidR="008F77BE" w:rsidRPr="008F77BE" w:rsidRDefault="008F77BE" w:rsidP="008F77BE">
      <w:pPr>
        <w:tabs>
          <w:tab w:val="left" w:pos="720"/>
        </w:tabs>
        <w:autoSpaceDE w:val="0"/>
        <w:autoSpaceDN w:val="0"/>
        <w:adjustRightInd w:val="0"/>
        <w:ind w:left="720"/>
        <w:jc w:val="both"/>
        <w:rPr>
          <w:rFonts w:ascii="Arial" w:hAnsi="Arial" w:cs="Arial"/>
          <w:color w:val="000000"/>
          <w:w w:val="0"/>
          <w:sz w:val="20"/>
          <w:lang w:val="en-IE"/>
        </w:rPr>
      </w:pPr>
    </w:p>
    <w:p w14:paraId="32661F22" w14:textId="6BEA54CC" w:rsidR="008F77BE" w:rsidRPr="005351BC" w:rsidRDefault="008F77BE" w:rsidP="00454A00">
      <w:pPr>
        <w:pStyle w:val="ListParagraph"/>
        <w:numPr>
          <w:ilvl w:val="0"/>
          <w:numId w:val="66"/>
        </w:numPr>
        <w:tabs>
          <w:tab w:val="left" w:pos="720"/>
        </w:tabs>
        <w:autoSpaceDE w:val="0"/>
        <w:autoSpaceDN w:val="0"/>
        <w:adjustRightInd w:val="0"/>
        <w:rPr>
          <w:rFonts w:ascii="Arial" w:hAnsi="Arial" w:cs="Arial"/>
          <w:color w:val="000000"/>
          <w:w w:val="0"/>
          <w:sz w:val="20"/>
          <w:lang w:val="en-IE"/>
        </w:rPr>
      </w:pPr>
      <w:r w:rsidRPr="005351BC">
        <w:rPr>
          <w:rFonts w:ascii="Arial" w:hAnsi="Arial" w:cs="Arial"/>
          <w:color w:val="000000"/>
          <w:w w:val="0"/>
          <w:sz w:val="20"/>
          <w:lang w:val="en-IE"/>
        </w:rPr>
        <w:t xml:space="preserve">that it has examined and understood this QSQ;  </w:t>
      </w:r>
    </w:p>
    <w:p w14:paraId="12C537D1" w14:textId="17C40634" w:rsidR="008F77BE" w:rsidRPr="005351BC" w:rsidRDefault="008F77BE" w:rsidP="00454A00">
      <w:pPr>
        <w:pStyle w:val="ListParagraph"/>
        <w:numPr>
          <w:ilvl w:val="0"/>
          <w:numId w:val="66"/>
        </w:numPr>
        <w:tabs>
          <w:tab w:val="left" w:pos="720"/>
        </w:tabs>
        <w:autoSpaceDE w:val="0"/>
        <w:autoSpaceDN w:val="0"/>
        <w:adjustRightInd w:val="0"/>
        <w:rPr>
          <w:rFonts w:ascii="Arial" w:hAnsi="Arial" w:cs="Arial"/>
          <w:color w:val="000000"/>
          <w:w w:val="0"/>
          <w:sz w:val="20"/>
          <w:lang w:val="en-IE"/>
        </w:rPr>
      </w:pPr>
      <w:r w:rsidRPr="005351BC">
        <w:rPr>
          <w:rFonts w:ascii="Arial" w:hAnsi="Arial" w:cs="Arial"/>
          <w:color w:val="000000"/>
          <w:w w:val="0"/>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32FB05F3" w14:textId="562EC88A" w:rsidR="008F77BE" w:rsidRPr="005351BC" w:rsidRDefault="008F77BE" w:rsidP="00454A00">
      <w:pPr>
        <w:pStyle w:val="ListParagraph"/>
        <w:numPr>
          <w:ilvl w:val="0"/>
          <w:numId w:val="66"/>
        </w:numPr>
        <w:tabs>
          <w:tab w:val="left" w:pos="720"/>
        </w:tabs>
        <w:autoSpaceDE w:val="0"/>
        <w:autoSpaceDN w:val="0"/>
        <w:adjustRightInd w:val="0"/>
        <w:rPr>
          <w:rFonts w:ascii="Arial" w:hAnsi="Arial" w:cs="Arial"/>
          <w:color w:val="000000"/>
          <w:w w:val="0"/>
          <w:sz w:val="20"/>
          <w:lang w:val="en-IE"/>
        </w:rPr>
      </w:pPr>
      <w:r w:rsidRPr="005351BC">
        <w:rPr>
          <w:rFonts w:ascii="Arial" w:hAnsi="Arial" w:cs="Arial"/>
          <w:color w:val="000000"/>
          <w:w w:val="0"/>
          <w:sz w:val="20"/>
          <w:lang w:val="en-IE"/>
        </w:rPr>
        <w:t>the Applicant may be requested by the Contracting Entity to provide further information to support its QSQ Response;</w:t>
      </w:r>
    </w:p>
    <w:p w14:paraId="49A33563" w14:textId="5BD03331" w:rsidR="008F77BE" w:rsidRPr="005351BC" w:rsidRDefault="008F77BE" w:rsidP="00454A00">
      <w:pPr>
        <w:pStyle w:val="ListParagraph"/>
        <w:numPr>
          <w:ilvl w:val="0"/>
          <w:numId w:val="66"/>
        </w:numPr>
        <w:tabs>
          <w:tab w:val="left" w:pos="720"/>
        </w:tabs>
        <w:autoSpaceDE w:val="0"/>
        <w:autoSpaceDN w:val="0"/>
        <w:adjustRightInd w:val="0"/>
        <w:rPr>
          <w:rFonts w:ascii="Arial" w:hAnsi="Arial" w:cs="Arial"/>
          <w:color w:val="000000"/>
          <w:w w:val="0"/>
          <w:sz w:val="20"/>
          <w:lang w:val="en-IE"/>
        </w:rPr>
      </w:pPr>
      <w:r w:rsidRPr="005351BC">
        <w:rPr>
          <w:rFonts w:ascii="Arial" w:hAnsi="Arial" w:cs="Arial"/>
          <w:color w:val="000000"/>
          <w:w w:val="0"/>
          <w:sz w:val="20"/>
          <w:lang w:val="en-IE"/>
        </w:rPr>
        <w:t>the Contracting Entity is not bound to accept any application by way of a QSQ Response which it may receive;</w:t>
      </w:r>
    </w:p>
    <w:p w14:paraId="631FF785" w14:textId="5D48CF91" w:rsidR="008F77BE" w:rsidRPr="005351BC" w:rsidRDefault="008F77BE" w:rsidP="00454A00">
      <w:pPr>
        <w:pStyle w:val="ListParagraph"/>
        <w:numPr>
          <w:ilvl w:val="0"/>
          <w:numId w:val="66"/>
        </w:numPr>
        <w:tabs>
          <w:tab w:val="left" w:pos="720"/>
        </w:tabs>
        <w:autoSpaceDE w:val="0"/>
        <w:autoSpaceDN w:val="0"/>
        <w:adjustRightInd w:val="0"/>
        <w:rPr>
          <w:rFonts w:ascii="Arial" w:hAnsi="Arial" w:cs="Arial"/>
          <w:color w:val="000000"/>
          <w:w w:val="0"/>
          <w:sz w:val="20"/>
          <w:lang w:val="en-IE"/>
        </w:rPr>
      </w:pPr>
      <w:r w:rsidRPr="005351BC">
        <w:rPr>
          <w:rFonts w:ascii="Arial" w:hAnsi="Arial" w:cs="Arial"/>
          <w:color w:val="000000"/>
          <w:w w:val="0"/>
          <w:sz w:val="20"/>
          <w:lang w:val="en-IE"/>
        </w:rPr>
        <w:t>the Contracting Entity shall not be liable in any way for any costs incurred in the preparation or in the submission of the Applicant’s QSQ Response;</w:t>
      </w:r>
    </w:p>
    <w:p w14:paraId="6BF40043" w14:textId="77777777" w:rsidR="008F77BE" w:rsidRDefault="008F77BE" w:rsidP="00454A00">
      <w:pPr>
        <w:pStyle w:val="ListParagraph"/>
        <w:numPr>
          <w:ilvl w:val="0"/>
          <w:numId w:val="66"/>
        </w:numPr>
        <w:tabs>
          <w:tab w:val="left" w:pos="720"/>
        </w:tabs>
        <w:autoSpaceDE w:val="0"/>
        <w:autoSpaceDN w:val="0"/>
        <w:adjustRightInd w:val="0"/>
        <w:rPr>
          <w:rFonts w:ascii="Arial" w:hAnsi="Arial" w:cs="Arial"/>
          <w:color w:val="000000"/>
          <w:w w:val="0"/>
          <w:sz w:val="20"/>
          <w:lang w:val="en-IE"/>
        </w:rPr>
      </w:pPr>
      <w:r w:rsidRPr="008F77BE">
        <w:rPr>
          <w:rFonts w:ascii="Arial" w:hAnsi="Arial" w:cs="Arial"/>
          <w:color w:val="000000"/>
          <w:w w:val="0"/>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0A58E49F" w14:textId="25D4B36C" w:rsidR="008F77BE" w:rsidRPr="008F77BE" w:rsidRDefault="008F77BE" w:rsidP="00454A00">
      <w:pPr>
        <w:pStyle w:val="ListParagraph"/>
        <w:numPr>
          <w:ilvl w:val="0"/>
          <w:numId w:val="66"/>
        </w:numPr>
        <w:tabs>
          <w:tab w:val="left" w:pos="720"/>
        </w:tabs>
        <w:autoSpaceDE w:val="0"/>
        <w:autoSpaceDN w:val="0"/>
        <w:adjustRightInd w:val="0"/>
        <w:rPr>
          <w:rFonts w:ascii="Arial" w:hAnsi="Arial" w:cs="Arial"/>
          <w:color w:val="000000"/>
          <w:w w:val="0"/>
          <w:sz w:val="20"/>
          <w:lang w:val="en-IE"/>
        </w:rPr>
      </w:pPr>
      <w:r w:rsidRPr="008F77BE">
        <w:rPr>
          <w:rFonts w:ascii="Arial" w:hAnsi="Arial" w:cs="Arial"/>
          <w:color w:val="000000"/>
          <w:w w:val="0"/>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0C9127C5" w14:textId="77777777" w:rsidR="008F77BE" w:rsidRPr="008F77BE" w:rsidRDefault="008F77BE" w:rsidP="008F77BE">
      <w:pPr>
        <w:shd w:val="clear" w:color="auto" w:fill="C6D9F1"/>
        <w:tabs>
          <w:tab w:val="left" w:pos="720"/>
        </w:tabs>
        <w:autoSpaceDE w:val="0"/>
        <w:autoSpaceDN w:val="0"/>
        <w:adjustRightInd w:val="0"/>
        <w:jc w:val="both"/>
        <w:rPr>
          <w:rFonts w:ascii="Arial" w:hAnsi="Arial" w:cs="Arial"/>
          <w:b/>
          <w:bCs/>
          <w:color w:val="000000"/>
          <w:w w:val="1"/>
          <w:sz w:val="20"/>
        </w:rPr>
      </w:pPr>
      <w:r w:rsidRPr="008F77BE">
        <w:rPr>
          <w:rFonts w:ascii="Arial" w:hAnsi="Arial" w:cs="Arial"/>
          <w:b/>
          <w:bCs/>
          <w:color w:val="000000"/>
          <w:w w:val="0"/>
          <w:sz w:val="20"/>
          <w:lang w:val="en-IE"/>
        </w:rPr>
        <w:t xml:space="preserve">QSQ Response </w:t>
      </w:r>
    </w:p>
    <w:p w14:paraId="35B3C281" w14:textId="77777777" w:rsidR="00132361" w:rsidRDefault="00132361" w:rsidP="008F77BE">
      <w:pPr>
        <w:tabs>
          <w:tab w:val="left" w:pos="720"/>
        </w:tabs>
        <w:autoSpaceDE w:val="0"/>
        <w:autoSpaceDN w:val="0"/>
        <w:adjustRightInd w:val="0"/>
        <w:jc w:val="both"/>
        <w:rPr>
          <w:rFonts w:ascii="Arial" w:hAnsi="Arial" w:cs="Arial"/>
          <w:color w:val="000000"/>
          <w:w w:val="0"/>
          <w:sz w:val="20"/>
          <w:lang w:val="en-IE"/>
        </w:rPr>
      </w:pPr>
    </w:p>
    <w:p w14:paraId="4269BF08" w14:textId="52BCF299" w:rsidR="00877EB7" w:rsidRPr="00F47431" w:rsidRDefault="00AF229A"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6C5AC9">
      <w:pPr>
        <w:numPr>
          <w:ilvl w:val="0"/>
          <w:numId w:val="4"/>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6C5AC9">
      <w:pPr>
        <w:numPr>
          <w:ilvl w:val="0"/>
          <w:numId w:val="20"/>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6C5AC9">
      <w:pPr>
        <w:numPr>
          <w:ilvl w:val="0"/>
          <w:numId w:val="20"/>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6C5AC9">
      <w:pPr>
        <w:numPr>
          <w:ilvl w:val="0"/>
          <w:numId w:val="20"/>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lastRenderedPageBreak/>
        <w:t>to request the Applicant to provide the Contracting Entity with information or items which have not been provided or have been provided in an incorrect form; and/or</w:t>
      </w:r>
    </w:p>
    <w:p w14:paraId="3E3A86AF" w14:textId="5B57F2D4" w:rsidR="00BD0FA2" w:rsidRPr="003A7C7E" w:rsidRDefault="00BD0FA2" w:rsidP="006C5AC9">
      <w:pPr>
        <w:numPr>
          <w:ilvl w:val="0"/>
          <w:numId w:val="20"/>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495B27B8" w:rsidR="00877EB7" w:rsidRDefault="00877EB7"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 xml:space="preserve">average European Central Bank foreign exchange rate for the financial period will be used when translating all income statement values and the rate as at the period end will be used when translating balance sheet </w:t>
      </w:r>
      <w:r w:rsidR="00AC1E00">
        <w:rPr>
          <w:rFonts w:ascii="Arial" w:hAnsi="Arial" w:cs="Arial"/>
          <w:sz w:val="20"/>
        </w:rPr>
        <w:t>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6C5AC9">
      <w:pPr>
        <w:numPr>
          <w:ilvl w:val="1"/>
          <w:numId w:val="5"/>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1D1E7003" w14:textId="77777777" w:rsidR="00771B2F" w:rsidRPr="00FF51DA" w:rsidRDefault="00771B2F" w:rsidP="00771B2F">
      <w:pPr>
        <w:rPr>
          <w:rFonts w:ascii="Arial" w:hAnsi="Arial" w:cs="Arial"/>
          <w:sz w:val="20"/>
          <w:lang w:val="en-IE"/>
        </w:rPr>
      </w:pPr>
    </w:p>
    <w:p w14:paraId="7B0C2CC5" w14:textId="79A98689" w:rsidR="00771B2F" w:rsidRPr="00FF51DA" w:rsidRDefault="001528AA" w:rsidP="00FF51DA">
      <w:pPr>
        <w:widowControl w:val="0"/>
        <w:numPr>
          <w:ilvl w:val="1"/>
          <w:numId w:val="5"/>
        </w:numPr>
        <w:jc w:val="both"/>
        <w:rPr>
          <w:rFonts w:ascii="Arial" w:hAnsi="Arial" w:cs="Arial"/>
          <w:color w:val="000000"/>
          <w:w w:val="0"/>
          <w:sz w:val="20"/>
          <w:lang w:val="en-IE"/>
        </w:rPr>
      </w:pPr>
      <w:r w:rsidRPr="00F134A3">
        <w:rPr>
          <w:rFonts w:ascii="Arial" w:hAnsi="Arial" w:cs="Arial"/>
          <w:color w:val="000000"/>
          <w:w w:val="0"/>
          <w:sz w:val="20"/>
          <w:lang w:val="en-IE"/>
        </w:rPr>
        <w:t xml:space="preserve">Under procurement rules, where information or documentation to be submitted by </w:t>
      </w:r>
      <w:r>
        <w:rPr>
          <w:rFonts w:ascii="Arial" w:hAnsi="Arial" w:cs="Arial"/>
          <w:color w:val="000000"/>
          <w:w w:val="0"/>
          <w:sz w:val="20"/>
          <w:lang w:val="en-IE"/>
        </w:rPr>
        <w:t xml:space="preserve">an </w:t>
      </w:r>
      <w:r w:rsidRPr="00F134A3">
        <w:rPr>
          <w:rFonts w:ascii="Arial" w:hAnsi="Arial" w:cs="Arial"/>
          <w:color w:val="000000"/>
          <w:w w:val="0"/>
          <w:sz w:val="20"/>
          <w:lang w:val="en-IE"/>
        </w:rPr>
        <w:t xml:space="preserve">Applicant is or appears to be incomplete or erroneous, or where specific documents are missing, </w:t>
      </w:r>
      <w:r w:rsidRPr="007B6F55">
        <w:rPr>
          <w:rFonts w:ascii="Arial" w:hAnsi="Arial" w:cs="Arial"/>
          <w:sz w:val="20"/>
        </w:rPr>
        <w:t xml:space="preserve">the Contracting Entity </w:t>
      </w:r>
      <w:r w:rsidRPr="00F134A3">
        <w:rPr>
          <w:rFonts w:ascii="Arial" w:hAnsi="Arial" w:cs="Arial"/>
          <w:color w:val="000000"/>
          <w:w w:val="0"/>
          <w:sz w:val="20"/>
          <w:lang w:val="en-IE"/>
        </w:rPr>
        <w:t xml:space="preserve">may request the Applicant concerned to submit, supplement, clarify or complete the relevant information or documentation within an appropriate time limit, provided that the request is compliant with the principles of equal treatment and transparency. </w:t>
      </w:r>
      <w:r>
        <w:rPr>
          <w:rFonts w:ascii="Arial" w:hAnsi="Arial" w:cs="Arial"/>
          <w:color w:val="000000"/>
          <w:w w:val="0"/>
          <w:sz w:val="20"/>
          <w:lang w:val="en-IE"/>
        </w:rPr>
        <w:t>T</w:t>
      </w:r>
      <w:r w:rsidRPr="007B6F55">
        <w:rPr>
          <w:rFonts w:ascii="Arial" w:hAnsi="Arial" w:cs="Arial"/>
          <w:sz w:val="20"/>
        </w:rPr>
        <w:t xml:space="preserve">he Contracting Entity </w:t>
      </w:r>
      <w:r w:rsidRPr="00F134A3">
        <w:rPr>
          <w:rFonts w:ascii="Arial" w:hAnsi="Arial" w:cs="Arial"/>
          <w:color w:val="000000"/>
          <w:w w:val="0"/>
          <w:sz w:val="20"/>
          <w:lang w:val="en-IE"/>
        </w:rPr>
        <w:t xml:space="preserve">considers that given the nature of the Qualification System procedure and the ability of Applicants to re-apply where a submission has been rejected due to incomplete or erroneous information or documents or where specific documents are missing, </w:t>
      </w:r>
      <w:r w:rsidRPr="007B6F55">
        <w:rPr>
          <w:rFonts w:ascii="Arial" w:hAnsi="Arial" w:cs="Arial"/>
          <w:sz w:val="20"/>
        </w:rPr>
        <w:t xml:space="preserve">the Contracting Entity </w:t>
      </w:r>
      <w:r w:rsidRPr="00F134A3">
        <w:rPr>
          <w:rFonts w:ascii="Arial" w:hAnsi="Arial" w:cs="Arial"/>
          <w:color w:val="000000"/>
          <w:w w:val="0"/>
          <w:sz w:val="20"/>
          <w:lang w:val="en-IE"/>
        </w:rPr>
        <w:t xml:space="preserve">may request Applicants to submit, supplement, clarify or complete the relevant information or documentation contained in the QSQ where appropriate.   </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6C5AC9">
      <w:pPr>
        <w:widowControl w:val="0"/>
        <w:numPr>
          <w:ilvl w:val="1"/>
          <w:numId w:val="5"/>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6328D1" w:rsidRDefault="009535BD" w:rsidP="006C5AC9">
      <w:pPr>
        <w:widowControl w:val="0"/>
        <w:numPr>
          <w:ilvl w:val="1"/>
          <w:numId w:val="5"/>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503C72" w14:textId="77777777" w:rsidR="008D01DC" w:rsidRDefault="008D01DC" w:rsidP="006328D1">
      <w:pPr>
        <w:pStyle w:val="ListParagraph"/>
        <w:rPr>
          <w:rFonts w:ascii="Arial" w:hAnsi="Arial" w:cs="Arial"/>
          <w:color w:val="000000"/>
          <w:w w:val="0"/>
          <w:sz w:val="20"/>
          <w:lang w:val="en-IE"/>
        </w:rPr>
      </w:pP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6C5AC9">
      <w:pPr>
        <w:pStyle w:val="ListParagraph"/>
        <w:numPr>
          <w:ilvl w:val="1"/>
          <w:numId w:val="5"/>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6C5AC9">
      <w:pPr>
        <w:numPr>
          <w:ilvl w:val="1"/>
          <w:numId w:val="5"/>
        </w:numPr>
        <w:tabs>
          <w:tab w:val="left" w:pos="720"/>
        </w:tabs>
        <w:autoSpaceDE w:val="0"/>
        <w:autoSpaceDN w:val="0"/>
        <w:adjustRightInd w:val="0"/>
        <w:jc w:val="both"/>
        <w:rPr>
          <w:rFonts w:ascii="Arial" w:hAnsi="Arial" w:cs="Arial"/>
          <w:color w:val="000000"/>
          <w:w w:val="0"/>
          <w:sz w:val="20"/>
        </w:rPr>
      </w:pPr>
      <w:r w:rsidRPr="17976D41">
        <w:rPr>
          <w:rFonts w:ascii="Arial" w:hAnsi="Arial" w:cs="Arial"/>
          <w:color w:val="000000"/>
          <w:w w:val="0"/>
          <w:sz w:val="20"/>
        </w:rPr>
        <w:t xml:space="preserve">Verbal queries or requests for clarification will not be considered by </w:t>
      </w:r>
      <w:r w:rsidR="00AF229A" w:rsidRPr="17976D41">
        <w:rPr>
          <w:rFonts w:ascii="Arial" w:hAnsi="Arial" w:cs="Arial"/>
          <w:color w:val="000000"/>
          <w:w w:val="0"/>
          <w:sz w:val="20"/>
        </w:rPr>
        <w:t>the Contracting Entity</w:t>
      </w:r>
      <w:r w:rsidRPr="17976D41">
        <w:rPr>
          <w:rFonts w:ascii="Arial" w:hAnsi="Arial" w:cs="Arial"/>
          <w:color w:val="000000"/>
          <w:w w:val="0"/>
          <w:sz w:val="20"/>
        </w:rPr>
        <w:t xml:space="preserve">. </w:t>
      </w:r>
      <w:r w:rsidR="00E15754" w:rsidRPr="17976D41">
        <w:rPr>
          <w:rFonts w:ascii="Arial" w:hAnsi="Arial" w:cs="Arial"/>
          <w:color w:val="000000"/>
          <w:w w:val="0"/>
          <w:sz w:val="20"/>
        </w:rPr>
        <w:t>In respect of the Initial Competition, a</w:t>
      </w:r>
      <w:r w:rsidRPr="17976D41">
        <w:rPr>
          <w:rFonts w:ascii="Arial" w:hAnsi="Arial" w:cs="Arial"/>
          <w:color w:val="000000"/>
          <w:w w:val="0"/>
          <w:sz w:val="20"/>
        </w:rPr>
        <w:t xml:space="preserve"> written response will be emailed to enquiries received on or before the Final </w:t>
      </w:r>
      <w:r w:rsidR="001F3424" w:rsidRPr="17976D41">
        <w:rPr>
          <w:rFonts w:ascii="Arial" w:hAnsi="Arial" w:cs="Arial"/>
          <w:color w:val="000000"/>
          <w:w w:val="0"/>
          <w:sz w:val="20"/>
        </w:rPr>
        <w:t xml:space="preserve">Time and </w:t>
      </w:r>
      <w:r w:rsidRPr="17976D41">
        <w:rPr>
          <w:rFonts w:ascii="Arial" w:hAnsi="Arial" w:cs="Arial"/>
          <w:color w:val="000000"/>
          <w:w w:val="0"/>
          <w:sz w:val="20"/>
        </w:rPr>
        <w:t>Date for Receipt of Queries/Requests for Clarification noted at Item C2 of the Particulars</w:t>
      </w:r>
      <w:r w:rsidRPr="17976D41">
        <w:rPr>
          <w:rFonts w:ascii="Arial" w:hAnsi="Arial" w:cs="Arial"/>
          <w:b/>
          <w:bCs/>
          <w:color w:val="000000"/>
          <w:w w:val="0"/>
          <w:sz w:val="20"/>
        </w:rPr>
        <w:t>.</w:t>
      </w:r>
      <w:r w:rsidRPr="17976D41">
        <w:rPr>
          <w:rFonts w:ascii="Arial" w:hAnsi="Arial" w:cs="Arial"/>
          <w:color w:val="000000"/>
          <w:w w:val="0"/>
          <w:sz w:val="20"/>
        </w:rPr>
        <w:t xml:space="preserve">  </w:t>
      </w:r>
      <w:r w:rsidR="00AF229A" w:rsidRPr="17976D41">
        <w:rPr>
          <w:rFonts w:ascii="Arial" w:hAnsi="Arial" w:cs="Arial"/>
          <w:color w:val="000000"/>
          <w:w w:val="0"/>
          <w:sz w:val="20"/>
        </w:rPr>
        <w:t>The Contracting Entity</w:t>
      </w:r>
      <w:r w:rsidRPr="17976D41">
        <w:rPr>
          <w:rFonts w:ascii="Arial" w:hAnsi="Arial" w:cs="Arial"/>
          <w:color w:val="000000"/>
          <w:w w:val="0"/>
          <w:sz w:val="20"/>
        </w:rPr>
        <w:t xml:space="preserve"> may at its absolute discretion</w:t>
      </w:r>
      <w:r w:rsidRPr="17976D41">
        <w:rPr>
          <w:rStyle w:val="DeltaViewInsertion"/>
          <w:rFonts w:ascii="Arial" w:hAnsi="Arial" w:cs="Arial"/>
          <w:color w:val="000000"/>
          <w:w w:val="0"/>
          <w:sz w:val="20"/>
          <w:u w:val="none"/>
        </w:rPr>
        <w:t>, but shall not be obliged to,</w:t>
      </w:r>
      <w:r w:rsidRPr="17976D41">
        <w:rPr>
          <w:rFonts w:ascii="Arial" w:hAnsi="Arial" w:cs="Arial"/>
          <w:color w:val="000000"/>
          <w:w w:val="0"/>
          <w:sz w:val="20"/>
        </w:rPr>
        <w:t xml:space="preserve"> reply to queries received after that </w:t>
      </w:r>
      <w:r w:rsidR="00830B6E" w:rsidRPr="17976D41">
        <w:rPr>
          <w:rFonts w:ascii="Arial" w:hAnsi="Arial" w:cs="Arial"/>
          <w:color w:val="000000"/>
          <w:w w:val="0"/>
          <w:sz w:val="20"/>
        </w:rPr>
        <w:t xml:space="preserve">time and </w:t>
      </w:r>
      <w:r w:rsidRPr="17976D41">
        <w:rPr>
          <w:rFonts w:ascii="Arial" w:hAnsi="Arial" w:cs="Arial"/>
          <w:color w:val="000000"/>
          <w:w w:val="0"/>
          <w:sz w:val="20"/>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All such queries received, together with replies and clarifications on the points raised, may be circulated to all Applicants. </w:t>
      </w:r>
      <w:bookmarkStart w:id="17" w:name="_Toc248392"/>
      <w:bookmarkStart w:id="18" w:name="_Toc258324"/>
      <w:bookmarkStart w:id="19" w:name="_Toc260802"/>
      <w:bookmarkStart w:id="20" w:name="_Toc763982"/>
      <w:bookmarkStart w:id="21" w:name="_Toc838401"/>
      <w:bookmarkStart w:id="22" w:name="_Toc3192115"/>
      <w:bookmarkStart w:id="23" w:name="_Toc4832365"/>
      <w:bookmarkStart w:id="24" w:name="_Toc67383237"/>
      <w:bookmarkStart w:id="25" w:name="_Toc67384430"/>
      <w:bookmarkStart w:id="26" w:name="_Toc68958899"/>
      <w:bookmarkStart w:id="27" w:name="_Toc79383779"/>
      <w:bookmarkStart w:id="28" w:name="_Toc79385031"/>
      <w:bookmarkStart w:id="29"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0" w:name="_Toc248393"/>
      <w:bookmarkStart w:id="31" w:name="_Toc258325"/>
      <w:bookmarkStart w:id="32" w:name="_Toc260803"/>
      <w:bookmarkStart w:id="33" w:name="_Toc763983"/>
      <w:bookmarkStart w:id="34" w:name="_Toc838402"/>
      <w:bookmarkStart w:id="35" w:name="_Toc3192116"/>
      <w:bookmarkStart w:id="36" w:name="_Toc4832366"/>
      <w:bookmarkStart w:id="37" w:name="_Toc67383238"/>
      <w:bookmarkStart w:id="38" w:name="_Toc67384431"/>
      <w:bookmarkStart w:id="39" w:name="_Toc68958900"/>
      <w:bookmarkStart w:id="40" w:name="_Toc79383780"/>
      <w:bookmarkStart w:id="41" w:name="_Toc79385032"/>
      <w:bookmarkStart w:id="42" w:name="_Toc79386498"/>
      <w:bookmarkEnd w:id="17"/>
      <w:bookmarkEnd w:id="18"/>
      <w:bookmarkEnd w:id="19"/>
      <w:bookmarkEnd w:id="20"/>
      <w:bookmarkEnd w:id="21"/>
      <w:bookmarkEnd w:id="22"/>
      <w:bookmarkEnd w:id="23"/>
      <w:bookmarkEnd w:id="24"/>
      <w:bookmarkEnd w:id="25"/>
      <w:bookmarkEnd w:id="26"/>
      <w:bookmarkEnd w:id="27"/>
      <w:bookmarkEnd w:id="28"/>
      <w:bookmarkEnd w:id="29"/>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0"/>
      <w:bookmarkEnd w:id="31"/>
      <w:bookmarkEnd w:id="32"/>
      <w:bookmarkEnd w:id="33"/>
      <w:bookmarkEnd w:id="34"/>
      <w:bookmarkEnd w:id="35"/>
      <w:bookmarkEnd w:id="36"/>
      <w:bookmarkEnd w:id="37"/>
      <w:bookmarkEnd w:id="38"/>
      <w:bookmarkEnd w:id="39"/>
      <w:bookmarkEnd w:id="40"/>
      <w:bookmarkEnd w:id="41"/>
      <w:bookmarkEnd w:id="42"/>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3" w:name="_Toc248394"/>
      <w:bookmarkStart w:id="44" w:name="_Toc258326"/>
      <w:bookmarkStart w:id="45" w:name="_Toc260804"/>
      <w:bookmarkStart w:id="46" w:name="_Toc763984"/>
      <w:bookmarkStart w:id="47" w:name="_Toc838403"/>
      <w:bookmarkStart w:id="48" w:name="_Toc3192117"/>
      <w:bookmarkStart w:id="49" w:name="_Toc4832367"/>
      <w:bookmarkStart w:id="50" w:name="_Toc67383239"/>
      <w:bookmarkStart w:id="51" w:name="_Toc67384432"/>
      <w:bookmarkStart w:id="52" w:name="_Toc68958901"/>
      <w:bookmarkStart w:id="53" w:name="_Toc79383781"/>
      <w:bookmarkStart w:id="54" w:name="_Toc79385033"/>
      <w:bookmarkStart w:id="55" w:name="_Toc79386499"/>
    </w:p>
    <w:p w14:paraId="2A4ADFDC" w14:textId="77777777" w:rsidR="00877EB7" w:rsidRPr="00F47431" w:rsidRDefault="00877EB7"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6" w:name="_Toc248395"/>
      <w:bookmarkStart w:id="57" w:name="_Toc258327"/>
      <w:bookmarkStart w:id="58" w:name="_Toc260805"/>
      <w:bookmarkStart w:id="59" w:name="_Toc763985"/>
      <w:bookmarkStart w:id="60" w:name="_Toc838404"/>
      <w:bookmarkStart w:id="61" w:name="_Toc3192118"/>
      <w:bookmarkStart w:id="62" w:name="_Toc4832368"/>
      <w:bookmarkStart w:id="63" w:name="_Toc67383240"/>
      <w:bookmarkStart w:id="64" w:name="_Toc67384433"/>
      <w:bookmarkStart w:id="65" w:name="_Toc68958902"/>
      <w:bookmarkStart w:id="66" w:name="_Toc79383782"/>
      <w:bookmarkStart w:id="67" w:name="_Toc79385034"/>
      <w:bookmarkStart w:id="68" w:name="_Toc79386500"/>
      <w:bookmarkEnd w:id="43"/>
      <w:bookmarkEnd w:id="44"/>
      <w:bookmarkEnd w:id="45"/>
      <w:bookmarkEnd w:id="46"/>
      <w:bookmarkEnd w:id="47"/>
      <w:bookmarkEnd w:id="48"/>
      <w:bookmarkEnd w:id="49"/>
      <w:bookmarkEnd w:id="50"/>
      <w:bookmarkEnd w:id="51"/>
      <w:bookmarkEnd w:id="52"/>
      <w:bookmarkEnd w:id="53"/>
      <w:bookmarkEnd w:id="54"/>
      <w:bookmarkEnd w:id="55"/>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6"/>
      <w:bookmarkEnd w:id="57"/>
      <w:bookmarkEnd w:id="58"/>
      <w:bookmarkEnd w:id="59"/>
      <w:bookmarkEnd w:id="60"/>
      <w:bookmarkEnd w:id="61"/>
      <w:bookmarkEnd w:id="62"/>
      <w:bookmarkEnd w:id="63"/>
      <w:bookmarkEnd w:id="64"/>
      <w:bookmarkEnd w:id="65"/>
      <w:bookmarkEnd w:id="66"/>
      <w:bookmarkEnd w:id="67"/>
      <w:bookmarkEnd w:id="68"/>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2B068BA8" w:rsidP="006C5AC9">
      <w:pPr>
        <w:numPr>
          <w:ilvl w:val="1"/>
          <w:numId w:val="5"/>
        </w:numPr>
        <w:tabs>
          <w:tab w:val="left" w:pos="720"/>
        </w:tabs>
        <w:autoSpaceDE w:val="0"/>
        <w:autoSpaceDN w:val="0"/>
        <w:adjustRightInd w:val="0"/>
        <w:jc w:val="both"/>
        <w:rPr>
          <w:rStyle w:val="DeltaViewInsertion"/>
          <w:rFonts w:ascii="Arial" w:hAnsi="Arial" w:cs="Arial"/>
          <w:color w:val="000000"/>
          <w:w w:val="0"/>
          <w:sz w:val="20"/>
          <w:u w:val="none"/>
        </w:rPr>
      </w:pPr>
      <w:r w:rsidRPr="42DE13A9">
        <w:rPr>
          <w:rFonts w:ascii="Arial" w:hAnsi="Arial" w:cs="Arial"/>
          <w:color w:val="000000"/>
          <w:w w:val="0"/>
          <w:sz w:val="20"/>
        </w:rPr>
        <w:t xml:space="preserve">Applicants shall immediately notify </w:t>
      </w:r>
      <w:r w:rsidR="16F81DB5" w:rsidRPr="42DE13A9">
        <w:rPr>
          <w:rFonts w:ascii="Arial" w:hAnsi="Arial" w:cs="Arial"/>
          <w:color w:val="000000"/>
          <w:w w:val="0"/>
          <w:sz w:val="20"/>
        </w:rPr>
        <w:t>the Contracting Entity</w:t>
      </w:r>
      <w:r w:rsidRPr="42DE13A9">
        <w:rPr>
          <w:rFonts w:ascii="Arial" w:hAnsi="Arial" w:cs="Arial"/>
          <w:color w:val="000000"/>
          <w:w w:val="0"/>
          <w:sz w:val="20"/>
        </w:rPr>
        <w:t xml:space="preserve"> should</w:t>
      </w:r>
      <w:r w:rsidRPr="42DE13A9">
        <w:rPr>
          <w:rFonts w:ascii="Arial" w:hAnsi="Arial" w:cs="Arial"/>
          <w:sz w:val="20"/>
        </w:rPr>
        <w:t xml:space="preserve"> they</w:t>
      </w:r>
      <w:r w:rsidRPr="42DE13A9">
        <w:rPr>
          <w:rStyle w:val="DeltaViewInsertion"/>
          <w:rFonts w:ascii="Arial" w:hAnsi="Arial" w:cs="Arial"/>
          <w:color w:val="000000"/>
          <w:w w:val="0"/>
          <w:sz w:val="20"/>
          <w:u w:val="none"/>
        </w:rPr>
        <w:t xml:space="preserve"> become aware of any ambiguity, discrepancy, error or omission in </w:t>
      </w:r>
      <w:r w:rsidR="60AC2296" w:rsidRPr="42DE13A9">
        <w:rPr>
          <w:rStyle w:val="DeltaViewInsertion"/>
          <w:rFonts w:ascii="Arial" w:hAnsi="Arial" w:cs="Arial"/>
          <w:color w:val="000000"/>
          <w:w w:val="0"/>
          <w:sz w:val="20"/>
          <w:u w:val="none"/>
        </w:rPr>
        <w:t xml:space="preserve">this </w:t>
      </w:r>
      <w:r w:rsidR="233964A8" w:rsidRPr="42DE13A9">
        <w:rPr>
          <w:rStyle w:val="DeltaViewInsertion"/>
          <w:rFonts w:ascii="Arial" w:hAnsi="Arial" w:cs="Arial"/>
          <w:color w:val="000000"/>
          <w:w w:val="0"/>
          <w:sz w:val="20"/>
          <w:u w:val="none"/>
        </w:rPr>
        <w:t>QSQ</w:t>
      </w:r>
      <w:r w:rsidRPr="42DE13A9">
        <w:rPr>
          <w:rStyle w:val="DeltaViewInsertion"/>
          <w:rFonts w:ascii="Arial" w:hAnsi="Arial" w:cs="Arial"/>
          <w:color w:val="000000"/>
          <w:w w:val="0"/>
          <w:sz w:val="20"/>
          <w:u w:val="none"/>
        </w:rPr>
        <w:t xml:space="preserve">.  </w:t>
      </w:r>
      <w:r w:rsidR="16F81DB5" w:rsidRPr="42DE13A9">
        <w:rPr>
          <w:rStyle w:val="DeltaViewInsertion"/>
          <w:rFonts w:ascii="Arial" w:hAnsi="Arial" w:cs="Arial"/>
          <w:color w:val="000000"/>
          <w:w w:val="0"/>
          <w:sz w:val="20"/>
          <w:u w:val="none"/>
        </w:rPr>
        <w:t>T</w:t>
      </w:r>
      <w:r w:rsidR="16F81DB5" w:rsidRPr="42DE13A9">
        <w:rPr>
          <w:rFonts w:ascii="Arial" w:hAnsi="Arial" w:cs="Arial"/>
          <w:color w:val="000000"/>
          <w:w w:val="0"/>
          <w:sz w:val="20"/>
        </w:rPr>
        <w:t>he Contracting Entity</w:t>
      </w:r>
      <w:r w:rsidRPr="42DE13A9">
        <w:rPr>
          <w:rFonts w:ascii="Arial" w:hAnsi="Arial" w:cs="Arial"/>
          <w:color w:val="000000"/>
          <w:w w:val="0"/>
          <w:sz w:val="20"/>
        </w:rPr>
        <w:t xml:space="preserve"> </w:t>
      </w:r>
      <w:r w:rsidRPr="42DE13A9">
        <w:rPr>
          <w:rStyle w:val="DeltaViewInsertion"/>
          <w:rFonts w:ascii="Arial" w:hAnsi="Arial" w:cs="Arial"/>
          <w:color w:val="000000"/>
          <w:w w:val="0"/>
          <w:sz w:val="20"/>
          <w:u w:val="none"/>
        </w:rPr>
        <w:t>shall, upon receipt of such notification, notify all Applicants of its ruling in respect of any such ambiguity, discrepancy, error or omission. Such ruling shall be issued in writing</w:t>
      </w:r>
      <w:r w:rsidR="62BC0541" w:rsidRPr="42DE13A9">
        <w:rPr>
          <w:rStyle w:val="DeltaViewInsertion"/>
          <w:rFonts w:ascii="Arial" w:hAnsi="Arial" w:cs="Arial"/>
          <w:color w:val="000000"/>
          <w:w w:val="0"/>
          <w:sz w:val="20"/>
          <w:u w:val="none"/>
        </w:rPr>
        <w:t xml:space="preserve">, </w:t>
      </w:r>
      <w:r w:rsidRPr="42DE13A9">
        <w:rPr>
          <w:rStyle w:val="DeltaViewInsertion"/>
          <w:rFonts w:ascii="Arial" w:hAnsi="Arial" w:cs="Arial"/>
          <w:color w:val="000000"/>
          <w:w w:val="0"/>
          <w:sz w:val="20"/>
          <w:u w:val="none"/>
        </w:rPr>
        <w:t>shall form part of the competition documents</w:t>
      </w:r>
      <w:r w:rsidR="62BC0541" w:rsidRPr="42DE13A9">
        <w:rPr>
          <w:rFonts w:ascii="Arial" w:hAnsi="Arial" w:cs="Arial"/>
          <w:color w:val="000000"/>
          <w:sz w:val="20"/>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3790B68" w14:textId="50E17E3E" w:rsidR="00CF1D60" w:rsidRPr="00F47431" w:rsidRDefault="00877EB7" w:rsidP="006C5AC9">
      <w:pPr>
        <w:keepNext/>
        <w:keepLines/>
        <w:numPr>
          <w:ilvl w:val="1"/>
          <w:numId w:val="5"/>
        </w:numPr>
        <w:autoSpaceDE w:val="0"/>
        <w:autoSpaceDN w:val="0"/>
        <w:adjustRightInd w:val="0"/>
        <w:jc w:val="both"/>
        <w:rPr>
          <w:rFonts w:ascii="Arial" w:hAnsi="Arial" w:cs="Arial"/>
          <w:color w:val="000000"/>
          <w:w w:val="0"/>
          <w:sz w:val="20"/>
        </w:rPr>
      </w:pPr>
      <w:r w:rsidRPr="17976D41">
        <w:rPr>
          <w:rFonts w:ascii="Arial" w:hAnsi="Arial" w:cs="Arial"/>
          <w:color w:val="000000"/>
          <w:w w:val="0"/>
          <w:sz w:val="20"/>
        </w:rPr>
        <w:t xml:space="preserve">Any conflict of interest or potential conflict of interest </w:t>
      </w:r>
      <w:r w:rsidR="00CF1D60" w:rsidRPr="17976D41">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17976D41">
        <w:rPr>
          <w:rFonts w:ascii="Arial" w:hAnsi="Arial" w:cs="Arial"/>
          <w:color w:val="000000"/>
          <w:w w:val="0"/>
          <w:sz w:val="20"/>
        </w:rPr>
        <w:t xml:space="preserve">must be fully disclosed to </w:t>
      </w:r>
      <w:r w:rsidR="00AF229A" w:rsidRPr="17976D41">
        <w:rPr>
          <w:rFonts w:ascii="Arial" w:hAnsi="Arial" w:cs="Arial"/>
          <w:color w:val="000000"/>
          <w:w w:val="0"/>
          <w:sz w:val="20"/>
        </w:rPr>
        <w:t>the Contracting Entity</w:t>
      </w:r>
      <w:r w:rsidRPr="17976D41">
        <w:rPr>
          <w:rFonts w:ascii="Arial" w:hAnsi="Arial" w:cs="Arial"/>
          <w:color w:val="000000"/>
          <w:w w:val="0"/>
          <w:sz w:val="20"/>
        </w:rPr>
        <w:t xml:space="preserve"> </w:t>
      </w:r>
      <w:r w:rsidR="00CF1D60" w:rsidRPr="17976D41">
        <w:rPr>
          <w:rFonts w:ascii="Arial" w:hAnsi="Arial" w:cs="Arial"/>
          <w:color w:val="000000"/>
          <w:w w:val="0"/>
          <w:sz w:val="20"/>
        </w:rPr>
        <w:t xml:space="preserve">on submission of the Applicant's </w:t>
      </w:r>
      <w:r w:rsidR="00864836" w:rsidRPr="17976D41">
        <w:rPr>
          <w:rFonts w:ascii="Arial" w:hAnsi="Arial" w:cs="Arial"/>
          <w:color w:val="000000"/>
          <w:w w:val="0"/>
          <w:sz w:val="20"/>
        </w:rPr>
        <w:t>QSQ Response</w:t>
      </w:r>
      <w:r w:rsidR="00CF1D60" w:rsidRPr="17976D41">
        <w:rPr>
          <w:rFonts w:ascii="Arial" w:hAnsi="Arial" w:cs="Arial"/>
          <w:color w:val="000000"/>
          <w:w w:val="0"/>
          <w:sz w:val="20"/>
        </w:rPr>
        <w:t>.</w:t>
      </w:r>
      <w:r w:rsidRPr="17976D41">
        <w:rPr>
          <w:rFonts w:ascii="Arial" w:hAnsi="Arial" w:cs="Arial"/>
          <w:color w:val="000000"/>
          <w:w w:val="0"/>
          <w:sz w:val="20"/>
        </w:rPr>
        <w:t xml:space="preserve">  In the event of any conflict or potential conflict of interest, </w:t>
      </w:r>
      <w:r w:rsidR="00AF229A" w:rsidRPr="17976D41">
        <w:rPr>
          <w:rFonts w:ascii="Arial" w:hAnsi="Arial" w:cs="Arial"/>
          <w:color w:val="000000"/>
          <w:w w:val="0"/>
          <w:sz w:val="20"/>
        </w:rPr>
        <w:t>the Contracting Entity</w:t>
      </w:r>
      <w:r w:rsidRPr="17976D41">
        <w:rPr>
          <w:rFonts w:ascii="Arial" w:hAnsi="Arial" w:cs="Arial"/>
          <w:color w:val="000000"/>
          <w:w w:val="0"/>
          <w:sz w:val="20"/>
        </w:rPr>
        <w:t xml:space="preserve"> shall, in its absolute discretion, decide on the appropriate course of action, which may</w:t>
      </w:r>
      <w:r w:rsidR="000C2E99" w:rsidRPr="17976D41">
        <w:rPr>
          <w:rFonts w:ascii="Arial" w:hAnsi="Arial" w:cs="Arial"/>
          <w:color w:val="000000"/>
          <w:w w:val="0"/>
          <w:sz w:val="20"/>
        </w:rPr>
        <w:t>,</w:t>
      </w:r>
      <w:r w:rsidRPr="17976D41">
        <w:rPr>
          <w:rFonts w:ascii="Arial" w:hAnsi="Arial" w:cs="Arial"/>
          <w:color w:val="000000"/>
          <w:w w:val="0"/>
          <w:sz w:val="20"/>
        </w:rPr>
        <w:t xml:space="preserve"> without limitation, include exclusion of the Applicant from the competition. </w:t>
      </w:r>
      <w:r w:rsidR="00CF1D60" w:rsidRPr="17976D41">
        <w:rPr>
          <w:rFonts w:ascii="Arial" w:hAnsi="Arial" w:cs="Arial"/>
          <w:color w:val="000000"/>
          <w:w w:val="0"/>
          <w:sz w:val="20"/>
        </w:rPr>
        <w:t xml:space="preserve">Any registerable interest involving the Applicant or any </w:t>
      </w:r>
      <w:r w:rsidR="00307533" w:rsidRPr="17976D41">
        <w:rPr>
          <w:rFonts w:ascii="Arial" w:hAnsi="Arial" w:cs="Arial"/>
          <w:color w:val="000000"/>
          <w:w w:val="0"/>
          <w:sz w:val="20"/>
        </w:rPr>
        <w:t xml:space="preserve">of its </w:t>
      </w:r>
      <w:r w:rsidR="00CF1D60" w:rsidRPr="17976D41">
        <w:rPr>
          <w:rFonts w:ascii="Arial" w:hAnsi="Arial" w:cs="Arial"/>
          <w:color w:val="000000"/>
          <w:w w:val="0"/>
          <w:sz w:val="20"/>
        </w:rPr>
        <w:t>sub-contractors and any of the members of the Board of the Contracting Entity or (where applicable)</w:t>
      </w:r>
      <w:r w:rsidR="00307533" w:rsidRPr="17976D41">
        <w:rPr>
          <w:rFonts w:ascii="Arial" w:hAnsi="Arial" w:cs="Arial"/>
          <w:color w:val="000000"/>
          <w:w w:val="0"/>
          <w:sz w:val="20"/>
        </w:rPr>
        <w:t>, its subsidiaries or</w:t>
      </w:r>
      <w:r w:rsidR="00CF1D60" w:rsidRPr="17976D41">
        <w:rPr>
          <w:rFonts w:ascii="Arial" w:hAnsi="Arial" w:cs="Arial"/>
          <w:color w:val="000000"/>
          <w:w w:val="0"/>
          <w:sz w:val="20"/>
        </w:rPr>
        <w:t xml:space="preserve"> its parent company</w:t>
      </w:r>
      <w:r w:rsidR="00307533" w:rsidRPr="17976D41">
        <w:rPr>
          <w:rFonts w:ascii="Arial" w:hAnsi="Arial" w:cs="Arial"/>
          <w:color w:val="000000"/>
          <w:w w:val="0"/>
          <w:sz w:val="20"/>
        </w:rPr>
        <w:t xml:space="preserve"> or other subsidiaries of a parent company</w:t>
      </w:r>
      <w:r w:rsidR="00CF1D60" w:rsidRPr="17976D41">
        <w:rPr>
          <w:rFonts w:ascii="Arial" w:hAnsi="Arial" w:cs="Arial"/>
          <w:color w:val="000000"/>
          <w:w w:val="0"/>
          <w:sz w:val="20"/>
        </w:rPr>
        <w:t>, members of the Government, members of the Oireachtas, or employees of the Contracting Entity</w:t>
      </w:r>
      <w:r w:rsidR="00307533" w:rsidRPr="17976D41">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17976D41">
        <w:rPr>
          <w:rFonts w:ascii="Arial" w:hAnsi="Arial" w:cs="Arial"/>
          <w:color w:val="000000"/>
          <w:w w:val="0"/>
          <w:sz w:val="20"/>
        </w:rPr>
        <w:t>QSQ</w:t>
      </w:r>
      <w:r w:rsidR="00393F8C" w:rsidRPr="17976D41">
        <w:rPr>
          <w:rFonts w:ascii="Arial" w:hAnsi="Arial" w:cs="Arial"/>
          <w:color w:val="000000"/>
          <w:w w:val="0"/>
          <w:sz w:val="20"/>
        </w:rPr>
        <w:t xml:space="preserve"> </w:t>
      </w:r>
      <w:r w:rsidR="00307533" w:rsidRPr="17976D41">
        <w:rPr>
          <w:rFonts w:ascii="Arial" w:hAnsi="Arial" w:cs="Arial"/>
          <w:color w:val="000000"/>
          <w:w w:val="0"/>
          <w:sz w:val="20"/>
        </w:rPr>
        <w:t xml:space="preserve">. In the event of such information only coming to their notice after the submission of </w:t>
      </w:r>
      <w:r w:rsidR="00864836" w:rsidRPr="17976D41">
        <w:rPr>
          <w:rFonts w:ascii="Arial" w:hAnsi="Arial" w:cs="Arial"/>
          <w:color w:val="000000"/>
          <w:w w:val="0"/>
          <w:sz w:val="20"/>
        </w:rPr>
        <w:t>QSQ Response</w:t>
      </w:r>
      <w:r w:rsidR="00307533" w:rsidRPr="17976D41">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17976D41">
        <w:rPr>
          <w:rFonts w:ascii="Arial" w:hAnsi="Arial" w:cs="Arial"/>
          <w:color w:val="000000"/>
          <w:w w:val="0"/>
          <w:sz w:val="20"/>
        </w:rPr>
        <w:t>s</w:t>
      </w:r>
      <w:r w:rsidR="00307533" w:rsidRPr="17976D41">
        <w:rPr>
          <w:rFonts w:ascii="Arial" w:hAnsi="Arial" w:cs="Arial"/>
          <w:color w:val="000000"/>
          <w:w w:val="0"/>
          <w:sz w:val="20"/>
        </w:rPr>
        <w:t xml:space="preserve">ection 2 and </w:t>
      </w:r>
      <w:r w:rsidR="00522ED8" w:rsidRPr="17976D41">
        <w:rPr>
          <w:rFonts w:ascii="Arial" w:hAnsi="Arial" w:cs="Arial"/>
          <w:color w:val="000000"/>
          <w:w w:val="0"/>
          <w:sz w:val="20"/>
        </w:rPr>
        <w:t>s</w:t>
      </w:r>
      <w:r w:rsidR="00307533" w:rsidRPr="17976D41">
        <w:rPr>
          <w:rFonts w:ascii="Arial" w:hAnsi="Arial" w:cs="Arial"/>
          <w:color w:val="000000"/>
          <w:w w:val="0"/>
          <w:sz w:val="20"/>
        </w:rPr>
        <w:t>chedule 2 of the Ethics in Public Office Act 1995 (as amended</w:t>
      </w:r>
      <w:r w:rsidR="00CF1D60" w:rsidRPr="17976D41">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6C5AC9">
      <w:pPr>
        <w:pStyle w:val="ListParagraph"/>
        <w:numPr>
          <w:ilvl w:val="1"/>
          <w:numId w:val="5"/>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lastRenderedPageBreak/>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6C5AC9">
      <w:pPr>
        <w:widowControl w:val="0"/>
        <w:numPr>
          <w:ilvl w:val="1"/>
          <w:numId w:val="5"/>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08AE580C" w14:textId="77777777" w:rsidR="00677A41" w:rsidRPr="00B22AC5" w:rsidRDefault="00677A41" w:rsidP="00677A41">
      <w:pPr>
        <w:tabs>
          <w:tab w:val="left" w:pos="720"/>
        </w:tabs>
        <w:autoSpaceDE w:val="0"/>
        <w:autoSpaceDN w:val="0"/>
        <w:adjustRightInd w:val="0"/>
        <w:ind w:left="720"/>
        <w:jc w:val="both"/>
        <w:rPr>
          <w:rFonts w:ascii="Arial" w:hAnsi="Arial" w:cs="Arial"/>
          <w:color w:val="000000"/>
          <w:w w:val="0"/>
          <w:sz w:val="20"/>
          <w:lang w:val="en-IE"/>
        </w:rPr>
      </w:pPr>
    </w:p>
    <w:p w14:paraId="1C9BF619" w14:textId="14E6AE5B" w:rsidR="00A1334F" w:rsidRDefault="007400E4"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79EB4552">
        <w:rPr>
          <w:rFonts w:ascii="Arial" w:hAnsi="Arial" w:cs="Arial"/>
          <w:sz w:val="20"/>
          <w:lang w:val="en-IE"/>
        </w:rPr>
        <w:t>All documents issued and information given to the</w:t>
      </w:r>
      <w:r w:rsidRPr="79EB4552">
        <w:rPr>
          <w:rStyle w:val="DeltaViewInsertion"/>
          <w:rFonts w:ascii="Arial" w:hAnsi="Arial" w:cs="Arial"/>
          <w:color w:val="000000"/>
          <w:w w:val="0"/>
          <w:sz w:val="20"/>
          <w:u w:val="none"/>
          <w:lang w:val="en-IE"/>
        </w:rPr>
        <w:t xml:space="preserve"> Applicants shall be treated by the Applicants as confidential</w:t>
      </w:r>
      <w:r w:rsidR="00A4655C" w:rsidRPr="79EB4552">
        <w:rPr>
          <w:rFonts w:ascii="Arial" w:hAnsi="Arial" w:cs="Arial"/>
          <w:color w:val="000000"/>
          <w:w w:val="0"/>
          <w:sz w:val="20"/>
          <w:lang w:val="en-IE"/>
        </w:rPr>
        <w:t xml:space="preserve"> </w:t>
      </w:r>
      <w:r w:rsidR="008577F4" w:rsidRPr="79EB4552">
        <w:rPr>
          <w:rFonts w:ascii="Arial" w:hAnsi="Arial" w:cs="Arial"/>
          <w:color w:val="000000" w:themeColor="text1"/>
          <w:sz w:val="20"/>
          <w:lang w:val="en-IE"/>
        </w:rPr>
        <w:t>(including any applicable information/ documents subsequently</w:t>
      </w:r>
      <w:r w:rsidR="008577F4" w:rsidRPr="79EB4552">
        <w:rPr>
          <w:rFonts w:ascii="Arial" w:hAnsi="Arial" w:cs="Arial"/>
          <w:color w:val="000000"/>
          <w:w w:val="0"/>
          <w:sz w:val="20"/>
          <w:lang w:val="en-IE"/>
        </w:rPr>
        <w:t xml:space="preserve"> provided to Qualified Applicants at the next stage of the competition).</w:t>
      </w:r>
      <w:r w:rsidR="003B2D9B" w:rsidRPr="79EB4552">
        <w:rPr>
          <w:rFonts w:ascii="Arial" w:hAnsi="Arial" w:cs="Arial"/>
          <w:color w:val="000000"/>
          <w:w w:val="0"/>
          <w:sz w:val="20"/>
          <w:lang w:val="en-IE"/>
        </w:rPr>
        <w:t xml:space="preserve"> </w:t>
      </w:r>
    </w:p>
    <w:p w14:paraId="1D290B94" w14:textId="77777777" w:rsidR="00CB7B92" w:rsidRDefault="00CB7B92" w:rsidP="00346BBE">
      <w:pPr>
        <w:tabs>
          <w:tab w:val="left" w:pos="720"/>
        </w:tabs>
        <w:autoSpaceDE w:val="0"/>
        <w:autoSpaceDN w:val="0"/>
        <w:adjustRightInd w:val="0"/>
        <w:jc w:val="both"/>
        <w:rPr>
          <w:rFonts w:ascii="Arial" w:hAnsi="Arial" w:cs="Arial"/>
          <w:color w:val="000000"/>
          <w:w w:val="0"/>
          <w:sz w:val="20"/>
          <w:lang w:val="en-IE"/>
        </w:rPr>
      </w:pPr>
    </w:p>
    <w:p w14:paraId="7CBAD4EC" w14:textId="58FB23DE" w:rsidR="007400E4" w:rsidRDefault="007400E4" w:rsidP="006C5AC9">
      <w:pPr>
        <w:numPr>
          <w:ilvl w:val="1"/>
          <w:numId w:val="5"/>
        </w:numPr>
        <w:tabs>
          <w:tab w:val="left" w:pos="720"/>
        </w:tabs>
        <w:autoSpaceDE w:val="0"/>
        <w:autoSpaceDN w:val="0"/>
        <w:adjustRightInd w:val="0"/>
        <w:jc w:val="both"/>
        <w:rPr>
          <w:rStyle w:val="DeltaViewInsertion"/>
          <w:rFonts w:ascii="Arial" w:hAnsi="Arial" w:cs="Arial"/>
          <w:color w:val="000000"/>
          <w:w w:val="0"/>
          <w:sz w:val="20"/>
          <w:u w:val="none"/>
          <w:lang w:val="en-IE"/>
        </w:rPr>
      </w:pPr>
      <w:r w:rsidRPr="79EB4552">
        <w:rPr>
          <w:rStyle w:val="DeltaViewInsertion"/>
          <w:rFonts w:ascii="Arial" w:hAnsi="Arial" w:cs="Arial"/>
          <w:color w:val="000000"/>
          <w:w w:val="0"/>
          <w:sz w:val="20"/>
          <w:u w:val="none"/>
          <w:lang w:val="en-IE"/>
        </w:rPr>
        <w:t>Applicants shall not release details of the documents</w:t>
      </w:r>
      <w:r w:rsidR="004A3844" w:rsidRPr="79EB4552">
        <w:rPr>
          <w:rStyle w:val="DeltaViewInsertion"/>
          <w:rFonts w:ascii="Arial" w:hAnsi="Arial" w:cs="Arial"/>
          <w:color w:val="000000" w:themeColor="text1"/>
          <w:sz w:val="20"/>
          <w:u w:val="none"/>
          <w:lang w:val="en-IE"/>
        </w:rPr>
        <w:t xml:space="preserve"> or any information subsequently</w:t>
      </w:r>
      <w:r w:rsidR="004A3844" w:rsidRPr="79EB4552">
        <w:rPr>
          <w:rStyle w:val="DeltaViewInsertion"/>
          <w:rFonts w:ascii="Arial" w:hAnsi="Arial" w:cs="Arial"/>
          <w:color w:val="000000"/>
          <w:w w:val="0"/>
          <w:sz w:val="20"/>
          <w:u w:val="none"/>
          <w:lang w:val="en-IE"/>
        </w:rPr>
        <w:t xml:space="preserve"> </w:t>
      </w:r>
      <w:r w:rsidR="00A2186A" w:rsidRPr="79EB4552">
        <w:rPr>
          <w:rStyle w:val="DeltaViewInsertion"/>
          <w:rFonts w:ascii="Arial" w:hAnsi="Arial" w:cs="Arial"/>
          <w:color w:val="000000"/>
          <w:w w:val="0"/>
          <w:sz w:val="20"/>
          <w:u w:val="none"/>
          <w:lang w:val="en-IE"/>
        </w:rPr>
        <w:t>provided</w:t>
      </w:r>
      <w:r w:rsidR="004A3844" w:rsidRPr="79EB4552">
        <w:rPr>
          <w:rStyle w:val="DeltaViewInsertion"/>
          <w:rFonts w:ascii="Arial" w:hAnsi="Arial" w:cs="Arial"/>
          <w:color w:val="000000"/>
          <w:w w:val="0"/>
          <w:sz w:val="20"/>
          <w:u w:val="none"/>
          <w:lang w:val="en-IE"/>
        </w:rPr>
        <w:t xml:space="preserve"> to them</w:t>
      </w:r>
      <w:r w:rsidRPr="79EB4552">
        <w:rPr>
          <w:rStyle w:val="DeltaViewInsertion"/>
          <w:rFonts w:ascii="Arial" w:hAnsi="Arial" w:cs="Arial"/>
          <w:color w:val="000000"/>
          <w:w w:val="0"/>
          <w:sz w:val="20"/>
          <w:u w:val="none"/>
          <w:lang w:val="en-IE"/>
        </w:rPr>
        <w:t xml:space="preserve"> </w:t>
      </w:r>
      <w:r w:rsidR="00510720" w:rsidRPr="79EB4552">
        <w:rPr>
          <w:rStyle w:val="DeltaViewInsertion"/>
          <w:rFonts w:ascii="Arial" w:hAnsi="Arial" w:cs="Arial"/>
          <w:color w:val="000000"/>
          <w:w w:val="0"/>
          <w:sz w:val="20"/>
          <w:u w:val="none"/>
          <w:lang w:val="en-IE"/>
        </w:rPr>
        <w:t xml:space="preserve">at the next stage of the competition, </w:t>
      </w:r>
      <w:r w:rsidRPr="79EB4552">
        <w:rPr>
          <w:rStyle w:val="DeltaViewInsertion"/>
          <w:rFonts w:ascii="Arial" w:hAnsi="Arial" w:cs="Arial"/>
          <w:color w:val="000000"/>
          <w:w w:val="0"/>
          <w:sz w:val="20"/>
          <w:u w:val="none"/>
          <w:lang w:val="en-IE"/>
        </w:rPr>
        <w:t xml:space="preserve">other than on a confidential basis to those who have a legitimate need to know or whom they need to consult, for the purpose of preparing their </w:t>
      </w:r>
      <w:r w:rsidR="00864836" w:rsidRPr="79EB4552">
        <w:rPr>
          <w:rStyle w:val="DeltaViewInsertion"/>
          <w:rFonts w:ascii="Arial" w:hAnsi="Arial" w:cs="Arial"/>
          <w:color w:val="000000"/>
          <w:w w:val="0"/>
          <w:sz w:val="20"/>
          <w:u w:val="none"/>
          <w:lang w:val="en-IE"/>
        </w:rPr>
        <w:t>QSQ Response</w:t>
      </w:r>
      <w:r w:rsidRPr="79EB4552">
        <w:rPr>
          <w:rStyle w:val="DeltaViewInsertion"/>
          <w:rFonts w:ascii="Arial" w:hAnsi="Arial" w:cs="Arial"/>
          <w:color w:val="000000"/>
          <w:w w:val="0"/>
          <w:sz w:val="20"/>
          <w:u w:val="none"/>
          <w:lang w:val="en-IE"/>
        </w:rPr>
        <w:t>.</w:t>
      </w:r>
      <w:r w:rsidR="00627987" w:rsidRPr="79EB4552">
        <w:rPr>
          <w:rStyle w:val="DeltaViewInsertion"/>
          <w:rFonts w:ascii="Arial" w:hAnsi="Arial" w:cs="Arial"/>
          <w:color w:val="000000"/>
          <w:w w:val="0"/>
          <w:sz w:val="20"/>
          <w:u w:val="none"/>
          <w:lang w:val="en-IE"/>
        </w:rPr>
        <w:t xml:space="preserve"> </w:t>
      </w:r>
      <w:r w:rsidR="00510720" w:rsidRPr="79EB4552">
        <w:rPr>
          <w:rStyle w:val="DeltaViewInsertion"/>
          <w:rFonts w:ascii="Arial" w:hAnsi="Arial" w:cs="Arial"/>
          <w:color w:val="000000" w:themeColor="text1"/>
          <w:sz w:val="20"/>
          <w:u w:val="none"/>
          <w:lang w:val="en-IE"/>
        </w:rPr>
        <w:t>Applicants must procure</w:t>
      </w:r>
      <w:r w:rsidR="00510720" w:rsidRPr="79EB4552">
        <w:rPr>
          <w:rStyle w:val="DeltaViewInsertion"/>
          <w:rFonts w:ascii="Arial" w:hAnsi="Arial" w:cs="Arial"/>
          <w:color w:val="000000"/>
          <w:w w:val="0"/>
          <w:sz w:val="20"/>
          <w:u w:val="none"/>
          <w:lang w:val="en-IE"/>
        </w:rPr>
        <w:t xml:space="preserve"> that their personnel and all other of their employees and advisers having access to such information are subject to the same rules as set out in section and must take </w:t>
      </w:r>
      <w:r w:rsidR="00D17BA9" w:rsidRPr="79EB4552">
        <w:rPr>
          <w:rStyle w:val="DeltaViewInsertion"/>
          <w:rFonts w:ascii="Arial" w:hAnsi="Arial" w:cs="Arial"/>
          <w:color w:val="000000"/>
          <w:w w:val="0"/>
          <w:sz w:val="20"/>
          <w:u w:val="none"/>
          <w:lang w:val="en-IE"/>
        </w:rPr>
        <w:t>all reasonable steps to ensure that its personnel, employees</w:t>
      </w:r>
      <w:r w:rsidR="00D17BA9" w:rsidRPr="79EB4552">
        <w:rPr>
          <w:rStyle w:val="DeltaViewInsertion"/>
          <w:rFonts w:ascii="Arial" w:hAnsi="Arial" w:cs="Arial"/>
          <w:color w:val="000000" w:themeColor="text1"/>
          <w:sz w:val="20"/>
          <w:u w:val="none"/>
          <w:lang w:val="en-IE"/>
        </w:rPr>
        <w:t xml:space="preserve"> and advisers are made aware of and comply with</w:t>
      </w:r>
      <w:r w:rsidR="00D17BA9" w:rsidRPr="79EB4552">
        <w:rPr>
          <w:rStyle w:val="DeltaViewInsertion"/>
          <w:rFonts w:ascii="Arial" w:hAnsi="Arial" w:cs="Arial"/>
          <w:color w:val="000000"/>
          <w:w w:val="0"/>
          <w:sz w:val="20"/>
          <w:u w:val="none"/>
          <w:lang w:val="en-IE"/>
        </w:rPr>
        <w:t xml:space="preserve"> such rules. </w:t>
      </w:r>
    </w:p>
    <w:p w14:paraId="26874E88" w14:textId="77777777" w:rsidR="007400E4" w:rsidRPr="00F47431" w:rsidRDefault="007400E4" w:rsidP="00346BBE">
      <w:pPr>
        <w:jc w:val="both"/>
        <w:rPr>
          <w:rFonts w:ascii="Arial" w:hAnsi="Arial" w:cs="Arial"/>
          <w:color w:val="000000"/>
          <w:w w:val="0"/>
          <w:sz w:val="20"/>
          <w:lang w:val="en-IE"/>
        </w:rPr>
      </w:pPr>
    </w:p>
    <w:p w14:paraId="2FDC875B" w14:textId="77777777" w:rsidR="0056414C" w:rsidRPr="0056414C" w:rsidRDefault="007400E4" w:rsidP="006C5AC9">
      <w:pPr>
        <w:numPr>
          <w:ilvl w:val="1"/>
          <w:numId w:val="5"/>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6C5AC9">
      <w:pPr>
        <w:numPr>
          <w:ilvl w:val="1"/>
          <w:numId w:val="5"/>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6C5AC9">
      <w:pPr>
        <w:numPr>
          <w:ilvl w:val="4"/>
          <w:numId w:val="28"/>
        </w:numPr>
        <w:tabs>
          <w:tab w:val="left" w:pos="720"/>
        </w:tabs>
        <w:autoSpaceDE w:val="0"/>
        <w:autoSpaceDN w:val="0"/>
        <w:adjustRightInd w:val="0"/>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6C5AC9">
      <w:pPr>
        <w:numPr>
          <w:ilvl w:val="4"/>
          <w:numId w:val="28"/>
        </w:numPr>
        <w:tabs>
          <w:tab w:val="left" w:pos="720"/>
        </w:tabs>
        <w:autoSpaceDE w:val="0"/>
        <w:autoSpaceDN w:val="0"/>
        <w:adjustRightInd w:val="0"/>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6C5AC9">
      <w:pPr>
        <w:numPr>
          <w:ilvl w:val="4"/>
          <w:numId w:val="28"/>
        </w:numPr>
        <w:tabs>
          <w:tab w:val="left" w:pos="720"/>
        </w:tabs>
        <w:autoSpaceDE w:val="0"/>
        <w:autoSpaceDN w:val="0"/>
        <w:adjustRightInd w:val="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6C5AC9">
      <w:pPr>
        <w:numPr>
          <w:ilvl w:val="4"/>
          <w:numId w:val="4"/>
        </w:numPr>
        <w:tabs>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CA42573" w:rsidR="007400E4" w:rsidRPr="001B6717" w:rsidRDefault="007400E4" w:rsidP="006C5AC9">
      <w:pPr>
        <w:numPr>
          <w:ilvl w:val="4"/>
          <w:numId w:val="4"/>
        </w:numPr>
        <w:tabs>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6C5AC9">
      <w:pPr>
        <w:numPr>
          <w:ilvl w:val="1"/>
          <w:numId w:val="5"/>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w:t>
      </w:r>
      <w:r w:rsidRPr="00F47431">
        <w:rPr>
          <w:rStyle w:val="DeltaViewInsertion"/>
          <w:rFonts w:ascii="Arial" w:hAnsi="Arial" w:cs="Arial"/>
          <w:color w:val="000000"/>
          <w:w w:val="0"/>
          <w:sz w:val="20"/>
          <w:u w:val="none"/>
          <w:lang w:val="en-IE"/>
        </w:rPr>
        <w:lastRenderedPageBreak/>
        <w:t xml:space="preserve">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Default="00877EB7" w:rsidP="006C5AC9">
      <w:pPr>
        <w:numPr>
          <w:ilvl w:val="1"/>
          <w:numId w:val="5"/>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366244E1" w14:textId="77777777" w:rsidR="0073682E" w:rsidRPr="006328D1" w:rsidRDefault="0073682E" w:rsidP="006328D1">
      <w:pPr>
        <w:rPr>
          <w:rFonts w:ascii="Arial" w:hAnsi="Arial" w:cs="Arial"/>
          <w:color w:val="000000"/>
          <w:w w:val="0"/>
          <w:sz w:val="20"/>
          <w:lang w:val="en-IE"/>
        </w:rPr>
      </w:pPr>
    </w:p>
    <w:p w14:paraId="36DF67A2" w14:textId="0D242149" w:rsidR="000A0762" w:rsidRDefault="004D72D0" w:rsidP="000A0762">
      <w:pPr>
        <w:numPr>
          <w:ilvl w:val="1"/>
          <w:numId w:val="5"/>
        </w:numPr>
        <w:autoSpaceDE w:val="0"/>
        <w:autoSpaceDN w:val="0"/>
        <w:adjustRightInd w:val="0"/>
        <w:rPr>
          <w:rFonts w:ascii="Arial" w:hAnsi="Arial" w:cs="Arial"/>
          <w:w w:val="0"/>
          <w:sz w:val="20"/>
          <w:lang w:val="en-IE"/>
        </w:rPr>
      </w:pPr>
      <w:r w:rsidRPr="79EB4552">
        <w:rPr>
          <w:rFonts w:ascii="Arial" w:hAnsi="Arial" w:cs="Arial"/>
          <w:w w:val="0"/>
          <w:sz w:val="20"/>
          <w:lang w:val="en-IE"/>
        </w:rPr>
        <w:t>An Applicant who successfully qualifies to participate in any competition to be run under the Qualification System may be required to provide evidence to demonstrate that it can comply with the conditions noted at Sections 2.2</w:t>
      </w:r>
      <w:r w:rsidR="00A61110" w:rsidRPr="79EB4552">
        <w:rPr>
          <w:rFonts w:ascii="Arial" w:hAnsi="Arial" w:cs="Arial"/>
          <w:sz w:val="20"/>
          <w:lang w:val="en-IE"/>
        </w:rPr>
        <w:t>6</w:t>
      </w:r>
      <w:r w:rsidRPr="79EB4552">
        <w:rPr>
          <w:rFonts w:ascii="Arial" w:hAnsi="Arial" w:cs="Arial"/>
          <w:w w:val="0"/>
          <w:sz w:val="20"/>
          <w:lang w:val="en-IE"/>
        </w:rPr>
        <w:t xml:space="preserve"> and 2.2</w:t>
      </w:r>
      <w:r w:rsidR="00A61110" w:rsidRPr="79EB4552">
        <w:rPr>
          <w:rFonts w:ascii="Arial" w:hAnsi="Arial" w:cs="Arial"/>
          <w:sz w:val="20"/>
          <w:lang w:val="en-IE"/>
        </w:rPr>
        <w:t>7</w:t>
      </w:r>
      <w:r w:rsidRPr="79EB4552">
        <w:rPr>
          <w:rFonts w:ascii="Arial" w:hAnsi="Arial" w:cs="Arial"/>
          <w:w w:val="0"/>
          <w:sz w:val="20"/>
          <w:lang w:val="en-IE"/>
        </w:rPr>
        <w:t xml:space="preserve"> above when submitting its tender in this competition.  Further details will be included in the tender documents which will issue to Qualified Applicants invited to participate in any such competition.</w:t>
      </w:r>
      <w:r w:rsidR="000A0762">
        <w:rPr>
          <w:rFonts w:ascii="Arial" w:hAnsi="Arial" w:cs="Arial"/>
          <w:w w:val="0"/>
          <w:sz w:val="20"/>
          <w:lang w:val="en-IE"/>
        </w:rPr>
        <w:br/>
      </w:r>
    </w:p>
    <w:p w14:paraId="66579B6E" w14:textId="515D50AA" w:rsidR="29004AD6" w:rsidRPr="000A0762" w:rsidRDefault="000A0762" w:rsidP="000A0762">
      <w:pPr>
        <w:rPr>
          <w:rFonts w:ascii="Arial" w:hAnsi="Arial" w:cs="Arial"/>
          <w:w w:val="0"/>
          <w:sz w:val="20"/>
          <w:lang w:val="en-IE"/>
        </w:rPr>
      </w:pPr>
      <w:r>
        <w:rPr>
          <w:rFonts w:ascii="Arial" w:hAnsi="Arial" w:cs="Arial"/>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69" w:name="_Toc56758757"/>
      <w:bookmarkStart w:id="70" w:name="_Toc57121135"/>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69"/>
      <w:bookmarkEnd w:id="70"/>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097C0735" w14:textId="527F0DB5" w:rsidR="003E557E" w:rsidRPr="00B96373" w:rsidRDefault="005F551E" w:rsidP="007119A6">
      <w:pPr>
        <w:numPr>
          <w:ilvl w:val="0"/>
          <w:numId w:val="5"/>
        </w:numPr>
        <w:tabs>
          <w:tab w:val="left" w:pos="720"/>
        </w:tabs>
        <w:autoSpaceDE w:val="0"/>
        <w:autoSpaceDN w:val="0"/>
        <w:adjustRightInd w:val="0"/>
        <w:jc w:val="both"/>
        <w:rPr>
          <w:rFonts w:ascii="Arial" w:hAnsi="Arial" w:cs="Arial"/>
          <w:color w:val="FFFFFF" w:themeColor="background1"/>
          <w:w w:val="0"/>
          <w:sz w:val="20"/>
          <w:lang w:val="en-IE"/>
        </w:rPr>
      </w:pPr>
      <w:r w:rsidRPr="0093404A">
        <w:rPr>
          <w:color w:val="FFFFFF" w:themeColor="background1"/>
        </w:rPr>
        <w:tab/>
      </w:r>
    </w:p>
    <w:p w14:paraId="4EA755D6" w14:textId="29A90FF5" w:rsidR="006C5D44" w:rsidRPr="006C5D44" w:rsidRDefault="006C5D44" w:rsidP="006C5AC9">
      <w:pPr>
        <w:numPr>
          <w:ilvl w:val="1"/>
          <w:numId w:val="5"/>
        </w:numPr>
        <w:autoSpaceDE w:val="0"/>
        <w:autoSpaceDN w:val="0"/>
        <w:adjustRightInd w:val="0"/>
        <w:jc w:val="both"/>
        <w:rPr>
          <w:rFonts w:ascii="Arial" w:hAnsi="Arial" w:cs="Arial"/>
          <w:color w:val="000000"/>
          <w:w w:val="0"/>
          <w:sz w:val="20"/>
          <w:lang w:val="en-IE"/>
        </w:rPr>
      </w:pPr>
      <w:r w:rsidRPr="000160D2">
        <w:rPr>
          <w:rFonts w:ascii="Arial" w:hAnsi="Arial" w:cs="Arial"/>
          <w:sz w:val="20"/>
          <w:lang w:val="en-US"/>
        </w:rPr>
        <w:t>The Applicant’s response to the questions in Section 6 (Exclusion Criteria) will be assessed in the first instance by the Contracting Entity.  In accordance with the instructions in Section 6 (Exclusion Criteria), Applicants to whom any of the exclusion criteria apply may be deemed ineligible and may be eliminated from the competition.  No further consideration will be given to the QSQ Response of any Applicant so eliminated.</w:t>
      </w:r>
    </w:p>
    <w:p w14:paraId="18248537" w14:textId="77777777" w:rsidR="006C5D44" w:rsidRPr="006C5D44" w:rsidRDefault="006C5D44" w:rsidP="006C5D44">
      <w:pPr>
        <w:autoSpaceDE w:val="0"/>
        <w:autoSpaceDN w:val="0"/>
        <w:adjustRightInd w:val="0"/>
        <w:ind w:left="720"/>
        <w:jc w:val="both"/>
        <w:rPr>
          <w:rFonts w:ascii="Arial" w:hAnsi="Arial" w:cs="Arial"/>
          <w:color w:val="000000"/>
          <w:w w:val="0"/>
          <w:sz w:val="20"/>
          <w:lang w:val="en-IE"/>
        </w:rPr>
      </w:pPr>
    </w:p>
    <w:p w14:paraId="65D91E8E" w14:textId="60AFADB1" w:rsidR="003E4710" w:rsidRPr="0093404A" w:rsidRDefault="003E4710" w:rsidP="00B96373">
      <w:pPr>
        <w:numPr>
          <w:ilvl w:val="1"/>
          <w:numId w:val="5"/>
        </w:numPr>
        <w:autoSpaceDE w:val="0"/>
        <w:autoSpaceDN w:val="0"/>
        <w:adjustRightInd w:val="0"/>
        <w:rPr>
          <w:rFonts w:ascii="Arial" w:hAnsi="Arial" w:cs="Arial"/>
          <w:color w:val="000000"/>
          <w:w w:val="0"/>
          <w:sz w:val="20"/>
          <w:lang w:val="en-IE"/>
        </w:rPr>
      </w:pPr>
      <w:r>
        <w:rPr>
          <w:rFonts w:ascii="Arial" w:hAnsi="Arial" w:cs="Arial"/>
          <w:sz w:val="20"/>
        </w:rPr>
        <w:t>An Applicant whose 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Pr>
          <w:rFonts w:ascii="Arial" w:hAnsi="Arial" w:cs="Arial"/>
          <w:color w:val="000000"/>
          <w:w w:val="0"/>
          <w:sz w:val="20"/>
        </w:rPr>
        <w:t xml:space="preserve">competition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Pr>
          <w:rFonts w:ascii="Arial" w:hAnsi="Arial" w:cs="Arial"/>
          <w:sz w:val="20"/>
        </w:rPr>
        <w:t>QSQ Response</w:t>
      </w:r>
      <w:r w:rsidRPr="00097D3A">
        <w:rPr>
          <w:rFonts w:ascii="Arial" w:hAnsi="Arial" w:cs="Arial"/>
          <w:color w:val="000000"/>
          <w:w w:val="0"/>
          <w:sz w:val="20"/>
        </w:rPr>
        <w:t>.</w:t>
      </w:r>
      <w:r w:rsidR="003F18B1">
        <w:rPr>
          <w:rFonts w:ascii="Arial" w:hAnsi="Arial" w:cs="Arial"/>
          <w:color w:val="000000"/>
          <w:w w:val="0"/>
          <w:sz w:val="20"/>
        </w:rPr>
        <w:br/>
      </w:r>
    </w:p>
    <w:p w14:paraId="24D3072B" w14:textId="253C229E" w:rsidR="001D18F4" w:rsidRPr="0093404A" w:rsidRDefault="003F18B1" w:rsidP="006C5AC9">
      <w:pPr>
        <w:numPr>
          <w:ilvl w:val="1"/>
          <w:numId w:val="5"/>
        </w:numPr>
        <w:autoSpaceDE w:val="0"/>
        <w:autoSpaceDN w:val="0"/>
        <w:adjustRightInd w:val="0"/>
        <w:jc w:val="both"/>
        <w:rPr>
          <w:rFonts w:ascii="Arial" w:hAnsi="Arial" w:cs="Arial"/>
          <w:color w:val="000000"/>
          <w:w w:val="0"/>
          <w:sz w:val="20"/>
          <w:lang w:val="en-IE"/>
        </w:rPr>
      </w:pPr>
      <w:r>
        <w:rPr>
          <w:rFonts w:ascii="Arial" w:hAnsi="Arial" w:cs="Arial"/>
          <w:sz w:val="20"/>
        </w:rPr>
        <w:t xml:space="preserve">An </w:t>
      </w:r>
      <w:r w:rsidRPr="00097D3A">
        <w:rPr>
          <w:rFonts w:ascii="Arial" w:hAnsi="Arial" w:cs="Arial"/>
          <w:sz w:val="20"/>
        </w:rPr>
        <w:t>Applicant who, in accordance with the procedure described above</w:t>
      </w:r>
      <w:r w:rsidR="001D18F4">
        <w:rPr>
          <w:rFonts w:ascii="Arial" w:hAnsi="Arial" w:cs="Arial"/>
          <w:sz w:val="20"/>
        </w:rPr>
        <w:t>,</w:t>
      </w:r>
    </w:p>
    <w:p w14:paraId="14B5363D" w14:textId="77777777" w:rsidR="001D18F4" w:rsidRPr="00097D3A" w:rsidRDefault="001D18F4" w:rsidP="006C5AC9">
      <w:pPr>
        <w:numPr>
          <w:ilvl w:val="0"/>
          <w:numId w:val="31"/>
        </w:numPr>
        <w:rPr>
          <w:rFonts w:ascii="Arial" w:hAnsi="Arial" w:cs="Arial"/>
          <w:sz w:val="20"/>
        </w:rPr>
      </w:pPr>
      <w:r w:rsidRPr="00097D3A">
        <w:rPr>
          <w:rFonts w:ascii="Arial" w:hAnsi="Arial" w:cs="Arial"/>
          <w:sz w:val="20"/>
        </w:rPr>
        <w:t xml:space="preserve">has been deemed eligible; and </w:t>
      </w:r>
    </w:p>
    <w:p w14:paraId="06EE879F" w14:textId="77777777" w:rsidR="001D18F4" w:rsidRDefault="001D18F4" w:rsidP="006C5AC9">
      <w:pPr>
        <w:numPr>
          <w:ilvl w:val="0"/>
          <w:numId w:val="31"/>
        </w:numPr>
        <w:rPr>
          <w:rFonts w:ascii="Arial" w:hAnsi="Arial" w:cs="Arial"/>
          <w:sz w:val="20"/>
        </w:rPr>
      </w:pPr>
      <w:r w:rsidRPr="00097D3A">
        <w:rPr>
          <w:rFonts w:ascii="Arial" w:hAnsi="Arial" w:cs="Arial"/>
          <w:sz w:val="20"/>
        </w:rPr>
        <w:t>has satisfied the Minimum Requirements,</w:t>
      </w:r>
      <w:r>
        <w:rPr>
          <w:rFonts w:ascii="Arial" w:hAnsi="Arial" w:cs="Arial"/>
          <w:sz w:val="20"/>
        </w:rPr>
        <w:br/>
      </w:r>
    </w:p>
    <w:p w14:paraId="5CC4D047" w14:textId="5D440CF1" w:rsidR="001D18F4" w:rsidRDefault="001D18F4" w:rsidP="001D18F4">
      <w:pPr>
        <w:autoSpaceDE w:val="0"/>
        <w:autoSpaceDN w:val="0"/>
        <w:adjustRightInd w:val="0"/>
        <w:ind w:left="720"/>
        <w:jc w:val="both"/>
        <w:rPr>
          <w:rFonts w:ascii="Arial" w:hAnsi="Arial" w:cs="Arial"/>
          <w:sz w:val="20"/>
        </w:rPr>
      </w:pPr>
      <w:r w:rsidRPr="00902F71">
        <w:rPr>
          <w:rFonts w:ascii="Arial" w:hAnsi="Arial" w:cs="Arial"/>
          <w:sz w:val="20"/>
        </w:rPr>
        <w:t>will then have its QSQ Response evaluated in accordance with the criteria stated at Item E of the Particulars</w:t>
      </w:r>
      <w:r>
        <w:rPr>
          <w:rFonts w:ascii="Arial" w:hAnsi="Arial" w:cs="Arial"/>
          <w:sz w:val="20"/>
        </w:rPr>
        <w:t>.</w:t>
      </w:r>
    </w:p>
    <w:p w14:paraId="7204C545" w14:textId="77777777" w:rsidR="001D18F4" w:rsidRPr="004D72D0" w:rsidRDefault="001D18F4" w:rsidP="004D72D0">
      <w:pPr>
        <w:autoSpaceDE w:val="0"/>
        <w:autoSpaceDN w:val="0"/>
        <w:adjustRightInd w:val="0"/>
        <w:ind w:left="720"/>
        <w:jc w:val="both"/>
        <w:rPr>
          <w:rFonts w:ascii="Arial" w:hAnsi="Arial" w:cs="Arial"/>
          <w:color w:val="000000"/>
          <w:w w:val="0"/>
          <w:sz w:val="20"/>
          <w:lang w:val="en-IE"/>
        </w:rPr>
      </w:pPr>
    </w:p>
    <w:p w14:paraId="734F9FB1" w14:textId="77777777" w:rsidR="00B70597" w:rsidRPr="004D72D0" w:rsidRDefault="001D18F4" w:rsidP="006C5AC9">
      <w:pPr>
        <w:numPr>
          <w:ilvl w:val="1"/>
          <w:numId w:val="5"/>
        </w:numPr>
        <w:autoSpaceDE w:val="0"/>
        <w:autoSpaceDN w:val="0"/>
        <w:adjustRightInd w:val="0"/>
        <w:jc w:val="both"/>
        <w:rPr>
          <w:rFonts w:ascii="Arial" w:hAnsi="Arial" w:cs="Arial"/>
          <w:color w:val="000000"/>
          <w:w w:val="0"/>
          <w:sz w:val="20"/>
          <w:lang w:val="en-IE"/>
        </w:rPr>
      </w:pPr>
      <w:r w:rsidRPr="00097D3A">
        <w:rPr>
          <w:rFonts w:ascii="Arial" w:hAnsi="Arial" w:cs="Arial"/>
          <w:sz w:val="20"/>
        </w:rPr>
        <w:t xml:space="preserve">Details of the information required to be provided by an Applicant in respect of each of the </w:t>
      </w:r>
      <w:r>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Particulars.</w:t>
      </w:r>
    </w:p>
    <w:p w14:paraId="21EFA50D" w14:textId="77777777" w:rsidR="00B70597" w:rsidRDefault="00B70597" w:rsidP="00B70597">
      <w:pPr>
        <w:autoSpaceDE w:val="0"/>
        <w:autoSpaceDN w:val="0"/>
        <w:adjustRightInd w:val="0"/>
        <w:jc w:val="both"/>
        <w:rPr>
          <w:rFonts w:ascii="Arial" w:hAnsi="Arial" w:cs="Arial"/>
          <w:sz w:val="20"/>
        </w:rPr>
      </w:pPr>
    </w:p>
    <w:p w14:paraId="2A55E40A" w14:textId="17A61B73" w:rsidR="00B70597" w:rsidRPr="001148DD" w:rsidRDefault="00B70597" w:rsidP="00B70597">
      <w:pPr>
        <w:shd w:val="clear" w:color="auto" w:fill="C6D9F1"/>
        <w:tabs>
          <w:tab w:val="left" w:pos="720"/>
        </w:tabs>
        <w:autoSpaceDE w:val="0"/>
        <w:autoSpaceDN w:val="0"/>
        <w:adjustRightInd w:val="0"/>
        <w:jc w:val="both"/>
        <w:rPr>
          <w:rFonts w:ascii="Arial" w:hAnsi="Arial" w:cs="Arial"/>
          <w:b/>
          <w:sz w:val="20"/>
          <w:lang w:val="en-IE"/>
        </w:rPr>
      </w:pPr>
      <w:r w:rsidRPr="001148DD">
        <w:rPr>
          <w:rFonts w:ascii="Arial" w:hAnsi="Arial" w:cs="Arial"/>
          <w:b/>
          <w:color w:val="000000"/>
          <w:w w:val="0"/>
          <w:sz w:val="20"/>
          <w:lang w:val="en-IE"/>
        </w:rPr>
        <w:t>Pass/Fail Criteria</w:t>
      </w:r>
    </w:p>
    <w:p w14:paraId="6CC458E5" w14:textId="2459BE8B" w:rsidR="00B70597" w:rsidRPr="001148DD" w:rsidRDefault="00B70597" w:rsidP="004D72D0">
      <w:pPr>
        <w:autoSpaceDE w:val="0"/>
        <w:autoSpaceDN w:val="0"/>
        <w:adjustRightInd w:val="0"/>
        <w:jc w:val="both"/>
        <w:rPr>
          <w:rFonts w:ascii="Arial" w:hAnsi="Arial" w:cs="Arial"/>
          <w:color w:val="000000"/>
          <w:w w:val="0"/>
          <w:sz w:val="20"/>
          <w:lang w:val="en-IE"/>
        </w:rPr>
      </w:pPr>
      <w:r w:rsidRPr="001148DD">
        <w:rPr>
          <w:rFonts w:ascii="Arial" w:hAnsi="Arial" w:cs="Arial"/>
          <w:sz w:val="20"/>
        </w:rPr>
        <w:br/>
      </w:r>
    </w:p>
    <w:p w14:paraId="107DA9B0" w14:textId="7B579AFE" w:rsidR="00B70597" w:rsidRPr="001148DD" w:rsidRDefault="00B70597" w:rsidP="006C5AC9">
      <w:pPr>
        <w:numPr>
          <w:ilvl w:val="1"/>
          <w:numId w:val="5"/>
        </w:numPr>
        <w:autoSpaceDE w:val="0"/>
        <w:autoSpaceDN w:val="0"/>
        <w:adjustRightInd w:val="0"/>
        <w:jc w:val="both"/>
        <w:rPr>
          <w:rFonts w:ascii="Arial" w:hAnsi="Arial" w:cs="Arial"/>
          <w:color w:val="000000"/>
          <w:w w:val="0"/>
          <w:sz w:val="20"/>
          <w:lang w:val="en-IE"/>
        </w:rPr>
      </w:pPr>
      <w:r w:rsidRPr="001148DD">
        <w:rPr>
          <w:rFonts w:ascii="Arial" w:hAnsi="Arial" w:cs="Arial"/>
          <w:sz w:val="20"/>
        </w:rPr>
        <w:t>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w:t>
      </w:r>
      <w:r w:rsidRPr="001148DD">
        <w:rPr>
          <w:rFonts w:ascii="Arial" w:hAnsi="Arial" w:cs="Arial"/>
          <w:sz w:val="20"/>
        </w:rPr>
        <w:br/>
      </w:r>
    </w:p>
    <w:p w14:paraId="166CBFA4" w14:textId="4F2BF44B" w:rsidR="005F551E" w:rsidRPr="001148DD" w:rsidRDefault="005F551E" w:rsidP="006C5AC9">
      <w:pPr>
        <w:numPr>
          <w:ilvl w:val="1"/>
          <w:numId w:val="5"/>
        </w:numPr>
        <w:autoSpaceDE w:val="0"/>
        <w:autoSpaceDN w:val="0"/>
        <w:adjustRightInd w:val="0"/>
        <w:jc w:val="both"/>
        <w:rPr>
          <w:rFonts w:ascii="Arial" w:hAnsi="Arial" w:cs="Arial"/>
          <w:sz w:val="20"/>
          <w:lang w:val="en-IE"/>
        </w:rPr>
      </w:pPr>
      <w:r w:rsidRPr="001148DD">
        <w:rPr>
          <w:rFonts w:ascii="Arial" w:hAnsi="Arial" w:cs="Arial"/>
          <w:sz w:val="20"/>
          <w:lang w:val="en-IE"/>
        </w:rPr>
        <w:t xml:space="preserve">Where </w:t>
      </w:r>
      <w:r w:rsidR="00AD1240" w:rsidRPr="001148DD">
        <w:rPr>
          <w:rFonts w:ascii="Arial" w:hAnsi="Arial" w:cs="Arial"/>
          <w:sz w:val="20"/>
          <w:lang w:val="en-IE"/>
        </w:rPr>
        <w:t>applicable</w:t>
      </w:r>
      <w:r w:rsidR="00AD1240">
        <w:rPr>
          <w:rFonts w:ascii="Arial" w:hAnsi="Arial" w:cs="Arial"/>
          <w:sz w:val="20"/>
          <w:lang w:val="en-IE"/>
        </w:rPr>
        <w:t>,</w:t>
      </w:r>
      <w:r w:rsidRPr="001148DD">
        <w:rPr>
          <w:rFonts w:ascii="Arial" w:hAnsi="Arial" w:cs="Arial"/>
          <w:sz w:val="20"/>
          <w:lang w:val="en-IE"/>
        </w:rPr>
        <w:t xml:space="preserve"> marks will be allocated based on the information and explanations provided in Applicants' written responses. Each question will be scored 0-100% of the marks available for the question based on the following bands:</w:t>
      </w:r>
    </w:p>
    <w:p w14:paraId="37AFFDA3" w14:textId="77777777" w:rsidR="009C2927" w:rsidRPr="001148DD" w:rsidRDefault="009C2927" w:rsidP="004D72D0">
      <w:pPr>
        <w:autoSpaceDE w:val="0"/>
        <w:autoSpaceDN w:val="0"/>
        <w:adjustRightInd w:val="0"/>
        <w:ind w:left="720"/>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B625A7" w:rsidRPr="001148DD" w14:paraId="4B229459" w14:textId="2E54479D">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77ABD0B0" w14:textId="77777777" w:rsidR="00B625A7" w:rsidRPr="001148DD" w:rsidRDefault="00B625A7">
            <w:pPr>
              <w:pStyle w:val="default0"/>
              <w:rPr>
                <w:color w:val="FFFFFF"/>
                <w:sz w:val="20"/>
                <w:szCs w:val="20"/>
                <w:lang w:val="en-IE"/>
              </w:rPr>
            </w:pPr>
            <w:r w:rsidRPr="001148DD">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1571D5C5" w14:textId="77777777" w:rsidR="00B625A7" w:rsidRPr="001148DD" w:rsidRDefault="00B625A7">
            <w:pPr>
              <w:pStyle w:val="default0"/>
              <w:rPr>
                <w:color w:val="FFFFFF"/>
                <w:sz w:val="20"/>
                <w:szCs w:val="20"/>
              </w:rPr>
            </w:pPr>
            <w:r w:rsidRPr="001148DD">
              <w:rPr>
                <w:b/>
                <w:bCs/>
                <w:iCs/>
                <w:color w:val="FFFFFF"/>
                <w:sz w:val="20"/>
                <w:szCs w:val="20"/>
              </w:rPr>
              <w:t xml:space="preserve">Indicator </w:t>
            </w:r>
          </w:p>
        </w:tc>
      </w:tr>
      <w:tr w:rsidR="00B625A7" w:rsidRPr="001148DD" w14:paraId="569C0667" w14:textId="0E8E3862">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A1F380" w14:textId="77777777" w:rsidR="00B625A7" w:rsidRPr="001148DD" w:rsidRDefault="00B625A7">
            <w:pPr>
              <w:pStyle w:val="default0"/>
              <w:rPr>
                <w:color w:val="auto"/>
                <w:sz w:val="20"/>
                <w:szCs w:val="20"/>
              </w:rPr>
            </w:pPr>
            <w:r w:rsidRPr="001148DD">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8072ED2" w14:textId="77777777" w:rsidR="00B625A7" w:rsidRPr="001148DD" w:rsidRDefault="00B625A7">
            <w:pPr>
              <w:pStyle w:val="default0"/>
              <w:rPr>
                <w:color w:val="auto"/>
                <w:sz w:val="20"/>
                <w:szCs w:val="20"/>
              </w:rPr>
            </w:pPr>
            <w:r w:rsidRPr="001148DD">
              <w:rPr>
                <w:iCs/>
                <w:color w:val="auto"/>
                <w:sz w:val="20"/>
                <w:szCs w:val="20"/>
              </w:rPr>
              <w:t xml:space="preserve">Excellent – response demonstrates exceptional evidence of capability </w:t>
            </w:r>
          </w:p>
        </w:tc>
      </w:tr>
      <w:tr w:rsidR="00B625A7" w:rsidRPr="001148DD" w14:paraId="60EAF794" w14:textId="66E83F38">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AAE8EA3" w14:textId="77777777" w:rsidR="00B625A7" w:rsidRPr="001148DD" w:rsidRDefault="00B625A7">
            <w:pPr>
              <w:pStyle w:val="default0"/>
              <w:rPr>
                <w:color w:val="auto"/>
                <w:sz w:val="20"/>
                <w:szCs w:val="20"/>
              </w:rPr>
            </w:pPr>
            <w:r w:rsidRPr="001148DD">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5A2C84C" w14:textId="77777777" w:rsidR="00B625A7" w:rsidRPr="001148DD" w:rsidRDefault="00B625A7">
            <w:pPr>
              <w:pStyle w:val="default0"/>
              <w:rPr>
                <w:color w:val="auto"/>
                <w:sz w:val="20"/>
                <w:szCs w:val="20"/>
              </w:rPr>
            </w:pPr>
            <w:r w:rsidRPr="001148DD">
              <w:rPr>
                <w:iCs/>
                <w:color w:val="auto"/>
                <w:sz w:val="20"/>
                <w:szCs w:val="20"/>
              </w:rPr>
              <w:t xml:space="preserve">Above Average - response demonstrates convincing evidence of capability </w:t>
            </w:r>
          </w:p>
        </w:tc>
      </w:tr>
      <w:tr w:rsidR="00B625A7" w:rsidRPr="001148DD" w14:paraId="5DF25FEA" w14:textId="6251F312">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128DF27" w14:textId="77777777" w:rsidR="00B625A7" w:rsidRPr="001148DD" w:rsidRDefault="00B625A7">
            <w:pPr>
              <w:pStyle w:val="default0"/>
              <w:rPr>
                <w:iCs/>
                <w:color w:val="auto"/>
                <w:sz w:val="20"/>
                <w:szCs w:val="20"/>
              </w:rPr>
            </w:pPr>
            <w:r w:rsidRPr="001148DD">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805B4B6" w14:textId="77777777" w:rsidR="00B625A7" w:rsidRPr="001148DD" w:rsidRDefault="00B625A7">
            <w:pPr>
              <w:pStyle w:val="default0"/>
              <w:rPr>
                <w:iCs/>
                <w:color w:val="auto"/>
                <w:sz w:val="20"/>
                <w:szCs w:val="20"/>
              </w:rPr>
            </w:pPr>
            <w:r w:rsidRPr="001148DD">
              <w:rPr>
                <w:iCs/>
                <w:color w:val="auto"/>
                <w:sz w:val="20"/>
                <w:szCs w:val="20"/>
              </w:rPr>
              <w:t>Average – response demonstrates some capability</w:t>
            </w:r>
          </w:p>
        </w:tc>
      </w:tr>
      <w:tr w:rsidR="00B625A7" w:rsidRPr="001148DD" w14:paraId="2F8D85DB" w14:textId="2D209478">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6567DE2" w14:textId="77777777" w:rsidR="00B625A7" w:rsidRPr="001148DD" w:rsidRDefault="00B625A7">
            <w:pPr>
              <w:pStyle w:val="default0"/>
              <w:rPr>
                <w:iCs/>
                <w:color w:val="auto"/>
                <w:sz w:val="20"/>
                <w:szCs w:val="20"/>
              </w:rPr>
            </w:pPr>
            <w:r w:rsidRPr="001148DD">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2813D4" w14:textId="77777777" w:rsidR="00B625A7" w:rsidRPr="001148DD" w:rsidRDefault="00B625A7">
            <w:pPr>
              <w:pStyle w:val="default0"/>
              <w:rPr>
                <w:iCs/>
                <w:color w:val="auto"/>
                <w:sz w:val="20"/>
                <w:szCs w:val="20"/>
              </w:rPr>
            </w:pPr>
            <w:r w:rsidRPr="001148DD">
              <w:rPr>
                <w:iCs/>
                <w:color w:val="auto"/>
                <w:sz w:val="20"/>
                <w:szCs w:val="20"/>
              </w:rPr>
              <w:t xml:space="preserve">Below Average - response lacks convincing evidence of capability </w:t>
            </w:r>
          </w:p>
        </w:tc>
      </w:tr>
      <w:tr w:rsidR="00B625A7" w:rsidRPr="001148DD" w14:paraId="6C04F0E0" w14:textId="481A0AC9">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6354F43B" w14:textId="77777777" w:rsidR="00B625A7" w:rsidRPr="001148DD" w:rsidRDefault="00B625A7">
            <w:pPr>
              <w:pStyle w:val="default0"/>
              <w:rPr>
                <w:iCs/>
                <w:color w:val="auto"/>
                <w:sz w:val="20"/>
                <w:szCs w:val="20"/>
              </w:rPr>
            </w:pPr>
            <w:r w:rsidRPr="001148DD">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D2A54D3" w14:textId="77777777" w:rsidR="00B625A7" w:rsidRPr="001148DD" w:rsidRDefault="00B625A7">
            <w:pPr>
              <w:pStyle w:val="default0"/>
              <w:rPr>
                <w:iCs/>
                <w:color w:val="auto"/>
                <w:sz w:val="20"/>
                <w:szCs w:val="20"/>
              </w:rPr>
            </w:pPr>
            <w:r w:rsidRPr="001148DD">
              <w:rPr>
                <w:iCs/>
                <w:color w:val="auto"/>
                <w:sz w:val="20"/>
                <w:szCs w:val="20"/>
              </w:rPr>
              <w:t>A poor response - limited or poor evidence of capability</w:t>
            </w:r>
          </w:p>
        </w:tc>
      </w:tr>
      <w:tr w:rsidR="00B625A7" w:rsidRPr="001148DD" w14:paraId="5C30EA80" w14:textId="3EA69153">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499B37E" w14:textId="77777777" w:rsidR="00B625A7" w:rsidRPr="001148DD" w:rsidRDefault="00B625A7">
            <w:pPr>
              <w:pStyle w:val="default0"/>
              <w:rPr>
                <w:iCs/>
                <w:color w:val="auto"/>
                <w:sz w:val="20"/>
                <w:szCs w:val="20"/>
              </w:rPr>
            </w:pPr>
            <w:r w:rsidRPr="001148DD">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787B4D3" w14:textId="77777777" w:rsidR="00B625A7" w:rsidRPr="001148DD" w:rsidRDefault="00B625A7">
            <w:pPr>
              <w:pStyle w:val="default0"/>
              <w:rPr>
                <w:iCs/>
                <w:color w:val="auto"/>
                <w:sz w:val="20"/>
                <w:szCs w:val="20"/>
              </w:rPr>
            </w:pPr>
            <w:r w:rsidRPr="001148DD">
              <w:rPr>
                <w:iCs/>
                <w:color w:val="auto"/>
                <w:sz w:val="20"/>
                <w:szCs w:val="20"/>
              </w:rPr>
              <w:t>Failed to address the question</w:t>
            </w:r>
          </w:p>
        </w:tc>
      </w:tr>
    </w:tbl>
    <w:p w14:paraId="293A69B0" w14:textId="77777777" w:rsidR="00B625A7" w:rsidRPr="001148DD" w:rsidRDefault="00B625A7" w:rsidP="0093404A">
      <w:pPr>
        <w:autoSpaceDE w:val="0"/>
        <w:autoSpaceDN w:val="0"/>
        <w:adjustRightInd w:val="0"/>
        <w:jc w:val="both"/>
        <w:rPr>
          <w:rFonts w:ascii="Arial" w:hAnsi="Arial" w:cs="Arial"/>
          <w:sz w:val="20"/>
          <w:lang w:val="en-IE"/>
        </w:rPr>
      </w:pPr>
    </w:p>
    <w:p w14:paraId="20F02677" w14:textId="1782C10F" w:rsidR="008B7920" w:rsidRDefault="009F0314" w:rsidP="006C5AC9">
      <w:pPr>
        <w:numPr>
          <w:ilvl w:val="1"/>
          <w:numId w:val="5"/>
        </w:numPr>
        <w:autoSpaceDE w:val="0"/>
        <w:autoSpaceDN w:val="0"/>
        <w:adjustRightInd w:val="0"/>
        <w:jc w:val="both"/>
        <w:rPr>
          <w:rFonts w:ascii="Arial" w:hAnsi="Arial" w:cs="Arial"/>
          <w:sz w:val="20"/>
          <w:lang w:val="en-IE"/>
        </w:rPr>
      </w:pPr>
      <w:r>
        <w:rPr>
          <w:rFonts w:ascii="Arial" w:hAnsi="Arial" w:cs="Arial"/>
          <w:sz w:val="20"/>
          <w:lang w:val="en-IE"/>
        </w:rPr>
        <w:t xml:space="preserve">There are minimum pass marks in respect of certain questions and </w:t>
      </w:r>
      <w:r w:rsidR="0095285B">
        <w:rPr>
          <w:rFonts w:ascii="Arial" w:hAnsi="Arial" w:cs="Arial"/>
          <w:sz w:val="20"/>
          <w:lang w:val="en-IE"/>
        </w:rPr>
        <w:t xml:space="preserve">certain selection criteria. </w:t>
      </w:r>
      <w:r w:rsidR="00B625A7" w:rsidRPr="00290361">
        <w:rPr>
          <w:rFonts w:ascii="Arial" w:hAnsi="Arial" w:cs="Arial"/>
          <w:sz w:val="20"/>
          <w:lang w:val="en-IE"/>
        </w:rPr>
        <w:t>If the Applicant’s response to one of the questions or pass/fail criteria fails to meet the minimum pass mark, that Applicant may be excluded from further consideration.</w:t>
      </w:r>
    </w:p>
    <w:p w14:paraId="6B23686F" w14:textId="77777777" w:rsidR="00391B31" w:rsidRDefault="00391B31" w:rsidP="00391B31">
      <w:pPr>
        <w:autoSpaceDE w:val="0"/>
        <w:autoSpaceDN w:val="0"/>
        <w:adjustRightInd w:val="0"/>
        <w:ind w:left="720"/>
        <w:jc w:val="both"/>
        <w:rPr>
          <w:rFonts w:ascii="Arial" w:hAnsi="Arial" w:cs="Arial"/>
          <w:sz w:val="20"/>
          <w:lang w:val="en-IE"/>
        </w:rPr>
      </w:pPr>
    </w:p>
    <w:p w14:paraId="1987D8C3" w14:textId="77777777" w:rsidR="004B2CFB" w:rsidRPr="00051C9F" w:rsidRDefault="004B2CFB" w:rsidP="00051C9F">
      <w:pPr>
        <w:shd w:val="clear" w:color="auto" w:fill="C6D9F1"/>
        <w:tabs>
          <w:tab w:val="left" w:pos="720"/>
        </w:tabs>
        <w:autoSpaceDE w:val="0"/>
        <w:autoSpaceDN w:val="0"/>
        <w:adjustRightInd w:val="0"/>
        <w:jc w:val="both"/>
        <w:rPr>
          <w:rFonts w:ascii="Arial" w:hAnsi="Arial" w:cs="Arial"/>
          <w:b/>
          <w:sz w:val="20"/>
          <w:lang w:val="en-IE"/>
        </w:rPr>
      </w:pPr>
      <w:r w:rsidRPr="00051C9F">
        <w:rPr>
          <w:rFonts w:ascii="Arial" w:hAnsi="Arial" w:cs="Arial"/>
          <w:b/>
          <w:color w:val="000000"/>
          <w:w w:val="0"/>
          <w:sz w:val="20"/>
          <w:lang w:val="en-IE"/>
        </w:rPr>
        <w:t>Resources of other entities</w:t>
      </w:r>
    </w:p>
    <w:p w14:paraId="1DE1401E" w14:textId="77777777" w:rsidR="004B2CFB" w:rsidRDefault="004B2CFB" w:rsidP="00051C9F">
      <w:pPr>
        <w:autoSpaceDE w:val="0"/>
        <w:autoSpaceDN w:val="0"/>
        <w:adjustRightInd w:val="0"/>
        <w:jc w:val="both"/>
        <w:rPr>
          <w:rFonts w:ascii="Arial" w:hAnsi="Arial" w:cs="Arial"/>
          <w:sz w:val="20"/>
          <w:lang w:val="en-IE"/>
        </w:rPr>
      </w:pPr>
    </w:p>
    <w:p w14:paraId="4015145D" w14:textId="77777777" w:rsidR="008B7920" w:rsidRPr="00AB4704" w:rsidRDefault="008B7920" w:rsidP="006C5AC9">
      <w:pPr>
        <w:pStyle w:val="ListParagraph"/>
        <w:numPr>
          <w:ilvl w:val="1"/>
          <w:numId w:val="5"/>
        </w:numPr>
        <w:spacing w:line="240" w:lineRule="auto"/>
        <w:rPr>
          <w:rFonts w:ascii="Arial" w:hAnsi="Arial" w:cs="Arial"/>
          <w:color w:val="000000"/>
          <w:w w:val="0"/>
          <w:sz w:val="20"/>
          <w:szCs w:val="20"/>
          <w:lang w:val="en-GB"/>
        </w:rPr>
      </w:pPr>
      <w:r w:rsidRPr="188B1592">
        <w:rPr>
          <w:rFonts w:ascii="Arial" w:hAnsi="Arial" w:cs="Arial"/>
          <w:sz w:val="20"/>
          <w:szCs w:val="20"/>
          <w:lang w:val="en-GB"/>
        </w:rPr>
        <w:lastRenderedPageBreak/>
        <w:t>QSQ Response</w:t>
      </w:r>
      <w:r w:rsidRPr="188B1592">
        <w:rPr>
          <w:rFonts w:ascii="Arial" w:hAnsi="Arial" w:cs="Arial"/>
          <w:color w:val="000000"/>
          <w:w w:val="0"/>
          <w:sz w:val="20"/>
          <w:szCs w:val="20"/>
          <w:lang w:val="en-GB"/>
        </w:rPr>
        <w:t xml:space="preserve">s may be submitted by </w:t>
      </w:r>
      <w:r w:rsidRPr="188B1592">
        <w:rPr>
          <w:rStyle w:val="DeltaViewInsertion"/>
          <w:rFonts w:ascii="Arial" w:hAnsi="Arial" w:cs="Arial"/>
          <w:color w:val="000000"/>
          <w:w w:val="0"/>
          <w:sz w:val="20"/>
          <w:szCs w:val="20"/>
          <w:u w:val="none"/>
          <w:lang w:val="en-GB"/>
        </w:rPr>
        <w:t xml:space="preserve">single entities, by </w:t>
      </w:r>
      <w:r w:rsidRPr="188B1592">
        <w:rPr>
          <w:rFonts w:ascii="Arial" w:hAnsi="Arial" w:cs="Arial"/>
          <w:color w:val="000000"/>
          <w:w w:val="0"/>
          <w:sz w:val="20"/>
          <w:szCs w:val="20"/>
          <w:lang w:val="en-GB"/>
        </w:rPr>
        <w:t xml:space="preserve">groups of service providers or an entity relying on subcontractors. Where the QSQ Response is from a Joint Venture Applicant, the Principal Applicant nominated in the Applicant’s submission is responsible for ensuring that all parties to the consortium comply with this QSQ and the Qualification System itself, if relevant. The Contracting Entity will not act as an arbitrator between members of a consortium/joint venture. A group will not be required to convert into a specific legal form in order to submit a </w:t>
      </w:r>
      <w:r w:rsidRPr="188B1592">
        <w:rPr>
          <w:rFonts w:ascii="Arial" w:hAnsi="Arial" w:cs="Arial"/>
          <w:sz w:val="20"/>
          <w:szCs w:val="20"/>
          <w:lang w:val="en-GB"/>
        </w:rPr>
        <w:t>QSQ Response</w:t>
      </w:r>
      <w:r w:rsidRPr="188B1592">
        <w:rPr>
          <w:rFonts w:ascii="Arial" w:hAnsi="Arial" w:cs="Arial"/>
          <w:color w:val="000000"/>
          <w:w w:val="0"/>
          <w:sz w:val="20"/>
          <w:szCs w:val="20"/>
          <w:lang w:val="en-GB"/>
        </w:rPr>
        <w:t xml:space="preserve">, but may be required to do so prior to award of a contract.  In addition to the requirements under Section 4.3 (Resources of Other Entities), the Contracting Entity reserves the right, amongst other solutions, to require that a contract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2CD79FA" w14:textId="0908CAB2" w:rsidR="004B2CFB" w:rsidRDefault="008B7920" w:rsidP="006C5AC9">
      <w:pPr>
        <w:numPr>
          <w:ilvl w:val="1"/>
          <w:numId w:val="5"/>
        </w:numPr>
        <w:autoSpaceDE w:val="0"/>
        <w:autoSpaceDN w:val="0"/>
        <w:adjustRightInd w:val="0"/>
        <w:jc w:val="both"/>
        <w:rPr>
          <w:rFonts w:ascii="Arial" w:hAnsi="Arial" w:cs="Arial"/>
          <w:sz w:val="20"/>
          <w:lang w:val="en-IE"/>
        </w:rPr>
      </w:pPr>
      <w:r w:rsidRPr="008B7920">
        <w:rPr>
          <w:rFonts w:ascii="Arial" w:hAnsi="Arial" w:cs="Arial"/>
          <w:sz w:val="20"/>
          <w:lang w:val="en-IE"/>
        </w:rPr>
        <w:t>Save where expressly stated to the contrary in this QSQ,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7B855E8" w14:textId="77777777" w:rsidR="00187F6C" w:rsidRDefault="00187F6C" w:rsidP="00F83558">
      <w:pPr>
        <w:autoSpaceDE w:val="0"/>
        <w:autoSpaceDN w:val="0"/>
        <w:adjustRightInd w:val="0"/>
        <w:ind w:left="720"/>
        <w:jc w:val="both"/>
        <w:rPr>
          <w:rFonts w:ascii="Arial" w:hAnsi="Arial" w:cs="Arial"/>
          <w:sz w:val="20"/>
          <w:lang w:val="en-IE"/>
        </w:rPr>
      </w:pPr>
    </w:p>
    <w:p w14:paraId="0202F392" w14:textId="77777777" w:rsidR="00187F6C" w:rsidRDefault="00187F6C" w:rsidP="006C5AC9">
      <w:pPr>
        <w:pStyle w:val="ListBullet"/>
        <w:numPr>
          <w:ilvl w:val="0"/>
          <w:numId w:val="9"/>
        </w:numPr>
        <w:rPr>
          <w:rFonts w:ascii="Arial" w:hAnsi="Arial" w:cs="Arial"/>
          <w:sz w:val="20"/>
          <w:lang w:eastAsia="en-IE"/>
        </w:rPr>
      </w:pPr>
      <w:r w:rsidRPr="00290E52">
        <w:rPr>
          <w:rFonts w:ascii="Arial" w:hAnsi="Arial" w:cs="Arial"/>
          <w:sz w:val="20"/>
          <w:lang w:eastAsia="en-IE"/>
        </w:rPr>
        <w:t>an individual while working for a third party entity;</w:t>
      </w:r>
    </w:p>
    <w:p w14:paraId="4646E063" w14:textId="77777777" w:rsidR="00187F6C" w:rsidRPr="00290E52" w:rsidRDefault="00187F6C" w:rsidP="00F83558">
      <w:pPr>
        <w:pStyle w:val="ListBullet"/>
        <w:numPr>
          <w:ilvl w:val="0"/>
          <w:numId w:val="0"/>
        </w:numPr>
        <w:ind w:left="1069"/>
        <w:rPr>
          <w:rFonts w:ascii="Arial" w:hAnsi="Arial" w:cs="Arial"/>
          <w:sz w:val="20"/>
          <w:lang w:eastAsia="en-IE"/>
        </w:rPr>
      </w:pPr>
    </w:p>
    <w:p w14:paraId="281B0039" w14:textId="77777777" w:rsidR="00187F6C" w:rsidRPr="00F0771E" w:rsidRDefault="00187F6C" w:rsidP="006C5AC9">
      <w:pPr>
        <w:pStyle w:val="Default"/>
        <w:numPr>
          <w:ilvl w:val="0"/>
          <w:numId w:val="9"/>
        </w:numPr>
        <w:jc w:val="both"/>
        <w:rPr>
          <w:sz w:val="20"/>
          <w:szCs w:val="20"/>
          <w:lang w:val="en-GB" w:eastAsia="en-IE"/>
        </w:rPr>
      </w:pPr>
      <w:r w:rsidRPr="17976D41">
        <w:rPr>
          <w:sz w:val="20"/>
          <w:szCs w:val="20"/>
          <w:lang w:val="en-GB" w:eastAsia="en-IE"/>
        </w:rPr>
        <w:t>a third party joint venture partner, where the Applicant did not supervise or carry out the work/services in question; and</w:t>
      </w:r>
    </w:p>
    <w:p w14:paraId="2EE45569" w14:textId="77777777" w:rsidR="00187F6C" w:rsidRPr="00F0771E" w:rsidRDefault="00187F6C" w:rsidP="00F83558">
      <w:pPr>
        <w:pStyle w:val="Default"/>
        <w:ind w:left="709" w:hanging="709"/>
        <w:jc w:val="both"/>
        <w:rPr>
          <w:sz w:val="20"/>
          <w:szCs w:val="20"/>
          <w:lang w:eastAsia="en-IE"/>
        </w:rPr>
      </w:pPr>
    </w:p>
    <w:p w14:paraId="08AD7AA9" w14:textId="77777777" w:rsidR="00187F6C" w:rsidRPr="00F0771E" w:rsidRDefault="00187F6C" w:rsidP="006C5AC9">
      <w:pPr>
        <w:pStyle w:val="Default"/>
        <w:numPr>
          <w:ilvl w:val="0"/>
          <w:numId w:val="9"/>
        </w:numPr>
        <w:jc w:val="both"/>
        <w:rPr>
          <w:sz w:val="20"/>
          <w:szCs w:val="20"/>
          <w:lang w:val="en-GB" w:eastAsia="en-IE"/>
        </w:rPr>
      </w:pPr>
      <w:r w:rsidRPr="17976D41">
        <w:rPr>
          <w:sz w:val="20"/>
          <w:szCs w:val="20"/>
          <w:lang w:val="en-GB" w:eastAsia="en-IE"/>
        </w:rPr>
        <w:t>a third party designer where the Applicant was the design build contractor but not the designer that did the design</w:t>
      </w:r>
    </w:p>
    <w:p w14:paraId="02474CE3" w14:textId="77777777" w:rsidR="00187F6C" w:rsidRDefault="00187F6C" w:rsidP="00F83558">
      <w:pPr>
        <w:pStyle w:val="Default"/>
        <w:ind w:left="709" w:hanging="709"/>
        <w:jc w:val="both"/>
        <w:rPr>
          <w:sz w:val="20"/>
          <w:szCs w:val="20"/>
          <w:lang w:eastAsia="en-IE"/>
        </w:rPr>
      </w:pPr>
    </w:p>
    <w:p w14:paraId="045D4961" w14:textId="77777777" w:rsidR="00187F6C" w:rsidRDefault="00187F6C" w:rsidP="00F83558">
      <w:pPr>
        <w:pStyle w:val="Default"/>
        <w:ind w:left="709"/>
        <w:jc w:val="both"/>
        <w:rPr>
          <w:sz w:val="20"/>
          <w:szCs w:val="20"/>
          <w:lang w:val="en-GB" w:eastAsia="en-IE"/>
        </w:rPr>
      </w:pPr>
      <w:r w:rsidRPr="17976D41">
        <w:rPr>
          <w:sz w:val="20"/>
          <w:szCs w:val="20"/>
          <w:lang w:val="en-GB" w:eastAsia="en-IE"/>
        </w:rPr>
        <w:t>cannot be relied upon unless the third party entity itself is relied upon.</w:t>
      </w:r>
    </w:p>
    <w:p w14:paraId="09D4C877" w14:textId="77777777" w:rsidR="00187F6C" w:rsidRPr="00F0771E" w:rsidRDefault="00187F6C" w:rsidP="00F83558">
      <w:pPr>
        <w:pStyle w:val="Default"/>
        <w:ind w:left="709" w:hanging="709"/>
        <w:jc w:val="both"/>
        <w:rPr>
          <w:sz w:val="20"/>
          <w:szCs w:val="20"/>
          <w:lang w:eastAsia="en-IE"/>
        </w:rPr>
      </w:pPr>
    </w:p>
    <w:p w14:paraId="431B2682" w14:textId="4EF5D464" w:rsidR="00187F6C" w:rsidRDefault="66B2ABA6" w:rsidP="00F83558">
      <w:pPr>
        <w:pStyle w:val="Default"/>
        <w:ind w:left="709"/>
        <w:jc w:val="both"/>
        <w:rPr>
          <w:sz w:val="20"/>
          <w:szCs w:val="20"/>
          <w:lang w:val="en-GB" w:eastAsia="en-IE"/>
        </w:rPr>
      </w:pPr>
      <w:r w:rsidRPr="6C2BF3BC">
        <w:rPr>
          <w:sz w:val="20"/>
          <w:szCs w:val="20"/>
          <w:lang w:val="en-GB" w:eastAsia="en-IE"/>
        </w:rPr>
        <w:t xml:space="preserve">Previous experience of a </w:t>
      </w:r>
      <w:r w:rsidR="009072DA">
        <w:rPr>
          <w:sz w:val="20"/>
          <w:szCs w:val="20"/>
          <w:lang w:val="en-GB" w:eastAsia="en-IE"/>
        </w:rPr>
        <w:t>the Applicant</w:t>
      </w:r>
      <w:r w:rsidRPr="6C2BF3BC">
        <w:rPr>
          <w:sz w:val="20"/>
          <w:szCs w:val="20"/>
          <w:lang w:val="en-GB" w:eastAsia="en-IE"/>
        </w:rPr>
        <w:t xml:space="preserve"> in managing third party sub</w:t>
      </w:r>
      <w:r w:rsidR="006A4457">
        <w:rPr>
          <w:sz w:val="20"/>
          <w:szCs w:val="20"/>
          <w:lang w:val="en-GB" w:eastAsia="en-IE"/>
        </w:rPr>
        <w:t xml:space="preserve">- </w:t>
      </w:r>
      <w:r w:rsidRPr="6C2BF3BC">
        <w:rPr>
          <w:sz w:val="20"/>
          <w:szCs w:val="20"/>
          <w:lang w:val="en-GB" w:eastAsia="en-IE"/>
        </w:rPr>
        <w:t>contractors</w:t>
      </w:r>
      <w:r w:rsidR="009072DA">
        <w:rPr>
          <w:sz w:val="20"/>
          <w:szCs w:val="20"/>
          <w:lang w:val="en-GB" w:eastAsia="en-IE"/>
        </w:rPr>
        <w:t>/ sub</w:t>
      </w:r>
      <w:r w:rsidR="006A4457">
        <w:rPr>
          <w:sz w:val="20"/>
          <w:szCs w:val="20"/>
          <w:lang w:val="en-GB" w:eastAsia="en-IE"/>
        </w:rPr>
        <w:t>-</w:t>
      </w:r>
      <w:r w:rsidR="009072DA">
        <w:rPr>
          <w:sz w:val="20"/>
          <w:szCs w:val="20"/>
          <w:lang w:val="en-GB" w:eastAsia="en-IE"/>
        </w:rPr>
        <w:t xml:space="preserve">consultants </w:t>
      </w:r>
      <w:r w:rsidRPr="6C2BF3BC">
        <w:rPr>
          <w:sz w:val="20"/>
          <w:szCs w:val="20"/>
          <w:lang w:val="en-GB" w:eastAsia="en-IE"/>
        </w:rPr>
        <w:t xml:space="preserve"> for an item of work, where the </w:t>
      </w:r>
      <w:r w:rsidR="009072DA">
        <w:rPr>
          <w:sz w:val="20"/>
          <w:szCs w:val="20"/>
          <w:lang w:val="en-GB" w:eastAsia="en-IE"/>
        </w:rPr>
        <w:t>Applicant</w:t>
      </w:r>
      <w:r w:rsidRPr="6C2BF3BC">
        <w:rPr>
          <w:sz w:val="20"/>
          <w:szCs w:val="20"/>
          <w:lang w:val="en-GB" w:eastAsia="en-IE"/>
        </w:rPr>
        <w:t xml:space="preserve"> can show that it managed those third party sub</w:t>
      </w:r>
      <w:r w:rsidR="006A4457">
        <w:rPr>
          <w:sz w:val="20"/>
          <w:szCs w:val="20"/>
          <w:lang w:val="en-GB" w:eastAsia="en-IE"/>
        </w:rPr>
        <w:t>-</w:t>
      </w:r>
      <w:r w:rsidRPr="6C2BF3BC">
        <w:rPr>
          <w:sz w:val="20"/>
          <w:szCs w:val="20"/>
          <w:lang w:val="en-GB" w:eastAsia="en-IE"/>
        </w:rPr>
        <w:t>contractors</w:t>
      </w:r>
      <w:r w:rsidR="009072DA">
        <w:rPr>
          <w:sz w:val="20"/>
          <w:szCs w:val="20"/>
          <w:lang w:val="en-GB" w:eastAsia="en-IE"/>
        </w:rPr>
        <w:t>/ sub</w:t>
      </w:r>
      <w:r w:rsidR="006A4457">
        <w:rPr>
          <w:sz w:val="20"/>
          <w:szCs w:val="20"/>
          <w:lang w:val="en-GB" w:eastAsia="en-IE"/>
        </w:rPr>
        <w:t>-</w:t>
      </w:r>
      <w:r w:rsidR="005E19CD">
        <w:rPr>
          <w:sz w:val="20"/>
          <w:szCs w:val="20"/>
          <w:lang w:val="en-GB" w:eastAsia="en-IE"/>
        </w:rPr>
        <w:t>consultants</w:t>
      </w:r>
      <w:r w:rsidRPr="6C2BF3BC">
        <w:rPr>
          <w:sz w:val="20"/>
          <w:szCs w:val="20"/>
          <w:lang w:val="en-GB" w:eastAsia="en-IE"/>
        </w:rPr>
        <w:t xml:space="preserve"> and supervised their work, can be relied upon.</w:t>
      </w:r>
    </w:p>
    <w:p w14:paraId="1B535489" w14:textId="77777777" w:rsidR="00187F6C" w:rsidRDefault="00187F6C" w:rsidP="00F83558">
      <w:pPr>
        <w:autoSpaceDE w:val="0"/>
        <w:autoSpaceDN w:val="0"/>
        <w:adjustRightInd w:val="0"/>
        <w:jc w:val="both"/>
        <w:rPr>
          <w:rFonts w:ascii="Arial" w:hAnsi="Arial" w:cs="Arial"/>
          <w:sz w:val="20"/>
          <w:lang w:val="en-IE"/>
        </w:rPr>
      </w:pPr>
    </w:p>
    <w:p w14:paraId="7762535A" w14:textId="5DFD9FBE" w:rsidR="004C6F09" w:rsidRDefault="00187F6C" w:rsidP="006C5AC9">
      <w:pPr>
        <w:numPr>
          <w:ilvl w:val="1"/>
          <w:numId w:val="5"/>
        </w:numPr>
        <w:autoSpaceDE w:val="0"/>
        <w:autoSpaceDN w:val="0"/>
        <w:adjustRightInd w:val="0"/>
        <w:jc w:val="both"/>
        <w:rPr>
          <w:rFonts w:ascii="Arial" w:hAnsi="Arial" w:cs="Arial"/>
          <w:sz w:val="20"/>
          <w:lang w:val="en-IE"/>
        </w:rPr>
      </w:pP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5D29523D" w14:textId="77777777" w:rsidR="00BC3E4C" w:rsidRDefault="00BC3E4C" w:rsidP="00F83558">
      <w:pPr>
        <w:autoSpaceDE w:val="0"/>
        <w:autoSpaceDN w:val="0"/>
        <w:adjustRightInd w:val="0"/>
        <w:ind w:left="720"/>
        <w:jc w:val="both"/>
        <w:rPr>
          <w:rFonts w:ascii="Arial" w:hAnsi="Arial" w:cs="Arial"/>
          <w:sz w:val="20"/>
          <w:lang w:val="en-IE"/>
        </w:rPr>
      </w:pPr>
    </w:p>
    <w:p w14:paraId="644450EE" w14:textId="1834445C" w:rsidR="004C6F09" w:rsidRPr="005F7D65" w:rsidRDefault="00BC3E4C" w:rsidP="006C5AC9">
      <w:pPr>
        <w:numPr>
          <w:ilvl w:val="1"/>
          <w:numId w:val="5"/>
        </w:numPr>
        <w:autoSpaceDE w:val="0"/>
        <w:autoSpaceDN w:val="0"/>
        <w:adjustRightInd w:val="0"/>
        <w:jc w:val="both"/>
        <w:rPr>
          <w:rFonts w:ascii="Arial" w:hAnsi="Arial" w:cs="Arial"/>
          <w:sz w:val="20"/>
          <w:lang w:val="en-IE"/>
        </w:rPr>
      </w:pP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02F12B22" w14:textId="1D8C8959" w:rsidR="005F7D65" w:rsidRDefault="005F7D65" w:rsidP="00F83558">
      <w:pPr>
        <w:pStyle w:val="ListParagraph"/>
        <w:spacing w:line="240" w:lineRule="auto"/>
        <w:rPr>
          <w:rFonts w:ascii="Arial" w:hAnsi="Arial" w:cs="Arial"/>
          <w:sz w:val="20"/>
          <w:lang w:val="en-IE"/>
        </w:rPr>
      </w:pPr>
    </w:p>
    <w:p w14:paraId="1F6864D6" w14:textId="523F7DFC" w:rsidR="005F7D65" w:rsidRPr="00297185" w:rsidRDefault="00AF46CC" w:rsidP="006C5AC9">
      <w:pPr>
        <w:numPr>
          <w:ilvl w:val="1"/>
          <w:numId w:val="5"/>
        </w:numPr>
        <w:autoSpaceDE w:val="0"/>
        <w:autoSpaceDN w:val="0"/>
        <w:adjustRightInd w:val="0"/>
        <w:jc w:val="both"/>
        <w:rPr>
          <w:rFonts w:ascii="Arial" w:hAnsi="Arial" w:cs="Arial"/>
          <w:sz w:val="20"/>
          <w:lang w:val="en-IE"/>
        </w:rPr>
      </w:pPr>
      <w:r w:rsidRPr="03C2A55A">
        <w:rPr>
          <w:rFonts w:ascii="Arial" w:hAnsi="Arial" w:cs="Arial"/>
          <w:sz w:val="20"/>
          <w:lang w:val="en-IE"/>
        </w:rPr>
        <w:t>Where more</w:t>
      </w:r>
      <w:r w:rsidR="00BD4B55" w:rsidRPr="03C2A55A">
        <w:rPr>
          <w:rFonts w:ascii="Arial" w:hAnsi="Arial" w:cs="Arial"/>
          <w:sz w:val="20"/>
          <w:lang w:val="en-IE"/>
        </w:rPr>
        <w:t xml:space="preserve"> than one response is provide</w:t>
      </w:r>
      <w:r w:rsidR="006E0511" w:rsidRPr="03C2A55A">
        <w:rPr>
          <w:rFonts w:ascii="Arial" w:hAnsi="Arial" w:cs="Arial"/>
          <w:sz w:val="20"/>
          <w:lang w:val="en-IE"/>
        </w:rPr>
        <w:t>d</w:t>
      </w:r>
      <w:r w:rsidR="00971814" w:rsidRPr="03C2A55A">
        <w:rPr>
          <w:rFonts w:ascii="Arial" w:hAnsi="Arial" w:cs="Arial"/>
          <w:sz w:val="20"/>
          <w:lang w:val="en-IE"/>
        </w:rPr>
        <w:t xml:space="preserve"> for any one section, each response </w:t>
      </w:r>
      <w:r w:rsidR="006A04DD" w:rsidRPr="03C2A55A">
        <w:rPr>
          <w:rFonts w:ascii="Arial" w:hAnsi="Arial" w:cs="Arial"/>
          <w:sz w:val="20"/>
          <w:lang w:val="en-IE"/>
        </w:rPr>
        <w:t>will be marked</w:t>
      </w:r>
      <w:r w:rsidR="00907EA8" w:rsidRPr="03C2A55A">
        <w:rPr>
          <w:rFonts w:ascii="Arial" w:hAnsi="Arial" w:cs="Arial"/>
          <w:sz w:val="20"/>
          <w:lang w:val="en-IE"/>
        </w:rPr>
        <w:t>. Applicants should not submit responses that they do not intend to be included in the assessment.</w:t>
      </w:r>
    </w:p>
    <w:p w14:paraId="0B2A3562" w14:textId="77777777" w:rsidR="009717E1" w:rsidRPr="00AE3D51" w:rsidRDefault="009717E1" w:rsidP="00F83558">
      <w:pPr>
        <w:rPr>
          <w:rFonts w:ascii="Arial" w:hAnsi="Arial" w:cs="Arial"/>
          <w:sz w:val="20"/>
          <w:lang w:val="en-IE"/>
        </w:rPr>
      </w:pPr>
    </w:p>
    <w:p w14:paraId="1B32E93B" w14:textId="7CA97EA1" w:rsidR="009717E1" w:rsidRDefault="009717E1" w:rsidP="006C5AC9">
      <w:pPr>
        <w:numPr>
          <w:ilvl w:val="1"/>
          <w:numId w:val="5"/>
        </w:numPr>
        <w:autoSpaceDE w:val="0"/>
        <w:autoSpaceDN w:val="0"/>
        <w:adjustRightInd w:val="0"/>
        <w:jc w:val="both"/>
        <w:rPr>
          <w:rFonts w:ascii="Arial" w:hAnsi="Arial" w:cs="Arial"/>
          <w:sz w:val="20"/>
          <w:lang w:val="en-IE"/>
        </w:rPr>
      </w:pPr>
      <w:r w:rsidRPr="009717E1">
        <w:rPr>
          <w:rFonts w:ascii="Arial" w:hAnsi="Arial" w:cs="Arial"/>
          <w:sz w:val="20"/>
          <w:lang w:val="en-IE"/>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81CD48C" w14:textId="77777777" w:rsidR="00B20E10" w:rsidRPr="00AE3D51" w:rsidRDefault="00B20E10" w:rsidP="00F83558">
      <w:pPr>
        <w:rPr>
          <w:rFonts w:ascii="Arial" w:hAnsi="Arial" w:cs="Arial"/>
          <w:sz w:val="20"/>
          <w:lang w:val="en-IE"/>
        </w:rPr>
      </w:pPr>
    </w:p>
    <w:p w14:paraId="3281CD81" w14:textId="77777777" w:rsidR="00B20E10" w:rsidRPr="00290E52" w:rsidRDefault="00B20E10" w:rsidP="00F83558">
      <w:pPr>
        <w:shd w:val="clear" w:color="auto" w:fill="C6D9F1"/>
        <w:rPr>
          <w:rFonts w:ascii="Arial" w:hAnsi="Arial" w:cs="Arial"/>
          <w:b/>
          <w:sz w:val="20"/>
          <w:lang w:val="en-IE"/>
        </w:rPr>
      </w:pPr>
      <w:r w:rsidRPr="00290E52">
        <w:rPr>
          <w:rFonts w:ascii="Arial" w:hAnsi="Arial" w:cs="Arial"/>
          <w:b/>
          <w:sz w:val="20"/>
          <w:lang w:val="en-IE"/>
        </w:rPr>
        <w:t>Prohibition on Related Companies</w:t>
      </w:r>
    </w:p>
    <w:p w14:paraId="24D48464" w14:textId="77777777" w:rsidR="009717E1" w:rsidRPr="00AE3D51" w:rsidRDefault="009717E1" w:rsidP="00F83558">
      <w:pPr>
        <w:rPr>
          <w:rFonts w:ascii="Arial" w:hAnsi="Arial" w:cs="Arial"/>
          <w:sz w:val="20"/>
          <w:lang w:val="en-IE"/>
        </w:rPr>
      </w:pPr>
    </w:p>
    <w:p w14:paraId="46B4E57B" w14:textId="3E005838" w:rsidR="009717E1" w:rsidRDefault="00B20E10" w:rsidP="006C5AC9">
      <w:pPr>
        <w:numPr>
          <w:ilvl w:val="1"/>
          <w:numId w:val="5"/>
        </w:numPr>
        <w:autoSpaceDE w:val="0"/>
        <w:autoSpaceDN w:val="0"/>
        <w:adjustRightInd w:val="0"/>
        <w:jc w:val="both"/>
        <w:rPr>
          <w:rFonts w:ascii="Arial" w:hAnsi="Arial" w:cs="Arial"/>
          <w:sz w:val="20"/>
          <w:lang w:val="en-IE"/>
        </w:rPr>
      </w:pPr>
      <w:r w:rsidRPr="00B20E10">
        <w:rPr>
          <w:rFonts w:ascii="Arial" w:hAnsi="Arial" w:cs="Arial"/>
          <w:sz w:val="20"/>
          <w:lang w:val="en-IE"/>
        </w:rPr>
        <w:t>If this competition is split into lots, two related companies may not apply for the same lot if:</w:t>
      </w:r>
    </w:p>
    <w:p w14:paraId="7CB337B5" w14:textId="77777777" w:rsidR="00C56D4F" w:rsidRDefault="00C56D4F" w:rsidP="00F83558">
      <w:pPr>
        <w:autoSpaceDE w:val="0"/>
        <w:autoSpaceDN w:val="0"/>
        <w:adjustRightInd w:val="0"/>
        <w:ind w:left="720"/>
        <w:jc w:val="both"/>
        <w:rPr>
          <w:rFonts w:ascii="Arial" w:hAnsi="Arial" w:cs="Arial"/>
          <w:sz w:val="20"/>
          <w:lang w:val="en-IE"/>
        </w:rPr>
      </w:pPr>
    </w:p>
    <w:p w14:paraId="7F171B96" w14:textId="3B02FD11" w:rsidR="00C56D4F" w:rsidRPr="003F5F9A" w:rsidRDefault="00C56D4F" w:rsidP="00F83558">
      <w:pPr>
        <w:autoSpaceDE w:val="0"/>
        <w:autoSpaceDN w:val="0"/>
        <w:adjustRightInd w:val="0"/>
        <w:ind w:left="720"/>
        <w:jc w:val="both"/>
        <w:rPr>
          <w:rFonts w:ascii="Arial" w:hAnsi="Arial" w:cs="Arial"/>
          <w:sz w:val="20"/>
          <w:lang w:val="en-IE"/>
        </w:rPr>
      </w:pPr>
      <w:r w:rsidRPr="003F5F9A">
        <w:rPr>
          <w:rFonts w:ascii="Arial" w:hAnsi="Arial" w:cs="Arial"/>
          <w:sz w:val="20"/>
          <w:lang w:val="en-IE"/>
        </w:rPr>
        <w:t>(a)</w:t>
      </w:r>
      <w:r w:rsidRPr="003F5F9A">
        <w:rPr>
          <w:rFonts w:ascii="Arial" w:hAnsi="Arial" w:cs="Arial"/>
          <w:sz w:val="20"/>
          <w:lang w:val="en-IE"/>
        </w:rPr>
        <w:tab/>
        <w:t>one company is the other’s holding company; or</w:t>
      </w:r>
    </w:p>
    <w:p w14:paraId="348A4C05" w14:textId="77777777" w:rsidR="00C56D4F" w:rsidRPr="003F5F9A" w:rsidRDefault="00C56D4F" w:rsidP="00F83558">
      <w:pPr>
        <w:autoSpaceDE w:val="0"/>
        <w:autoSpaceDN w:val="0"/>
        <w:adjustRightInd w:val="0"/>
        <w:ind w:left="720"/>
        <w:jc w:val="both"/>
        <w:rPr>
          <w:rFonts w:ascii="Arial" w:hAnsi="Arial" w:cs="Arial"/>
          <w:sz w:val="20"/>
          <w:lang w:val="en-IE"/>
        </w:rPr>
      </w:pPr>
    </w:p>
    <w:p w14:paraId="38931F7A" w14:textId="77777777" w:rsidR="00C56D4F" w:rsidRPr="003F5F9A" w:rsidRDefault="00C56D4F" w:rsidP="00F83558">
      <w:pPr>
        <w:autoSpaceDE w:val="0"/>
        <w:autoSpaceDN w:val="0"/>
        <w:adjustRightInd w:val="0"/>
        <w:ind w:left="720"/>
        <w:jc w:val="both"/>
        <w:rPr>
          <w:rFonts w:ascii="Arial" w:hAnsi="Arial" w:cs="Arial"/>
          <w:sz w:val="20"/>
          <w:lang w:val="en-IE"/>
        </w:rPr>
      </w:pPr>
      <w:r w:rsidRPr="003F5F9A">
        <w:rPr>
          <w:rFonts w:ascii="Arial" w:hAnsi="Arial" w:cs="Arial"/>
          <w:sz w:val="20"/>
          <w:lang w:val="en-IE"/>
        </w:rPr>
        <w:t>(b)</w:t>
      </w:r>
      <w:r w:rsidRPr="003F5F9A">
        <w:rPr>
          <w:rFonts w:ascii="Arial" w:hAnsi="Arial" w:cs="Arial"/>
          <w:sz w:val="20"/>
          <w:lang w:val="en-IE"/>
        </w:rPr>
        <w:tab/>
        <w:t>more than half in nominal value of one company’s equity share capital (within the meaning of section 7(11) of the Companies Act 2014 (as amended)) is held by the other company or by members of the other company; or</w:t>
      </w:r>
    </w:p>
    <w:p w14:paraId="7F2B65FB" w14:textId="77777777" w:rsidR="00C56D4F" w:rsidRPr="003F5F9A" w:rsidRDefault="00C56D4F" w:rsidP="00F83558">
      <w:pPr>
        <w:autoSpaceDE w:val="0"/>
        <w:autoSpaceDN w:val="0"/>
        <w:adjustRightInd w:val="0"/>
        <w:ind w:left="720"/>
        <w:jc w:val="both"/>
        <w:rPr>
          <w:rFonts w:ascii="Arial" w:hAnsi="Arial" w:cs="Arial"/>
          <w:sz w:val="20"/>
          <w:lang w:val="en-IE"/>
        </w:rPr>
      </w:pPr>
    </w:p>
    <w:p w14:paraId="3EF44625" w14:textId="77777777" w:rsidR="00C56D4F" w:rsidRPr="003F5F9A" w:rsidRDefault="00C56D4F" w:rsidP="00F83558">
      <w:pPr>
        <w:autoSpaceDE w:val="0"/>
        <w:autoSpaceDN w:val="0"/>
        <w:adjustRightInd w:val="0"/>
        <w:ind w:left="720"/>
        <w:jc w:val="both"/>
        <w:rPr>
          <w:rFonts w:ascii="Arial" w:hAnsi="Arial" w:cs="Arial"/>
          <w:sz w:val="20"/>
          <w:lang w:val="en-IE"/>
        </w:rPr>
      </w:pPr>
      <w:r w:rsidRPr="003F5F9A">
        <w:rPr>
          <w:rFonts w:ascii="Arial" w:hAnsi="Arial" w:cs="Arial"/>
          <w:sz w:val="20"/>
          <w:lang w:val="en-IE"/>
        </w:rPr>
        <w:t>(c)</w:t>
      </w:r>
      <w:r w:rsidRPr="003F5F9A">
        <w:rPr>
          <w:rFonts w:ascii="Arial" w:hAnsi="Arial" w:cs="Arial"/>
          <w:sz w:val="20"/>
          <w:lang w:val="en-IE"/>
        </w:rPr>
        <w:tab/>
        <w:t>one company is entitled to exercise or control the exercise of more than one half of the voting power at any general meeting of the company; or</w:t>
      </w:r>
    </w:p>
    <w:p w14:paraId="3C33CBF0" w14:textId="77777777" w:rsidR="00C56D4F" w:rsidRPr="003F5F9A" w:rsidRDefault="00C56D4F" w:rsidP="00F83558">
      <w:pPr>
        <w:autoSpaceDE w:val="0"/>
        <w:autoSpaceDN w:val="0"/>
        <w:adjustRightInd w:val="0"/>
        <w:ind w:left="720"/>
        <w:jc w:val="both"/>
        <w:rPr>
          <w:rFonts w:ascii="Arial" w:hAnsi="Arial" w:cs="Arial"/>
          <w:sz w:val="20"/>
          <w:lang w:val="en-IE"/>
        </w:rPr>
      </w:pPr>
    </w:p>
    <w:p w14:paraId="2A238F81" w14:textId="77777777" w:rsidR="00C56D4F" w:rsidRPr="00902F71" w:rsidRDefault="00C56D4F" w:rsidP="006C5AC9">
      <w:pPr>
        <w:pStyle w:val="ListParagraph"/>
        <w:numPr>
          <w:ilvl w:val="0"/>
          <w:numId w:val="9"/>
        </w:numPr>
        <w:autoSpaceDE w:val="0"/>
        <w:autoSpaceDN w:val="0"/>
        <w:adjustRightInd w:val="0"/>
        <w:spacing w:line="240" w:lineRule="auto"/>
        <w:jc w:val="both"/>
        <w:rPr>
          <w:rFonts w:ascii="Arial" w:hAnsi="Arial" w:cs="Arial"/>
          <w:sz w:val="20"/>
          <w:lang w:val="en-IE"/>
        </w:rPr>
      </w:pPr>
      <w:r w:rsidRPr="00902F71">
        <w:rPr>
          <w:rFonts w:ascii="Arial" w:hAnsi="Arial" w:cs="Arial"/>
          <w:sz w:val="20"/>
          <w:lang w:val="en-IE"/>
        </w:rPr>
        <w:t>the businesses of the companies have been so carried on that the separate business of each company, or a substantial part thereof, is not readily identifiable.</w:t>
      </w:r>
    </w:p>
    <w:p w14:paraId="26A08282" w14:textId="77777777" w:rsidR="00C56D4F" w:rsidRDefault="00C56D4F" w:rsidP="00AE3D51">
      <w:pPr>
        <w:autoSpaceDE w:val="0"/>
        <w:autoSpaceDN w:val="0"/>
        <w:adjustRightInd w:val="0"/>
        <w:ind w:left="720"/>
        <w:jc w:val="both"/>
        <w:rPr>
          <w:rFonts w:ascii="Arial" w:hAnsi="Arial" w:cs="Arial"/>
          <w:sz w:val="20"/>
          <w:lang w:val="en-IE"/>
        </w:rPr>
      </w:pPr>
    </w:p>
    <w:p w14:paraId="68D3995E" w14:textId="433792E6" w:rsidR="00C56D4F" w:rsidRPr="00AE3D51" w:rsidRDefault="00A663F3" w:rsidP="006C5AC9">
      <w:pPr>
        <w:numPr>
          <w:ilvl w:val="0"/>
          <w:numId w:val="5"/>
        </w:numPr>
        <w:autoSpaceDE w:val="0"/>
        <w:autoSpaceDN w:val="0"/>
        <w:adjustRightInd w:val="0"/>
        <w:jc w:val="both"/>
        <w:rPr>
          <w:rFonts w:ascii="Arial" w:hAnsi="Arial" w:cs="Arial"/>
          <w:color w:val="FFFFFF" w:themeColor="background1"/>
          <w:sz w:val="20"/>
          <w:lang w:val="en-IE"/>
        </w:rPr>
      </w:pPr>
      <w:proofErr w:type="spellStart"/>
      <w:r w:rsidRPr="00AE3D51">
        <w:rPr>
          <w:rFonts w:ascii="Arial" w:hAnsi="Arial" w:cs="Arial"/>
          <w:color w:val="FFFFFF" w:themeColor="background1"/>
          <w:sz w:val="20"/>
          <w:lang w:val="en-IE"/>
        </w:rPr>
        <w:t>Asd</w:t>
      </w:r>
      <w:proofErr w:type="spellEnd"/>
    </w:p>
    <w:p w14:paraId="58F6D330" w14:textId="77777777" w:rsidR="009A64DC" w:rsidRDefault="009A64DC">
      <w:pPr>
        <w:rPr>
          <w:rFonts w:ascii="Arial" w:hAnsi="Arial" w:cs="Arial"/>
          <w:b/>
          <w:bCs/>
          <w:kern w:val="32"/>
          <w:sz w:val="20"/>
          <w:u w:val="single"/>
        </w:rPr>
      </w:pPr>
      <w:r>
        <w:rPr>
          <w:rFonts w:ascii="Arial" w:hAnsi="Arial" w:cs="Arial"/>
          <w:sz w:val="20"/>
          <w:u w:val="single"/>
        </w:rPr>
        <w:br w:type="page"/>
      </w:r>
    </w:p>
    <w:p w14:paraId="5098DED2" w14:textId="6DAE7621" w:rsidR="008A2CA1" w:rsidRPr="00B10F0A" w:rsidRDefault="008A2CA1" w:rsidP="008A2CA1">
      <w:pPr>
        <w:pStyle w:val="Heading1"/>
        <w:shd w:val="clear" w:color="auto" w:fill="C6D9F1"/>
        <w:rPr>
          <w:rFonts w:ascii="Arial" w:hAnsi="Arial" w:cs="Arial"/>
          <w:sz w:val="20"/>
          <w:szCs w:val="20"/>
        </w:rPr>
      </w:pPr>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p>
    <w:p w14:paraId="13A8FA01" w14:textId="77777777" w:rsidR="008A2CA1" w:rsidRDefault="008A2CA1" w:rsidP="008A2CA1">
      <w:pPr>
        <w:rPr>
          <w:rFonts w:ascii="Arial" w:hAnsi="Arial" w:cs="Arial"/>
          <w:b/>
          <w:sz w:val="20"/>
          <w:u w:val="single"/>
          <w:lang w:val="en-IE"/>
        </w:rPr>
      </w:pPr>
    </w:p>
    <w:p w14:paraId="036181B5" w14:textId="4C1BDFAE" w:rsidR="002B0012" w:rsidRDefault="008A2CA1" w:rsidP="00F36E18">
      <w:pPr>
        <w:shd w:val="clear" w:color="auto" w:fill="BDD6EE" w:themeFill="accent1" w:themeFillTint="66"/>
        <w:rPr>
          <w:lang w:val="en-IE"/>
        </w:rPr>
      </w:pPr>
      <w:r w:rsidRPr="00F36E18">
        <w:rPr>
          <w:rFonts w:ascii="Arial" w:hAnsi="Arial" w:cs="Arial"/>
          <w:b/>
          <w:color w:val="000000"/>
          <w:w w:val="0"/>
          <w:sz w:val="20"/>
          <w:shd w:val="clear" w:color="auto" w:fill="BDD6EE" w:themeFill="accent1" w:themeFillTint="66"/>
          <w:lang w:val="en-IE"/>
        </w:rPr>
        <w:t>Section 4.1 – Applicant/Principal Applicant Details</w:t>
      </w:r>
    </w:p>
    <w:p w14:paraId="082126E7" w14:textId="77777777" w:rsidR="008B7920" w:rsidRPr="00B625A7" w:rsidRDefault="008B7920" w:rsidP="006C5AC9">
      <w:pPr>
        <w:numPr>
          <w:ilvl w:val="1"/>
          <w:numId w:val="5"/>
        </w:numPr>
        <w:autoSpaceDE w:val="0"/>
        <w:autoSpaceDN w:val="0"/>
        <w:adjustRightInd w:val="0"/>
        <w:jc w:val="both"/>
        <w:rPr>
          <w:rFonts w:ascii="Arial" w:hAnsi="Arial" w:cs="Arial"/>
          <w:sz w:val="20"/>
          <w:lang w:val="en-IE"/>
        </w:rPr>
      </w:pPr>
    </w:p>
    <w:p w14:paraId="4F55C5A8" w14:textId="77777777" w:rsidR="00BD5237" w:rsidRPr="00097D3A" w:rsidRDefault="00BD5237" w:rsidP="00BD5237">
      <w:pPr>
        <w:jc w:val="both"/>
        <w:rPr>
          <w:rFonts w:ascii="Arial" w:hAnsi="Arial" w:cs="Arial"/>
          <w:sz w:val="20"/>
        </w:rPr>
      </w:pPr>
      <w:bookmarkStart w:id="71" w:name="s2._p135"/>
      <w:bookmarkStart w:id="72" w:name="s2._p136"/>
      <w:bookmarkStart w:id="73" w:name="s2._p137"/>
      <w:bookmarkStart w:id="74" w:name="s2._p138"/>
      <w:bookmarkEnd w:id="71"/>
      <w:bookmarkEnd w:id="72"/>
      <w:bookmarkEnd w:id="73"/>
      <w:bookmarkEnd w:id="74"/>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BD5237" w:rsidP="00BD5237">
      <w:pPr>
        <w:jc w:val="both"/>
        <w:rPr>
          <w:rFonts w:ascii="Arial" w:hAnsi="Arial" w:cs="Arial"/>
          <w:sz w:val="20"/>
        </w:rPr>
      </w:pPr>
      <w:hyperlink r:id="rId17" w:history="1">
        <w:r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4A68EB31" w14:textId="6F9F2F06" w:rsidR="002B0012" w:rsidRDefault="002B0012" w:rsidP="006C5AC9">
      <w:pPr>
        <w:numPr>
          <w:ilvl w:val="1"/>
          <w:numId w:val="5"/>
        </w:numPr>
        <w:autoSpaceDE w:val="0"/>
        <w:autoSpaceDN w:val="0"/>
        <w:adjustRightInd w:val="0"/>
        <w:jc w:val="both"/>
        <w:rPr>
          <w:rFonts w:ascii="Arial" w:hAnsi="Arial" w:cs="Arial"/>
          <w:sz w:val="20"/>
          <w:lang w:val="en-IE"/>
        </w:rPr>
      </w:pPr>
    </w:p>
    <w:p w14:paraId="720732D6" w14:textId="3613A219" w:rsidR="00BD5237" w:rsidRPr="00097D3A" w:rsidRDefault="00BD5237" w:rsidP="00BD5237">
      <w:pPr>
        <w:jc w:val="both"/>
        <w:rPr>
          <w:rFonts w:ascii="Arial" w:hAnsi="Arial" w:cs="Arial"/>
          <w:b/>
          <w:bCs/>
          <w:color w:val="000000"/>
          <w:sz w:val="20"/>
          <w:lang w:val="en-IE"/>
        </w:rPr>
      </w:pPr>
    </w:p>
    <w:p w14:paraId="19362D56" w14:textId="1B6FE8D6" w:rsidR="00BD5237" w:rsidRPr="00CA0AC5" w:rsidRDefault="00BD5237" w:rsidP="00BD5237">
      <w:pPr>
        <w:jc w:val="both"/>
        <w:rPr>
          <w:rFonts w:ascii="Arial" w:hAnsi="Arial" w:cs="Arial"/>
          <w:color w:val="000000"/>
          <w:sz w:val="20"/>
          <w:lang w:val="en-IE"/>
        </w:rPr>
      </w:pPr>
      <w:r>
        <w:rPr>
          <w:rFonts w:ascii="Arial" w:hAnsi="Arial" w:cs="Arial"/>
          <w:color w:val="000000"/>
          <w:sz w:val="20"/>
          <w:lang w:val="en-IE"/>
        </w:rPr>
        <w:t xml:space="preserve">(Refer </w:t>
      </w:r>
      <w:r w:rsidRPr="00CA0AC5">
        <w:rPr>
          <w:rFonts w:ascii="Arial" w:hAnsi="Arial" w:cs="Arial"/>
          <w:color w:val="000000"/>
          <w:sz w:val="20"/>
          <w:lang w:val="en-IE"/>
        </w:rPr>
        <w:t>to Sections 3.</w:t>
      </w:r>
      <w:r w:rsidR="003B068E">
        <w:rPr>
          <w:rFonts w:ascii="Arial" w:hAnsi="Arial" w:cs="Arial"/>
          <w:color w:val="000000"/>
          <w:sz w:val="20"/>
          <w:lang w:val="en-IE"/>
        </w:rPr>
        <w:t>8</w:t>
      </w:r>
      <w:r w:rsidRPr="00CA0AC5">
        <w:rPr>
          <w:rFonts w:ascii="Arial" w:hAnsi="Arial" w:cs="Arial"/>
          <w:color w:val="000000"/>
          <w:sz w:val="20"/>
          <w:lang w:val="en-IE"/>
        </w:rPr>
        <w:t xml:space="preserve"> to 3.1</w:t>
      </w:r>
      <w:r w:rsidR="0034520F">
        <w:rPr>
          <w:rFonts w:ascii="Arial" w:hAnsi="Arial" w:cs="Arial"/>
          <w:color w:val="000000"/>
          <w:sz w:val="20"/>
          <w:lang w:val="en-IE"/>
        </w:rPr>
        <w:t>3</w:t>
      </w:r>
      <w:r w:rsidRPr="00CA0AC5">
        <w:rPr>
          <w:rFonts w:ascii="Arial" w:hAnsi="Arial" w:cs="Arial"/>
          <w:color w:val="000000"/>
          <w:sz w:val="20"/>
          <w:lang w:val="en-IE"/>
        </w:rPr>
        <w:t xml:space="preserve"> of the </w:t>
      </w:r>
      <w:r w:rsidR="00864836" w:rsidRPr="00CA0AC5">
        <w:rPr>
          <w:rFonts w:ascii="Arial" w:hAnsi="Arial" w:cs="Arial"/>
          <w:color w:val="000000"/>
          <w:sz w:val="20"/>
          <w:lang w:val="en-IE"/>
        </w:rPr>
        <w:t>QSQ</w:t>
      </w:r>
      <w:r w:rsidRPr="00CA0AC5">
        <w:rPr>
          <w:rFonts w:ascii="Arial" w:hAnsi="Arial" w:cs="Arial"/>
          <w:color w:val="000000"/>
          <w:sz w:val="20"/>
          <w:lang w:val="en-IE"/>
        </w:rPr>
        <w:t>.)</w:t>
      </w:r>
    </w:p>
    <w:p w14:paraId="4E75FDCE" w14:textId="77777777" w:rsidR="00BD5237" w:rsidRPr="00CA0AC5"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CA0AC5">
        <w:rPr>
          <w:rFonts w:ascii="Arial" w:hAnsi="Arial" w:cs="Arial"/>
          <w:color w:val="000000"/>
          <w:sz w:val="20"/>
          <w:lang w:val="en-IE"/>
        </w:rPr>
        <w:t>If an Applicant is a Joint Venture Applicant, the Applicant must provide the additional information set out in the table below. If it is intended that a joint venture will</w:t>
      </w:r>
      <w:r>
        <w:rPr>
          <w:rFonts w:ascii="Arial" w:hAnsi="Arial" w:cs="Arial"/>
          <w:color w:val="000000"/>
          <w:sz w:val="20"/>
          <w:lang w:val="en-IE"/>
        </w:rPr>
        <w:t xml:space="preserve">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6328D1">
        <w:trPr>
          <w:trHeight w:val="1335"/>
        </w:trPr>
        <w:tc>
          <w:tcPr>
            <w:tcW w:w="3998" w:type="dxa"/>
            <w:shd w:val="clear" w:color="auto" w:fill="auto"/>
            <w:vAlign w:val="center"/>
          </w:tcPr>
          <w:p w14:paraId="6C0A05FD" w14:textId="77777777" w:rsidR="00F710AB" w:rsidRDefault="00BD5237" w:rsidP="006C5AC9">
            <w:pPr>
              <w:pStyle w:val="ListParagraph"/>
              <w:numPr>
                <w:ilvl w:val="0"/>
                <w:numId w:val="21"/>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themeFill="background2"/>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795D3759">
        <w:tc>
          <w:tcPr>
            <w:tcW w:w="3998" w:type="dxa"/>
            <w:shd w:val="clear" w:color="auto" w:fill="auto"/>
            <w:vAlign w:val="center"/>
          </w:tcPr>
          <w:p w14:paraId="6464E855" w14:textId="64F4ADA6" w:rsidR="00F710AB" w:rsidRDefault="00BD5237" w:rsidP="006C5AC9">
            <w:pPr>
              <w:pStyle w:val="ListParagraph"/>
              <w:numPr>
                <w:ilvl w:val="0"/>
                <w:numId w:val="21"/>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themeFill="background2"/>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795D3759">
        <w:tc>
          <w:tcPr>
            <w:tcW w:w="3998" w:type="dxa"/>
            <w:shd w:val="clear" w:color="auto" w:fill="auto"/>
            <w:vAlign w:val="center"/>
          </w:tcPr>
          <w:p w14:paraId="21786D05" w14:textId="19B6A2A8" w:rsidR="00BD5237" w:rsidRDefault="00BD5237" w:rsidP="006C5AC9">
            <w:pPr>
              <w:pStyle w:val="ListParagraph"/>
              <w:numPr>
                <w:ilvl w:val="0"/>
                <w:numId w:val="21"/>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themeFill="background2"/>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795D3759">
        <w:tc>
          <w:tcPr>
            <w:tcW w:w="3998" w:type="dxa"/>
            <w:shd w:val="clear" w:color="auto" w:fill="auto"/>
            <w:vAlign w:val="center"/>
          </w:tcPr>
          <w:p w14:paraId="57BB30B7" w14:textId="0E8AC959" w:rsidR="00BD5237" w:rsidRPr="00A324A7" w:rsidRDefault="00BD5237" w:rsidP="006C5AC9">
            <w:pPr>
              <w:pStyle w:val="ListParagraph"/>
              <w:numPr>
                <w:ilvl w:val="0"/>
                <w:numId w:val="21"/>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themeFill="background2"/>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795D3759">
        <w:tc>
          <w:tcPr>
            <w:tcW w:w="3998" w:type="dxa"/>
            <w:shd w:val="clear" w:color="auto" w:fill="auto"/>
            <w:vAlign w:val="center"/>
          </w:tcPr>
          <w:p w14:paraId="54CCB535" w14:textId="1569320E" w:rsidR="00BD5237" w:rsidRPr="00A324A7" w:rsidRDefault="00BD5237" w:rsidP="006C5AC9">
            <w:pPr>
              <w:pStyle w:val="ListParagraph"/>
              <w:numPr>
                <w:ilvl w:val="0"/>
                <w:numId w:val="21"/>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themeFill="background2"/>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795D3759">
        <w:tc>
          <w:tcPr>
            <w:tcW w:w="3998" w:type="dxa"/>
            <w:shd w:val="clear" w:color="auto" w:fill="auto"/>
            <w:vAlign w:val="center"/>
          </w:tcPr>
          <w:p w14:paraId="22A6B085" w14:textId="27E6DD4C" w:rsidR="00BD5237" w:rsidRPr="00A324A7" w:rsidRDefault="00BD5237" w:rsidP="006C5AC9">
            <w:pPr>
              <w:pStyle w:val="ListParagraph"/>
              <w:numPr>
                <w:ilvl w:val="0"/>
                <w:numId w:val="21"/>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themeFill="background2"/>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6C5AC9">
      <w:pPr>
        <w:numPr>
          <w:ilvl w:val="0"/>
          <w:numId w:val="22"/>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6C5AC9">
      <w:pPr>
        <w:numPr>
          <w:ilvl w:val="0"/>
          <w:numId w:val="22"/>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8" w:history="1">
        <w:r w:rsidRPr="00097D3A">
          <w:rPr>
            <w:rStyle w:val="Hyperlink"/>
            <w:rFonts w:ascii="Arial" w:hAnsi="Arial" w:cs="Arial"/>
            <w:sz w:val="20"/>
          </w:rPr>
          <w:t>http://ec.europa.eu/taxation_customs/vies/</w:t>
        </w:r>
      </w:hyperlink>
    </w:p>
    <w:p w14:paraId="48FFA366" w14:textId="77777777" w:rsidR="00BD5237" w:rsidRPr="00097D3A" w:rsidRDefault="00BD5237" w:rsidP="006C5AC9">
      <w:pPr>
        <w:numPr>
          <w:ilvl w:val="0"/>
          <w:numId w:val="22"/>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6C5AC9">
      <w:pPr>
        <w:numPr>
          <w:ilvl w:val="0"/>
          <w:numId w:val="22"/>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63F3EDBE" w14:textId="1EDA0D8F" w:rsidR="002B0012" w:rsidRDefault="002B0012" w:rsidP="006C5AC9">
      <w:pPr>
        <w:numPr>
          <w:ilvl w:val="1"/>
          <w:numId w:val="5"/>
        </w:numPr>
        <w:autoSpaceDE w:val="0"/>
        <w:autoSpaceDN w:val="0"/>
        <w:adjustRightInd w:val="0"/>
        <w:jc w:val="both"/>
        <w:rPr>
          <w:rFonts w:ascii="Arial" w:hAnsi="Arial" w:cs="Arial"/>
          <w:sz w:val="20"/>
          <w:lang w:val="en-IE"/>
        </w:rPr>
      </w:pP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6C5AC9">
      <w:pPr>
        <w:pStyle w:val="ListParagraph"/>
        <w:numPr>
          <w:ilvl w:val="0"/>
          <w:numId w:val="8"/>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30214E06" w:rsidR="00BD5237" w:rsidRPr="00097D3A" w:rsidRDefault="00BD5237" w:rsidP="00987CA4">
            <w:pPr>
              <w:ind w:left="170"/>
              <w:jc w:val="center"/>
              <w:rPr>
                <w:rFonts w:ascii="Arial" w:hAnsi="Arial" w:cs="Arial"/>
                <w:color w:val="000000"/>
                <w:sz w:val="20"/>
                <w:lang w:val="en-IE"/>
              </w:rPr>
            </w:pPr>
            <w:r w:rsidRPr="00097D3A">
              <w:rPr>
                <w:rFonts w:ascii="Arial" w:hAnsi="Arial" w:cs="Arial"/>
                <w:color w:val="000000"/>
                <w:sz w:val="20"/>
                <w:lang w:val="en-IE"/>
              </w:rPr>
              <w:t>Entity</w:t>
            </w:r>
          </w:p>
          <w:p w14:paraId="72F517D6" w14:textId="77777777" w:rsidR="00BD5237" w:rsidRPr="00097D3A" w:rsidRDefault="00BD5237" w:rsidP="00987CA4">
            <w:pPr>
              <w:ind w:left="17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987CA4">
            <w:pPr>
              <w:ind w:left="17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987CA4">
            <w:pPr>
              <w:ind w:left="17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987CA4">
            <w:pPr>
              <w:ind w:left="170"/>
              <w:jc w:val="center"/>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987CA4">
            <w:pPr>
              <w:ind w:left="170"/>
              <w:jc w:val="center"/>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987CA4">
            <w:pPr>
              <w:ind w:left="170"/>
              <w:jc w:val="center"/>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987CA4">
            <w:pPr>
              <w:ind w:left="170"/>
              <w:jc w:val="center"/>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987CA4">
            <w:pPr>
              <w:ind w:left="170"/>
              <w:jc w:val="center"/>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987CA4">
            <w:pPr>
              <w:ind w:left="170"/>
              <w:jc w:val="center"/>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987CA4">
            <w:pPr>
              <w:ind w:left="170"/>
              <w:jc w:val="center"/>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987CA4">
            <w:pPr>
              <w:ind w:left="170"/>
              <w:jc w:val="center"/>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987CA4">
            <w:pPr>
              <w:ind w:left="170"/>
              <w:jc w:val="center"/>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987CA4">
            <w:pPr>
              <w:ind w:left="170"/>
              <w:jc w:val="center"/>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987CA4">
            <w:pPr>
              <w:ind w:left="170"/>
              <w:jc w:val="center"/>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987CA4">
            <w:pPr>
              <w:ind w:left="170"/>
              <w:jc w:val="center"/>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3CB8BB9" w14:textId="0E51D865" w:rsidR="003B57A7" w:rsidRPr="0035426B" w:rsidRDefault="003B57A7" w:rsidP="006C5AC9">
      <w:pPr>
        <w:numPr>
          <w:ilvl w:val="2"/>
          <w:numId w:val="5"/>
        </w:numPr>
        <w:shd w:val="clear" w:color="auto" w:fill="BDD6EE" w:themeFill="accent1" w:themeFillTint="66"/>
        <w:autoSpaceDE w:val="0"/>
        <w:autoSpaceDN w:val="0"/>
        <w:adjustRightInd w:val="0"/>
        <w:jc w:val="both"/>
        <w:rPr>
          <w:rFonts w:ascii="Arial" w:hAnsi="Arial" w:cs="Arial"/>
          <w:sz w:val="20"/>
          <w:lang w:val="en-IE"/>
        </w:rPr>
      </w:pPr>
      <w:r w:rsidRPr="00290E52">
        <w:rPr>
          <w:rFonts w:ascii="Arial" w:hAnsi="Arial" w:cs="Arial"/>
          <w:b/>
          <w:color w:val="000000"/>
          <w:sz w:val="20"/>
        </w:rPr>
        <w:t>Financial Standing letter</w:t>
      </w:r>
      <w:r w:rsidRPr="00493E86" w:rsidDel="00D95856">
        <w:rPr>
          <w:rFonts w:ascii="Arial" w:hAnsi="Arial" w:cs="Arial"/>
          <w:b/>
          <w:color w:val="000000"/>
          <w:sz w:val="20"/>
        </w:rPr>
        <w:t xml:space="preserve"> </w:t>
      </w:r>
    </w:p>
    <w:p w14:paraId="72BC01B5" w14:textId="77777777" w:rsidR="003B57A7" w:rsidRDefault="003B57A7" w:rsidP="003B57A7">
      <w:pPr>
        <w:rPr>
          <w:rFonts w:ascii="Arial" w:hAnsi="Arial" w:cs="Arial"/>
          <w:sz w:val="20"/>
          <w:lang w:val="en-IE"/>
        </w:rPr>
      </w:pPr>
    </w:p>
    <w:p w14:paraId="319A843A" w14:textId="77777777" w:rsidR="003B57A7" w:rsidRPr="00097D3A" w:rsidRDefault="003B57A7" w:rsidP="003B57A7">
      <w:pPr>
        <w:tabs>
          <w:tab w:val="left" w:pos="1418"/>
        </w:tabs>
        <w:ind w:left="709"/>
        <w:jc w:val="both"/>
        <w:rPr>
          <w:rFonts w:ascii="Arial" w:hAnsi="Arial" w:cs="Arial"/>
          <w:sz w:val="20"/>
        </w:rPr>
      </w:pPr>
      <w:r w:rsidRPr="00097D3A">
        <w:rPr>
          <w:rFonts w:ascii="Arial" w:hAnsi="Arial" w:cs="Arial"/>
          <w:sz w:val="20"/>
          <w:lang w:val="x-none" w:eastAsia="en-US"/>
        </w:rPr>
        <w:t>Dear Sir,</w:t>
      </w:r>
    </w:p>
    <w:p w14:paraId="0FCF6822" w14:textId="77777777" w:rsidR="003B57A7" w:rsidRDefault="003B57A7" w:rsidP="003B57A7">
      <w:pPr>
        <w:ind w:left="709"/>
        <w:jc w:val="both"/>
        <w:rPr>
          <w:rFonts w:ascii="Arial" w:hAnsi="Arial" w:cs="Arial"/>
          <w:i/>
          <w:sz w:val="20"/>
          <w:lang w:eastAsia="en-US"/>
        </w:rPr>
      </w:pPr>
    </w:p>
    <w:p w14:paraId="39AA780E" w14:textId="77777777" w:rsidR="003B57A7" w:rsidRDefault="003B57A7" w:rsidP="003B57A7">
      <w:pPr>
        <w:tabs>
          <w:tab w:val="left" w:pos="1418"/>
        </w:tabs>
        <w:ind w:left="709"/>
        <w:jc w:val="both"/>
        <w:rPr>
          <w:rFonts w:ascii="Arial" w:hAnsi="Arial" w:cs="Arial"/>
          <w:sz w:val="20"/>
          <w:lang w:val="x-none" w:eastAsia="en-US"/>
        </w:rPr>
      </w:pPr>
    </w:p>
    <w:p w14:paraId="5BCC8082" w14:textId="25054AAB" w:rsidR="003B57A7" w:rsidRPr="00097D3A" w:rsidRDefault="003B57A7" w:rsidP="006D260C">
      <w:pPr>
        <w:tabs>
          <w:tab w:val="left" w:pos="1418"/>
        </w:tabs>
        <w:ind w:left="1418" w:hanging="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sidR="001C460C">
        <w:rPr>
          <w:rFonts w:ascii="Arial" w:hAnsi="Arial" w:cs="Arial"/>
          <w:sz w:val="20"/>
          <w:lang w:eastAsia="en-US"/>
        </w:rPr>
        <w:t>2</w:t>
      </w:r>
      <w:r w:rsidR="0002074D">
        <w:rPr>
          <w:rFonts w:ascii="Arial" w:hAnsi="Arial" w:cs="Arial"/>
          <w:sz w:val="20"/>
          <w:lang w:eastAsia="en-US"/>
        </w:rPr>
        <w:t>4</w:t>
      </w:r>
      <w:r w:rsidR="001C460C">
        <w:rPr>
          <w:rFonts w:ascii="Arial" w:hAnsi="Arial" w:cs="Arial"/>
          <w:sz w:val="20"/>
          <w:lang w:eastAsia="en-US"/>
        </w:rPr>
        <w:t>/0</w:t>
      </w:r>
      <w:r w:rsidR="004B2592">
        <w:rPr>
          <w:rFonts w:ascii="Arial" w:hAnsi="Arial" w:cs="Arial"/>
          <w:sz w:val="20"/>
          <w:lang w:eastAsia="en-US"/>
        </w:rPr>
        <w:t>2</w:t>
      </w:r>
      <w:r w:rsidR="001C460C">
        <w:rPr>
          <w:rFonts w:ascii="Arial" w:hAnsi="Arial" w:cs="Arial"/>
          <w:sz w:val="20"/>
          <w:lang w:eastAsia="en-US"/>
        </w:rPr>
        <w:t>6</w:t>
      </w:r>
      <w:r w:rsidR="006D260C">
        <w:rPr>
          <w:rFonts w:ascii="Arial" w:hAnsi="Arial" w:cs="Arial"/>
          <w:sz w:val="20"/>
          <w:lang w:eastAsia="en-US"/>
        </w:rPr>
        <w:t xml:space="preserve"> </w:t>
      </w:r>
      <w:r w:rsidR="004B2592">
        <w:rPr>
          <w:rFonts w:ascii="Arial" w:hAnsi="Arial" w:cs="Arial"/>
          <w:sz w:val="20"/>
          <w:lang w:eastAsia="en-US"/>
        </w:rPr>
        <w:t xml:space="preserve">- Provision of Front-end Engineering Design (FEED), Client </w:t>
      </w:r>
      <w:r w:rsidR="00E92536">
        <w:rPr>
          <w:rFonts w:ascii="Arial" w:hAnsi="Arial" w:cs="Arial"/>
          <w:sz w:val="20"/>
          <w:lang w:eastAsia="en-US"/>
        </w:rPr>
        <w:t>Partner</w:t>
      </w:r>
      <w:r w:rsidR="008D3D00">
        <w:rPr>
          <w:rFonts w:ascii="Arial" w:hAnsi="Arial" w:cs="Arial"/>
          <w:sz w:val="20"/>
          <w:lang w:eastAsia="en-US"/>
        </w:rPr>
        <w:t>,</w:t>
      </w:r>
      <w:r w:rsidR="004B2592">
        <w:rPr>
          <w:rFonts w:ascii="Arial" w:hAnsi="Arial" w:cs="Arial"/>
          <w:sz w:val="20"/>
          <w:lang w:eastAsia="en-US"/>
        </w:rPr>
        <w:t xml:space="preserve"> and Engineering Peer Review </w:t>
      </w:r>
      <w:r w:rsidR="00E92536">
        <w:rPr>
          <w:rFonts w:ascii="Arial" w:hAnsi="Arial" w:cs="Arial"/>
          <w:sz w:val="20"/>
          <w:lang w:eastAsia="en-US"/>
        </w:rPr>
        <w:t>and</w:t>
      </w:r>
      <w:r w:rsidR="008D3D00">
        <w:rPr>
          <w:rFonts w:ascii="Arial" w:hAnsi="Arial" w:cs="Arial"/>
          <w:sz w:val="20"/>
          <w:lang w:eastAsia="en-US"/>
        </w:rPr>
        <w:t xml:space="preserve"> </w:t>
      </w:r>
      <w:r w:rsidR="008D3D00" w:rsidRPr="008D3D00">
        <w:rPr>
          <w:rFonts w:ascii="Arial" w:hAnsi="Arial" w:cs="Arial"/>
          <w:sz w:val="20"/>
          <w:lang w:eastAsia="en-US"/>
        </w:rPr>
        <w:t xml:space="preserve">Specialist Technical Advisor </w:t>
      </w:r>
      <w:r w:rsidR="00E92536">
        <w:rPr>
          <w:rFonts w:ascii="Arial" w:hAnsi="Arial" w:cs="Arial"/>
          <w:sz w:val="20"/>
          <w:lang w:eastAsia="en-US"/>
        </w:rPr>
        <w:t xml:space="preserve"> </w:t>
      </w:r>
      <w:r w:rsidR="004B2592">
        <w:rPr>
          <w:rFonts w:ascii="Arial" w:hAnsi="Arial" w:cs="Arial"/>
          <w:sz w:val="20"/>
          <w:lang w:eastAsia="en-US"/>
        </w:rPr>
        <w:t xml:space="preserve">for </w:t>
      </w:r>
      <w:r w:rsidR="00737208">
        <w:rPr>
          <w:rFonts w:ascii="Arial" w:hAnsi="Arial" w:cs="Arial"/>
          <w:sz w:val="20"/>
          <w:lang w:eastAsia="en-US"/>
        </w:rPr>
        <w:t xml:space="preserve">Strategic Gas Emergency Reserve </w:t>
      </w:r>
      <w:r w:rsidR="004B2592">
        <w:rPr>
          <w:rFonts w:ascii="Arial" w:hAnsi="Arial" w:cs="Arial"/>
          <w:sz w:val="20"/>
          <w:lang w:eastAsia="en-US"/>
        </w:rPr>
        <w:t xml:space="preserve"> </w:t>
      </w:r>
    </w:p>
    <w:p w14:paraId="4F6AE9BF" w14:textId="77777777" w:rsidR="003B57A7" w:rsidRPr="00097D3A" w:rsidRDefault="003B57A7" w:rsidP="003B57A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53961B27" w14:textId="77777777" w:rsidR="003B57A7" w:rsidRPr="00097D3A" w:rsidRDefault="003B57A7" w:rsidP="003B57A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409C8E0B" w14:textId="77777777" w:rsidR="003B57A7" w:rsidRPr="00097D3A" w:rsidRDefault="003B57A7" w:rsidP="003B57A7">
      <w:pPr>
        <w:ind w:left="709"/>
        <w:jc w:val="both"/>
        <w:rPr>
          <w:rFonts w:ascii="Arial" w:hAnsi="Arial" w:cs="Arial"/>
          <w:sz w:val="20"/>
        </w:rPr>
      </w:pPr>
    </w:p>
    <w:p w14:paraId="510224E5" w14:textId="77777777" w:rsidR="003B57A7" w:rsidRPr="00097D3A" w:rsidRDefault="003B57A7" w:rsidP="003B57A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5A4E4A6B" w14:textId="77777777" w:rsidR="003B57A7" w:rsidRPr="00097D3A" w:rsidRDefault="003B57A7" w:rsidP="003B57A7">
      <w:pPr>
        <w:ind w:left="709"/>
        <w:jc w:val="both"/>
        <w:rPr>
          <w:rFonts w:ascii="Arial" w:hAnsi="Arial" w:cs="Arial"/>
          <w:sz w:val="20"/>
          <w:lang w:val="en-IE"/>
        </w:rPr>
      </w:pPr>
    </w:p>
    <w:p w14:paraId="0889D3ED" w14:textId="77777777" w:rsidR="003B57A7" w:rsidRPr="00097D3A" w:rsidRDefault="003B57A7" w:rsidP="003B57A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Pr>
          <w:rFonts w:ascii="Arial" w:hAnsi="Arial" w:cs="Arial"/>
          <w:sz w:val="20"/>
          <w:lang w:val="en-IE" w:eastAsia="en-US"/>
        </w:rPr>
        <w:t xml:space="preserve"> Qualification System</w:t>
      </w:r>
      <w:r w:rsidRPr="00097D3A">
        <w:rPr>
          <w:rFonts w:ascii="Arial" w:hAnsi="Arial" w:cs="Arial"/>
          <w:sz w:val="20"/>
          <w:lang w:val="en-IE" w:eastAsia="en-US"/>
        </w:rPr>
        <w:t>.</w:t>
      </w:r>
    </w:p>
    <w:p w14:paraId="2A93D18A" w14:textId="77777777" w:rsidR="003B57A7" w:rsidRPr="00097D3A" w:rsidRDefault="003B57A7" w:rsidP="003B57A7">
      <w:pPr>
        <w:ind w:left="709"/>
        <w:jc w:val="both"/>
        <w:rPr>
          <w:rFonts w:ascii="Arial" w:hAnsi="Arial" w:cs="Arial"/>
          <w:sz w:val="20"/>
          <w:lang w:val="en-IE"/>
        </w:rPr>
      </w:pPr>
    </w:p>
    <w:p w14:paraId="03DA5595" w14:textId="77777777" w:rsidR="003B57A7" w:rsidRPr="00097D3A" w:rsidRDefault="003B57A7" w:rsidP="003B57A7">
      <w:pPr>
        <w:ind w:left="709"/>
        <w:jc w:val="both"/>
        <w:rPr>
          <w:rFonts w:ascii="Arial" w:hAnsi="Arial" w:cs="Arial"/>
          <w:sz w:val="20"/>
          <w:lang w:val="en-IE"/>
        </w:rPr>
      </w:pPr>
      <w:r w:rsidRPr="00097D3A">
        <w:rPr>
          <w:rFonts w:ascii="Arial" w:hAnsi="Arial" w:cs="Arial"/>
          <w:sz w:val="20"/>
          <w:lang w:val="en-IE" w:eastAsia="en-US"/>
        </w:rPr>
        <w:t>Yours faithfully,</w:t>
      </w:r>
    </w:p>
    <w:p w14:paraId="6A11DC50" w14:textId="77777777" w:rsidR="003B57A7" w:rsidRPr="00097D3A" w:rsidRDefault="003B57A7" w:rsidP="003B57A7">
      <w:pPr>
        <w:ind w:left="709"/>
        <w:jc w:val="both"/>
        <w:rPr>
          <w:rFonts w:ascii="Arial" w:hAnsi="Arial" w:cs="Arial"/>
          <w:sz w:val="20"/>
          <w:lang w:val="en-IE"/>
        </w:rPr>
      </w:pPr>
    </w:p>
    <w:p w14:paraId="4A3DE931" w14:textId="77777777" w:rsidR="003B57A7" w:rsidRPr="00097D3A" w:rsidRDefault="003B57A7" w:rsidP="003B57A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3D40A60B" w14:textId="14B3D4F1" w:rsidR="003B57A7" w:rsidRDefault="003B57A7" w:rsidP="003B57A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CEFBFFD" w14:textId="77777777" w:rsidR="00C34065" w:rsidRDefault="00C34065" w:rsidP="003B57A7">
      <w:pPr>
        <w:ind w:left="709"/>
        <w:jc w:val="both"/>
        <w:rPr>
          <w:rFonts w:ascii="Arial" w:hAnsi="Arial" w:cs="Arial"/>
          <w:b/>
          <w:sz w:val="20"/>
          <w:lang w:val="en-IE" w:eastAsia="en-US"/>
        </w:rPr>
      </w:pPr>
    </w:p>
    <w:p w14:paraId="7B1F857E" w14:textId="039187B7" w:rsidR="0045234E" w:rsidRPr="0035426B" w:rsidRDefault="00C34065" w:rsidP="006C5AC9">
      <w:pPr>
        <w:numPr>
          <w:ilvl w:val="2"/>
          <w:numId w:val="5"/>
        </w:numPr>
        <w:shd w:val="clear" w:color="auto" w:fill="BDD6EE" w:themeFill="accent1" w:themeFillTint="66"/>
        <w:autoSpaceDE w:val="0"/>
        <w:autoSpaceDN w:val="0"/>
        <w:adjustRightInd w:val="0"/>
        <w:jc w:val="both"/>
        <w:rPr>
          <w:rFonts w:ascii="Arial" w:hAnsi="Arial" w:cs="Arial"/>
          <w:sz w:val="20"/>
          <w:lang w:val="en-IE"/>
        </w:rPr>
      </w:pPr>
      <w:r w:rsidRPr="00290E52">
        <w:rPr>
          <w:rFonts w:ascii="Arial" w:hAnsi="Arial" w:cs="Arial"/>
          <w:b/>
          <w:color w:val="000000"/>
          <w:sz w:val="20"/>
          <w:lang w:val="en-IE"/>
        </w:rPr>
        <w:t>Resources/Technical Ability letter</w:t>
      </w:r>
    </w:p>
    <w:p w14:paraId="6163DE83" w14:textId="61D5E80D" w:rsidR="00AC1A7A" w:rsidRPr="0035426B" w:rsidRDefault="0045234E" w:rsidP="0055419B">
      <w:pPr>
        <w:shd w:val="clear" w:color="auto" w:fill="FFFFFF" w:themeFill="background1"/>
        <w:autoSpaceDE w:val="0"/>
        <w:autoSpaceDN w:val="0"/>
        <w:adjustRightInd w:val="0"/>
        <w:jc w:val="both"/>
        <w:rPr>
          <w:rFonts w:ascii="Arial" w:hAnsi="Arial" w:cs="Arial"/>
          <w:color w:val="FFFFFF" w:themeColor="background1"/>
          <w:sz w:val="20"/>
          <w:lang w:val="en-IE"/>
        </w:rPr>
      </w:pPr>
      <w:r w:rsidRPr="0035426B">
        <w:rPr>
          <w:rFonts w:ascii="Arial" w:hAnsi="Arial" w:cs="Arial"/>
          <w:color w:val="FFFFFF" w:themeColor="background1"/>
          <w:sz w:val="20"/>
          <w:lang w:val="en-IE"/>
        </w:rPr>
        <w:t>ASD</w:t>
      </w:r>
    </w:p>
    <w:p w14:paraId="6F93F5CF" w14:textId="6249199C" w:rsidR="00BD5237" w:rsidRPr="00097D3A" w:rsidRDefault="00C34065" w:rsidP="0055419B">
      <w:pPr>
        <w:shd w:val="clear" w:color="auto" w:fill="FFFFFF" w:themeFill="background1"/>
        <w:tabs>
          <w:tab w:val="left" w:pos="1418"/>
        </w:tabs>
        <w:ind w:left="709"/>
        <w:jc w:val="both"/>
        <w:rPr>
          <w:rFonts w:ascii="Arial" w:hAnsi="Arial" w:cs="Arial"/>
          <w:sz w:val="20"/>
        </w:rPr>
      </w:pPr>
      <w:r>
        <w:rPr>
          <w:rFonts w:ascii="Arial" w:hAnsi="Arial" w:cs="Arial"/>
          <w:sz w:val="20"/>
          <w:lang w:val="en-IE"/>
        </w:rPr>
        <w:br/>
      </w:r>
      <w:r w:rsidR="00BD5237"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3063FBD0" w:rsidR="00042286" w:rsidRPr="00097D3A" w:rsidRDefault="00BD5237" w:rsidP="007C7CCC">
      <w:pPr>
        <w:tabs>
          <w:tab w:val="left" w:pos="1418"/>
        </w:tabs>
        <w:ind w:left="1418" w:hanging="709"/>
        <w:jc w:val="both"/>
        <w:rPr>
          <w:rFonts w:ascii="Arial" w:hAnsi="Arial" w:cs="Arial"/>
          <w:sz w:val="20"/>
        </w:rPr>
      </w:pPr>
      <w:r w:rsidRPr="00097D3A">
        <w:rPr>
          <w:rFonts w:ascii="Arial" w:hAnsi="Arial" w:cs="Arial"/>
          <w:sz w:val="20"/>
          <w:lang w:val="x-none" w:eastAsia="en-US"/>
        </w:rPr>
        <w:lastRenderedPageBreak/>
        <w:t>Re:</w:t>
      </w:r>
      <w:r w:rsidRPr="00097D3A">
        <w:rPr>
          <w:rFonts w:ascii="Arial" w:hAnsi="Arial" w:cs="Arial"/>
          <w:sz w:val="20"/>
          <w:lang w:val="x-none" w:eastAsia="en-US"/>
        </w:rPr>
        <w:tab/>
      </w:r>
      <w:r w:rsidR="006D260C">
        <w:rPr>
          <w:rFonts w:ascii="Arial" w:hAnsi="Arial" w:cs="Arial"/>
          <w:sz w:val="20"/>
          <w:lang w:eastAsia="en-US"/>
        </w:rPr>
        <w:t>24/026</w:t>
      </w:r>
      <w:r w:rsidR="006446B8">
        <w:rPr>
          <w:rFonts w:ascii="Arial" w:hAnsi="Arial" w:cs="Arial"/>
          <w:sz w:val="20"/>
          <w:lang w:eastAsia="en-US"/>
        </w:rPr>
        <w:t xml:space="preserve"> -</w:t>
      </w:r>
      <w:r w:rsidR="006D260C">
        <w:rPr>
          <w:rFonts w:ascii="Arial" w:hAnsi="Arial" w:cs="Arial"/>
          <w:sz w:val="20"/>
          <w:lang w:eastAsia="en-US"/>
        </w:rPr>
        <w:t xml:space="preserve"> </w:t>
      </w:r>
      <w:r w:rsidR="002F4758">
        <w:rPr>
          <w:rFonts w:ascii="Arial" w:hAnsi="Arial" w:cs="Arial"/>
          <w:sz w:val="20"/>
          <w:lang w:eastAsia="en-US"/>
        </w:rPr>
        <w:t xml:space="preserve">Provision of Front-end Engineering Design (FEED), </w:t>
      </w:r>
      <w:r w:rsidR="008D3D00">
        <w:rPr>
          <w:rFonts w:ascii="Arial" w:hAnsi="Arial" w:cs="Arial"/>
          <w:sz w:val="20"/>
          <w:lang w:eastAsia="en-US"/>
        </w:rPr>
        <w:t>Client Partner, and Engineering Peer Review and</w:t>
      </w:r>
      <w:r w:rsidR="008D3D00" w:rsidRPr="008D3D00">
        <w:rPr>
          <w:rFonts w:ascii="Arial" w:hAnsi="Arial" w:cs="Arial"/>
          <w:sz w:val="20"/>
          <w:lang w:val="en-US" w:eastAsia="en-US"/>
        </w:rPr>
        <w:t xml:space="preserve"> </w:t>
      </w:r>
      <w:r w:rsidR="008D3D00" w:rsidRPr="008D3D00">
        <w:rPr>
          <w:rFonts w:ascii="Arial" w:hAnsi="Arial" w:cs="Arial"/>
          <w:sz w:val="20"/>
          <w:lang w:eastAsia="en-US"/>
        </w:rPr>
        <w:t xml:space="preserve">Specialist Technical </w:t>
      </w:r>
      <w:r w:rsidR="00767C05">
        <w:rPr>
          <w:rFonts w:ascii="Arial" w:hAnsi="Arial" w:cs="Arial"/>
          <w:sz w:val="20"/>
          <w:lang w:eastAsia="en-US"/>
        </w:rPr>
        <w:t>A</w:t>
      </w:r>
      <w:r w:rsidR="008D3D00" w:rsidRPr="008D3D00">
        <w:rPr>
          <w:rFonts w:ascii="Arial" w:hAnsi="Arial" w:cs="Arial"/>
          <w:sz w:val="20"/>
          <w:lang w:eastAsia="en-US"/>
        </w:rPr>
        <w:t>dvisor</w:t>
      </w:r>
      <w:r w:rsidR="002F4758">
        <w:rPr>
          <w:rFonts w:ascii="Arial" w:hAnsi="Arial" w:cs="Arial"/>
          <w:sz w:val="20"/>
          <w:lang w:eastAsia="en-US"/>
        </w:rPr>
        <w:t xml:space="preserve"> for </w:t>
      </w:r>
      <w:r w:rsidR="00737208">
        <w:rPr>
          <w:rFonts w:ascii="Arial" w:hAnsi="Arial" w:cs="Arial"/>
          <w:sz w:val="20"/>
          <w:lang w:eastAsia="en-US"/>
        </w:rPr>
        <w:t xml:space="preserve">Strategic Gas Emergency Reserve </w:t>
      </w:r>
      <w:r w:rsidR="002F4758">
        <w:rPr>
          <w:rFonts w:ascii="Arial" w:hAnsi="Arial" w:cs="Arial"/>
          <w:sz w:val="20"/>
          <w:lang w:eastAsia="en-US"/>
        </w:rPr>
        <w:t xml:space="preserve"> </w:t>
      </w:r>
    </w:p>
    <w:p w14:paraId="432C4D08" w14:textId="74F12444" w:rsidR="00BD5237" w:rsidRPr="00097D3A" w:rsidRDefault="00BD5237" w:rsidP="00BD5237">
      <w:pPr>
        <w:tabs>
          <w:tab w:val="left" w:pos="1418"/>
        </w:tabs>
        <w:ind w:left="709" w:hanging="1440"/>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technical ability/resources</w:t>
      </w:r>
    </w:p>
    <w:p w14:paraId="58F7A642" w14:textId="77777777" w:rsidR="00C34065" w:rsidRDefault="00C34065" w:rsidP="00BD5237">
      <w:pPr>
        <w:ind w:left="709"/>
        <w:jc w:val="both"/>
        <w:rPr>
          <w:rFonts w:ascii="Arial" w:hAnsi="Arial" w:cs="Arial"/>
          <w:b/>
          <w:sz w:val="20"/>
          <w:lang w:val="en-IE" w:eastAsia="en-US"/>
        </w:rPr>
      </w:pPr>
    </w:p>
    <w:p w14:paraId="6734E955" w14:textId="77777777" w:rsidR="00C34065" w:rsidRPr="00097D3A" w:rsidRDefault="00C34065" w:rsidP="00BD5237">
      <w:pPr>
        <w:ind w:left="709"/>
        <w:jc w:val="both"/>
        <w:rPr>
          <w:rFonts w:ascii="Arial" w:hAnsi="Arial" w:cs="Arial"/>
          <w:b/>
          <w:sz w:val="20"/>
          <w:lang w:val="en-IE"/>
        </w:rPr>
      </w:pP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D97170" w:rsidRDefault="00FA50BB" w:rsidP="00FA50BB">
      <w:pPr>
        <w:pStyle w:val="Heading1"/>
        <w:shd w:val="clear" w:color="auto" w:fill="C6D9F1"/>
        <w:rPr>
          <w:rFonts w:ascii="Arial" w:hAnsi="Arial" w:cs="Arial"/>
          <w:sz w:val="20"/>
          <w:szCs w:val="20"/>
        </w:rPr>
      </w:pPr>
      <w:bookmarkStart w:id="75" w:name="_Toc56758759"/>
      <w:bookmarkStart w:id="76" w:name="_Toc57121137"/>
      <w:r w:rsidRPr="00D97170">
        <w:rPr>
          <w:rFonts w:ascii="Arial" w:hAnsi="Arial" w:cs="Arial"/>
          <w:sz w:val="20"/>
          <w:szCs w:val="20"/>
          <w:u w:val="single"/>
        </w:rPr>
        <w:lastRenderedPageBreak/>
        <w:t>SECTION 5:</w:t>
      </w:r>
      <w:r w:rsidRPr="00D97170">
        <w:rPr>
          <w:rFonts w:ascii="Arial" w:hAnsi="Arial" w:cs="Arial"/>
          <w:sz w:val="20"/>
          <w:szCs w:val="20"/>
        </w:rPr>
        <w:t xml:space="preserve"> – INFORMATION TO BE PROVIDED BY APPLICANT</w:t>
      </w:r>
      <w:bookmarkEnd w:id="75"/>
      <w:bookmarkEnd w:id="76"/>
    </w:p>
    <w:p w14:paraId="45EB88E8" w14:textId="77777777" w:rsidR="00FA50BB" w:rsidRPr="00D97170" w:rsidRDefault="00FA50BB" w:rsidP="002A1B72">
      <w:pPr>
        <w:rPr>
          <w:rFonts w:ascii="Arial" w:hAnsi="Arial" w:cs="Arial"/>
          <w:b/>
          <w:sz w:val="20"/>
          <w:lang w:val="en-IE"/>
        </w:rPr>
      </w:pPr>
    </w:p>
    <w:p w14:paraId="7E0C246F" w14:textId="14C80C1C" w:rsidR="00FA50BB" w:rsidRDefault="00FA50BB" w:rsidP="00FA50BB">
      <w:pPr>
        <w:rPr>
          <w:rFonts w:ascii="Arial" w:hAnsi="Arial" w:cs="Arial"/>
          <w:b/>
          <w:sz w:val="20"/>
        </w:rPr>
      </w:pPr>
      <w:r w:rsidRPr="00D97170">
        <w:rPr>
          <w:rFonts w:ascii="Arial" w:hAnsi="Arial" w:cs="Arial"/>
          <w:b/>
          <w:sz w:val="20"/>
        </w:rPr>
        <w:t>The Applicant should answer each question and/or respond to each request for information or documents. If the question or</w:t>
      </w:r>
      <w:r w:rsidRPr="00290E52">
        <w:rPr>
          <w:rFonts w:ascii="Arial" w:hAnsi="Arial" w:cs="Arial"/>
          <w:b/>
          <w:sz w:val="20"/>
        </w:rPr>
        <w:t xml:space="preserve"> request does not apply to the Applicant, “Not Applicable” or “N/A” should be inserted</w:t>
      </w:r>
      <w:r w:rsidR="00E321E4">
        <w:rPr>
          <w:rFonts w:ascii="Arial" w:hAnsi="Arial" w:cs="Arial"/>
          <w:b/>
          <w:sz w:val="20"/>
        </w:rPr>
        <w:t xml:space="preserve">. </w:t>
      </w:r>
    </w:p>
    <w:p w14:paraId="5FCFF812" w14:textId="77777777" w:rsidR="00AE62BD" w:rsidRDefault="00AE62BD" w:rsidP="00FA50BB">
      <w:pPr>
        <w:rPr>
          <w:rFonts w:ascii="Arial" w:hAnsi="Arial" w:cs="Arial"/>
          <w:b/>
          <w:sz w:val="20"/>
        </w:rPr>
      </w:pPr>
    </w:p>
    <w:p w14:paraId="651036B5" w14:textId="406FA1B2" w:rsidR="00C420D5" w:rsidRPr="008920FC" w:rsidRDefault="00C420D5" w:rsidP="3CD0D2A2">
      <w:pPr>
        <w:ind w:left="720"/>
        <w:jc w:val="both"/>
        <w:rPr>
          <w:rFonts w:ascii="Arial" w:hAnsi="Arial" w:cs="Arial"/>
          <w:sz w:val="20"/>
          <w:highlight w:val="yellow"/>
        </w:rPr>
      </w:pPr>
    </w:p>
    <w:tbl>
      <w:tblPr>
        <w:tblStyle w:val="TableGrid"/>
        <w:tblW w:w="0" w:type="auto"/>
        <w:tblLook w:val="04A0" w:firstRow="1" w:lastRow="0" w:firstColumn="1" w:lastColumn="0" w:noHBand="0" w:noVBand="1"/>
      </w:tblPr>
      <w:tblGrid>
        <w:gridCol w:w="9170"/>
      </w:tblGrid>
      <w:tr w:rsidR="00BA2BB2" w:rsidRPr="00FD21E7" w14:paraId="75F48730" w14:textId="77777777" w:rsidTr="00BC4E4A">
        <w:tc>
          <w:tcPr>
            <w:tcW w:w="9170" w:type="dxa"/>
            <w:shd w:val="clear" w:color="auto" w:fill="D0CECE" w:themeFill="background2" w:themeFillShade="E6"/>
          </w:tcPr>
          <w:p w14:paraId="553BE607" w14:textId="77777777" w:rsidR="00BA2BB2" w:rsidRPr="009871A4" w:rsidRDefault="00BA2BB2" w:rsidP="00BC4E4A">
            <w:pPr>
              <w:pStyle w:val="NormalWeb"/>
              <w:spacing w:before="0" w:beforeAutospacing="0" w:after="0" w:line="240" w:lineRule="auto"/>
              <w:jc w:val="both"/>
              <w:rPr>
                <w:rFonts w:ascii="Arial" w:hAnsi="Arial" w:cs="Arial"/>
                <w:b/>
                <w:bCs/>
                <w:color w:val="auto"/>
                <w:sz w:val="20"/>
                <w:szCs w:val="20"/>
                <w:lang w:val="en-GB"/>
              </w:rPr>
            </w:pPr>
            <w:r w:rsidRPr="497A8B04">
              <w:rPr>
                <w:rFonts w:ascii="Arial" w:hAnsi="Arial" w:cs="Arial"/>
                <w:b/>
                <w:bCs/>
                <w:color w:val="auto"/>
                <w:sz w:val="22"/>
                <w:szCs w:val="22"/>
                <w:lang w:val="en-GB"/>
              </w:rPr>
              <w:t>LOT 1</w:t>
            </w:r>
            <w:r w:rsidRPr="497A8B04">
              <w:rPr>
                <w:rFonts w:ascii="Arial" w:hAnsi="Arial" w:cs="Arial"/>
                <w:b/>
                <w:bCs/>
                <w:color w:val="auto"/>
                <w:sz w:val="22"/>
                <w:szCs w:val="22"/>
              </w:rPr>
              <w:t>: FRONT END ENGINEERING DESIGN (FEED)</w:t>
            </w:r>
          </w:p>
        </w:tc>
      </w:tr>
    </w:tbl>
    <w:p w14:paraId="14AF1B84" w14:textId="77777777" w:rsidR="00BB21D7" w:rsidRDefault="00BB21D7" w:rsidP="00AB4DD4">
      <w:pPr>
        <w:jc w:val="both"/>
        <w:rPr>
          <w:rFonts w:ascii="Arial" w:hAnsi="Arial" w:cs="Arial"/>
          <w:sz w:val="20"/>
        </w:rPr>
      </w:pPr>
    </w:p>
    <w:p w14:paraId="72595CA2" w14:textId="77777777" w:rsidR="00304946" w:rsidRPr="00304946" w:rsidRDefault="00304946" w:rsidP="006C5AC9">
      <w:pPr>
        <w:pStyle w:val="ListParagraph"/>
        <w:numPr>
          <w:ilvl w:val="0"/>
          <w:numId w:val="5"/>
        </w:numPr>
        <w:shd w:val="clear" w:color="auto" w:fill="BDD6EE" w:themeFill="accent1" w:themeFillTint="66"/>
        <w:autoSpaceDE w:val="0"/>
        <w:autoSpaceDN w:val="0"/>
        <w:adjustRightInd w:val="0"/>
        <w:spacing w:after="0" w:line="240" w:lineRule="auto"/>
        <w:contextualSpacing w:val="0"/>
        <w:jc w:val="both"/>
        <w:rPr>
          <w:rFonts w:ascii="Arial" w:hAnsi="Arial" w:cs="Arial"/>
          <w:b/>
          <w:bCs/>
          <w:vanish/>
          <w:sz w:val="20"/>
          <w:szCs w:val="20"/>
          <w:lang w:val="en-IE" w:eastAsia="en-GB"/>
        </w:rPr>
      </w:pPr>
    </w:p>
    <w:p w14:paraId="6CC118C0" w14:textId="16E19D51" w:rsidR="00EE2C24" w:rsidRPr="00A0498D" w:rsidRDefault="00A0498D" w:rsidP="00A0498D">
      <w:pPr>
        <w:shd w:val="clear" w:color="auto" w:fill="C6D9F1"/>
        <w:autoSpaceDE w:val="0"/>
        <w:autoSpaceDN w:val="0"/>
        <w:adjustRightInd w:val="0"/>
        <w:jc w:val="both"/>
        <w:rPr>
          <w:rFonts w:ascii="Arial" w:eastAsia="Calibri" w:hAnsi="Arial" w:cs="Arial"/>
          <w:b/>
          <w:sz w:val="20"/>
          <w:lang w:val="en-IE"/>
        </w:rPr>
      </w:pPr>
      <w:r>
        <w:rPr>
          <w:rFonts w:ascii="Arial" w:hAnsi="Arial" w:cs="Arial"/>
          <w:b/>
          <w:bCs/>
          <w:sz w:val="20"/>
          <w:lang w:val="en-IE"/>
        </w:rPr>
        <w:t xml:space="preserve">5.1 </w:t>
      </w:r>
      <w:r w:rsidR="003915BB" w:rsidRPr="00A0498D">
        <w:rPr>
          <w:rFonts w:ascii="Arial" w:hAnsi="Arial" w:cs="Arial"/>
          <w:b/>
          <w:bCs/>
          <w:sz w:val="20"/>
          <w:lang w:val="en-IE"/>
        </w:rPr>
        <w:t>FINANCIAL STANDING</w:t>
      </w:r>
      <w:r w:rsidR="00BA20DA" w:rsidRPr="00A0498D">
        <w:rPr>
          <w:rFonts w:ascii="Arial" w:hAnsi="Arial" w:cs="Arial"/>
          <w:b/>
          <w:bCs/>
          <w:sz w:val="20"/>
          <w:lang w:val="en-IE"/>
        </w:rPr>
        <w:t xml:space="preserve"> </w:t>
      </w:r>
      <w:r w:rsidR="00AC0B6E" w:rsidRPr="00A0498D">
        <w:rPr>
          <w:rFonts w:ascii="Arial" w:hAnsi="Arial" w:cs="Arial"/>
          <w:b/>
          <w:bCs/>
          <w:sz w:val="20"/>
          <w:lang w:val="en-IE"/>
        </w:rPr>
        <w:t>(</w:t>
      </w:r>
      <w:r w:rsidR="003C1A2A" w:rsidRPr="00A0498D">
        <w:rPr>
          <w:rFonts w:ascii="Arial" w:hAnsi="Arial" w:cs="Arial"/>
          <w:b/>
          <w:bCs/>
          <w:sz w:val="20"/>
          <w:lang w:val="en-IE"/>
        </w:rPr>
        <w:t>100 marks)</w:t>
      </w:r>
    </w:p>
    <w:p w14:paraId="11366CE3" w14:textId="3E2A9C7C" w:rsidR="00156A9D" w:rsidRPr="00156A9D" w:rsidRDefault="00156A9D" w:rsidP="001E510C">
      <w:pPr>
        <w:shd w:val="clear" w:color="auto" w:fill="BDD6EE" w:themeFill="accent1" w:themeFillTint="66"/>
        <w:autoSpaceDE w:val="0"/>
        <w:autoSpaceDN w:val="0"/>
        <w:adjustRightInd w:val="0"/>
        <w:jc w:val="both"/>
        <w:rPr>
          <w:rFonts w:ascii="Arial" w:hAnsi="Arial" w:cs="Arial"/>
          <w:b/>
          <w:bCs/>
          <w:sz w:val="20"/>
          <w:lang w:val="en-IE"/>
        </w:rPr>
      </w:pPr>
    </w:p>
    <w:p w14:paraId="3AA4AAC2" w14:textId="77777777" w:rsidR="00156A9D" w:rsidRDefault="00156A9D" w:rsidP="00BB11E7">
      <w:pPr>
        <w:jc w:val="both"/>
        <w:rPr>
          <w:rFonts w:ascii="Arial" w:hAnsi="Arial" w:cs="Arial"/>
          <w:sz w:val="20"/>
        </w:rPr>
      </w:pPr>
    </w:p>
    <w:p w14:paraId="2F0B67B7" w14:textId="77777777" w:rsidR="001E510C" w:rsidRDefault="001E510C" w:rsidP="00BB11E7">
      <w:pPr>
        <w:jc w:val="both"/>
        <w:rPr>
          <w:rFonts w:ascii="Arial" w:hAnsi="Arial" w:cs="Arial"/>
          <w:sz w:val="20"/>
        </w:rPr>
      </w:pPr>
    </w:p>
    <w:p w14:paraId="07447C7C" w14:textId="5A889FF7" w:rsidR="007E624A" w:rsidRPr="00D13FA5" w:rsidRDefault="007E624A" w:rsidP="00BB11E7">
      <w:pPr>
        <w:jc w:val="both"/>
        <w:rPr>
          <w:rFonts w:ascii="Arial" w:hAnsi="Arial" w:cs="Arial"/>
          <w:sz w:val="20"/>
        </w:rPr>
      </w:pPr>
      <w:r w:rsidRPr="00D13FA5">
        <w:rPr>
          <w:rFonts w:ascii="Arial" w:hAnsi="Arial" w:cs="Arial"/>
          <w:sz w:val="20"/>
        </w:rPr>
        <w:t>The Contracting Entity will evaluate either:</w:t>
      </w:r>
    </w:p>
    <w:p w14:paraId="6968605C" w14:textId="77777777" w:rsidR="007E624A" w:rsidRPr="00D13FA5" w:rsidRDefault="007E624A" w:rsidP="007E624A">
      <w:pPr>
        <w:shd w:val="clear" w:color="auto" w:fill="FFFFFF"/>
        <w:ind w:left="709"/>
        <w:jc w:val="both"/>
        <w:rPr>
          <w:rFonts w:ascii="Arial" w:hAnsi="Arial" w:cs="Arial"/>
          <w:sz w:val="20"/>
        </w:rPr>
      </w:pPr>
    </w:p>
    <w:p w14:paraId="644595EB" w14:textId="77777777" w:rsidR="007E624A" w:rsidRPr="00D13FA5" w:rsidRDefault="007E624A" w:rsidP="006C5AC9">
      <w:pPr>
        <w:numPr>
          <w:ilvl w:val="4"/>
          <w:numId w:val="32"/>
        </w:numPr>
        <w:shd w:val="clear" w:color="auto" w:fill="FFFFFF"/>
        <w:ind w:left="709" w:firstLine="0"/>
        <w:jc w:val="both"/>
        <w:rPr>
          <w:rFonts w:ascii="Arial" w:hAnsi="Arial" w:cs="Arial"/>
          <w:sz w:val="20"/>
        </w:rPr>
      </w:pPr>
      <w:r w:rsidRPr="00D13FA5">
        <w:rPr>
          <w:rFonts w:ascii="Arial" w:hAnsi="Arial" w:cs="Arial"/>
          <w:sz w:val="20"/>
        </w:rPr>
        <w:t xml:space="preserve">OPTION (A) D&amp;B CREDIT REPORT; or </w:t>
      </w:r>
    </w:p>
    <w:p w14:paraId="5C9532CF" w14:textId="77777777" w:rsidR="007E624A" w:rsidRPr="00D13FA5" w:rsidRDefault="007E624A" w:rsidP="007E624A">
      <w:pPr>
        <w:shd w:val="clear" w:color="auto" w:fill="FFFFFF"/>
        <w:ind w:left="709"/>
        <w:jc w:val="both"/>
        <w:rPr>
          <w:rFonts w:ascii="Arial" w:hAnsi="Arial" w:cs="Arial"/>
          <w:sz w:val="20"/>
        </w:rPr>
      </w:pPr>
    </w:p>
    <w:p w14:paraId="62CB1241" w14:textId="77777777" w:rsidR="007E624A" w:rsidRPr="00D13FA5" w:rsidRDefault="007E624A" w:rsidP="006C5AC9">
      <w:pPr>
        <w:numPr>
          <w:ilvl w:val="4"/>
          <w:numId w:val="32"/>
        </w:numPr>
        <w:shd w:val="clear" w:color="auto" w:fill="FFFFFF"/>
        <w:ind w:left="709" w:firstLine="0"/>
        <w:jc w:val="both"/>
        <w:rPr>
          <w:rFonts w:ascii="Arial" w:hAnsi="Arial" w:cs="Arial"/>
          <w:sz w:val="20"/>
        </w:rPr>
      </w:pPr>
      <w:r w:rsidRPr="00D13FA5">
        <w:rPr>
          <w:rFonts w:ascii="Arial" w:hAnsi="Arial" w:cs="Arial"/>
          <w:sz w:val="20"/>
        </w:rPr>
        <w:t xml:space="preserve">(if a D&amp;B credit report cannot be sourced) OPTION (B) FINANCIAL METRICS.  </w:t>
      </w:r>
    </w:p>
    <w:p w14:paraId="23882666" w14:textId="77777777" w:rsidR="007E624A" w:rsidRPr="00D13FA5" w:rsidRDefault="007E624A" w:rsidP="007E624A">
      <w:pPr>
        <w:ind w:left="709"/>
        <w:jc w:val="both"/>
        <w:rPr>
          <w:rFonts w:ascii="Arial" w:hAnsi="Arial" w:cs="Arial"/>
          <w:sz w:val="20"/>
        </w:rPr>
      </w:pPr>
    </w:p>
    <w:p w14:paraId="3935E847" w14:textId="77777777" w:rsidR="007E624A" w:rsidRDefault="007E624A" w:rsidP="00C90FDA">
      <w:pPr>
        <w:jc w:val="both"/>
        <w:rPr>
          <w:rFonts w:ascii="Arial" w:hAnsi="Arial" w:cs="Arial"/>
          <w:sz w:val="20"/>
        </w:rPr>
      </w:pPr>
      <w:r w:rsidRPr="00D13FA5">
        <w:rPr>
          <w:rFonts w:ascii="Arial" w:hAnsi="Arial" w:cs="Arial"/>
          <w:sz w:val="20"/>
        </w:rPr>
        <w:t>There is no detrimental impact on scoring if one option is used instead of another.</w:t>
      </w:r>
    </w:p>
    <w:p w14:paraId="581C9D87" w14:textId="77777777" w:rsidR="000B0926" w:rsidRDefault="000B0926" w:rsidP="000B0926">
      <w:pPr>
        <w:jc w:val="both"/>
        <w:rPr>
          <w:rFonts w:ascii="Arial" w:hAnsi="Arial" w:cs="Arial"/>
          <w:sz w:val="20"/>
        </w:rPr>
      </w:pPr>
    </w:p>
    <w:p w14:paraId="641CC1BC" w14:textId="77777777" w:rsidR="007E624A" w:rsidRPr="00D13FA5" w:rsidRDefault="007E624A" w:rsidP="007E624A">
      <w:pPr>
        <w:ind w:left="709"/>
        <w:jc w:val="both"/>
        <w:rPr>
          <w:rFonts w:ascii="Arial" w:hAnsi="Arial" w:cs="Arial"/>
          <w:sz w:val="20"/>
        </w:rPr>
      </w:pPr>
    </w:p>
    <w:p w14:paraId="3E413040" w14:textId="77777777" w:rsidR="007E624A" w:rsidRPr="00D13FA5" w:rsidRDefault="007E624A" w:rsidP="006328D1">
      <w:pPr>
        <w:shd w:val="clear" w:color="auto" w:fill="C6D9F1"/>
        <w:ind w:firstLine="709"/>
        <w:jc w:val="both"/>
        <w:rPr>
          <w:rFonts w:ascii="Arial" w:hAnsi="Arial" w:cs="Arial"/>
          <w:b/>
          <w:sz w:val="20"/>
        </w:rPr>
      </w:pPr>
      <w:r w:rsidRPr="00D13FA5">
        <w:rPr>
          <w:rFonts w:ascii="Arial" w:hAnsi="Arial" w:cs="Arial"/>
          <w:b/>
          <w:sz w:val="20"/>
        </w:rPr>
        <w:t>OPTION (A) D&amp;B CREDIT REPORTS</w:t>
      </w:r>
    </w:p>
    <w:p w14:paraId="5FBC5C6D" w14:textId="77777777" w:rsidR="009A05A4" w:rsidRDefault="009A05A4" w:rsidP="009A05A4">
      <w:pPr>
        <w:shd w:val="clear" w:color="auto" w:fill="FFFFFF"/>
        <w:jc w:val="both"/>
        <w:rPr>
          <w:rFonts w:ascii="Arial" w:hAnsi="Arial" w:cs="Arial"/>
          <w:sz w:val="20"/>
        </w:rPr>
      </w:pPr>
    </w:p>
    <w:p w14:paraId="03AFD7A5" w14:textId="1F33FDF7" w:rsidR="009A05A4" w:rsidRPr="00C90FDA" w:rsidRDefault="00C90FDA" w:rsidP="009A05A4">
      <w:pPr>
        <w:shd w:val="clear" w:color="auto" w:fill="FFFFFF"/>
        <w:jc w:val="both"/>
        <w:rPr>
          <w:rFonts w:ascii="Arial" w:hAnsi="Arial" w:cs="Arial"/>
          <w:b/>
          <w:bCs/>
          <w:sz w:val="20"/>
        </w:rPr>
      </w:pPr>
      <w:r w:rsidRPr="00C90FDA">
        <w:rPr>
          <w:rFonts w:ascii="Arial" w:hAnsi="Arial" w:cs="Arial"/>
          <w:b/>
          <w:bCs/>
          <w:sz w:val="20"/>
        </w:rPr>
        <w:t>Under Option A, a</w:t>
      </w:r>
      <w:r w:rsidR="009A05A4" w:rsidRPr="00C90FDA">
        <w:rPr>
          <w:rFonts w:ascii="Arial" w:hAnsi="Arial" w:cs="Arial"/>
          <w:b/>
          <w:bCs/>
          <w:sz w:val="20"/>
        </w:rPr>
        <w:t xml:space="preserve">n Applicant must </w:t>
      </w:r>
      <w:r w:rsidRPr="00C90FDA">
        <w:rPr>
          <w:rFonts w:ascii="Arial" w:hAnsi="Arial" w:cs="Arial"/>
          <w:b/>
          <w:bCs/>
          <w:sz w:val="20"/>
        </w:rPr>
        <w:t xml:space="preserve">receive a combined score of 60 marks across section 5.1.1 and 5.1.2. </w:t>
      </w:r>
    </w:p>
    <w:p w14:paraId="496F10AA" w14:textId="77777777" w:rsidR="00C90FDA" w:rsidRPr="00D13FA5" w:rsidRDefault="00C90FDA" w:rsidP="009A05A4">
      <w:pPr>
        <w:shd w:val="clear" w:color="auto" w:fill="FFFFFF"/>
        <w:jc w:val="both"/>
        <w:rPr>
          <w:rFonts w:ascii="Arial" w:hAnsi="Arial" w:cs="Arial"/>
          <w:sz w:val="20"/>
        </w:rPr>
      </w:pPr>
    </w:p>
    <w:p w14:paraId="16295D39" w14:textId="4311F4A6" w:rsidR="007E624A" w:rsidRPr="00D13FA5" w:rsidRDefault="007E624A" w:rsidP="00C90FDA">
      <w:pPr>
        <w:shd w:val="clear" w:color="auto" w:fill="FFFFFF"/>
        <w:jc w:val="both"/>
        <w:rPr>
          <w:rFonts w:ascii="Arial" w:hAnsi="Arial" w:cs="Arial"/>
          <w:sz w:val="20"/>
        </w:rPr>
      </w:pPr>
      <w:r w:rsidRPr="00D13FA5">
        <w:rPr>
          <w:rFonts w:ascii="Arial" w:hAnsi="Arial" w:cs="Arial"/>
          <w:sz w:val="20"/>
        </w:rPr>
        <w:t xml:space="preserve">The </w:t>
      </w:r>
      <w:r w:rsidRPr="00D13FA5">
        <w:rPr>
          <w:rFonts w:ascii="Arial" w:hAnsi="Arial" w:cs="Arial"/>
          <w:sz w:val="20"/>
          <w:lang w:val="x-none"/>
        </w:rPr>
        <w:t xml:space="preserve">Applicant </w:t>
      </w:r>
      <w:r w:rsidRPr="00D13FA5">
        <w:rPr>
          <w:rFonts w:ascii="Arial" w:hAnsi="Arial" w:cs="Arial"/>
          <w:sz w:val="20"/>
        </w:rPr>
        <w:t xml:space="preserve">(or the entity / entities being relied on / responsible for economic and financial standing in the particulars) </w:t>
      </w:r>
      <w:r w:rsidRPr="00D13FA5">
        <w:rPr>
          <w:rFonts w:ascii="Arial" w:hAnsi="Arial" w:cs="Arial"/>
          <w:sz w:val="20"/>
          <w:lang w:val="x-none"/>
        </w:rPr>
        <w:t xml:space="preserve">should submit a </w:t>
      </w:r>
      <w:r w:rsidRPr="00D13FA5">
        <w:rPr>
          <w:rFonts w:ascii="Arial" w:hAnsi="Arial" w:cs="Arial"/>
          <w:sz w:val="20"/>
        </w:rPr>
        <w:t xml:space="preserve">current </w:t>
      </w:r>
      <w:r w:rsidRPr="00D13FA5">
        <w:rPr>
          <w:rFonts w:ascii="Arial" w:hAnsi="Arial" w:cs="Arial"/>
          <w:sz w:val="20"/>
          <w:lang w:val="x-none"/>
        </w:rPr>
        <w:t xml:space="preserve">Dun and Bradstreet (D&amp;B) </w:t>
      </w:r>
      <w:r w:rsidRPr="00D13FA5">
        <w:rPr>
          <w:rFonts w:ascii="Arial" w:hAnsi="Arial" w:cs="Arial"/>
          <w:sz w:val="20"/>
          <w:lang w:val="en-IE"/>
        </w:rPr>
        <w:t>c</w:t>
      </w:r>
      <w:proofErr w:type="spellStart"/>
      <w:r w:rsidRPr="00D13FA5">
        <w:rPr>
          <w:rFonts w:ascii="Arial" w:hAnsi="Arial" w:cs="Arial"/>
          <w:sz w:val="20"/>
        </w:rPr>
        <w:t>redit</w:t>
      </w:r>
      <w:proofErr w:type="spellEnd"/>
      <w:r w:rsidRPr="00D13FA5">
        <w:rPr>
          <w:rFonts w:ascii="Arial" w:hAnsi="Arial" w:cs="Arial"/>
          <w:sz w:val="20"/>
          <w:lang w:val="x-none"/>
        </w:rPr>
        <w:t xml:space="preserve"> </w:t>
      </w:r>
      <w:r w:rsidRPr="00D13FA5">
        <w:rPr>
          <w:rFonts w:ascii="Arial" w:hAnsi="Arial" w:cs="Arial"/>
          <w:sz w:val="20"/>
          <w:lang w:val="en-IE"/>
        </w:rPr>
        <w:t>r</w:t>
      </w:r>
      <w:proofErr w:type="spellStart"/>
      <w:r w:rsidRPr="00D13FA5">
        <w:rPr>
          <w:rFonts w:ascii="Arial" w:hAnsi="Arial" w:cs="Arial"/>
          <w:sz w:val="20"/>
        </w:rPr>
        <w:t>eport</w:t>
      </w:r>
      <w:proofErr w:type="spellEnd"/>
      <w:r w:rsidRPr="00D13FA5">
        <w:rPr>
          <w:rFonts w:ascii="Arial" w:hAnsi="Arial" w:cs="Arial"/>
          <w:sz w:val="20"/>
        </w:rPr>
        <w:t xml:space="preserve">. The D&amp;B credit report should be sourced by the Applicant within </w:t>
      </w:r>
      <w:r w:rsidRPr="00D13FA5">
        <w:rPr>
          <w:rFonts w:ascii="Arial" w:hAnsi="Arial" w:cs="Arial"/>
          <w:b/>
          <w:sz w:val="20"/>
          <w:u w:val="single"/>
        </w:rPr>
        <w:t>six months</w:t>
      </w:r>
      <w:r w:rsidRPr="00D13FA5">
        <w:rPr>
          <w:rFonts w:ascii="Arial" w:hAnsi="Arial" w:cs="Arial"/>
          <w:sz w:val="20"/>
        </w:rPr>
        <w:t xml:space="preserve"> prior to the date noted at Item B1 of the Particulars. </w:t>
      </w:r>
      <w:r w:rsidRPr="00D13FA5">
        <w:rPr>
          <w:rFonts w:ascii="Arial" w:hAnsi="Arial" w:cs="Arial"/>
          <w:sz w:val="20"/>
          <w:lang w:val="x-none"/>
        </w:rPr>
        <w:t>Where the Applicant does not provide a D&amp;B Credit Report</w:t>
      </w:r>
      <w:r w:rsidRPr="00D13FA5">
        <w:rPr>
          <w:rFonts w:ascii="Arial" w:hAnsi="Arial" w:cs="Arial"/>
          <w:sz w:val="20"/>
        </w:rPr>
        <w:t>,</w:t>
      </w:r>
      <w:r w:rsidRPr="00D13FA5">
        <w:rPr>
          <w:rFonts w:ascii="Arial" w:hAnsi="Arial" w:cs="Arial"/>
          <w:sz w:val="20"/>
          <w:lang w:val="x-none"/>
        </w:rPr>
        <w:t xml:space="preserve"> the Contracting Entity shall directly source a D&amp;B </w:t>
      </w:r>
      <w:r w:rsidRPr="00D13FA5">
        <w:rPr>
          <w:rFonts w:ascii="Arial" w:hAnsi="Arial" w:cs="Arial"/>
          <w:sz w:val="20"/>
          <w:lang w:val="en-IE"/>
        </w:rPr>
        <w:t>c</w:t>
      </w:r>
      <w:proofErr w:type="spellStart"/>
      <w:r w:rsidRPr="00D13FA5">
        <w:rPr>
          <w:rFonts w:ascii="Arial" w:hAnsi="Arial" w:cs="Arial"/>
          <w:sz w:val="20"/>
          <w:lang w:val="x-none"/>
        </w:rPr>
        <w:t>redit</w:t>
      </w:r>
      <w:proofErr w:type="spellEnd"/>
      <w:r w:rsidRPr="00D13FA5">
        <w:rPr>
          <w:rFonts w:ascii="Arial" w:hAnsi="Arial" w:cs="Arial"/>
          <w:sz w:val="20"/>
          <w:lang w:val="x-none"/>
        </w:rPr>
        <w:t xml:space="preserve"> </w:t>
      </w:r>
      <w:r w:rsidRPr="00D13FA5">
        <w:rPr>
          <w:rFonts w:ascii="Arial" w:hAnsi="Arial" w:cs="Arial"/>
          <w:sz w:val="20"/>
          <w:lang w:val="en-IE"/>
        </w:rPr>
        <w:t>r</w:t>
      </w:r>
      <w:proofErr w:type="spellStart"/>
      <w:r w:rsidRPr="00D13FA5">
        <w:rPr>
          <w:rFonts w:ascii="Arial" w:hAnsi="Arial" w:cs="Arial"/>
          <w:sz w:val="20"/>
          <w:lang w:val="x-none"/>
        </w:rPr>
        <w:t>eport</w:t>
      </w:r>
      <w:proofErr w:type="spellEnd"/>
      <w:r w:rsidRPr="00D13FA5">
        <w:rPr>
          <w:rFonts w:ascii="Arial" w:hAnsi="Arial" w:cs="Arial"/>
          <w:sz w:val="20"/>
          <w:lang w:val="x-none"/>
        </w:rPr>
        <w:t xml:space="preserve"> and utilise this in the evaluation of the Applicant.</w:t>
      </w:r>
      <w:r w:rsidRPr="00D13FA5">
        <w:rPr>
          <w:rFonts w:ascii="Arial" w:hAnsi="Arial" w:cs="Arial"/>
          <w:sz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4BEA16C4"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sz w:val="20"/>
          <w:szCs w:val="20"/>
          <w:lang w:val="en-IE"/>
        </w:rPr>
      </w:pPr>
    </w:p>
    <w:p w14:paraId="6E784CD8" w14:textId="77777777" w:rsidR="007E624A" w:rsidRDefault="007E624A" w:rsidP="00C90FDA">
      <w:pPr>
        <w:pStyle w:val="NormalWeb"/>
        <w:shd w:val="clear" w:color="auto" w:fill="FFFFFF"/>
        <w:spacing w:before="0" w:beforeAutospacing="0" w:after="0" w:line="240" w:lineRule="auto"/>
        <w:jc w:val="both"/>
        <w:rPr>
          <w:rFonts w:ascii="Arial" w:hAnsi="Arial" w:cs="Arial"/>
          <w:sz w:val="20"/>
          <w:szCs w:val="20"/>
          <w:lang w:val="en-IE"/>
        </w:rPr>
      </w:pPr>
      <w:r w:rsidRPr="00D13FA5">
        <w:rPr>
          <w:rFonts w:ascii="Arial" w:hAnsi="Arial" w:cs="Arial"/>
          <w:sz w:val="20"/>
          <w:szCs w:val="20"/>
          <w:lang w:val="en-IE"/>
        </w:rPr>
        <w:t xml:space="preserve">D&amp;B Credit Reports will be scored based on the below scoring tables. </w:t>
      </w:r>
    </w:p>
    <w:p w14:paraId="307C89C8" w14:textId="77777777" w:rsidR="00861FFF" w:rsidRDefault="00861FFF" w:rsidP="007E624A">
      <w:pPr>
        <w:pStyle w:val="NormalWeb"/>
        <w:shd w:val="clear" w:color="auto" w:fill="FFFFFF"/>
        <w:spacing w:before="0" w:beforeAutospacing="0" w:after="0" w:line="240" w:lineRule="auto"/>
        <w:ind w:left="709"/>
        <w:jc w:val="both"/>
        <w:rPr>
          <w:rFonts w:ascii="Arial" w:hAnsi="Arial" w:cs="Arial"/>
          <w:sz w:val="20"/>
          <w:szCs w:val="20"/>
          <w:lang w:val="en-IE"/>
        </w:rPr>
      </w:pPr>
    </w:p>
    <w:p w14:paraId="1828ED09"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sz w:val="20"/>
          <w:szCs w:val="20"/>
          <w:lang w:val="en-IE"/>
        </w:rPr>
      </w:pPr>
    </w:p>
    <w:p w14:paraId="23E018F7" w14:textId="3A59FD4B" w:rsidR="00E05132" w:rsidRPr="002952EC" w:rsidRDefault="00E05132" w:rsidP="006C5AC9">
      <w:pPr>
        <w:numPr>
          <w:ilvl w:val="2"/>
          <w:numId w:val="5"/>
        </w:numPr>
        <w:shd w:val="clear" w:color="auto" w:fill="BDD6EE" w:themeFill="accent1" w:themeFillTint="66"/>
        <w:autoSpaceDE w:val="0"/>
        <w:autoSpaceDN w:val="0"/>
        <w:adjustRightInd w:val="0"/>
        <w:jc w:val="both"/>
        <w:rPr>
          <w:rFonts w:ascii="Arial" w:hAnsi="Arial" w:cs="Arial"/>
          <w:sz w:val="20"/>
        </w:rPr>
      </w:pPr>
      <w:r w:rsidRPr="72E6250A">
        <w:rPr>
          <w:rFonts w:ascii="Arial" w:hAnsi="Arial" w:cs="Arial"/>
          <w:b/>
          <w:sz w:val="20"/>
        </w:rPr>
        <w:t>(A) Net Worth (</w:t>
      </w:r>
      <w:r w:rsidR="00661E8D" w:rsidRPr="72E6250A">
        <w:rPr>
          <w:rFonts w:ascii="Arial" w:hAnsi="Arial" w:cs="Arial"/>
          <w:b/>
          <w:sz w:val="20"/>
        </w:rPr>
        <w:t>70 marks</w:t>
      </w:r>
      <w:r w:rsidRPr="72E6250A">
        <w:rPr>
          <w:rFonts w:ascii="Arial" w:hAnsi="Arial" w:cs="Arial"/>
          <w:b/>
          <w:sz w:val="20"/>
        </w:rPr>
        <w:t xml:space="preserve"> available)</w:t>
      </w:r>
    </w:p>
    <w:p w14:paraId="1499E5F3" w14:textId="77777777" w:rsidR="007E624A" w:rsidRPr="00D13FA5" w:rsidRDefault="007E624A" w:rsidP="002952EC">
      <w:pPr>
        <w:pStyle w:val="NormalWeb"/>
        <w:shd w:val="clear" w:color="auto" w:fill="FFFFFF"/>
        <w:spacing w:before="0" w:beforeAutospacing="0" w:after="0" w:line="240" w:lineRule="auto"/>
        <w:jc w:val="both"/>
        <w:rPr>
          <w:rFonts w:ascii="Arial" w:hAnsi="Arial" w:cs="Arial"/>
          <w:b/>
          <w:sz w:val="20"/>
          <w:szCs w:val="20"/>
          <w:u w:val="single"/>
          <w:lang w:val="en-IE"/>
        </w:rPr>
      </w:pPr>
    </w:p>
    <w:p w14:paraId="35999459" w14:textId="77777777" w:rsidR="007669C2" w:rsidRDefault="007669C2" w:rsidP="002952EC">
      <w:pPr>
        <w:pStyle w:val="NormalWeb"/>
        <w:shd w:val="clear" w:color="auto" w:fill="FFFFFF"/>
        <w:spacing w:before="0" w:beforeAutospacing="0" w:after="0" w:line="240" w:lineRule="auto"/>
        <w:jc w:val="both"/>
        <w:rPr>
          <w:rFonts w:ascii="Arial" w:hAnsi="Arial" w:cs="Arial"/>
          <w:b/>
          <w:sz w:val="20"/>
          <w:szCs w:val="20"/>
          <w:lang w:val="en-IE"/>
        </w:rPr>
      </w:pPr>
    </w:p>
    <w:tbl>
      <w:tblPr>
        <w:tblStyle w:val="TableGrid"/>
        <w:tblW w:w="7654" w:type="dxa"/>
        <w:tblInd w:w="675" w:type="dxa"/>
        <w:tblLook w:val="04A0" w:firstRow="1" w:lastRow="0" w:firstColumn="1" w:lastColumn="0" w:noHBand="0" w:noVBand="1"/>
      </w:tblPr>
      <w:tblGrid>
        <w:gridCol w:w="3544"/>
        <w:gridCol w:w="3402"/>
        <w:gridCol w:w="708"/>
      </w:tblGrid>
      <w:tr w:rsidR="00ED40B6" w:rsidRPr="00ED40B6" w14:paraId="611A9387" w14:textId="77777777" w:rsidTr="00B45ED0">
        <w:trPr>
          <w:trHeight w:val="315"/>
        </w:trPr>
        <w:tc>
          <w:tcPr>
            <w:tcW w:w="6946" w:type="dxa"/>
            <w:gridSpan w:val="2"/>
            <w:noWrap/>
            <w:hideMark/>
          </w:tcPr>
          <w:p w14:paraId="0CE9378F" w14:textId="3C5DE9EE" w:rsidR="00ED40B6" w:rsidRPr="00ED40B6" w:rsidRDefault="00ED40B6" w:rsidP="00D91491">
            <w:pPr>
              <w:ind w:left="170"/>
              <w:jc w:val="center"/>
              <w:rPr>
                <w:rFonts w:ascii="Arial" w:hAnsi="Arial" w:cs="Arial"/>
                <w:b/>
                <w:bCs/>
                <w:color w:val="000000"/>
                <w:sz w:val="20"/>
                <w:lang w:val="en-IE" w:eastAsia="en-IE"/>
              </w:rPr>
            </w:pPr>
            <w:r w:rsidRPr="00ED40B6">
              <w:rPr>
                <w:rFonts w:ascii="Arial" w:hAnsi="Arial" w:cs="Arial"/>
                <w:b/>
                <w:bCs/>
                <w:color w:val="000000"/>
                <w:sz w:val="20"/>
                <w:lang w:val="en-IE" w:eastAsia="en-IE"/>
              </w:rPr>
              <w:t>D&amp;B (or equivalent) Net Worth Credit Rating Marks</w:t>
            </w:r>
          </w:p>
        </w:tc>
        <w:tc>
          <w:tcPr>
            <w:tcW w:w="708" w:type="dxa"/>
            <w:noWrap/>
            <w:hideMark/>
          </w:tcPr>
          <w:p w14:paraId="6A051C46" w14:textId="522CCAC5" w:rsidR="00ED40B6" w:rsidRPr="00ED40B6" w:rsidRDefault="00ED40B6" w:rsidP="00D91491">
            <w:pPr>
              <w:ind w:left="170"/>
              <w:jc w:val="center"/>
              <w:rPr>
                <w:rFonts w:ascii="Arial" w:hAnsi="Arial" w:cs="Arial"/>
                <w:b/>
                <w:bCs/>
                <w:color w:val="000000"/>
                <w:sz w:val="20"/>
                <w:lang w:val="en-IE" w:eastAsia="en-IE"/>
              </w:rPr>
            </w:pPr>
          </w:p>
        </w:tc>
      </w:tr>
      <w:tr w:rsidR="00ED40B6" w:rsidRPr="00ED40B6" w14:paraId="2BCEAFF3" w14:textId="77777777" w:rsidTr="00B45ED0">
        <w:trPr>
          <w:trHeight w:val="315"/>
        </w:trPr>
        <w:tc>
          <w:tcPr>
            <w:tcW w:w="3544" w:type="dxa"/>
            <w:noWrap/>
            <w:hideMark/>
          </w:tcPr>
          <w:p w14:paraId="539A83AC" w14:textId="4ED40186" w:rsidR="00ED40B6" w:rsidRPr="00ED40B6" w:rsidRDefault="00ED40B6" w:rsidP="00D91491">
            <w:pPr>
              <w:ind w:left="170"/>
              <w:jc w:val="center"/>
              <w:rPr>
                <w:rFonts w:ascii="Arial" w:hAnsi="Arial" w:cs="Arial"/>
                <w:b/>
                <w:bCs/>
                <w:color w:val="000000"/>
                <w:sz w:val="20"/>
                <w:lang w:val="en-IE" w:eastAsia="en-IE"/>
              </w:rPr>
            </w:pPr>
          </w:p>
        </w:tc>
        <w:tc>
          <w:tcPr>
            <w:tcW w:w="4110" w:type="dxa"/>
            <w:gridSpan w:val="2"/>
            <w:noWrap/>
            <w:hideMark/>
          </w:tcPr>
          <w:p w14:paraId="69BA5152" w14:textId="348674D7" w:rsidR="00ED40B6" w:rsidRPr="00ED40B6" w:rsidRDefault="00ED40B6" w:rsidP="00D91491">
            <w:pPr>
              <w:ind w:left="170"/>
              <w:jc w:val="center"/>
              <w:rPr>
                <w:rFonts w:ascii="Arial" w:hAnsi="Arial" w:cs="Arial"/>
                <w:b/>
                <w:bCs/>
                <w:color w:val="000000"/>
                <w:sz w:val="20"/>
                <w:lang w:val="en-IE" w:eastAsia="en-IE"/>
              </w:rPr>
            </w:pPr>
          </w:p>
        </w:tc>
      </w:tr>
      <w:tr w:rsidR="00ED40B6" w:rsidRPr="00ED40B6" w14:paraId="3581CB81" w14:textId="77777777" w:rsidTr="00B45ED0">
        <w:trPr>
          <w:trHeight w:val="300"/>
        </w:trPr>
        <w:tc>
          <w:tcPr>
            <w:tcW w:w="3544" w:type="dxa"/>
            <w:noWrap/>
            <w:hideMark/>
          </w:tcPr>
          <w:p w14:paraId="3340CC1A" w14:textId="77777777" w:rsidR="00ED40B6" w:rsidRPr="00ED40B6" w:rsidRDefault="00ED40B6" w:rsidP="00D91491">
            <w:pPr>
              <w:ind w:left="170"/>
              <w:jc w:val="center"/>
              <w:rPr>
                <w:rFonts w:ascii="Arial" w:hAnsi="Arial" w:cs="Arial"/>
                <w:b/>
                <w:bCs/>
                <w:color w:val="000000"/>
                <w:sz w:val="20"/>
                <w:lang w:val="en-IE" w:eastAsia="en-IE"/>
              </w:rPr>
            </w:pPr>
            <w:r w:rsidRPr="00ED40B6">
              <w:rPr>
                <w:rFonts w:ascii="Arial" w:hAnsi="Arial" w:cs="Arial"/>
                <w:b/>
                <w:bCs/>
                <w:color w:val="000000"/>
                <w:sz w:val="20"/>
                <w:lang w:val="en-IE" w:eastAsia="en-IE"/>
              </w:rPr>
              <w:t>5A - 4A</w:t>
            </w:r>
          </w:p>
        </w:tc>
        <w:tc>
          <w:tcPr>
            <w:tcW w:w="4110" w:type="dxa"/>
            <w:gridSpan w:val="2"/>
            <w:noWrap/>
            <w:hideMark/>
          </w:tcPr>
          <w:p w14:paraId="57E2DE94" w14:textId="1A29D347" w:rsidR="00ED40B6" w:rsidRPr="00ED40B6" w:rsidRDefault="00ED40B6" w:rsidP="00D91491">
            <w:pPr>
              <w:ind w:left="170"/>
              <w:jc w:val="center"/>
              <w:rPr>
                <w:rFonts w:ascii="Arial" w:hAnsi="Arial" w:cs="Arial"/>
                <w:color w:val="000000"/>
                <w:sz w:val="20"/>
                <w:lang w:val="en-IE" w:eastAsia="en-IE"/>
              </w:rPr>
            </w:pPr>
            <w:r w:rsidRPr="00ED40B6">
              <w:rPr>
                <w:rFonts w:ascii="Arial" w:hAnsi="Arial" w:cs="Arial"/>
                <w:color w:val="000000"/>
                <w:sz w:val="20"/>
                <w:lang w:val="en-IE" w:eastAsia="en-IE"/>
              </w:rPr>
              <w:t>70</w:t>
            </w:r>
          </w:p>
        </w:tc>
      </w:tr>
      <w:tr w:rsidR="00ED40B6" w:rsidRPr="00ED40B6" w14:paraId="3008B888" w14:textId="77777777" w:rsidTr="00B45ED0">
        <w:trPr>
          <w:trHeight w:val="315"/>
        </w:trPr>
        <w:tc>
          <w:tcPr>
            <w:tcW w:w="3544" w:type="dxa"/>
            <w:noWrap/>
            <w:hideMark/>
          </w:tcPr>
          <w:p w14:paraId="4F68D161" w14:textId="77777777" w:rsidR="00ED40B6" w:rsidRPr="00ED40B6" w:rsidRDefault="00ED40B6" w:rsidP="00D91491">
            <w:pPr>
              <w:ind w:left="170"/>
              <w:jc w:val="center"/>
              <w:rPr>
                <w:rFonts w:ascii="Arial" w:hAnsi="Arial" w:cs="Arial"/>
                <w:b/>
                <w:bCs/>
                <w:color w:val="000000"/>
                <w:sz w:val="20"/>
                <w:lang w:val="en-IE" w:eastAsia="en-IE"/>
              </w:rPr>
            </w:pPr>
            <w:r w:rsidRPr="00ED40B6">
              <w:rPr>
                <w:rFonts w:ascii="Arial" w:hAnsi="Arial" w:cs="Arial"/>
                <w:b/>
                <w:bCs/>
                <w:color w:val="000000"/>
                <w:sz w:val="20"/>
                <w:lang w:val="en-IE" w:eastAsia="en-IE"/>
              </w:rPr>
              <w:t>3A</w:t>
            </w:r>
          </w:p>
        </w:tc>
        <w:tc>
          <w:tcPr>
            <w:tcW w:w="4110" w:type="dxa"/>
            <w:gridSpan w:val="2"/>
            <w:noWrap/>
            <w:hideMark/>
          </w:tcPr>
          <w:p w14:paraId="033554F4" w14:textId="7EB2C051" w:rsidR="00ED40B6" w:rsidRPr="00ED40B6" w:rsidRDefault="00ED40B6" w:rsidP="00D91491">
            <w:pPr>
              <w:ind w:left="170"/>
              <w:jc w:val="center"/>
              <w:rPr>
                <w:rFonts w:ascii="Arial" w:hAnsi="Arial" w:cs="Arial"/>
                <w:color w:val="000000"/>
                <w:sz w:val="20"/>
                <w:lang w:val="en-IE" w:eastAsia="en-IE"/>
              </w:rPr>
            </w:pPr>
            <w:r w:rsidRPr="00ED40B6">
              <w:rPr>
                <w:rFonts w:ascii="Arial" w:hAnsi="Arial" w:cs="Arial"/>
                <w:color w:val="000000"/>
                <w:sz w:val="20"/>
                <w:lang w:val="en-IE" w:eastAsia="en-IE"/>
              </w:rPr>
              <w:t>60</w:t>
            </w:r>
          </w:p>
        </w:tc>
      </w:tr>
      <w:tr w:rsidR="00ED40B6" w:rsidRPr="00ED40B6" w14:paraId="50DBE24F" w14:textId="77777777" w:rsidTr="00B45ED0">
        <w:trPr>
          <w:trHeight w:val="300"/>
        </w:trPr>
        <w:tc>
          <w:tcPr>
            <w:tcW w:w="3544" w:type="dxa"/>
            <w:noWrap/>
            <w:hideMark/>
          </w:tcPr>
          <w:p w14:paraId="599C1379" w14:textId="77777777" w:rsidR="00ED40B6" w:rsidRPr="00ED40B6" w:rsidRDefault="00ED40B6" w:rsidP="00D91491">
            <w:pPr>
              <w:ind w:left="170"/>
              <w:jc w:val="center"/>
              <w:rPr>
                <w:rFonts w:ascii="Arial" w:hAnsi="Arial" w:cs="Arial"/>
                <w:b/>
                <w:bCs/>
                <w:color w:val="000000"/>
                <w:sz w:val="20"/>
                <w:lang w:val="en-IE" w:eastAsia="en-IE"/>
              </w:rPr>
            </w:pPr>
            <w:r w:rsidRPr="00ED40B6">
              <w:rPr>
                <w:rFonts w:ascii="Arial" w:hAnsi="Arial" w:cs="Arial"/>
                <w:b/>
                <w:bCs/>
                <w:color w:val="000000"/>
                <w:sz w:val="20"/>
                <w:lang w:val="en-IE" w:eastAsia="en-IE"/>
              </w:rPr>
              <w:t>2A</w:t>
            </w:r>
          </w:p>
        </w:tc>
        <w:tc>
          <w:tcPr>
            <w:tcW w:w="4110" w:type="dxa"/>
            <w:gridSpan w:val="2"/>
            <w:noWrap/>
            <w:hideMark/>
          </w:tcPr>
          <w:p w14:paraId="53A3E02C" w14:textId="24098C5C" w:rsidR="00F102F8" w:rsidRPr="00ED40B6" w:rsidRDefault="00ED40B6" w:rsidP="00D91491">
            <w:pPr>
              <w:ind w:left="170"/>
              <w:jc w:val="center"/>
              <w:rPr>
                <w:rFonts w:ascii="Arial" w:hAnsi="Arial" w:cs="Arial"/>
                <w:color w:val="000000"/>
                <w:sz w:val="20"/>
                <w:lang w:val="en-IE" w:eastAsia="en-IE"/>
              </w:rPr>
            </w:pPr>
            <w:r w:rsidRPr="00ED40B6">
              <w:rPr>
                <w:rFonts w:ascii="Arial" w:hAnsi="Arial" w:cs="Arial"/>
                <w:color w:val="000000"/>
                <w:sz w:val="20"/>
                <w:lang w:val="en-IE" w:eastAsia="en-IE"/>
              </w:rPr>
              <w:t>50</w:t>
            </w:r>
          </w:p>
        </w:tc>
      </w:tr>
      <w:tr w:rsidR="00ED40B6" w:rsidRPr="00ED40B6" w14:paraId="50E31954" w14:textId="77777777" w:rsidTr="00B45ED0">
        <w:trPr>
          <w:trHeight w:val="300"/>
        </w:trPr>
        <w:tc>
          <w:tcPr>
            <w:tcW w:w="3544" w:type="dxa"/>
            <w:noWrap/>
            <w:hideMark/>
          </w:tcPr>
          <w:p w14:paraId="1E85C0E0" w14:textId="77777777" w:rsidR="00ED40B6" w:rsidRPr="00ED40B6" w:rsidRDefault="00ED40B6" w:rsidP="00D91491">
            <w:pPr>
              <w:ind w:left="170"/>
              <w:jc w:val="center"/>
              <w:rPr>
                <w:rFonts w:ascii="Arial" w:hAnsi="Arial" w:cs="Arial"/>
                <w:b/>
                <w:bCs/>
                <w:color w:val="000000"/>
                <w:sz w:val="20"/>
                <w:lang w:val="en-IE" w:eastAsia="en-IE"/>
              </w:rPr>
            </w:pPr>
            <w:r w:rsidRPr="00ED40B6">
              <w:rPr>
                <w:rFonts w:ascii="Arial" w:hAnsi="Arial" w:cs="Arial"/>
                <w:b/>
                <w:bCs/>
                <w:color w:val="000000"/>
                <w:sz w:val="20"/>
                <w:lang w:val="en-IE" w:eastAsia="en-IE"/>
              </w:rPr>
              <w:t>1A</w:t>
            </w:r>
          </w:p>
        </w:tc>
        <w:tc>
          <w:tcPr>
            <w:tcW w:w="4110" w:type="dxa"/>
            <w:gridSpan w:val="2"/>
            <w:noWrap/>
            <w:hideMark/>
          </w:tcPr>
          <w:p w14:paraId="0C45127E" w14:textId="590727BC" w:rsidR="00ED40B6" w:rsidRPr="00ED40B6" w:rsidRDefault="00ED40B6" w:rsidP="00D91491">
            <w:pPr>
              <w:ind w:left="170"/>
              <w:jc w:val="center"/>
              <w:rPr>
                <w:rFonts w:ascii="Arial" w:hAnsi="Arial" w:cs="Arial"/>
                <w:color w:val="000000"/>
                <w:sz w:val="20"/>
                <w:lang w:val="en-IE" w:eastAsia="en-IE"/>
              </w:rPr>
            </w:pPr>
            <w:r w:rsidRPr="00ED40B6">
              <w:rPr>
                <w:rFonts w:ascii="Arial" w:hAnsi="Arial" w:cs="Arial"/>
                <w:color w:val="000000"/>
                <w:sz w:val="20"/>
                <w:lang w:val="en-IE" w:eastAsia="en-IE"/>
              </w:rPr>
              <w:t>40</w:t>
            </w:r>
          </w:p>
        </w:tc>
      </w:tr>
      <w:tr w:rsidR="00ED40B6" w:rsidRPr="00ED40B6" w14:paraId="183A17D6" w14:textId="77777777" w:rsidTr="00B45ED0">
        <w:trPr>
          <w:trHeight w:val="300"/>
        </w:trPr>
        <w:tc>
          <w:tcPr>
            <w:tcW w:w="3544" w:type="dxa"/>
            <w:noWrap/>
            <w:hideMark/>
          </w:tcPr>
          <w:p w14:paraId="334F9624" w14:textId="77777777" w:rsidR="00ED40B6" w:rsidRPr="00ED40B6" w:rsidRDefault="00ED40B6" w:rsidP="00D91491">
            <w:pPr>
              <w:ind w:left="170"/>
              <w:jc w:val="center"/>
              <w:rPr>
                <w:rFonts w:ascii="Arial" w:hAnsi="Arial" w:cs="Arial"/>
                <w:b/>
                <w:bCs/>
                <w:color w:val="000000"/>
                <w:sz w:val="20"/>
                <w:lang w:val="en-IE" w:eastAsia="en-IE"/>
              </w:rPr>
            </w:pPr>
            <w:r w:rsidRPr="00ED40B6">
              <w:rPr>
                <w:rFonts w:ascii="Arial" w:hAnsi="Arial" w:cs="Arial"/>
                <w:b/>
                <w:bCs/>
                <w:color w:val="000000"/>
                <w:sz w:val="20"/>
                <w:lang w:val="en-IE" w:eastAsia="en-IE"/>
              </w:rPr>
              <w:t>A</w:t>
            </w:r>
          </w:p>
        </w:tc>
        <w:tc>
          <w:tcPr>
            <w:tcW w:w="4110" w:type="dxa"/>
            <w:gridSpan w:val="2"/>
            <w:noWrap/>
            <w:hideMark/>
          </w:tcPr>
          <w:p w14:paraId="0F3FA8C4" w14:textId="36969212" w:rsidR="00ED40B6" w:rsidRPr="00ED40B6" w:rsidRDefault="00ED40B6" w:rsidP="00D91491">
            <w:pPr>
              <w:ind w:left="170"/>
              <w:jc w:val="center"/>
              <w:rPr>
                <w:rFonts w:ascii="Arial" w:hAnsi="Arial" w:cs="Arial"/>
                <w:color w:val="000000"/>
                <w:sz w:val="20"/>
                <w:lang w:val="en-IE" w:eastAsia="en-IE"/>
              </w:rPr>
            </w:pPr>
            <w:r w:rsidRPr="00ED40B6">
              <w:rPr>
                <w:rFonts w:ascii="Arial" w:hAnsi="Arial" w:cs="Arial"/>
                <w:color w:val="000000"/>
                <w:sz w:val="20"/>
                <w:lang w:val="en-IE" w:eastAsia="en-IE"/>
              </w:rPr>
              <w:t>30</w:t>
            </w:r>
          </w:p>
        </w:tc>
      </w:tr>
      <w:tr w:rsidR="00ED40B6" w:rsidRPr="00ED40B6" w14:paraId="5C3DC94B" w14:textId="77777777" w:rsidTr="00B45ED0">
        <w:trPr>
          <w:trHeight w:val="300"/>
        </w:trPr>
        <w:tc>
          <w:tcPr>
            <w:tcW w:w="3544" w:type="dxa"/>
            <w:noWrap/>
            <w:hideMark/>
          </w:tcPr>
          <w:p w14:paraId="07B11BCD" w14:textId="77777777" w:rsidR="00ED40B6" w:rsidRPr="00ED40B6" w:rsidRDefault="00ED40B6" w:rsidP="00D91491">
            <w:pPr>
              <w:ind w:left="170"/>
              <w:jc w:val="center"/>
              <w:rPr>
                <w:rFonts w:ascii="Arial" w:hAnsi="Arial" w:cs="Arial"/>
                <w:b/>
                <w:bCs/>
                <w:color w:val="000000"/>
                <w:sz w:val="20"/>
                <w:lang w:val="en-IE" w:eastAsia="en-IE"/>
              </w:rPr>
            </w:pPr>
            <w:r w:rsidRPr="00ED40B6">
              <w:rPr>
                <w:rFonts w:ascii="Arial" w:hAnsi="Arial" w:cs="Arial"/>
                <w:b/>
                <w:bCs/>
                <w:color w:val="000000"/>
                <w:sz w:val="20"/>
                <w:lang w:val="en-IE" w:eastAsia="en-IE"/>
              </w:rPr>
              <w:t>B</w:t>
            </w:r>
          </w:p>
        </w:tc>
        <w:tc>
          <w:tcPr>
            <w:tcW w:w="4110" w:type="dxa"/>
            <w:gridSpan w:val="2"/>
            <w:noWrap/>
            <w:hideMark/>
          </w:tcPr>
          <w:p w14:paraId="30843DA6" w14:textId="183B2FFE" w:rsidR="00F102F8" w:rsidRPr="00ED40B6" w:rsidRDefault="00ED40B6" w:rsidP="00D91491">
            <w:pPr>
              <w:ind w:left="170"/>
              <w:jc w:val="center"/>
              <w:rPr>
                <w:rFonts w:ascii="Arial" w:hAnsi="Arial" w:cs="Arial"/>
                <w:color w:val="000000"/>
                <w:sz w:val="20"/>
                <w:lang w:val="en-IE" w:eastAsia="en-IE"/>
              </w:rPr>
            </w:pPr>
            <w:r w:rsidRPr="00ED40B6">
              <w:rPr>
                <w:rFonts w:ascii="Arial" w:hAnsi="Arial" w:cs="Arial"/>
                <w:color w:val="000000"/>
                <w:sz w:val="20"/>
                <w:lang w:val="en-IE" w:eastAsia="en-IE"/>
              </w:rPr>
              <w:t>25</w:t>
            </w:r>
          </w:p>
        </w:tc>
      </w:tr>
      <w:tr w:rsidR="00ED40B6" w:rsidRPr="00ED40B6" w14:paraId="7E7E7D5D" w14:textId="77777777" w:rsidTr="00B45ED0">
        <w:trPr>
          <w:trHeight w:val="300"/>
        </w:trPr>
        <w:tc>
          <w:tcPr>
            <w:tcW w:w="3544" w:type="dxa"/>
            <w:noWrap/>
            <w:hideMark/>
          </w:tcPr>
          <w:p w14:paraId="496020BB" w14:textId="77777777" w:rsidR="00ED40B6" w:rsidRPr="00ED40B6" w:rsidRDefault="00ED40B6" w:rsidP="00D91491">
            <w:pPr>
              <w:ind w:left="170"/>
              <w:jc w:val="center"/>
              <w:rPr>
                <w:rFonts w:ascii="Arial" w:hAnsi="Arial" w:cs="Arial"/>
                <w:b/>
                <w:bCs/>
                <w:color w:val="000000"/>
                <w:sz w:val="20"/>
                <w:lang w:val="en-IE" w:eastAsia="en-IE"/>
              </w:rPr>
            </w:pPr>
            <w:r w:rsidRPr="00ED40B6">
              <w:rPr>
                <w:rFonts w:ascii="Arial" w:hAnsi="Arial" w:cs="Arial"/>
                <w:b/>
                <w:bCs/>
                <w:color w:val="000000"/>
                <w:sz w:val="20"/>
                <w:lang w:val="en-IE" w:eastAsia="en-IE"/>
              </w:rPr>
              <w:t>C</w:t>
            </w:r>
          </w:p>
        </w:tc>
        <w:tc>
          <w:tcPr>
            <w:tcW w:w="4110" w:type="dxa"/>
            <w:gridSpan w:val="2"/>
            <w:noWrap/>
            <w:hideMark/>
          </w:tcPr>
          <w:p w14:paraId="07D481A6" w14:textId="584D4592" w:rsidR="00ED40B6" w:rsidRPr="00ED40B6" w:rsidRDefault="00ED40B6" w:rsidP="00D91491">
            <w:pPr>
              <w:ind w:left="170"/>
              <w:jc w:val="center"/>
              <w:rPr>
                <w:rFonts w:ascii="Arial" w:hAnsi="Arial" w:cs="Arial"/>
                <w:color w:val="000000"/>
                <w:sz w:val="20"/>
                <w:lang w:val="en-IE" w:eastAsia="en-IE"/>
              </w:rPr>
            </w:pPr>
            <w:r w:rsidRPr="00ED40B6">
              <w:rPr>
                <w:rFonts w:ascii="Arial" w:hAnsi="Arial" w:cs="Arial"/>
                <w:color w:val="000000"/>
                <w:sz w:val="20"/>
                <w:lang w:val="en-IE" w:eastAsia="en-IE"/>
              </w:rPr>
              <w:t>20</w:t>
            </w:r>
          </w:p>
        </w:tc>
      </w:tr>
      <w:tr w:rsidR="00ED40B6" w:rsidRPr="00ED40B6" w14:paraId="15B41151" w14:textId="77777777" w:rsidTr="00B45ED0">
        <w:trPr>
          <w:trHeight w:val="315"/>
        </w:trPr>
        <w:tc>
          <w:tcPr>
            <w:tcW w:w="3544" w:type="dxa"/>
            <w:noWrap/>
            <w:hideMark/>
          </w:tcPr>
          <w:p w14:paraId="559C649A" w14:textId="77777777" w:rsidR="00ED40B6" w:rsidRPr="00ED40B6" w:rsidRDefault="00ED40B6" w:rsidP="00D91491">
            <w:pPr>
              <w:ind w:left="170"/>
              <w:jc w:val="center"/>
              <w:rPr>
                <w:rFonts w:ascii="Arial" w:hAnsi="Arial" w:cs="Arial"/>
                <w:b/>
                <w:bCs/>
                <w:color w:val="000000"/>
                <w:sz w:val="20"/>
                <w:lang w:val="en-IE" w:eastAsia="en-IE"/>
              </w:rPr>
            </w:pPr>
            <w:r w:rsidRPr="00ED40B6">
              <w:rPr>
                <w:rFonts w:ascii="Arial" w:hAnsi="Arial" w:cs="Arial"/>
                <w:b/>
                <w:bCs/>
                <w:color w:val="000000"/>
                <w:sz w:val="20"/>
                <w:lang w:val="en-IE" w:eastAsia="en-IE"/>
              </w:rPr>
              <w:t>D</w:t>
            </w:r>
          </w:p>
        </w:tc>
        <w:tc>
          <w:tcPr>
            <w:tcW w:w="4110" w:type="dxa"/>
            <w:gridSpan w:val="2"/>
            <w:noWrap/>
            <w:hideMark/>
          </w:tcPr>
          <w:p w14:paraId="6BCC3FAF" w14:textId="18EB7417" w:rsidR="00ED40B6" w:rsidRPr="000F4C1F" w:rsidRDefault="000F4C1F" w:rsidP="00D91491">
            <w:pPr>
              <w:ind w:left="170"/>
              <w:jc w:val="center"/>
              <w:rPr>
                <w:rFonts w:ascii="Arial" w:hAnsi="Arial" w:cs="Arial"/>
                <w:color w:val="000000"/>
                <w:sz w:val="20"/>
                <w:lang w:val="en-IE" w:eastAsia="en-IE"/>
              </w:rPr>
            </w:pPr>
            <w:r w:rsidRPr="000F4C1F">
              <w:rPr>
                <w:rFonts w:ascii="Arial" w:hAnsi="Arial" w:cs="Arial"/>
                <w:color w:val="000000"/>
                <w:sz w:val="20"/>
                <w:lang w:val="en-IE" w:eastAsia="en-IE"/>
              </w:rPr>
              <w:t>15</w:t>
            </w:r>
          </w:p>
        </w:tc>
      </w:tr>
      <w:tr w:rsidR="00B45ED0" w:rsidRPr="00ED40B6" w14:paraId="5064C364" w14:textId="77777777" w:rsidTr="00B45ED0">
        <w:trPr>
          <w:trHeight w:val="315"/>
        </w:trPr>
        <w:tc>
          <w:tcPr>
            <w:tcW w:w="3544" w:type="dxa"/>
            <w:noWrap/>
          </w:tcPr>
          <w:p w14:paraId="430C3E18" w14:textId="7088844C" w:rsidR="00B45ED0" w:rsidRPr="00ED40B6" w:rsidRDefault="00B45ED0" w:rsidP="00B45ED0">
            <w:pPr>
              <w:ind w:left="170"/>
              <w:jc w:val="center"/>
              <w:rPr>
                <w:rFonts w:ascii="Arial" w:hAnsi="Arial" w:cs="Arial"/>
                <w:b/>
                <w:bCs/>
                <w:color w:val="000000"/>
                <w:sz w:val="20"/>
                <w:lang w:val="en-IE" w:eastAsia="en-IE"/>
              </w:rPr>
            </w:pPr>
            <w:r w:rsidRPr="00290E52">
              <w:rPr>
                <w:rFonts w:ascii="Arial" w:hAnsi="Arial" w:cs="Arial"/>
                <w:b/>
                <w:sz w:val="20"/>
                <w:lang w:val="en-IE"/>
              </w:rPr>
              <w:t>E – H</w:t>
            </w:r>
          </w:p>
        </w:tc>
        <w:tc>
          <w:tcPr>
            <w:tcW w:w="4110" w:type="dxa"/>
            <w:gridSpan w:val="2"/>
            <w:noWrap/>
          </w:tcPr>
          <w:p w14:paraId="47B6F1BD" w14:textId="40484561" w:rsidR="00B45ED0" w:rsidRPr="000F4C1F" w:rsidRDefault="00B45ED0" w:rsidP="00B45ED0">
            <w:pPr>
              <w:ind w:left="170"/>
              <w:jc w:val="center"/>
              <w:rPr>
                <w:rFonts w:ascii="Arial" w:hAnsi="Arial" w:cs="Arial"/>
                <w:color w:val="000000"/>
                <w:sz w:val="20"/>
                <w:lang w:val="en-IE" w:eastAsia="en-IE"/>
              </w:rPr>
            </w:pPr>
            <w:r w:rsidRPr="00290E52">
              <w:rPr>
                <w:rFonts w:ascii="Arial" w:hAnsi="Arial" w:cs="Arial"/>
                <w:sz w:val="20"/>
                <w:lang w:val="en-IE"/>
              </w:rPr>
              <w:t>0</w:t>
            </w:r>
          </w:p>
        </w:tc>
      </w:tr>
      <w:tr w:rsidR="00B45ED0" w:rsidRPr="00ED40B6" w14:paraId="2C903028" w14:textId="77777777" w:rsidTr="00B45ED0">
        <w:trPr>
          <w:trHeight w:val="315"/>
        </w:trPr>
        <w:tc>
          <w:tcPr>
            <w:tcW w:w="3544" w:type="dxa"/>
            <w:noWrap/>
          </w:tcPr>
          <w:p w14:paraId="30EA35DE" w14:textId="2F9A7820" w:rsidR="00B45ED0" w:rsidRPr="00ED40B6" w:rsidRDefault="00B45ED0" w:rsidP="00B45ED0">
            <w:pPr>
              <w:ind w:left="170"/>
              <w:jc w:val="center"/>
              <w:rPr>
                <w:rFonts w:ascii="Arial" w:hAnsi="Arial" w:cs="Arial"/>
                <w:b/>
                <w:bCs/>
                <w:color w:val="000000"/>
                <w:sz w:val="20"/>
                <w:lang w:val="en-IE" w:eastAsia="en-IE"/>
              </w:rPr>
            </w:pPr>
            <w:r w:rsidRPr="00290E52">
              <w:rPr>
                <w:rFonts w:ascii="Arial" w:hAnsi="Arial" w:cs="Arial"/>
                <w:b/>
                <w:sz w:val="20"/>
                <w:lang w:val="en-IE"/>
              </w:rPr>
              <w:t xml:space="preserve">N </w:t>
            </w:r>
            <w:r w:rsidRPr="00290E52">
              <w:rPr>
                <w:rFonts w:ascii="Arial" w:hAnsi="Arial" w:cs="Arial"/>
                <w:sz w:val="20"/>
                <w:lang w:val="en-IE"/>
              </w:rPr>
              <w:t>(Negative Tangible Net Worth)</w:t>
            </w:r>
          </w:p>
        </w:tc>
        <w:tc>
          <w:tcPr>
            <w:tcW w:w="4110" w:type="dxa"/>
            <w:gridSpan w:val="2"/>
            <w:noWrap/>
          </w:tcPr>
          <w:p w14:paraId="24214CE8" w14:textId="53FF2DF4" w:rsidR="00B45ED0" w:rsidRPr="000F4C1F" w:rsidRDefault="00B45ED0" w:rsidP="00B45ED0">
            <w:pPr>
              <w:ind w:left="170"/>
              <w:jc w:val="center"/>
              <w:rPr>
                <w:rFonts w:ascii="Arial" w:hAnsi="Arial" w:cs="Arial"/>
                <w:color w:val="000000"/>
                <w:sz w:val="20"/>
                <w:lang w:val="en-IE" w:eastAsia="en-IE"/>
              </w:rPr>
            </w:pPr>
            <w:r w:rsidRPr="00290E52">
              <w:rPr>
                <w:rFonts w:ascii="Arial" w:hAnsi="Arial" w:cs="Arial"/>
                <w:sz w:val="20"/>
                <w:lang w:val="en-IE"/>
              </w:rPr>
              <w:t>0</w:t>
            </w:r>
          </w:p>
        </w:tc>
      </w:tr>
      <w:tr w:rsidR="00B45ED0" w:rsidRPr="00ED40B6" w14:paraId="4C84A504" w14:textId="77777777" w:rsidTr="00B45ED0">
        <w:trPr>
          <w:trHeight w:val="315"/>
        </w:trPr>
        <w:tc>
          <w:tcPr>
            <w:tcW w:w="3544" w:type="dxa"/>
            <w:noWrap/>
          </w:tcPr>
          <w:p w14:paraId="074DEB3E" w14:textId="7F92CAAB" w:rsidR="00B45ED0" w:rsidRPr="00ED40B6" w:rsidRDefault="00B45ED0" w:rsidP="00B45ED0">
            <w:pPr>
              <w:ind w:left="170"/>
              <w:jc w:val="center"/>
              <w:rPr>
                <w:rFonts w:ascii="Arial" w:hAnsi="Arial" w:cs="Arial"/>
                <w:b/>
                <w:bCs/>
                <w:color w:val="000000"/>
                <w:sz w:val="20"/>
                <w:lang w:val="en-IE" w:eastAsia="en-IE"/>
              </w:rPr>
            </w:pPr>
            <w:r w:rsidRPr="00290E52">
              <w:rPr>
                <w:rFonts w:ascii="Arial" w:hAnsi="Arial" w:cs="Arial"/>
                <w:b/>
                <w:sz w:val="20"/>
                <w:lang w:val="en-IE"/>
              </w:rPr>
              <w:lastRenderedPageBreak/>
              <w:t xml:space="preserve">O </w:t>
            </w:r>
            <w:r w:rsidRPr="00290E52">
              <w:rPr>
                <w:rFonts w:ascii="Arial" w:hAnsi="Arial" w:cs="Arial"/>
                <w:sz w:val="20"/>
                <w:lang w:val="en-IE"/>
              </w:rPr>
              <w:t>(Rating undisclosed – refer to section (ii) Financial Metrics)</w:t>
            </w:r>
          </w:p>
        </w:tc>
        <w:tc>
          <w:tcPr>
            <w:tcW w:w="4110" w:type="dxa"/>
            <w:gridSpan w:val="2"/>
            <w:noWrap/>
          </w:tcPr>
          <w:p w14:paraId="53465701" w14:textId="3D760AF1" w:rsidR="00B45ED0" w:rsidRPr="000F4C1F" w:rsidRDefault="00B45ED0" w:rsidP="00B45ED0">
            <w:pPr>
              <w:ind w:left="170"/>
              <w:jc w:val="center"/>
              <w:rPr>
                <w:rFonts w:ascii="Arial" w:hAnsi="Arial" w:cs="Arial"/>
                <w:color w:val="000000"/>
                <w:sz w:val="20"/>
                <w:lang w:val="en-IE" w:eastAsia="en-IE"/>
              </w:rPr>
            </w:pPr>
            <w:r w:rsidRPr="00290E52">
              <w:rPr>
                <w:rFonts w:ascii="Arial" w:hAnsi="Arial" w:cs="Arial"/>
                <w:sz w:val="20"/>
                <w:lang w:val="en-IE"/>
              </w:rPr>
              <w:t>0</w:t>
            </w:r>
          </w:p>
        </w:tc>
      </w:tr>
    </w:tbl>
    <w:p w14:paraId="12703AB3" w14:textId="77777777" w:rsidR="00ED40B6" w:rsidRPr="00D13FA5" w:rsidRDefault="00ED40B6" w:rsidP="00D91491">
      <w:pPr>
        <w:pStyle w:val="NormalWeb"/>
        <w:shd w:val="clear" w:color="auto" w:fill="FFFFFF"/>
        <w:spacing w:before="0" w:beforeAutospacing="0" w:after="0" w:line="240" w:lineRule="auto"/>
        <w:ind w:left="170"/>
        <w:jc w:val="center"/>
        <w:rPr>
          <w:rFonts w:ascii="Arial" w:hAnsi="Arial" w:cs="Arial"/>
          <w:b/>
          <w:sz w:val="20"/>
          <w:szCs w:val="20"/>
          <w:lang w:val="en-IE"/>
        </w:rPr>
      </w:pPr>
    </w:p>
    <w:p w14:paraId="54A5A973" w14:textId="6EDF2106" w:rsidR="007E624A" w:rsidRPr="00F06182" w:rsidRDefault="0039484C" w:rsidP="006C5AC9">
      <w:pPr>
        <w:numPr>
          <w:ilvl w:val="2"/>
          <w:numId w:val="5"/>
        </w:numPr>
        <w:shd w:val="clear" w:color="auto" w:fill="BDD6EE" w:themeFill="accent1" w:themeFillTint="66"/>
        <w:autoSpaceDE w:val="0"/>
        <w:autoSpaceDN w:val="0"/>
        <w:adjustRightInd w:val="0"/>
        <w:jc w:val="both"/>
        <w:rPr>
          <w:rFonts w:ascii="Arial" w:hAnsi="Arial" w:cs="Arial"/>
          <w:sz w:val="20"/>
          <w:lang w:val="en-IE"/>
        </w:rPr>
      </w:pPr>
      <w:r>
        <w:rPr>
          <w:rFonts w:ascii="Arial" w:hAnsi="Arial" w:cs="Arial"/>
          <w:b/>
          <w:sz w:val="20"/>
          <w:lang w:val="en-IE"/>
        </w:rPr>
        <w:t xml:space="preserve">(A) </w:t>
      </w:r>
      <w:r w:rsidRPr="00D13FA5">
        <w:rPr>
          <w:rFonts w:ascii="Arial" w:hAnsi="Arial" w:cs="Arial"/>
          <w:b/>
          <w:sz w:val="20"/>
          <w:lang w:val="en-IE"/>
        </w:rPr>
        <w:t xml:space="preserve">Risk Indicator </w:t>
      </w:r>
      <w:r w:rsidRPr="002807E3">
        <w:rPr>
          <w:rFonts w:ascii="Arial" w:hAnsi="Arial" w:cs="Arial"/>
          <w:b/>
          <w:sz w:val="20"/>
          <w:lang w:val="en-IE"/>
        </w:rPr>
        <w:t>(</w:t>
      </w:r>
      <w:r w:rsidR="001242F6" w:rsidRPr="002807E3">
        <w:rPr>
          <w:rFonts w:ascii="Arial" w:hAnsi="Arial" w:cs="Arial"/>
          <w:b/>
          <w:sz w:val="20"/>
          <w:lang w:val="en-IE"/>
        </w:rPr>
        <w:t>30</w:t>
      </w:r>
      <w:r>
        <w:rPr>
          <w:rFonts w:ascii="Arial" w:hAnsi="Arial" w:cs="Arial"/>
          <w:b/>
          <w:sz w:val="20"/>
          <w:lang w:val="en-IE"/>
        </w:rPr>
        <w:t xml:space="preserve"> </w:t>
      </w:r>
      <w:r w:rsidRPr="00D13FA5">
        <w:rPr>
          <w:rFonts w:ascii="Arial" w:hAnsi="Arial" w:cs="Arial"/>
          <w:b/>
          <w:sz w:val="20"/>
          <w:lang w:val="en-IE"/>
        </w:rPr>
        <w:t>marks available</w:t>
      </w:r>
      <w:r w:rsidR="00165047">
        <w:rPr>
          <w:rFonts w:ascii="Arial" w:hAnsi="Arial" w:cs="Arial"/>
          <w:b/>
          <w:sz w:val="20"/>
          <w:lang w:val="en-IE"/>
        </w:rPr>
        <w:t>,</w:t>
      </w:r>
      <w:r w:rsidR="00CB349E">
        <w:rPr>
          <w:rFonts w:ascii="Arial" w:hAnsi="Arial" w:cs="Arial"/>
          <w:b/>
          <w:sz w:val="20"/>
          <w:lang w:val="en-IE"/>
        </w:rPr>
        <w:t xml:space="preserve"> with a minimum requirement of 20 marks</w:t>
      </w:r>
      <w:r w:rsidRPr="00D13FA5">
        <w:rPr>
          <w:rFonts w:ascii="Arial" w:hAnsi="Arial" w:cs="Arial"/>
          <w:b/>
          <w:sz w:val="20"/>
          <w:lang w:val="en-IE"/>
        </w:rPr>
        <w:t>)</w:t>
      </w:r>
    </w:p>
    <w:p w14:paraId="7262924A"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4110"/>
      </w:tblGrid>
      <w:tr w:rsidR="007E624A" w:rsidRPr="00C23E44" w14:paraId="0A7A2E88" w14:textId="77777777" w:rsidTr="00053E16">
        <w:tc>
          <w:tcPr>
            <w:tcW w:w="7780" w:type="dxa"/>
            <w:gridSpan w:val="2"/>
            <w:shd w:val="clear" w:color="auto" w:fill="auto"/>
          </w:tcPr>
          <w:p w14:paraId="4A932834" w14:textId="77777777" w:rsidR="007E624A" w:rsidRPr="00C23E44" w:rsidRDefault="007E624A" w:rsidP="001E61CE">
            <w:pPr>
              <w:pStyle w:val="NormalWeb"/>
              <w:shd w:val="clear" w:color="auto" w:fill="FFFFFF"/>
              <w:spacing w:before="0" w:beforeAutospacing="0" w:after="0" w:line="240" w:lineRule="auto"/>
              <w:ind w:left="170"/>
              <w:jc w:val="center"/>
              <w:rPr>
                <w:rFonts w:ascii="Arial" w:hAnsi="Arial" w:cs="Arial"/>
                <w:b/>
                <w:sz w:val="20"/>
                <w:szCs w:val="20"/>
                <w:lang w:val="en-IE"/>
              </w:rPr>
            </w:pPr>
            <w:r w:rsidRPr="00C23E44">
              <w:rPr>
                <w:rFonts w:ascii="Arial" w:hAnsi="Arial" w:cs="Arial"/>
                <w:b/>
                <w:sz w:val="20"/>
                <w:szCs w:val="20"/>
                <w:lang w:val="en-IE"/>
              </w:rPr>
              <w:t>D&amp;B Risk Indicator Rating Marks</w:t>
            </w:r>
          </w:p>
        </w:tc>
      </w:tr>
      <w:tr w:rsidR="007E624A" w:rsidRPr="00C23E44" w14:paraId="6ECAB81E" w14:textId="77777777" w:rsidTr="00053E16">
        <w:tc>
          <w:tcPr>
            <w:tcW w:w="3670" w:type="dxa"/>
            <w:shd w:val="clear" w:color="auto" w:fill="auto"/>
          </w:tcPr>
          <w:p w14:paraId="0C57D081" w14:textId="77777777" w:rsidR="007E624A" w:rsidRPr="00C23E44" w:rsidRDefault="007E624A" w:rsidP="001E61CE">
            <w:pPr>
              <w:pStyle w:val="NormalWeb"/>
              <w:shd w:val="clear" w:color="auto" w:fill="FFFFFF"/>
              <w:spacing w:before="0" w:beforeAutospacing="0" w:after="0" w:line="240" w:lineRule="auto"/>
              <w:ind w:left="170"/>
              <w:jc w:val="center"/>
              <w:rPr>
                <w:rFonts w:ascii="Arial" w:hAnsi="Arial" w:cs="Arial"/>
                <w:b/>
                <w:sz w:val="20"/>
                <w:szCs w:val="20"/>
                <w:lang w:val="en-IE"/>
              </w:rPr>
            </w:pPr>
            <w:r w:rsidRPr="00C23E44">
              <w:rPr>
                <w:rFonts w:ascii="Arial" w:hAnsi="Arial" w:cs="Arial"/>
                <w:b/>
                <w:sz w:val="20"/>
                <w:szCs w:val="20"/>
                <w:lang w:val="en-IE"/>
              </w:rPr>
              <w:t>1</w:t>
            </w:r>
          </w:p>
        </w:tc>
        <w:tc>
          <w:tcPr>
            <w:tcW w:w="4110" w:type="dxa"/>
            <w:shd w:val="clear" w:color="auto" w:fill="auto"/>
          </w:tcPr>
          <w:p w14:paraId="1FE6A814" w14:textId="2D1825B9" w:rsidR="007E624A" w:rsidRPr="00C23E44" w:rsidRDefault="00BE5A55" w:rsidP="001E61CE">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sz w:val="20"/>
                <w:szCs w:val="20"/>
                <w:lang w:val="en-IE"/>
              </w:rPr>
              <w:t>30</w:t>
            </w:r>
          </w:p>
        </w:tc>
      </w:tr>
      <w:tr w:rsidR="007E624A" w:rsidRPr="00C23E44" w14:paraId="41353A29" w14:textId="77777777" w:rsidTr="00053E16">
        <w:tc>
          <w:tcPr>
            <w:tcW w:w="3670" w:type="dxa"/>
            <w:shd w:val="clear" w:color="auto" w:fill="auto"/>
          </w:tcPr>
          <w:p w14:paraId="72064138" w14:textId="77777777" w:rsidR="007E624A" w:rsidRPr="00C23E44" w:rsidRDefault="007E624A" w:rsidP="001E61CE">
            <w:pPr>
              <w:pStyle w:val="NormalWeb"/>
              <w:shd w:val="clear" w:color="auto" w:fill="FFFFFF"/>
              <w:spacing w:before="0" w:beforeAutospacing="0" w:after="0" w:line="240" w:lineRule="auto"/>
              <w:ind w:left="170"/>
              <w:jc w:val="center"/>
              <w:rPr>
                <w:rFonts w:ascii="Arial" w:hAnsi="Arial" w:cs="Arial"/>
                <w:b/>
                <w:sz w:val="20"/>
                <w:szCs w:val="20"/>
                <w:lang w:val="en-IE"/>
              </w:rPr>
            </w:pPr>
            <w:r w:rsidRPr="00C23E44">
              <w:rPr>
                <w:rFonts w:ascii="Arial" w:hAnsi="Arial" w:cs="Arial"/>
                <w:b/>
                <w:sz w:val="20"/>
                <w:szCs w:val="20"/>
                <w:lang w:val="en-IE"/>
              </w:rPr>
              <w:t>2</w:t>
            </w:r>
          </w:p>
        </w:tc>
        <w:tc>
          <w:tcPr>
            <w:tcW w:w="4110" w:type="dxa"/>
            <w:shd w:val="clear" w:color="auto" w:fill="auto"/>
          </w:tcPr>
          <w:p w14:paraId="7500F7F4" w14:textId="7E04D6E2" w:rsidR="007E624A" w:rsidRPr="00C23E44" w:rsidRDefault="00861877" w:rsidP="001E61CE">
            <w:pPr>
              <w:pStyle w:val="NormalWeb"/>
              <w:shd w:val="clear" w:color="auto" w:fill="FFFFFF"/>
              <w:spacing w:before="0" w:beforeAutospacing="0" w:after="0" w:line="240" w:lineRule="auto"/>
              <w:ind w:left="170"/>
              <w:jc w:val="center"/>
              <w:rPr>
                <w:rFonts w:ascii="Arial" w:hAnsi="Arial" w:cs="Arial"/>
                <w:sz w:val="20"/>
                <w:szCs w:val="20"/>
                <w:lang w:val="en-IE"/>
              </w:rPr>
            </w:pPr>
            <w:r>
              <w:rPr>
                <w:rFonts w:ascii="Arial" w:hAnsi="Arial" w:cs="Arial"/>
                <w:sz w:val="20"/>
                <w:szCs w:val="20"/>
                <w:lang w:val="en-IE"/>
              </w:rPr>
              <w:t>25</w:t>
            </w:r>
          </w:p>
        </w:tc>
      </w:tr>
      <w:tr w:rsidR="007E624A" w:rsidRPr="00C23E44" w14:paraId="466CF0DB" w14:textId="77777777" w:rsidTr="00053E16">
        <w:tc>
          <w:tcPr>
            <w:tcW w:w="3670" w:type="dxa"/>
            <w:shd w:val="clear" w:color="auto" w:fill="auto"/>
          </w:tcPr>
          <w:p w14:paraId="32050DBD" w14:textId="77777777" w:rsidR="007E624A" w:rsidRPr="00C23E44" w:rsidRDefault="007E624A" w:rsidP="001E61CE">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b/>
                <w:sz w:val="20"/>
                <w:szCs w:val="20"/>
                <w:lang w:val="en-IE"/>
              </w:rPr>
              <w:t>3</w:t>
            </w:r>
          </w:p>
        </w:tc>
        <w:tc>
          <w:tcPr>
            <w:tcW w:w="4110" w:type="dxa"/>
            <w:shd w:val="clear" w:color="auto" w:fill="auto"/>
          </w:tcPr>
          <w:p w14:paraId="06ECD325" w14:textId="77777777" w:rsidR="007E624A" w:rsidRPr="00C23E44" w:rsidRDefault="007E624A" w:rsidP="001E61CE">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sz w:val="20"/>
                <w:szCs w:val="20"/>
                <w:lang w:val="en-IE"/>
              </w:rPr>
              <w:t>0</w:t>
            </w:r>
          </w:p>
        </w:tc>
      </w:tr>
      <w:tr w:rsidR="007E624A" w:rsidRPr="00C23E44" w14:paraId="30240ECC" w14:textId="77777777" w:rsidTr="00053E16">
        <w:tc>
          <w:tcPr>
            <w:tcW w:w="3670" w:type="dxa"/>
            <w:shd w:val="clear" w:color="auto" w:fill="auto"/>
          </w:tcPr>
          <w:p w14:paraId="5C60E729" w14:textId="77777777" w:rsidR="007E624A" w:rsidRPr="00C23E44" w:rsidRDefault="007E624A" w:rsidP="001E61CE">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b/>
                <w:sz w:val="20"/>
                <w:szCs w:val="20"/>
                <w:lang w:val="en-IE"/>
              </w:rPr>
              <w:t>4</w:t>
            </w:r>
          </w:p>
        </w:tc>
        <w:tc>
          <w:tcPr>
            <w:tcW w:w="4110" w:type="dxa"/>
            <w:shd w:val="clear" w:color="auto" w:fill="auto"/>
          </w:tcPr>
          <w:p w14:paraId="0C90F56D" w14:textId="77777777" w:rsidR="007E624A" w:rsidRPr="00C23E44" w:rsidRDefault="007E624A" w:rsidP="001E61CE">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sz w:val="20"/>
                <w:szCs w:val="20"/>
                <w:lang w:val="en-IE"/>
              </w:rPr>
              <w:t>0</w:t>
            </w:r>
          </w:p>
        </w:tc>
      </w:tr>
    </w:tbl>
    <w:p w14:paraId="703102BE" w14:textId="77777777" w:rsidR="007E624A" w:rsidRDefault="007E624A" w:rsidP="007E624A">
      <w:pPr>
        <w:pStyle w:val="NormalWeb"/>
        <w:spacing w:before="0" w:beforeAutospacing="0" w:after="0" w:line="240" w:lineRule="auto"/>
        <w:ind w:left="709"/>
        <w:jc w:val="both"/>
        <w:rPr>
          <w:rFonts w:ascii="Arial" w:hAnsi="Arial" w:cs="Arial"/>
          <w:b/>
          <w:sz w:val="20"/>
          <w:szCs w:val="20"/>
          <w:highlight w:val="yellow"/>
          <w:u w:val="single"/>
          <w:lang w:val="en-IE"/>
        </w:rPr>
      </w:pPr>
    </w:p>
    <w:p w14:paraId="45A01E83" w14:textId="13540147" w:rsidR="00EB6ECD" w:rsidRPr="007B7C48" w:rsidRDefault="00EB6ECD" w:rsidP="007E624A">
      <w:pPr>
        <w:pStyle w:val="NormalWeb"/>
        <w:spacing w:before="0" w:beforeAutospacing="0" w:after="0" w:line="240" w:lineRule="auto"/>
        <w:ind w:left="709"/>
        <w:jc w:val="both"/>
        <w:rPr>
          <w:rFonts w:ascii="Arial" w:hAnsi="Arial" w:cs="Arial"/>
          <w:b/>
          <w:sz w:val="20"/>
          <w:szCs w:val="20"/>
          <w:highlight w:val="yellow"/>
          <w:u w:val="single"/>
          <w:lang w:val="en-IE"/>
        </w:rPr>
      </w:pPr>
    </w:p>
    <w:p w14:paraId="23432D75" w14:textId="3FF42725" w:rsidR="007E624A" w:rsidRPr="00D13FA5" w:rsidRDefault="007E624A" w:rsidP="008920FC">
      <w:pPr>
        <w:pStyle w:val="NormalWeb"/>
        <w:shd w:val="clear" w:color="auto" w:fill="C6D9F1"/>
        <w:spacing w:before="0" w:beforeAutospacing="0" w:after="0" w:line="240" w:lineRule="auto"/>
        <w:jc w:val="both"/>
        <w:rPr>
          <w:rFonts w:ascii="Arial" w:hAnsi="Arial" w:cs="Arial"/>
          <w:b/>
          <w:sz w:val="20"/>
          <w:szCs w:val="20"/>
          <w:lang w:val="en-IE"/>
        </w:rPr>
      </w:pPr>
      <w:r w:rsidRPr="00D13FA5">
        <w:rPr>
          <w:rFonts w:ascii="Arial" w:hAnsi="Arial" w:cs="Arial"/>
          <w:b/>
          <w:sz w:val="20"/>
          <w:szCs w:val="20"/>
          <w:lang w:val="en-IE"/>
        </w:rPr>
        <w:t>OPTION (B) FINANCIAL METRICS</w:t>
      </w:r>
      <w:r w:rsidR="00A44366">
        <w:rPr>
          <w:rFonts w:ascii="Arial" w:hAnsi="Arial" w:cs="Arial"/>
          <w:b/>
          <w:sz w:val="20"/>
          <w:szCs w:val="20"/>
          <w:lang w:val="en-IE"/>
        </w:rPr>
        <w:t xml:space="preserve"> </w:t>
      </w:r>
    </w:p>
    <w:p w14:paraId="52C51BC1" w14:textId="77777777" w:rsidR="00835158" w:rsidRDefault="00835158" w:rsidP="00835158">
      <w:pPr>
        <w:shd w:val="clear" w:color="auto" w:fill="FFFFFF"/>
        <w:jc w:val="both"/>
        <w:rPr>
          <w:rFonts w:ascii="Arial" w:hAnsi="Arial" w:cs="Arial"/>
          <w:b/>
          <w:bCs/>
          <w:sz w:val="20"/>
        </w:rPr>
      </w:pPr>
    </w:p>
    <w:p w14:paraId="57FDD8C9" w14:textId="361F8469" w:rsidR="00835158" w:rsidRPr="00C90FDA" w:rsidRDefault="00835158" w:rsidP="00835158">
      <w:pPr>
        <w:shd w:val="clear" w:color="auto" w:fill="FFFFFF"/>
        <w:jc w:val="both"/>
        <w:rPr>
          <w:rFonts w:ascii="Arial" w:hAnsi="Arial" w:cs="Arial"/>
          <w:b/>
          <w:bCs/>
          <w:sz w:val="20"/>
        </w:rPr>
      </w:pPr>
      <w:r w:rsidRPr="00C90FDA">
        <w:rPr>
          <w:rFonts w:ascii="Arial" w:hAnsi="Arial" w:cs="Arial"/>
          <w:b/>
          <w:bCs/>
          <w:sz w:val="20"/>
        </w:rPr>
        <w:t xml:space="preserve">Under Option </w:t>
      </w:r>
      <w:r>
        <w:rPr>
          <w:rFonts w:ascii="Arial" w:hAnsi="Arial" w:cs="Arial"/>
          <w:b/>
          <w:bCs/>
          <w:sz w:val="20"/>
        </w:rPr>
        <w:t>B</w:t>
      </w:r>
      <w:r w:rsidRPr="00C90FDA">
        <w:rPr>
          <w:rFonts w:ascii="Arial" w:hAnsi="Arial" w:cs="Arial"/>
          <w:b/>
          <w:bCs/>
          <w:sz w:val="20"/>
        </w:rPr>
        <w:t>, an Applicant must receive a combined score of 60 marks across section 5.1.</w:t>
      </w:r>
      <w:r>
        <w:rPr>
          <w:rFonts w:ascii="Arial" w:hAnsi="Arial" w:cs="Arial"/>
          <w:b/>
          <w:bCs/>
          <w:sz w:val="20"/>
        </w:rPr>
        <w:t>3</w:t>
      </w:r>
      <w:r w:rsidRPr="00C90FDA">
        <w:rPr>
          <w:rFonts w:ascii="Arial" w:hAnsi="Arial" w:cs="Arial"/>
          <w:b/>
          <w:bCs/>
          <w:sz w:val="20"/>
        </w:rPr>
        <w:t xml:space="preserve"> and 5.1.</w:t>
      </w:r>
      <w:r>
        <w:rPr>
          <w:rFonts w:ascii="Arial" w:hAnsi="Arial" w:cs="Arial"/>
          <w:b/>
          <w:bCs/>
          <w:sz w:val="20"/>
        </w:rPr>
        <w:t>4</w:t>
      </w:r>
      <w:r w:rsidRPr="00C90FDA">
        <w:rPr>
          <w:rFonts w:ascii="Arial" w:hAnsi="Arial" w:cs="Arial"/>
          <w:b/>
          <w:bCs/>
          <w:sz w:val="20"/>
        </w:rPr>
        <w:t xml:space="preserve">. </w:t>
      </w:r>
    </w:p>
    <w:p w14:paraId="6333B3D9" w14:textId="77777777" w:rsidR="007E624A" w:rsidRDefault="007E624A" w:rsidP="00835158">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58303B09" w14:textId="77777777" w:rsidR="00835158" w:rsidRPr="00D13FA5" w:rsidRDefault="00835158" w:rsidP="00835158">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51877D93" w14:textId="037BBCCD" w:rsidR="007E624A" w:rsidRDefault="007E624A" w:rsidP="00680738">
      <w:pPr>
        <w:pStyle w:val="NormalWeb"/>
        <w:shd w:val="clear" w:color="auto" w:fill="FFFFFF"/>
        <w:spacing w:before="0" w:beforeAutospacing="0" w:after="0" w:line="240" w:lineRule="auto"/>
        <w:jc w:val="both"/>
        <w:rPr>
          <w:rFonts w:ascii="Arial" w:eastAsia="Calibri" w:hAnsi="Arial" w:cs="Arial"/>
          <w:color w:val="auto"/>
          <w:sz w:val="20"/>
          <w:szCs w:val="20"/>
          <w:lang w:val="en-IE"/>
        </w:rPr>
      </w:pPr>
      <w:r w:rsidRPr="00D13FA5">
        <w:rPr>
          <w:rFonts w:ascii="Arial" w:eastAsia="Calibri" w:hAnsi="Arial" w:cs="Arial"/>
          <w:color w:val="auto"/>
          <w:sz w:val="20"/>
          <w:szCs w:val="20"/>
          <w:shd w:val="clear" w:color="auto" w:fill="FFFFFF"/>
          <w:lang w:val="en-IE"/>
        </w:rPr>
        <w:t>Where a D&amp;B Credit Report is not available, Applicants will be scored based on the Tangible Net Worth as per the most recent audited financial statements [submitted in response to Particular D1] (in line with the D&amp;B Net Worth rating).  The risk indicator rating will be determined by various metrics outlined below</w:t>
      </w:r>
      <w:r w:rsidRPr="00D13FA5">
        <w:rPr>
          <w:rFonts w:ascii="Arial" w:eastAsia="Calibri" w:hAnsi="Arial" w:cs="Arial"/>
          <w:color w:val="auto"/>
          <w:sz w:val="20"/>
          <w:szCs w:val="20"/>
          <w:lang w:val="en-IE"/>
        </w:rPr>
        <w:t xml:space="preserve"> and applied to the audited financial statements.</w:t>
      </w:r>
    </w:p>
    <w:p w14:paraId="20633499" w14:textId="77777777" w:rsidR="00A44366" w:rsidRDefault="00A44366" w:rsidP="00680738">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2C069E9E" w14:textId="77777777" w:rsidR="00A44366" w:rsidRPr="00D13FA5" w:rsidRDefault="00A44366" w:rsidP="00680738">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1AE7A970" w14:textId="4225963F" w:rsidR="00127065" w:rsidRDefault="00127065" w:rsidP="00127065">
      <w:pPr>
        <w:pStyle w:val="NormalWeb"/>
        <w:shd w:val="clear" w:color="auto" w:fill="FFFFFF" w:themeFill="background1"/>
        <w:spacing w:before="0" w:beforeAutospacing="0" w:after="0" w:line="240" w:lineRule="auto"/>
        <w:jc w:val="both"/>
        <w:rPr>
          <w:rFonts w:ascii="Arial" w:eastAsia="Calibri" w:hAnsi="Arial" w:cs="Arial"/>
          <w:b/>
          <w:color w:val="auto"/>
          <w:sz w:val="20"/>
          <w:szCs w:val="20"/>
          <w:lang w:val="en-IE"/>
        </w:rPr>
      </w:pPr>
    </w:p>
    <w:p w14:paraId="7045500A" w14:textId="36E65ABF" w:rsidR="007E624A" w:rsidRPr="00F06182" w:rsidRDefault="00BE346D" w:rsidP="006C5AC9">
      <w:pPr>
        <w:pStyle w:val="NormalWeb"/>
        <w:numPr>
          <w:ilvl w:val="2"/>
          <w:numId w:val="33"/>
        </w:numPr>
        <w:shd w:val="clear" w:color="auto" w:fill="C6D9F1"/>
        <w:spacing w:before="0" w:beforeAutospacing="0" w:after="0" w:line="240" w:lineRule="auto"/>
        <w:jc w:val="both"/>
        <w:rPr>
          <w:rFonts w:ascii="Arial" w:eastAsia="Calibri" w:hAnsi="Arial" w:cs="Arial"/>
          <w:b/>
          <w:color w:val="auto"/>
          <w:sz w:val="20"/>
          <w:szCs w:val="20"/>
          <w:lang w:val="en-IE"/>
        </w:rPr>
      </w:pPr>
      <w:r>
        <w:rPr>
          <w:rFonts w:ascii="Arial" w:eastAsia="Calibri" w:hAnsi="Arial" w:cs="Arial"/>
          <w:b/>
          <w:color w:val="auto"/>
          <w:sz w:val="20"/>
          <w:szCs w:val="20"/>
          <w:lang w:val="en-IE"/>
        </w:rPr>
        <w:tab/>
      </w:r>
      <w:r w:rsidR="00D20425">
        <w:rPr>
          <w:rFonts w:ascii="Arial" w:eastAsia="Calibri" w:hAnsi="Arial" w:cs="Arial"/>
          <w:b/>
          <w:color w:val="auto"/>
          <w:sz w:val="20"/>
          <w:szCs w:val="20"/>
          <w:lang w:val="en-IE"/>
        </w:rPr>
        <w:t xml:space="preserve">(B) </w:t>
      </w:r>
      <w:r w:rsidR="007E624A" w:rsidRPr="00D13FA5">
        <w:rPr>
          <w:rFonts w:ascii="Arial" w:eastAsia="Calibri" w:hAnsi="Arial" w:cs="Arial"/>
          <w:b/>
          <w:color w:val="auto"/>
          <w:sz w:val="20"/>
          <w:szCs w:val="20"/>
          <w:lang w:val="en-IE"/>
        </w:rPr>
        <w:t xml:space="preserve">Tangible Net Worth </w:t>
      </w:r>
      <w:r w:rsidR="007E624A" w:rsidRPr="00D13FA5">
        <w:rPr>
          <w:rFonts w:ascii="Arial" w:hAnsi="Arial" w:cs="Arial"/>
          <w:b/>
          <w:sz w:val="20"/>
          <w:szCs w:val="20"/>
          <w:lang w:val="en-IE"/>
        </w:rPr>
        <w:t>(</w:t>
      </w:r>
      <w:r w:rsidR="00D16CC1">
        <w:rPr>
          <w:rFonts w:ascii="Arial" w:hAnsi="Arial" w:cs="Arial"/>
          <w:b/>
          <w:sz w:val="20"/>
          <w:szCs w:val="20"/>
          <w:lang w:val="en-IE"/>
        </w:rPr>
        <w:t>70</w:t>
      </w:r>
      <w:r w:rsidR="007E624A" w:rsidRPr="00D13FA5">
        <w:rPr>
          <w:rFonts w:ascii="Arial" w:hAnsi="Arial" w:cs="Arial"/>
          <w:b/>
          <w:sz w:val="20"/>
          <w:szCs w:val="20"/>
          <w:lang w:val="en-IE"/>
        </w:rPr>
        <w:t xml:space="preserve"> marks available)</w:t>
      </w:r>
    </w:p>
    <w:p w14:paraId="714CF256" w14:textId="77777777" w:rsidR="000F46AF" w:rsidRDefault="000F46AF" w:rsidP="008920FC">
      <w:pPr>
        <w:pStyle w:val="NormalWeb"/>
        <w:shd w:val="clear" w:color="auto" w:fill="FFFFFF" w:themeFill="background1"/>
        <w:spacing w:before="0" w:beforeAutospacing="0" w:after="0" w:line="240" w:lineRule="auto"/>
        <w:ind w:left="1224"/>
        <w:jc w:val="both"/>
        <w:rPr>
          <w:rFonts w:ascii="Arial" w:eastAsia="Calibri" w:hAnsi="Arial" w:cs="Arial"/>
          <w:b/>
          <w:color w:val="auto"/>
          <w:sz w:val="20"/>
          <w:szCs w:val="20"/>
          <w:lang w:val="en-IE"/>
        </w:rPr>
      </w:pPr>
    </w:p>
    <w:tbl>
      <w:tblPr>
        <w:tblW w:w="8363" w:type="dxa"/>
        <w:tblInd w:w="841" w:type="dxa"/>
        <w:tblLook w:val="04A0" w:firstRow="1" w:lastRow="0" w:firstColumn="1" w:lastColumn="0" w:noHBand="0" w:noVBand="1"/>
      </w:tblPr>
      <w:tblGrid>
        <w:gridCol w:w="2693"/>
        <w:gridCol w:w="2693"/>
        <w:gridCol w:w="2977"/>
      </w:tblGrid>
      <w:tr w:rsidR="00BA6DA2" w:rsidRPr="00BA6DA2" w14:paraId="0C68B8C7" w14:textId="77777777" w:rsidTr="00375C40">
        <w:trPr>
          <w:trHeight w:val="315"/>
        </w:trPr>
        <w:tc>
          <w:tcPr>
            <w:tcW w:w="8363"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4A572664" w14:textId="77777777" w:rsidR="00BA6DA2" w:rsidRPr="00375C40" w:rsidRDefault="00BA6DA2" w:rsidP="001E61CE">
            <w:pPr>
              <w:spacing w:line="360" w:lineRule="auto"/>
              <w:ind w:left="170"/>
              <w:jc w:val="center"/>
              <w:rPr>
                <w:rFonts w:ascii="Arial" w:hAnsi="Arial" w:cs="Arial"/>
                <w:b/>
                <w:bCs/>
                <w:color w:val="000000"/>
                <w:sz w:val="20"/>
                <w:lang w:val="en-IE" w:eastAsia="en-IE"/>
              </w:rPr>
            </w:pPr>
            <w:r w:rsidRPr="00BA6DA2">
              <w:rPr>
                <w:rFonts w:ascii="Arial" w:hAnsi="Arial" w:cs="Arial"/>
                <w:b/>
                <w:bCs/>
                <w:color w:val="000000"/>
                <w:sz w:val="20"/>
                <w:lang w:val="en-IE" w:eastAsia="en-IE"/>
              </w:rPr>
              <w:t>Net Worth</w:t>
            </w:r>
          </w:p>
        </w:tc>
      </w:tr>
      <w:tr w:rsidR="00375C40" w:rsidRPr="00BA6DA2" w14:paraId="1D76FD48" w14:textId="77777777" w:rsidTr="001B14C3">
        <w:trPr>
          <w:trHeight w:val="315"/>
        </w:trPr>
        <w:tc>
          <w:tcPr>
            <w:tcW w:w="2693" w:type="dxa"/>
            <w:tcBorders>
              <w:top w:val="single" w:sz="8" w:space="0" w:color="auto"/>
              <w:left w:val="single" w:sz="8" w:space="0" w:color="auto"/>
              <w:bottom w:val="single" w:sz="8" w:space="0" w:color="auto"/>
              <w:right w:val="nil"/>
            </w:tcBorders>
            <w:shd w:val="clear" w:color="auto" w:fill="auto"/>
            <w:noWrap/>
            <w:vAlign w:val="bottom"/>
            <w:hideMark/>
          </w:tcPr>
          <w:p w14:paraId="288553BB" w14:textId="77777777" w:rsidR="00BA6DA2" w:rsidRPr="00375C40" w:rsidRDefault="00BA6DA2" w:rsidP="001E61CE">
            <w:pPr>
              <w:spacing w:line="360" w:lineRule="auto"/>
              <w:ind w:left="170"/>
              <w:jc w:val="center"/>
              <w:rPr>
                <w:rFonts w:ascii="Arial" w:hAnsi="Arial" w:cs="Arial"/>
                <w:b/>
                <w:bCs/>
                <w:color w:val="000000"/>
                <w:sz w:val="20"/>
                <w:lang w:val="en-IE" w:eastAsia="en-IE"/>
              </w:rPr>
            </w:pPr>
            <w:r w:rsidRPr="00BA6DA2">
              <w:rPr>
                <w:rFonts w:ascii="Arial" w:hAnsi="Arial" w:cs="Arial"/>
                <w:b/>
                <w:bCs/>
                <w:color w:val="000000"/>
                <w:sz w:val="20"/>
                <w:lang w:val="en-IE" w:eastAsia="en-IE"/>
              </w:rPr>
              <w:t>From</w:t>
            </w:r>
          </w:p>
        </w:tc>
        <w:tc>
          <w:tcPr>
            <w:tcW w:w="2693" w:type="dxa"/>
            <w:tcBorders>
              <w:top w:val="single" w:sz="8" w:space="0" w:color="auto"/>
              <w:left w:val="nil"/>
              <w:bottom w:val="single" w:sz="8" w:space="0" w:color="auto"/>
              <w:right w:val="single" w:sz="8" w:space="0" w:color="auto"/>
            </w:tcBorders>
            <w:shd w:val="clear" w:color="auto" w:fill="auto"/>
            <w:noWrap/>
            <w:vAlign w:val="bottom"/>
            <w:hideMark/>
          </w:tcPr>
          <w:p w14:paraId="1DE9F192" w14:textId="77777777" w:rsidR="00BA6DA2" w:rsidRPr="00375C40" w:rsidRDefault="00BA6DA2" w:rsidP="001E61CE">
            <w:pPr>
              <w:spacing w:line="360" w:lineRule="auto"/>
              <w:ind w:left="170"/>
              <w:jc w:val="center"/>
              <w:rPr>
                <w:rFonts w:ascii="Arial" w:hAnsi="Arial" w:cs="Arial"/>
                <w:b/>
                <w:bCs/>
                <w:color w:val="000000"/>
                <w:sz w:val="20"/>
                <w:lang w:val="en-IE" w:eastAsia="en-IE"/>
              </w:rPr>
            </w:pPr>
            <w:r w:rsidRPr="00BA6DA2">
              <w:rPr>
                <w:rFonts w:ascii="Arial" w:hAnsi="Arial" w:cs="Arial"/>
                <w:b/>
                <w:bCs/>
                <w:color w:val="000000"/>
                <w:sz w:val="20"/>
                <w:lang w:val="en-IE" w:eastAsia="en-IE"/>
              </w:rPr>
              <w:t>To</w:t>
            </w:r>
          </w:p>
        </w:tc>
        <w:tc>
          <w:tcPr>
            <w:tcW w:w="2977" w:type="dxa"/>
            <w:tcBorders>
              <w:top w:val="single" w:sz="8" w:space="0" w:color="auto"/>
              <w:left w:val="nil"/>
              <w:bottom w:val="nil"/>
              <w:right w:val="single" w:sz="8" w:space="0" w:color="auto"/>
            </w:tcBorders>
            <w:shd w:val="clear" w:color="auto" w:fill="auto"/>
            <w:noWrap/>
            <w:vAlign w:val="bottom"/>
            <w:hideMark/>
          </w:tcPr>
          <w:p w14:paraId="32E53034" w14:textId="6CB1B142" w:rsidR="00BA6DA2" w:rsidRPr="00375C40" w:rsidRDefault="00BA6DA2" w:rsidP="001E61CE">
            <w:pPr>
              <w:spacing w:line="360" w:lineRule="auto"/>
              <w:ind w:left="170"/>
              <w:jc w:val="center"/>
              <w:rPr>
                <w:rFonts w:ascii="Arial" w:hAnsi="Arial" w:cs="Arial"/>
                <w:b/>
                <w:bCs/>
                <w:color w:val="000000"/>
                <w:sz w:val="20"/>
                <w:lang w:val="en-IE" w:eastAsia="en-IE"/>
              </w:rPr>
            </w:pPr>
            <w:r w:rsidRPr="00BA6DA2">
              <w:rPr>
                <w:rFonts w:ascii="Arial" w:hAnsi="Arial" w:cs="Arial"/>
                <w:b/>
                <w:bCs/>
                <w:color w:val="000000"/>
                <w:sz w:val="20"/>
                <w:lang w:val="en-IE" w:eastAsia="en-IE"/>
              </w:rPr>
              <w:t>Marks</w:t>
            </w:r>
          </w:p>
        </w:tc>
      </w:tr>
      <w:tr w:rsidR="00375C40" w:rsidRPr="00BA6DA2" w14:paraId="7A1C25DE" w14:textId="77777777" w:rsidTr="001B14C3">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489023BE" w14:textId="77777777" w:rsid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&gt; €25,000,000</w:t>
            </w:r>
          </w:p>
          <w:p w14:paraId="78DF6415" w14:textId="77777777" w:rsidR="00375C40" w:rsidRPr="00BA6DA2" w:rsidRDefault="00375C40" w:rsidP="001E61CE">
            <w:pPr>
              <w:spacing w:line="360" w:lineRule="auto"/>
              <w:ind w:left="170"/>
              <w:jc w:val="center"/>
              <w:rPr>
                <w:rFonts w:ascii="Arial" w:hAnsi="Arial" w:cs="Arial"/>
                <w:color w:val="000000"/>
                <w:sz w:val="20"/>
                <w:lang w:val="en-IE" w:eastAsia="en-IE"/>
              </w:rPr>
            </w:pPr>
          </w:p>
        </w:tc>
        <w:tc>
          <w:tcPr>
            <w:tcW w:w="2693" w:type="dxa"/>
            <w:tcBorders>
              <w:top w:val="nil"/>
              <w:left w:val="single" w:sz="4" w:space="0" w:color="auto"/>
              <w:bottom w:val="single" w:sz="4" w:space="0" w:color="auto"/>
              <w:right w:val="single" w:sz="8" w:space="0" w:color="auto"/>
            </w:tcBorders>
            <w:shd w:val="clear" w:color="auto" w:fill="auto"/>
            <w:noWrap/>
            <w:vAlign w:val="bottom"/>
            <w:hideMark/>
          </w:tcPr>
          <w:p w14:paraId="05B5C804" w14:textId="12D97440" w:rsidR="00BA6DA2" w:rsidRDefault="00BA6DA2" w:rsidP="001E61CE">
            <w:pPr>
              <w:spacing w:line="360" w:lineRule="auto"/>
              <w:ind w:left="170"/>
              <w:jc w:val="center"/>
              <w:rPr>
                <w:rFonts w:ascii="Arial" w:hAnsi="Arial" w:cs="Arial"/>
                <w:b/>
                <w:bCs/>
                <w:color w:val="000000"/>
                <w:sz w:val="20"/>
                <w:lang w:val="en-IE" w:eastAsia="en-IE"/>
              </w:rPr>
            </w:pPr>
          </w:p>
          <w:p w14:paraId="2D0F6AEC" w14:textId="77777777" w:rsidR="00375C40" w:rsidRPr="00BA6DA2" w:rsidRDefault="00375C40" w:rsidP="001E61CE">
            <w:pPr>
              <w:spacing w:line="360" w:lineRule="auto"/>
              <w:ind w:left="170"/>
              <w:jc w:val="center"/>
              <w:rPr>
                <w:rFonts w:ascii="Arial" w:hAnsi="Arial" w:cs="Arial"/>
                <w:b/>
                <w:bCs/>
                <w:color w:val="000000"/>
                <w:sz w:val="20"/>
                <w:lang w:val="en-IE" w:eastAsia="en-IE"/>
              </w:rPr>
            </w:pPr>
          </w:p>
        </w:tc>
        <w:tc>
          <w:tcPr>
            <w:tcW w:w="2977" w:type="dxa"/>
            <w:tcBorders>
              <w:top w:val="single" w:sz="8" w:space="0" w:color="auto"/>
              <w:left w:val="nil"/>
              <w:bottom w:val="single" w:sz="4" w:space="0" w:color="auto"/>
              <w:right w:val="single" w:sz="8" w:space="0" w:color="auto"/>
            </w:tcBorders>
            <w:shd w:val="clear" w:color="auto" w:fill="auto"/>
            <w:noWrap/>
            <w:vAlign w:val="bottom"/>
            <w:hideMark/>
          </w:tcPr>
          <w:p w14:paraId="4385ABC9" w14:textId="77777777"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70</w:t>
            </w:r>
          </w:p>
        </w:tc>
      </w:tr>
      <w:tr w:rsidR="00375C40" w:rsidRPr="00BA6DA2" w14:paraId="6E210933" w14:textId="77777777" w:rsidTr="001B14C3">
        <w:trPr>
          <w:trHeight w:val="315"/>
        </w:trPr>
        <w:tc>
          <w:tcPr>
            <w:tcW w:w="269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194F83C" w14:textId="77777777" w:rsid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€10,000,000</w:t>
            </w:r>
          </w:p>
          <w:p w14:paraId="24E5AC69" w14:textId="77777777" w:rsidR="00375C40" w:rsidRPr="00BA6DA2" w:rsidRDefault="00375C40" w:rsidP="001E61CE">
            <w:pPr>
              <w:spacing w:line="360" w:lineRule="auto"/>
              <w:ind w:left="170"/>
              <w:jc w:val="center"/>
              <w:rPr>
                <w:rFonts w:ascii="Arial" w:hAnsi="Arial" w:cs="Arial"/>
                <w:color w:val="000000"/>
                <w:sz w:val="20"/>
                <w:lang w:val="en-IE" w:eastAsia="en-IE"/>
              </w:rPr>
            </w:pPr>
          </w:p>
        </w:tc>
        <w:tc>
          <w:tcPr>
            <w:tcW w:w="2693" w:type="dxa"/>
            <w:tcBorders>
              <w:top w:val="nil"/>
              <w:left w:val="nil"/>
              <w:bottom w:val="single" w:sz="4" w:space="0" w:color="auto"/>
              <w:right w:val="single" w:sz="8" w:space="0" w:color="auto"/>
            </w:tcBorders>
            <w:shd w:val="clear" w:color="auto" w:fill="auto"/>
            <w:noWrap/>
            <w:vAlign w:val="bottom"/>
            <w:hideMark/>
          </w:tcPr>
          <w:p w14:paraId="370FF0FD" w14:textId="77777777" w:rsid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€24,999,999</w:t>
            </w:r>
          </w:p>
          <w:p w14:paraId="1A140E3D" w14:textId="77777777" w:rsidR="00375C40" w:rsidRPr="00BA6DA2" w:rsidRDefault="00375C40" w:rsidP="001E61CE">
            <w:pPr>
              <w:spacing w:line="360" w:lineRule="auto"/>
              <w:ind w:left="170"/>
              <w:jc w:val="center"/>
              <w:rPr>
                <w:rFonts w:ascii="Arial" w:hAnsi="Arial" w:cs="Arial"/>
                <w:color w:val="000000"/>
                <w:sz w:val="20"/>
                <w:lang w:val="en-IE" w:eastAsia="en-IE"/>
              </w:rPr>
            </w:pPr>
          </w:p>
        </w:tc>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0E7308B0" w14:textId="27166FFB"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60</w:t>
            </w:r>
          </w:p>
        </w:tc>
      </w:tr>
      <w:tr w:rsidR="00375C40" w:rsidRPr="00BA6DA2" w14:paraId="00D0D5EB" w14:textId="77777777" w:rsidTr="001B14C3">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52D31C4A" w14:textId="77777777" w:rsid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€2,000,000</w:t>
            </w:r>
          </w:p>
          <w:p w14:paraId="046ACB63" w14:textId="77777777" w:rsidR="00375C40" w:rsidRPr="00BA6DA2" w:rsidRDefault="00375C40" w:rsidP="001E61CE">
            <w:pPr>
              <w:spacing w:line="360" w:lineRule="auto"/>
              <w:ind w:left="170"/>
              <w:jc w:val="center"/>
              <w:rPr>
                <w:rFonts w:ascii="Arial" w:hAnsi="Arial" w:cs="Arial"/>
                <w:color w:val="000000"/>
                <w:sz w:val="20"/>
                <w:lang w:val="en-IE" w:eastAsia="en-IE"/>
              </w:rPr>
            </w:pPr>
          </w:p>
        </w:tc>
        <w:tc>
          <w:tcPr>
            <w:tcW w:w="2693" w:type="dxa"/>
            <w:tcBorders>
              <w:top w:val="nil"/>
              <w:left w:val="nil"/>
              <w:bottom w:val="single" w:sz="4" w:space="0" w:color="auto"/>
              <w:right w:val="single" w:sz="8" w:space="0" w:color="auto"/>
            </w:tcBorders>
            <w:shd w:val="clear" w:color="auto" w:fill="auto"/>
            <w:noWrap/>
            <w:vAlign w:val="bottom"/>
            <w:hideMark/>
          </w:tcPr>
          <w:p w14:paraId="10095123" w14:textId="77777777"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€9,999,999</w:t>
            </w:r>
          </w:p>
        </w:tc>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507A59B8" w14:textId="41D31B85"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50</w:t>
            </w:r>
          </w:p>
        </w:tc>
      </w:tr>
      <w:tr w:rsidR="00375C40" w:rsidRPr="00BA6DA2" w14:paraId="3D6AC969" w14:textId="77777777" w:rsidTr="001B14C3">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1DE9C5C1" w14:textId="77777777" w:rsid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€1,000,000</w:t>
            </w:r>
          </w:p>
          <w:p w14:paraId="66AB4553" w14:textId="77777777" w:rsidR="00375C40" w:rsidRPr="00BA6DA2" w:rsidRDefault="00375C40" w:rsidP="001E61CE">
            <w:pPr>
              <w:spacing w:line="360" w:lineRule="auto"/>
              <w:ind w:left="170"/>
              <w:jc w:val="center"/>
              <w:rPr>
                <w:rFonts w:ascii="Arial" w:hAnsi="Arial" w:cs="Arial"/>
                <w:color w:val="000000"/>
                <w:sz w:val="20"/>
                <w:lang w:val="en-IE" w:eastAsia="en-IE"/>
              </w:rPr>
            </w:pPr>
          </w:p>
        </w:tc>
        <w:tc>
          <w:tcPr>
            <w:tcW w:w="2693" w:type="dxa"/>
            <w:tcBorders>
              <w:top w:val="nil"/>
              <w:left w:val="nil"/>
              <w:bottom w:val="single" w:sz="4" w:space="0" w:color="auto"/>
              <w:right w:val="single" w:sz="8" w:space="0" w:color="auto"/>
            </w:tcBorders>
            <w:shd w:val="clear" w:color="auto" w:fill="auto"/>
            <w:noWrap/>
            <w:vAlign w:val="bottom"/>
            <w:hideMark/>
          </w:tcPr>
          <w:p w14:paraId="538F80C1" w14:textId="77777777"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€1,999,999</w:t>
            </w:r>
          </w:p>
        </w:tc>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434B5E3B" w14:textId="04B4D6B2"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40</w:t>
            </w:r>
          </w:p>
        </w:tc>
      </w:tr>
      <w:tr w:rsidR="00375C40" w:rsidRPr="00BA6DA2" w14:paraId="12AF9596" w14:textId="77777777" w:rsidTr="001B14C3">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08A83A0A" w14:textId="77777777" w:rsid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€500,000</w:t>
            </w:r>
          </w:p>
          <w:p w14:paraId="44BDA207" w14:textId="77777777" w:rsidR="00375C40" w:rsidRPr="00BA6DA2" w:rsidRDefault="00375C40" w:rsidP="001E61CE">
            <w:pPr>
              <w:spacing w:line="360" w:lineRule="auto"/>
              <w:ind w:left="170"/>
              <w:jc w:val="center"/>
              <w:rPr>
                <w:rFonts w:ascii="Arial" w:hAnsi="Arial" w:cs="Arial"/>
                <w:color w:val="000000"/>
                <w:sz w:val="20"/>
                <w:lang w:val="en-IE" w:eastAsia="en-IE"/>
              </w:rPr>
            </w:pPr>
          </w:p>
        </w:tc>
        <w:tc>
          <w:tcPr>
            <w:tcW w:w="2693" w:type="dxa"/>
            <w:tcBorders>
              <w:top w:val="nil"/>
              <w:left w:val="nil"/>
              <w:bottom w:val="single" w:sz="4" w:space="0" w:color="auto"/>
              <w:right w:val="single" w:sz="8" w:space="0" w:color="auto"/>
            </w:tcBorders>
            <w:shd w:val="clear" w:color="auto" w:fill="auto"/>
            <w:noWrap/>
            <w:vAlign w:val="bottom"/>
            <w:hideMark/>
          </w:tcPr>
          <w:p w14:paraId="39FDBB10" w14:textId="77777777"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€999,999</w:t>
            </w:r>
          </w:p>
        </w:tc>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55FE2A74" w14:textId="596DAF3B"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30</w:t>
            </w:r>
          </w:p>
        </w:tc>
      </w:tr>
      <w:tr w:rsidR="00375C40" w:rsidRPr="00BA6DA2" w14:paraId="6A1326D9" w14:textId="77777777" w:rsidTr="001B14C3">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2D48B7F5" w14:textId="77777777" w:rsid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€250,000</w:t>
            </w:r>
          </w:p>
          <w:p w14:paraId="750A4F1D" w14:textId="77777777" w:rsidR="00375C40" w:rsidRPr="00BA6DA2" w:rsidRDefault="00375C40" w:rsidP="001E61CE">
            <w:pPr>
              <w:spacing w:line="360" w:lineRule="auto"/>
              <w:ind w:left="170"/>
              <w:jc w:val="center"/>
              <w:rPr>
                <w:rFonts w:ascii="Arial" w:hAnsi="Arial" w:cs="Arial"/>
                <w:color w:val="000000"/>
                <w:sz w:val="20"/>
                <w:lang w:val="en-IE" w:eastAsia="en-IE"/>
              </w:rPr>
            </w:pPr>
          </w:p>
        </w:tc>
        <w:tc>
          <w:tcPr>
            <w:tcW w:w="2693" w:type="dxa"/>
            <w:tcBorders>
              <w:top w:val="nil"/>
              <w:left w:val="nil"/>
              <w:bottom w:val="single" w:sz="4" w:space="0" w:color="auto"/>
              <w:right w:val="single" w:sz="8" w:space="0" w:color="auto"/>
            </w:tcBorders>
            <w:shd w:val="clear" w:color="auto" w:fill="auto"/>
            <w:noWrap/>
            <w:vAlign w:val="bottom"/>
            <w:hideMark/>
          </w:tcPr>
          <w:p w14:paraId="278A1182" w14:textId="77777777"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€500,000</w:t>
            </w:r>
          </w:p>
        </w:tc>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76CE795F" w14:textId="14AEE953"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25</w:t>
            </w:r>
          </w:p>
        </w:tc>
      </w:tr>
      <w:tr w:rsidR="00375C40" w:rsidRPr="00BA6DA2" w14:paraId="72E4E9D1" w14:textId="77777777" w:rsidTr="001B14C3">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70FACF45" w14:textId="77777777" w:rsid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€150,000</w:t>
            </w:r>
          </w:p>
          <w:p w14:paraId="7BC63E0D" w14:textId="77777777" w:rsidR="00375C40" w:rsidRPr="00BA6DA2" w:rsidRDefault="00375C40" w:rsidP="001E61CE">
            <w:pPr>
              <w:spacing w:line="360" w:lineRule="auto"/>
              <w:ind w:left="170"/>
              <w:jc w:val="center"/>
              <w:rPr>
                <w:rFonts w:ascii="Arial" w:hAnsi="Arial" w:cs="Arial"/>
                <w:color w:val="000000"/>
                <w:sz w:val="20"/>
                <w:lang w:val="en-IE" w:eastAsia="en-IE"/>
              </w:rPr>
            </w:pPr>
          </w:p>
        </w:tc>
        <w:tc>
          <w:tcPr>
            <w:tcW w:w="2693" w:type="dxa"/>
            <w:tcBorders>
              <w:top w:val="nil"/>
              <w:left w:val="nil"/>
              <w:bottom w:val="single" w:sz="4" w:space="0" w:color="auto"/>
              <w:right w:val="single" w:sz="8" w:space="0" w:color="auto"/>
            </w:tcBorders>
            <w:shd w:val="clear" w:color="auto" w:fill="auto"/>
            <w:noWrap/>
            <w:vAlign w:val="bottom"/>
            <w:hideMark/>
          </w:tcPr>
          <w:p w14:paraId="7F477626" w14:textId="77777777"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€249,000</w:t>
            </w:r>
          </w:p>
        </w:tc>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738C92B4" w14:textId="6D74DFF5"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20</w:t>
            </w:r>
          </w:p>
        </w:tc>
      </w:tr>
      <w:tr w:rsidR="00375C40" w:rsidRPr="00BA6DA2" w14:paraId="1A2FB8F4" w14:textId="77777777" w:rsidTr="001B14C3">
        <w:trPr>
          <w:trHeight w:val="315"/>
        </w:trPr>
        <w:tc>
          <w:tcPr>
            <w:tcW w:w="2693" w:type="dxa"/>
            <w:tcBorders>
              <w:top w:val="nil"/>
              <w:left w:val="single" w:sz="8" w:space="0" w:color="auto"/>
              <w:bottom w:val="single" w:sz="8" w:space="0" w:color="auto"/>
              <w:right w:val="single" w:sz="4" w:space="0" w:color="auto"/>
            </w:tcBorders>
            <w:shd w:val="clear" w:color="auto" w:fill="auto"/>
            <w:noWrap/>
            <w:vAlign w:val="bottom"/>
            <w:hideMark/>
          </w:tcPr>
          <w:p w14:paraId="2F6977F9" w14:textId="77777777" w:rsid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€100,000</w:t>
            </w:r>
          </w:p>
          <w:p w14:paraId="52EADC74" w14:textId="77777777" w:rsidR="00375C40" w:rsidRPr="00BA6DA2" w:rsidRDefault="00375C40" w:rsidP="001E61CE">
            <w:pPr>
              <w:spacing w:line="360" w:lineRule="auto"/>
              <w:ind w:left="170"/>
              <w:jc w:val="center"/>
              <w:rPr>
                <w:rFonts w:ascii="Arial" w:hAnsi="Arial" w:cs="Arial"/>
                <w:color w:val="000000"/>
                <w:sz w:val="20"/>
                <w:lang w:val="en-IE" w:eastAsia="en-IE"/>
              </w:rPr>
            </w:pPr>
          </w:p>
        </w:tc>
        <w:tc>
          <w:tcPr>
            <w:tcW w:w="2693" w:type="dxa"/>
            <w:tcBorders>
              <w:top w:val="nil"/>
              <w:left w:val="nil"/>
              <w:bottom w:val="single" w:sz="8" w:space="0" w:color="auto"/>
              <w:right w:val="single" w:sz="8" w:space="0" w:color="auto"/>
            </w:tcBorders>
            <w:shd w:val="clear" w:color="auto" w:fill="auto"/>
            <w:noWrap/>
            <w:vAlign w:val="bottom"/>
            <w:hideMark/>
          </w:tcPr>
          <w:p w14:paraId="17182CC7" w14:textId="77777777"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€149,999</w:t>
            </w:r>
          </w:p>
        </w:tc>
        <w:tc>
          <w:tcPr>
            <w:tcW w:w="2977" w:type="dxa"/>
            <w:tcBorders>
              <w:top w:val="nil"/>
              <w:left w:val="single" w:sz="8" w:space="0" w:color="auto"/>
              <w:bottom w:val="single" w:sz="8" w:space="0" w:color="auto"/>
              <w:right w:val="single" w:sz="8" w:space="0" w:color="auto"/>
            </w:tcBorders>
            <w:shd w:val="clear" w:color="auto" w:fill="auto"/>
            <w:noWrap/>
            <w:vAlign w:val="bottom"/>
            <w:hideMark/>
          </w:tcPr>
          <w:p w14:paraId="157A9195" w14:textId="6D2223F2" w:rsidR="00BA6DA2" w:rsidRPr="00BA6DA2" w:rsidRDefault="00BA6DA2" w:rsidP="001E61CE">
            <w:pPr>
              <w:spacing w:line="360" w:lineRule="auto"/>
              <w:ind w:left="170"/>
              <w:jc w:val="center"/>
              <w:rPr>
                <w:rFonts w:ascii="Arial" w:hAnsi="Arial" w:cs="Arial"/>
                <w:color w:val="000000"/>
                <w:sz w:val="20"/>
                <w:lang w:val="en-IE" w:eastAsia="en-IE"/>
              </w:rPr>
            </w:pPr>
            <w:r w:rsidRPr="00BA6DA2">
              <w:rPr>
                <w:rFonts w:ascii="Arial" w:hAnsi="Arial" w:cs="Arial"/>
                <w:color w:val="000000"/>
                <w:sz w:val="20"/>
                <w:lang w:val="en-IE" w:eastAsia="en-IE"/>
              </w:rPr>
              <w:t>15</w:t>
            </w:r>
          </w:p>
        </w:tc>
      </w:tr>
    </w:tbl>
    <w:p w14:paraId="511FB6CE" w14:textId="77777777" w:rsidR="00BA6DA2" w:rsidRDefault="00BA6DA2" w:rsidP="001E61CE">
      <w:pPr>
        <w:pStyle w:val="NormalWeb"/>
        <w:shd w:val="clear" w:color="auto" w:fill="FFFFFF" w:themeFill="background1"/>
        <w:spacing w:before="0" w:beforeAutospacing="0" w:after="0" w:line="240" w:lineRule="auto"/>
        <w:ind w:left="170"/>
        <w:jc w:val="center"/>
        <w:rPr>
          <w:rFonts w:ascii="Arial" w:eastAsia="Calibri" w:hAnsi="Arial" w:cs="Arial"/>
          <w:b/>
          <w:color w:val="auto"/>
          <w:sz w:val="20"/>
          <w:szCs w:val="20"/>
          <w:lang w:val="en-IE"/>
        </w:rPr>
      </w:pPr>
    </w:p>
    <w:p w14:paraId="4D671480" w14:textId="77777777" w:rsidR="00BA6DA2" w:rsidRDefault="00BA6DA2" w:rsidP="008920FC">
      <w:pPr>
        <w:pStyle w:val="NormalWeb"/>
        <w:shd w:val="clear" w:color="auto" w:fill="FFFFFF" w:themeFill="background1"/>
        <w:spacing w:before="0" w:beforeAutospacing="0" w:after="0" w:line="240" w:lineRule="auto"/>
        <w:ind w:left="1224"/>
        <w:jc w:val="both"/>
        <w:rPr>
          <w:rFonts w:ascii="Arial" w:eastAsia="Calibri" w:hAnsi="Arial" w:cs="Arial"/>
          <w:b/>
          <w:color w:val="auto"/>
          <w:sz w:val="20"/>
          <w:szCs w:val="20"/>
          <w:lang w:val="en-IE"/>
        </w:rPr>
      </w:pPr>
    </w:p>
    <w:p w14:paraId="48C40B1E" w14:textId="77777777" w:rsidR="00BA6DA2" w:rsidRPr="002952EC" w:rsidRDefault="00BA6DA2" w:rsidP="008920FC">
      <w:pPr>
        <w:pStyle w:val="NormalWeb"/>
        <w:shd w:val="clear" w:color="auto" w:fill="FFFFFF" w:themeFill="background1"/>
        <w:spacing w:before="0" w:beforeAutospacing="0" w:after="0" w:line="240" w:lineRule="auto"/>
        <w:ind w:left="1224"/>
        <w:jc w:val="both"/>
        <w:rPr>
          <w:rFonts w:ascii="Arial" w:eastAsia="Calibri" w:hAnsi="Arial" w:cs="Arial"/>
          <w:b/>
          <w:color w:val="auto"/>
          <w:sz w:val="20"/>
          <w:szCs w:val="20"/>
          <w:lang w:val="en-IE"/>
        </w:rPr>
      </w:pPr>
    </w:p>
    <w:p w14:paraId="7CE80DD7" w14:textId="6172FDB2" w:rsidR="000F46AF" w:rsidRDefault="000F46AF" w:rsidP="006C5AC9">
      <w:pPr>
        <w:pStyle w:val="NormalWeb"/>
        <w:numPr>
          <w:ilvl w:val="2"/>
          <w:numId w:val="33"/>
        </w:numPr>
        <w:shd w:val="clear" w:color="auto" w:fill="C6D9F1"/>
        <w:spacing w:before="0" w:beforeAutospacing="0" w:after="0" w:line="240" w:lineRule="auto"/>
        <w:jc w:val="both"/>
        <w:rPr>
          <w:rFonts w:ascii="Arial" w:eastAsia="Calibri" w:hAnsi="Arial" w:cs="Arial"/>
          <w:b/>
          <w:color w:val="auto"/>
          <w:sz w:val="20"/>
          <w:szCs w:val="20"/>
          <w:lang w:val="en-IE"/>
        </w:rPr>
      </w:pPr>
      <w:r>
        <w:rPr>
          <w:rFonts w:ascii="Arial" w:eastAsia="Calibri" w:hAnsi="Arial" w:cs="Arial"/>
          <w:b/>
          <w:color w:val="auto"/>
          <w:sz w:val="20"/>
          <w:szCs w:val="20"/>
          <w:lang w:val="en-IE"/>
        </w:rPr>
        <w:t xml:space="preserve">    </w:t>
      </w:r>
      <w:r w:rsidRPr="000F46AF">
        <w:rPr>
          <w:rFonts w:ascii="Arial" w:eastAsia="Calibri" w:hAnsi="Arial" w:cs="Arial"/>
          <w:b/>
          <w:color w:val="auto"/>
          <w:sz w:val="20"/>
          <w:szCs w:val="20"/>
          <w:lang w:val="en-IE"/>
        </w:rPr>
        <w:t>(B</w:t>
      </w:r>
      <w:r>
        <w:rPr>
          <w:rFonts w:ascii="Arial" w:eastAsia="Calibri" w:hAnsi="Arial" w:cs="Arial"/>
          <w:b/>
          <w:color w:val="auto"/>
          <w:sz w:val="20"/>
          <w:szCs w:val="20"/>
          <w:lang w:val="en-IE"/>
        </w:rPr>
        <w:t xml:space="preserve">) </w:t>
      </w:r>
      <w:r w:rsidRPr="000F46AF">
        <w:rPr>
          <w:rFonts w:ascii="Arial" w:eastAsia="Calibri" w:hAnsi="Arial" w:cs="Arial"/>
          <w:b/>
          <w:color w:val="auto"/>
          <w:sz w:val="20"/>
          <w:szCs w:val="20"/>
          <w:lang w:val="en-IE"/>
        </w:rPr>
        <w:t>Financial Ratios (</w:t>
      </w:r>
      <w:r w:rsidR="000F0151" w:rsidRPr="002807E3">
        <w:rPr>
          <w:rFonts w:ascii="Arial" w:hAnsi="Arial" w:cs="Arial"/>
          <w:b/>
          <w:sz w:val="20"/>
          <w:lang w:val="en-IE"/>
        </w:rPr>
        <w:t>30</w:t>
      </w:r>
      <w:r w:rsidR="000F0151">
        <w:rPr>
          <w:rFonts w:ascii="Arial" w:hAnsi="Arial" w:cs="Arial"/>
          <w:b/>
          <w:sz w:val="20"/>
          <w:lang w:val="en-IE"/>
        </w:rPr>
        <w:t xml:space="preserve"> </w:t>
      </w:r>
      <w:r w:rsidR="000F0151" w:rsidRPr="00D13FA5">
        <w:rPr>
          <w:rFonts w:ascii="Arial" w:hAnsi="Arial" w:cs="Arial"/>
          <w:b/>
          <w:sz w:val="20"/>
          <w:lang w:val="en-IE"/>
        </w:rPr>
        <w:t>marks available</w:t>
      </w:r>
      <w:r w:rsidR="000F0151">
        <w:rPr>
          <w:rFonts w:ascii="Arial" w:hAnsi="Arial" w:cs="Arial"/>
          <w:b/>
          <w:sz w:val="20"/>
          <w:lang w:val="en-IE"/>
        </w:rPr>
        <w:t xml:space="preserve">, with a minimum </w:t>
      </w:r>
      <w:r w:rsidR="00104793">
        <w:rPr>
          <w:rFonts w:ascii="Arial" w:hAnsi="Arial" w:cs="Arial"/>
          <w:b/>
          <w:sz w:val="20"/>
          <w:lang w:val="en-IE"/>
        </w:rPr>
        <w:t xml:space="preserve">requirement </w:t>
      </w:r>
      <w:r w:rsidR="000F0151">
        <w:rPr>
          <w:rFonts w:ascii="Arial" w:hAnsi="Arial" w:cs="Arial"/>
          <w:b/>
          <w:sz w:val="20"/>
          <w:lang w:val="en-IE"/>
        </w:rPr>
        <w:t>of 20 marks</w:t>
      </w:r>
      <w:r w:rsidR="00104793">
        <w:rPr>
          <w:rFonts w:ascii="Arial" w:hAnsi="Arial" w:cs="Arial"/>
          <w:b/>
          <w:sz w:val="20"/>
          <w:lang w:val="en-IE"/>
        </w:rPr>
        <w:t>)</w:t>
      </w:r>
    </w:p>
    <w:p w14:paraId="7214577E" w14:textId="77777777" w:rsidR="004406FF" w:rsidRDefault="004406FF" w:rsidP="004406FF">
      <w:pPr>
        <w:pStyle w:val="NormalWeb"/>
        <w:shd w:val="clear" w:color="auto" w:fill="FFFFFF" w:themeFill="background1"/>
        <w:spacing w:before="0" w:beforeAutospacing="0" w:after="0" w:line="240" w:lineRule="auto"/>
        <w:ind w:left="720"/>
        <w:jc w:val="both"/>
        <w:rPr>
          <w:rFonts w:ascii="Arial" w:hAnsi="Arial" w:cs="Arial"/>
          <w:sz w:val="20"/>
          <w:szCs w:val="20"/>
        </w:rPr>
      </w:pPr>
    </w:p>
    <w:p w14:paraId="3DE4E91E" w14:textId="3171B408" w:rsidR="004406FF" w:rsidRDefault="004406FF" w:rsidP="004406FF">
      <w:pPr>
        <w:pStyle w:val="NormalWeb"/>
        <w:shd w:val="clear" w:color="auto" w:fill="FFFFFF" w:themeFill="background1"/>
        <w:spacing w:before="0" w:beforeAutospacing="0" w:after="0" w:line="240" w:lineRule="auto"/>
        <w:ind w:left="720"/>
        <w:jc w:val="both"/>
        <w:rPr>
          <w:rFonts w:ascii="Arial" w:hAnsi="Arial" w:cs="Arial"/>
          <w:sz w:val="20"/>
          <w:szCs w:val="20"/>
        </w:rPr>
      </w:pPr>
      <w:r w:rsidRPr="00D13FA5">
        <w:rPr>
          <w:rFonts w:ascii="Arial" w:hAnsi="Arial" w:cs="Arial"/>
          <w:sz w:val="20"/>
          <w:szCs w:val="20"/>
        </w:rPr>
        <w:t>Financial Ratios applied to the audited financial statements will determine the applicable risk indicator.</w:t>
      </w:r>
    </w:p>
    <w:p w14:paraId="4850DA42" w14:textId="77777777" w:rsidR="004406FF" w:rsidRDefault="004406FF" w:rsidP="002952EC">
      <w:pPr>
        <w:pStyle w:val="NormalWeb"/>
        <w:shd w:val="clear" w:color="auto" w:fill="FFFFFF" w:themeFill="background1"/>
        <w:spacing w:before="0" w:beforeAutospacing="0" w:after="0" w:line="240" w:lineRule="auto"/>
        <w:ind w:left="720"/>
        <w:jc w:val="both"/>
        <w:rPr>
          <w:rFonts w:ascii="Arial" w:eastAsia="Calibri" w:hAnsi="Arial" w:cs="Arial"/>
          <w:b/>
          <w:color w:val="auto"/>
          <w:sz w:val="20"/>
          <w:szCs w:val="20"/>
          <w:lang w:val="en-IE"/>
        </w:rPr>
      </w:pPr>
    </w:p>
    <w:p w14:paraId="49EA338D" w14:textId="1A657683" w:rsidR="001E4BC2" w:rsidRDefault="004406FF" w:rsidP="006C5AC9">
      <w:pPr>
        <w:pStyle w:val="NormalWeb"/>
        <w:numPr>
          <w:ilvl w:val="3"/>
          <w:numId w:val="33"/>
        </w:numPr>
        <w:shd w:val="clear" w:color="auto" w:fill="C6D9F1"/>
        <w:spacing w:before="0" w:beforeAutospacing="0" w:after="0" w:line="240" w:lineRule="auto"/>
        <w:ind w:left="0" w:firstLine="0"/>
        <w:jc w:val="both"/>
        <w:rPr>
          <w:rFonts w:ascii="Arial" w:eastAsia="Calibri" w:hAnsi="Arial" w:cs="Arial"/>
          <w:b/>
          <w:color w:val="auto"/>
          <w:sz w:val="20"/>
          <w:szCs w:val="20"/>
          <w:lang w:val="en-IE"/>
        </w:rPr>
      </w:pPr>
      <w:r>
        <w:rPr>
          <w:rFonts w:ascii="Arial" w:eastAsia="Calibri" w:hAnsi="Arial" w:cs="Arial"/>
          <w:b/>
          <w:color w:val="auto"/>
          <w:sz w:val="20"/>
          <w:szCs w:val="20"/>
          <w:lang w:val="en-IE"/>
        </w:rPr>
        <w:t xml:space="preserve">  (B) </w:t>
      </w:r>
      <w:r w:rsidRPr="0025176F">
        <w:rPr>
          <w:rFonts w:ascii="Arial" w:eastAsia="Calibri" w:hAnsi="Arial" w:cs="Arial"/>
          <w:b/>
          <w:color w:val="auto"/>
          <w:sz w:val="20"/>
          <w:szCs w:val="20"/>
          <w:lang w:val="en-IE"/>
        </w:rPr>
        <w:t>Profitability (</w:t>
      </w:r>
      <w:r w:rsidR="005B50A9" w:rsidRPr="0025176F">
        <w:rPr>
          <w:rFonts w:ascii="Arial" w:eastAsia="Calibri" w:hAnsi="Arial" w:cs="Arial"/>
          <w:b/>
          <w:color w:val="auto"/>
          <w:sz w:val="20"/>
          <w:szCs w:val="20"/>
          <w:lang w:val="en-IE"/>
        </w:rPr>
        <w:t>10</w:t>
      </w:r>
      <w:r w:rsidRPr="0025176F">
        <w:rPr>
          <w:rFonts w:ascii="Arial" w:eastAsia="Calibri" w:hAnsi="Arial" w:cs="Arial"/>
          <w:b/>
          <w:color w:val="auto"/>
          <w:sz w:val="20"/>
          <w:szCs w:val="20"/>
          <w:lang w:val="en-IE"/>
        </w:rPr>
        <w:t xml:space="preserve"> marks)</w:t>
      </w:r>
    </w:p>
    <w:tbl>
      <w:tblPr>
        <w:tblpPr w:leftFromText="180" w:rightFromText="180" w:vertAnchor="text" w:horzAnchor="margin" w:tblpXSpec="right"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920"/>
        <w:gridCol w:w="2835"/>
      </w:tblGrid>
      <w:tr w:rsidR="0064616C" w:rsidRPr="00D13FA5" w14:paraId="3B1F2826" w14:textId="77777777" w:rsidTr="0064616C">
        <w:trPr>
          <w:trHeight w:val="592"/>
        </w:trPr>
        <w:tc>
          <w:tcPr>
            <w:tcW w:w="2592" w:type="dxa"/>
            <w:shd w:val="clear" w:color="auto" w:fill="auto"/>
          </w:tcPr>
          <w:p w14:paraId="1A9AA3FB" w14:textId="77777777" w:rsidR="0064616C" w:rsidRPr="00D13FA5" w:rsidRDefault="0064616C" w:rsidP="00F671C8">
            <w:pPr>
              <w:shd w:val="clear" w:color="auto" w:fill="FFFFFF"/>
              <w:ind w:left="170"/>
              <w:jc w:val="center"/>
              <w:rPr>
                <w:rFonts w:ascii="Arial" w:hAnsi="Arial" w:cs="Arial"/>
                <w:b/>
                <w:sz w:val="20"/>
              </w:rPr>
            </w:pPr>
            <w:r w:rsidRPr="00D13FA5">
              <w:rPr>
                <w:rFonts w:ascii="Arial" w:hAnsi="Arial" w:cs="Arial"/>
                <w:b/>
                <w:sz w:val="20"/>
              </w:rPr>
              <w:t>Criteria</w:t>
            </w:r>
          </w:p>
        </w:tc>
        <w:tc>
          <w:tcPr>
            <w:tcW w:w="2920" w:type="dxa"/>
            <w:shd w:val="clear" w:color="auto" w:fill="auto"/>
          </w:tcPr>
          <w:p w14:paraId="3991923A" w14:textId="77777777" w:rsidR="0064616C" w:rsidRPr="00D13FA5" w:rsidRDefault="0064616C" w:rsidP="00F671C8">
            <w:pPr>
              <w:shd w:val="clear" w:color="auto" w:fill="FFFFFF"/>
              <w:ind w:left="170"/>
              <w:jc w:val="center"/>
              <w:rPr>
                <w:rFonts w:ascii="Arial" w:hAnsi="Arial" w:cs="Arial"/>
                <w:b/>
                <w:sz w:val="20"/>
              </w:rPr>
            </w:pPr>
            <w:r w:rsidRPr="00D13FA5">
              <w:rPr>
                <w:rFonts w:ascii="Arial" w:hAnsi="Arial" w:cs="Arial"/>
                <w:b/>
                <w:sz w:val="20"/>
              </w:rPr>
              <w:t>Range</w:t>
            </w:r>
          </w:p>
        </w:tc>
        <w:tc>
          <w:tcPr>
            <w:tcW w:w="2835" w:type="dxa"/>
            <w:shd w:val="clear" w:color="auto" w:fill="auto"/>
          </w:tcPr>
          <w:p w14:paraId="20A37DD5" w14:textId="727B0F7D" w:rsidR="0064616C" w:rsidRPr="00D13FA5" w:rsidRDefault="0064616C" w:rsidP="00F671C8">
            <w:pPr>
              <w:shd w:val="clear" w:color="auto" w:fill="FFFFFF"/>
              <w:ind w:left="170"/>
              <w:jc w:val="center"/>
              <w:rPr>
                <w:rFonts w:ascii="Arial" w:hAnsi="Arial" w:cs="Arial"/>
                <w:b/>
                <w:sz w:val="20"/>
              </w:rPr>
            </w:pPr>
            <w:r w:rsidRPr="00D13FA5">
              <w:rPr>
                <w:rFonts w:ascii="Arial" w:hAnsi="Arial" w:cs="Arial"/>
                <w:b/>
                <w:sz w:val="20"/>
              </w:rPr>
              <w:t>Marks</w:t>
            </w:r>
          </w:p>
        </w:tc>
      </w:tr>
      <w:tr w:rsidR="0064616C" w:rsidRPr="00D13FA5" w14:paraId="38E2934C" w14:textId="77777777" w:rsidTr="0064616C">
        <w:trPr>
          <w:trHeight w:val="407"/>
        </w:trPr>
        <w:tc>
          <w:tcPr>
            <w:tcW w:w="2592" w:type="dxa"/>
            <w:vMerge w:val="restart"/>
            <w:shd w:val="clear" w:color="auto" w:fill="auto"/>
            <w:vAlign w:val="center"/>
          </w:tcPr>
          <w:p w14:paraId="3554167E" w14:textId="77777777" w:rsidR="0064616C" w:rsidRPr="00D13FA5" w:rsidRDefault="0064616C" w:rsidP="00F671C8">
            <w:pPr>
              <w:shd w:val="clear" w:color="auto" w:fill="FFFFFF"/>
              <w:ind w:left="170"/>
              <w:jc w:val="center"/>
              <w:rPr>
                <w:rFonts w:ascii="Arial" w:hAnsi="Arial" w:cs="Arial"/>
                <w:b/>
                <w:sz w:val="20"/>
              </w:rPr>
            </w:pPr>
            <w:r w:rsidRPr="00D13FA5">
              <w:rPr>
                <w:rFonts w:ascii="Arial" w:hAnsi="Arial" w:cs="Arial"/>
                <w:b/>
                <w:sz w:val="20"/>
              </w:rPr>
              <w:t>Profitability</w:t>
            </w:r>
          </w:p>
          <w:p w14:paraId="75EFADB2" w14:textId="77777777" w:rsidR="0064616C" w:rsidRPr="00D13FA5" w:rsidRDefault="0064616C" w:rsidP="00F671C8">
            <w:pPr>
              <w:shd w:val="clear" w:color="auto" w:fill="FFFFFF"/>
              <w:ind w:left="170"/>
              <w:jc w:val="center"/>
              <w:rPr>
                <w:rFonts w:ascii="Arial" w:hAnsi="Arial" w:cs="Arial"/>
                <w:b/>
                <w:sz w:val="20"/>
              </w:rPr>
            </w:pPr>
            <w:r w:rsidRPr="00D13FA5">
              <w:rPr>
                <w:rFonts w:ascii="Arial" w:hAnsi="Arial" w:cs="Arial"/>
                <w:b/>
                <w:sz w:val="20"/>
              </w:rPr>
              <w:t>= EBITDA/Turnover</w:t>
            </w:r>
          </w:p>
        </w:tc>
        <w:tc>
          <w:tcPr>
            <w:tcW w:w="2920" w:type="dxa"/>
            <w:shd w:val="clear" w:color="auto" w:fill="auto"/>
          </w:tcPr>
          <w:p w14:paraId="06E78246" w14:textId="77777777" w:rsidR="0064616C" w:rsidRPr="00D13FA5" w:rsidRDefault="0064616C" w:rsidP="00F671C8">
            <w:pPr>
              <w:shd w:val="clear" w:color="auto" w:fill="FFFFFF"/>
              <w:ind w:left="170"/>
              <w:jc w:val="center"/>
              <w:rPr>
                <w:rFonts w:ascii="Arial" w:hAnsi="Arial" w:cs="Arial"/>
                <w:sz w:val="20"/>
              </w:rPr>
            </w:pPr>
            <w:r w:rsidRPr="00D13FA5">
              <w:rPr>
                <w:rFonts w:ascii="Arial" w:hAnsi="Arial" w:cs="Arial"/>
                <w:sz w:val="20"/>
              </w:rPr>
              <w:t>&lt; 0%</w:t>
            </w:r>
          </w:p>
        </w:tc>
        <w:tc>
          <w:tcPr>
            <w:tcW w:w="2835" w:type="dxa"/>
            <w:shd w:val="clear" w:color="auto" w:fill="auto"/>
          </w:tcPr>
          <w:p w14:paraId="7A7D6D99" w14:textId="77777777" w:rsidR="0064616C" w:rsidRPr="00D13FA5" w:rsidRDefault="0064616C" w:rsidP="00F671C8">
            <w:pPr>
              <w:shd w:val="clear" w:color="auto" w:fill="FFFFFF"/>
              <w:ind w:left="170"/>
              <w:jc w:val="center"/>
              <w:rPr>
                <w:rFonts w:ascii="Arial" w:hAnsi="Arial" w:cs="Arial"/>
                <w:sz w:val="20"/>
              </w:rPr>
            </w:pPr>
            <w:r w:rsidRPr="00D13FA5">
              <w:rPr>
                <w:rFonts w:ascii="Arial" w:hAnsi="Arial" w:cs="Arial"/>
                <w:sz w:val="20"/>
              </w:rPr>
              <w:t>0</w:t>
            </w:r>
          </w:p>
        </w:tc>
      </w:tr>
      <w:tr w:rsidR="0064616C" w:rsidRPr="00D13FA5" w14:paraId="24A456D3" w14:textId="77777777" w:rsidTr="0064616C">
        <w:trPr>
          <w:trHeight w:val="445"/>
        </w:trPr>
        <w:tc>
          <w:tcPr>
            <w:tcW w:w="2592" w:type="dxa"/>
            <w:vMerge/>
            <w:shd w:val="clear" w:color="auto" w:fill="auto"/>
          </w:tcPr>
          <w:p w14:paraId="6739A93E" w14:textId="77777777" w:rsidR="0064616C" w:rsidRPr="00D13FA5" w:rsidRDefault="0064616C" w:rsidP="00F671C8">
            <w:pPr>
              <w:shd w:val="clear" w:color="auto" w:fill="FFFFFF"/>
              <w:ind w:left="170"/>
              <w:jc w:val="center"/>
              <w:rPr>
                <w:rFonts w:ascii="Arial" w:hAnsi="Arial" w:cs="Arial"/>
                <w:sz w:val="20"/>
              </w:rPr>
            </w:pPr>
          </w:p>
        </w:tc>
        <w:tc>
          <w:tcPr>
            <w:tcW w:w="2920" w:type="dxa"/>
            <w:shd w:val="clear" w:color="auto" w:fill="auto"/>
          </w:tcPr>
          <w:p w14:paraId="2A1E992D" w14:textId="77777777" w:rsidR="0064616C" w:rsidRPr="00D13FA5" w:rsidRDefault="0064616C" w:rsidP="00F671C8">
            <w:pPr>
              <w:shd w:val="clear" w:color="auto" w:fill="FFFFFF"/>
              <w:ind w:left="170"/>
              <w:jc w:val="center"/>
              <w:rPr>
                <w:rFonts w:ascii="Arial" w:hAnsi="Arial" w:cs="Arial"/>
                <w:sz w:val="20"/>
              </w:rPr>
            </w:pPr>
            <w:r w:rsidRPr="00D13FA5">
              <w:rPr>
                <w:rFonts w:ascii="Arial" w:hAnsi="Arial" w:cs="Arial"/>
                <w:sz w:val="20"/>
              </w:rPr>
              <w:t>&gt; 0% &amp; ≤ 5%</w:t>
            </w:r>
          </w:p>
        </w:tc>
        <w:tc>
          <w:tcPr>
            <w:tcW w:w="2835" w:type="dxa"/>
            <w:shd w:val="clear" w:color="auto" w:fill="auto"/>
          </w:tcPr>
          <w:p w14:paraId="72E70B2B" w14:textId="77777777" w:rsidR="0064616C" w:rsidRPr="00D13FA5" w:rsidRDefault="0064616C" w:rsidP="00F671C8">
            <w:pPr>
              <w:shd w:val="clear" w:color="auto" w:fill="FFFFFF"/>
              <w:ind w:left="170"/>
              <w:jc w:val="center"/>
              <w:rPr>
                <w:rFonts w:ascii="Arial" w:hAnsi="Arial" w:cs="Arial"/>
                <w:sz w:val="20"/>
              </w:rPr>
            </w:pPr>
            <w:r w:rsidRPr="00D13FA5">
              <w:rPr>
                <w:rFonts w:ascii="Arial" w:hAnsi="Arial" w:cs="Arial"/>
                <w:sz w:val="20"/>
              </w:rPr>
              <w:t>0</w:t>
            </w:r>
          </w:p>
        </w:tc>
      </w:tr>
      <w:tr w:rsidR="0064616C" w:rsidRPr="00D13FA5" w14:paraId="03D562EC" w14:textId="77777777" w:rsidTr="0064616C">
        <w:trPr>
          <w:trHeight w:val="445"/>
        </w:trPr>
        <w:tc>
          <w:tcPr>
            <w:tcW w:w="2592" w:type="dxa"/>
            <w:vMerge/>
            <w:shd w:val="clear" w:color="auto" w:fill="auto"/>
          </w:tcPr>
          <w:p w14:paraId="4FA3AD33" w14:textId="77777777" w:rsidR="0064616C" w:rsidRPr="00D13FA5" w:rsidRDefault="0064616C" w:rsidP="00F671C8">
            <w:pPr>
              <w:shd w:val="clear" w:color="auto" w:fill="FFFFFF"/>
              <w:ind w:left="170"/>
              <w:jc w:val="center"/>
              <w:rPr>
                <w:rFonts w:ascii="Arial" w:hAnsi="Arial" w:cs="Arial"/>
                <w:sz w:val="20"/>
              </w:rPr>
            </w:pPr>
          </w:p>
        </w:tc>
        <w:tc>
          <w:tcPr>
            <w:tcW w:w="2920" w:type="dxa"/>
            <w:shd w:val="clear" w:color="auto" w:fill="auto"/>
          </w:tcPr>
          <w:p w14:paraId="5538617B" w14:textId="77777777" w:rsidR="0064616C" w:rsidRPr="00D13FA5" w:rsidRDefault="0064616C" w:rsidP="00F671C8">
            <w:pPr>
              <w:shd w:val="clear" w:color="auto" w:fill="FFFFFF"/>
              <w:ind w:left="170"/>
              <w:jc w:val="center"/>
              <w:rPr>
                <w:rFonts w:ascii="Arial" w:hAnsi="Arial" w:cs="Arial"/>
                <w:sz w:val="20"/>
              </w:rPr>
            </w:pPr>
            <w:r w:rsidRPr="00D13FA5">
              <w:rPr>
                <w:rFonts w:ascii="Arial" w:hAnsi="Arial" w:cs="Arial"/>
                <w:sz w:val="20"/>
              </w:rPr>
              <w:t>&gt; 5% &amp; ≤ 10%</w:t>
            </w:r>
          </w:p>
        </w:tc>
        <w:tc>
          <w:tcPr>
            <w:tcW w:w="2835" w:type="dxa"/>
            <w:shd w:val="clear" w:color="auto" w:fill="auto"/>
          </w:tcPr>
          <w:p w14:paraId="6F00915C" w14:textId="1BDE643C" w:rsidR="0064616C" w:rsidRPr="00D13FA5" w:rsidRDefault="0064616C" w:rsidP="00F671C8">
            <w:pPr>
              <w:shd w:val="clear" w:color="auto" w:fill="FFFFFF"/>
              <w:ind w:left="170"/>
              <w:jc w:val="center"/>
              <w:rPr>
                <w:rFonts w:ascii="Arial" w:hAnsi="Arial" w:cs="Arial"/>
                <w:sz w:val="20"/>
              </w:rPr>
            </w:pPr>
            <w:r>
              <w:rPr>
                <w:rFonts w:ascii="Arial" w:hAnsi="Arial" w:cs="Arial"/>
                <w:sz w:val="20"/>
              </w:rPr>
              <w:t>8</w:t>
            </w:r>
            <w:r w:rsidRPr="00D13FA5">
              <w:rPr>
                <w:rFonts w:ascii="Arial" w:hAnsi="Arial" w:cs="Arial"/>
                <w:sz w:val="20"/>
              </w:rPr>
              <w:t>.5</w:t>
            </w:r>
          </w:p>
        </w:tc>
      </w:tr>
      <w:tr w:rsidR="0064616C" w:rsidRPr="00D13FA5" w14:paraId="79174546" w14:textId="77777777" w:rsidTr="0064616C">
        <w:trPr>
          <w:trHeight w:val="250"/>
        </w:trPr>
        <w:tc>
          <w:tcPr>
            <w:tcW w:w="2592" w:type="dxa"/>
            <w:vMerge/>
            <w:shd w:val="clear" w:color="auto" w:fill="auto"/>
          </w:tcPr>
          <w:p w14:paraId="2C40ABD0" w14:textId="77777777" w:rsidR="0064616C" w:rsidRPr="00D13FA5" w:rsidRDefault="0064616C" w:rsidP="00F671C8">
            <w:pPr>
              <w:shd w:val="clear" w:color="auto" w:fill="FFFFFF"/>
              <w:ind w:left="170"/>
              <w:jc w:val="center"/>
              <w:rPr>
                <w:rFonts w:ascii="Arial" w:hAnsi="Arial" w:cs="Arial"/>
                <w:sz w:val="20"/>
              </w:rPr>
            </w:pPr>
          </w:p>
        </w:tc>
        <w:tc>
          <w:tcPr>
            <w:tcW w:w="2920" w:type="dxa"/>
            <w:shd w:val="clear" w:color="auto" w:fill="auto"/>
          </w:tcPr>
          <w:p w14:paraId="480C0741" w14:textId="77777777" w:rsidR="0064616C" w:rsidRPr="00D13FA5" w:rsidRDefault="0064616C" w:rsidP="00F671C8">
            <w:pPr>
              <w:shd w:val="clear" w:color="auto" w:fill="FFFFFF"/>
              <w:ind w:left="170"/>
              <w:jc w:val="center"/>
              <w:rPr>
                <w:rFonts w:ascii="Arial" w:hAnsi="Arial" w:cs="Arial"/>
                <w:sz w:val="20"/>
              </w:rPr>
            </w:pPr>
            <w:r w:rsidRPr="00D13FA5">
              <w:rPr>
                <w:rFonts w:ascii="Arial" w:hAnsi="Arial" w:cs="Arial"/>
                <w:sz w:val="20"/>
              </w:rPr>
              <w:t>&gt; 10%</w:t>
            </w:r>
          </w:p>
        </w:tc>
        <w:tc>
          <w:tcPr>
            <w:tcW w:w="2835" w:type="dxa"/>
            <w:shd w:val="clear" w:color="auto" w:fill="auto"/>
          </w:tcPr>
          <w:p w14:paraId="107F2767" w14:textId="2D8FA7B3" w:rsidR="0064616C" w:rsidRPr="00D13FA5" w:rsidRDefault="0064616C" w:rsidP="00F671C8">
            <w:pPr>
              <w:shd w:val="clear" w:color="auto" w:fill="FFFFFF"/>
              <w:ind w:left="170"/>
              <w:jc w:val="center"/>
              <w:rPr>
                <w:rFonts w:ascii="Arial" w:hAnsi="Arial" w:cs="Arial"/>
                <w:sz w:val="20"/>
              </w:rPr>
            </w:pPr>
            <w:r>
              <w:rPr>
                <w:rFonts w:ascii="Arial" w:hAnsi="Arial" w:cs="Arial"/>
                <w:sz w:val="20"/>
              </w:rPr>
              <w:t>10</w:t>
            </w:r>
          </w:p>
        </w:tc>
      </w:tr>
    </w:tbl>
    <w:p w14:paraId="256831AA" w14:textId="77777777" w:rsidR="0064616C" w:rsidRDefault="0064616C" w:rsidP="002952EC">
      <w:pPr>
        <w:pStyle w:val="NormalWeb"/>
        <w:shd w:val="clear" w:color="auto" w:fill="FFFFFF" w:themeFill="background1"/>
        <w:spacing w:before="0" w:beforeAutospacing="0" w:after="0" w:line="240" w:lineRule="auto"/>
        <w:ind w:left="1080"/>
        <w:jc w:val="both"/>
        <w:rPr>
          <w:rFonts w:ascii="Arial" w:eastAsia="Calibri" w:hAnsi="Arial" w:cs="Arial"/>
          <w:b/>
          <w:color w:val="auto"/>
          <w:sz w:val="20"/>
          <w:szCs w:val="20"/>
          <w:lang w:val="en-IE"/>
        </w:rPr>
      </w:pPr>
    </w:p>
    <w:p w14:paraId="2C39CE5C" w14:textId="60BC0F36" w:rsidR="00FA2ADA" w:rsidRDefault="0064616C" w:rsidP="006C5AC9">
      <w:pPr>
        <w:pStyle w:val="NormalWeb"/>
        <w:numPr>
          <w:ilvl w:val="3"/>
          <w:numId w:val="33"/>
        </w:numPr>
        <w:shd w:val="clear" w:color="auto" w:fill="C6D9F1"/>
        <w:spacing w:before="0" w:beforeAutospacing="0" w:after="0" w:line="240" w:lineRule="auto"/>
        <w:ind w:left="1701" w:hanging="1559"/>
        <w:jc w:val="both"/>
        <w:rPr>
          <w:rFonts w:ascii="Arial" w:eastAsia="Calibri" w:hAnsi="Arial" w:cs="Arial"/>
          <w:b/>
          <w:color w:val="auto"/>
          <w:sz w:val="20"/>
          <w:szCs w:val="20"/>
          <w:lang w:val="en-IE"/>
        </w:rPr>
      </w:pPr>
      <w:r>
        <w:rPr>
          <w:rFonts w:ascii="Arial" w:eastAsia="Calibri" w:hAnsi="Arial" w:cs="Arial"/>
          <w:b/>
          <w:color w:val="auto"/>
          <w:sz w:val="20"/>
          <w:szCs w:val="20"/>
          <w:lang w:val="en-IE"/>
        </w:rPr>
        <w:t xml:space="preserve">  (B) </w:t>
      </w:r>
      <w:r w:rsidRPr="00D13FA5">
        <w:rPr>
          <w:rFonts w:ascii="Arial" w:eastAsia="Calibri" w:hAnsi="Arial" w:cs="Arial"/>
          <w:b/>
          <w:color w:val="auto"/>
          <w:sz w:val="20"/>
          <w:szCs w:val="20"/>
          <w:lang w:val="en-IE"/>
        </w:rPr>
        <w:t>Liquidity (</w:t>
      </w:r>
      <w:r w:rsidR="0025176F">
        <w:rPr>
          <w:rFonts w:ascii="Arial" w:eastAsia="Calibri" w:hAnsi="Arial" w:cs="Arial"/>
          <w:b/>
          <w:color w:val="auto"/>
          <w:sz w:val="20"/>
          <w:szCs w:val="20"/>
          <w:lang w:val="en-IE"/>
        </w:rPr>
        <w:t>10</w:t>
      </w:r>
      <w:r>
        <w:rPr>
          <w:rFonts w:ascii="Arial" w:eastAsia="Calibri" w:hAnsi="Arial" w:cs="Arial"/>
          <w:b/>
          <w:color w:val="auto"/>
          <w:sz w:val="20"/>
          <w:szCs w:val="20"/>
          <w:lang w:val="en-IE"/>
        </w:rPr>
        <w:t xml:space="preserve">  marks</w:t>
      </w:r>
      <w:r w:rsidRPr="00D13FA5">
        <w:rPr>
          <w:rFonts w:ascii="Arial" w:eastAsia="Calibri" w:hAnsi="Arial" w:cs="Arial"/>
          <w:b/>
          <w:color w:val="auto"/>
          <w:sz w:val="20"/>
          <w:szCs w:val="20"/>
          <w:lang w:val="en-IE"/>
        </w:rPr>
        <w:t>)</w:t>
      </w:r>
    </w:p>
    <w:tbl>
      <w:tblPr>
        <w:tblpPr w:leftFromText="180" w:rightFromText="180" w:vertAnchor="text" w:horzAnchor="margin" w:tblpXSpec="right" w:tblpY="32"/>
        <w:tblW w:w="8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2835"/>
        <w:gridCol w:w="2835"/>
      </w:tblGrid>
      <w:tr w:rsidR="00041BEC" w:rsidRPr="00D13FA5" w14:paraId="6470DE90" w14:textId="77777777" w:rsidTr="00041BEC">
        <w:tc>
          <w:tcPr>
            <w:tcW w:w="2677" w:type="dxa"/>
            <w:shd w:val="clear" w:color="auto" w:fill="auto"/>
          </w:tcPr>
          <w:p w14:paraId="309436A6" w14:textId="77777777" w:rsidR="00041BEC" w:rsidRPr="00D13FA5" w:rsidRDefault="00041BEC" w:rsidP="00F671C8">
            <w:pPr>
              <w:shd w:val="clear" w:color="auto" w:fill="FFFFFF"/>
              <w:ind w:left="170"/>
              <w:jc w:val="center"/>
              <w:rPr>
                <w:rFonts w:ascii="Arial" w:hAnsi="Arial" w:cs="Arial"/>
                <w:b/>
                <w:sz w:val="20"/>
              </w:rPr>
            </w:pPr>
            <w:r w:rsidRPr="00D13FA5">
              <w:rPr>
                <w:rFonts w:ascii="Arial" w:hAnsi="Arial" w:cs="Arial"/>
                <w:b/>
                <w:sz w:val="20"/>
              </w:rPr>
              <w:t>Criteria</w:t>
            </w:r>
          </w:p>
        </w:tc>
        <w:tc>
          <w:tcPr>
            <w:tcW w:w="2835" w:type="dxa"/>
            <w:shd w:val="clear" w:color="auto" w:fill="auto"/>
          </w:tcPr>
          <w:p w14:paraId="41015705" w14:textId="77777777" w:rsidR="00041BEC" w:rsidRPr="00D13FA5" w:rsidRDefault="00041BEC" w:rsidP="00F671C8">
            <w:pPr>
              <w:shd w:val="clear" w:color="auto" w:fill="FFFFFF"/>
              <w:ind w:left="170"/>
              <w:jc w:val="center"/>
              <w:rPr>
                <w:rFonts w:ascii="Arial" w:hAnsi="Arial" w:cs="Arial"/>
                <w:b/>
                <w:sz w:val="20"/>
              </w:rPr>
            </w:pPr>
            <w:r w:rsidRPr="00D13FA5">
              <w:rPr>
                <w:rFonts w:ascii="Arial" w:hAnsi="Arial" w:cs="Arial"/>
                <w:b/>
                <w:sz w:val="20"/>
              </w:rPr>
              <w:t>Range</w:t>
            </w:r>
          </w:p>
        </w:tc>
        <w:tc>
          <w:tcPr>
            <w:tcW w:w="2835" w:type="dxa"/>
            <w:shd w:val="clear" w:color="auto" w:fill="auto"/>
          </w:tcPr>
          <w:p w14:paraId="6B74370D" w14:textId="313E3A49" w:rsidR="00041BEC" w:rsidRPr="00D13FA5" w:rsidRDefault="00041BEC" w:rsidP="00F671C8">
            <w:pPr>
              <w:shd w:val="clear" w:color="auto" w:fill="FFFFFF"/>
              <w:ind w:left="170"/>
              <w:jc w:val="center"/>
              <w:rPr>
                <w:rFonts w:ascii="Arial" w:hAnsi="Arial" w:cs="Arial"/>
                <w:b/>
                <w:sz w:val="20"/>
              </w:rPr>
            </w:pPr>
            <w:r w:rsidRPr="00D13FA5">
              <w:rPr>
                <w:rFonts w:ascii="Arial" w:hAnsi="Arial" w:cs="Arial"/>
                <w:b/>
                <w:sz w:val="20"/>
              </w:rPr>
              <w:t>Marks</w:t>
            </w:r>
          </w:p>
        </w:tc>
      </w:tr>
      <w:tr w:rsidR="00041BEC" w:rsidRPr="00D13FA5" w14:paraId="40166055" w14:textId="77777777" w:rsidTr="00041BEC">
        <w:tc>
          <w:tcPr>
            <w:tcW w:w="2677" w:type="dxa"/>
            <w:vMerge w:val="restart"/>
            <w:shd w:val="clear" w:color="auto" w:fill="auto"/>
            <w:vAlign w:val="center"/>
          </w:tcPr>
          <w:p w14:paraId="5917296E" w14:textId="77777777" w:rsidR="00041BEC" w:rsidRPr="00D13FA5" w:rsidRDefault="00041BEC" w:rsidP="00F671C8">
            <w:pPr>
              <w:shd w:val="clear" w:color="auto" w:fill="FFFFFF"/>
              <w:ind w:left="170"/>
              <w:jc w:val="center"/>
              <w:rPr>
                <w:rFonts w:ascii="Arial" w:hAnsi="Arial" w:cs="Arial"/>
                <w:b/>
                <w:sz w:val="20"/>
                <w:lang w:val="fr-FR"/>
              </w:rPr>
            </w:pPr>
            <w:proofErr w:type="spellStart"/>
            <w:r w:rsidRPr="00D13FA5">
              <w:rPr>
                <w:rFonts w:ascii="Arial" w:hAnsi="Arial" w:cs="Arial"/>
                <w:b/>
                <w:sz w:val="20"/>
                <w:lang w:val="fr-FR"/>
              </w:rPr>
              <w:t>Current</w:t>
            </w:r>
            <w:proofErr w:type="spellEnd"/>
            <w:r w:rsidRPr="00D13FA5">
              <w:rPr>
                <w:rFonts w:ascii="Arial" w:hAnsi="Arial" w:cs="Arial"/>
                <w:b/>
                <w:sz w:val="20"/>
                <w:lang w:val="fr-FR"/>
              </w:rPr>
              <w:t xml:space="preserve"> Ratio</w:t>
            </w:r>
          </w:p>
          <w:p w14:paraId="689D491C" w14:textId="77777777" w:rsidR="00041BEC" w:rsidRPr="00D13FA5" w:rsidRDefault="00041BEC" w:rsidP="00F671C8">
            <w:pPr>
              <w:shd w:val="clear" w:color="auto" w:fill="FFFFFF"/>
              <w:ind w:left="170"/>
              <w:jc w:val="center"/>
              <w:rPr>
                <w:rFonts w:ascii="Arial" w:hAnsi="Arial" w:cs="Arial"/>
                <w:b/>
                <w:sz w:val="20"/>
                <w:lang w:val="fr-FR"/>
              </w:rPr>
            </w:pPr>
            <w:r w:rsidRPr="00D13FA5">
              <w:rPr>
                <w:rFonts w:ascii="Arial" w:hAnsi="Arial" w:cs="Arial"/>
                <w:b/>
                <w:sz w:val="20"/>
                <w:lang w:val="fr-FR"/>
              </w:rPr>
              <w:t xml:space="preserve">= </w:t>
            </w:r>
            <w:proofErr w:type="spellStart"/>
            <w:r w:rsidRPr="00D13FA5">
              <w:rPr>
                <w:rFonts w:ascii="Arial" w:hAnsi="Arial" w:cs="Arial"/>
                <w:b/>
                <w:sz w:val="20"/>
                <w:lang w:val="fr-FR"/>
              </w:rPr>
              <w:t>Current</w:t>
            </w:r>
            <w:proofErr w:type="spellEnd"/>
            <w:r w:rsidRPr="00D13FA5">
              <w:rPr>
                <w:rFonts w:ascii="Arial" w:hAnsi="Arial" w:cs="Arial"/>
                <w:b/>
                <w:sz w:val="20"/>
                <w:lang w:val="fr-FR"/>
              </w:rPr>
              <w:t xml:space="preserve"> Assets/ </w:t>
            </w:r>
            <w:proofErr w:type="spellStart"/>
            <w:r w:rsidRPr="00D13FA5">
              <w:rPr>
                <w:rFonts w:ascii="Arial" w:hAnsi="Arial" w:cs="Arial"/>
                <w:b/>
                <w:sz w:val="20"/>
                <w:lang w:val="fr-FR"/>
              </w:rPr>
              <w:t>Current</w:t>
            </w:r>
            <w:proofErr w:type="spellEnd"/>
            <w:r w:rsidRPr="00D13FA5">
              <w:rPr>
                <w:rFonts w:ascii="Arial" w:hAnsi="Arial" w:cs="Arial"/>
                <w:b/>
                <w:sz w:val="20"/>
                <w:lang w:val="fr-FR"/>
              </w:rPr>
              <w:t xml:space="preserve"> </w:t>
            </w:r>
            <w:proofErr w:type="spellStart"/>
            <w:r w:rsidRPr="00D13FA5">
              <w:rPr>
                <w:rFonts w:ascii="Arial" w:hAnsi="Arial" w:cs="Arial"/>
                <w:b/>
                <w:sz w:val="20"/>
                <w:lang w:val="fr-FR"/>
              </w:rPr>
              <w:t>Liabilities</w:t>
            </w:r>
            <w:proofErr w:type="spellEnd"/>
          </w:p>
        </w:tc>
        <w:tc>
          <w:tcPr>
            <w:tcW w:w="2835" w:type="dxa"/>
            <w:shd w:val="clear" w:color="auto" w:fill="auto"/>
          </w:tcPr>
          <w:p w14:paraId="750AA371" w14:textId="77777777" w:rsidR="00041BEC" w:rsidRPr="00D13FA5" w:rsidRDefault="00041BEC" w:rsidP="00F671C8">
            <w:pPr>
              <w:shd w:val="clear" w:color="auto" w:fill="FFFFFF"/>
              <w:ind w:left="170"/>
              <w:jc w:val="center"/>
              <w:rPr>
                <w:rFonts w:ascii="Arial" w:hAnsi="Arial" w:cs="Arial"/>
                <w:sz w:val="20"/>
              </w:rPr>
            </w:pPr>
            <w:r w:rsidRPr="00D13FA5">
              <w:rPr>
                <w:rFonts w:ascii="Arial" w:hAnsi="Arial" w:cs="Arial"/>
                <w:sz w:val="20"/>
              </w:rPr>
              <w:t>&lt; 1</w:t>
            </w:r>
          </w:p>
        </w:tc>
        <w:tc>
          <w:tcPr>
            <w:tcW w:w="2835" w:type="dxa"/>
            <w:shd w:val="clear" w:color="auto" w:fill="auto"/>
          </w:tcPr>
          <w:p w14:paraId="342D11F3" w14:textId="77777777" w:rsidR="00041BEC" w:rsidRPr="00D13FA5" w:rsidRDefault="00041BEC" w:rsidP="00F671C8">
            <w:pPr>
              <w:shd w:val="clear" w:color="auto" w:fill="FFFFFF"/>
              <w:ind w:left="170"/>
              <w:jc w:val="center"/>
              <w:rPr>
                <w:rFonts w:ascii="Arial" w:hAnsi="Arial" w:cs="Arial"/>
                <w:sz w:val="20"/>
              </w:rPr>
            </w:pPr>
            <w:r w:rsidRPr="00D13FA5">
              <w:rPr>
                <w:rFonts w:ascii="Arial" w:hAnsi="Arial" w:cs="Arial"/>
                <w:sz w:val="20"/>
              </w:rPr>
              <w:t>0</w:t>
            </w:r>
          </w:p>
        </w:tc>
      </w:tr>
      <w:tr w:rsidR="00041BEC" w:rsidRPr="00D13FA5" w14:paraId="302D4789" w14:textId="77777777" w:rsidTr="00041BEC">
        <w:tc>
          <w:tcPr>
            <w:tcW w:w="2677" w:type="dxa"/>
            <w:vMerge/>
            <w:shd w:val="clear" w:color="auto" w:fill="auto"/>
          </w:tcPr>
          <w:p w14:paraId="357A7A8A" w14:textId="77777777" w:rsidR="00041BEC" w:rsidRPr="00D13FA5" w:rsidRDefault="00041BEC" w:rsidP="00F671C8">
            <w:pPr>
              <w:shd w:val="clear" w:color="auto" w:fill="FFFFFF"/>
              <w:ind w:left="170"/>
              <w:jc w:val="center"/>
              <w:rPr>
                <w:rFonts w:ascii="Arial" w:hAnsi="Arial" w:cs="Arial"/>
                <w:b/>
                <w:sz w:val="20"/>
              </w:rPr>
            </w:pPr>
          </w:p>
        </w:tc>
        <w:tc>
          <w:tcPr>
            <w:tcW w:w="2835" w:type="dxa"/>
            <w:shd w:val="clear" w:color="auto" w:fill="auto"/>
          </w:tcPr>
          <w:p w14:paraId="36BBDBEC" w14:textId="77777777" w:rsidR="00041BEC" w:rsidRPr="00D13FA5" w:rsidRDefault="00041BEC" w:rsidP="00F671C8">
            <w:pPr>
              <w:shd w:val="clear" w:color="auto" w:fill="FFFFFF"/>
              <w:ind w:left="170"/>
              <w:jc w:val="center"/>
              <w:rPr>
                <w:rFonts w:ascii="Arial" w:hAnsi="Arial" w:cs="Arial"/>
                <w:sz w:val="20"/>
              </w:rPr>
            </w:pPr>
            <w:r w:rsidRPr="00D13FA5">
              <w:rPr>
                <w:rFonts w:ascii="Arial" w:hAnsi="Arial" w:cs="Arial"/>
                <w:sz w:val="20"/>
              </w:rPr>
              <w:t>&gt; 1 &amp; ≤ 1.2</w:t>
            </w:r>
          </w:p>
        </w:tc>
        <w:tc>
          <w:tcPr>
            <w:tcW w:w="2835" w:type="dxa"/>
            <w:shd w:val="clear" w:color="auto" w:fill="auto"/>
          </w:tcPr>
          <w:p w14:paraId="5FF0B3C4" w14:textId="77777777" w:rsidR="00041BEC" w:rsidRPr="00D13FA5" w:rsidRDefault="00041BEC" w:rsidP="00F671C8">
            <w:pPr>
              <w:shd w:val="clear" w:color="auto" w:fill="FFFFFF"/>
              <w:ind w:left="170"/>
              <w:jc w:val="center"/>
              <w:rPr>
                <w:rFonts w:ascii="Arial" w:hAnsi="Arial" w:cs="Arial"/>
                <w:sz w:val="20"/>
              </w:rPr>
            </w:pPr>
            <w:r w:rsidRPr="00D13FA5">
              <w:rPr>
                <w:rFonts w:ascii="Arial" w:hAnsi="Arial" w:cs="Arial"/>
                <w:sz w:val="20"/>
              </w:rPr>
              <w:t>0</w:t>
            </w:r>
          </w:p>
        </w:tc>
      </w:tr>
      <w:tr w:rsidR="00041BEC" w:rsidRPr="00D13FA5" w14:paraId="4FBE2594" w14:textId="77777777" w:rsidTr="006328D1">
        <w:trPr>
          <w:trHeight w:val="85"/>
        </w:trPr>
        <w:tc>
          <w:tcPr>
            <w:tcW w:w="2677" w:type="dxa"/>
            <w:vMerge/>
            <w:shd w:val="clear" w:color="auto" w:fill="auto"/>
          </w:tcPr>
          <w:p w14:paraId="541E2ABC" w14:textId="77777777" w:rsidR="00041BEC" w:rsidRPr="00D13FA5" w:rsidRDefault="00041BEC" w:rsidP="00F671C8">
            <w:pPr>
              <w:shd w:val="clear" w:color="auto" w:fill="FFFFFF"/>
              <w:ind w:left="170"/>
              <w:jc w:val="center"/>
              <w:rPr>
                <w:rFonts w:ascii="Arial" w:hAnsi="Arial" w:cs="Arial"/>
                <w:b/>
                <w:sz w:val="20"/>
              </w:rPr>
            </w:pPr>
          </w:p>
        </w:tc>
        <w:tc>
          <w:tcPr>
            <w:tcW w:w="2835" w:type="dxa"/>
            <w:shd w:val="clear" w:color="auto" w:fill="auto"/>
          </w:tcPr>
          <w:p w14:paraId="245A5194" w14:textId="77777777" w:rsidR="00041BEC" w:rsidRPr="00D13FA5" w:rsidRDefault="00041BEC" w:rsidP="00F671C8">
            <w:pPr>
              <w:shd w:val="clear" w:color="auto" w:fill="FFFFFF"/>
              <w:ind w:left="170"/>
              <w:jc w:val="center"/>
              <w:rPr>
                <w:rFonts w:ascii="Arial" w:hAnsi="Arial" w:cs="Arial"/>
                <w:sz w:val="20"/>
              </w:rPr>
            </w:pPr>
            <w:r w:rsidRPr="00D13FA5">
              <w:rPr>
                <w:rFonts w:ascii="Arial" w:hAnsi="Arial" w:cs="Arial"/>
                <w:sz w:val="20"/>
              </w:rPr>
              <w:t>&gt; 1.2 &amp; ≤ 2</w:t>
            </w:r>
          </w:p>
        </w:tc>
        <w:tc>
          <w:tcPr>
            <w:tcW w:w="2835" w:type="dxa"/>
            <w:shd w:val="clear" w:color="auto" w:fill="auto"/>
          </w:tcPr>
          <w:p w14:paraId="37F86818" w14:textId="3BC0A2D2" w:rsidR="00041BEC" w:rsidRPr="00D13FA5" w:rsidRDefault="00041BEC" w:rsidP="00F671C8">
            <w:pPr>
              <w:shd w:val="clear" w:color="auto" w:fill="FFFFFF"/>
              <w:ind w:left="170"/>
              <w:jc w:val="center"/>
              <w:rPr>
                <w:rFonts w:ascii="Arial" w:hAnsi="Arial" w:cs="Arial"/>
                <w:sz w:val="20"/>
              </w:rPr>
            </w:pPr>
            <w:r>
              <w:rPr>
                <w:rFonts w:ascii="Arial" w:hAnsi="Arial" w:cs="Arial"/>
                <w:sz w:val="20"/>
              </w:rPr>
              <w:t>8</w:t>
            </w:r>
            <w:r w:rsidRPr="00D13FA5">
              <w:rPr>
                <w:rFonts w:ascii="Arial" w:hAnsi="Arial" w:cs="Arial"/>
                <w:sz w:val="20"/>
              </w:rPr>
              <w:t>.5</w:t>
            </w:r>
          </w:p>
        </w:tc>
      </w:tr>
      <w:tr w:rsidR="00041BEC" w:rsidRPr="00D13FA5" w14:paraId="05A61721" w14:textId="77777777" w:rsidTr="00041BEC">
        <w:tc>
          <w:tcPr>
            <w:tcW w:w="2677" w:type="dxa"/>
            <w:vMerge/>
            <w:shd w:val="clear" w:color="auto" w:fill="auto"/>
          </w:tcPr>
          <w:p w14:paraId="4CB475D5" w14:textId="77777777" w:rsidR="00041BEC" w:rsidRPr="00D13FA5" w:rsidRDefault="00041BEC" w:rsidP="00F671C8">
            <w:pPr>
              <w:shd w:val="clear" w:color="auto" w:fill="FFFFFF"/>
              <w:ind w:left="170"/>
              <w:jc w:val="center"/>
              <w:rPr>
                <w:rFonts w:ascii="Arial" w:hAnsi="Arial" w:cs="Arial"/>
                <w:b/>
                <w:sz w:val="20"/>
              </w:rPr>
            </w:pPr>
          </w:p>
        </w:tc>
        <w:tc>
          <w:tcPr>
            <w:tcW w:w="2835" w:type="dxa"/>
            <w:shd w:val="clear" w:color="auto" w:fill="auto"/>
          </w:tcPr>
          <w:p w14:paraId="421948C4" w14:textId="77777777" w:rsidR="00041BEC" w:rsidRPr="00D13FA5" w:rsidRDefault="00041BEC" w:rsidP="00F671C8">
            <w:pPr>
              <w:shd w:val="clear" w:color="auto" w:fill="FFFFFF"/>
              <w:ind w:left="170"/>
              <w:jc w:val="center"/>
              <w:rPr>
                <w:rFonts w:ascii="Arial" w:hAnsi="Arial" w:cs="Arial"/>
                <w:sz w:val="20"/>
              </w:rPr>
            </w:pPr>
            <w:r w:rsidRPr="00D13FA5">
              <w:rPr>
                <w:rFonts w:ascii="Arial" w:hAnsi="Arial" w:cs="Arial"/>
                <w:sz w:val="20"/>
              </w:rPr>
              <w:t>&gt; 2</w:t>
            </w:r>
          </w:p>
        </w:tc>
        <w:tc>
          <w:tcPr>
            <w:tcW w:w="2835" w:type="dxa"/>
            <w:shd w:val="clear" w:color="auto" w:fill="auto"/>
          </w:tcPr>
          <w:p w14:paraId="5F095F9E" w14:textId="77777777" w:rsidR="00041BEC" w:rsidRPr="00D13FA5" w:rsidRDefault="00041BEC" w:rsidP="00F671C8">
            <w:pPr>
              <w:shd w:val="clear" w:color="auto" w:fill="FFFFFF"/>
              <w:ind w:left="170"/>
              <w:jc w:val="center"/>
              <w:rPr>
                <w:rFonts w:ascii="Arial" w:hAnsi="Arial" w:cs="Arial"/>
                <w:sz w:val="20"/>
              </w:rPr>
            </w:pPr>
            <w:r w:rsidRPr="00D13FA5">
              <w:rPr>
                <w:rFonts w:ascii="Arial" w:hAnsi="Arial" w:cs="Arial"/>
                <w:sz w:val="20"/>
              </w:rPr>
              <w:t>1</w:t>
            </w:r>
            <w:r>
              <w:rPr>
                <w:rFonts w:ascii="Arial" w:hAnsi="Arial" w:cs="Arial"/>
                <w:sz w:val="20"/>
              </w:rPr>
              <w:t>0</w:t>
            </w:r>
          </w:p>
        </w:tc>
      </w:tr>
    </w:tbl>
    <w:p w14:paraId="1529CFD4" w14:textId="77777777" w:rsidR="00041BEC" w:rsidRDefault="00041BEC" w:rsidP="00F671C8">
      <w:pPr>
        <w:pStyle w:val="NormalWeb"/>
        <w:shd w:val="clear" w:color="auto" w:fill="FFFFFF" w:themeFill="background1"/>
        <w:spacing w:before="0" w:beforeAutospacing="0" w:after="0" w:line="240" w:lineRule="auto"/>
        <w:ind w:left="170"/>
        <w:jc w:val="center"/>
        <w:rPr>
          <w:rFonts w:ascii="Arial" w:eastAsia="Calibri" w:hAnsi="Arial" w:cs="Arial"/>
          <w:b/>
          <w:color w:val="auto"/>
          <w:sz w:val="20"/>
          <w:szCs w:val="20"/>
          <w:lang w:val="en-IE"/>
        </w:rPr>
      </w:pPr>
    </w:p>
    <w:p w14:paraId="64051E0E" w14:textId="4B70222B" w:rsidR="00041BEC" w:rsidRPr="00EF044E" w:rsidRDefault="00041BEC" w:rsidP="006C5AC9">
      <w:pPr>
        <w:pStyle w:val="NormalWeb"/>
        <w:numPr>
          <w:ilvl w:val="3"/>
          <w:numId w:val="33"/>
        </w:numPr>
        <w:shd w:val="clear" w:color="auto" w:fill="C6D9F1"/>
        <w:spacing w:before="0" w:beforeAutospacing="0" w:after="0" w:line="240" w:lineRule="auto"/>
        <w:ind w:hanging="1586"/>
        <w:jc w:val="both"/>
        <w:rPr>
          <w:rFonts w:ascii="Arial" w:eastAsia="Calibri" w:hAnsi="Arial" w:cs="Arial"/>
          <w:b/>
          <w:color w:val="auto"/>
          <w:sz w:val="20"/>
          <w:szCs w:val="20"/>
          <w:lang w:val="en-IE"/>
        </w:rPr>
      </w:pPr>
      <w:r>
        <w:rPr>
          <w:rFonts w:ascii="Arial" w:eastAsia="Calibri" w:hAnsi="Arial" w:cs="Arial"/>
          <w:b/>
          <w:color w:val="auto"/>
          <w:sz w:val="20"/>
          <w:szCs w:val="20"/>
          <w:lang w:val="en-IE"/>
        </w:rPr>
        <w:t xml:space="preserve">  (B) </w:t>
      </w:r>
      <w:r w:rsidRPr="626DD244">
        <w:rPr>
          <w:rFonts w:ascii="Arial" w:eastAsia="Calibri" w:hAnsi="Arial" w:cs="Arial"/>
          <w:b/>
          <w:bCs/>
          <w:color w:val="auto"/>
          <w:sz w:val="20"/>
          <w:szCs w:val="20"/>
          <w:lang w:val="en-IE"/>
        </w:rPr>
        <w:t>Geari</w:t>
      </w:r>
      <w:r w:rsidRPr="626DD244">
        <w:rPr>
          <w:rFonts w:ascii="Arial" w:eastAsia="Calibri" w:hAnsi="Arial" w:cs="Arial"/>
          <w:b/>
          <w:bCs/>
          <w:color w:val="auto"/>
          <w:sz w:val="20"/>
          <w:szCs w:val="20"/>
          <w:shd w:val="clear" w:color="auto" w:fill="D9D9D9"/>
          <w:lang w:val="en-IE"/>
        </w:rPr>
        <w:t>n</w:t>
      </w:r>
      <w:r w:rsidRPr="626DD244">
        <w:rPr>
          <w:rFonts w:ascii="Arial" w:eastAsia="Calibri" w:hAnsi="Arial" w:cs="Arial"/>
          <w:b/>
          <w:bCs/>
          <w:color w:val="auto"/>
          <w:sz w:val="20"/>
          <w:szCs w:val="20"/>
          <w:lang w:val="en-IE"/>
        </w:rPr>
        <w:t>g (</w:t>
      </w:r>
      <w:r w:rsidR="0025176F">
        <w:rPr>
          <w:rFonts w:ascii="Arial" w:eastAsia="Calibri" w:hAnsi="Arial" w:cs="Arial"/>
          <w:b/>
          <w:bCs/>
          <w:color w:val="auto"/>
          <w:sz w:val="20"/>
          <w:szCs w:val="20"/>
          <w:lang w:val="en-IE"/>
        </w:rPr>
        <w:t>10</w:t>
      </w:r>
      <w:r w:rsidRPr="626DD244">
        <w:rPr>
          <w:rFonts w:ascii="Arial" w:eastAsia="Calibri" w:hAnsi="Arial" w:cs="Arial"/>
          <w:b/>
          <w:bCs/>
          <w:color w:val="auto"/>
          <w:sz w:val="20"/>
          <w:szCs w:val="20"/>
          <w:lang w:val="en-IE"/>
        </w:rPr>
        <w:t xml:space="preserve"> marks)</w:t>
      </w:r>
    </w:p>
    <w:tbl>
      <w:tblPr>
        <w:tblpPr w:leftFromText="180" w:rightFromText="180" w:vertAnchor="text" w:horzAnchor="margin" w:tblpXSpec="right" w:tblpY="35"/>
        <w:tblW w:w="8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941"/>
        <w:gridCol w:w="2694"/>
      </w:tblGrid>
      <w:tr w:rsidR="00396028" w:rsidRPr="00D13FA5" w14:paraId="0CB5F3F4" w14:textId="77777777" w:rsidTr="00936B55">
        <w:tc>
          <w:tcPr>
            <w:tcW w:w="2718" w:type="dxa"/>
            <w:shd w:val="clear" w:color="auto" w:fill="auto"/>
          </w:tcPr>
          <w:p w14:paraId="1DC4E05E" w14:textId="77777777" w:rsidR="00160B5C" w:rsidRPr="00D13FA5" w:rsidRDefault="00160B5C" w:rsidP="00F671C8">
            <w:pPr>
              <w:shd w:val="clear" w:color="auto" w:fill="FFFFFF"/>
              <w:ind w:left="170"/>
              <w:jc w:val="center"/>
              <w:rPr>
                <w:rFonts w:ascii="Arial" w:hAnsi="Arial" w:cs="Arial"/>
                <w:b/>
                <w:sz w:val="20"/>
              </w:rPr>
            </w:pPr>
            <w:r w:rsidRPr="00D13FA5">
              <w:rPr>
                <w:rFonts w:ascii="Arial" w:hAnsi="Arial" w:cs="Arial"/>
                <w:b/>
                <w:sz w:val="20"/>
              </w:rPr>
              <w:t>Criteria</w:t>
            </w:r>
          </w:p>
        </w:tc>
        <w:tc>
          <w:tcPr>
            <w:tcW w:w="2941" w:type="dxa"/>
            <w:shd w:val="clear" w:color="auto" w:fill="auto"/>
          </w:tcPr>
          <w:p w14:paraId="24E02535" w14:textId="77777777" w:rsidR="00160B5C" w:rsidRPr="00D13FA5" w:rsidRDefault="00160B5C" w:rsidP="00F671C8">
            <w:pPr>
              <w:shd w:val="clear" w:color="auto" w:fill="FFFFFF"/>
              <w:ind w:left="170"/>
              <w:jc w:val="center"/>
              <w:rPr>
                <w:rFonts w:ascii="Arial" w:hAnsi="Arial" w:cs="Arial"/>
                <w:b/>
                <w:sz w:val="20"/>
              </w:rPr>
            </w:pPr>
            <w:r w:rsidRPr="00D13FA5">
              <w:rPr>
                <w:rFonts w:ascii="Arial" w:hAnsi="Arial" w:cs="Arial"/>
                <w:b/>
                <w:sz w:val="20"/>
              </w:rPr>
              <w:t>Range</w:t>
            </w:r>
          </w:p>
        </w:tc>
        <w:tc>
          <w:tcPr>
            <w:tcW w:w="2694" w:type="dxa"/>
            <w:shd w:val="clear" w:color="auto" w:fill="auto"/>
          </w:tcPr>
          <w:p w14:paraId="4600186D" w14:textId="0C62C4AB" w:rsidR="00160B5C" w:rsidRPr="00D13FA5" w:rsidRDefault="00160B5C" w:rsidP="00F671C8">
            <w:pPr>
              <w:shd w:val="clear" w:color="auto" w:fill="FFFFFF"/>
              <w:ind w:left="170"/>
              <w:jc w:val="center"/>
              <w:rPr>
                <w:rFonts w:ascii="Arial" w:hAnsi="Arial" w:cs="Arial"/>
                <w:b/>
                <w:sz w:val="20"/>
              </w:rPr>
            </w:pPr>
            <w:r w:rsidRPr="00D13FA5">
              <w:rPr>
                <w:rFonts w:ascii="Arial" w:hAnsi="Arial" w:cs="Arial"/>
                <w:b/>
                <w:sz w:val="20"/>
              </w:rPr>
              <w:t>Marks</w:t>
            </w:r>
          </w:p>
        </w:tc>
      </w:tr>
      <w:tr w:rsidR="00396028" w:rsidRPr="00D13FA5" w14:paraId="308F1D12" w14:textId="77777777" w:rsidTr="00936B55">
        <w:tc>
          <w:tcPr>
            <w:tcW w:w="2718" w:type="dxa"/>
            <w:vMerge w:val="restart"/>
            <w:shd w:val="clear" w:color="auto" w:fill="auto"/>
            <w:vAlign w:val="center"/>
          </w:tcPr>
          <w:p w14:paraId="3B5C8FC3" w14:textId="77777777" w:rsidR="00160B5C" w:rsidRPr="00D13FA5" w:rsidRDefault="00160B5C" w:rsidP="00F671C8">
            <w:pPr>
              <w:shd w:val="clear" w:color="auto" w:fill="FFFFFF"/>
              <w:ind w:left="170"/>
              <w:jc w:val="center"/>
              <w:rPr>
                <w:rFonts w:ascii="Arial" w:hAnsi="Arial" w:cs="Arial"/>
                <w:b/>
                <w:sz w:val="20"/>
              </w:rPr>
            </w:pPr>
            <w:r w:rsidRPr="00D13FA5">
              <w:rPr>
                <w:rFonts w:ascii="Arial" w:hAnsi="Arial" w:cs="Arial"/>
                <w:b/>
                <w:sz w:val="20"/>
              </w:rPr>
              <w:t>Debt Ratio</w:t>
            </w:r>
          </w:p>
          <w:p w14:paraId="6904078D" w14:textId="77777777" w:rsidR="00160B5C" w:rsidRPr="00D13FA5" w:rsidRDefault="00160B5C" w:rsidP="00F671C8">
            <w:pPr>
              <w:shd w:val="clear" w:color="auto" w:fill="FFFFFF"/>
              <w:ind w:left="170"/>
              <w:jc w:val="center"/>
              <w:rPr>
                <w:rFonts w:ascii="Arial" w:hAnsi="Arial" w:cs="Arial"/>
                <w:b/>
                <w:sz w:val="20"/>
              </w:rPr>
            </w:pPr>
            <w:r w:rsidRPr="00D13FA5">
              <w:rPr>
                <w:rFonts w:ascii="Arial" w:hAnsi="Arial" w:cs="Arial"/>
                <w:b/>
                <w:sz w:val="20"/>
              </w:rPr>
              <w:t>= Total Debt/ Total Assets</w:t>
            </w:r>
          </w:p>
        </w:tc>
        <w:tc>
          <w:tcPr>
            <w:tcW w:w="2941" w:type="dxa"/>
            <w:shd w:val="clear" w:color="auto" w:fill="auto"/>
          </w:tcPr>
          <w:p w14:paraId="5AA292A6" w14:textId="77777777" w:rsidR="00160B5C" w:rsidRPr="00D13FA5" w:rsidRDefault="00160B5C" w:rsidP="00F671C8">
            <w:pPr>
              <w:shd w:val="clear" w:color="auto" w:fill="FFFFFF"/>
              <w:ind w:left="170"/>
              <w:jc w:val="center"/>
              <w:rPr>
                <w:rFonts w:ascii="Arial" w:hAnsi="Arial" w:cs="Arial"/>
                <w:sz w:val="20"/>
              </w:rPr>
            </w:pPr>
            <w:r w:rsidRPr="00D13FA5">
              <w:rPr>
                <w:rFonts w:ascii="Arial" w:hAnsi="Arial" w:cs="Arial"/>
                <w:sz w:val="20"/>
              </w:rPr>
              <w:t>&gt; 60%</w:t>
            </w:r>
          </w:p>
        </w:tc>
        <w:tc>
          <w:tcPr>
            <w:tcW w:w="2694" w:type="dxa"/>
            <w:shd w:val="clear" w:color="auto" w:fill="auto"/>
          </w:tcPr>
          <w:p w14:paraId="29E0CFC2" w14:textId="77777777" w:rsidR="00160B5C" w:rsidRPr="00D13FA5" w:rsidRDefault="00160B5C" w:rsidP="00F671C8">
            <w:pPr>
              <w:shd w:val="clear" w:color="auto" w:fill="FFFFFF"/>
              <w:ind w:left="170"/>
              <w:jc w:val="center"/>
              <w:rPr>
                <w:rFonts w:ascii="Arial" w:hAnsi="Arial" w:cs="Arial"/>
                <w:sz w:val="20"/>
              </w:rPr>
            </w:pPr>
            <w:r w:rsidRPr="00D13FA5">
              <w:rPr>
                <w:rFonts w:ascii="Arial" w:hAnsi="Arial" w:cs="Arial"/>
                <w:sz w:val="20"/>
              </w:rPr>
              <w:t>0</w:t>
            </w:r>
          </w:p>
        </w:tc>
      </w:tr>
      <w:tr w:rsidR="00396028" w:rsidRPr="00D13FA5" w14:paraId="3E9019A1" w14:textId="77777777" w:rsidTr="00936B55">
        <w:tc>
          <w:tcPr>
            <w:tcW w:w="2718" w:type="dxa"/>
            <w:vMerge/>
            <w:shd w:val="clear" w:color="auto" w:fill="auto"/>
          </w:tcPr>
          <w:p w14:paraId="7D5AFBF9" w14:textId="77777777" w:rsidR="00160B5C" w:rsidRPr="00D13FA5" w:rsidRDefault="00160B5C" w:rsidP="00F671C8">
            <w:pPr>
              <w:shd w:val="clear" w:color="auto" w:fill="FFFFFF"/>
              <w:ind w:left="170"/>
              <w:jc w:val="center"/>
              <w:rPr>
                <w:rFonts w:ascii="Arial" w:hAnsi="Arial" w:cs="Arial"/>
                <w:b/>
                <w:sz w:val="20"/>
              </w:rPr>
            </w:pPr>
          </w:p>
        </w:tc>
        <w:tc>
          <w:tcPr>
            <w:tcW w:w="2941" w:type="dxa"/>
            <w:shd w:val="clear" w:color="auto" w:fill="auto"/>
          </w:tcPr>
          <w:p w14:paraId="268187C1" w14:textId="77777777" w:rsidR="00160B5C" w:rsidRPr="00D13FA5" w:rsidRDefault="00160B5C" w:rsidP="00F671C8">
            <w:pPr>
              <w:shd w:val="clear" w:color="auto" w:fill="FFFFFF"/>
              <w:ind w:left="170"/>
              <w:jc w:val="center"/>
              <w:rPr>
                <w:rFonts w:ascii="Arial" w:hAnsi="Arial" w:cs="Arial"/>
                <w:sz w:val="20"/>
              </w:rPr>
            </w:pPr>
            <w:r w:rsidRPr="00D13FA5">
              <w:rPr>
                <w:rFonts w:ascii="Arial" w:hAnsi="Arial" w:cs="Arial"/>
                <w:sz w:val="20"/>
              </w:rPr>
              <w:t>≥ 40% &amp; 60%</w:t>
            </w:r>
          </w:p>
        </w:tc>
        <w:tc>
          <w:tcPr>
            <w:tcW w:w="2694" w:type="dxa"/>
            <w:shd w:val="clear" w:color="auto" w:fill="auto"/>
          </w:tcPr>
          <w:p w14:paraId="5241BA2C" w14:textId="77777777" w:rsidR="00160B5C" w:rsidRPr="00D13FA5" w:rsidRDefault="00160B5C" w:rsidP="00F671C8">
            <w:pPr>
              <w:shd w:val="clear" w:color="auto" w:fill="FFFFFF"/>
              <w:ind w:left="170"/>
              <w:jc w:val="center"/>
              <w:rPr>
                <w:rFonts w:ascii="Arial" w:hAnsi="Arial" w:cs="Arial"/>
                <w:sz w:val="20"/>
              </w:rPr>
            </w:pPr>
            <w:r w:rsidRPr="00D13FA5">
              <w:rPr>
                <w:rFonts w:ascii="Arial" w:hAnsi="Arial" w:cs="Arial"/>
                <w:sz w:val="20"/>
              </w:rPr>
              <w:t>0</w:t>
            </w:r>
          </w:p>
        </w:tc>
      </w:tr>
      <w:tr w:rsidR="00396028" w:rsidRPr="00D13FA5" w14:paraId="5A262356" w14:textId="77777777" w:rsidTr="00936B55">
        <w:tc>
          <w:tcPr>
            <w:tcW w:w="2718" w:type="dxa"/>
            <w:vMerge/>
            <w:shd w:val="clear" w:color="auto" w:fill="auto"/>
          </w:tcPr>
          <w:p w14:paraId="393401B1" w14:textId="77777777" w:rsidR="00160B5C" w:rsidRPr="00D13FA5" w:rsidRDefault="00160B5C" w:rsidP="00F671C8">
            <w:pPr>
              <w:shd w:val="clear" w:color="auto" w:fill="FFFFFF"/>
              <w:ind w:left="170"/>
              <w:jc w:val="center"/>
              <w:rPr>
                <w:rFonts w:ascii="Arial" w:hAnsi="Arial" w:cs="Arial"/>
                <w:b/>
                <w:sz w:val="20"/>
              </w:rPr>
            </w:pPr>
          </w:p>
        </w:tc>
        <w:tc>
          <w:tcPr>
            <w:tcW w:w="2941" w:type="dxa"/>
            <w:shd w:val="clear" w:color="auto" w:fill="auto"/>
          </w:tcPr>
          <w:p w14:paraId="1B31B2BA" w14:textId="77777777" w:rsidR="00160B5C" w:rsidRPr="00D13FA5" w:rsidRDefault="00160B5C" w:rsidP="00F671C8">
            <w:pPr>
              <w:shd w:val="clear" w:color="auto" w:fill="FFFFFF"/>
              <w:ind w:left="170"/>
              <w:jc w:val="center"/>
              <w:rPr>
                <w:rFonts w:ascii="Arial" w:hAnsi="Arial" w:cs="Arial"/>
                <w:sz w:val="20"/>
              </w:rPr>
            </w:pPr>
            <w:r w:rsidRPr="00D13FA5">
              <w:rPr>
                <w:rFonts w:ascii="Arial" w:hAnsi="Arial" w:cs="Arial"/>
                <w:sz w:val="20"/>
              </w:rPr>
              <w:t>≥ 20% &amp; 40%</w:t>
            </w:r>
          </w:p>
        </w:tc>
        <w:tc>
          <w:tcPr>
            <w:tcW w:w="2694" w:type="dxa"/>
            <w:shd w:val="clear" w:color="auto" w:fill="auto"/>
          </w:tcPr>
          <w:p w14:paraId="5CA251BA" w14:textId="77777777" w:rsidR="00160B5C" w:rsidRPr="00D13FA5" w:rsidRDefault="00160B5C" w:rsidP="00F671C8">
            <w:pPr>
              <w:shd w:val="clear" w:color="auto" w:fill="FFFFFF"/>
              <w:ind w:left="170"/>
              <w:jc w:val="center"/>
              <w:rPr>
                <w:rFonts w:ascii="Arial" w:hAnsi="Arial" w:cs="Arial"/>
                <w:sz w:val="20"/>
              </w:rPr>
            </w:pPr>
            <w:r>
              <w:rPr>
                <w:rFonts w:ascii="Arial" w:hAnsi="Arial" w:cs="Arial"/>
                <w:sz w:val="20"/>
              </w:rPr>
              <w:t>8</w:t>
            </w:r>
            <w:r w:rsidRPr="00D13FA5">
              <w:rPr>
                <w:rFonts w:ascii="Arial" w:hAnsi="Arial" w:cs="Arial"/>
                <w:sz w:val="20"/>
              </w:rPr>
              <w:t>.5</w:t>
            </w:r>
          </w:p>
        </w:tc>
      </w:tr>
      <w:tr w:rsidR="00396028" w:rsidRPr="00D13FA5" w14:paraId="5CCB6B4A" w14:textId="77777777" w:rsidTr="00936B55">
        <w:tc>
          <w:tcPr>
            <w:tcW w:w="2718" w:type="dxa"/>
            <w:vMerge/>
            <w:shd w:val="clear" w:color="auto" w:fill="auto"/>
          </w:tcPr>
          <w:p w14:paraId="0426811F" w14:textId="77777777" w:rsidR="00160B5C" w:rsidRPr="00D13FA5" w:rsidRDefault="00160B5C" w:rsidP="00F671C8">
            <w:pPr>
              <w:shd w:val="clear" w:color="auto" w:fill="FFFFFF"/>
              <w:ind w:left="170"/>
              <w:jc w:val="center"/>
              <w:rPr>
                <w:rFonts w:ascii="Arial" w:hAnsi="Arial" w:cs="Arial"/>
                <w:b/>
                <w:sz w:val="20"/>
              </w:rPr>
            </w:pPr>
          </w:p>
        </w:tc>
        <w:tc>
          <w:tcPr>
            <w:tcW w:w="2941" w:type="dxa"/>
            <w:shd w:val="clear" w:color="auto" w:fill="auto"/>
          </w:tcPr>
          <w:p w14:paraId="543444CC" w14:textId="77777777" w:rsidR="00160B5C" w:rsidRPr="00D13FA5" w:rsidRDefault="00160B5C" w:rsidP="00F671C8">
            <w:pPr>
              <w:shd w:val="clear" w:color="auto" w:fill="FFFFFF"/>
              <w:ind w:left="170"/>
              <w:jc w:val="center"/>
              <w:rPr>
                <w:rFonts w:ascii="Arial" w:hAnsi="Arial" w:cs="Arial"/>
                <w:sz w:val="20"/>
              </w:rPr>
            </w:pPr>
            <w:r w:rsidRPr="00D13FA5">
              <w:rPr>
                <w:rFonts w:ascii="Arial" w:hAnsi="Arial" w:cs="Arial"/>
                <w:sz w:val="20"/>
              </w:rPr>
              <w:t>&gt; 0 &amp; 20%</w:t>
            </w:r>
          </w:p>
        </w:tc>
        <w:tc>
          <w:tcPr>
            <w:tcW w:w="2694" w:type="dxa"/>
            <w:shd w:val="clear" w:color="auto" w:fill="auto"/>
          </w:tcPr>
          <w:p w14:paraId="74402B56" w14:textId="77777777" w:rsidR="00160B5C" w:rsidRPr="00D13FA5" w:rsidRDefault="00160B5C" w:rsidP="00F671C8">
            <w:pPr>
              <w:shd w:val="clear" w:color="auto" w:fill="FFFFFF"/>
              <w:ind w:left="170"/>
              <w:jc w:val="center"/>
              <w:rPr>
                <w:rFonts w:ascii="Arial" w:hAnsi="Arial" w:cs="Arial"/>
                <w:sz w:val="20"/>
              </w:rPr>
            </w:pPr>
            <w:r w:rsidRPr="00D13FA5">
              <w:rPr>
                <w:rFonts w:ascii="Arial" w:hAnsi="Arial" w:cs="Arial"/>
                <w:sz w:val="20"/>
              </w:rPr>
              <w:t>1</w:t>
            </w:r>
            <w:r>
              <w:rPr>
                <w:rFonts w:ascii="Arial" w:hAnsi="Arial" w:cs="Arial"/>
                <w:sz w:val="20"/>
              </w:rPr>
              <w:t>0</w:t>
            </w:r>
          </w:p>
        </w:tc>
      </w:tr>
    </w:tbl>
    <w:p w14:paraId="26A8BA27" w14:textId="77777777" w:rsidR="00EF044E" w:rsidRDefault="00EF044E" w:rsidP="00160B5C">
      <w:pPr>
        <w:pStyle w:val="NormalWeb"/>
        <w:shd w:val="clear" w:color="auto" w:fill="FFFFFF" w:themeFill="background1"/>
        <w:spacing w:before="0" w:beforeAutospacing="0" w:after="0" w:line="240" w:lineRule="auto"/>
        <w:ind w:left="1728"/>
        <w:jc w:val="both"/>
        <w:rPr>
          <w:rFonts w:ascii="Arial" w:eastAsia="Calibri" w:hAnsi="Arial" w:cs="Arial"/>
          <w:b/>
          <w:color w:val="auto"/>
          <w:sz w:val="20"/>
          <w:szCs w:val="20"/>
          <w:lang w:val="en-IE"/>
        </w:rPr>
      </w:pPr>
    </w:p>
    <w:p w14:paraId="4502F8EB" w14:textId="77777777" w:rsidR="00747622" w:rsidRDefault="00747622" w:rsidP="00160B5C">
      <w:pPr>
        <w:pStyle w:val="NormalWeb"/>
        <w:shd w:val="clear" w:color="auto" w:fill="FFFFFF" w:themeFill="background1"/>
        <w:spacing w:before="0" w:beforeAutospacing="0" w:after="0" w:line="240" w:lineRule="auto"/>
        <w:ind w:left="1728"/>
        <w:jc w:val="both"/>
        <w:rPr>
          <w:rFonts w:ascii="Arial" w:eastAsia="Calibri" w:hAnsi="Arial" w:cs="Arial"/>
          <w:b/>
          <w:color w:val="auto"/>
          <w:sz w:val="20"/>
          <w:szCs w:val="20"/>
          <w:lang w:val="en-IE"/>
        </w:rPr>
      </w:pPr>
    </w:p>
    <w:tbl>
      <w:tblPr>
        <w:tblpPr w:leftFromText="180" w:rightFromText="180" w:vertAnchor="text" w:horzAnchor="margin" w:tblpXSpec="right"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747622" w:rsidRPr="00D13FA5" w14:paraId="23D4F27A" w14:textId="77777777" w:rsidTr="00747622">
        <w:trPr>
          <w:trHeight w:val="715"/>
        </w:trPr>
        <w:tc>
          <w:tcPr>
            <w:tcW w:w="8790" w:type="dxa"/>
          </w:tcPr>
          <w:p w14:paraId="18A5986B" w14:textId="77777777" w:rsidR="00747622" w:rsidRPr="00D13FA5" w:rsidRDefault="00747622" w:rsidP="00747622">
            <w:pPr>
              <w:rPr>
                <w:rFonts w:ascii="Arial" w:hAnsi="Arial" w:cs="Arial"/>
                <w:b/>
                <w:sz w:val="20"/>
              </w:rPr>
            </w:pPr>
            <w:r w:rsidRPr="00D13FA5">
              <w:rPr>
                <w:rFonts w:ascii="Arial" w:hAnsi="Arial" w:cs="Arial"/>
                <w:b/>
                <w:sz w:val="20"/>
              </w:rPr>
              <w:t>APPLICANT’S RESPONSE – identify whether the Applicant has provided a D&amp;B Credit Report (Option A) or its most recent audited financial accounts (Option B) and identify documents attached</w:t>
            </w:r>
          </w:p>
        </w:tc>
      </w:tr>
      <w:tr w:rsidR="00747622" w:rsidRPr="00D13FA5" w14:paraId="0877DE9D" w14:textId="77777777" w:rsidTr="00747622">
        <w:trPr>
          <w:trHeight w:val="942"/>
        </w:trPr>
        <w:tc>
          <w:tcPr>
            <w:tcW w:w="8790" w:type="dxa"/>
          </w:tcPr>
          <w:p w14:paraId="3B66EF3D" w14:textId="77777777" w:rsidR="00747622" w:rsidRDefault="00747622" w:rsidP="00747622">
            <w:pPr>
              <w:ind w:left="720"/>
              <w:rPr>
                <w:rFonts w:ascii="Arial" w:hAnsi="Arial" w:cs="Arial"/>
                <w:sz w:val="20"/>
              </w:rPr>
            </w:pPr>
          </w:p>
          <w:p w14:paraId="76F4C47C" w14:textId="77777777" w:rsidR="00747622" w:rsidRDefault="00747622" w:rsidP="00747622">
            <w:pPr>
              <w:ind w:left="720"/>
              <w:rPr>
                <w:rFonts w:ascii="Arial" w:hAnsi="Arial" w:cs="Arial"/>
                <w:sz w:val="20"/>
              </w:rPr>
            </w:pPr>
          </w:p>
          <w:p w14:paraId="2722B445" w14:textId="77777777" w:rsidR="00747622" w:rsidRPr="00D13FA5" w:rsidRDefault="00747622" w:rsidP="00747622">
            <w:pPr>
              <w:ind w:left="720"/>
              <w:rPr>
                <w:rFonts w:ascii="Arial" w:hAnsi="Arial" w:cs="Arial"/>
                <w:sz w:val="20"/>
              </w:rPr>
            </w:pPr>
          </w:p>
          <w:p w14:paraId="796A9234" w14:textId="77777777" w:rsidR="00747622" w:rsidRPr="00D13FA5" w:rsidRDefault="00747622" w:rsidP="00747622">
            <w:pPr>
              <w:ind w:left="720"/>
              <w:rPr>
                <w:rFonts w:ascii="Arial" w:hAnsi="Arial" w:cs="Arial"/>
                <w:sz w:val="20"/>
              </w:rPr>
            </w:pPr>
          </w:p>
        </w:tc>
      </w:tr>
    </w:tbl>
    <w:p w14:paraId="692649ED" w14:textId="77777777" w:rsidR="00160B5C" w:rsidRPr="00C662B7" w:rsidRDefault="00160B5C" w:rsidP="002952EC">
      <w:pPr>
        <w:pStyle w:val="NormalWeb"/>
        <w:shd w:val="clear" w:color="auto" w:fill="FFFFFF" w:themeFill="background1"/>
        <w:spacing w:before="0" w:beforeAutospacing="0" w:after="0" w:line="240" w:lineRule="auto"/>
        <w:jc w:val="both"/>
        <w:rPr>
          <w:rFonts w:ascii="Arial" w:eastAsia="Calibri" w:hAnsi="Arial" w:cs="Arial"/>
          <w:b/>
          <w:i/>
          <w:iCs/>
          <w:color w:val="auto"/>
          <w:sz w:val="20"/>
          <w:szCs w:val="20"/>
          <w:lang w:val="en-IE"/>
        </w:rPr>
      </w:pPr>
    </w:p>
    <w:p w14:paraId="30F51022" w14:textId="17CC094E" w:rsidR="00160B5C" w:rsidRPr="006328D1" w:rsidRDefault="00EF044E" w:rsidP="006C5AC9">
      <w:pPr>
        <w:pStyle w:val="NormalWeb"/>
        <w:numPr>
          <w:ilvl w:val="1"/>
          <w:numId w:val="33"/>
        </w:numPr>
        <w:shd w:val="clear" w:color="auto" w:fill="C6D9F1"/>
        <w:spacing w:before="0" w:beforeAutospacing="0" w:after="0" w:line="240" w:lineRule="auto"/>
        <w:jc w:val="both"/>
        <w:rPr>
          <w:rFonts w:ascii="Arial" w:eastAsia="Calibri" w:hAnsi="Arial" w:cs="Arial"/>
          <w:b/>
          <w:color w:val="auto"/>
          <w:sz w:val="20"/>
          <w:szCs w:val="20"/>
          <w:lang w:val="en-IE"/>
        </w:rPr>
      </w:pPr>
      <w:r w:rsidRPr="033CB236">
        <w:rPr>
          <w:rFonts w:ascii="Arial" w:hAnsi="Arial" w:cs="Arial"/>
          <w:b/>
          <w:sz w:val="20"/>
          <w:szCs w:val="20"/>
        </w:rPr>
        <w:t>RESOURCES (</w:t>
      </w:r>
      <w:r w:rsidR="00B71F51" w:rsidRPr="033CB236">
        <w:rPr>
          <w:rFonts w:ascii="Arial" w:hAnsi="Arial" w:cs="Arial"/>
          <w:b/>
          <w:sz w:val="20"/>
          <w:szCs w:val="20"/>
        </w:rPr>
        <w:t>Please note that</w:t>
      </w:r>
      <w:r w:rsidR="00152BF3" w:rsidRPr="033CB236">
        <w:rPr>
          <w:rFonts w:ascii="Arial" w:hAnsi="Arial" w:cs="Arial"/>
          <w:b/>
          <w:sz w:val="20"/>
          <w:szCs w:val="20"/>
        </w:rPr>
        <w:t xml:space="preserve"> the criteria at 5.2.1 is not scored and the criteria at 5.2.2</w:t>
      </w:r>
      <w:r w:rsidR="00B71F51" w:rsidRPr="033CB236">
        <w:rPr>
          <w:rFonts w:ascii="Arial" w:hAnsi="Arial" w:cs="Arial"/>
          <w:b/>
          <w:sz w:val="20"/>
          <w:szCs w:val="20"/>
        </w:rPr>
        <w:t xml:space="preserve"> will b</w:t>
      </w:r>
      <w:r w:rsidR="00516D09" w:rsidRPr="033CB236">
        <w:rPr>
          <w:rFonts w:ascii="Arial" w:hAnsi="Arial" w:cs="Arial"/>
          <w:b/>
          <w:sz w:val="20"/>
          <w:szCs w:val="20"/>
        </w:rPr>
        <w:t>e considered a P</w:t>
      </w:r>
      <w:r w:rsidR="00720752" w:rsidRPr="033CB236">
        <w:rPr>
          <w:rFonts w:ascii="Arial" w:hAnsi="Arial" w:cs="Arial"/>
          <w:b/>
          <w:sz w:val="20"/>
          <w:szCs w:val="20"/>
        </w:rPr>
        <w:t>ass</w:t>
      </w:r>
      <w:r w:rsidR="00516D09" w:rsidRPr="033CB236">
        <w:rPr>
          <w:rFonts w:ascii="Arial" w:hAnsi="Arial" w:cs="Arial"/>
          <w:b/>
          <w:sz w:val="20"/>
          <w:szCs w:val="20"/>
        </w:rPr>
        <w:t>/ F</w:t>
      </w:r>
      <w:r w:rsidR="00720752" w:rsidRPr="033CB236">
        <w:rPr>
          <w:rFonts w:ascii="Arial" w:hAnsi="Arial" w:cs="Arial"/>
          <w:b/>
          <w:sz w:val="20"/>
          <w:szCs w:val="20"/>
        </w:rPr>
        <w:t>ail</w:t>
      </w:r>
      <w:r w:rsidR="00516D09" w:rsidRPr="033CB236">
        <w:rPr>
          <w:rFonts w:ascii="Arial" w:hAnsi="Arial" w:cs="Arial"/>
          <w:b/>
          <w:sz w:val="20"/>
          <w:szCs w:val="20"/>
        </w:rPr>
        <w:t>)</w:t>
      </w:r>
      <w:r w:rsidR="00B81717" w:rsidRPr="033CB236">
        <w:rPr>
          <w:rFonts w:ascii="Arial" w:hAnsi="Arial" w:cs="Arial"/>
          <w:b/>
          <w:sz w:val="20"/>
          <w:szCs w:val="20"/>
        </w:rPr>
        <w:t>.</w:t>
      </w:r>
    </w:p>
    <w:p w14:paraId="75E9CE9A" w14:textId="77777777" w:rsidR="00B255F1" w:rsidRPr="002952EC" w:rsidRDefault="00B255F1" w:rsidP="00C662B7">
      <w:pPr>
        <w:pStyle w:val="NormalWeb"/>
        <w:shd w:val="clear" w:color="auto" w:fill="C6D9F1"/>
        <w:spacing w:before="0" w:beforeAutospacing="0" w:after="0" w:line="240" w:lineRule="auto"/>
        <w:jc w:val="both"/>
        <w:rPr>
          <w:rFonts w:ascii="Arial" w:eastAsia="Calibri" w:hAnsi="Arial" w:cs="Arial"/>
          <w:b/>
          <w:color w:val="auto"/>
          <w:sz w:val="20"/>
          <w:szCs w:val="20"/>
          <w:lang w:val="en-IE"/>
        </w:rPr>
      </w:pPr>
    </w:p>
    <w:p w14:paraId="11CB8697" w14:textId="69C264D2" w:rsidR="006026C0" w:rsidRDefault="006026C0" w:rsidP="006026C0">
      <w:pPr>
        <w:pStyle w:val="NormalWeb"/>
        <w:shd w:val="clear" w:color="auto" w:fill="FFFFFF" w:themeFill="background1"/>
        <w:spacing w:before="0" w:beforeAutospacing="0" w:after="0" w:line="276" w:lineRule="auto"/>
        <w:ind w:left="504"/>
        <w:jc w:val="both"/>
        <w:rPr>
          <w:rFonts w:ascii="Arial" w:hAnsi="Arial" w:cs="Arial"/>
          <w:sz w:val="20"/>
          <w:lang w:eastAsia="en-IE"/>
        </w:rPr>
      </w:pPr>
    </w:p>
    <w:p w14:paraId="1F507A78" w14:textId="43ACA1D4" w:rsidR="00286A2C" w:rsidRPr="00286A2C" w:rsidRDefault="00B71B78" w:rsidP="006C5AC9">
      <w:pPr>
        <w:pStyle w:val="NormalWeb"/>
        <w:numPr>
          <w:ilvl w:val="2"/>
          <w:numId w:val="42"/>
        </w:numPr>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What is the number of permanent employees of the </w:t>
      </w:r>
      <w:r w:rsidR="00DD1256">
        <w:rPr>
          <w:rFonts w:ascii="Arial" w:hAnsi="Arial" w:cs="Arial"/>
          <w:sz w:val="20"/>
          <w:lang w:eastAsia="en-IE"/>
        </w:rPr>
        <w:t>A</w:t>
      </w:r>
      <w:r w:rsidRPr="00ED5135">
        <w:rPr>
          <w:rFonts w:ascii="Arial" w:hAnsi="Arial" w:cs="Arial"/>
          <w:sz w:val="20"/>
          <w:lang w:eastAsia="en-IE"/>
        </w:rPr>
        <w:t xml:space="preserve">pplicant? </w:t>
      </w:r>
      <w:r w:rsidR="00286A2C" w:rsidRPr="00340478">
        <w:rPr>
          <w:rFonts w:ascii="Arial" w:hAnsi="Arial" w:cs="Arial"/>
          <w:b/>
          <w:bCs/>
          <w:sz w:val="20"/>
          <w:lang w:eastAsia="en-IE"/>
        </w:rPr>
        <w:t>(Information only, not scored)</w:t>
      </w:r>
      <w:r w:rsidR="00286A2C">
        <w:rPr>
          <w:rFonts w:ascii="Arial" w:hAnsi="Arial" w:cs="Arial"/>
          <w:b/>
          <w:bCs/>
          <w:sz w:val="20"/>
          <w:lang w:eastAsia="en-IE"/>
        </w:rPr>
        <w:t xml:space="preserve"> </w:t>
      </w:r>
    </w:p>
    <w:p w14:paraId="67851BD9" w14:textId="77777777" w:rsidR="00286A2C" w:rsidRPr="00286A2C" w:rsidRDefault="00286A2C" w:rsidP="00286A2C">
      <w:pPr>
        <w:pStyle w:val="NormalWeb"/>
        <w:shd w:val="clear" w:color="auto" w:fill="FFFFFF" w:themeFill="background1"/>
        <w:spacing w:before="0" w:beforeAutospacing="0" w:after="0" w:line="276" w:lineRule="auto"/>
        <w:jc w:val="both"/>
        <w:rPr>
          <w:rFonts w:ascii="Arial" w:hAnsi="Arial" w:cs="Arial"/>
          <w:sz w:val="20"/>
          <w:lang w:eastAsia="en-IE"/>
        </w:rPr>
      </w:pPr>
    </w:p>
    <w:p w14:paraId="64C74E2B" w14:textId="471E1129" w:rsidR="00B71B78" w:rsidRPr="00ED5135" w:rsidRDefault="00B71B78" w:rsidP="00286A2C">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Please also provide a breakdown of numbers by nominated discipline as listed below:</w:t>
      </w:r>
    </w:p>
    <w:p w14:paraId="4FD8EEBB" w14:textId="1F824CC1"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Project Management </w:t>
      </w:r>
    </w:p>
    <w:p w14:paraId="504B5F4A"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Process Engineering </w:t>
      </w:r>
    </w:p>
    <w:p w14:paraId="76936E2D"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Pipeline Engineering </w:t>
      </w:r>
    </w:p>
    <w:p w14:paraId="10F69B74"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Marine Engineering </w:t>
      </w:r>
    </w:p>
    <w:p w14:paraId="5FB66238"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Civil/Structural Engineering </w:t>
      </w:r>
    </w:p>
    <w:p w14:paraId="72E2D735"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Geotechnical Engineering</w:t>
      </w:r>
    </w:p>
    <w:p w14:paraId="0366F66E"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Mechanical Engineering </w:t>
      </w:r>
    </w:p>
    <w:p w14:paraId="20089C46"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Electrical Engineering</w:t>
      </w:r>
    </w:p>
    <w:p w14:paraId="055FF9C2"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Instrumentation &amp; Controls</w:t>
      </w:r>
    </w:p>
    <w:p w14:paraId="4DFD3029" w14:textId="539CE768"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w:t>
      </w:r>
      <w:r w:rsidR="000E45AD" w:rsidRPr="00ED5135">
        <w:rPr>
          <w:rFonts w:ascii="Arial" w:hAnsi="Arial" w:cs="Arial"/>
          <w:sz w:val="20"/>
          <w:lang w:eastAsia="en-IE"/>
        </w:rPr>
        <w:t>Technical</w:t>
      </w:r>
      <w:r w:rsidRPr="00ED5135">
        <w:rPr>
          <w:rFonts w:ascii="Arial" w:hAnsi="Arial" w:cs="Arial"/>
          <w:sz w:val="20"/>
          <w:lang w:eastAsia="en-IE"/>
        </w:rPr>
        <w:t xml:space="preserve"> Safety </w:t>
      </w:r>
    </w:p>
    <w:p w14:paraId="052D86F0"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Estimating </w:t>
      </w:r>
    </w:p>
    <w:p w14:paraId="3E9E6A32" w14:textId="77777777" w:rsidR="00B71B78" w:rsidRPr="00ED5135"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Commissioning </w:t>
      </w:r>
    </w:p>
    <w:p w14:paraId="5E5CE52A" w14:textId="77777777" w:rsidR="00B71B78" w:rsidRDefault="00B71B78" w:rsidP="00ED5135">
      <w:pPr>
        <w:pStyle w:val="NormalWeb"/>
        <w:shd w:val="clear" w:color="auto" w:fill="FFFFFF" w:themeFill="background1"/>
        <w:spacing w:before="0" w:beforeAutospacing="0" w:after="0" w:line="276" w:lineRule="auto"/>
        <w:jc w:val="both"/>
        <w:rPr>
          <w:rFonts w:ascii="Arial" w:hAnsi="Arial" w:cs="Arial"/>
          <w:sz w:val="20"/>
          <w:lang w:eastAsia="en-IE"/>
        </w:rPr>
      </w:pPr>
      <w:r w:rsidRPr="00ED5135">
        <w:rPr>
          <w:rFonts w:ascii="Arial" w:hAnsi="Arial" w:cs="Arial"/>
          <w:sz w:val="20"/>
          <w:lang w:eastAsia="en-IE"/>
        </w:rPr>
        <w:t xml:space="preserve">- Construction </w:t>
      </w:r>
    </w:p>
    <w:p w14:paraId="564DF20B" w14:textId="70A5F561" w:rsidR="00946B82" w:rsidRPr="00340478" w:rsidRDefault="00946B82" w:rsidP="00ED5135">
      <w:pPr>
        <w:pStyle w:val="NormalWeb"/>
        <w:shd w:val="clear" w:color="auto" w:fill="FFFFFF" w:themeFill="background1"/>
        <w:spacing w:before="0" w:beforeAutospacing="0" w:after="0" w:line="276" w:lineRule="auto"/>
        <w:jc w:val="both"/>
        <w:rPr>
          <w:rFonts w:ascii="Arial" w:hAnsi="Arial" w:cs="Arial"/>
          <w:b/>
          <w:bCs/>
          <w:sz w:val="20"/>
          <w:lang w:eastAsia="en-IE"/>
        </w:rPr>
      </w:pPr>
    </w:p>
    <w:p w14:paraId="1129DE93" w14:textId="631960C9" w:rsidR="00E67482" w:rsidRDefault="00077EDC" w:rsidP="006C5AC9">
      <w:pPr>
        <w:pStyle w:val="NormalWeb"/>
        <w:numPr>
          <w:ilvl w:val="2"/>
          <w:numId w:val="42"/>
        </w:numPr>
        <w:shd w:val="clear" w:color="auto" w:fill="FFFFFF" w:themeFill="background1"/>
        <w:spacing w:line="240" w:lineRule="auto"/>
        <w:rPr>
          <w:rFonts w:ascii="Arial" w:eastAsia="Calibri" w:hAnsi="Arial" w:cs="Arial"/>
          <w:bCs/>
          <w:color w:val="auto"/>
          <w:sz w:val="20"/>
          <w:szCs w:val="20"/>
          <w:lang w:val="en-IE"/>
        </w:rPr>
      </w:pPr>
      <w:r w:rsidRPr="00077EDC">
        <w:rPr>
          <w:rFonts w:ascii="Arial" w:eastAsia="Calibri" w:hAnsi="Arial" w:cs="Arial"/>
          <w:bCs/>
          <w:color w:val="auto"/>
          <w:sz w:val="20"/>
          <w:szCs w:val="20"/>
          <w:lang w:val="en-IE"/>
        </w:rPr>
        <w:t>Applicant shall submit a CV for each of the following positions satisfying the criteria as listed</w:t>
      </w:r>
      <w:r w:rsidR="00C03C26">
        <w:rPr>
          <w:rFonts w:ascii="Arial" w:eastAsia="Calibri" w:hAnsi="Arial" w:cs="Arial"/>
          <w:bCs/>
          <w:color w:val="auto"/>
          <w:sz w:val="20"/>
          <w:szCs w:val="20"/>
          <w:lang w:val="en-IE"/>
        </w:rPr>
        <w:t xml:space="preserve"> below</w:t>
      </w:r>
      <w:r w:rsidR="005976A5">
        <w:rPr>
          <w:rFonts w:ascii="Arial" w:eastAsia="Calibri" w:hAnsi="Arial" w:cs="Arial"/>
          <w:bCs/>
          <w:color w:val="auto"/>
          <w:sz w:val="20"/>
          <w:szCs w:val="20"/>
          <w:lang w:val="en-IE"/>
        </w:rPr>
        <w:t xml:space="preserve">. </w:t>
      </w:r>
      <w:r w:rsidR="006941E9" w:rsidRPr="00467C78">
        <w:rPr>
          <w:rFonts w:ascii="Arial" w:eastAsia="Calibri" w:hAnsi="Arial" w:cs="Arial"/>
          <w:b/>
          <w:color w:val="auto"/>
          <w:sz w:val="20"/>
          <w:szCs w:val="20"/>
          <w:lang w:val="en-IE"/>
        </w:rPr>
        <w:t>(</w:t>
      </w:r>
      <w:r w:rsidR="00EB61C7" w:rsidRPr="00467C78">
        <w:rPr>
          <w:rFonts w:ascii="Arial" w:eastAsia="Calibri" w:hAnsi="Arial" w:cs="Arial"/>
          <w:b/>
          <w:color w:val="auto"/>
          <w:sz w:val="20"/>
          <w:szCs w:val="20"/>
          <w:lang w:val="en-IE"/>
        </w:rPr>
        <w:t>A pass mark will be awarded to an Applicant who prov</w:t>
      </w:r>
      <w:r w:rsidR="00584E4D" w:rsidRPr="00467C78">
        <w:rPr>
          <w:rFonts w:ascii="Arial" w:eastAsia="Calibri" w:hAnsi="Arial" w:cs="Arial"/>
          <w:b/>
          <w:color w:val="auto"/>
          <w:sz w:val="20"/>
          <w:szCs w:val="20"/>
          <w:lang w:val="en-IE"/>
        </w:rPr>
        <w:t>ides a</w:t>
      </w:r>
      <w:r w:rsidR="00FD1983" w:rsidRPr="00467C78">
        <w:rPr>
          <w:rFonts w:ascii="Arial" w:eastAsia="Calibri" w:hAnsi="Arial" w:cs="Arial"/>
          <w:b/>
          <w:color w:val="auto"/>
          <w:sz w:val="20"/>
          <w:szCs w:val="20"/>
          <w:lang w:val="en-IE"/>
        </w:rPr>
        <w:t xml:space="preserve"> CV for each </w:t>
      </w:r>
      <w:r w:rsidR="00D41888" w:rsidRPr="00467C78">
        <w:rPr>
          <w:rFonts w:ascii="Arial" w:eastAsia="Calibri" w:hAnsi="Arial" w:cs="Arial"/>
          <w:b/>
          <w:color w:val="auto"/>
          <w:sz w:val="20"/>
          <w:szCs w:val="20"/>
          <w:lang w:val="en-IE"/>
        </w:rPr>
        <w:t xml:space="preserve">position </w:t>
      </w:r>
      <w:r w:rsidR="00662278">
        <w:rPr>
          <w:rFonts w:ascii="Arial" w:eastAsia="Calibri" w:hAnsi="Arial" w:cs="Arial"/>
          <w:b/>
          <w:color w:val="auto"/>
          <w:sz w:val="20"/>
          <w:szCs w:val="20"/>
          <w:lang w:val="en-IE"/>
        </w:rPr>
        <w:t xml:space="preserve">listed </w:t>
      </w:r>
      <w:r w:rsidR="00D41888" w:rsidRPr="00467C78">
        <w:rPr>
          <w:rFonts w:ascii="Arial" w:eastAsia="Calibri" w:hAnsi="Arial" w:cs="Arial"/>
          <w:b/>
          <w:color w:val="auto"/>
          <w:sz w:val="20"/>
          <w:szCs w:val="20"/>
          <w:lang w:val="en-IE"/>
        </w:rPr>
        <w:t xml:space="preserve">which </w:t>
      </w:r>
      <w:r w:rsidR="006317E8" w:rsidRPr="00467C78">
        <w:rPr>
          <w:rFonts w:ascii="Arial" w:eastAsia="Calibri" w:hAnsi="Arial" w:cs="Arial"/>
          <w:b/>
          <w:color w:val="auto"/>
          <w:sz w:val="20"/>
          <w:szCs w:val="20"/>
          <w:lang w:val="en-IE"/>
        </w:rPr>
        <w:t xml:space="preserve">demonstrates the </w:t>
      </w:r>
      <w:r w:rsidR="006941E9" w:rsidRPr="00467C78">
        <w:rPr>
          <w:rFonts w:ascii="Arial" w:eastAsia="Calibri" w:hAnsi="Arial" w:cs="Arial"/>
          <w:b/>
          <w:color w:val="auto"/>
          <w:sz w:val="20"/>
          <w:szCs w:val="20"/>
          <w:lang w:val="en-IE"/>
        </w:rPr>
        <w:t>required criteria)</w:t>
      </w:r>
      <w:r w:rsidR="00467C78">
        <w:rPr>
          <w:rFonts w:ascii="Arial" w:eastAsia="Calibri" w:hAnsi="Arial" w:cs="Arial"/>
          <w:b/>
          <w:color w:val="auto"/>
          <w:sz w:val="20"/>
          <w:szCs w:val="20"/>
          <w:lang w:val="en-IE"/>
        </w:rPr>
        <w:t>.</w:t>
      </w:r>
    </w:p>
    <w:p w14:paraId="33DD54E1" w14:textId="77777777" w:rsidR="00063B8F" w:rsidRDefault="00E67482" w:rsidP="007916BC">
      <w:pPr>
        <w:pStyle w:val="NormalWeb"/>
        <w:shd w:val="clear" w:color="auto" w:fill="FFFFFF" w:themeFill="background1"/>
        <w:spacing w:before="0" w:beforeAutospacing="0" w:after="0" w:line="240" w:lineRule="auto"/>
        <w:jc w:val="both"/>
        <w:rPr>
          <w:rFonts w:ascii="Arial" w:eastAsia="Calibri" w:hAnsi="Arial" w:cs="Arial"/>
          <w:b/>
          <w:color w:val="auto"/>
          <w:sz w:val="20"/>
          <w:szCs w:val="20"/>
          <w:lang w:val="en-IE"/>
        </w:rPr>
      </w:pPr>
      <w:r w:rsidRPr="00340478">
        <w:rPr>
          <w:rFonts w:ascii="Arial" w:eastAsia="Calibri" w:hAnsi="Arial" w:cs="Arial"/>
          <w:b/>
          <w:color w:val="auto"/>
          <w:sz w:val="20"/>
          <w:szCs w:val="20"/>
          <w:lang w:val="en-IE"/>
        </w:rPr>
        <w:t xml:space="preserve">Project Manager: </w:t>
      </w:r>
    </w:p>
    <w:p w14:paraId="5D181FED" w14:textId="3EE0099B" w:rsidR="00E67482" w:rsidRPr="00E67482" w:rsidRDefault="00E67482" w:rsidP="007916BC">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 xml:space="preserve">Project Manager with demonstrated experience in delivering FEED design for an FSRU based LNG import facility. Qualification and Experience Level required: </w:t>
      </w:r>
    </w:p>
    <w:p w14:paraId="018DA4FD" w14:textId="336AC4C6" w:rsidR="00E67482" w:rsidRPr="00E67482" w:rsidRDefault="00E67482"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w:t>
      </w:r>
      <w:r w:rsidRPr="00E67482">
        <w:rPr>
          <w:rFonts w:ascii="Arial" w:eastAsia="Calibri" w:hAnsi="Arial" w:cs="Arial"/>
          <w:bCs/>
          <w:color w:val="auto"/>
          <w:sz w:val="20"/>
          <w:szCs w:val="20"/>
          <w:lang w:val="en-IE"/>
        </w:rPr>
        <w:tab/>
        <w:t xml:space="preserve">BEng/BSc in </w:t>
      </w:r>
      <w:r w:rsidR="00986A63">
        <w:rPr>
          <w:rFonts w:ascii="Arial" w:eastAsia="Calibri" w:hAnsi="Arial" w:cs="Arial"/>
          <w:bCs/>
          <w:color w:val="auto"/>
          <w:sz w:val="20"/>
          <w:szCs w:val="20"/>
          <w:lang w:val="en-IE"/>
        </w:rPr>
        <w:t xml:space="preserve">a </w:t>
      </w:r>
      <w:r w:rsidRPr="00E67482">
        <w:rPr>
          <w:rFonts w:ascii="Arial" w:eastAsia="Calibri" w:hAnsi="Arial" w:cs="Arial"/>
          <w:bCs/>
          <w:color w:val="auto"/>
          <w:sz w:val="20"/>
          <w:szCs w:val="20"/>
          <w:lang w:val="en-IE"/>
        </w:rPr>
        <w:t>relevant engineering discipline</w:t>
      </w:r>
    </w:p>
    <w:p w14:paraId="31FF21E0" w14:textId="77777777" w:rsidR="00E67482" w:rsidRDefault="00E67482"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w:t>
      </w:r>
      <w:r w:rsidRPr="00E67482">
        <w:rPr>
          <w:rFonts w:ascii="Arial" w:eastAsia="Calibri" w:hAnsi="Arial" w:cs="Arial"/>
          <w:bCs/>
          <w:color w:val="auto"/>
          <w:sz w:val="20"/>
          <w:szCs w:val="20"/>
          <w:lang w:val="en-IE"/>
        </w:rPr>
        <w:tab/>
        <w:t xml:space="preserve">Minimum 15 years’ experience </w:t>
      </w:r>
    </w:p>
    <w:p w14:paraId="0CAADF31" w14:textId="77777777" w:rsidR="007916BC" w:rsidRPr="00E67482" w:rsidRDefault="007916BC"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p>
    <w:p w14:paraId="23C36F69" w14:textId="77777777" w:rsidR="00E67482" w:rsidRPr="00340478" w:rsidRDefault="00E67482" w:rsidP="00E67482">
      <w:pPr>
        <w:pStyle w:val="NormalWeb"/>
        <w:shd w:val="clear" w:color="auto" w:fill="FFFFFF" w:themeFill="background1"/>
        <w:spacing w:before="0" w:beforeAutospacing="0" w:after="0" w:line="240" w:lineRule="auto"/>
        <w:jc w:val="both"/>
        <w:rPr>
          <w:rFonts w:ascii="Arial" w:eastAsia="Calibri" w:hAnsi="Arial" w:cs="Arial"/>
          <w:b/>
          <w:color w:val="auto"/>
          <w:sz w:val="20"/>
          <w:szCs w:val="20"/>
          <w:lang w:val="en-IE"/>
        </w:rPr>
      </w:pPr>
      <w:r w:rsidRPr="00340478">
        <w:rPr>
          <w:rFonts w:ascii="Arial" w:eastAsia="Calibri" w:hAnsi="Arial" w:cs="Arial"/>
          <w:b/>
          <w:color w:val="auto"/>
          <w:sz w:val="20"/>
          <w:szCs w:val="20"/>
          <w:lang w:val="en-IE"/>
        </w:rPr>
        <w:t xml:space="preserve">Process Engineering Lead: </w:t>
      </w:r>
    </w:p>
    <w:p w14:paraId="1B95D6BE" w14:textId="77777777" w:rsidR="00E67482" w:rsidRPr="00E67482" w:rsidRDefault="00E67482"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 xml:space="preserve">Process Engineer and demonstrated experience in leading the delivery of process engineering discipline for the FEED design of an FSRU based LNG import facility. Qualification and Experience Level required: </w:t>
      </w:r>
    </w:p>
    <w:p w14:paraId="5E5BECB5" w14:textId="77777777" w:rsidR="00E67482" w:rsidRPr="00E67482" w:rsidRDefault="00E67482"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w:t>
      </w:r>
      <w:r w:rsidRPr="00E67482">
        <w:rPr>
          <w:rFonts w:ascii="Arial" w:eastAsia="Calibri" w:hAnsi="Arial" w:cs="Arial"/>
          <w:bCs/>
          <w:color w:val="auto"/>
          <w:sz w:val="20"/>
          <w:szCs w:val="20"/>
          <w:lang w:val="en-IE"/>
        </w:rPr>
        <w:tab/>
        <w:t xml:space="preserve">BEng/BSc in Process Engineering </w:t>
      </w:r>
    </w:p>
    <w:p w14:paraId="0794CE5C" w14:textId="77777777" w:rsidR="00E67482" w:rsidRDefault="00E67482"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w:t>
      </w:r>
      <w:r w:rsidRPr="00E67482">
        <w:rPr>
          <w:rFonts w:ascii="Arial" w:eastAsia="Calibri" w:hAnsi="Arial" w:cs="Arial"/>
          <w:bCs/>
          <w:color w:val="auto"/>
          <w:sz w:val="20"/>
          <w:szCs w:val="20"/>
          <w:lang w:val="en-IE"/>
        </w:rPr>
        <w:tab/>
        <w:t xml:space="preserve">Minimum 15 years’ experience </w:t>
      </w:r>
    </w:p>
    <w:p w14:paraId="614D868B" w14:textId="77777777" w:rsidR="007916BC" w:rsidRPr="00E67482" w:rsidRDefault="007916BC"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p>
    <w:p w14:paraId="72BD5F1C" w14:textId="77777777" w:rsidR="00E67482" w:rsidRPr="00340478" w:rsidRDefault="00E67482" w:rsidP="00E67482">
      <w:pPr>
        <w:pStyle w:val="NormalWeb"/>
        <w:shd w:val="clear" w:color="auto" w:fill="FFFFFF" w:themeFill="background1"/>
        <w:spacing w:before="0" w:beforeAutospacing="0" w:after="0" w:line="240" w:lineRule="auto"/>
        <w:jc w:val="both"/>
        <w:rPr>
          <w:rFonts w:ascii="Arial" w:eastAsia="Calibri" w:hAnsi="Arial" w:cs="Arial"/>
          <w:b/>
          <w:color w:val="auto"/>
          <w:sz w:val="20"/>
          <w:szCs w:val="20"/>
          <w:lang w:val="en-IE"/>
        </w:rPr>
      </w:pPr>
      <w:r w:rsidRPr="00340478">
        <w:rPr>
          <w:rFonts w:ascii="Arial" w:eastAsia="Calibri" w:hAnsi="Arial" w:cs="Arial"/>
          <w:b/>
          <w:color w:val="auto"/>
          <w:sz w:val="20"/>
          <w:szCs w:val="20"/>
          <w:lang w:val="en-IE"/>
        </w:rPr>
        <w:t>Marine Lead</w:t>
      </w:r>
    </w:p>
    <w:p w14:paraId="65F69E25" w14:textId="5839D5D1" w:rsidR="00E67482" w:rsidRPr="00E67482" w:rsidRDefault="00E67482"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 xml:space="preserve">Marine/Maritime Engineer and demonstrated expertise in leading delivery of FEED design for marine civil infrastructure </w:t>
      </w:r>
      <w:r w:rsidR="00EB61C7">
        <w:rPr>
          <w:rFonts w:ascii="Arial" w:eastAsia="Calibri" w:hAnsi="Arial" w:cs="Arial"/>
          <w:bCs/>
          <w:color w:val="auto"/>
          <w:sz w:val="20"/>
          <w:szCs w:val="20"/>
          <w:lang w:val="en-IE"/>
        </w:rPr>
        <w:t xml:space="preserve"> </w:t>
      </w:r>
      <w:r w:rsidRPr="00E67482">
        <w:rPr>
          <w:rFonts w:ascii="Arial" w:eastAsia="Calibri" w:hAnsi="Arial" w:cs="Arial"/>
          <w:bCs/>
          <w:color w:val="auto"/>
          <w:sz w:val="20"/>
          <w:szCs w:val="20"/>
          <w:lang w:val="en-IE"/>
        </w:rPr>
        <w:t xml:space="preserve">to support an FSRU based LNG import facility. Qualification and Experience Level required: </w:t>
      </w:r>
    </w:p>
    <w:p w14:paraId="411DDDB7" w14:textId="77777777" w:rsidR="00E67482" w:rsidRPr="00E67482" w:rsidRDefault="00E67482"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w:t>
      </w:r>
      <w:r w:rsidRPr="00E67482">
        <w:rPr>
          <w:rFonts w:ascii="Arial" w:eastAsia="Calibri" w:hAnsi="Arial" w:cs="Arial"/>
          <w:bCs/>
          <w:color w:val="auto"/>
          <w:sz w:val="20"/>
          <w:szCs w:val="20"/>
          <w:lang w:val="en-IE"/>
        </w:rPr>
        <w:tab/>
        <w:t xml:space="preserve">BEng/BSc in Civil (or Structural) Engineering  </w:t>
      </w:r>
    </w:p>
    <w:p w14:paraId="3206FFB3" w14:textId="209E682C" w:rsidR="002F17F5" w:rsidRDefault="00E67482"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w:t>
      </w:r>
      <w:r w:rsidRPr="00E67482">
        <w:rPr>
          <w:rFonts w:ascii="Arial" w:eastAsia="Calibri" w:hAnsi="Arial" w:cs="Arial"/>
          <w:bCs/>
          <w:color w:val="auto"/>
          <w:sz w:val="20"/>
          <w:szCs w:val="20"/>
          <w:lang w:val="en-IE"/>
        </w:rPr>
        <w:tab/>
        <w:t xml:space="preserve">Minimum 15 years’ experience </w:t>
      </w:r>
    </w:p>
    <w:p w14:paraId="7E434215" w14:textId="77777777" w:rsidR="00063B8F" w:rsidRPr="00E67482" w:rsidRDefault="00063B8F"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p>
    <w:p w14:paraId="1B103AD4" w14:textId="7A3F85E2" w:rsidR="00E67482" w:rsidRDefault="00E67482"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r w:rsidRPr="00E67482">
        <w:rPr>
          <w:rFonts w:ascii="Arial" w:eastAsia="Calibri" w:hAnsi="Arial" w:cs="Arial"/>
          <w:bCs/>
          <w:color w:val="auto"/>
          <w:sz w:val="20"/>
          <w:szCs w:val="20"/>
          <w:lang w:val="en-IE"/>
        </w:rPr>
        <w:t>The same candidate cannot be submitted for more than one position.</w:t>
      </w:r>
    </w:p>
    <w:p w14:paraId="0225CA78" w14:textId="6402250B" w:rsidR="008A12F4" w:rsidRDefault="008A12F4" w:rsidP="00E67482">
      <w:pPr>
        <w:pStyle w:val="NormalWeb"/>
        <w:shd w:val="clear" w:color="auto" w:fill="FFFFFF" w:themeFill="background1"/>
        <w:spacing w:before="0" w:beforeAutospacing="0" w:after="0" w:line="240" w:lineRule="auto"/>
        <w:jc w:val="both"/>
        <w:rPr>
          <w:rFonts w:ascii="Arial" w:eastAsia="Calibri" w:hAnsi="Arial" w:cs="Arial"/>
          <w:bCs/>
          <w:color w:val="auto"/>
          <w:sz w:val="20"/>
          <w:szCs w:val="20"/>
          <w:lang w:val="en-IE"/>
        </w:rPr>
      </w:pPr>
    </w:p>
    <w:p w14:paraId="6EF1C38F" w14:textId="77777777" w:rsidR="005B28C9" w:rsidRDefault="005B28C9" w:rsidP="00355EAD">
      <w:pPr>
        <w:pStyle w:val="NormalWeb"/>
        <w:shd w:val="clear" w:color="auto" w:fill="FFFFFF" w:themeFill="background1"/>
        <w:spacing w:before="0" w:beforeAutospacing="0" w:after="0" w:line="240" w:lineRule="auto"/>
        <w:ind w:left="1224"/>
        <w:jc w:val="both"/>
        <w:rPr>
          <w:rFonts w:ascii="Arial" w:eastAsia="Calibri" w:hAnsi="Arial" w:cs="Arial"/>
          <w:bCs/>
          <w:color w:val="auto"/>
          <w:sz w:val="20"/>
          <w:szCs w:val="20"/>
          <w:lang w:val="en-IE"/>
        </w:rPr>
      </w:pPr>
    </w:p>
    <w:p w14:paraId="52068B1F" w14:textId="4369133C" w:rsidR="002B1514" w:rsidRPr="007E52E7" w:rsidRDefault="005B28C9" w:rsidP="006C5AC9">
      <w:pPr>
        <w:pStyle w:val="NormalWeb"/>
        <w:numPr>
          <w:ilvl w:val="1"/>
          <w:numId w:val="42"/>
        </w:numPr>
        <w:shd w:val="clear" w:color="auto" w:fill="C6D9F1"/>
        <w:spacing w:before="0" w:beforeAutospacing="0" w:after="0" w:line="240" w:lineRule="auto"/>
        <w:jc w:val="both"/>
        <w:rPr>
          <w:rFonts w:ascii="Arial" w:eastAsia="Calibri" w:hAnsi="Arial" w:cs="Arial"/>
          <w:b/>
          <w:color w:val="auto"/>
          <w:sz w:val="20"/>
          <w:szCs w:val="20"/>
          <w:lang w:val="en-IE"/>
        </w:rPr>
      </w:pPr>
      <w:r w:rsidRPr="2BCE0D65">
        <w:rPr>
          <w:rStyle w:val="Heading2Char"/>
          <w:rFonts w:ascii="Arial" w:hAnsi="Arial" w:cs="Arial"/>
          <w:i w:val="0"/>
          <w:iCs w:val="0"/>
          <w:sz w:val="20"/>
          <w:szCs w:val="20"/>
        </w:rPr>
        <w:t xml:space="preserve">EXPERIENCE </w:t>
      </w:r>
      <w:r w:rsidR="007E52E7">
        <w:rPr>
          <w:rFonts w:ascii="Arial" w:hAnsi="Arial" w:cs="Arial"/>
          <w:b/>
          <w:bCs/>
          <w:sz w:val="20"/>
          <w:szCs w:val="28"/>
        </w:rPr>
        <w:t xml:space="preserve">(Please note that </w:t>
      </w:r>
      <w:r w:rsidR="003426C2">
        <w:rPr>
          <w:rFonts w:ascii="Arial" w:hAnsi="Arial" w:cs="Arial"/>
          <w:b/>
          <w:bCs/>
          <w:sz w:val="20"/>
          <w:szCs w:val="28"/>
        </w:rPr>
        <w:t>this section</w:t>
      </w:r>
      <w:r w:rsidR="007E52E7">
        <w:rPr>
          <w:rFonts w:ascii="Arial" w:hAnsi="Arial" w:cs="Arial"/>
          <w:b/>
          <w:bCs/>
          <w:sz w:val="20"/>
          <w:szCs w:val="28"/>
        </w:rPr>
        <w:t xml:space="preserve"> will be considered a P</w:t>
      </w:r>
      <w:r w:rsidR="00720752">
        <w:rPr>
          <w:rFonts w:ascii="Arial" w:hAnsi="Arial" w:cs="Arial"/>
          <w:b/>
          <w:bCs/>
          <w:sz w:val="20"/>
          <w:szCs w:val="28"/>
        </w:rPr>
        <w:t>ass</w:t>
      </w:r>
      <w:r w:rsidR="007E52E7">
        <w:rPr>
          <w:rFonts w:ascii="Arial" w:hAnsi="Arial" w:cs="Arial"/>
          <w:b/>
          <w:bCs/>
          <w:sz w:val="20"/>
          <w:szCs w:val="28"/>
        </w:rPr>
        <w:t>/ F</w:t>
      </w:r>
      <w:r w:rsidR="00720752">
        <w:rPr>
          <w:rFonts w:ascii="Arial" w:hAnsi="Arial" w:cs="Arial"/>
          <w:b/>
          <w:bCs/>
          <w:sz w:val="20"/>
          <w:szCs w:val="28"/>
        </w:rPr>
        <w:t>ail</w:t>
      </w:r>
      <w:r w:rsidR="007E52E7">
        <w:rPr>
          <w:rFonts w:ascii="Arial" w:hAnsi="Arial" w:cs="Arial"/>
          <w:b/>
          <w:bCs/>
          <w:sz w:val="20"/>
          <w:szCs w:val="28"/>
        </w:rPr>
        <w:t>)</w:t>
      </w:r>
    </w:p>
    <w:p w14:paraId="16CBAB52" w14:textId="77777777" w:rsidR="00195FBE" w:rsidRDefault="00195FBE" w:rsidP="00355EAD">
      <w:pPr>
        <w:pStyle w:val="BlockText"/>
        <w:tabs>
          <w:tab w:val="clear" w:pos="2160"/>
        </w:tabs>
        <w:ind w:left="360"/>
        <w:rPr>
          <w:rFonts w:ascii="Arial" w:hAnsi="Arial" w:cs="Arial"/>
          <w:sz w:val="20"/>
        </w:rPr>
      </w:pPr>
    </w:p>
    <w:p w14:paraId="48D5EEE8" w14:textId="7056B1EE" w:rsidR="005C6554" w:rsidRPr="004A1AB8" w:rsidRDefault="00195FBE" w:rsidP="00A5199E">
      <w:pPr>
        <w:jc w:val="both"/>
        <w:rPr>
          <w:rFonts w:ascii="Arial" w:hAnsi="Arial" w:cs="Arial"/>
          <w:b/>
          <w:bCs/>
          <w:sz w:val="20"/>
        </w:rPr>
      </w:pPr>
      <w:r w:rsidRPr="00A5199E">
        <w:rPr>
          <w:rFonts w:ascii="Arial" w:hAnsi="Arial" w:cs="Arial"/>
          <w:b/>
          <w:bCs/>
          <w:sz w:val="20"/>
        </w:rPr>
        <w:t xml:space="preserve">The following section contains the details required for each case study in relation to </w:t>
      </w:r>
      <w:r w:rsidR="00B4401A">
        <w:rPr>
          <w:rFonts w:ascii="Arial" w:hAnsi="Arial" w:cs="Arial"/>
          <w:b/>
          <w:bCs/>
          <w:sz w:val="20"/>
        </w:rPr>
        <w:t>this section.</w:t>
      </w:r>
      <w:r w:rsidR="006C54AF">
        <w:rPr>
          <w:rFonts w:ascii="Arial" w:hAnsi="Arial" w:cs="Arial"/>
          <w:b/>
          <w:bCs/>
          <w:sz w:val="20"/>
        </w:rPr>
        <w:t xml:space="preserve"> </w:t>
      </w:r>
      <w:r w:rsidRPr="00A5199E">
        <w:rPr>
          <w:rFonts w:ascii="Arial" w:hAnsi="Arial" w:cs="Arial"/>
          <w:b/>
          <w:bCs/>
          <w:sz w:val="20"/>
        </w:rPr>
        <w:t xml:space="preserve"> </w:t>
      </w:r>
      <w:r w:rsidR="0084585A" w:rsidRPr="004A1AB8">
        <w:rPr>
          <w:rFonts w:ascii="Arial" w:hAnsi="Arial" w:cs="Arial"/>
          <w:b/>
          <w:bCs/>
          <w:sz w:val="20"/>
        </w:rPr>
        <w:t xml:space="preserve">A pass mark will be awarded to </w:t>
      </w:r>
      <w:r w:rsidR="00A330DF" w:rsidRPr="004A1AB8">
        <w:rPr>
          <w:rFonts w:ascii="Arial" w:hAnsi="Arial" w:cs="Arial"/>
          <w:b/>
          <w:bCs/>
          <w:sz w:val="20"/>
        </w:rPr>
        <w:t>an</w:t>
      </w:r>
      <w:r w:rsidR="0084585A" w:rsidRPr="004A1AB8">
        <w:rPr>
          <w:rFonts w:ascii="Arial" w:hAnsi="Arial" w:cs="Arial"/>
          <w:b/>
          <w:bCs/>
          <w:sz w:val="20"/>
        </w:rPr>
        <w:t xml:space="preserve"> Applicant </w:t>
      </w:r>
      <w:r w:rsidR="00AE16C7" w:rsidRPr="004A1AB8">
        <w:rPr>
          <w:rFonts w:ascii="Arial" w:hAnsi="Arial" w:cs="Arial"/>
          <w:b/>
          <w:bCs/>
          <w:sz w:val="20"/>
        </w:rPr>
        <w:t>who provides three case studies which demonstrate</w:t>
      </w:r>
      <w:r w:rsidR="00EE4F8A">
        <w:rPr>
          <w:rFonts w:ascii="Arial" w:hAnsi="Arial" w:cs="Arial"/>
          <w:b/>
          <w:bCs/>
          <w:sz w:val="20"/>
        </w:rPr>
        <w:t>s</w:t>
      </w:r>
      <w:r w:rsidR="00AE16C7" w:rsidRPr="004A1AB8">
        <w:rPr>
          <w:rFonts w:ascii="Arial" w:hAnsi="Arial" w:cs="Arial"/>
          <w:b/>
          <w:bCs/>
          <w:sz w:val="20"/>
        </w:rPr>
        <w:t xml:space="preserve"> the required experience </w:t>
      </w:r>
      <w:r w:rsidR="007C5C64" w:rsidRPr="004A1AB8">
        <w:rPr>
          <w:rFonts w:ascii="Arial" w:hAnsi="Arial" w:cs="Arial"/>
          <w:b/>
          <w:bCs/>
          <w:sz w:val="20"/>
        </w:rPr>
        <w:t>and which meet</w:t>
      </w:r>
      <w:r w:rsidR="00EE4F8A">
        <w:rPr>
          <w:rFonts w:ascii="Arial" w:hAnsi="Arial" w:cs="Arial"/>
          <w:b/>
          <w:bCs/>
          <w:sz w:val="20"/>
        </w:rPr>
        <w:t>s</w:t>
      </w:r>
      <w:r w:rsidR="007C5C64" w:rsidRPr="004A1AB8">
        <w:rPr>
          <w:rFonts w:ascii="Arial" w:hAnsi="Arial" w:cs="Arial"/>
          <w:b/>
          <w:bCs/>
          <w:sz w:val="20"/>
        </w:rPr>
        <w:t xml:space="preserve"> the criteria set out below</w:t>
      </w:r>
      <w:r w:rsidR="004A1AB8" w:rsidRPr="004A1AB8">
        <w:rPr>
          <w:rFonts w:ascii="Arial" w:hAnsi="Arial" w:cs="Arial"/>
          <w:b/>
          <w:bCs/>
          <w:sz w:val="20"/>
        </w:rPr>
        <w:t>.</w:t>
      </w:r>
    </w:p>
    <w:p w14:paraId="3F269EF1" w14:textId="77777777" w:rsidR="005C6554" w:rsidRDefault="005C6554" w:rsidP="00A5199E">
      <w:pPr>
        <w:jc w:val="both"/>
        <w:rPr>
          <w:rFonts w:ascii="Arial" w:hAnsi="Arial" w:cs="Arial"/>
          <w:sz w:val="20"/>
        </w:rPr>
      </w:pPr>
    </w:p>
    <w:p w14:paraId="04A67EB5" w14:textId="1EEC6C65" w:rsidR="008B31DA" w:rsidRPr="008B31DA" w:rsidRDefault="008B31DA" w:rsidP="008B31DA">
      <w:pPr>
        <w:pStyle w:val="BlockText"/>
        <w:ind w:left="0"/>
        <w:rPr>
          <w:rFonts w:ascii="Arial" w:hAnsi="Arial" w:cs="Arial"/>
          <w:sz w:val="20"/>
        </w:rPr>
      </w:pPr>
      <w:r w:rsidRPr="008B31DA">
        <w:rPr>
          <w:rFonts w:ascii="Arial" w:hAnsi="Arial" w:cs="Arial"/>
          <w:sz w:val="20"/>
        </w:rPr>
        <w:t>Applicant to provide</w:t>
      </w:r>
      <w:r w:rsidR="0084727A">
        <w:rPr>
          <w:rFonts w:ascii="Arial" w:hAnsi="Arial" w:cs="Arial"/>
          <w:sz w:val="20"/>
        </w:rPr>
        <w:t xml:space="preserve"> three</w:t>
      </w:r>
      <w:r w:rsidRPr="008B31DA">
        <w:rPr>
          <w:rFonts w:ascii="Arial" w:hAnsi="Arial" w:cs="Arial"/>
          <w:sz w:val="20"/>
        </w:rPr>
        <w:t xml:space="preserve"> </w:t>
      </w:r>
      <w:r w:rsidR="0084727A">
        <w:rPr>
          <w:rFonts w:ascii="Arial" w:hAnsi="Arial" w:cs="Arial"/>
          <w:sz w:val="20"/>
        </w:rPr>
        <w:t>(</w:t>
      </w:r>
      <w:r w:rsidRPr="008B31DA">
        <w:rPr>
          <w:rFonts w:ascii="Arial" w:hAnsi="Arial" w:cs="Arial"/>
          <w:sz w:val="20"/>
        </w:rPr>
        <w:t>3</w:t>
      </w:r>
      <w:r w:rsidR="0084727A">
        <w:rPr>
          <w:rFonts w:ascii="Arial" w:hAnsi="Arial" w:cs="Arial"/>
          <w:sz w:val="20"/>
        </w:rPr>
        <w:t>)</w:t>
      </w:r>
      <w:r w:rsidRPr="008B31DA">
        <w:rPr>
          <w:rFonts w:ascii="Arial" w:hAnsi="Arial" w:cs="Arial"/>
          <w:sz w:val="20"/>
        </w:rPr>
        <w:t xml:space="preserve"> case studies of projects, completed in last 10 years, one of which in the last 5 years, demonstrating previous experience gained in a successfully completed contract for the provision of Front End Engineering Design (FEED) for: </w:t>
      </w:r>
    </w:p>
    <w:p w14:paraId="02579171" w14:textId="77777777" w:rsidR="008B31DA" w:rsidRPr="008B31DA" w:rsidRDefault="008B31DA" w:rsidP="008B31DA">
      <w:pPr>
        <w:pStyle w:val="BlockText"/>
        <w:rPr>
          <w:rFonts w:ascii="Arial" w:hAnsi="Arial" w:cs="Arial"/>
          <w:sz w:val="20"/>
        </w:rPr>
      </w:pPr>
    </w:p>
    <w:p w14:paraId="74734B8D" w14:textId="77777777" w:rsidR="008B31DA" w:rsidRPr="008B31DA" w:rsidRDefault="12F09B17" w:rsidP="30F2C586">
      <w:pPr>
        <w:pStyle w:val="BlockText"/>
        <w:rPr>
          <w:rFonts w:ascii="Arial" w:hAnsi="Arial" w:cs="Arial"/>
          <w:sz w:val="20"/>
        </w:rPr>
      </w:pPr>
      <w:r w:rsidRPr="30F2C586">
        <w:rPr>
          <w:rFonts w:ascii="Arial" w:hAnsi="Arial" w:cs="Arial"/>
          <w:sz w:val="20"/>
        </w:rPr>
        <w:t xml:space="preserve">- FSRU based LNG import terminal, marine jetty and all associated onshore facilities (including control room, metering, etc.). Reference shall have had with a minimum upper bound send out rate of 500mmscfd or greater. Design FSRU shall have been a vessel with a LNG storage capacity of not less than 135,000m3. </w:t>
      </w:r>
    </w:p>
    <w:p w14:paraId="06266693" w14:textId="77777777" w:rsidR="008B31DA" w:rsidRPr="008B31DA" w:rsidRDefault="008B31DA" w:rsidP="008B31DA">
      <w:pPr>
        <w:pStyle w:val="BlockText"/>
        <w:rPr>
          <w:rFonts w:ascii="Arial" w:hAnsi="Arial" w:cs="Arial"/>
          <w:sz w:val="20"/>
        </w:rPr>
      </w:pPr>
    </w:p>
    <w:p w14:paraId="0A39D3AC" w14:textId="0E8DADAC" w:rsidR="008B31DA" w:rsidRPr="008B31DA" w:rsidRDefault="008B31DA" w:rsidP="008B31DA">
      <w:pPr>
        <w:pStyle w:val="BlockText"/>
        <w:ind w:left="0"/>
        <w:rPr>
          <w:rFonts w:ascii="Arial" w:hAnsi="Arial" w:cs="Arial"/>
          <w:sz w:val="20"/>
        </w:rPr>
      </w:pPr>
      <w:r w:rsidRPr="008B31DA">
        <w:rPr>
          <w:rFonts w:ascii="Arial" w:hAnsi="Arial" w:cs="Arial"/>
          <w:sz w:val="20"/>
        </w:rPr>
        <w:t xml:space="preserve">For the case study to be considered, the Applicant must have directly delivered a minimum of 70% of the total engineering services value. </w:t>
      </w:r>
    </w:p>
    <w:p w14:paraId="677A1EC9" w14:textId="77777777" w:rsidR="008B31DA" w:rsidRPr="008B31DA" w:rsidRDefault="008B31DA" w:rsidP="008B31DA">
      <w:pPr>
        <w:pStyle w:val="BlockText"/>
        <w:rPr>
          <w:rFonts w:ascii="Arial" w:hAnsi="Arial" w:cs="Arial"/>
          <w:sz w:val="20"/>
        </w:rPr>
      </w:pPr>
    </w:p>
    <w:p w14:paraId="52FBF2CA" w14:textId="77777777" w:rsidR="008B31DA" w:rsidRPr="008B31DA" w:rsidRDefault="008B31DA" w:rsidP="008B31DA">
      <w:pPr>
        <w:pStyle w:val="BlockText"/>
        <w:ind w:left="0"/>
        <w:rPr>
          <w:rFonts w:ascii="Arial" w:hAnsi="Arial" w:cs="Arial"/>
          <w:sz w:val="20"/>
        </w:rPr>
      </w:pPr>
      <w:r w:rsidRPr="008B31DA">
        <w:rPr>
          <w:rFonts w:ascii="Arial" w:hAnsi="Arial" w:cs="Arial"/>
          <w:sz w:val="20"/>
        </w:rPr>
        <w:t xml:space="preserve">Each case study must </w:t>
      </w:r>
    </w:p>
    <w:p w14:paraId="269E0D32" w14:textId="77777777" w:rsidR="008B31DA" w:rsidRPr="008B31DA" w:rsidRDefault="008B31DA" w:rsidP="008B31DA">
      <w:pPr>
        <w:pStyle w:val="BlockText"/>
        <w:ind w:left="0"/>
        <w:rPr>
          <w:rFonts w:ascii="Arial" w:hAnsi="Arial" w:cs="Arial"/>
          <w:sz w:val="20"/>
        </w:rPr>
      </w:pPr>
      <w:r w:rsidRPr="008B31DA">
        <w:rPr>
          <w:rFonts w:ascii="Arial" w:hAnsi="Arial" w:cs="Arial"/>
          <w:sz w:val="20"/>
        </w:rPr>
        <w:t>- Be a max of four (4) A4 pages per case study</w:t>
      </w:r>
    </w:p>
    <w:p w14:paraId="186CFA87" w14:textId="7453F523" w:rsidR="008B31DA" w:rsidRPr="008B31DA" w:rsidRDefault="008B31DA" w:rsidP="008B31DA">
      <w:pPr>
        <w:pStyle w:val="BlockText"/>
        <w:ind w:left="0"/>
        <w:rPr>
          <w:rFonts w:ascii="Arial" w:hAnsi="Arial" w:cs="Arial"/>
          <w:sz w:val="20"/>
        </w:rPr>
      </w:pPr>
      <w:r w:rsidRPr="008B31DA">
        <w:rPr>
          <w:rFonts w:ascii="Arial" w:hAnsi="Arial" w:cs="Arial"/>
          <w:sz w:val="20"/>
        </w:rPr>
        <w:t xml:space="preserve">- </w:t>
      </w:r>
      <w:r w:rsidR="00BC5DD6">
        <w:rPr>
          <w:rFonts w:ascii="Arial" w:hAnsi="Arial" w:cs="Arial"/>
          <w:sz w:val="20"/>
        </w:rPr>
        <w:t>C</w:t>
      </w:r>
      <w:r w:rsidRPr="008B31DA">
        <w:rPr>
          <w:rFonts w:ascii="Arial" w:hAnsi="Arial" w:cs="Arial"/>
          <w:sz w:val="20"/>
        </w:rPr>
        <w:t xml:space="preserve">learly indicate which company acted as contract signatory for the case study project </w:t>
      </w:r>
    </w:p>
    <w:p w14:paraId="27D3CBD6" w14:textId="751F8576" w:rsidR="008B31DA" w:rsidRPr="008B31DA" w:rsidRDefault="008B31DA" w:rsidP="008B31DA">
      <w:pPr>
        <w:pStyle w:val="BlockText"/>
        <w:ind w:left="0"/>
        <w:rPr>
          <w:rFonts w:ascii="Arial" w:hAnsi="Arial" w:cs="Arial"/>
          <w:sz w:val="20"/>
        </w:rPr>
      </w:pPr>
      <w:r w:rsidRPr="008B31DA">
        <w:rPr>
          <w:rFonts w:ascii="Arial" w:hAnsi="Arial" w:cs="Arial"/>
          <w:sz w:val="20"/>
        </w:rPr>
        <w:t xml:space="preserve">- </w:t>
      </w:r>
      <w:r w:rsidR="00626C49">
        <w:rPr>
          <w:rFonts w:ascii="Arial" w:hAnsi="Arial" w:cs="Arial"/>
          <w:sz w:val="20"/>
        </w:rPr>
        <w:t>Outline</w:t>
      </w:r>
      <w:r w:rsidRPr="008B31DA">
        <w:rPr>
          <w:rFonts w:ascii="Arial" w:hAnsi="Arial" w:cs="Arial"/>
          <w:sz w:val="20"/>
        </w:rPr>
        <w:t xml:space="preserve"> specific problems and challenges encountered in that case study</w:t>
      </w:r>
      <w:r w:rsidR="00C44DFA">
        <w:rPr>
          <w:rFonts w:ascii="Arial" w:hAnsi="Arial" w:cs="Arial"/>
          <w:sz w:val="20"/>
        </w:rPr>
        <w:t xml:space="preserve"> project</w:t>
      </w:r>
      <w:r w:rsidRPr="008B31DA">
        <w:rPr>
          <w:rFonts w:ascii="Arial" w:hAnsi="Arial" w:cs="Arial"/>
          <w:sz w:val="20"/>
        </w:rPr>
        <w:t xml:space="preserve"> </w:t>
      </w:r>
    </w:p>
    <w:p w14:paraId="033F8C77" w14:textId="357959F0" w:rsidR="008B31DA" w:rsidRPr="008B31DA" w:rsidRDefault="008B31DA" w:rsidP="008B31DA">
      <w:pPr>
        <w:pStyle w:val="BlockText"/>
        <w:ind w:left="0"/>
        <w:rPr>
          <w:rFonts w:ascii="Arial" w:hAnsi="Arial" w:cs="Arial"/>
          <w:sz w:val="20"/>
        </w:rPr>
      </w:pPr>
      <w:r w:rsidRPr="008B31DA">
        <w:rPr>
          <w:rFonts w:ascii="Arial" w:hAnsi="Arial" w:cs="Arial"/>
          <w:sz w:val="20"/>
        </w:rPr>
        <w:t xml:space="preserve">- </w:t>
      </w:r>
      <w:r w:rsidR="00C44DFA">
        <w:rPr>
          <w:rFonts w:ascii="Arial" w:hAnsi="Arial" w:cs="Arial"/>
          <w:sz w:val="20"/>
        </w:rPr>
        <w:t>N</w:t>
      </w:r>
      <w:r w:rsidRPr="008B31DA">
        <w:rPr>
          <w:rFonts w:ascii="Arial" w:hAnsi="Arial" w:cs="Arial"/>
          <w:sz w:val="20"/>
        </w:rPr>
        <w:t>ot be the same as another case study submitted, any duplicate case studies</w:t>
      </w:r>
      <w:r w:rsidR="00C44DFA">
        <w:rPr>
          <w:rFonts w:ascii="Arial" w:hAnsi="Arial" w:cs="Arial"/>
          <w:sz w:val="20"/>
        </w:rPr>
        <w:t xml:space="preserve"> will only be counted as one</w:t>
      </w:r>
    </w:p>
    <w:p w14:paraId="37FC5BCA" w14:textId="77777777" w:rsidR="008B31DA" w:rsidRPr="008B31DA" w:rsidRDefault="008B31DA" w:rsidP="008B31DA">
      <w:pPr>
        <w:pStyle w:val="BlockText"/>
        <w:rPr>
          <w:rFonts w:ascii="Arial" w:hAnsi="Arial" w:cs="Arial"/>
          <w:sz w:val="20"/>
        </w:rPr>
      </w:pPr>
    </w:p>
    <w:p w14:paraId="675A34D1" w14:textId="642C3990" w:rsidR="008B31DA" w:rsidRPr="008B31DA" w:rsidRDefault="008B31DA" w:rsidP="004F46A1">
      <w:pPr>
        <w:pStyle w:val="BlockText"/>
        <w:ind w:left="0"/>
        <w:jc w:val="left"/>
        <w:rPr>
          <w:rFonts w:ascii="Arial" w:hAnsi="Arial" w:cs="Arial"/>
          <w:sz w:val="20"/>
        </w:rPr>
      </w:pPr>
      <w:r w:rsidRPr="008B31DA">
        <w:rPr>
          <w:rFonts w:ascii="Arial" w:hAnsi="Arial" w:cs="Arial"/>
          <w:sz w:val="20"/>
        </w:rPr>
        <w:t>The minimum requirements</w:t>
      </w:r>
      <w:r w:rsidR="006F225E">
        <w:rPr>
          <w:rFonts w:ascii="Arial" w:hAnsi="Arial" w:cs="Arial"/>
          <w:sz w:val="20"/>
        </w:rPr>
        <w:t xml:space="preserve"> for each case study</w:t>
      </w:r>
      <w:r w:rsidRPr="008B31DA">
        <w:rPr>
          <w:rFonts w:ascii="Arial" w:hAnsi="Arial" w:cs="Arial"/>
          <w:sz w:val="20"/>
        </w:rPr>
        <w:t xml:space="preserve"> include</w:t>
      </w:r>
      <w:r w:rsidR="006F225E">
        <w:rPr>
          <w:rFonts w:ascii="Arial" w:hAnsi="Arial" w:cs="Arial"/>
          <w:sz w:val="20"/>
        </w:rPr>
        <w:t>s</w:t>
      </w:r>
      <w:r w:rsidRPr="008B31DA">
        <w:rPr>
          <w:rFonts w:ascii="Arial" w:hAnsi="Arial" w:cs="Arial"/>
          <w:sz w:val="20"/>
        </w:rPr>
        <w:t>:</w:t>
      </w:r>
    </w:p>
    <w:p w14:paraId="008F23BE" w14:textId="77777777" w:rsidR="006F225E" w:rsidRDefault="006F225E" w:rsidP="00491E45">
      <w:pPr>
        <w:pStyle w:val="BlockText"/>
        <w:tabs>
          <w:tab w:val="clear" w:pos="2160"/>
        </w:tabs>
        <w:ind w:left="0"/>
        <w:jc w:val="left"/>
        <w:rPr>
          <w:rFonts w:ascii="Arial" w:hAnsi="Arial" w:cs="Arial"/>
          <w:sz w:val="20"/>
        </w:rPr>
      </w:pPr>
    </w:p>
    <w:p w14:paraId="503D2D66" w14:textId="77777777" w:rsidR="008978D4" w:rsidRDefault="008B31DA" w:rsidP="006C5AC9">
      <w:pPr>
        <w:pStyle w:val="BlockText"/>
        <w:numPr>
          <w:ilvl w:val="0"/>
          <w:numId w:val="39"/>
        </w:numPr>
        <w:jc w:val="left"/>
        <w:rPr>
          <w:rFonts w:ascii="Arial" w:hAnsi="Arial" w:cs="Arial"/>
          <w:sz w:val="20"/>
        </w:rPr>
      </w:pPr>
      <w:r w:rsidRPr="008B31DA">
        <w:rPr>
          <w:rFonts w:ascii="Arial" w:hAnsi="Arial" w:cs="Arial"/>
          <w:sz w:val="20"/>
        </w:rPr>
        <w:t xml:space="preserve">Engineering services value </w:t>
      </w:r>
    </w:p>
    <w:p w14:paraId="77F2AD11" w14:textId="4150B504" w:rsidR="00B51108" w:rsidRPr="00491E45" w:rsidRDefault="008B31DA" w:rsidP="006C5AC9">
      <w:pPr>
        <w:pStyle w:val="BlockText"/>
        <w:numPr>
          <w:ilvl w:val="0"/>
          <w:numId w:val="38"/>
        </w:numPr>
        <w:jc w:val="left"/>
        <w:rPr>
          <w:rFonts w:ascii="Arial" w:hAnsi="Arial" w:cs="Arial"/>
          <w:sz w:val="20"/>
        </w:rPr>
      </w:pPr>
      <w:r w:rsidRPr="00491E45">
        <w:rPr>
          <w:rFonts w:ascii="Arial" w:hAnsi="Arial" w:cs="Arial"/>
          <w:sz w:val="20"/>
        </w:rPr>
        <w:t xml:space="preserve">Client organisation and contact details (including names of key personal) </w:t>
      </w:r>
    </w:p>
    <w:p w14:paraId="74B438FD" w14:textId="1742029F" w:rsidR="008B31DA" w:rsidRPr="00B51108" w:rsidRDefault="008B31DA" w:rsidP="006C5AC9">
      <w:pPr>
        <w:pStyle w:val="BlockText"/>
        <w:numPr>
          <w:ilvl w:val="0"/>
          <w:numId w:val="37"/>
        </w:numPr>
        <w:jc w:val="left"/>
        <w:rPr>
          <w:rFonts w:ascii="Arial" w:hAnsi="Arial" w:cs="Arial"/>
          <w:sz w:val="20"/>
        </w:rPr>
      </w:pPr>
      <w:r w:rsidRPr="00B51108">
        <w:rPr>
          <w:rFonts w:ascii="Arial" w:hAnsi="Arial" w:cs="Arial"/>
          <w:sz w:val="20"/>
        </w:rPr>
        <w:t xml:space="preserve">Applicant organisation (including organisation chart and roles and responsibilities of the key personal) </w:t>
      </w:r>
    </w:p>
    <w:p w14:paraId="40FB30F4" w14:textId="7539C419" w:rsidR="008B31DA" w:rsidRPr="008B31DA" w:rsidRDefault="008B31DA" w:rsidP="006C5AC9">
      <w:pPr>
        <w:pStyle w:val="BlockText"/>
        <w:numPr>
          <w:ilvl w:val="0"/>
          <w:numId w:val="37"/>
        </w:numPr>
        <w:jc w:val="left"/>
        <w:rPr>
          <w:rFonts w:ascii="Arial" w:hAnsi="Arial" w:cs="Arial"/>
          <w:sz w:val="20"/>
        </w:rPr>
      </w:pPr>
      <w:r w:rsidRPr="008B31DA">
        <w:rPr>
          <w:rFonts w:ascii="Arial" w:hAnsi="Arial" w:cs="Arial"/>
          <w:sz w:val="20"/>
        </w:rPr>
        <w:t>Applicant delivery organisation (including names of subcontractors, consortia partners and details of relationship between all members)</w:t>
      </w:r>
    </w:p>
    <w:p w14:paraId="7F91E1F8" w14:textId="72DAC60C" w:rsidR="008B31DA" w:rsidRPr="008B31DA" w:rsidRDefault="008B31DA" w:rsidP="006C5AC9">
      <w:pPr>
        <w:pStyle w:val="BlockText"/>
        <w:numPr>
          <w:ilvl w:val="0"/>
          <w:numId w:val="37"/>
        </w:numPr>
        <w:jc w:val="left"/>
        <w:rPr>
          <w:rFonts w:ascii="Arial" w:hAnsi="Arial" w:cs="Arial"/>
          <w:sz w:val="20"/>
        </w:rPr>
      </w:pPr>
      <w:r w:rsidRPr="008B31DA">
        <w:rPr>
          <w:rFonts w:ascii="Arial" w:hAnsi="Arial" w:cs="Arial"/>
          <w:sz w:val="20"/>
        </w:rPr>
        <w:t xml:space="preserve">CAPEX </w:t>
      </w:r>
      <w:r w:rsidR="008978D4">
        <w:rPr>
          <w:rFonts w:ascii="Arial" w:hAnsi="Arial" w:cs="Arial"/>
          <w:sz w:val="20"/>
        </w:rPr>
        <w:t>value</w:t>
      </w:r>
    </w:p>
    <w:p w14:paraId="1A96E56D" w14:textId="4C7B92C0" w:rsidR="008B31DA" w:rsidRPr="008B31DA" w:rsidRDefault="008B31DA" w:rsidP="006C5AC9">
      <w:pPr>
        <w:pStyle w:val="BlockText"/>
        <w:numPr>
          <w:ilvl w:val="0"/>
          <w:numId w:val="37"/>
        </w:numPr>
        <w:jc w:val="left"/>
        <w:rPr>
          <w:rFonts w:ascii="Arial" w:hAnsi="Arial" w:cs="Arial"/>
          <w:sz w:val="20"/>
        </w:rPr>
      </w:pPr>
      <w:r w:rsidRPr="008B31DA">
        <w:rPr>
          <w:rFonts w:ascii="Arial" w:hAnsi="Arial" w:cs="Arial"/>
          <w:sz w:val="20"/>
        </w:rPr>
        <w:t>Percentage of engineer</w:t>
      </w:r>
      <w:r w:rsidR="00C44DFA">
        <w:rPr>
          <w:rFonts w:ascii="Arial" w:hAnsi="Arial" w:cs="Arial"/>
          <w:sz w:val="20"/>
        </w:rPr>
        <w:t>ing</w:t>
      </w:r>
      <w:r w:rsidRPr="008B31DA">
        <w:rPr>
          <w:rFonts w:ascii="Arial" w:hAnsi="Arial" w:cs="Arial"/>
          <w:sz w:val="20"/>
        </w:rPr>
        <w:t xml:space="preserve"> services that were subcontracted or performed by other members in the case of a consortia</w:t>
      </w:r>
    </w:p>
    <w:p w14:paraId="29EC43AA" w14:textId="4C1485AF" w:rsidR="008B31DA" w:rsidRPr="008B31DA" w:rsidRDefault="008B31DA" w:rsidP="006C5AC9">
      <w:pPr>
        <w:pStyle w:val="BlockText"/>
        <w:numPr>
          <w:ilvl w:val="0"/>
          <w:numId w:val="37"/>
        </w:numPr>
        <w:jc w:val="left"/>
        <w:rPr>
          <w:rFonts w:ascii="Arial" w:hAnsi="Arial" w:cs="Arial"/>
          <w:sz w:val="20"/>
        </w:rPr>
      </w:pPr>
      <w:r w:rsidRPr="008B31DA">
        <w:rPr>
          <w:rFonts w:ascii="Arial" w:hAnsi="Arial" w:cs="Arial"/>
          <w:sz w:val="20"/>
        </w:rPr>
        <w:t>Nature of project and summary of the services, including its objectives, constraints, design and interface challenges encountered</w:t>
      </w:r>
    </w:p>
    <w:p w14:paraId="632E6EE5" w14:textId="77777777" w:rsidR="00595B74" w:rsidRDefault="008B31DA" w:rsidP="00595B74">
      <w:pPr>
        <w:pStyle w:val="BlockText"/>
        <w:numPr>
          <w:ilvl w:val="0"/>
          <w:numId w:val="37"/>
        </w:numPr>
        <w:jc w:val="left"/>
        <w:rPr>
          <w:rFonts w:ascii="Arial" w:hAnsi="Arial" w:cs="Arial"/>
          <w:sz w:val="20"/>
        </w:rPr>
      </w:pPr>
      <w:r w:rsidRPr="008B31DA">
        <w:rPr>
          <w:rFonts w:ascii="Arial" w:hAnsi="Arial" w:cs="Arial"/>
          <w:sz w:val="20"/>
        </w:rPr>
        <w:t>Design contract start and end dates</w:t>
      </w:r>
    </w:p>
    <w:p w14:paraId="4B8444BF" w14:textId="5858D69F" w:rsidR="00340478" w:rsidRDefault="008B31DA" w:rsidP="00595B74">
      <w:pPr>
        <w:pStyle w:val="BlockText"/>
        <w:numPr>
          <w:ilvl w:val="0"/>
          <w:numId w:val="37"/>
        </w:numPr>
        <w:jc w:val="left"/>
        <w:rPr>
          <w:rFonts w:ascii="Arial" w:hAnsi="Arial" w:cs="Arial"/>
          <w:sz w:val="20"/>
        </w:rPr>
      </w:pPr>
      <w:r w:rsidRPr="00595B74">
        <w:rPr>
          <w:rFonts w:ascii="Arial" w:hAnsi="Arial" w:cs="Arial"/>
          <w:sz w:val="20"/>
        </w:rPr>
        <w:t>Consortium members or sub-consultants involved, including details of the size of the team managed by the Applicant, and any key suppliers for the design</w:t>
      </w:r>
    </w:p>
    <w:p w14:paraId="38B7EDFA" w14:textId="77777777" w:rsidR="00595B74" w:rsidRPr="00595B74" w:rsidRDefault="00595B74" w:rsidP="003A25BD">
      <w:pPr>
        <w:pStyle w:val="BlockText"/>
        <w:tabs>
          <w:tab w:val="clear" w:pos="2160"/>
        </w:tabs>
        <w:ind w:left="720"/>
        <w:jc w:val="left"/>
        <w:rPr>
          <w:rFonts w:ascii="Arial" w:hAnsi="Arial" w:cs="Arial"/>
          <w:sz w:val="20"/>
        </w:rPr>
      </w:pPr>
    </w:p>
    <w:p w14:paraId="48CB6C65" w14:textId="1A6A21AA" w:rsidR="0060641D" w:rsidRPr="00340478" w:rsidRDefault="008B31DA" w:rsidP="00340478">
      <w:pPr>
        <w:pStyle w:val="BlockText"/>
        <w:tabs>
          <w:tab w:val="clear" w:pos="2160"/>
        </w:tabs>
        <w:ind w:left="0"/>
        <w:jc w:val="left"/>
        <w:rPr>
          <w:rFonts w:ascii="Arial" w:hAnsi="Arial" w:cs="Arial"/>
          <w:sz w:val="20"/>
        </w:rPr>
      </w:pPr>
      <w:r w:rsidRPr="00340478">
        <w:rPr>
          <w:rFonts w:ascii="Arial" w:hAnsi="Arial" w:cs="Arial"/>
          <w:sz w:val="20"/>
        </w:rPr>
        <w:t>References and confirm your willingness for GNI to approach them if it chooses to do so.</w:t>
      </w:r>
    </w:p>
    <w:p w14:paraId="0A97B9ED" w14:textId="77777777" w:rsidR="008B31DA" w:rsidRPr="00F1486F" w:rsidRDefault="008B31DA" w:rsidP="008B31DA">
      <w:pPr>
        <w:pStyle w:val="BlockText"/>
        <w:tabs>
          <w:tab w:val="clear" w:pos="2160"/>
        </w:tabs>
        <w:ind w:left="0"/>
        <w:rPr>
          <w:rFonts w:ascii="Arial" w:hAnsi="Arial" w:cs="Arial"/>
          <w:sz w:val="20"/>
        </w:rPr>
      </w:pPr>
    </w:p>
    <w:p w14:paraId="1ADD1727" w14:textId="23840126" w:rsidR="00195FBE" w:rsidRPr="00546223" w:rsidRDefault="0003698F" w:rsidP="006C5AC9">
      <w:pPr>
        <w:pStyle w:val="NormalWeb"/>
        <w:numPr>
          <w:ilvl w:val="1"/>
          <w:numId w:val="42"/>
        </w:numPr>
        <w:shd w:val="clear" w:color="auto" w:fill="BDD6EE" w:themeFill="accent1" w:themeFillTint="66"/>
        <w:spacing w:before="0" w:beforeAutospacing="0" w:after="0" w:line="240" w:lineRule="auto"/>
        <w:jc w:val="both"/>
        <w:rPr>
          <w:rStyle w:val="Heading2Char"/>
          <w:rFonts w:ascii="Arial" w:eastAsia="Calibri" w:hAnsi="Arial" w:cs="Arial"/>
          <w:b w:val="0"/>
          <w:i w:val="0"/>
          <w:iCs w:val="0"/>
          <w:color w:val="auto"/>
          <w:sz w:val="20"/>
          <w:szCs w:val="20"/>
          <w:lang w:val="en-IE" w:eastAsia="en-US"/>
        </w:rPr>
      </w:pPr>
      <w:r>
        <w:rPr>
          <w:rStyle w:val="Heading2Char"/>
          <w:rFonts w:ascii="Arial" w:hAnsi="Arial" w:cs="Arial"/>
          <w:i w:val="0"/>
          <w:iCs w:val="0"/>
          <w:sz w:val="20"/>
          <w:szCs w:val="20"/>
        </w:rPr>
        <w:lastRenderedPageBreak/>
        <w:t xml:space="preserve">HEALTH AND SAFETY </w:t>
      </w:r>
      <w:r w:rsidRPr="00152BF3">
        <w:rPr>
          <w:rFonts w:ascii="Arial" w:hAnsi="Arial" w:cs="Arial"/>
          <w:b/>
          <w:bCs/>
          <w:sz w:val="20"/>
          <w:szCs w:val="28"/>
        </w:rPr>
        <w:t xml:space="preserve"> </w:t>
      </w:r>
      <w:r w:rsidR="00152BF3">
        <w:rPr>
          <w:rFonts w:ascii="Arial" w:hAnsi="Arial" w:cs="Arial"/>
          <w:b/>
          <w:bCs/>
          <w:sz w:val="20"/>
          <w:szCs w:val="28"/>
        </w:rPr>
        <w:t xml:space="preserve">(Please note that </w:t>
      </w:r>
      <w:r w:rsidR="003426C2">
        <w:rPr>
          <w:rFonts w:ascii="Arial" w:hAnsi="Arial" w:cs="Arial"/>
          <w:b/>
          <w:bCs/>
          <w:sz w:val="20"/>
          <w:szCs w:val="28"/>
        </w:rPr>
        <w:t>this section</w:t>
      </w:r>
      <w:r w:rsidR="00152BF3">
        <w:rPr>
          <w:rFonts w:ascii="Arial" w:hAnsi="Arial" w:cs="Arial"/>
          <w:b/>
          <w:bCs/>
          <w:sz w:val="20"/>
          <w:szCs w:val="28"/>
        </w:rPr>
        <w:t xml:space="preserve"> will be considered a Pass/ Fail)</w:t>
      </w:r>
    </w:p>
    <w:p w14:paraId="5D4DFF06" w14:textId="77777777" w:rsidR="007E3B8B" w:rsidRPr="00546223" w:rsidRDefault="007E3B8B" w:rsidP="00546223">
      <w:pPr>
        <w:pStyle w:val="NormalWeb"/>
        <w:shd w:val="clear" w:color="auto" w:fill="FFFFFF" w:themeFill="background1"/>
        <w:spacing w:before="0" w:beforeAutospacing="0" w:after="0" w:line="240" w:lineRule="auto"/>
        <w:ind w:left="432"/>
        <w:jc w:val="both"/>
        <w:rPr>
          <w:rStyle w:val="Heading2Char"/>
          <w:rFonts w:ascii="Arial" w:eastAsia="Calibri" w:hAnsi="Arial" w:cs="Arial"/>
          <w:b w:val="0"/>
          <w:i w:val="0"/>
          <w:iCs w:val="0"/>
          <w:color w:val="auto"/>
          <w:sz w:val="20"/>
          <w:szCs w:val="20"/>
          <w:lang w:val="en-IE" w:eastAsia="en-US"/>
        </w:rPr>
      </w:pPr>
    </w:p>
    <w:p w14:paraId="57FA6A57" w14:textId="77777777" w:rsidR="006B7BA4" w:rsidRPr="00FD21E7" w:rsidRDefault="006B7BA4" w:rsidP="006B7BA4">
      <w:pPr>
        <w:tabs>
          <w:tab w:val="num" w:pos="720"/>
        </w:tabs>
        <w:ind w:right="-1"/>
        <w:jc w:val="both"/>
        <w:rPr>
          <w:rFonts w:ascii="Arial" w:hAnsi="Arial" w:cs="Arial"/>
          <w:b/>
          <w:sz w:val="20"/>
          <w:lang w:val="en-IE"/>
        </w:rPr>
      </w:pPr>
    </w:p>
    <w:p w14:paraId="167060E8" w14:textId="34F747F3" w:rsidR="009556E1" w:rsidRPr="009556E1" w:rsidRDefault="740E6B8B" w:rsidP="006C5AC9">
      <w:pPr>
        <w:pStyle w:val="NormalWeb"/>
        <w:numPr>
          <w:ilvl w:val="2"/>
          <w:numId w:val="42"/>
        </w:numPr>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30F2C586">
        <w:rPr>
          <w:rFonts w:ascii="Arial" w:eastAsia="Calibri" w:hAnsi="Arial" w:cs="Arial"/>
          <w:color w:val="auto"/>
          <w:sz w:val="20"/>
          <w:szCs w:val="20"/>
          <w:lang w:val="en-IE"/>
        </w:rPr>
        <w:t>The Applicant shall provide details of three (3) similar projects completed within the last ten (10) years</w:t>
      </w:r>
      <w:r w:rsidR="308109C0" w:rsidRPr="30F2C586">
        <w:rPr>
          <w:rFonts w:ascii="Arial" w:eastAsia="Calibri" w:hAnsi="Arial" w:cs="Arial"/>
          <w:color w:val="auto"/>
          <w:sz w:val="20"/>
          <w:szCs w:val="20"/>
          <w:lang w:val="en-IE"/>
        </w:rPr>
        <w:t>,</w:t>
      </w:r>
      <w:r w:rsidRPr="30F2C586">
        <w:rPr>
          <w:rFonts w:ascii="Arial" w:eastAsia="Calibri" w:hAnsi="Arial" w:cs="Arial"/>
          <w:color w:val="auto"/>
          <w:sz w:val="20"/>
          <w:szCs w:val="20"/>
          <w:lang w:val="en-IE"/>
        </w:rPr>
        <w:t xml:space="preserve"> for works similar in nature</w:t>
      </w:r>
      <w:r w:rsidR="6CA9BEBF" w:rsidRPr="30F2C586">
        <w:rPr>
          <w:rFonts w:ascii="Arial" w:eastAsia="Calibri" w:hAnsi="Arial" w:cs="Arial"/>
          <w:color w:val="auto"/>
          <w:sz w:val="20"/>
          <w:szCs w:val="20"/>
          <w:lang w:val="en-IE"/>
        </w:rPr>
        <w:t xml:space="preserve"> </w:t>
      </w:r>
      <w:r w:rsidRPr="30F2C586">
        <w:rPr>
          <w:rFonts w:ascii="Arial" w:eastAsia="Calibri" w:hAnsi="Arial" w:cs="Arial"/>
          <w:color w:val="auto"/>
          <w:sz w:val="20"/>
          <w:szCs w:val="20"/>
          <w:lang w:val="en-IE"/>
        </w:rPr>
        <w:t>where they carried out the role of FEED Designer</w:t>
      </w:r>
      <w:r w:rsidR="0727D9D7" w:rsidRPr="30F2C586">
        <w:rPr>
          <w:rFonts w:ascii="Arial" w:eastAsia="Calibri" w:hAnsi="Arial" w:cs="Arial"/>
          <w:color w:val="auto"/>
          <w:sz w:val="20"/>
          <w:szCs w:val="20"/>
          <w:lang w:val="en-IE"/>
        </w:rPr>
        <w:t>,</w:t>
      </w:r>
      <w:r w:rsidR="6ADEC00A" w:rsidRPr="30F2C586">
        <w:rPr>
          <w:rFonts w:ascii="Arial" w:eastAsia="Calibri" w:hAnsi="Arial" w:cs="Arial"/>
          <w:color w:val="auto"/>
          <w:sz w:val="20"/>
          <w:szCs w:val="20"/>
          <w:lang w:val="en-IE"/>
        </w:rPr>
        <w:t xml:space="preserve"> </w:t>
      </w:r>
      <w:r w:rsidR="01D22F34" w:rsidRPr="30F2C586">
        <w:rPr>
          <w:rFonts w:ascii="Arial" w:eastAsia="Calibri" w:hAnsi="Arial" w:cs="Arial"/>
          <w:color w:val="auto"/>
          <w:sz w:val="20"/>
          <w:szCs w:val="20"/>
          <w:lang w:val="en-IE"/>
        </w:rPr>
        <w:t>T</w:t>
      </w:r>
      <w:r w:rsidRPr="30F2C586">
        <w:rPr>
          <w:rFonts w:ascii="Arial" w:eastAsia="Calibri" w:hAnsi="Arial" w:cs="Arial"/>
          <w:color w:val="auto"/>
          <w:sz w:val="20"/>
          <w:szCs w:val="20"/>
          <w:lang w:val="en-IE"/>
        </w:rPr>
        <w:t>he Applicant shall clearly demonstrate that they conducted or have been responsible for, as a minimum the following activities:</w:t>
      </w:r>
    </w:p>
    <w:p w14:paraId="704257FB" w14:textId="6F532CA4" w:rsidR="009556E1" w:rsidRPr="009556E1" w:rsidRDefault="009556E1" w:rsidP="006C5AC9">
      <w:pPr>
        <w:pStyle w:val="NormalWeb"/>
        <w:numPr>
          <w:ilvl w:val="0"/>
          <w:numId w:val="35"/>
        </w:numPr>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9556E1">
        <w:rPr>
          <w:rFonts w:ascii="Arial" w:eastAsia="Calibri" w:hAnsi="Arial" w:cs="Arial"/>
          <w:color w:val="auto"/>
          <w:sz w:val="20"/>
          <w:szCs w:val="20"/>
          <w:lang w:val="en-IE"/>
        </w:rPr>
        <w:t xml:space="preserve">Marine Traffic/Collision Risk Assessment </w:t>
      </w:r>
    </w:p>
    <w:p w14:paraId="0346EBF2" w14:textId="0B48EB28" w:rsidR="009556E1" w:rsidRPr="009556E1" w:rsidRDefault="009556E1" w:rsidP="006C5AC9">
      <w:pPr>
        <w:pStyle w:val="NormalWeb"/>
        <w:numPr>
          <w:ilvl w:val="0"/>
          <w:numId w:val="35"/>
        </w:numPr>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9556E1">
        <w:rPr>
          <w:rFonts w:ascii="Arial" w:eastAsia="Calibri" w:hAnsi="Arial" w:cs="Arial"/>
          <w:color w:val="auto"/>
          <w:sz w:val="20"/>
          <w:szCs w:val="20"/>
          <w:lang w:val="en-IE"/>
        </w:rPr>
        <w:t>HAZID, HAZOP &amp; SIL</w:t>
      </w:r>
    </w:p>
    <w:p w14:paraId="52D652DE" w14:textId="07722551" w:rsidR="009556E1" w:rsidRPr="009556E1" w:rsidRDefault="009556E1" w:rsidP="006C5AC9">
      <w:pPr>
        <w:pStyle w:val="NormalWeb"/>
        <w:numPr>
          <w:ilvl w:val="0"/>
          <w:numId w:val="35"/>
        </w:numPr>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9556E1">
        <w:rPr>
          <w:rFonts w:ascii="Arial" w:eastAsia="Calibri" w:hAnsi="Arial" w:cs="Arial"/>
          <w:color w:val="auto"/>
          <w:sz w:val="20"/>
          <w:szCs w:val="20"/>
          <w:lang w:val="en-IE"/>
        </w:rPr>
        <w:t xml:space="preserve">QRA Analysis </w:t>
      </w:r>
    </w:p>
    <w:p w14:paraId="4794DB88" w14:textId="410E485A" w:rsidR="009556E1" w:rsidRPr="009556E1" w:rsidRDefault="009556E1" w:rsidP="006C5AC9">
      <w:pPr>
        <w:pStyle w:val="NormalWeb"/>
        <w:numPr>
          <w:ilvl w:val="0"/>
          <w:numId w:val="35"/>
        </w:numPr>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9556E1">
        <w:rPr>
          <w:rFonts w:ascii="Arial" w:eastAsia="Calibri" w:hAnsi="Arial" w:cs="Arial"/>
          <w:color w:val="auto"/>
          <w:sz w:val="20"/>
          <w:szCs w:val="20"/>
          <w:lang w:val="en-IE"/>
        </w:rPr>
        <w:t>Gas dispersion modelling</w:t>
      </w:r>
    </w:p>
    <w:p w14:paraId="7B88F032" w14:textId="77777777" w:rsidR="00557A48" w:rsidRDefault="009556E1" w:rsidP="00F60EFC">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9556E1">
        <w:rPr>
          <w:rFonts w:ascii="Arial" w:eastAsia="Calibri" w:hAnsi="Arial" w:cs="Arial"/>
          <w:color w:val="auto"/>
          <w:sz w:val="20"/>
          <w:szCs w:val="20"/>
          <w:lang w:val="en-IE"/>
        </w:rPr>
        <w:t xml:space="preserve">Responses will include details of the jurisdiction the development was implemented as well as </w:t>
      </w:r>
      <w:r>
        <w:rPr>
          <w:rFonts w:ascii="Arial" w:eastAsia="Calibri" w:hAnsi="Arial" w:cs="Arial"/>
          <w:color w:val="auto"/>
          <w:sz w:val="20"/>
          <w:szCs w:val="20"/>
          <w:lang w:val="en-IE"/>
        </w:rPr>
        <w:t>d</w:t>
      </w:r>
      <w:r w:rsidRPr="009556E1">
        <w:rPr>
          <w:rFonts w:ascii="Arial" w:eastAsia="Calibri" w:hAnsi="Arial" w:cs="Arial"/>
          <w:color w:val="auto"/>
          <w:sz w:val="20"/>
          <w:szCs w:val="20"/>
          <w:lang w:val="en-IE"/>
        </w:rPr>
        <w:t>etails of any applicable codes and standards applied.</w:t>
      </w:r>
    </w:p>
    <w:p w14:paraId="205C715D" w14:textId="77777777" w:rsidR="00557A48" w:rsidRDefault="00557A48" w:rsidP="00F60EFC">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p>
    <w:p w14:paraId="4F1A4367" w14:textId="77777777" w:rsidR="00557A48" w:rsidRPr="00557A48" w:rsidRDefault="00557A48" w:rsidP="00557A48">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557A48">
        <w:rPr>
          <w:rFonts w:ascii="Arial" w:eastAsia="Calibri" w:hAnsi="Arial" w:cs="Arial"/>
          <w:color w:val="auto"/>
          <w:sz w:val="20"/>
          <w:szCs w:val="20"/>
          <w:lang w:val="en-IE"/>
        </w:rPr>
        <w:t xml:space="preserve">Each case study must </w:t>
      </w:r>
    </w:p>
    <w:p w14:paraId="3D98AD4C" w14:textId="573365D6" w:rsidR="00557A48" w:rsidRPr="00557A48" w:rsidRDefault="00557A48" w:rsidP="00557A48">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557A48">
        <w:rPr>
          <w:rFonts w:ascii="Arial" w:eastAsia="Calibri" w:hAnsi="Arial" w:cs="Arial"/>
          <w:color w:val="auto"/>
          <w:sz w:val="20"/>
          <w:szCs w:val="20"/>
          <w:lang w:val="en-IE"/>
        </w:rPr>
        <w:t xml:space="preserve">- </w:t>
      </w:r>
      <w:r>
        <w:rPr>
          <w:rFonts w:ascii="Arial" w:eastAsia="Calibri" w:hAnsi="Arial" w:cs="Arial"/>
          <w:color w:val="auto"/>
          <w:sz w:val="20"/>
          <w:szCs w:val="20"/>
          <w:lang w:val="en-IE"/>
        </w:rPr>
        <w:t>b</w:t>
      </w:r>
      <w:r w:rsidRPr="00557A48">
        <w:rPr>
          <w:rFonts w:ascii="Arial" w:eastAsia="Calibri" w:hAnsi="Arial" w:cs="Arial"/>
          <w:color w:val="auto"/>
          <w:sz w:val="20"/>
          <w:szCs w:val="20"/>
          <w:lang w:val="en-IE"/>
        </w:rPr>
        <w:t>e a max of two (2) A4 pages per case study</w:t>
      </w:r>
    </w:p>
    <w:p w14:paraId="253CFF26" w14:textId="77777777" w:rsidR="00557A48" w:rsidRPr="00557A48" w:rsidRDefault="00557A48" w:rsidP="00557A48">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557A48">
        <w:rPr>
          <w:rFonts w:ascii="Arial" w:eastAsia="Calibri" w:hAnsi="Arial" w:cs="Arial"/>
          <w:color w:val="auto"/>
          <w:sz w:val="20"/>
          <w:szCs w:val="20"/>
          <w:lang w:val="en-IE"/>
        </w:rPr>
        <w:t xml:space="preserve">- relate directly to the specific problems and challenges encountered in that case study. </w:t>
      </w:r>
    </w:p>
    <w:p w14:paraId="2243115A" w14:textId="301513AC" w:rsidR="00557A48" w:rsidRDefault="00557A48" w:rsidP="00557A48">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557A48">
        <w:rPr>
          <w:rFonts w:ascii="Arial" w:eastAsia="Calibri" w:hAnsi="Arial" w:cs="Arial"/>
          <w:color w:val="auto"/>
          <w:sz w:val="20"/>
          <w:szCs w:val="20"/>
          <w:lang w:val="en-IE"/>
        </w:rPr>
        <w:t>- not be the same as another case study submitted, any duplicate case studies</w:t>
      </w:r>
    </w:p>
    <w:p w14:paraId="6B220691" w14:textId="01DDDBD7" w:rsidR="00EE3581" w:rsidRPr="002232F7" w:rsidRDefault="00975FFA" w:rsidP="00F60EFC">
      <w:pPr>
        <w:pStyle w:val="NormalWeb"/>
        <w:shd w:val="clear" w:color="auto" w:fill="FFFFFF" w:themeFill="background1"/>
        <w:spacing w:before="0" w:beforeAutospacing="0" w:after="0" w:line="240" w:lineRule="auto"/>
        <w:jc w:val="both"/>
        <w:rPr>
          <w:rFonts w:ascii="Arial" w:eastAsia="Calibri" w:hAnsi="Arial" w:cs="Arial"/>
          <w:b/>
          <w:bCs/>
          <w:color w:val="auto"/>
          <w:sz w:val="20"/>
          <w:szCs w:val="20"/>
          <w:lang w:val="en-IE"/>
        </w:rPr>
      </w:pPr>
      <w:r w:rsidRPr="002232F7">
        <w:rPr>
          <w:rFonts w:ascii="Arial" w:eastAsia="Calibri" w:hAnsi="Arial" w:cs="Arial"/>
          <w:b/>
          <w:bCs/>
          <w:color w:val="auto"/>
          <w:sz w:val="20"/>
          <w:szCs w:val="20"/>
          <w:lang w:val="en-IE"/>
        </w:rPr>
        <w:t>(A pass mark will be awarded to an Applicant who</w:t>
      </w:r>
      <w:r w:rsidR="002232F7" w:rsidRPr="002232F7">
        <w:rPr>
          <w:rFonts w:ascii="Arial" w:eastAsia="Calibri" w:hAnsi="Arial" w:cs="Arial"/>
          <w:b/>
          <w:bCs/>
          <w:color w:val="auto"/>
          <w:sz w:val="20"/>
          <w:szCs w:val="20"/>
          <w:lang w:val="en-IE"/>
        </w:rPr>
        <w:t xml:space="preserve"> can</w:t>
      </w:r>
      <w:r w:rsidRPr="002232F7">
        <w:rPr>
          <w:rFonts w:ascii="Arial" w:eastAsia="Calibri" w:hAnsi="Arial" w:cs="Arial"/>
          <w:b/>
          <w:bCs/>
          <w:color w:val="auto"/>
          <w:sz w:val="20"/>
          <w:szCs w:val="20"/>
          <w:lang w:val="en-IE"/>
        </w:rPr>
        <w:t xml:space="preserve"> demonstrate experience in the listed activities</w:t>
      </w:r>
      <w:r w:rsidR="00EE3581" w:rsidRPr="002232F7">
        <w:rPr>
          <w:rFonts w:ascii="Arial" w:eastAsia="Calibri" w:hAnsi="Arial" w:cs="Arial"/>
          <w:b/>
          <w:bCs/>
          <w:color w:val="auto"/>
          <w:sz w:val="20"/>
          <w:szCs w:val="20"/>
          <w:lang w:val="en-IE"/>
        </w:rPr>
        <w:t xml:space="preserve"> and satisfies the </w:t>
      </w:r>
      <w:r w:rsidR="002232F7" w:rsidRPr="002232F7">
        <w:rPr>
          <w:rFonts w:ascii="Arial" w:eastAsia="Calibri" w:hAnsi="Arial" w:cs="Arial"/>
          <w:b/>
          <w:bCs/>
          <w:color w:val="auto"/>
          <w:sz w:val="20"/>
          <w:szCs w:val="20"/>
          <w:lang w:val="en-IE"/>
        </w:rPr>
        <w:t xml:space="preserve">listed </w:t>
      </w:r>
      <w:r w:rsidR="00EE3581" w:rsidRPr="002232F7">
        <w:rPr>
          <w:rFonts w:ascii="Arial" w:eastAsia="Calibri" w:hAnsi="Arial" w:cs="Arial"/>
          <w:b/>
          <w:bCs/>
          <w:color w:val="auto"/>
          <w:sz w:val="20"/>
          <w:szCs w:val="20"/>
          <w:lang w:val="en-IE"/>
        </w:rPr>
        <w:t xml:space="preserve">criteria). </w:t>
      </w:r>
    </w:p>
    <w:p w14:paraId="7629B17B" w14:textId="6030AC2F" w:rsidR="6C2BF3BC" w:rsidRDefault="6C2BF3BC" w:rsidP="00B277F3">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p>
    <w:p w14:paraId="4F8B7DE3" w14:textId="77777777" w:rsidR="00B277F3" w:rsidRDefault="00B277F3" w:rsidP="00AF092B">
      <w:pPr>
        <w:pStyle w:val="NormalWeb"/>
        <w:shd w:val="clear" w:color="auto" w:fill="FFFFFF" w:themeFill="background1"/>
        <w:spacing w:before="0" w:beforeAutospacing="0" w:after="0" w:line="240" w:lineRule="auto"/>
        <w:ind w:left="504"/>
        <w:jc w:val="both"/>
        <w:rPr>
          <w:rFonts w:ascii="Arial" w:eastAsia="Calibri" w:hAnsi="Arial" w:cs="Arial"/>
          <w:color w:val="auto"/>
          <w:sz w:val="20"/>
          <w:szCs w:val="20"/>
          <w:lang w:val="en-IE"/>
        </w:rPr>
      </w:pPr>
    </w:p>
    <w:p w14:paraId="7225822E" w14:textId="59CD2B95" w:rsidR="0BF553E6" w:rsidRDefault="0BF553E6" w:rsidP="006C5AC9">
      <w:pPr>
        <w:pStyle w:val="NormalWeb"/>
        <w:numPr>
          <w:ilvl w:val="2"/>
          <w:numId w:val="42"/>
        </w:numPr>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7D34D1FE">
        <w:rPr>
          <w:rFonts w:ascii="Arial" w:eastAsia="Calibri" w:hAnsi="Arial" w:cs="Arial"/>
          <w:color w:val="auto"/>
          <w:sz w:val="20"/>
          <w:szCs w:val="20"/>
          <w:lang w:val="en-IE"/>
        </w:rPr>
        <w:t xml:space="preserve">Please provide an overview of the </w:t>
      </w:r>
      <w:r w:rsidR="001A7A1A" w:rsidRPr="7D34D1FE">
        <w:rPr>
          <w:rFonts w:ascii="Arial" w:eastAsia="Calibri" w:hAnsi="Arial" w:cs="Arial"/>
          <w:color w:val="auto"/>
          <w:sz w:val="20"/>
          <w:szCs w:val="20"/>
          <w:lang w:val="en-IE"/>
        </w:rPr>
        <w:t>processes that</w:t>
      </w:r>
      <w:r w:rsidRPr="7D34D1FE">
        <w:rPr>
          <w:rFonts w:ascii="Arial" w:eastAsia="Calibri" w:hAnsi="Arial" w:cs="Arial"/>
          <w:color w:val="auto"/>
          <w:sz w:val="20"/>
          <w:szCs w:val="20"/>
          <w:lang w:val="en-IE"/>
        </w:rPr>
        <w:t xml:space="preserve"> your organisation has in place to ensure safe </w:t>
      </w:r>
      <w:r w:rsidR="212678BC" w:rsidRPr="46992921">
        <w:rPr>
          <w:rFonts w:ascii="Arial" w:eastAsia="Calibri" w:hAnsi="Arial" w:cs="Arial"/>
          <w:color w:val="auto"/>
          <w:sz w:val="20"/>
          <w:szCs w:val="20"/>
          <w:lang w:val="en-IE"/>
        </w:rPr>
        <w:t xml:space="preserve">travel </w:t>
      </w:r>
      <w:r w:rsidRPr="46992921">
        <w:rPr>
          <w:rFonts w:ascii="Arial" w:eastAsia="Calibri" w:hAnsi="Arial" w:cs="Arial"/>
          <w:color w:val="auto"/>
          <w:sz w:val="20"/>
          <w:szCs w:val="20"/>
          <w:lang w:val="en-IE"/>
        </w:rPr>
        <w:t xml:space="preserve">for </w:t>
      </w:r>
      <w:r w:rsidRPr="7D34D1FE">
        <w:rPr>
          <w:rFonts w:ascii="Arial" w:eastAsia="Calibri" w:hAnsi="Arial" w:cs="Arial"/>
          <w:color w:val="auto"/>
          <w:sz w:val="20"/>
          <w:szCs w:val="20"/>
          <w:lang w:val="en-IE"/>
        </w:rPr>
        <w:t>work for employees.  Please support your response by providing evidence.</w:t>
      </w:r>
    </w:p>
    <w:p w14:paraId="11E1C853" w14:textId="3ECE06A1" w:rsidR="001240A4" w:rsidRPr="00912E37" w:rsidRDefault="001240A4" w:rsidP="003B4D24">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p>
    <w:p w14:paraId="4907D5FB" w14:textId="5BF4C2CA" w:rsidR="006E5188" w:rsidRPr="006E5188" w:rsidRDefault="006E5188" w:rsidP="006C5AC9">
      <w:pPr>
        <w:pStyle w:val="NormalWeb"/>
        <w:numPr>
          <w:ilvl w:val="2"/>
          <w:numId w:val="42"/>
        </w:numPr>
        <w:shd w:val="clear" w:color="auto" w:fill="FFFFFF" w:themeFill="background1"/>
        <w:spacing w:line="240" w:lineRule="auto"/>
        <w:jc w:val="both"/>
        <w:rPr>
          <w:rFonts w:ascii="Arial" w:eastAsia="Calibri" w:hAnsi="Arial" w:cs="Arial"/>
          <w:color w:val="auto"/>
          <w:sz w:val="20"/>
          <w:szCs w:val="20"/>
          <w:lang w:val="en-IE"/>
        </w:rPr>
      </w:pPr>
      <w:r w:rsidRPr="006E5188">
        <w:rPr>
          <w:rFonts w:ascii="Arial" w:eastAsia="Calibri" w:hAnsi="Arial" w:cs="Arial"/>
          <w:color w:val="auto"/>
          <w:sz w:val="20"/>
          <w:szCs w:val="20"/>
          <w:lang w:val="en-IE"/>
        </w:rPr>
        <w:t xml:space="preserve">The Applicant shall provide evidence of how the company assess the competency of staff engaged in a project. The response shall show a </w:t>
      </w:r>
      <w:proofErr w:type="spellStart"/>
      <w:r w:rsidRPr="006E5188">
        <w:rPr>
          <w:rFonts w:ascii="Arial" w:eastAsia="Calibri" w:hAnsi="Arial" w:cs="Arial"/>
          <w:color w:val="auto"/>
          <w:sz w:val="20"/>
          <w:szCs w:val="20"/>
          <w:lang w:val="en-IE"/>
        </w:rPr>
        <w:t>well established</w:t>
      </w:r>
      <w:proofErr w:type="spellEnd"/>
      <w:r w:rsidRPr="006E5188">
        <w:rPr>
          <w:rFonts w:ascii="Arial" w:eastAsia="Calibri" w:hAnsi="Arial" w:cs="Arial"/>
          <w:color w:val="auto"/>
          <w:sz w:val="20"/>
          <w:szCs w:val="20"/>
          <w:lang w:val="en-IE"/>
        </w:rPr>
        <w:t xml:space="preserve">, clearly defined process within the Applicants organisation. </w:t>
      </w:r>
      <w:r w:rsidR="00574B1E" w:rsidRPr="00574B1E">
        <w:rPr>
          <w:rFonts w:ascii="Arial" w:eastAsia="Calibri" w:hAnsi="Arial" w:cs="Arial"/>
          <w:color w:val="auto"/>
          <w:sz w:val="20"/>
          <w:szCs w:val="20"/>
          <w:lang w:val="en-IE"/>
        </w:rPr>
        <w:t>Where sub-consultants are utilised please provide evidence of how their competency is also assessed</w:t>
      </w:r>
      <w:r w:rsidR="005B09CB">
        <w:rPr>
          <w:rFonts w:ascii="Arial" w:eastAsia="Calibri" w:hAnsi="Arial" w:cs="Arial"/>
          <w:color w:val="auto"/>
          <w:sz w:val="20"/>
          <w:szCs w:val="20"/>
          <w:lang w:val="en-IE"/>
        </w:rPr>
        <w:t>.</w:t>
      </w:r>
    </w:p>
    <w:p w14:paraId="4FE56C80" w14:textId="77777777" w:rsidR="0060641D" w:rsidRDefault="0060641D" w:rsidP="000C1B1F">
      <w:pPr>
        <w:pStyle w:val="NormalWeb"/>
        <w:shd w:val="clear" w:color="auto" w:fill="FFFFFF" w:themeFill="background1"/>
        <w:spacing w:before="0" w:beforeAutospacing="0" w:after="0" w:line="240" w:lineRule="auto"/>
        <w:ind w:left="504"/>
        <w:jc w:val="both"/>
      </w:pPr>
    </w:p>
    <w:p w14:paraId="16DF2277" w14:textId="3E36BD4E" w:rsidR="6C2BF3BC" w:rsidRDefault="6C2BF3BC" w:rsidP="6C2BF3BC">
      <w:pPr>
        <w:ind w:right="-1"/>
        <w:jc w:val="both"/>
        <w:rPr>
          <w:rStyle w:val="Heading2Char"/>
          <w:rFonts w:ascii="Arial" w:hAnsi="Arial" w:cs="Arial"/>
          <w:b w:val="0"/>
          <w:bCs w:val="0"/>
          <w:i w:val="0"/>
          <w:iCs w:val="0"/>
          <w:sz w:val="20"/>
          <w:szCs w:val="20"/>
        </w:rPr>
      </w:pPr>
    </w:p>
    <w:p w14:paraId="64C67834" w14:textId="388E6BA7" w:rsidR="001F64BC" w:rsidRDefault="0003698F" w:rsidP="006C5AC9">
      <w:pPr>
        <w:pStyle w:val="NormalWeb"/>
        <w:numPr>
          <w:ilvl w:val="1"/>
          <w:numId w:val="42"/>
        </w:numPr>
        <w:shd w:val="clear" w:color="auto" w:fill="BDD6EE" w:themeFill="accent1" w:themeFillTint="66"/>
        <w:spacing w:before="0" w:beforeAutospacing="0" w:after="0"/>
        <w:jc w:val="both"/>
        <w:rPr>
          <w:rFonts w:ascii="Arial" w:hAnsi="Arial" w:cs="Arial"/>
          <w:b/>
          <w:bCs/>
          <w:sz w:val="20"/>
          <w:szCs w:val="20"/>
        </w:rPr>
      </w:pPr>
      <w:r w:rsidRPr="005B6669">
        <w:rPr>
          <w:rFonts w:ascii="Arial" w:hAnsi="Arial" w:cs="Arial"/>
          <w:b/>
          <w:bCs/>
          <w:sz w:val="20"/>
          <w:szCs w:val="20"/>
        </w:rPr>
        <w:t>ENVIRONMENTAL &amp; SUSTAINABILITY</w:t>
      </w:r>
      <w:r>
        <w:rPr>
          <w:rFonts w:ascii="Arial" w:hAnsi="Arial" w:cs="Arial"/>
          <w:b/>
          <w:bCs/>
          <w:sz w:val="20"/>
          <w:szCs w:val="20"/>
        </w:rPr>
        <w:t xml:space="preserve"> </w:t>
      </w:r>
    </w:p>
    <w:p w14:paraId="6934AFFB" w14:textId="77777777" w:rsidR="0044474E" w:rsidRDefault="00D526F5" w:rsidP="0044474E">
      <w:pPr>
        <w:pStyle w:val="NormalWeb"/>
        <w:shd w:val="clear" w:color="auto" w:fill="BDD6EE" w:themeFill="accent1" w:themeFillTint="66"/>
        <w:spacing w:before="0" w:beforeAutospacing="0" w:after="0" w:line="240" w:lineRule="auto"/>
        <w:jc w:val="both"/>
        <w:rPr>
          <w:rFonts w:ascii="Arial" w:hAnsi="Arial" w:cs="Arial"/>
          <w:b/>
          <w:sz w:val="20"/>
          <w:szCs w:val="20"/>
        </w:rPr>
      </w:pPr>
      <w:r>
        <w:rPr>
          <w:rFonts w:ascii="Arial" w:hAnsi="Arial" w:cs="Arial"/>
          <w:b/>
          <w:sz w:val="20"/>
          <w:szCs w:val="20"/>
        </w:rPr>
        <w:t>Criteria at 5.5.1</w:t>
      </w:r>
      <w:r w:rsidR="00A9050C">
        <w:rPr>
          <w:rFonts w:ascii="Arial" w:hAnsi="Arial" w:cs="Arial"/>
          <w:b/>
          <w:sz w:val="20"/>
          <w:szCs w:val="20"/>
        </w:rPr>
        <w:t xml:space="preserve"> to 5.5.3 </w:t>
      </w:r>
      <w:r w:rsidR="00802190">
        <w:rPr>
          <w:rFonts w:ascii="Arial" w:hAnsi="Arial" w:cs="Arial"/>
          <w:b/>
          <w:sz w:val="20"/>
          <w:szCs w:val="20"/>
        </w:rPr>
        <w:t xml:space="preserve">(Environmental) </w:t>
      </w:r>
      <w:r w:rsidR="00A9050C">
        <w:rPr>
          <w:rFonts w:ascii="Arial" w:hAnsi="Arial" w:cs="Arial"/>
          <w:b/>
          <w:sz w:val="20"/>
          <w:szCs w:val="20"/>
        </w:rPr>
        <w:t>will be each co</w:t>
      </w:r>
      <w:r w:rsidR="004F2E3A">
        <w:rPr>
          <w:rFonts w:ascii="Arial" w:hAnsi="Arial" w:cs="Arial"/>
          <w:b/>
          <w:sz w:val="20"/>
          <w:szCs w:val="20"/>
        </w:rPr>
        <w:t xml:space="preserve">nsidered a Pass/ Fail. </w:t>
      </w:r>
    </w:p>
    <w:p w14:paraId="612C1B8C" w14:textId="14CCD0E2" w:rsidR="00D26B80" w:rsidRDefault="004F2E3A" w:rsidP="0044474E">
      <w:pPr>
        <w:pStyle w:val="NormalWeb"/>
        <w:shd w:val="clear" w:color="auto" w:fill="BDD6EE" w:themeFill="accent1" w:themeFillTint="66"/>
        <w:spacing w:before="0" w:beforeAutospacing="0" w:after="0" w:line="240" w:lineRule="auto"/>
        <w:jc w:val="both"/>
        <w:rPr>
          <w:rFonts w:ascii="Arial" w:hAnsi="Arial" w:cs="Arial"/>
          <w:b/>
          <w:sz w:val="20"/>
          <w:szCs w:val="20"/>
        </w:rPr>
      </w:pPr>
      <w:r>
        <w:rPr>
          <w:rFonts w:ascii="Arial" w:hAnsi="Arial" w:cs="Arial"/>
          <w:b/>
          <w:sz w:val="20"/>
          <w:szCs w:val="20"/>
        </w:rPr>
        <w:t xml:space="preserve">Criteria at 5.5.4 to 5.5.6 </w:t>
      </w:r>
      <w:r w:rsidR="00802190">
        <w:rPr>
          <w:rFonts w:ascii="Arial" w:hAnsi="Arial" w:cs="Arial"/>
          <w:b/>
          <w:sz w:val="20"/>
          <w:szCs w:val="20"/>
        </w:rPr>
        <w:t xml:space="preserve">(Sustainability) </w:t>
      </w:r>
      <w:r>
        <w:rPr>
          <w:rFonts w:ascii="Arial" w:hAnsi="Arial" w:cs="Arial"/>
          <w:b/>
          <w:sz w:val="20"/>
          <w:szCs w:val="20"/>
        </w:rPr>
        <w:t xml:space="preserve">will be </w:t>
      </w:r>
      <w:r w:rsidR="008971FD">
        <w:rPr>
          <w:rFonts w:ascii="Arial" w:hAnsi="Arial" w:cs="Arial"/>
          <w:b/>
          <w:sz w:val="20"/>
          <w:szCs w:val="20"/>
        </w:rPr>
        <w:t xml:space="preserve">50 </w:t>
      </w:r>
      <w:r w:rsidR="0044474E">
        <w:rPr>
          <w:rFonts w:ascii="Arial" w:hAnsi="Arial" w:cs="Arial"/>
          <w:b/>
          <w:sz w:val="20"/>
          <w:szCs w:val="20"/>
        </w:rPr>
        <w:t>marks in total</w:t>
      </w:r>
      <w:r>
        <w:rPr>
          <w:rFonts w:ascii="Arial" w:hAnsi="Arial" w:cs="Arial"/>
          <w:b/>
          <w:sz w:val="20"/>
          <w:szCs w:val="20"/>
        </w:rPr>
        <w:t xml:space="preserve"> and an Applicant is required to achieve a </w:t>
      </w:r>
      <w:r w:rsidR="008F202B">
        <w:rPr>
          <w:rFonts w:ascii="Arial" w:hAnsi="Arial" w:cs="Arial"/>
          <w:b/>
          <w:sz w:val="20"/>
          <w:szCs w:val="20"/>
        </w:rPr>
        <w:t>cumulative</w:t>
      </w:r>
      <w:r w:rsidR="00AA2C82">
        <w:rPr>
          <w:rFonts w:ascii="Arial" w:hAnsi="Arial" w:cs="Arial"/>
          <w:b/>
          <w:sz w:val="20"/>
          <w:szCs w:val="20"/>
        </w:rPr>
        <w:t xml:space="preserve"> </w:t>
      </w:r>
      <w:r w:rsidR="000F202D">
        <w:rPr>
          <w:rFonts w:ascii="Arial" w:hAnsi="Arial" w:cs="Arial"/>
          <w:b/>
          <w:sz w:val="20"/>
          <w:szCs w:val="20"/>
        </w:rPr>
        <w:t>score</w:t>
      </w:r>
      <w:r>
        <w:rPr>
          <w:rFonts w:ascii="Arial" w:hAnsi="Arial" w:cs="Arial"/>
          <w:b/>
          <w:sz w:val="20"/>
          <w:szCs w:val="20"/>
        </w:rPr>
        <w:t xml:space="preserve"> of 50%</w:t>
      </w:r>
      <w:r w:rsidR="00CA05AD">
        <w:rPr>
          <w:rFonts w:ascii="Arial" w:hAnsi="Arial" w:cs="Arial"/>
          <w:b/>
          <w:sz w:val="20"/>
          <w:szCs w:val="20"/>
        </w:rPr>
        <w:t xml:space="preserve">/ </w:t>
      </w:r>
      <w:r w:rsidR="00FC297E">
        <w:rPr>
          <w:rFonts w:ascii="Arial" w:hAnsi="Arial" w:cs="Arial"/>
          <w:b/>
          <w:sz w:val="20"/>
          <w:szCs w:val="20"/>
        </w:rPr>
        <w:t>25</w:t>
      </w:r>
      <w:r w:rsidR="00CA05AD">
        <w:rPr>
          <w:rFonts w:ascii="Arial" w:hAnsi="Arial" w:cs="Arial"/>
          <w:b/>
          <w:sz w:val="20"/>
          <w:szCs w:val="20"/>
        </w:rPr>
        <w:t xml:space="preserve"> mark</w:t>
      </w:r>
      <w:r w:rsidR="00DF47EA">
        <w:rPr>
          <w:rFonts w:ascii="Arial" w:hAnsi="Arial" w:cs="Arial"/>
          <w:b/>
          <w:sz w:val="20"/>
          <w:szCs w:val="20"/>
        </w:rPr>
        <w:t xml:space="preserve">s. </w:t>
      </w:r>
      <w:r w:rsidR="006F3BF0">
        <w:rPr>
          <w:rFonts w:ascii="Arial" w:hAnsi="Arial" w:cs="Arial"/>
          <w:b/>
          <w:sz w:val="20"/>
          <w:szCs w:val="20"/>
        </w:rPr>
        <w:t xml:space="preserve"> </w:t>
      </w:r>
    </w:p>
    <w:p w14:paraId="7470F7E2" w14:textId="15947701" w:rsidR="0086341F" w:rsidRPr="0086341F" w:rsidRDefault="0086341F" w:rsidP="0086341F">
      <w:pPr>
        <w:pStyle w:val="NormalWeb"/>
        <w:shd w:val="clear" w:color="auto" w:fill="FFFFFF" w:themeFill="background1"/>
        <w:spacing w:line="240" w:lineRule="auto"/>
        <w:jc w:val="both"/>
        <w:rPr>
          <w:rFonts w:ascii="Arial" w:hAnsi="Arial" w:cs="Arial"/>
          <w:b/>
          <w:sz w:val="20"/>
          <w:szCs w:val="20"/>
        </w:rPr>
      </w:pPr>
      <w:r>
        <w:rPr>
          <w:rFonts w:ascii="Arial" w:hAnsi="Arial" w:cs="Arial"/>
          <w:b/>
          <w:sz w:val="20"/>
          <w:szCs w:val="20"/>
        </w:rPr>
        <w:t>Environmental</w:t>
      </w:r>
    </w:p>
    <w:p w14:paraId="1210B528" w14:textId="4028B33D" w:rsidR="005410AC" w:rsidRDefault="00265CB1" w:rsidP="006C5AC9">
      <w:pPr>
        <w:pStyle w:val="NormalWeb"/>
        <w:numPr>
          <w:ilvl w:val="2"/>
          <w:numId w:val="42"/>
        </w:numPr>
        <w:shd w:val="clear" w:color="auto" w:fill="FFFFFF" w:themeFill="background1"/>
        <w:spacing w:line="240" w:lineRule="auto"/>
        <w:jc w:val="both"/>
        <w:rPr>
          <w:rFonts w:ascii="Arial" w:hAnsi="Arial" w:cs="Arial"/>
          <w:b/>
          <w:sz w:val="20"/>
          <w:szCs w:val="20"/>
        </w:rPr>
      </w:pPr>
      <w:r w:rsidRPr="00F06182">
        <w:rPr>
          <w:rFonts w:ascii="Arial" w:hAnsi="Arial" w:cs="Arial"/>
          <w:sz w:val="20"/>
          <w:szCs w:val="20"/>
        </w:rPr>
        <w:t xml:space="preserve">The Applicant shall furnish a copy of its Environmental Policy Statement (it should be signed, indicating the role of signee and dated). </w:t>
      </w:r>
      <w:r w:rsidR="00B7473E">
        <w:rPr>
          <w:rFonts w:ascii="Arial" w:hAnsi="Arial" w:cs="Arial"/>
          <w:b/>
          <w:sz w:val="20"/>
          <w:szCs w:val="20"/>
        </w:rPr>
        <w:t>(Pass/ Fail)</w:t>
      </w:r>
    </w:p>
    <w:p w14:paraId="54DAB66F" w14:textId="0D5D33C5" w:rsidR="00265CB1" w:rsidRPr="00F06182" w:rsidRDefault="00265CB1" w:rsidP="006C5AC9">
      <w:pPr>
        <w:pStyle w:val="NormalWeb"/>
        <w:numPr>
          <w:ilvl w:val="2"/>
          <w:numId w:val="42"/>
        </w:numPr>
        <w:shd w:val="clear" w:color="auto" w:fill="FFFFFF" w:themeFill="background1"/>
        <w:spacing w:line="240" w:lineRule="auto"/>
        <w:jc w:val="both"/>
        <w:rPr>
          <w:rFonts w:ascii="Arial" w:hAnsi="Arial" w:cs="Arial"/>
          <w:sz w:val="20"/>
          <w:szCs w:val="20"/>
        </w:rPr>
      </w:pPr>
      <w:r w:rsidRPr="0D6C1339">
        <w:rPr>
          <w:rFonts w:ascii="Arial" w:hAnsi="Arial" w:cs="Arial"/>
          <w:sz w:val="20"/>
          <w:szCs w:val="20"/>
        </w:rPr>
        <w:t>Does the Applicant have an Environmental Management System</w:t>
      </w:r>
      <w:r w:rsidR="455E7C6A" w:rsidRPr="0D6C1339">
        <w:rPr>
          <w:rFonts w:ascii="Arial" w:hAnsi="Arial" w:cs="Arial"/>
          <w:sz w:val="20"/>
          <w:szCs w:val="20"/>
        </w:rPr>
        <w:t xml:space="preserve"> and or Energy Management System</w:t>
      </w:r>
      <w:r w:rsidRPr="0D6C1339">
        <w:rPr>
          <w:rFonts w:ascii="Arial" w:hAnsi="Arial" w:cs="Arial"/>
          <w:sz w:val="20"/>
          <w:szCs w:val="20"/>
        </w:rPr>
        <w:t>? Please evidence of this e.g. a copy of the associated Environmental Manual</w:t>
      </w:r>
      <w:r w:rsidR="77AA5F9A" w:rsidRPr="0D6C1339">
        <w:rPr>
          <w:rFonts w:ascii="Arial" w:hAnsi="Arial" w:cs="Arial"/>
          <w:sz w:val="20"/>
          <w:szCs w:val="20"/>
        </w:rPr>
        <w:t>, Energy Manual</w:t>
      </w:r>
      <w:r w:rsidRPr="0D6C1339">
        <w:rPr>
          <w:rFonts w:ascii="Arial" w:hAnsi="Arial" w:cs="Arial"/>
          <w:sz w:val="20"/>
          <w:szCs w:val="20"/>
        </w:rPr>
        <w:t xml:space="preserve"> or other related documentation / evidence that would indicate responsible environmental management is in place. </w:t>
      </w:r>
      <w:r w:rsidR="00B7473E">
        <w:rPr>
          <w:rFonts w:ascii="Arial" w:hAnsi="Arial" w:cs="Arial"/>
          <w:b/>
          <w:sz w:val="20"/>
          <w:szCs w:val="20"/>
        </w:rPr>
        <w:t>(Pass/ Fail)</w:t>
      </w:r>
      <w:r w:rsidR="0084727A">
        <w:rPr>
          <w:rFonts w:ascii="Arial" w:hAnsi="Arial" w:cs="Arial"/>
          <w:b/>
          <w:sz w:val="20"/>
          <w:szCs w:val="20"/>
        </w:rPr>
        <w:t xml:space="preserve"> </w:t>
      </w:r>
      <w:r w:rsidR="0084727A" w:rsidRPr="15819189">
        <w:rPr>
          <w:rFonts w:ascii="Arial" w:hAnsi="Arial" w:cs="Arial"/>
          <w:b/>
          <w:bCs/>
          <w:sz w:val="20"/>
          <w:szCs w:val="20"/>
        </w:rPr>
        <w:t xml:space="preserve">(max 4 </w:t>
      </w:r>
      <w:r w:rsidR="0084727A">
        <w:rPr>
          <w:rFonts w:ascii="Arial" w:hAnsi="Arial" w:cs="Arial"/>
          <w:b/>
          <w:bCs/>
          <w:sz w:val="20"/>
          <w:szCs w:val="20"/>
        </w:rPr>
        <w:t xml:space="preserve">A4 </w:t>
      </w:r>
      <w:r w:rsidR="0084727A" w:rsidRPr="15819189">
        <w:rPr>
          <w:rFonts w:ascii="Arial" w:hAnsi="Arial" w:cs="Arial"/>
          <w:b/>
          <w:bCs/>
          <w:sz w:val="20"/>
          <w:szCs w:val="20"/>
        </w:rPr>
        <w:t>pages)</w:t>
      </w:r>
    </w:p>
    <w:p w14:paraId="57E622AD" w14:textId="55DBD005" w:rsidR="00152FF9" w:rsidRDefault="00884BE1" w:rsidP="006C5AC9">
      <w:pPr>
        <w:pStyle w:val="NormalWeb"/>
        <w:numPr>
          <w:ilvl w:val="2"/>
          <w:numId w:val="42"/>
        </w:numPr>
        <w:shd w:val="clear" w:color="auto" w:fill="FFFFFF" w:themeFill="background1"/>
        <w:spacing w:line="240" w:lineRule="auto"/>
        <w:jc w:val="both"/>
        <w:rPr>
          <w:rFonts w:ascii="Arial" w:hAnsi="Arial" w:cs="Arial"/>
          <w:b/>
          <w:bCs/>
          <w:sz w:val="20"/>
          <w:szCs w:val="20"/>
        </w:rPr>
      </w:pPr>
      <w:r w:rsidRPr="00884BE1">
        <w:rPr>
          <w:rFonts w:ascii="Arial" w:hAnsi="Arial" w:cs="Arial"/>
          <w:sz w:val="20"/>
          <w:szCs w:val="20"/>
          <w:lang w:val="en-GB"/>
        </w:rPr>
        <w:t>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w:t>
      </w:r>
      <w:r w:rsidR="00B7473E">
        <w:rPr>
          <w:rFonts w:ascii="Arial" w:hAnsi="Arial" w:cs="Arial"/>
          <w:b/>
          <w:sz w:val="20"/>
          <w:szCs w:val="20"/>
        </w:rPr>
        <w:t>(Pass/ Fail)</w:t>
      </w:r>
      <w:r w:rsidR="0084727A">
        <w:rPr>
          <w:rFonts w:ascii="Arial" w:hAnsi="Arial" w:cs="Arial"/>
          <w:b/>
          <w:sz w:val="20"/>
          <w:szCs w:val="20"/>
        </w:rPr>
        <w:t xml:space="preserve"> </w:t>
      </w:r>
      <w:r w:rsidR="0084727A" w:rsidRPr="15819189">
        <w:rPr>
          <w:rFonts w:ascii="Arial" w:hAnsi="Arial" w:cs="Arial"/>
          <w:b/>
          <w:bCs/>
          <w:sz w:val="20"/>
          <w:szCs w:val="20"/>
        </w:rPr>
        <w:t xml:space="preserve">(max 4 </w:t>
      </w:r>
      <w:r w:rsidR="0084727A">
        <w:rPr>
          <w:rFonts w:ascii="Arial" w:hAnsi="Arial" w:cs="Arial"/>
          <w:b/>
          <w:bCs/>
          <w:sz w:val="20"/>
          <w:szCs w:val="20"/>
        </w:rPr>
        <w:t xml:space="preserve">A4 </w:t>
      </w:r>
      <w:r w:rsidR="0084727A" w:rsidRPr="15819189">
        <w:rPr>
          <w:rFonts w:ascii="Arial" w:hAnsi="Arial" w:cs="Arial"/>
          <w:b/>
          <w:bCs/>
          <w:sz w:val="20"/>
          <w:szCs w:val="20"/>
        </w:rPr>
        <w:t>pages)</w:t>
      </w:r>
    </w:p>
    <w:p w14:paraId="2D947EC8" w14:textId="089D72DF" w:rsidR="0086341F" w:rsidRDefault="0086341F" w:rsidP="0086341F">
      <w:pPr>
        <w:pStyle w:val="NormalWeb"/>
        <w:shd w:val="clear" w:color="auto" w:fill="FFFFFF" w:themeFill="background1"/>
        <w:spacing w:line="240" w:lineRule="auto"/>
        <w:jc w:val="both"/>
        <w:rPr>
          <w:rFonts w:ascii="Arial" w:hAnsi="Arial" w:cs="Arial"/>
          <w:b/>
          <w:bCs/>
          <w:sz w:val="20"/>
          <w:szCs w:val="20"/>
        </w:rPr>
      </w:pPr>
      <w:r>
        <w:rPr>
          <w:rFonts w:ascii="Arial" w:hAnsi="Arial" w:cs="Arial"/>
          <w:b/>
          <w:bCs/>
          <w:sz w:val="20"/>
          <w:szCs w:val="20"/>
        </w:rPr>
        <w:t>Sustainability</w:t>
      </w:r>
    </w:p>
    <w:p w14:paraId="018819D7" w14:textId="7CBCCB9F" w:rsidR="00265CB1" w:rsidRPr="00F06182" w:rsidRDefault="00265CB1" w:rsidP="006C5AC9">
      <w:pPr>
        <w:pStyle w:val="NormalWeb"/>
        <w:numPr>
          <w:ilvl w:val="2"/>
          <w:numId w:val="42"/>
        </w:numPr>
        <w:shd w:val="clear" w:color="auto" w:fill="FFFFFF" w:themeFill="background1"/>
        <w:spacing w:line="240" w:lineRule="auto"/>
        <w:jc w:val="both"/>
        <w:rPr>
          <w:rFonts w:ascii="Arial" w:hAnsi="Arial" w:cs="Arial"/>
          <w:b/>
          <w:bCs/>
          <w:sz w:val="20"/>
          <w:szCs w:val="20"/>
        </w:rPr>
      </w:pPr>
      <w:r w:rsidRPr="15819189">
        <w:rPr>
          <w:rFonts w:ascii="Arial" w:hAnsi="Arial" w:cs="Arial"/>
          <w:sz w:val="20"/>
          <w:szCs w:val="20"/>
        </w:rPr>
        <w:lastRenderedPageBreak/>
        <w:t xml:space="preserve">The Contracting Entity has committed to halving its carbon emissions by 2030. The Applicant should detail and provide documented evidence of the steps which are being taken by its organization to quantify and reduce their carbon emissions. </w:t>
      </w:r>
      <w:r w:rsidRPr="15819189">
        <w:rPr>
          <w:rFonts w:ascii="Arial" w:hAnsi="Arial" w:cs="Arial"/>
          <w:b/>
          <w:bCs/>
          <w:sz w:val="20"/>
          <w:szCs w:val="20"/>
        </w:rPr>
        <w:t>(</w:t>
      </w:r>
      <w:r w:rsidR="001D52F1">
        <w:rPr>
          <w:rFonts w:ascii="Arial" w:hAnsi="Arial" w:cs="Arial"/>
          <w:b/>
          <w:bCs/>
          <w:sz w:val="20"/>
          <w:szCs w:val="20"/>
        </w:rPr>
        <w:t>1</w:t>
      </w:r>
      <w:r w:rsidR="00B7473E">
        <w:rPr>
          <w:rFonts w:ascii="Arial" w:hAnsi="Arial" w:cs="Arial"/>
          <w:b/>
          <w:bCs/>
          <w:sz w:val="20"/>
          <w:szCs w:val="20"/>
        </w:rPr>
        <w:t>5</w:t>
      </w:r>
      <w:r w:rsidR="00E067DF" w:rsidRPr="15819189">
        <w:rPr>
          <w:rFonts w:ascii="Arial" w:hAnsi="Arial" w:cs="Arial"/>
          <w:b/>
          <w:bCs/>
          <w:sz w:val="20"/>
          <w:szCs w:val="20"/>
        </w:rPr>
        <w:t xml:space="preserve"> </w:t>
      </w:r>
      <w:r w:rsidRPr="15819189">
        <w:rPr>
          <w:rFonts w:ascii="Arial" w:hAnsi="Arial" w:cs="Arial"/>
          <w:b/>
          <w:bCs/>
          <w:sz w:val="20"/>
          <w:szCs w:val="20"/>
        </w:rPr>
        <w:t>marks)</w:t>
      </w:r>
      <w:r w:rsidR="1E7109B8" w:rsidRPr="15819189">
        <w:rPr>
          <w:rFonts w:ascii="Arial" w:hAnsi="Arial" w:cs="Arial"/>
          <w:b/>
          <w:bCs/>
          <w:sz w:val="20"/>
          <w:szCs w:val="20"/>
        </w:rPr>
        <w:t xml:space="preserve"> (max 4 </w:t>
      </w:r>
      <w:r w:rsidR="00601B3F">
        <w:rPr>
          <w:rFonts w:ascii="Arial" w:hAnsi="Arial" w:cs="Arial"/>
          <w:b/>
          <w:bCs/>
          <w:sz w:val="20"/>
          <w:szCs w:val="20"/>
        </w:rPr>
        <w:t xml:space="preserve">A4 </w:t>
      </w:r>
      <w:r w:rsidR="1E7109B8" w:rsidRPr="15819189">
        <w:rPr>
          <w:rFonts w:ascii="Arial" w:hAnsi="Arial" w:cs="Arial"/>
          <w:b/>
          <w:bCs/>
          <w:sz w:val="20"/>
          <w:szCs w:val="20"/>
        </w:rPr>
        <w:t>pages)</w:t>
      </w:r>
    </w:p>
    <w:p w14:paraId="2F429053" w14:textId="18ECB982" w:rsidR="00265CB1" w:rsidRPr="00F06182" w:rsidRDefault="00265CB1" w:rsidP="006C5AC9">
      <w:pPr>
        <w:pStyle w:val="NormalWeb"/>
        <w:numPr>
          <w:ilvl w:val="2"/>
          <w:numId w:val="42"/>
        </w:numPr>
        <w:shd w:val="clear" w:color="auto" w:fill="FFFFFF" w:themeFill="background1"/>
        <w:spacing w:line="240" w:lineRule="auto"/>
        <w:jc w:val="both"/>
        <w:rPr>
          <w:rFonts w:ascii="Arial" w:hAnsi="Arial" w:cs="Arial"/>
          <w:b/>
          <w:bCs/>
          <w:sz w:val="20"/>
          <w:szCs w:val="20"/>
          <w:lang w:eastAsia="en-IE"/>
        </w:rPr>
      </w:pPr>
      <w:r w:rsidRPr="15819189">
        <w:rPr>
          <w:rFonts w:ascii="Arial" w:hAnsi="Arial" w:cs="Arial"/>
          <w:sz w:val="20"/>
          <w:szCs w:val="20"/>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15819189">
        <w:rPr>
          <w:rFonts w:ascii="Arial" w:hAnsi="Arial" w:cs="Arial"/>
          <w:b/>
          <w:bCs/>
          <w:sz w:val="20"/>
          <w:szCs w:val="20"/>
        </w:rPr>
        <w:t>(</w:t>
      </w:r>
      <w:r w:rsidR="001D52F1">
        <w:rPr>
          <w:rFonts w:ascii="Arial" w:hAnsi="Arial" w:cs="Arial"/>
          <w:b/>
          <w:bCs/>
          <w:sz w:val="20"/>
          <w:szCs w:val="20"/>
        </w:rPr>
        <w:t>1</w:t>
      </w:r>
      <w:r w:rsidR="00B7473E">
        <w:rPr>
          <w:rFonts w:ascii="Arial" w:hAnsi="Arial" w:cs="Arial"/>
          <w:b/>
          <w:bCs/>
          <w:sz w:val="20"/>
          <w:szCs w:val="20"/>
        </w:rPr>
        <w:t>5</w:t>
      </w:r>
      <w:r w:rsidR="00E067DF" w:rsidRPr="15819189">
        <w:rPr>
          <w:rFonts w:ascii="Arial" w:hAnsi="Arial" w:cs="Arial"/>
          <w:b/>
          <w:bCs/>
          <w:sz w:val="20"/>
          <w:szCs w:val="20"/>
        </w:rPr>
        <w:t xml:space="preserve"> </w:t>
      </w:r>
      <w:r w:rsidRPr="15819189">
        <w:rPr>
          <w:rFonts w:ascii="Arial" w:hAnsi="Arial" w:cs="Arial"/>
          <w:b/>
          <w:bCs/>
          <w:sz w:val="20"/>
          <w:szCs w:val="20"/>
        </w:rPr>
        <w:t>marks)</w:t>
      </w:r>
      <w:r w:rsidR="6787D79F" w:rsidRPr="15819189">
        <w:rPr>
          <w:rFonts w:ascii="Arial" w:hAnsi="Arial" w:cs="Arial"/>
          <w:b/>
          <w:bCs/>
          <w:sz w:val="20"/>
          <w:szCs w:val="20"/>
        </w:rPr>
        <w:t xml:space="preserve"> (max 4 </w:t>
      </w:r>
      <w:r w:rsidR="00601B3F">
        <w:rPr>
          <w:rFonts w:ascii="Arial" w:hAnsi="Arial" w:cs="Arial"/>
          <w:b/>
          <w:bCs/>
          <w:sz w:val="20"/>
          <w:szCs w:val="20"/>
        </w:rPr>
        <w:t xml:space="preserve">A4 </w:t>
      </w:r>
      <w:r w:rsidR="6787D79F" w:rsidRPr="15819189">
        <w:rPr>
          <w:rFonts w:ascii="Arial" w:hAnsi="Arial" w:cs="Arial"/>
          <w:b/>
          <w:bCs/>
          <w:sz w:val="20"/>
          <w:szCs w:val="20"/>
        </w:rPr>
        <w:t>pages)</w:t>
      </w:r>
    </w:p>
    <w:p w14:paraId="046C43E4" w14:textId="7153B626" w:rsidR="00475A00" w:rsidRDefault="00265CB1" w:rsidP="006C5AC9">
      <w:pPr>
        <w:pStyle w:val="NormalWeb"/>
        <w:numPr>
          <w:ilvl w:val="2"/>
          <w:numId w:val="42"/>
        </w:numPr>
        <w:shd w:val="clear" w:color="auto" w:fill="FFFFFF" w:themeFill="background1"/>
        <w:spacing w:line="240" w:lineRule="auto"/>
        <w:rPr>
          <w:rFonts w:ascii="Arial" w:hAnsi="Arial" w:cs="Arial"/>
          <w:sz w:val="20"/>
          <w:szCs w:val="20"/>
        </w:rPr>
      </w:pPr>
      <w:r w:rsidRPr="00195514">
        <w:rPr>
          <w:rFonts w:ascii="Arial" w:hAnsi="Arial" w:cs="Arial"/>
          <w:sz w:val="20"/>
          <w:szCs w:val="20"/>
        </w:rPr>
        <w:t>Ethical</w:t>
      </w:r>
      <w:r w:rsidR="002B346C">
        <w:rPr>
          <w:rFonts w:ascii="Arial" w:hAnsi="Arial" w:cs="Arial"/>
          <w:sz w:val="20"/>
          <w:szCs w:val="20"/>
        </w:rPr>
        <w:t xml:space="preserve"> </w:t>
      </w:r>
      <w:r w:rsidRPr="00195514">
        <w:rPr>
          <w:rFonts w:ascii="Arial" w:hAnsi="Arial" w:cs="Arial"/>
          <w:sz w:val="20"/>
          <w:szCs w:val="20"/>
        </w:rPr>
        <w:t xml:space="preserve">Practice and Human Rights: The </w:t>
      </w:r>
      <w:r w:rsidR="002E4CD8">
        <w:rPr>
          <w:rFonts w:ascii="Arial" w:hAnsi="Arial" w:cs="Arial"/>
          <w:sz w:val="20"/>
          <w:szCs w:val="20"/>
        </w:rPr>
        <w:t xml:space="preserve">Applicant </w:t>
      </w:r>
      <w:r w:rsidRPr="00195514">
        <w:rPr>
          <w:rFonts w:ascii="Arial" w:hAnsi="Arial" w:cs="Arial"/>
          <w:sz w:val="20"/>
          <w:szCs w:val="20"/>
        </w:rPr>
        <w:t xml:space="preserve">shall confirm their commitment to conducting business in an ethical manner with regards to this contract, referencing any relevant policies, practices and procedures in place.  The response should consider, but should not be limited to, the following: </w:t>
      </w:r>
    </w:p>
    <w:p w14:paraId="13559E49" w14:textId="18762F2E" w:rsidR="00E3702C" w:rsidRDefault="00265CB1" w:rsidP="00B81717">
      <w:pPr>
        <w:pStyle w:val="NormalWeb"/>
        <w:shd w:val="clear" w:color="auto" w:fill="FFFFFF" w:themeFill="background1"/>
        <w:spacing w:line="240" w:lineRule="auto"/>
        <w:ind w:left="504"/>
      </w:pPr>
      <w:r w:rsidRPr="00F93888">
        <w:rPr>
          <w:rFonts w:ascii="Arial" w:hAnsi="Arial" w:cs="Arial"/>
          <w:sz w:val="20"/>
          <w:lang w:eastAsia="en-IE"/>
        </w:rPr>
        <w:t>(</w:t>
      </w:r>
      <w:proofErr w:type="spellStart"/>
      <w:r w:rsidRPr="00F93888">
        <w:rPr>
          <w:rFonts w:ascii="Arial" w:hAnsi="Arial" w:cs="Arial"/>
          <w:sz w:val="20"/>
          <w:lang w:eastAsia="en-IE"/>
        </w:rPr>
        <w:t>i</w:t>
      </w:r>
      <w:proofErr w:type="spellEnd"/>
      <w:r w:rsidRPr="00F93888">
        <w:rPr>
          <w:rFonts w:ascii="Arial" w:hAnsi="Arial" w:cs="Arial"/>
          <w:sz w:val="20"/>
          <w:lang w:eastAsia="en-IE"/>
        </w:rPr>
        <w:t xml:space="preserve">) That the </w:t>
      </w:r>
      <w:r w:rsidR="002E4CD8">
        <w:rPr>
          <w:rFonts w:ascii="Arial" w:hAnsi="Arial" w:cs="Arial"/>
          <w:sz w:val="20"/>
          <w:lang w:eastAsia="en-IE"/>
        </w:rPr>
        <w:t>Applicant</w:t>
      </w:r>
      <w:r w:rsidR="002E4CD8" w:rsidRPr="00F93888">
        <w:rPr>
          <w:rFonts w:ascii="Arial" w:hAnsi="Arial" w:cs="Arial"/>
          <w:sz w:val="20"/>
          <w:lang w:eastAsia="en-IE"/>
        </w:rPr>
        <w:t xml:space="preserve"> </w:t>
      </w:r>
      <w:r w:rsidRPr="00F93888">
        <w:rPr>
          <w:rFonts w:ascii="Arial" w:hAnsi="Arial" w:cs="Arial"/>
          <w:sz w:val="20"/>
          <w:lang w:eastAsia="en-IE"/>
        </w:rPr>
        <w:t xml:space="preserve">is not complicit in the abuse of human rights and / or child </w:t>
      </w:r>
      <w:proofErr w:type="spellStart"/>
      <w:r w:rsidRPr="00F93888">
        <w:rPr>
          <w:rFonts w:ascii="Arial" w:hAnsi="Arial" w:cs="Arial"/>
          <w:sz w:val="20"/>
          <w:lang w:eastAsia="en-IE"/>
        </w:rPr>
        <w:t>labour</w:t>
      </w:r>
      <w:proofErr w:type="spellEnd"/>
      <w:r w:rsidRPr="00F93888">
        <w:rPr>
          <w:rFonts w:ascii="Arial" w:hAnsi="Arial" w:cs="Arial"/>
          <w:sz w:val="20"/>
          <w:lang w:eastAsia="en-IE"/>
        </w:rPr>
        <w:t xml:space="preserve"> </w:t>
      </w:r>
      <w:r w:rsidRPr="00F93888">
        <w:rPr>
          <w:rFonts w:ascii="Arial" w:hAnsi="Arial" w:cs="Arial"/>
          <w:sz w:val="20"/>
          <w:lang w:eastAsia="en-IE"/>
        </w:rPr>
        <w:br/>
        <w:t>(ii) Presentation of factual information and maintenance of accurate and true records</w:t>
      </w:r>
      <w:r w:rsidRPr="00F93888">
        <w:rPr>
          <w:rFonts w:ascii="Arial" w:hAnsi="Arial" w:cs="Arial"/>
          <w:sz w:val="20"/>
          <w:lang w:eastAsia="en-IE"/>
        </w:rPr>
        <w:br/>
        <w:t>(iii) Avoids activity leading to conflict of interest</w:t>
      </w:r>
      <w:r w:rsidRPr="00F93888">
        <w:rPr>
          <w:rFonts w:ascii="Arial" w:hAnsi="Arial" w:cs="Arial"/>
          <w:sz w:val="20"/>
          <w:lang w:eastAsia="en-IE"/>
        </w:rPr>
        <w:br/>
        <w:t xml:space="preserve">(iv) The steps in place (incl. management, monitoring and auditing processes) to ensure the </w:t>
      </w:r>
      <w:r w:rsidR="002E4CD8">
        <w:rPr>
          <w:rFonts w:ascii="Arial" w:hAnsi="Arial" w:cs="Arial"/>
          <w:sz w:val="20"/>
          <w:lang w:eastAsia="en-IE"/>
        </w:rPr>
        <w:t>Applicant</w:t>
      </w:r>
      <w:r w:rsidR="002E4CD8" w:rsidRPr="00F93888">
        <w:rPr>
          <w:rFonts w:ascii="Arial" w:hAnsi="Arial" w:cs="Arial"/>
          <w:sz w:val="20"/>
          <w:lang w:eastAsia="en-IE"/>
        </w:rPr>
        <w:t xml:space="preserve">’s </w:t>
      </w:r>
      <w:r w:rsidRPr="00F93888">
        <w:rPr>
          <w:rFonts w:ascii="Arial" w:hAnsi="Arial" w:cs="Arial"/>
          <w:sz w:val="20"/>
          <w:lang w:eastAsia="en-IE"/>
        </w:rPr>
        <w:t xml:space="preserve">suppliers (or suppliers’ suppliers) do not support or engage in unethical practice. </w:t>
      </w:r>
      <w:r w:rsidRPr="00F06182">
        <w:rPr>
          <w:rFonts w:ascii="Arial" w:hAnsi="Arial" w:cs="Arial"/>
          <w:b/>
          <w:sz w:val="20"/>
          <w:szCs w:val="20"/>
        </w:rPr>
        <w:t>(</w:t>
      </w:r>
      <w:r w:rsidR="001D52F1">
        <w:rPr>
          <w:rFonts w:ascii="Arial" w:hAnsi="Arial" w:cs="Arial"/>
          <w:b/>
          <w:sz w:val="20"/>
          <w:szCs w:val="20"/>
        </w:rPr>
        <w:t>20</w:t>
      </w:r>
      <w:r w:rsidRPr="00F06182">
        <w:rPr>
          <w:rFonts w:ascii="Arial" w:hAnsi="Arial" w:cs="Arial"/>
          <w:b/>
          <w:sz w:val="20"/>
          <w:szCs w:val="20"/>
        </w:rPr>
        <w:t>marks)</w:t>
      </w:r>
      <w:r w:rsidR="00174FF2">
        <w:rPr>
          <w:rFonts w:ascii="Arial" w:hAnsi="Arial" w:cs="Arial"/>
          <w:b/>
          <w:sz w:val="20"/>
          <w:szCs w:val="20"/>
        </w:rPr>
        <w:t xml:space="preserve"> (ma</w:t>
      </w:r>
      <w:r w:rsidR="00601B3F">
        <w:rPr>
          <w:rFonts w:ascii="Arial" w:hAnsi="Arial" w:cs="Arial"/>
          <w:b/>
          <w:sz w:val="20"/>
          <w:szCs w:val="20"/>
        </w:rPr>
        <w:t>x 4 A4 pages</w:t>
      </w:r>
      <w:r w:rsidR="009162C0">
        <w:t>)</w:t>
      </w:r>
    </w:p>
    <w:p w14:paraId="0BD5726D" w14:textId="77777777" w:rsidR="00B602A3" w:rsidRPr="00B602A3" w:rsidRDefault="00B602A3" w:rsidP="00B602A3"/>
    <w:tbl>
      <w:tblPr>
        <w:tblStyle w:val="TableGrid"/>
        <w:tblW w:w="0" w:type="auto"/>
        <w:tblLook w:val="04A0" w:firstRow="1" w:lastRow="0" w:firstColumn="1" w:lastColumn="0" w:noHBand="0" w:noVBand="1"/>
      </w:tblPr>
      <w:tblGrid>
        <w:gridCol w:w="9170"/>
      </w:tblGrid>
      <w:tr w:rsidR="004D63B9" w:rsidRPr="00FD21E7" w14:paraId="5EA538DE" w14:textId="77777777" w:rsidTr="60D73B7B">
        <w:tc>
          <w:tcPr>
            <w:tcW w:w="9170" w:type="dxa"/>
            <w:shd w:val="clear" w:color="auto" w:fill="D0CECE" w:themeFill="background2" w:themeFillShade="E6"/>
          </w:tcPr>
          <w:p w14:paraId="7AF9DD21" w14:textId="006AC3D3" w:rsidR="004D63B9" w:rsidRPr="009871A4" w:rsidRDefault="32D1ECC6" w:rsidP="60D73B7B">
            <w:pPr>
              <w:pStyle w:val="NormalWeb"/>
              <w:spacing w:before="0" w:beforeAutospacing="0" w:after="0" w:line="240" w:lineRule="auto"/>
              <w:jc w:val="both"/>
              <w:rPr>
                <w:rFonts w:ascii="Arial" w:hAnsi="Arial" w:cs="Arial"/>
                <w:b/>
                <w:bCs/>
                <w:color w:val="auto"/>
                <w:sz w:val="22"/>
                <w:szCs w:val="22"/>
                <w:lang w:val="en-GB"/>
              </w:rPr>
            </w:pPr>
            <w:r w:rsidRPr="60D73B7B">
              <w:rPr>
                <w:rFonts w:ascii="Arial" w:hAnsi="Arial" w:cs="Arial"/>
                <w:b/>
                <w:bCs/>
                <w:color w:val="auto"/>
                <w:sz w:val="22"/>
                <w:szCs w:val="22"/>
                <w:lang w:val="en-GB"/>
              </w:rPr>
              <w:t>LOT 2</w:t>
            </w:r>
            <w:r w:rsidRPr="60D73B7B">
              <w:rPr>
                <w:rFonts w:ascii="Arial" w:hAnsi="Arial" w:cs="Arial"/>
                <w:b/>
                <w:bCs/>
                <w:color w:val="auto"/>
                <w:sz w:val="22"/>
                <w:szCs w:val="22"/>
              </w:rPr>
              <w:t xml:space="preserve">: CLIENT </w:t>
            </w:r>
            <w:r w:rsidR="7EFE3FF4" w:rsidRPr="60D73B7B">
              <w:rPr>
                <w:rFonts w:ascii="Arial" w:hAnsi="Arial" w:cs="Arial"/>
                <w:b/>
                <w:bCs/>
                <w:color w:val="auto"/>
                <w:sz w:val="22"/>
                <w:szCs w:val="22"/>
              </w:rPr>
              <w:t>PARTNER</w:t>
            </w:r>
            <w:r w:rsidR="35A6A721" w:rsidRPr="60D73B7B">
              <w:rPr>
                <w:rFonts w:ascii="Arial" w:hAnsi="Arial" w:cs="Arial"/>
                <w:b/>
                <w:bCs/>
                <w:color w:val="auto"/>
                <w:sz w:val="22"/>
                <w:szCs w:val="22"/>
              </w:rPr>
              <w:t xml:space="preserve"> (Client Engineer)</w:t>
            </w:r>
          </w:p>
        </w:tc>
      </w:tr>
    </w:tbl>
    <w:p w14:paraId="335E8AF2" w14:textId="742FC6DE" w:rsidR="0052127A" w:rsidRPr="00097D3A" w:rsidRDefault="0052127A" w:rsidP="0052127A">
      <w:pPr>
        <w:jc w:val="both"/>
        <w:rPr>
          <w:rFonts w:ascii="Arial" w:hAnsi="Arial" w:cs="Arial"/>
          <w:b/>
          <w:sz w:val="20"/>
        </w:rPr>
      </w:pPr>
    </w:p>
    <w:p w14:paraId="656C53CF" w14:textId="1220F176" w:rsidR="00475A00" w:rsidRPr="006328D1" w:rsidRDefault="00475A00" w:rsidP="006C5AC9">
      <w:pPr>
        <w:pStyle w:val="NormalWeb"/>
        <w:numPr>
          <w:ilvl w:val="1"/>
          <w:numId w:val="42"/>
        </w:numPr>
        <w:shd w:val="clear" w:color="auto" w:fill="BDD6EE" w:themeFill="accent1" w:themeFillTint="66"/>
        <w:spacing w:after="0"/>
        <w:jc w:val="both"/>
        <w:rPr>
          <w:rFonts w:ascii="Arial" w:hAnsi="Arial" w:cs="Arial"/>
          <w:sz w:val="20"/>
          <w:szCs w:val="20"/>
        </w:rPr>
      </w:pPr>
      <w:r w:rsidRPr="00D13FA5">
        <w:rPr>
          <w:rStyle w:val="Heading2Char"/>
          <w:rFonts w:ascii="Arial" w:hAnsi="Arial" w:cs="Arial"/>
          <w:i w:val="0"/>
          <w:sz w:val="20"/>
          <w:szCs w:val="20"/>
        </w:rPr>
        <w:t>FINANCIAL STANDING</w:t>
      </w:r>
      <w:r w:rsidR="00AC0B6E">
        <w:rPr>
          <w:rStyle w:val="Heading2Char"/>
          <w:rFonts w:ascii="Arial" w:hAnsi="Arial" w:cs="Arial"/>
          <w:i w:val="0"/>
          <w:sz w:val="20"/>
          <w:szCs w:val="20"/>
        </w:rPr>
        <w:t xml:space="preserve"> (100 marks)</w:t>
      </w:r>
      <w:r w:rsidRPr="1C7F6ABC">
        <w:rPr>
          <w:rFonts w:ascii="Arial" w:hAnsi="Arial" w:cs="Arial"/>
          <w:b/>
          <w:sz w:val="20"/>
          <w:szCs w:val="20"/>
        </w:rPr>
        <w:t xml:space="preserve"> </w:t>
      </w:r>
    </w:p>
    <w:p w14:paraId="655EB451" w14:textId="77777777" w:rsidR="0052127A" w:rsidRDefault="0052127A" w:rsidP="0052127A">
      <w:pPr>
        <w:jc w:val="both"/>
        <w:rPr>
          <w:rFonts w:ascii="Arial" w:hAnsi="Arial" w:cs="Arial"/>
          <w:sz w:val="20"/>
        </w:rPr>
      </w:pPr>
    </w:p>
    <w:p w14:paraId="22F2371C" w14:textId="77777777" w:rsidR="00B81717" w:rsidRDefault="00B81717" w:rsidP="0052127A">
      <w:pPr>
        <w:jc w:val="both"/>
        <w:rPr>
          <w:rFonts w:ascii="Arial" w:hAnsi="Arial" w:cs="Arial"/>
          <w:sz w:val="20"/>
        </w:rPr>
      </w:pPr>
    </w:p>
    <w:p w14:paraId="7D38715F" w14:textId="77777777" w:rsidR="0052127A" w:rsidRDefault="0052127A" w:rsidP="0052127A">
      <w:pPr>
        <w:jc w:val="both"/>
        <w:rPr>
          <w:rFonts w:ascii="Arial" w:hAnsi="Arial" w:cs="Arial"/>
          <w:sz w:val="20"/>
        </w:rPr>
      </w:pPr>
      <w:r w:rsidRPr="00D13FA5">
        <w:rPr>
          <w:rFonts w:ascii="Arial" w:hAnsi="Arial" w:cs="Arial"/>
          <w:sz w:val="20"/>
        </w:rPr>
        <w:t>The Contracting Entity will evaluate either:</w:t>
      </w:r>
    </w:p>
    <w:p w14:paraId="65C8328C" w14:textId="77777777" w:rsidR="00A10557" w:rsidRDefault="00A10557" w:rsidP="0052127A">
      <w:pPr>
        <w:jc w:val="both"/>
        <w:rPr>
          <w:rFonts w:ascii="Arial" w:hAnsi="Arial" w:cs="Arial"/>
          <w:sz w:val="20"/>
        </w:rPr>
      </w:pPr>
    </w:p>
    <w:p w14:paraId="190ADD8B" w14:textId="61F0C7F5" w:rsidR="00A10557" w:rsidRDefault="00A10557" w:rsidP="0052127A">
      <w:pPr>
        <w:jc w:val="both"/>
        <w:rPr>
          <w:rFonts w:ascii="Arial" w:hAnsi="Arial" w:cs="Arial"/>
          <w:sz w:val="20"/>
        </w:rPr>
      </w:pPr>
      <w:r>
        <w:rPr>
          <w:rFonts w:ascii="Arial" w:hAnsi="Arial" w:cs="Arial"/>
          <w:sz w:val="20"/>
        </w:rPr>
        <w:t xml:space="preserve">a) </w:t>
      </w:r>
      <w:r>
        <w:rPr>
          <w:rFonts w:ascii="Arial" w:hAnsi="Arial" w:cs="Arial"/>
          <w:sz w:val="20"/>
        </w:rPr>
        <w:tab/>
      </w:r>
      <w:r w:rsidRPr="00FA446B">
        <w:rPr>
          <w:rFonts w:ascii="Arial" w:hAnsi="Arial" w:cs="Arial"/>
          <w:sz w:val="20"/>
        </w:rPr>
        <w:t>OPTION (A) D&amp;B CREDIT REPORT; or</w:t>
      </w:r>
    </w:p>
    <w:p w14:paraId="646E66A8" w14:textId="77777777" w:rsidR="00A10557" w:rsidRDefault="00A10557" w:rsidP="0052127A">
      <w:pPr>
        <w:jc w:val="both"/>
        <w:rPr>
          <w:rFonts w:ascii="Arial" w:hAnsi="Arial" w:cs="Arial"/>
          <w:sz w:val="20"/>
        </w:rPr>
      </w:pPr>
    </w:p>
    <w:p w14:paraId="243D51EA" w14:textId="7C7E0983" w:rsidR="00E61A12" w:rsidRPr="00D13FA5" w:rsidRDefault="00A10557" w:rsidP="0052127A">
      <w:pPr>
        <w:shd w:val="clear" w:color="auto" w:fill="FFFFFF"/>
        <w:ind w:left="709"/>
        <w:jc w:val="both"/>
        <w:rPr>
          <w:rFonts w:ascii="Arial" w:hAnsi="Arial" w:cs="Arial"/>
          <w:sz w:val="20"/>
        </w:rPr>
      </w:pPr>
      <w:r>
        <w:rPr>
          <w:rFonts w:ascii="Arial" w:hAnsi="Arial" w:cs="Arial"/>
          <w:sz w:val="20"/>
        </w:rPr>
        <w:t xml:space="preserve">b) </w:t>
      </w:r>
      <w:r>
        <w:rPr>
          <w:rFonts w:ascii="Arial" w:hAnsi="Arial" w:cs="Arial"/>
          <w:sz w:val="20"/>
        </w:rPr>
        <w:tab/>
      </w:r>
      <w:r w:rsidRPr="00A10557">
        <w:rPr>
          <w:rFonts w:ascii="Arial" w:hAnsi="Arial" w:cs="Arial"/>
          <w:sz w:val="20"/>
        </w:rPr>
        <w:t xml:space="preserve">if a D&amp;B credit report cannot be sourced) OPTION (B) FINANCIAL METRICS.  </w:t>
      </w:r>
    </w:p>
    <w:p w14:paraId="51A8DBEF" w14:textId="77777777" w:rsidR="0052127A" w:rsidRPr="00D13FA5" w:rsidRDefault="0052127A" w:rsidP="0052127A">
      <w:pPr>
        <w:ind w:left="709"/>
        <w:jc w:val="both"/>
        <w:rPr>
          <w:rFonts w:ascii="Arial" w:hAnsi="Arial" w:cs="Arial"/>
          <w:sz w:val="20"/>
        </w:rPr>
      </w:pPr>
    </w:p>
    <w:p w14:paraId="64C578BA" w14:textId="6B7FB6B7" w:rsidR="0052127A" w:rsidRPr="00D13FA5" w:rsidRDefault="105CD5DE" w:rsidP="6C2BF3BC">
      <w:pPr>
        <w:jc w:val="both"/>
        <w:rPr>
          <w:rFonts w:ascii="Arial" w:hAnsi="Arial" w:cs="Arial"/>
          <w:sz w:val="20"/>
        </w:rPr>
      </w:pPr>
      <w:r w:rsidRPr="6C2BF3BC">
        <w:rPr>
          <w:rFonts w:ascii="Arial" w:hAnsi="Arial" w:cs="Arial"/>
          <w:sz w:val="20"/>
        </w:rPr>
        <w:t>There is no detrimental impact on scoring if one option is used instead of another.</w:t>
      </w:r>
    </w:p>
    <w:p w14:paraId="7B5D5AE0" w14:textId="05BA41D2" w:rsidR="6C2BF3BC" w:rsidRDefault="6C2BF3BC" w:rsidP="6C2BF3BC">
      <w:pPr>
        <w:jc w:val="both"/>
        <w:rPr>
          <w:rFonts w:ascii="Arial" w:hAnsi="Arial" w:cs="Arial"/>
          <w:sz w:val="20"/>
        </w:rPr>
      </w:pPr>
    </w:p>
    <w:p w14:paraId="06B551CA" w14:textId="77777777" w:rsidR="0052127A" w:rsidRPr="00D13FA5" w:rsidRDefault="105CD5DE" w:rsidP="00416D44">
      <w:pPr>
        <w:shd w:val="clear" w:color="auto" w:fill="C6D9F1"/>
        <w:jc w:val="both"/>
        <w:rPr>
          <w:rFonts w:ascii="Arial" w:hAnsi="Arial" w:cs="Arial"/>
          <w:b/>
          <w:bCs/>
          <w:sz w:val="20"/>
        </w:rPr>
      </w:pPr>
      <w:r w:rsidRPr="6C2BF3BC">
        <w:rPr>
          <w:rFonts w:ascii="Arial" w:hAnsi="Arial" w:cs="Arial"/>
          <w:b/>
          <w:bCs/>
          <w:sz w:val="20"/>
        </w:rPr>
        <w:t>OPTION (A) D&amp;B CREDIT REPORTS</w:t>
      </w:r>
    </w:p>
    <w:p w14:paraId="28997AB8" w14:textId="77777777" w:rsidR="00190FA3" w:rsidRDefault="00190FA3" w:rsidP="00190FA3">
      <w:pPr>
        <w:shd w:val="clear" w:color="auto" w:fill="FFFFFF"/>
        <w:jc w:val="both"/>
        <w:rPr>
          <w:rFonts w:ascii="Arial" w:hAnsi="Arial" w:cs="Arial"/>
          <w:sz w:val="20"/>
        </w:rPr>
      </w:pPr>
    </w:p>
    <w:p w14:paraId="0FA3C018" w14:textId="77777777" w:rsidR="00190FA3" w:rsidRPr="00190FA3" w:rsidRDefault="00190FA3" w:rsidP="00190FA3">
      <w:pPr>
        <w:shd w:val="clear" w:color="auto" w:fill="FFFFFF"/>
        <w:jc w:val="both"/>
        <w:rPr>
          <w:rFonts w:ascii="Arial" w:hAnsi="Arial" w:cs="Arial"/>
          <w:sz w:val="20"/>
        </w:rPr>
      </w:pPr>
    </w:p>
    <w:p w14:paraId="539A5626" w14:textId="77B79CE6" w:rsidR="00190FA3" w:rsidRPr="00AC0B6E" w:rsidRDefault="00190FA3" w:rsidP="00190FA3">
      <w:pPr>
        <w:shd w:val="clear" w:color="auto" w:fill="FFFFFF"/>
        <w:jc w:val="both"/>
        <w:rPr>
          <w:rFonts w:ascii="Arial" w:hAnsi="Arial" w:cs="Arial"/>
          <w:b/>
          <w:bCs/>
          <w:sz w:val="20"/>
        </w:rPr>
      </w:pPr>
      <w:r w:rsidRPr="00AC0B6E">
        <w:rPr>
          <w:rFonts w:ascii="Arial" w:hAnsi="Arial" w:cs="Arial"/>
          <w:b/>
          <w:bCs/>
          <w:sz w:val="20"/>
        </w:rPr>
        <w:t>Under Option A, an Applicant must receive a combined score of 60 marks across section 5.</w:t>
      </w:r>
      <w:r w:rsidR="00AC0B6E" w:rsidRPr="00AC0B6E">
        <w:rPr>
          <w:rFonts w:ascii="Arial" w:hAnsi="Arial" w:cs="Arial"/>
          <w:b/>
          <w:bCs/>
          <w:sz w:val="20"/>
        </w:rPr>
        <w:t>6</w:t>
      </w:r>
      <w:r w:rsidRPr="00AC0B6E">
        <w:rPr>
          <w:rFonts w:ascii="Arial" w:hAnsi="Arial" w:cs="Arial"/>
          <w:b/>
          <w:bCs/>
          <w:sz w:val="20"/>
        </w:rPr>
        <w:t>.1 and 5.</w:t>
      </w:r>
      <w:r w:rsidR="00AC0B6E" w:rsidRPr="00AC0B6E">
        <w:rPr>
          <w:rFonts w:ascii="Arial" w:hAnsi="Arial" w:cs="Arial"/>
          <w:b/>
          <w:bCs/>
          <w:sz w:val="20"/>
        </w:rPr>
        <w:t>6</w:t>
      </w:r>
      <w:r w:rsidRPr="00AC0B6E">
        <w:rPr>
          <w:rFonts w:ascii="Arial" w:hAnsi="Arial" w:cs="Arial"/>
          <w:b/>
          <w:bCs/>
          <w:sz w:val="20"/>
        </w:rPr>
        <w:t>.2.</w:t>
      </w:r>
    </w:p>
    <w:p w14:paraId="7F75E9D5" w14:textId="77777777" w:rsidR="00190FA3" w:rsidRDefault="00190FA3">
      <w:pPr>
        <w:shd w:val="clear" w:color="auto" w:fill="FFFFFF" w:themeFill="background1"/>
        <w:jc w:val="both"/>
        <w:rPr>
          <w:rFonts w:ascii="Arial" w:hAnsi="Arial" w:cs="Arial"/>
          <w:sz w:val="20"/>
        </w:rPr>
      </w:pPr>
    </w:p>
    <w:p w14:paraId="69030EC4" w14:textId="6010CC2E" w:rsidR="0052127A" w:rsidRPr="00D13FA5" w:rsidRDefault="105CD5DE" w:rsidP="0044474E">
      <w:pPr>
        <w:shd w:val="clear" w:color="auto" w:fill="FFFFFF" w:themeFill="background1"/>
        <w:jc w:val="both"/>
        <w:rPr>
          <w:rFonts w:ascii="Arial" w:hAnsi="Arial" w:cs="Arial"/>
          <w:sz w:val="20"/>
        </w:rPr>
      </w:pPr>
      <w:r w:rsidRPr="6C2BF3BC">
        <w:rPr>
          <w:rFonts w:ascii="Arial" w:hAnsi="Arial" w:cs="Arial"/>
          <w:sz w:val="20"/>
        </w:rPr>
        <w:t xml:space="preserve">The Applicant (or the entity / entities being relied on / responsible for economic and financial standing in the particulars) should submit a current Dun and Bradstreet (D&amp;B) </w:t>
      </w:r>
      <w:r w:rsidRPr="6C2BF3BC">
        <w:rPr>
          <w:rFonts w:ascii="Arial" w:hAnsi="Arial" w:cs="Arial"/>
          <w:sz w:val="20"/>
          <w:lang w:val="en-IE"/>
        </w:rPr>
        <w:t>c</w:t>
      </w:r>
      <w:proofErr w:type="spellStart"/>
      <w:r w:rsidRPr="6C2BF3BC">
        <w:rPr>
          <w:rFonts w:ascii="Arial" w:hAnsi="Arial" w:cs="Arial"/>
          <w:sz w:val="20"/>
        </w:rPr>
        <w:t>redit</w:t>
      </w:r>
      <w:proofErr w:type="spellEnd"/>
      <w:r w:rsidRPr="6C2BF3BC">
        <w:rPr>
          <w:rFonts w:ascii="Arial" w:hAnsi="Arial" w:cs="Arial"/>
          <w:sz w:val="20"/>
        </w:rPr>
        <w:t xml:space="preserve"> </w:t>
      </w:r>
      <w:r w:rsidRPr="6C2BF3BC">
        <w:rPr>
          <w:rFonts w:ascii="Arial" w:hAnsi="Arial" w:cs="Arial"/>
          <w:sz w:val="20"/>
          <w:lang w:val="en-IE"/>
        </w:rPr>
        <w:t>r</w:t>
      </w:r>
      <w:proofErr w:type="spellStart"/>
      <w:r w:rsidRPr="6C2BF3BC">
        <w:rPr>
          <w:rFonts w:ascii="Arial" w:hAnsi="Arial" w:cs="Arial"/>
          <w:sz w:val="20"/>
        </w:rPr>
        <w:t>eport</w:t>
      </w:r>
      <w:proofErr w:type="spellEnd"/>
      <w:r w:rsidRPr="6C2BF3BC">
        <w:rPr>
          <w:rFonts w:ascii="Arial" w:hAnsi="Arial" w:cs="Arial"/>
          <w:sz w:val="20"/>
        </w:rPr>
        <w:t xml:space="preserve">. The D&amp;B credit report should be sourced by the Applicant within </w:t>
      </w:r>
      <w:r w:rsidRPr="6C2BF3BC">
        <w:rPr>
          <w:rFonts w:ascii="Arial" w:hAnsi="Arial" w:cs="Arial"/>
          <w:b/>
          <w:bCs/>
          <w:sz w:val="20"/>
          <w:u w:val="single"/>
        </w:rPr>
        <w:t>six months</w:t>
      </w:r>
      <w:r w:rsidRPr="6C2BF3BC">
        <w:rPr>
          <w:rFonts w:ascii="Arial" w:hAnsi="Arial" w:cs="Arial"/>
          <w:sz w:val="20"/>
        </w:rPr>
        <w:t xml:space="preserve"> prior to the date noted at Item B1 of the Particulars. Where the Applicant does not provide a D&amp;B Credit Report, the Contracting Entity shall directly source a D&amp;B </w:t>
      </w:r>
      <w:r w:rsidRPr="6C2BF3BC">
        <w:rPr>
          <w:rFonts w:ascii="Arial" w:hAnsi="Arial" w:cs="Arial"/>
          <w:sz w:val="20"/>
          <w:lang w:val="en-IE"/>
        </w:rPr>
        <w:t>c</w:t>
      </w:r>
      <w:proofErr w:type="spellStart"/>
      <w:r w:rsidRPr="6C2BF3BC">
        <w:rPr>
          <w:rFonts w:ascii="Arial" w:hAnsi="Arial" w:cs="Arial"/>
          <w:sz w:val="20"/>
        </w:rPr>
        <w:t>redit</w:t>
      </w:r>
      <w:proofErr w:type="spellEnd"/>
      <w:r w:rsidRPr="6C2BF3BC">
        <w:rPr>
          <w:rFonts w:ascii="Arial" w:hAnsi="Arial" w:cs="Arial"/>
          <w:sz w:val="20"/>
        </w:rPr>
        <w:t xml:space="preserve"> </w:t>
      </w:r>
      <w:r w:rsidRPr="6C2BF3BC">
        <w:rPr>
          <w:rFonts w:ascii="Arial" w:hAnsi="Arial" w:cs="Arial"/>
          <w:sz w:val="20"/>
          <w:lang w:val="en-IE"/>
        </w:rPr>
        <w:t>r</w:t>
      </w:r>
      <w:proofErr w:type="spellStart"/>
      <w:r w:rsidRPr="6C2BF3BC">
        <w:rPr>
          <w:rFonts w:ascii="Arial" w:hAnsi="Arial" w:cs="Arial"/>
          <w:sz w:val="20"/>
        </w:rPr>
        <w:t>eport</w:t>
      </w:r>
      <w:proofErr w:type="spellEnd"/>
      <w:r w:rsidRPr="6C2BF3BC">
        <w:rPr>
          <w:rFonts w:ascii="Arial" w:hAnsi="Arial" w:cs="Arial"/>
          <w:sz w:val="20"/>
        </w:rPr>
        <w:t xml:space="preserve"> and utilise this in the evaluation of the Applicant.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355A6BD1" w14:textId="77777777" w:rsidR="0052127A" w:rsidRPr="00D13FA5" w:rsidRDefault="0052127A" w:rsidP="0052127A">
      <w:pPr>
        <w:pStyle w:val="NormalWeb"/>
        <w:shd w:val="clear" w:color="auto" w:fill="FFFFFF"/>
        <w:spacing w:before="0" w:beforeAutospacing="0" w:after="0" w:line="240" w:lineRule="auto"/>
        <w:ind w:left="709"/>
        <w:jc w:val="both"/>
        <w:rPr>
          <w:rFonts w:ascii="Arial" w:hAnsi="Arial" w:cs="Arial"/>
          <w:sz w:val="20"/>
          <w:szCs w:val="20"/>
          <w:lang w:val="en-IE"/>
        </w:rPr>
      </w:pPr>
    </w:p>
    <w:p w14:paraId="68E6F901" w14:textId="77777777" w:rsidR="0052127A" w:rsidRPr="00D13FA5" w:rsidRDefault="105CD5DE" w:rsidP="0044474E">
      <w:pPr>
        <w:pStyle w:val="NormalWeb"/>
        <w:shd w:val="clear" w:color="auto" w:fill="FFFFFF" w:themeFill="background1"/>
        <w:spacing w:before="0" w:beforeAutospacing="0" w:after="0" w:line="240" w:lineRule="auto"/>
        <w:jc w:val="both"/>
        <w:rPr>
          <w:rFonts w:ascii="Arial" w:hAnsi="Arial" w:cs="Arial"/>
          <w:sz w:val="20"/>
          <w:szCs w:val="20"/>
          <w:lang w:val="en-IE"/>
        </w:rPr>
      </w:pPr>
      <w:r w:rsidRPr="6C2BF3BC">
        <w:rPr>
          <w:rFonts w:ascii="Arial" w:hAnsi="Arial" w:cs="Arial"/>
          <w:sz w:val="20"/>
          <w:szCs w:val="20"/>
          <w:lang w:val="en-IE"/>
        </w:rPr>
        <w:t xml:space="preserve">D&amp;B Credit Reports will be scored based on the below scoring tables. </w:t>
      </w:r>
    </w:p>
    <w:p w14:paraId="7FEB9186" w14:textId="776A7686" w:rsidR="0052127A" w:rsidRPr="00D13FA5" w:rsidRDefault="0052127A" w:rsidP="1C7F6ABC">
      <w:pPr>
        <w:pStyle w:val="NormalWeb"/>
        <w:shd w:val="clear" w:color="auto" w:fill="FFFFFF" w:themeFill="background1"/>
        <w:spacing w:before="0" w:beforeAutospacing="0" w:after="0" w:line="240" w:lineRule="auto"/>
        <w:ind w:left="709"/>
        <w:jc w:val="both"/>
        <w:rPr>
          <w:rFonts w:ascii="Arial" w:hAnsi="Arial" w:cs="Arial"/>
          <w:sz w:val="20"/>
          <w:szCs w:val="20"/>
          <w:lang w:val="en-IE"/>
        </w:rPr>
      </w:pPr>
    </w:p>
    <w:p w14:paraId="350982CA" w14:textId="72C61194" w:rsidR="00475A00" w:rsidRPr="00313D27" w:rsidRDefault="00475A00" w:rsidP="006C5AC9">
      <w:pPr>
        <w:pStyle w:val="NormalWeb"/>
        <w:numPr>
          <w:ilvl w:val="2"/>
          <w:numId w:val="42"/>
        </w:numPr>
        <w:shd w:val="clear" w:color="auto" w:fill="BDD6EE" w:themeFill="accent1" w:themeFillTint="66"/>
        <w:spacing w:after="0"/>
        <w:jc w:val="both"/>
        <w:rPr>
          <w:rFonts w:ascii="Arial" w:hAnsi="Arial" w:cs="Arial"/>
          <w:b/>
          <w:sz w:val="20"/>
          <w:szCs w:val="20"/>
        </w:rPr>
      </w:pPr>
      <w:r w:rsidRPr="00543C14">
        <w:rPr>
          <w:rFonts w:ascii="Arial" w:hAnsi="Arial" w:cs="Arial"/>
          <w:b/>
          <w:bCs/>
          <w:sz w:val="20"/>
          <w:szCs w:val="20"/>
        </w:rPr>
        <w:t xml:space="preserve">(A) </w:t>
      </w:r>
      <w:r w:rsidRPr="00475A00">
        <w:rPr>
          <w:rFonts w:ascii="Arial" w:hAnsi="Arial" w:cs="Arial"/>
          <w:b/>
          <w:bCs/>
          <w:sz w:val="20"/>
          <w:szCs w:val="20"/>
          <w:lang w:val="en-IE"/>
        </w:rPr>
        <w:t>Net Worth (</w:t>
      </w:r>
      <w:r w:rsidR="002E3F21">
        <w:rPr>
          <w:rFonts w:ascii="Arial" w:hAnsi="Arial" w:cs="Arial"/>
          <w:b/>
          <w:bCs/>
          <w:sz w:val="20"/>
          <w:szCs w:val="20"/>
          <w:lang w:val="en-IE"/>
        </w:rPr>
        <w:t xml:space="preserve">70 </w:t>
      </w:r>
      <w:r w:rsidRPr="00475A00">
        <w:rPr>
          <w:rFonts w:ascii="Arial" w:hAnsi="Arial" w:cs="Arial"/>
          <w:b/>
          <w:bCs/>
          <w:sz w:val="20"/>
          <w:szCs w:val="20"/>
          <w:lang w:val="en-IE"/>
        </w:rPr>
        <w:t>marks available)</w:t>
      </w:r>
    </w:p>
    <w:p w14:paraId="31E19243" w14:textId="7497FC57" w:rsidR="0052127A" w:rsidRDefault="0052127A" w:rsidP="006328D1">
      <w:pPr>
        <w:pStyle w:val="NormalWeb"/>
        <w:spacing w:before="0" w:beforeAutospacing="0" w:after="0" w:line="240" w:lineRule="auto"/>
        <w:jc w:val="both"/>
        <w:rPr>
          <w:rFonts w:ascii="Arial" w:hAnsi="Arial" w:cs="Arial"/>
          <w:b/>
          <w:sz w:val="20"/>
          <w:szCs w:val="20"/>
          <w:u w:val="single"/>
          <w:lang w:val="en-IE"/>
        </w:rPr>
      </w:pPr>
    </w:p>
    <w:tbl>
      <w:tblPr>
        <w:tblStyle w:val="TableGrid"/>
        <w:tblW w:w="7513" w:type="dxa"/>
        <w:tblInd w:w="750" w:type="dxa"/>
        <w:tblLook w:val="04A0" w:firstRow="1" w:lastRow="0" w:firstColumn="1" w:lastColumn="0" w:noHBand="0" w:noVBand="1"/>
      </w:tblPr>
      <w:tblGrid>
        <w:gridCol w:w="3827"/>
        <w:gridCol w:w="3686"/>
      </w:tblGrid>
      <w:tr w:rsidR="002E3F21" w:rsidRPr="002E3F21" w14:paraId="79866DBF" w14:textId="77777777" w:rsidTr="00B45ED0">
        <w:trPr>
          <w:trHeight w:val="315"/>
        </w:trPr>
        <w:tc>
          <w:tcPr>
            <w:tcW w:w="7513" w:type="dxa"/>
            <w:gridSpan w:val="2"/>
            <w:noWrap/>
            <w:hideMark/>
          </w:tcPr>
          <w:p w14:paraId="23AE8739"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lastRenderedPageBreak/>
              <w:t>D&amp;B (or equivalent) Net Worth Credit Rating Marks</w:t>
            </w:r>
          </w:p>
        </w:tc>
      </w:tr>
      <w:tr w:rsidR="002E3F21" w:rsidRPr="002E3F21" w14:paraId="4BA437D2" w14:textId="77777777" w:rsidTr="00B45ED0">
        <w:trPr>
          <w:trHeight w:val="300"/>
        </w:trPr>
        <w:tc>
          <w:tcPr>
            <w:tcW w:w="3827" w:type="dxa"/>
            <w:noWrap/>
            <w:hideMark/>
          </w:tcPr>
          <w:p w14:paraId="02EF56ED"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t>5A</w:t>
            </w:r>
          </w:p>
        </w:tc>
        <w:tc>
          <w:tcPr>
            <w:tcW w:w="3686" w:type="dxa"/>
            <w:noWrap/>
            <w:hideMark/>
          </w:tcPr>
          <w:p w14:paraId="32E66457" w14:textId="77777777" w:rsidR="002E3F21" w:rsidRPr="002E3F21" w:rsidRDefault="002E3F21" w:rsidP="00F671C8">
            <w:pPr>
              <w:ind w:left="170"/>
              <w:jc w:val="center"/>
              <w:rPr>
                <w:rFonts w:ascii="Arial" w:hAnsi="Arial" w:cs="Arial"/>
                <w:color w:val="000000"/>
                <w:sz w:val="20"/>
                <w:lang w:val="en-IE" w:eastAsia="en-IE"/>
              </w:rPr>
            </w:pPr>
            <w:r w:rsidRPr="002E3F21">
              <w:rPr>
                <w:rFonts w:ascii="Arial" w:hAnsi="Arial" w:cs="Arial"/>
                <w:color w:val="000000"/>
                <w:sz w:val="20"/>
                <w:lang w:val="en-IE" w:eastAsia="en-IE"/>
              </w:rPr>
              <w:t>70</w:t>
            </w:r>
          </w:p>
        </w:tc>
      </w:tr>
      <w:tr w:rsidR="002E3F21" w:rsidRPr="002E3F21" w14:paraId="7597EE59" w14:textId="77777777" w:rsidTr="00B45ED0">
        <w:trPr>
          <w:trHeight w:val="315"/>
        </w:trPr>
        <w:tc>
          <w:tcPr>
            <w:tcW w:w="3827" w:type="dxa"/>
            <w:noWrap/>
            <w:hideMark/>
          </w:tcPr>
          <w:p w14:paraId="75FE5870"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t>4A</w:t>
            </w:r>
          </w:p>
        </w:tc>
        <w:tc>
          <w:tcPr>
            <w:tcW w:w="3686" w:type="dxa"/>
            <w:noWrap/>
            <w:hideMark/>
          </w:tcPr>
          <w:p w14:paraId="3993C922" w14:textId="77777777" w:rsidR="002E3F21" w:rsidRPr="002E3F21" w:rsidRDefault="002E3F21" w:rsidP="00F671C8">
            <w:pPr>
              <w:ind w:left="170"/>
              <w:jc w:val="center"/>
              <w:rPr>
                <w:rFonts w:ascii="Arial" w:hAnsi="Arial" w:cs="Arial"/>
                <w:color w:val="000000"/>
                <w:sz w:val="20"/>
                <w:lang w:val="en-IE" w:eastAsia="en-IE"/>
              </w:rPr>
            </w:pPr>
            <w:r w:rsidRPr="002E3F21">
              <w:rPr>
                <w:rFonts w:ascii="Arial" w:hAnsi="Arial" w:cs="Arial"/>
                <w:color w:val="000000"/>
                <w:sz w:val="20"/>
                <w:lang w:val="en-IE" w:eastAsia="en-IE"/>
              </w:rPr>
              <w:t>60</w:t>
            </w:r>
          </w:p>
        </w:tc>
      </w:tr>
      <w:tr w:rsidR="002E3F21" w:rsidRPr="002E3F21" w14:paraId="5F795FA1" w14:textId="77777777" w:rsidTr="00B45ED0">
        <w:trPr>
          <w:trHeight w:val="300"/>
        </w:trPr>
        <w:tc>
          <w:tcPr>
            <w:tcW w:w="3827" w:type="dxa"/>
            <w:noWrap/>
            <w:hideMark/>
          </w:tcPr>
          <w:p w14:paraId="609FB3BB"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t>3A</w:t>
            </w:r>
          </w:p>
        </w:tc>
        <w:tc>
          <w:tcPr>
            <w:tcW w:w="3686" w:type="dxa"/>
            <w:noWrap/>
            <w:hideMark/>
          </w:tcPr>
          <w:p w14:paraId="69BF003F" w14:textId="77777777" w:rsidR="002E3F21" w:rsidRPr="002E3F21" w:rsidRDefault="002E3F21" w:rsidP="00F671C8">
            <w:pPr>
              <w:ind w:left="170"/>
              <w:jc w:val="center"/>
              <w:rPr>
                <w:rFonts w:ascii="Arial" w:hAnsi="Arial" w:cs="Arial"/>
                <w:color w:val="000000"/>
                <w:sz w:val="20"/>
                <w:lang w:val="en-IE" w:eastAsia="en-IE"/>
              </w:rPr>
            </w:pPr>
            <w:r w:rsidRPr="002E3F21">
              <w:rPr>
                <w:rFonts w:ascii="Arial" w:hAnsi="Arial" w:cs="Arial"/>
                <w:color w:val="000000"/>
                <w:sz w:val="20"/>
                <w:lang w:val="en-IE" w:eastAsia="en-IE"/>
              </w:rPr>
              <w:t>50</w:t>
            </w:r>
          </w:p>
        </w:tc>
      </w:tr>
      <w:tr w:rsidR="002E3F21" w:rsidRPr="002E3F21" w14:paraId="5D6669CE" w14:textId="77777777" w:rsidTr="00B45ED0">
        <w:trPr>
          <w:trHeight w:val="300"/>
        </w:trPr>
        <w:tc>
          <w:tcPr>
            <w:tcW w:w="3827" w:type="dxa"/>
            <w:noWrap/>
            <w:hideMark/>
          </w:tcPr>
          <w:p w14:paraId="4E568F29"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t>2A</w:t>
            </w:r>
          </w:p>
        </w:tc>
        <w:tc>
          <w:tcPr>
            <w:tcW w:w="3686" w:type="dxa"/>
            <w:noWrap/>
            <w:hideMark/>
          </w:tcPr>
          <w:p w14:paraId="69BEF268" w14:textId="77777777" w:rsidR="002E3F21" w:rsidRPr="002E3F21" w:rsidRDefault="002E3F21" w:rsidP="00F671C8">
            <w:pPr>
              <w:ind w:left="170"/>
              <w:jc w:val="center"/>
              <w:rPr>
                <w:rFonts w:ascii="Arial" w:hAnsi="Arial" w:cs="Arial"/>
                <w:color w:val="000000"/>
                <w:sz w:val="20"/>
                <w:lang w:val="en-IE" w:eastAsia="en-IE"/>
              </w:rPr>
            </w:pPr>
            <w:r w:rsidRPr="002E3F21">
              <w:rPr>
                <w:rFonts w:ascii="Arial" w:hAnsi="Arial" w:cs="Arial"/>
                <w:color w:val="000000"/>
                <w:sz w:val="20"/>
                <w:lang w:val="en-IE" w:eastAsia="en-IE"/>
              </w:rPr>
              <w:t>40</w:t>
            </w:r>
          </w:p>
        </w:tc>
      </w:tr>
      <w:tr w:rsidR="002E3F21" w:rsidRPr="002E3F21" w14:paraId="39A1DF81" w14:textId="77777777" w:rsidTr="00B45ED0">
        <w:trPr>
          <w:trHeight w:val="300"/>
        </w:trPr>
        <w:tc>
          <w:tcPr>
            <w:tcW w:w="3827" w:type="dxa"/>
            <w:noWrap/>
            <w:hideMark/>
          </w:tcPr>
          <w:p w14:paraId="3CF5DE80"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t>1A</w:t>
            </w:r>
          </w:p>
        </w:tc>
        <w:tc>
          <w:tcPr>
            <w:tcW w:w="3686" w:type="dxa"/>
            <w:noWrap/>
            <w:hideMark/>
          </w:tcPr>
          <w:p w14:paraId="3F65A619" w14:textId="77777777" w:rsidR="002E3F21" w:rsidRPr="002E3F21" w:rsidRDefault="002E3F21" w:rsidP="00F671C8">
            <w:pPr>
              <w:ind w:left="170"/>
              <w:jc w:val="center"/>
              <w:rPr>
                <w:rFonts w:ascii="Arial" w:hAnsi="Arial" w:cs="Arial"/>
                <w:color w:val="000000"/>
                <w:sz w:val="20"/>
                <w:lang w:val="en-IE" w:eastAsia="en-IE"/>
              </w:rPr>
            </w:pPr>
            <w:r w:rsidRPr="002E3F21">
              <w:rPr>
                <w:rFonts w:ascii="Arial" w:hAnsi="Arial" w:cs="Arial"/>
                <w:color w:val="000000"/>
                <w:sz w:val="20"/>
                <w:lang w:val="en-IE" w:eastAsia="en-IE"/>
              </w:rPr>
              <w:t>30</w:t>
            </w:r>
          </w:p>
        </w:tc>
      </w:tr>
      <w:tr w:rsidR="002E3F21" w:rsidRPr="002E3F21" w14:paraId="10C01A24" w14:textId="77777777" w:rsidTr="00B45ED0">
        <w:trPr>
          <w:trHeight w:val="300"/>
        </w:trPr>
        <w:tc>
          <w:tcPr>
            <w:tcW w:w="3827" w:type="dxa"/>
            <w:noWrap/>
            <w:hideMark/>
          </w:tcPr>
          <w:p w14:paraId="12082A36"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t>A</w:t>
            </w:r>
          </w:p>
        </w:tc>
        <w:tc>
          <w:tcPr>
            <w:tcW w:w="3686" w:type="dxa"/>
            <w:noWrap/>
            <w:hideMark/>
          </w:tcPr>
          <w:p w14:paraId="5E4824FE" w14:textId="77777777" w:rsidR="002E3F21" w:rsidRPr="002E3F21" w:rsidRDefault="002E3F21" w:rsidP="00F671C8">
            <w:pPr>
              <w:ind w:left="170"/>
              <w:jc w:val="center"/>
              <w:rPr>
                <w:rFonts w:ascii="Arial" w:hAnsi="Arial" w:cs="Arial"/>
                <w:color w:val="000000"/>
                <w:sz w:val="20"/>
                <w:lang w:val="en-IE" w:eastAsia="en-IE"/>
              </w:rPr>
            </w:pPr>
            <w:r w:rsidRPr="002E3F21">
              <w:rPr>
                <w:rFonts w:ascii="Arial" w:hAnsi="Arial" w:cs="Arial"/>
                <w:color w:val="000000"/>
                <w:sz w:val="20"/>
                <w:lang w:val="en-IE" w:eastAsia="en-IE"/>
              </w:rPr>
              <w:t>25</w:t>
            </w:r>
          </w:p>
        </w:tc>
      </w:tr>
      <w:tr w:rsidR="002E3F21" w:rsidRPr="002E3F21" w14:paraId="47D80600" w14:textId="77777777" w:rsidTr="00B45ED0">
        <w:trPr>
          <w:trHeight w:val="300"/>
        </w:trPr>
        <w:tc>
          <w:tcPr>
            <w:tcW w:w="3827" w:type="dxa"/>
            <w:noWrap/>
            <w:hideMark/>
          </w:tcPr>
          <w:p w14:paraId="34B77FD7"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t>B</w:t>
            </w:r>
          </w:p>
        </w:tc>
        <w:tc>
          <w:tcPr>
            <w:tcW w:w="3686" w:type="dxa"/>
            <w:noWrap/>
            <w:hideMark/>
          </w:tcPr>
          <w:p w14:paraId="7EB02DBF" w14:textId="77777777" w:rsidR="002E3F21" w:rsidRPr="002E3F21" w:rsidRDefault="002E3F21" w:rsidP="00F671C8">
            <w:pPr>
              <w:ind w:left="170"/>
              <w:jc w:val="center"/>
              <w:rPr>
                <w:rFonts w:ascii="Arial" w:hAnsi="Arial" w:cs="Arial"/>
                <w:color w:val="000000"/>
                <w:sz w:val="20"/>
                <w:lang w:val="en-IE" w:eastAsia="en-IE"/>
              </w:rPr>
            </w:pPr>
            <w:r w:rsidRPr="002E3F21">
              <w:rPr>
                <w:rFonts w:ascii="Arial" w:hAnsi="Arial" w:cs="Arial"/>
                <w:color w:val="000000"/>
                <w:sz w:val="20"/>
                <w:lang w:val="en-IE" w:eastAsia="en-IE"/>
              </w:rPr>
              <w:t>20</w:t>
            </w:r>
          </w:p>
        </w:tc>
      </w:tr>
      <w:tr w:rsidR="002E3F21" w:rsidRPr="002E3F21" w14:paraId="1AF8F6A1" w14:textId="77777777" w:rsidTr="00B45ED0">
        <w:trPr>
          <w:trHeight w:val="300"/>
        </w:trPr>
        <w:tc>
          <w:tcPr>
            <w:tcW w:w="3827" w:type="dxa"/>
            <w:noWrap/>
            <w:hideMark/>
          </w:tcPr>
          <w:p w14:paraId="456B1387"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t>C</w:t>
            </w:r>
          </w:p>
        </w:tc>
        <w:tc>
          <w:tcPr>
            <w:tcW w:w="3686" w:type="dxa"/>
            <w:noWrap/>
            <w:hideMark/>
          </w:tcPr>
          <w:p w14:paraId="37D9009A" w14:textId="77777777" w:rsidR="002E3F21" w:rsidRPr="002E3F21" w:rsidRDefault="002E3F21" w:rsidP="00F671C8">
            <w:pPr>
              <w:ind w:left="170"/>
              <w:jc w:val="center"/>
              <w:rPr>
                <w:rFonts w:ascii="Arial" w:hAnsi="Arial" w:cs="Arial"/>
                <w:color w:val="000000"/>
                <w:sz w:val="20"/>
                <w:lang w:val="en-IE" w:eastAsia="en-IE"/>
              </w:rPr>
            </w:pPr>
            <w:r w:rsidRPr="002E3F21">
              <w:rPr>
                <w:rFonts w:ascii="Arial" w:hAnsi="Arial" w:cs="Arial"/>
                <w:color w:val="000000"/>
                <w:sz w:val="20"/>
                <w:lang w:val="en-IE" w:eastAsia="en-IE"/>
              </w:rPr>
              <w:t>15</w:t>
            </w:r>
          </w:p>
        </w:tc>
      </w:tr>
      <w:tr w:rsidR="002E3F21" w:rsidRPr="002E3F21" w14:paraId="44A6E074" w14:textId="77777777" w:rsidTr="00B45ED0">
        <w:trPr>
          <w:trHeight w:val="315"/>
        </w:trPr>
        <w:tc>
          <w:tcPr>
            <w:tcW w:w="3827" w:type="dxa"/>
            <w:noWrap/>
            <w:hideMark/>
          </w:tcPr>
          <w:p w14:paraId="5C1A3A6E" w14:textId="77777777" w:rsidR="002E3F21" w:rsidRPr="002E3F21" w:rsidRDefault="002E3F21" w:rsidP="00F671C8">
            <w:pPr>
              <w:ind w:left="170"/>
              <w:jc w:val="center"/>
              <w:rPr>
                <w:rFonts w:ascii="Arial" w:hAnsi="Arial" w:cs="Arial"/>
                <w:b/>
                <w:bCs/>
                <w:color w:val="000000"/>
                <w:sz w:val="20"/>
                <w:lang w:val="en-IE" w:eastAsia="en-IE"/>
              </w:rPr>
            </w:pPr>
            <w:r w:rsidRPr="002E3F21">
              <w:rPr>
                <w:rFonts w:ascii="Arial" w:hAnsi="Arial" w:cs="Arial"/>
                <w:b/>
                <w:bCs/>
                <w:color w:val="000000"/>
                <w:sz w:val="20"/>
                <w:lang w:val="en-IE" w:eastAsia="en-IE"/>
              </w:rPr>
              <w:t>D</w:t>
            </w:r>
          </w:p>
        </w:tc>
        <w:tc>
          <w:tcPr>
            <w:tcW w:w="3686" w:type="dxa"/>
            <w:noWrap/>
            <w:hideMark/>
          </w:tcPr>
          <w:p w14:paraId="754073C9" w14:textId="77777777" w:rsidR="002E3F21" w:rsidRPr="002E3F21" w:rsidRDefault="002E3F21" w:rsidP="00F671C8">
            <w:pPr>
              <w:ind w:left="170"/>
              <w:jc w:val="center"/>
              <w:rPr>
                <w:rFonts w:ascii="Arial" w:hAnsi="Arial" w:cs="Arial"/>
                <w:color w:val="000000"/>
                <w:sz w:val="20"/>
                <w:lang w:val="en-IE" w:eastAsia="en-IE"/>
              </w:rPr>
            </w:pPr>
            <w:r w:rsidRPr="002E3F21">
              <w:rPr>
                <w:rFonts w:ascii="Arial" w:hAnsi="Arial" w:cs="Arial"/>
                <w:color w:val="000000"/>
                <w:sz w:val="20"/>
                <w:lang w:val="en-IE" w:eastAsia="en-IE"/>
              </w:rPr>
              <w:t>10</w:t>
            </w:r>
          </w:p>
        </w:tc>
      </w:tr>
      <w:tr w:rsidR="00B45ED0" w:rsidRPr="002E3F21" w14:paraId="0DB49AA1" w14:textId="77777777" w:rsidTr="00B45ED0">
        <w:trPr>
          <w:trHeight w:val="315"/>
        </w:trPr>
        <w:tc>
          <w:tcPr>
            <w:tcW w:w="3827" w:type="dxa"/>
            <w:noWrap/>
          </w:tcPr>
          <w:p w14:paraId="58CC198C" w14:textId="1892D12D" w:rsidR="00B45ED0" w:rsidRPr="002E3F21" w:rsidRDefault="00B45ED0" w:rsidP="00B45ED0">
            <w:pPr>
              <w:ind w:left="170"/>
              <w:jc w:val="center"/>
              <w:rPr>
                <w:rFonts w:ascii="Arial" w:hAnsi="Arial" w:cs="Arial"/>
                <w:b/>
                <w:bCs/>
                <w:color w:val="000000"/>
                <w:sz w:val="20"/>
                <w:lang w:val="en-IE" w:eastAsia="en-IE"/>
              </w:rPr>
            </w:pPr>
            <w:r w:rsidRPr="00290E52">
              <w:rPr>
                <w:rFonts w:ascii="Arial" w:hAnsi="Arial" w:cs="Arial"/>
                <w:b/>
                <w:sz w:val="20"/>
                <w:lang w:val="en-IE"/>
              </w:rPr>
              <w:t>E – H</w:t>
            </w:r>
          </w:p>
        </w:tc>
        <w:tc>
          <w:tcPr>
            <w:tcW w:w="3686" w:type="dxa"/>
            <w:noWrap/>
          </w:tcPr>
          <w:p w14:paraId="28FD04F9" w14:textId="536F7227" w:rsidR="00B45ED0" w:rsidRPr="002E3F21" w:rsidRDefault="00B45ED0" w:rsidP="00B45ED0">
            <w:pPr>
              <w:ind w:left="170"/>
              <w:jc w:val="center"/>
              <w:rPr>
                <w:rFonts w:ascii="Arial" w:hAnsi="Arial" w:cs="Arial"/>
                <w:color w:val="000000"/>
                <w:sz w:val="20"/>
                <w:lang w:val="en-IE" w:eastAsia="en-IE"/>
              </w:rPr>
            </w:pPr>
            <w:r w:rsidRPr="00290E52">
              <w:rPr>
                <w:rFonts w:ascii="Arial" w:hAnsi="Arial" w:cs="Arial"/>
                <w:sz w:val="20"/>
                <w:lang w:val="en-IE"/>
              </w:rPr>
              <w:t>0</w:t>
            </w:r>
          </w:p>
        </w:tc>
      </w:tr>
      <w:tr w:rsidR="00B45ED0" w:rsidRPr="002E3F21" w14:paraId="39EA62D2" w14:textId="77777777" w:rsidTr="00B45ED0">
        <w:trPr>
          <w:trHeight w:val="315"/>
        </w:trPr>
        <w:tc>
          <w:tcPr>
            <w:tcW w:w="3827" w:type="dxa"/>
            <w:noWrap/>
          </w:tcPr>
          <w:p w14:paraId="1D685927" w14:textId="757B34F5" w:rsidR="00B45ED0" w:rsidRPr="002E3F21" w:rsidRDefault="00B45ED0" w:rsidP="00B45ED0">
            <w:pPr>
              <w:ind w:left="170"/>
              <w:jc w:val="center"/>
              <w:rPr>
                <w:rFonts w:ascii="Arial" w:hAnsi="Arial" w:cs="Arial"/>
                <w:b/>
                <w:bCs/>
                <w:color w:val="000000"/>
                <w:sz w:val="20"/>
                <w:lang w:val="en-IE" w:eastAsia="en-IE"/>
              </w:rPr>
            </w:pPr>
            <w:r w:rsidRPr="00290E52">
              <w:rPr>
                <w:rFonts w:ascii="Arial" w:hAnsi="Arial" w:cs="Arial"/>
                <w:b/>
                <w:sz w:val="20"/>
                <w:lang w:val="en-IE"/>
              </w:rPr>
              <w:t xml:space="preserve">N </w:t>
            </w:r>
            <w:r w:rsidRPr="00290E52">
              <w:rPr>
                <w:rFonts w:ascii="Arial" w:hAnsi="Arial" w:cs="Arial"/>
                <w:sz w:val="20"/>
                <w:lang w:val="en-IE"/>
              </w:rPr>
              <w:t>(Negative Tangible Net Worth)</w:t>
            </w:r>
          </w:p>
        </w:tc>
        <w:tc>
          <w:tcPr>
            <w:tcW w:w="3686" w:type="dxa"/>
            <w:noWrap/>
          </w:tcPr>
          <w:p w14:paraId="4730E5BD" w14:textId="12AB7F56" w:rsidR="00B45ED0" w:rsidRPr="002E3F21" w:rsidRDefault="00B45ED0" w:rsidP="00B45ED0">
            <w:pPr>
              <w:ind w:left="170"/>
              <w:jc w:val="center"/>
              <w:rPr>
                <w:rFonts w:ascii="Arial" w:hAnsi="Arial" w:cs="Arial"/>
                <w:color w:val="000000"/>
                <w:sz w:val="20"/>
                <w:lang w:val="en-IE" w:eastAsia="en-IE"/>
              </w:rPr>
            </w:pPr>
            <w:r w:rsidRPr="00290E52">
              <w:rPr>
                <w:rFonts w:ascii="Arial" w:hAnsi="Arial" w:cs="Arial"/>
                <w:sz w:val="20"/>
                <w:lang w:val="en-IE"/>
              </w:rPr>
              <w:t>0</w:t>
            </w:r>
          </w:p>
        </w:tc>
      </w:tr>
      <w:tr w:rsidR="00B45ED0" w:rsidRPr="002E3F21" w14:paraId="395B12DD" w14:textId="77777777" w:rsidTr="00B45ED0">
        <w:trPr>
          <w:trHeight w:val="315"/>
        </w:trPr>
        <w:tc>
          <w:tcPr>
            <w:tcW w:w="3827" w:type="dxa"/>
            <w:noWrap/>
          </w:tcPr>
          <w:p w14:paraId="0B774D80" w14:textId="5840C21C" w:rsidR="00B45ED0" w:rsidRPr="002E3F21" w:rsidRDefault="00B45ED0" w:rsidP="00B45ED0">
            <w:pPr>
              <w:ind w:left="170"/>
              <w:jc w:val="center"/>
              <w:rPr>
                <w:rFonts w:ascii="Arial" w:hAnsi="Arial" w:cs="Arial"/>
                <w:b/>
                <w:bCs/>
                <w:color w:val="000000"/>
                <w:sz w:val="20"/>
                <w:lang w:val="en-IE" w:eastAsia="en-IE"/>
              </w:rPr>
            </w:pPr>
            <w:r w:rsidRPr="00290E52">
              <w:rPr>
                <w:rFonts w:ascii="Arial" w:hAnsi="Arial" w:cs="Arial"/>
                <w:b/>
                <w:sz w:val="20"/>
                <w:lang w:val="en-IE"/>
              </w:rPr>
              <w:t xml:space="preserve">O </w:t>
            </w:r>
            <w:r w:rsidRPr="00290E52">
              <w:rPr>
                <w:rFonts w:ascii="Arial" w:hAnsi="Arial" w:cs="Arial"/>
                <w:sz w:val="20"/>
                <w:lang w:val="en-IE"/>
              </w:rPr>
              <w:t>(Rating undisclosed – refer to section (ii) Financial Metrics)</w:t>
            </w:r>
          </w:p>
        </w:tc>
        <w:tc>
          <w:tcPr>
            <w:tcW w:w="3686" w:type="dxa"/>
            <w:noWrap/>
          </w:tcPr>
          <w:p w14:paraId="7AE4DF65" w14:textId="47638B08" w:rsidR="00B45ED0" w:rsidRPr="002E3F21" w:rsidRDefault="00B45ED0" w:rsidP="00B45ED0">
            <w:pPr>
              <w:ind w:left="170"/>
              <w:jc w:val="center"/>
              <w:rPr>
                <w:rFonts w:ascii="Arial" w:hAnsi="Arial" w:cs="Arial"/>
                <w:color w:val="000000"/>
                <w:sz w:val="20"/>
                <w:lang w:val="en-IE" w:eastAsia="en-IE"/>
              </w:rPr>
            </w:pPr>
            <w:r w:rsidRPr="00290E52">
              <w:rPr>
                <w:rFonts w:ascii="Arial" w:hAnsi="Arial" w:cs="Arial"/>
                <w:sz w:val="20"/>
                <w:lang w:val="en-IE"/>
              </w:rPr>
              <w:t>0</w:t>
            </w:r>
          </w:p>
        </w:tc>
      </w:tr>
    </w:tbl>
    <w:p w14:paraId="57B31933" w14:textId="77777777" w:rsidR="002E3F21" w:rsidRDefault="002E3F21" w:rsidP="006328D1">
      <w:pPr>
        <w:pStyle w:val="NormalWeb"/>
        <w:spacing w:before="0" w:beforeAutospacing="0" w:after="0" w:line="240" w:lineRule="auto"/>
        <w:jc w:val="both"/>
        <w:rPr>
          <w:rFonts w:ascii="Arial" w:hAnsi="Arial" w:cs="Arial"/>
          <w:b/>
          <w:sz w:val="20"/>
          <w:szCs w:val="20"/>
          <w:u w:val="single"/>
          <w:lang w:val="en-IE"/>
        </w:rPr>
      </w:pPr>
    </w:p>
    <w:p w14:paraId="54E881B2" w14:textId="77777777" w:rsidR="002E3F21" w:rsidRPr="00D13FA5" w:rsidRDefault="002E3F21" w:rsidP="006328D1">
      <w:pPr>
        <w:pStyle w:val="NormalWeb"/>
        <w:spacing w:before="0" w:beforeAutospacing="0" w:after="0" w:line="240" w:lineRule="auto"/>
        <w:jc w:val="both"/>
        <w:rPr>
          <w:rFonts w:ascii="Arial" w:hAnsi="Arial" w:cs="Arial"/>
          <w:b/>
          <w:sz w:val="20"/>
          <w:szCs w:val="20"/>
          <w:u w:val="single"/>
          <w:lang w:val="en-IE"/>
        </w:rPr>
      </w:pPr>
    </w:p>
    <w:p w14:paraId="523F3857" w14:textId="50E939E6" w:rsidR="0052127A" w:rsidRPr="00D13FA5" w:rsidRDefault="0052127A" w:rsidP="0052127A">
      <w:pPr>
        <w:pStyle w:val="NormalWeb"/>
        <w:shd w:val="clear" w:color="auto" w:fill="FFFFFF"/>
        <w:spacing w:before="0" w:beforeAutospacing="0" w:after="0" w:line="240" w:lineRule="auto"/>
        <w:ind w:left="709"/>
        <w:jc w:val="both"/>
        <w:rPr>
          <w:rFonts w:ascii="Arial" w:hAnsi="Arial" w:cs="Arial"/>
          <w:b/>
          <w:sz w:val="20"/>
          <w:szCs w:val="20"/>
          <w:lang w:val="en-IE"/>
        </w:rPr>
      </w:pPr>
    </w:p>
    <w:p w14:paraId="5E613872" w14:textId="77777777" w:rsidR="0052127A" w:rsidRPr="00D13FA5" w:rsidRDefault="0052127A" w:rsidP="0052127A">
      <w:pPr>
        <w:pStyle w:val="NormalWeb"/>
        <w:shd w:val="clear" w:color="auto" w:fill="FFFFFF"/>
        <w:spacing w:before="0" w:beforeAutospacing="0" w:after="0" w:line="240" w:lineRule="auto"/>
        <w:ind w:left="709"/>
        <w:jc w:val="both"/>
        <w:rPr>
          <w:rFonts w:ascii="Arial" w:hAnsi="Arial" w:cs="Arial"/>
          <w:b/>
          <w:sz w:val="20"/>
          <w:szCs w:val="20"/>
          <w:lang w:val="en-IE"/>
        </w:rPr>
      </w:pPr>
    </w:p>
    <w:p w14:paraId="5E1C545F" w14:textId="2473E791" w:rsidR="00334ED4" w:rsidRPr="00543C14" w:rsidRDefault="00334ED4" w:rsidP="006C5AC9">
      <w:pPr>
        <w:pStyle w:val="NormalWeb"/>
        <w:numPr>
          <w:ilvl w:val="2"/>
          <w:numId w:val="42"/>
        </w:numPr>
        <w:shd w:val="clear" w:color="auto" w:fill="BDD6EE" w:themeFill="accent1" w:themeFillTint="66"/>
        <w:spacing w:before="0" w:beforeAutospacing="0" w:after="0"/>
        <w:jc w:val="both"/>
        <w:rPr>
          <w:rFonts w:ascii="Arial" w:hAnsi="Arial" w:cs="Arial"/>
          <w:b/>
          <w:bCs/>
          <w:sz w:val="20"/>
          <w:szCs w:val="20"/>
        </w:rPr>
      </w:pPr>
      <w:r>
        <w:rPr>
          <w:rFonts w:ascii="Arial" w:hAnsi="Arial" w:cs="Arial"/>
          <w:b/>
          <w:bCs/>
          <w:sz w:val="20"/>
          <w:szCs w:val="20"/>
        </w:rPr>
        <w:t xml:space="preserve">(A) </w:t>
      </w:r>
      <w:r w:rsidRPr="00334ED4">
        <w:rPr>
          <w:rFonts w:ascii="Arial" w:hAnsi="Arial" w:cs="Arial"/>
          <w:b/>
          <w:bCs/>
          <w:sz w:val="20"/>
          <w:szCs w:val="20"/>
        </w:rPr>
        <w:t>Risk Indicator (</w:t>
      </w:r>
      <w:r w:rsidR="002E3F21">
        <w:rPr>
          <w:rFonts w:ascii="Arial" w:hAnsi="Arial" w:cs="Arial"/>
          <w:b/>
          <w:bCs/>
          <w:sz w:val="20"/>
          <w:szCs w:val="20"/>
        </w:rPr>
        <w:t>30</w:t>
      </w:r>
      <w:r w:rsidR="002E3F21" w:rsidRPr="00334ED4">
        <w:rPr>
          <w:rFonts w:ascii="Arial" w:hAnsi="Arial" w:cs="Arial"/>
          <w:b/>
          <w:bCs/>
          <w:sz w:val="20"/>
          <w:szCs w:val="20"/>
        </w:rPr>
        <w:t xml:space="preserve"> </w:t>
      </w:r>
      <w:r w:rsidRPr="00334ED4">
        <w:rPr>
          <w:rFonts w:ascii="Arial" w:hAnsi="Arial" w:cs="Arial"/>
          <w:b/>
          <w:bCs/>
          <w:sz w:val="20"/>
          <w:szCs w:val="20"/>
        </w:rPr>
        <w:t>marks available</w:t>
      </w:r>
      <w:r w:rsidR="00104793">
        <w:rPr>
          <w:rFonts w:ascii="Arial" w:hAnsi="Arial" w:cs="Arial"/>
          <w:b/>
          <w:bCs/>
          <w:sz w:val="20"/>
          <w:szCs w:val="20"/>
        </w:rPr>
        <w:t>,</w:t>
      </w:r>
      <w:r w:rsidR="00CB349E">
        <w:rPr>
          <w:rFonts w:ascii="Arial" w:hAnsi="Arial" w:cs="Arial"/>
          <w:b/>
          <w:bCs/>
          <w:sz w:val="20"/>
          <w:szCs w:val="20"/>
        </w:rPr>
        <w:t xml:space="preserve"> with</w:t>
      </w:r>
      <w:r w:rsidR="00104793">
        <w:rPr>
          <w:rFonts w:ascii="Arial" w:hAnsi="Arial" w:cs="Arial"/>
          <w:b/>
          <w:bCs/>
          <w:sz w:val="20"/>
          <w:szCs w:val="20"/>
        </w:rPr>
        <w:t xml:space="preserve"> </w:t>
      </w:r>
      <w:r w:rsidR="00CB349E">
        <w:rPr>
          <w:rFonts w:ascii="Arial" w:hAnsi="Arial" w:cs="Arial"/>
          <w:b/>
          <w:bCs/>
          <w:sz w:val="20"/>
          <w:szCs w:val="20"/>
        </w:rPr>
        <w:t xml:space="preserve">a minimum requirement of </w:t>
      </w:r>
      <w:r w:rsidR="00517046">
        <w:rPr>
          <w:rFonts w:ascii="Arial" w:hAnsi="Arial" w:cs="Arial"/>
          <w:b/>
          <w:bCs/>
          <w:sz w:val="20"/>
          <w:szCs w:val="20"/>
        </w:rPr>
        <w:t>20 marks</w:t>
      </w:r>
      <w:r w:rsidR="009F7282">
        <w:rPr>
          <w:rFonts w:ascii="Arial" w:hAnsi="Arial" w:cs="Arial"/>
          <w:b/>
          <w:bCs/>
          <w:sz w:val="20"/>
          <w:szCs w:val="20"/>
        </w:rPr>
        <w:t>)</w:t>
      </w:r>
    </w:p>
    <w:p w14:paraId="121CD7C2" w14:textId="77777777" w:rsidR="0052127A" w:rsidRPr="00D13FA5" w:rsidRDefault="0052127A" w:rsidP="0052127A">
      <w:pPr>
        <w:pStyle w:val="NormalWeb"/>
        <w:shd w:val="clear" w:color="auto" w:fill="FFFFFF"/>
        <w:spacing w:before="0" w:beforeAutospacing="0" w:after="0" w:line="240" w:lineRule="auto"/>
        <w:ind w:left="709"/>
        <w:jc w:val="both"/>
        <w:rPr>
          <w:rFonts w:ascii="Arial" w:hAnsi="Arial" w:cs="Arial"/>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6449"/>
      </w:tblGrid>
      <w:tr w:rsidR="0052127A" w:rsidRPr="00C23E44" w14:paraId="1ABF0E03" w14:textId="77777777" w:rsidTr="52882809">
        <w:tc>
          <w:tcPr>
            <w:tcW w:w="7497" w:type="dxa"/>
            <w:gridSpan w:val="2"/>
            <w:shd w:val="clear" w:color="auto" w:fill="auto"/>
          </w:tcPr>
          <w:p w14:paraId="778DECB7" w14:textId="77777777" w:rsidR="0052127A" w:rsidRPr="00C23E44" w:rsidRDefault="0052127A" w:rsidP="00F671C8">
            <w:pPr>
              <w:pStyle w:val="NormalWeb"/>
              <w:shd w:val="clear" w:color="auto" w:fill="FFFFFF"/>
              <w:spacing w:before="0" w:beforeAutospacing="0" w:after="0" w:line="240" w:lineRule="auto"/>
              <w:ind w:left="170"/>
              <w:jc w:val="center"/>
              <w:rPr>
                <w:rFonts w:ascii="Arial" w:hAnsi="Arial" w:cs="Arial"/>
                <w:b/>
                <w:sz w:val="20"/>
                <w:szCs w:val="20"/>
                <w:lang w:val="en-IE"/>
              </w:rPr>
            </w:pPr>
            <w:r w:rsidRPr="00C23E44">
              <w:rPr>
                <w:rFonts w:ascii="Arial" w:hAnsi="Arial" w:cs="Arial"/>
                <w:b/>
                <w:sz w:val="20"/>
                <w:szCs w:val="20"/>
                <w:lang w:val="en-IE"/>
              </w:rPr>
              <w:t>D&amp;B Risk Indicator Rating Marks</w:t>
            </w:r>
          </w:p>
        </w:tc>
      </w:tr>
      <w:tr w:rsidR="0052127A" w:rsidRPr="00C23E44" w14:paraId="4815A0B9" w14:textId="77777777" w:rsidTr="52882809">
        <w:tc>
          <w:tcPr>
            <w:tcW w:w="1048" w:type="dxa"/>
            <w:shd w:val="clear" w:color="auto" w:fill="auto"/>
          </w:tcPr>
          <w:p w14:paraId="2E89415D" w14:textId="77777777" w:rsidR="0052127A" w:rsidRPr="00C23E44" w:rsidRDefault="0052127A" w:rsidP="00F671C8">
            <w:pPr>
              <w:pStyle w:val="NormalWeb"/>
              <w:shd w:val="clear" w:color="auto" w:fill="FFFFFF"/>
              <w:spacing w:before="0" w:beforeAutospacing="0" w:after="0" w:line="240" w:lineRule="auto"/>
              <w:ind w:left="170"/>
              <w:jc w:val="center"/>
              <w:rPr>
                <w:rFonts w:ascii="Arial" w:hAnsi="Arial" w:cs="Arial"/>
                <w:b/>
                <w:sz w:val="20"/>
                <w:szCs w:val="20"/>
                <w:lang w:val="en-IE"/>
              </w:rPr>
            </w:pPr>
            <w:r w:rsidRPr="00C23E44">
              <w:rPr>
                <w:rFonts w:ascii="Arial" w:hAnsi="Arial" w:cs="Arial"/>
                <w:b/>
                <w:sz w:val="20"/>
                <w:szCs w:val="20"/>
                <w:lang w:val="en-IE"/>
              </w:rPr>
              <w:t>1</w:t>
            </w:r>
          </w:p>
        </w:tc>
        <w:tc>
          <w:tcPr>
            <w:tcW w:w="6449" w:type="dxa"/>
            <w:shd w:val="clear" w:color="auto" w:fill="auto"/>
          </w:tcPr>
          <w:p w14:paraId="629D5012" w14:textId="77777777" w:rsidR="0052127A" w:rsidRPr="00C23E44" w:rsidRDefault="0052127A" w:rsidP="00F671C8">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sz w:val="20"/>
                <w:szCs w:val="20"/>
                <w:lang w:val="en-IE"/>
              </w:rPr>
              <w:t>30</w:t>
            </w:r>
          </w:p>
        </w:tc>
      </w:tr>
      <w:tr w:rsidR="0052127A" w:rsidRPr="00C23E44" w14:paraId="50023D41" w14:textId="77777777" w:rsidTr="52882809">
        <w:tc>
          <w:tcPr>
            <w:tcW w:w="1048" w:type="dxa"/>
            <w:shd w:val="clear" w:color="auto" w:fill="auto"/>
          </w:tcPr>
          <w:p w14:paraId="00C3BF6A" w14:textId="77777777" w:rsidR="0052127A" w:rsidRPr="00C23E44" w:rsidRDefault="0052127A" w:rsidP="00F671C8">
            <w:pPr>
              <w:pStyle w:val="NormalWeb"/>
              <w:shd w:val="clear" w:color="auto" w:fill="FFFFFF"/>
              <w:spacing w:before="0" w:beforeAutospacing="0" w:after="0" w:line="240" w:lineRule="auto"/>
              <w:ind w:left="170"/>
              <w:jc w:val="center"/>
              <w:rPr>
                <w:rFonts w:ascii="Arial" w:hAnsi="Arial" w:cs="Arial"/>
                <w:b/>
                <w:sz w:val="20"/>
                <w:szCs w:val="20"/>
                <w:lang w:val="en-IE"/>
              </w:rPr>
            </w:pPr>
            <w:r w:rsidRPr="00C23E44">
              <w:rPr>
                <w:rFonts w:ascii="Arial" w:hAnsi="Arial" w:cs="Arial"/>
                <w:b/>
                <w:sz w:val="20"/>
                <w:szCs w:val="20"/>
                <w:lang w:val="en-IE"/>
              </w:rPr>
              <w:t>2</w:t>
            </w:r>
          </w:p>
        </w:tc>
        <w:tc>
          <w:tcPr>
            <w:tcW w:w="6449" w:type="dxa"/>
            <w:shd w:val="clear" w:color="auto" w:fill="auto"/>
          </w:tcPr>
          <w:p w14:paraId="7092EFB1" w14:textId="77777777" w:rsidR="0052127A" w:rsidRPr="00C23E44" w:rsidRDefault="0052127A" w:rsidP="00F671C8">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sz w:val="20"/>
                <w:szCs w:val="20"/>
                <w:lang w:val="en-IE"/>
              </w:rPr>
              <w:t>25</w:t>
            </w:r>
          </w:p>
        </w:tc>
      </w:tr>
      <w:tr w:rsidR="52882809" w14:paraId="7A493CDF" w14:textId="77777777" w:rsidTr="52882809">
        <w:trPr>
          <w:trHeight w:val="300"/>
        </w:trPr>
        <w:tc>
          <w:tcPr>
            <w:tcW w:w="1048" w:type="dxa"/>
            <w:shd w:val="clear" w:color="auto" w:fill="auto"/>
          </w:tcPr>
          <w:p w14:paraId="00150C2E" w14:textId="77777777" w:rsidR="52882809" w:rsidRDefault="52882809" w:rsidP="52882809">
            <w:pPr>
              <w:pStyle w:val="NormalWeb"/>
              <w:shd w:val="clear" w:color="auto" w:fill="FFFFFF" w:themeFill="background1"/>
              <w:spacing w:before="0" w:beforeAutospacing="0" w:after="0" w:line="240" w:lineRule="auto"/>
              <w:ind w:left="170"/>
              <w:jc w:val="center"/>
              <w:rPr>
                <w:rFonts w:ascii="Arial" w:hAnsi="Arial" w:cs="Arial"/>
                <w:sz w:val="20"/>
                <w:szCs w:val="20"/>
                <w:lang w:val="en-IE"/>
              </w:rPr>
            </w:pPr>
            <w:r w:rsidRPr="52882809">
              <w:rPr>
                <w:rFonts w:ascii="Arial" w:hAnsi="Arial" w:cs="Arial"/>
                <w:b/>
                <w:bCs/>
                <w:sz w:val="20"/>
                <w:szCs w:val="20"/>
                <w:lang w:val="en-IE"/>
              </w:rPr>
              <w:t>3</w:t>
            </w:r>
          </w:p>
        </w:tc>
        <w:tc>
          <w:tcPr>
            <w:tcW w:w="6449" w:type="dxa"/>
            <w:shd w:val="clear" w:color="auto" w:fill="auto"/>
          </w:tcPr>
          <w:p w14:paraId="68962525" w14:textId="77777777" w:rsidR="52882809" w:rsidRDefault="52882809" w:rsidP="52882809">
            <w:pPr>
              <w:pStyle w:val="NormalWeb"/>
              <w:shd w:val="clear" w:color="auto" w:fill="FFFFFF" w:themeFill="background1"/>
              <w:spacing w:before="0" w:beforeAutospacing="0" w:after="0" w:line="240" w:lineRule="auto"/>
              <w:ind w:left="170"/>
              <w:jc w:val="center"/>
              <w:rPr>
                <w:rFonts w:ascii="Arial" w:hAnsi="Arial" w:cs="Arial"/>
                <w:sz w:val="20"/>
                <w:szCs w:val="20"/>
                <w:lang w:val="en-IE"/>
              </w:rPr>
            </w:pPr>
            <w:r w:rsidRPr="52882809">
              <w:rPr>
                <w:rFonts w:ascii="Arial" w:hAnsi="Arial" w:cs="Arial"/>
                <w:sz w:val="20"/>
                <w:szCs w:val="20"/>
                <w:lang w:val="en-IE"/>
              </w:rPr>
              <w:t>0</w:t>
            </w:r>
          </w:p>
        </w:tc>
      </w:tr>
      <w:tr w:rsidR="52882809" w14:paraId="5AF8B133" w14:textId="77777777" w:rsidTr="52882809">
        <w:trPr>
          <w:trHeight w:val="300"/>
        </w:trPr>
        <w:tc>
          <w:tcPr>
            <w:tcW w:w="1048" w:type="dxa"/>
            <w:shd w:val="clear" w:color="auto" w:fill="auto"/>
          </w:tcPr>
          <w:p w14:paraId="79D71023" w14:textId="77777777" w:rsidR="52882809" w:rsidRDefault="52882809" w:rsidP="52882809">
            <w:pPr>
              <w:pStyle w:val="NormalWeb"/>
              <w:shd w:val="clear" w:color="auto" w:fill="FFFFFF" w:themeFill="background1"/>
              <w:spacing w:before="0" w:beforeAutospacing="0" w:after="0" w:line="240" w:lineRule="auto"/>
              <w:ind w:left="170"/>
              <w:jc w:val="center"/>
              <w:rPr>
                <w:rFonts w:ascii="Arial" w:hAnsi="Arial" w:cs="Arial"/>
                <w:sz w:val="20"/>
                <w:szCs w:val="20"/>
                <w:lang w:val="en-IE"/>
              </w:rPr>
            </w:pPr>
            <w:r w:rsidRPr="52882809">
              <w:rPr>
                <w:rFonts w:ascii="Arial" w:hAnsi="Arial" w:cs="Arial"/>
                <w:b/>
                <w:bCs/>
                <w:sz w:val="20"/>
                <w:szCs w:val="20"/>
                <w:lang w:val="en-IE"/>
              </w:rPr>
              <w:t>4</w:t>
            </w:r>
          </w:p>
        </w:tc>
        <w:tc>
          <w:tcPr>
            <w:tcW w:w="6449" w:type="dxa"/>
            <w:shd w:val="clear" w:color="auto" w:fill="auto"/>
          </w:tcPr>
          <w:p w14:paraId="673F77F0" w14:textId="77777777" w:rsidR="52882809" w:rsidRDefault="52882809" w:rsidP="52882809">
            <w:pPr>
              <w:pStyle w:val="NormalWeb"/>
              <w:shd w:val="clear" w:color="auto" w:fill="FFFFFF" w:themeFill="background1"/>
              <w:spacing w:before="0" w:beforeAutospacing="0" w:after="0" w:line="240" w:lineRule="auto"/>
              <w:ind w:left="170"/>
              <w:jc w:val="center"/>
              <w:rPr>
                <w:rFonts w:ascii="Arial" w:hAnsi="Arial" w:cs="Arial"/>
                <w:sz w:val="20"/>
                <w:szCs w:val="20"/>
                <w:lang w:val="en-IE"/>
              </w:rPr>
            </w:pPr>
            <w:r w:rsidRPr="52882809">
              <w:rPr>
                <w:rFonts w:ascii="Arial" w:hAnsi="Arial" w:cs="Arial"/>
                <w:sz w:val="20"/>
                <w:szCs w:val="20"/>
                <w:lang w:val="en-IE"/>
              </w:rPr>
              <w:t>0</w:t>
            </w:r>
          </w:p>
        </w:tc>
      </w:tr>
    </w:tbl>
    <w:p w14:paraId="064232CB" w14:textId="77777777" w:rsidR="0052127A" w:rsidRPr="007B7C48" w:rsidRDefault="0052127A" w:rsidP="00F671C8">
      <w:pPr>
        <w:pStyle w:val="NormalWeb"/>
        <w:spacing w:before="0" w:beforeAutospacing="0" w:after="0" w:line="240" w:lineRule="auto"/>
        <w:ind w:left="170"/>
        <w:jc w:val="center"/>
        <w:rPr>
          <w:rFonts w:ascii="Arial" w:hAnsi="Arial" w:cs="Arial"/>
          <w:b/>
          <w:sz w:val="20"/>
          <w:szCs w:val="20"/>
          <w:highlight w:val="yellow"/>
          <w:u w:val="single"/>
          <w:lang w:val="en-IE"/>
        </w:rPr>
      </w:pPr>
    </w:p>
    <w:p w14:paraId="34A33A63" w14:textId="77777777" w:rsidR="0052127A" w:rsidRPr="00D13FA5" w:rsidRDefault="105CD5DE" w:rsidP="00DC17F2">
      <w:pPr>
        <w:pStyle w:val="NormalWeb"/>
        <w:shd w:val="clear" w:color="auto" w:fill="C6D9F1"/>
        <w:spacing w:before="0" w:beforeAutospacing="0" w:after="0" w:line="240" w:lineRule="auto"/>
        <w:jc w:val="both"/>
        <w:rPr>
          <w:rFonts w:ascii="Arial" w:hAnsi="Arial" w:cs="Arial"/>
          <w:b/>
          <w:bCs/>
          <w:sz w:val="20"/>
          <w:szCs w:val="20"/>
          <w:lang w:val="en-IE"/>
        </w:rPr>
      </w:pPr>
      <w:r w:rsidRPr="6C2BF3BC">
        <w:rPr>
          <w:rFonts w:ascii="Arial" w:hAnsi="Arial" w:cs="Arial"/>
          <w:b/>
          <w:bCs/>
          <w:sz w:val="20"/>
          <w:szCs w:val="20"/>
          <w:lang w:val="en-IE"/>
        </w:rPr>
        <w:t>OPTION (B) FINANCIAL METRICS</w:t>
      </w:r>
    </w:p>
    <w:p w14:paraId="7503BAFC" w14:textId="77777777" w:rsidR="0052127A" w:rsidRDefault="0052127A" w:rsidP="00DC17F2">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19FB320A" w14:textId="0937D679" w:rsidR="00DC17F2" w:rsidRPr="00C90FDA" w:rsidRDefault="00DC17F2" w:rsidP="00DC17F2">
      <w:pPr>
        <w:shd w:val="clear" w:color="auto" w:fill="FFFFFF"/>
        <w:jc w:val="both"/>
        <w:rPr>
          <w:rFonts w:ascii="Arial" w:hAnsi="Arial" w:cs="Arial"/>
          <w:b/>
          <w:bCs/>
          <w:sz w:val="20"/>
        </w:rPr>
      </w:pPr>
      <w:r w:rsidRPr="00C90FDA">
        <w:rPr>
          <w:rFonts w:ascii="Arial" w:hAnsi="Arial" w:cs="Arial"/>
          <w:b/>
          <w:bCs/>
          <w:sz w:val="20"/>
        </w:rPr>
        <w:t xml:space="preserve">Under Option </w:t>
      </w:r>
      <w:r>
        <w:rPr>
          <w:rFonts w:ascii="Arial" w:hAnsi="Arial" w:cs="Arial"/>
          <w:b/>
          <w:bCs/>
          <w:sz w:val="20"/>
        </w:rPr>
        <w:t>B</w:t>
      </w:r>
      <w:r w:rsidRPr="00C90FDA">
        <w:rPr>
          <w:rFonts w:ascii="Arial" w:hAnsi="Arial" w:cs="Arial"/>
          <w:b/>
          <w:bCs/>
          <w:sz w:val="20"/>
        </w:rPr>
        <w:t>, an Applicant must receive a combined score of 60 marks across section 5.</w:t>
      </w:r>
      <w:r>
        <w:rPr>
          <w:rFonts w:ascii="Arial" w:hAnsi="Arial" w:cs="Arial"/>
          <w:b/>
          <w:bCs/>
          <w:sz w:val="20"/>
        </w:rPr>
        <w:t>6</w:t>
      </w:r>
      <w:r w:rsidRPr="00C90FDA">
        <w:rPr>
          <w:rFonts w:ascii="Arial" w:hAnsi="Arial" w:cs="Arial"/>
          <w:b/>
          <w:bCs/>
          <w:sz w:val="20"/>
        </w:rPr>
        <w:t>.</w:t>
      </w:r>
      <w:r>
        <w:rPr>
          <w:rFonts w:ascii="Arial" w:hAnsi="Arial" w:cs="Arial"/>
          <w:b/>
          <w:bCs/>
          <w:sz w:val="20"/>
        </w:rPr>
        <w:t>3</w:t>
      </w:r>
      <w:r w:rsidRPr="00C90FDA">
        <w:rPr>
          <w:rFonts w:ascii="Arial" w:hAnsi="Arial" w:cs="Arial"/>
          <w:b/>
          <w:bCs/>
          <w:sz w:val="20"/>
        </w:rPr>
        <w:t xml:space="preserve"> and 5.</w:t>
      </w:r>
      <w:r>
        <w:rPr>
          <w:rFonts w:ascii="Arial" w:hAnsi="Arial" w:cs="Arial"/>
          <w:b/>
          <w:bCs/>
          <w:sz w:val="20"/>
        </w:rPr>
        <w:t>6</w:t>
      </w:r>
      <w:r w:rsidRPr="00C90FDA">
        <w:rPr>
          <w:rFonts w:ascii="Arial" w:hAnsi="Arial" w:cs="Arial"/>
          <w:b/>
          <w:bCs/>
          <w:sz w:val="20"/>
        </w:rPr>
        <w:t>.</w:t>
      </w:r>
      <w:r>
        <w:rPr>
          <w:rFonts w:ascii="Arial" w:hAnsi="Arial" w:cs="Arial"/>
          <w:b/>
          <w:bCs/>
          <w:sz w:val="20"/>
        </w:rPr>
        <w:t>4</w:t>
      </w:r>
      <w:r w:rsidRPr="00C90FDA">
        <w:rPr>
          <w:rFonts w:ascii="Arial" w:hAnsi="Arial" w:cs="Arial"/>
          <w:b/>
          <w:bCs/>
          <w:sz w:val="20"/>
        </w:rPr>
        <w:t xml:space="preserve">. </w:t>
      </w:r>
    </w:p>
    <w:p w14:paraId="0194AF36" w14:textId="77777777" w:rsidR="00DC17F2" w:rsidRPr="00D13FA5" w:rsidRDefault="00DC17F2" w:rsidP="00DC17F2">
      <w:pPr>
        <w:pStyle w:val="NormalWeb"/>
        <w:shd w:val="clear" w:color="auto" w:fill="FFFFFF"/>
        <w:spacing w:before="0" w:beforeAutospacing="0" w:after="0" w:line="240" w:lineRule="auto"/>
        <w:jc w:val="both"/>
        <w:rPr>
          <w:rFonts w:ascii="Arial" w:eastAsia="Calibri" w:hAnsi="Arial" w:cs="Arial"/>
          <w:color w:val="auto"/>
          <w:sz w:val="20"/>
          <w:szCs w:val="20"/>
          <w:lang w:val="en-IE"/>
        </w:rPr>
      </w:pPr>
    </w:p>
    <w:p w14:paraId="043FFB15" w14:textId="4BD0BA93" w:rsidR="00AC78F4" w:rsidRPr="00D13FA5" w:rsidRDefault="6002BA1E" w:rsidP="52882809">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D13FA5">
        <w:rPr>
          <w:rFonts w:ascii="Arial" w:eastAsia="Calibri" w:hAnsi="Arial" w:cs="Arial"/>
          <w:color w:val="auto"/>
          <w:sz w:val="20"/>
          <w:szCs w:val="20"/>
          <w:shd w:val="clear" w:color="auto" w:fill="FFFFFF"/>
          <w:lang w:val="en-IE"/>
        </w:rPr>
        <w:t>Where a D&amp;B Credit Report is not available, Applicants will be scored based on the Tangible Net Worth as per the most recent audited financial statements submitted in response to Particular D1 (in line with the D&amp;B Net Worth rating).  The risk indicator rating will be determined by various metrics outlined below</w:t>
      </w:r>
      <w:r w:rsidRPr="00D13FA5">
        <w:rPr>
          <w:rFonts w:ascii="Arial" w:eastAsia="Calibri" w:hAnsi="Arial" w:cs="Arial"/>
          <w:color w:val="auto"/>
          <w:sz w:val="20"/>
          <w:szCs w:val="20"/>
          <w:lang w:val="en-IE"/>
        </w:rPr>
        <w:t xml:space="preserve"> and applied to the audited financial statements.</w:t>
      </w:r>
    </w:p>
    <w:p w14:paraId="678729A3" w14:textId="77777777" w:rsidR="0052127A" w:rsidRPr="00D13FA5" w:rsidRDefault="0052127A" w:rsidP="0052127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54231BD4" w14:textId="42C66BF9" w:rsidR="00D3671D" w:rsidRPr="006328D1" w:rsidRDefault="00DF4227" w:rsidP="006C5AC9">
      <w:pPr>
        <w:pStyle w:val="NormalWeb"/>
        <w:numPr>
          <w:ilvl w:val="2"/>
          <w:numId w:val="42"/>
        </w:numPr>
        <w:shd w:val="clear" w:color="auto" w:fill="BDD6EE" w:themeFill="accent1" w:themeFillTint="66"/>
        <w:spacing w:before="0" w:beforeAutospacing="0" w:after="0"/>
        <w:jc w:val="both"/>
        <w:rPr>
          <w:rFonts w:ascii="Arial" w:hAnsi="Arial" w:cs="Arial"/>
          <w:b/>
          <w:bCs/>
          <w:sz w:val="20"/>
          <w:szCs w:val="20"/>
        </w:rPr>
      </w:pPr>
      <w:r>
        <w:rPr>
          <w:rFonts w:ascii="Arial" w:hAnsi="Arial" w:cs="Arial"/>
          <w:b/>
          <w:bCs/>
          <w:sz w:val="20"/>
          <w:szCs w:val="20"/>
        </w:rPr>
        <w:t xml:space="preserve">(B) </w:t>
      </w:r>
      <w:r w:rsidRPr="7FC4D9D5">
        <w:rPr>
          <w:rFonts w:ascii="Arial" w:eastAsia="Calibri" w:hAnsi="Arial" w:cs="Arial"/>
          <w:b/>
          <w:bCs/>
          <w:color w:val="auto"/>
          <w:sz w:val="20"/>
          <w:szCs w:val="20"/>
        </w:rPr>
        <w:t xml:space="preserve">Tangible Net Worth </w:t>
      </w:r>
      <w:r w:rsidRPr="7FC4D9D5">
        <w:rPr>
          <w:rFonts w:ascii="Arial" w:hAnsi="Arial" w:cs="Arial"/>
          <w:b/>
          <w:bCs/>
          <w:sz w:val="20"/>
          <w:szCs w:val="20"/>
        </w:rPr>
        <w:t>(</w:t>
      </w:r>
      <w:r w:rsidR="008C1B27">
        <w:rPr>
          <w:rFonts w:ascii="Arial" w:hAnsi="Arial" w:cs="Arial"/>
          <w:b/>
          <w:bCs/>
          <w:sz w:val="20"/>
          <w:szCs w:val="20"/>
        </w:rPr>
        <w:t>70</w:t>
      </w:r>
      <w:r w:rsidRPr="7FC4D9D5">
        <w:rPr>
          <w:rFonts w:ascii="Arial" w:hAnsi="Arial" w:cs="Arial"/>
          <w:b/>
          <w:bCs/>
          <w:sz w:val="20"/>
          <w:szCs w:val="20"/>
        </w:rPr>
        <w:t xml:space="preserve">  marks available</w:t>
      </w:r>
      <w:r>
        <w:rPr>
          <w:rFonts w:ascii="Arial" w:hAnsi="Arial" w:cs="Arial"/>
          <w:b/>
          <w:bCs/>
          <w:sz w:val="20"/>
          <w:szCs w:val="20"/>
        </w:rPr>
        <w:t>)</w:t>
      </w:r>
    </w:p>
    <w:p w14:paraId="645C4796" w14:textId="77777777" w:rsidR="0052127A" w:rsidRPr="00D13FA5" w:rsidRDefault="0052127A" w:rsidP="0052127A">
      <w:pPr>
        <w:pStyle w:val="NormalWeb"/>
        <w:shd w:val="clear" w:color="auto" w:fill="FFFFFF"/>
        <w:spacing w:before="0" w:beforeAutospacing="0" w:after="0" w:line="240" w:lineRule="auto"/>
        <w:jc w:val="both"/>
        <w:rPr>
          <w:rFonts w:ascii="Arial" w:eastAsia="Calibri" w:hAnsi="Arial" w:cs="Arial"/>
          <w:b/>
          <w:color w:val="auto"/>
          <w:sz w:val="20"/>
          <w:szCs w:val="20"/>
          <w:lang w:val="en-IE"/>
        </w:rPr>
      </w:pPr>
    </w:p>
    <w:p w14:paraId="6772EA9F" w14:textId="0959DD07" w:rsidR="0052127A" w:rsidRDefault="0052127A" w:rsidP="5658C6CD">
      <w:pPr>
        <w:pStyle w:val="NormalWeb"/>
        <w:shd w:val="clear" w:color="auto" w:fill="FFFFFF" w:themeFill="background1"/>
        <w:spacing w:before="0" w:beforeAutospacing="0" w:after="0" w:line="240" w:lineRule="auto"/>
        <w:ind w:left="709"/>
        <w:jc w:val="both"/>
        <w:rPr>
          <w:rFonts w:ascii="Arial" w:eastAsia="Calibri" w:hAnsi="Arial" w:cs="Arial"/>
          <w:b/>
          <w:color w:val="auto"/>
          <w:sz w:val="20"/>
          <w:szCs w:val="20"/>
          <w:lang w:val="en-IE"/>
        </w:rPr>
      </w:pPr>
    </w:p>
    <w:tbl>
      <w:tblPr>
        <w:tblW w:w="8363" w:type="dxa"/>
        <w:tblInd w:w="699" w:type="dxa"/>
        <w:tblLook w:val="04A0" w:firstRow="1" w:lastRow="0" w:firstColumn="1" w:lastColumn="0" w:noHBand="0" w:noVBand="1"/>
      </w:tblPr>
      <w:tblGrid>
        <w:gridCol w:w="2693"/>
        <w:gridCol w:w="2835"/>
        <w:gridCol w:w="2835"/>
      </w:tblGrid>
      <w:tr w:rsidR="00B94C9C" w:rsidRPr="00B94C9C" w14:paraId="6EC90695" w14:textId="77777777" w:rsidTr="00B94C9C">
        <w:trPr>
          <w:trHeight w:val="315"/>
        </w:trPr>
        <w:tc>
          <w:tcPr>
            <w:tcW w:w="8363" w:type="dxa"/>
            <w:gridSpan w:val="3"/>
            <w:tcBorders>
              <w:top w:val="single" w:sz="8" w:space="0" w:color="auto"/>
              <w:left w:val="single" w:sz="8" w:space="0" w:color="auto"/>
              <w:bottom w:val="nil"/>
              <w:right w:val="single" w:sz="8" w:space="0" w:color="000000"/>
            </w:tcBorders>
            <w:shd w:val="clear" w:color="000000" w:fill="DDEBF7"/>
            <w:noWrap/>
            <w:vAlign w:val="bottom"/>
            <w:hideMark/>
          </w:tcPr>
          <w:p w14:paraId="0D8CD4B6" w14:textId="77777777" w:rsidR="00B94C9C" w:rsidRPr="00B94C9C" w:rsidRDefault="00B94C9C" w:rsidP="00F671C8">
            <w:pPr>
              <w:ind w:left="170"/>
              <w:jc w:val="center"/>
              <w:rPr>
                <w:rFonts w:ascii="Arial" w:hAnsi="Arial" w:cs="Arial"/>
                <w:b/>
                <w:bCs/>
                <w:color w:val="000000"/>
                <w:sz w:val="20"/>
                <w:lang w:val="en-IE" w:eastAsia="en-IE"/>
              </w:rPr>
            </w:pPr>
            <w:r w:rsidRPr="00B94C9C">
              <w:rPr>
                <w:rFonts w:ascii="Arial" w:hAnsi="Arial" w:cs="Arial"/>
                <w:b/>
                <w:bCs/>
                <w:color w:val="000000"/>
                <w:sz w:val="20"/>
                <w:lang w:val="en-IE" w:eastAsia="en-IE"/>
              </w:rPr>
              <w:t>Net Worth</w:t>
            </w:r>
          </w:p>
        </w:tc>
      </w:tr>
      <w:tr w:rsidR="00B94C9C" w:rsidRPr="00B94C9C" w14:paraId="276547DB" w14:textId="77777777" w:rsidTr="00DC17F2">
        <w:trPr>
          <w:trHeight w:val="315"/>
        </w:trPr>
        <w:tc>
          <w:tcPr>
            <w:tcW w:w="2693" w:type="dxa"/>
            <w:tcBorders>
              <w:top w:val="single" w:sz="8" w:space="0" w:color="auto"/>
              <w:left w:val="single" w:sz="8" w:space="0" w:color="auto"/>
              <w:bottom w:val="single" w:sz="8" w:space="0" w:color="auto"/>
              <w:right w:val="nil"/>
            </w:tcBorders>
            <w:shd w:val="clear" w:color="auto" w:fill="auto"/>
            <w:noWrap/>
            <w:vAlign w:val="bottom"/>
            <w:hideMark/>
          </w:tcPr>
          <w:p w14:paraId="310E725F" w14:textId="77777777" w:rsidR="00B94C9C" w:rsidRPr="00DC17F2" w:rsidRDefault="00B94C9C" w:rsidP="00F671C8">
            <w:pPr>
              <w:ind w:left="170"/>
              <w:jc w:val="center"/>
              <w:rPr>
                <w:rFonts w:ascii="Arial" w:hAnsi="Arial" w:cs="Arial"/>
                <w:b/>
                <w:bCs/>
                <w:color w:val="000000"/>
                <w:sz w:val="20"/>
                <w:lang w:val="en-IE" w:eastAsia="en-IE"/>
              </w:rPr>
            </w:pPr>
            <w:r w:rsidRPr="00DC17F2">
              <w:rPr>
                <w:rFonts w:ascii="Arial" w:hAnsi="Arial" w:cs="Arial"/>
                <w:b/>
                <w:bCs/>
                <w:color w:val="000000"/>
                <w:sz w:val="20"/>
                <w:lang w:val="en-IE" w:eastAsia="en-IE"/>
              </w:rPr>
              <w:t>From</w:t>
            </w:r>
          </w:p>
        </w:tc>
        <w:tc>
          <w:tcPr>
            <w:tcW w:w="2835" w:type="dxa"/>
            <w:tcBorders>
              <w:top w:val="single" w:sz="8" w:space="0" w:color="auto"/>
              <w:left w:val="nil"/>
              <w:bottom w:val="single" w:sz="8" w:space="0" w:color="auto"/>
              <w:right w:val="single" w:sz="8" w:space="0" w:color="auto"/>
            </w:tcBorders>
            <w:shd w:val="clear" w:color="auto" w:fill="auto"/>
            <w:noWrap/>
            <w:vAlign w:val="bottom"/>
            <w:hideMark/>
          </w:tcPr>
          <w:p w14:paraId="12468440" w14:textId="77777777" w:rsidR="00B94C9C" w:rsidRPr="00DC17F2" w:rsidRDefault="00B94C9C" w:rsidP="00F671C8">
            <w:pPr>
              <w:ind w:left="170"/>
              <w:jc w:val="center"/>
              <w:rPr>
                <w:rFonts w:ascii="Arial" w:hAnsi="Arial" w:cs="Arial"/>
                <w:b/>
                <w:bCs/>
                <w:color w:val="000000"/>
                <w:sz w:val="20"/>
                <w:lang w:val="en-IE" w:eastAsia="en-IE"/>
              </w:rPr>
            </w:pPr>
            <w:r w:rsidRPr="00DC17F2">
              <w:rPr>
                <w:rFonts w:ascii="Arial" w:hAnsi="Arial" w:cs="Arial"/>
                <w:b/>
                <w:bCs/>
                <w:color w:val="000000"/>
                <w:sz w:val="20"/>
                <w:lang w:val="en-IE" w:eastAsia="en-IE"/>
              </w:rPr>
              <w:t>To</w:t>
            </w:r>
          </w:p>
        </w:tc>
        <w:tc>
          <w:tcPr>
            <w:tcW w:w="2835" w:type="dxa"/>
            <w:tcBorders>
              <w:top w:val="single" w:sz="8" w:space="0" w:color="auto"/>
              <w:left w:val="nil"/>
              <w:bottom w:val="nil"/>
              <w:right w:val="single" w:sz="8" w:space="0" w:color="auto"/>
            </w:tcBorders>
            <w:shd w:val="clear" w:color="auto" w:fill="auto"/>
            <w:noWrap/>
            <w:vAlign w:val="bottom"/>
            <w:hideMark/>
          </w:tcPr>
          <w:p w14:paraId="364C47A5" w14:textId="77777777" w:rsidR="00B94C9C" w:rsidRPr="00DC17F2" w:rsidRDefault="00B94C9C" w:rsidP="00F671C8">
            <w:pPr>
              <w:ind w:left="170"/>
              <w:jc w:val="center"/>
              <w:rPr>
                <w:rFonts w:ascii="Arial" w:hAnsi="Arial" w:cs="Arial"/>
                <w:b/>
                <w:bCs/>
                <w:color w:val="000000"/>
                <w:sz w:val="20"/>
                <w:lang w:val="en-IE" w:eastAsia="en-IE"/>
              </w:rPr>
            </w:pPr>
            <w:r w:rsidRPr="00DC17F2">
              <w:rPr>
                <w:rFonts w:ascii="Arial" w:hAnsi="Arial" w:cs="Arial"/>
                <w:b/>
                <w:bCs/>
                <w:color w:val="000000"/>
                <w:sz w:val="20"/>
                <w:lang w:val="en-IE" w:eastAsia="en-IE"/>
              </w:rPr>
              <w:t>Marks</w:t>
            </w:r>
          </w:p>
        </w:tc>
      </w:tr>
      <w:tr w:rsidR="00B94C9C" w:rsidRPr="00B94C9C" w14:paraId="23FA98F0" w14:textId="77777777" w:rsidTr="00DC17F2">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738257E6"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&gt; €50,000,000</w:t>
            </w:r>
          </w:p>
        </w:tc>
        <w:tc>
          <w:tcPr>
            <w:tcW w:w="2835" w:type="dxa"/>
            <w:tcBorders>
              <w:top w:val="nil"/>
              <w:left w:val="single" w:sz="4" w:space="0" w:color="auto"/>
              <w:bottom w:val="single" w:sz="4" w:space="0" w:color="auto"/>
              <w:right w:val="nil"/>
            </w:tcBorders>
            <w:shd w:val="clear" w:color="auto" w:fill="auto"/>
            <w:noWrap/>
            <w:vAlign w:val="bottom"/>
            <w:hideMark/>
          </w:tcPr>
          <w:p w14:paraId="6A730D5C" w14:textId="77777777" w:rsidR="00B94C9C" w:rsidRPr="00DC17F2" w:rsidRDefault="00B94C9C" w:rsidP="00F671C8">
            <w:pPr>
              <w:ind w:left="170"/>
              <w:jc w:val="center"/>
              <w:rPr>
                <w:rFonts w:ascii="Arial" w:hAnsi="Arial" w:cs="Arial"/>
                <w:b/>
                <w:bCs/>
                <w:color w:val="000000"/>
                <w:sz w:val="20"/>
                <w:lang w:val="en-IE" w:eastAsia="en-IE"/>
              </w:rPr>
            </w:pPr>
            <w:r w:rsidRPr="00DC17F2">
              <w:rPr>
                <w:rFonts w:ascii="Arial" w:hAnsi="Arial" w:cs="Arial"/>
                <w:b/>
                <w:bCs/>
                <w:color w:val="000000"/>
                <w:sz w:val="20"/>
                <w:lang w:val="en-IE" w:eastAsia="en-IE"/>
              </w:rPr>
              <w:t> </w:t>
            </w:r>
          </w:p>
        </w:tc>
        <w:tc>
          <w:tcPr>
            <w:tcW w:w="2835"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5AD47789"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70</w:t>
            </w:r>
          </w:p>
        </w:tc>
      </w:tr>
      <w:tr w:rsidR="00B94C9C" w:rsidRPr="00B94C9C" w14:paraId="11A7B4FB" w14:textId="77777777" w:rsidTr="00DC17F2">
        <w:trPr>
          <w:trHeight w:val="315"/>
        </w:trPr>
        <w:tc>
          <w:tcPr>
            <w:tcW w:w="269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FCA04AE"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€25,000,000</w:t>
            </w:r>
          </w:p>
        </w:tc>
        <w:tc>
          <w:tcPr>
            <w:tcW w:w="2835" w:type="dxa"/>
            <w:tcBorders>
              <w:top w:val="nil"/>
              <w:left w:val="nil"/>
              <w:bottom w:val="single" w:sz="4" w:space="0" w:color="auto"/>
              <w:right w:val="nil"/>
            </w:tcBorders>
            <w:shd w:val="clear" w:color="auto" w:fill="auto"/>
            <w:noWrap/>
            <w:vAlign w:val="bottom"/>
            <w:hideMark/>
          </w:tcPr>
          <w:p w14:paraId="64226AB7"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€49,999,999</w:t>
            </w:r>
          </w:p>
        </w:tc>
        <w:tc>
          <w:tcPr>
            <w:tcW w:w="2835" w:type="dxa"/>
            <w:tcBorders>
              <w:top w:val="nil"/>
              <w:left w:val="single" w:sz="8" w:space="0" w:color="auto"/>
              <w:bottom w:val="single" w:sz="4" w:space="0" w:color="auto"/>
              <w:right w:val="single" w:sz="8" w:space="0" w:color="auto"/>
            </w:tcBorders>
            <w:shd w:val="clear" w:color="auto" w:fill="auto"/>
            <w:noWrap/>
            <w:vAlign w:val="bottom"/>
            <w:hideMark/>
          </w:tcPr>
          <w:p w14:paraId="1764D0B7"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60</w:t>
            </w:r>
          </w:p>
        </w:tc>
      </w:tr>
      <w:tr w:rsidR="00B94C9C" w:rsidRPr="00B94C9C" w14:paraId="2F3EE684" w14:textId="77777777" w:rsidTr="00DC17F2">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69D6B302"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€10,000,000</w:t>
            </w:r>
          </w:p>
        </w:tc>
        <w:tc>
          <w:tcPr>
            <w:tcW w:w="2835" w:type="dxa"/>
            <w:tcBorders>
              <w:top w:val="nil"/>
              <w:left w:val="nil"/>
              <w:bottom w:val="single" w:sz="4" w:space="0" w:color="auto"/>
              <w:right w:val="nil"/>
            </w:tcBorders>
            <w:shd w:val="clear" w:color="auto" w:fill="auto"/>
            <w:noWrap/>
            <w:vAlign w:val="bottom"/>
            <w:hideMark/>
          </w:tcPr>
          <w:p w14:paraId="6C9E4BE9"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€24,999,999</w:t>
            </w:r>
          </w:p>
        </w:tc>
        <w:tc>
          <w:tcPr>
            <w:tcW w:w="2835" w:type="dxa"/>
            <w:tcBorders>
              <w:top w:val="nil"/>
              <w:left w:val="single" w:sz="8" w:space="0" w:color="auto"/>
              <w:bottom w:val="single" w:sz="4" w:space="0" w:color="auto"/>
              <w:right w:val="single" w:sz="8" w:space="0" w:color="auto"/>
            </w:tcBorders>
            <w:shd w:val="clear" w:color="auto" w:fill="auto"/>
            <w:noWrap/>
            <w:vAlign w:val="bottom"/>
            <w:hideMark/>
          </w:tcPr>
          <w:p w14:paraId="0FD310F9"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50</w:t>
            </w:r>
          </w:p>
        </w:tc>
      </w:tr>
      <w:tr w:rsidR="00B94C9C" w:rsidRPr="00B94C9C" w14:paraId="43152154" w14:textId="77777777" w:rsidTr="00DC17F2">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1B1E296D"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€2,000,000</w:t>
            </w:r>
          </w:p>
        </w:tc>
        <w:tc>
          <w:tcPr>
            <w:tcW w:w="2835" w:type="dxa"/>
            <w:tcBorders>
              <w:top w:val="nil"/>
              <w:left w:val="nil"/>
              <w:bottom w:val="single" w:sz="4" w:space="0" w:color="auto"/>
              <w:right w:val="nil"/>
            </w:tcBorders>
            <w:shd w:val="clear" w:color="auto" w:fill="auto"/>
            <w:noWrap/>
            <w:vAlign w:val="bottom"/>
            <w:hideMark/>
          </w:tcPr>
          <w:p w14:paraId="6F27FB68"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€9,999,999</w:t>
            </w:r>
          </w:p>
        </w:tc>
        <w:tc>
          <w:tcPr>
            <w:tcW w:w="2835" w:type="dxa"/>
            <w:tcBorders>
              <w:top w:val="nil"/>
              <w:left w:val="single" w:sz="8" w:space="0" w:color="auto"/>
              <w:bottom w:val="single" w:sz="4" w:space="0" w:color="auto"/>
              <w:right w:val="single" w:sz="8" w:space="0" w:color="auto"/>
            </w:tcBorders>
            <w:shd w:val="clear" w:color="auto" w:fill="auto"/>
            <w:noWrap/>
            <w:vAlign w:val="bottom"/>
            <w:hideMark/>
          </w:tcPr>
          <w:p w14:paraId="6BE4C98D"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40</w:t>
            </w:r>
          </w:p>
        </w:tc>
      </w:tr>
      <w:tr w:rsidR="00B94C9C" w:rsidRPr="00B94C9C" w14:paraId="63C1A3CC" w14:textId="77777777" w:rsidTr="00DC17F2">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1CAC7E24"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€1,000,000</w:t>
            </w:r>
          </w:p>
        </w:tc>
        <w:tc>
          <w:tcPr>
            <w:tcW w:w="2835" w:type="dxa"/>
            <w:tcBorders>
              <w:top w:val="nil"/>
              <w:left w:val="nil"/>
              <w:bottom w:val="single" w:sz="4" w:space="0" w:color="auto"/>
              <w:right w:val="nil"/>
            </w:tcBorders>
            <w:shd w:val="clear" w:color="auto" w:fill="auto"/>
            <w:noWrap/>
            <w:vAlign w:val="bottom"/>
            <w:hideMark/>
          </w:tcPr>
          <w:p w14:paraId="206FF0C4"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€1,999,999</w:t>
            </w:r>
          </w:p>
        </w:tc>
        <w:tc>
          <w:tcPr>
            <w:tcW w:w="2835" w:type="dxa"/>
            <w:tcBorders>
              <w:top w:val="nil"/>
              <w:left w:val="single" w:sz="8" w:space="0" w:color="auto"/>
              <w:bottom w:val="single" w:sz="4" w:space="0" w:color="auto"/>
              <w:right w:val="single" w:sz="8" w:space="0" w:color="auto"/>
            </w:tcBorders>
            <w:shd w:val="clear" w:color="auto" w:fill="auto"/>
            <w:noWrap/>
            <w:vAlign w:val="bottom"/>
            <w:hideMark/>
          </w:tcPr>
          <w:p w14:paraId="01743FD6"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30</w:t>
            </w:r>
          </w:p>
        </w:tc>
      </w:tr>
      <w:tr w:rsidR="00B94C9C" w:rsidRPr="00B94C9C" w14:paraId="4020D2EB" w14:textId="77777777" w:rsidTr="00DC17F2">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16B5A5A6"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€500,000</w:t>
            </w:r>
          </w:p>
        </w:tc>
        <w:tc>
          <w:tcPr>
            <w:tcW w:w="2835" w:type="dxa"/>
            <w:tcBorders>
              <w:top w:val="nil"/>
              <w:left w:val="nil"/>
              <w:bottom w:val="single" w:sz="4" w:space="0" w:color="auto"/>
              <w:right w:val="nil"/>
            </w:tcBorders>
            <w:shd w:val="clear" w:color="auto" w:fill="auto"/>
            <w:noWrap/>
            <w:vAlign w:val="bottom"/>
            <w:hideMark/>
          </w:tcPr>
          <w:p w14:paraId="51A09CC2"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€999,999</w:t>
            </w:r>
          </w:p>
        </w:tc>
        <w:tc>
          <w:tcPr>
            <w:tcW w:w="2835" w:type="dxa"/>
            <w:tcBorders>
              <w:top w:val="nil"/>
              <w:left w:val="single" w:sz="8" w:space="0" w:color="auto"/>
              <w:bottom w:val="single" w:sz="4" w:space="0" w:color="auto"/>
              <w:right w:val="single" w:sz="8" w:space="0" w:color="auto"/>
            </w:tcBorders>
            <w:shd w:val="clear" w:color="auto" w:fill="auto"/>
            <w:noWrap/>
            <w:vAlign w:val="bottom"/>
            <w:hideMark/>
          </w:tcPr>
          <w:p w14:paraId="19AA94F2"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25</w:t>
            </w:r>
          </w:p>
        </w:tc>
      </w:tr>
      <w:tr w:rsidR="00B94C9C" w:rsidRPr="00B94C9C" w14:paraId="463AB134" w14:textId="77777777" w:rsidTr="00DC17F2">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46485464"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€250,000</w:t>
            </w:r>
          </w:p>
        </w:tc>
        <w:tc>
          <w:tcPr>
            <w:tcW w:w="2835" w:type="dxa"/>
            <w:tcBorders>
              <w:top w:val="nil"/>
              <w:left w:val="nil"/>
              <w:bottom w:val="single" w:sz="4" w:space="0" w:color="auto"/>
              <w:right w:val="nil"/>
            </w:tcBorders>
            <w:shd w:val="clear" w:color="auto" w:fill="auto"/>
            <w:noWrap/>
            <w:vAlign w:val="bottom"/>
            <w:hideMark/>
          </w:tcPr>
          <w:p w14:paraId="5FDA640E"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€500,000</w:t>
            </w:r>
          </w:p>
        </w:tc>
        <w:tc>
          <w:tcPr>
            <w:tcW w:w="2835" w:type="dxa"/>
            <w:tcBorders>
              <w:top w:val="nil"/>
              <w:left w:val="single" w:sz="8" w:space="0" w:color="auto"/>
              <w:bottom w:val="single" w:sz="4" w:space="0" w:color="auto"/>
              <w:right w:val="single" w:sz="8" w:space="0" w:color="auto"/>
            </w:tcBorders>
            <w:shd w:val="clear" w:color="auto" w:fill="auto"/>
            <w:noWrap/>
            <w:vAlign w:val="bottom"/>
            <w:hideMark/>
          </w:tcPr>
          <w:p w14:paraId="583D6439"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20</w:t>
            </w:r>
          </w:p>
        </w:tc>
      </w:tr>
      <w:tr w:rsidR="00B94C9C" w:rsidRPr="00B94C9C" w14:paraId="0472DAD6" w14:textId="77777777" w:rsidTr="00DC17F2">
        <w:trPr>
          <w:trHeight w:val="300"/>
        </w:trPr>
        <w:tc>
          <w:tcPr>
            <w:tcW w:w="2693" w:type="dxa"/>
            <w:tcBorders>
              <w:top w:val="nil"/>
              <w:left w:val="single" w:sz="8" w:space="0" w:color="auto"/>
              <w:bottom w:val="single" w:sz="4" w:space="0" w:color="auto"/>
              <w:right w:val="single" w:sz="4" w:space="0" w:color="auto"/>
            </w:tcBorders>
            <w:shd w:val="clear" w:color="auto" w:fill="auto"/>
            <w:noWrap/>
            <w:vAlign w:val="bottom"/>
            <w:hideMark/>
          </w:tcPr>
          <w:p w14:paraId="54ACF134"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€150,000</w:t>
            </w:r>
          </w:p>
        </w:tc>
        <w:tc>
          <w:tcPr>
            <w:tcW w:w="2835" w:type="dxa"/>
            <w:tcBorders>
              <w:top w:val="nil"/>
              <w:left w:val="nil"/>
              <w:bottom w:val="single" w:sz="4" w:space="0" w:color="auto"/>
              <w:right w:val="nil"/>
            </w:tcBorders>
            <w:shd w:val="clear" w:color="auto" w:fill="auto"/>
            <w:noWrap/>
            <w:vAlign w:val="bottom"/>
            <w:hideMark/>
          </w:tcPr>
          <w:p w14:paraId="09AE4584"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€249,000</w:t>
            </w:r>
          </w:p>
        </w:tc>
        <w:tc>
          <w:tcPr>
            <w:tcW w:w="2835" w:type="dxa"/>
            <w:tcBorders>
              <w:top w:val="nil"/>
              <w:left w:val="single" w:sz="8" w:space="0" w:color="auto"/>
              <w:bottom w:val="single" w:sz="4" w:space="0" w:color="auto"/>
              <w:right w:val="single" w:sz="8" w:space="0" w:color="auto"/>
            </w:tcBorders>
            <w:shd w:val="clear" w:color="auto" w:fill="auto"/>
            <w:noWrap/>
            <w:vAlign w:val="bottom"/>
            <w:hideMark/>
          </w:tcPr>
          <w:p w14:paraId="7DAD8276"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15</w:t>
            </w:r>
          </w:p>
        </w:tc>
      </w:tr>
      <w:tr w:rsidR="00B94C9C" w:rsidRPr="00B94C9C" w14:paraId="71174C7C" w14:textId="77777777" w:rsidTr="00DC17F2">
        <w:trPr>
          <w:trHeight w:val="315"/>
        </w:trPr>
        <w:tc>
          <w:tcPr>
            <w:tcW w:w="2693" w:type="dxa"/>
            <w:tcBorders>
              <w:top w:val="nil"/>
              <w:left w:val="single" w:sz="8" w:space="0" w:color="auto"/>
              <w:bottom w:val="single" w:sz="8" w:space="0" w:color="auto"/>
              <w:right w:val="single" w:sz="4" w:space="0" w:color="auto"/>
            </w:tcBorders>
            <w:shd w:val="clear" w:color="auto" w:fill="auto"/>
            <w:noWrap/>
            <w:vAlign w:val="bottom"/>
            <w:hideMark/>
          </w:tcPr>
          <w:p w14:paraId="454201DC"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lastRenderedPageBreak/>
              <w:t>€100,000</w:t>
            </w:r>
          </w:p>
        </w:tc>
        <w:tc>
          <w:tcPr>
            <w:tcW w:w="2835" w:type="dxa"/>
            <w:tcBorders>
              <w:top w:val="nil"/>
              <w:left w:val="nil"/>
              <w:bottom w:val="single" w:sz="8" w:space="0" w:color="auto"/>
              <w:right w:val="nil"/>
            </w:tcBorders>
            <w:shd w:val="clear" w:color="auto" w:fill="auto"/>
            <w:noWrap/>
            <w:vAlign w:val="bottom"/>
            <w:hideMark/>
          </w:tcPr>
          <w:p w14:paraId="104E1EA8" w14:textId="77777777" w:rsidR="00B94C9C" w:rsidRPr="00DC17F2" w:rsidRDefault="00B94C9C" w:rsidP="00F671C8">
            <w:pPr>
              <w:ind w:left="170"/>
              <w:jc w:val="center"/>
              <w:rPr>
                <w:rFonts w:ascii="Calibri" w:hAnsi="Calibri" w:cs="Calibri"/>
                <w:color w:val="000000"/>
                <w:sz w:val="22"/>
                <w:szCs w:val="22"/>
                <w:lang w:val="en-IE" w:eastAsia="en-IE"/>
              </w:rPr>
            </w:pPr>
            <w:r w:rsidRPr="00DC17F2">
              <w:rPr>
                <w:rFonts w:ascii="Calibri" w:hAnsi="Calibri" w:cs="Calibri"/>
                <w:color w:val="000000"/>
                <w:sz w:val="22"/>
                <w:szCs w:val="22"/>
                <w:lang w:val="en-IE" w:eastAsia="en-IE"/>
              </w:rPr>
              <w:t>€149,999</w:t>
            </w:r>
          </w:p>
        </w:tc>
        <w:tc>
          <w:tcPr>
            <w:tcW w:w="2835" w:type="dxa"/>
            <w:tcBorders>
              <w:top w:val="nil"/>
              <w:left w:val="single" w:sz="8" w:space="0" w:color="auto"/>
              <w:bottom w:val="single" w:sz="8" w:space="0" w:color="auto"/>
              <w:right w:val="single" w:sz="8" w:space="0" w:color="auto"/>
            </w:tcBorders>
            <w:shd w:val="clear" w:color="auto" w:fill="auto"/>
            <w:noWrap/>
            <w:vAlign w:val="bottom"/>
            <w:hideMark/>
          </w:tcPr>
          <w:p w14:paraId="1FFABC52" w14:textId="77777777" w:rsidR="00B94C9C" w:rsidRPr="00DC17F2" w:rsidRDefault="00B94C9C" w:rsidP="00F671C8">
            <w:pPr>
              <w:ind w:left="170"/>
              <w:jc w:val="center"/>
              <w:rPr>
                <w:rFonts w:ascii="Arial" w:hAnsi="Arial" w:cs="Arial"/>
                <w:color w:val="000000"/>
                <w:sz w:val="20"/>
                <w:lang w:val="en-IE" w:eastAsia="en-IE"/>
              </w:rPr>
            </w:pPr>
            <w:r w:rsidRPr="00DC17F2">
              <w:rPr>
                <w:rFonts w:ascii="Arial" w:hAnsi="Arial" w:cs="Arial"/>
                <w:color w:val="000000"/>
                <w:sz w:val="20"/>
                <w:lang w:val="en-IE" w:eastAsia="en-IE"/>
              </w:rPr>
              <w:t>10</w:t>
            </w:r>
          </w:p>
        </w:tc>
      </w:tr>
    </w:tbl>
    <w:p w14:paraId="27090513" w14:textId="77777777" w:rsidR="00B94C9C" w:rsidRDefault="00B94C9C" w:rsidP="5658C6CD">
      <w:pPr>
        <w:pStyle w:val="NormalWeb"/>
        <w:shd w:val="clear" w:color="auto" w:fill="FFFFFF" w:themeFill="background1"/>
        <w:spacing w:before="0" w:beforeAutospacing="0" w:after="0" w:line="240" w:lineRule="auto"/>
        <w:ind w:left="709"/>
        <w:jc w:val="both"/>
        <w:rPr>
          <w:rFonts w:ascii="Arial" w:eastAsia="Calibri" w:hAnsi="Arial" w:cs="Arial"/>
          <w:b/>
          <w:color w:val="auto"/>
          <w:sz w:val="20"/>
          <w:szCs w:val="20"/>
          <w:lang w:val="en-IE"/>
        </w:rPr>
      </w:pPr>
    </w:p>
    <w:p w14:paraId="37AA0301" w14:textId="77777777" w:rsidR="00B94C9C" w:rsidRPr="00D13FA5" w:rsidRDefault="00B94C9C" w:rsidP="5658C6CD">
      <w:pPr>
        <w:pStyle w:val="NormalWeb"/>
        <w:shd w:val="clear" w:color="auto" w:fill="FFFFFF" w:themeFill="background1"/>
        <w:spacing w:before="0" w:beforeAutospacing="0" w:after="0" w:line="240" w:lineRule="auto"/>
        <w:ind w:left="709"/>
        <w:jc w:val="both"/>
        <w:rPr>
          <w:rFonts w:ascii="Arial" w:eastAsia="Calibri" w:hAnsi="Arial" w:cs="Arial"/>
          <w:b/>
          <w:color w:val="auto"/>
          <w:sz w:val="20"/>
          <w:szCs w:val="20"/>
          <w:lang w:val="en-IE"/>
        </w:rPr>
      </w:pPr>
    </w:p>
    <w:p w14:paraId="0AF7C32F" w14:textId="132AD476" w:rsidR="00D3671D" w:rsidRPr="00280888" w:rsidRDefault="00D3671D" w:rsidP="006C5AC9">
      <w:pPr>
        <w:pStyle w:val="NormalWeb"/>
        <w:numPr>
          <w:ilvl w:val="2"/>
          <w:numId w:val="42"/>
        </w:numPr>
        <w:shd w:val="clear" w:color="auto" w:fill="BDD6EE" w:themeFill="accent1" w:themeFillTint="66"/>
        <w:spacing w:before="0" w:beforeAutospacing="0" w:after="0"/>
        <w:jc w:val="both"/>
        <w:rPr>
          <w:rFonts w:eastAsia="Calibri"/>
          <w:lang w:val="en-IE"/>
        </w:rPr>
      </w:pPr>
      <w:r>
        <w:rPr>
          <w:rFonts w:ascii="Arial" w:eastAsia="Calibri" w:hAnsi="Arial" w:cs="Arial"/>
          <w:b/>
          <w:color w:val="auto"/>
          <w:sz w:val="20"/>
          <w:szCs w:val="20"/>
          <w:lang w:val="en-IE"/>
        </w:rPr>
        <w:t xml:space="preserve">(B) </w:t>
      </w:r>
      <w:r w:rsidRPr="00D13FA5">
        <w:rPr>
          <w:rFonts w:ascii="Arial" w:eastAsia="Calibri" w:hAnsi="Arial" w:cs="Arial"/>
          <w:b/>
          <w:color w:val="auto"/>
          <w:sz w:val="20"/>
          <w:szCs w:val="20"/>
          <w:lang w:val="en-IE"/>
        </w:rPr>
        <w:t xml:space="preserve">Financial Ratios </w:t>
      </w:r>
      <w:r w:rsidRPr="00D13FA5">
        <w:rPr>
          <w:rFonts w:ascii="Arial" w:hAnsi="Arial" w:cs="Arial"/>
          <w:b/>
          <w:sz w:val="20"/>
          <w:szCs w:val="20"/>
          <w:lang w:val="en-IE"/>
        </w:rPr>
        <w:t>(</w:t>
      </w:r>
      <w:r w:rsidR="008C1B27">
        <w:rPr>
          <w:rFonts w:ascii="Arial" w:hAnsi="Arial" w:cs="Arial"/>
          <w:b/>
          <w:sz w:val="20"/>
          <w:szCs w:val="20"/>
          <w:lang w:val="en-IE"/>
        </w:rPr>
        <w:t xml:space="preserve">30 </w:t>
      </w:r>
      <w:r w:rsidRPr="00D13FA5">
        <w:rPr>
          <w:rFonts w:ascii="Arial" w:hAnsi="Arial" w:cs="Arial"/>
          <w:b/>
          <w:sz w:val="20"/>
          <w:szCs w:val="20"/>
          <w:lang w:val="en-IE"/>
        </w:rPr>
        <w:t>marks available</w:t>
      </w:r>
      <w:r w:rsidR="001976AA">
        <w:rPr>
          <w:rFonts w:ascii="Arial" w:hAnsi="Arial" w:cs="Arial"/>
          <w:b/>
          <w:sz w:val="20"/>
          <w:szCs w:val="20"/>
          <w:lang w:val="en-IE"/>
        </w:rPr>
        <w:t>, with a min</w:t>
      </w:r>
      <w:r w:rsidR="005D536F">
        <w:rPr>
          <w:rFonts w:ascii="Arial" w:hAnsi="Arial" w:cs="Arial"/>
          <w:b/>
          <w:sz w:val="20"/>
          <w:szCs w:val="20"/>
          <w:lang w:val="en-IE"/>
        </w:rPr>
        <w:t>imum requirement of 20 marks.</w:t>
      </w:r>
      <w:r w:rsidRPr="00D13FA5">
        <w:rPr>
          <w:rFonts w:ascii="Arial" w:hAnsi="Arial" w:cs="Arial"/>
          <w:b/>
          <w:sz w:val="20"/>
          <w:szCs w:val="20"/>
          <w:lang w:val="en-IE"/>
        </w:rPr>
        <w:t>)</w:t>
      </w:r>
    </w:p>
    <w:p w14:paraId="14E03668" w14:textId="77777777" w:rsidR="0052127A" w:rsidRPr="00D13FA5" w:rsidRDefault="0052127A" w:rsidP="00280888"/>
    <w:p w14:paraId="7893E6CE" w14:textId="77777777" w:rsidR="0052127A" w:rsidRPr="00D13FA5" w:rsidRDefault="0052127A" w:rsidP="0052127A">
      <w:pPr>
        <w:pStyle w:val="ListParagraph"/>
        <w:shd w:val="clear" w:color="auto" w:fill="FFFFFF"/>
        <w:ind w:left="709"/>
        <w:rPr>
          <w:rFonts w:ascii="Arial" w:hAnsi="Arial" w:cs="Arial"/>
          <w:sz w:val="20"/>
          <w:szCs w:val="20"/>
          <w:lang w:val="en-IE"/>
        </w:rPr>
      </w:pPr>
      <w:r w:rsidRPr="00D13FA5">
        <w:rPr>
          <w:rFonts w:ascii="Arial" w:hAnsi="Arial" w:cs="Arial"/>
          <w:sz w:val="20"/>
          <w:szCs w:val="20"/>
        </w:rPr>
        <w:t>Financial Ratios applied to the audited financial statements will determine the applicable risk indicator.</w:t>
      </w:r>
    </w:p>
    <w:p w14:paraId="5D0A616C" w14:textId="7C40310B" w:rsidR="0052127A" w:rsidRPr="00D13FA5" w:rsidRDefault="0052127A" w:rsidP="5658C6CD">
      <w:pPr>
        <w:pStyle w:val="ListParagraph"/>
        <w:shd w:val="clear" w:color="auto" w:fill="FFFFFF" w:themeFill="background1"/>
        <w:spacing w:after="0" w:line="240" w:lineRule="auto"/>
        <w:ind w:left="709"/>
        <w:rPr>
          <w:rFonts w:ascii="Arial" w:hAnsi="Arial" w:cs="Arial"/>
          <w:sz w:val="20"/>
          <w:szCs w:val="20"/>
          <w:lang w:val="en-IE"/>
        </w:rPr>
      </w:pPr>
    </w:p>
    <w:p w14:paraId="38F7DCC4" w14:textId="4034FE49" w:rsidR="0090628E" w:rsidRPr="00313D27" w:rsidRDefault="0090628E" w:rsidP="006C5AC9">
      <w:pPr>
        <w:pStyle w:val="NormalWeb"/>
        <w:numPr>
          <w:ilvl w:val="3"/>
          <w:numId w:val="42"/>
        </w:numPr>
        <w:shd w:val="clear" w:color="auto" w:fill="BDD6EE" w:themeFill="accent1" w:themeFillTint="66"/>
        <w:spacing w:before="0" w:beforeAutospacing="0" w:after="0"/>
        <w:jc w:val="both"/>
        <w:rPr>
          <w:rFonts w:ascii="Arial" w:eastAsia="Calibri" w:hAnsi="Arial" w:cs="Arial"/>
          <w:b/>
          <w:sz w:val="20"/>
          <w:szCs w:val="20"/>
          <w:lang w:val="en-IE"/>
        </w:rPr>
      </w:pPr>
      <w:r w:rsidRPr="00543C14">
        <w:rPr>
          <w:rFonts w:ascii="Arial" w:eastAsia="Calibri" w:hAnsi="Arial" w:cs="Arial"/>
          <w:b/>
          <w:bCs/>
          <w:sz w:val="20"/>
          <w:szCs w:val="20"/>
          <w:lang w:val="en-IE"/>
        </w:rPr>
        <w:t xml:space="preserve">(B) </w:t>
      </w:r>
      <w:r w:rsidRPr="0090628E">
        <w:rPr>
          <w:rFonts w:ascii="Arial" w:eastAsia="Calibri" w:hAnsi="Arial" w:cs="Arial"/>
          <w:b/>
          <w:bCs/>
          <w:color w:val="auto"/>
          <w:sz w:val="20"/>
          <w:szCs w:val="20"/>
          <w:lang w:val="en-IE"/>
        </w:rPr>
        <w:t>Profitability (</w:t>
      </w:r>
      <w:r w:rsidR="008C1B27">
        <w:rPr>
          <w:rFonts w:ascii="Arial" w:eastAsia="Calibri" w:hAnsi="Arial" w:cs="Arial"/>
          <w:b/>
          <w:bCs/>
          <w:color w:val="auto"/>
          <w:sz w:val="20"/>
          <w:szCs w:val="20"/>
          <w:lang w:val="en-IE"/>
        </w:rPr>
        <w:t>10</w:t>
      </w:r>
      <w:r w:rsidR="008C1B27" w:rsidRPr="0090628E">
        <w:rPr>
          <w:rFonts w:ascii="Arial" w:eastAsia="Calibri" w:hAnsi="Arial" w:cs="Arial"/>
          <w:b/>
          <w:bCs/>
          <w:color w:val="auto"/>
          <w:sz w:val="20"/>
          <w:szCs w:val="20"/>
          <w:lang w:val="en-IE"/>
        </w:rPr>
        <w:t xml:space="preserve"> </w:t>
      </w:r>
      <w:r w:rsidRPr="0090628E">
        <w:rPr>
          <w:rFonts w:ascii="Arial" w:eastAsia="Calibri" w:hAnsi="Arial" w:cs="Arial"/>
          <w:b/>
          <w:bCs/>
          <w:color w:val="auto"/>
          <w:sz w:val="20"/>
          <w:szCs w:val="20"/>
          <w:lang w:val="en-IE"/>
        </w:rPr>
        <w:t>marks)</w:t>
      </w:r>
    </w:p>
    <w:tbl>
      <w:tblPr>
        <w:tblpPr w:leftFromText="180" w:rightFromText="180" w:vertAnchor="text" w:horzAnchor="margin" w:tblpXSpec="right" w:tblpY="1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920"/>
        <w:gridCol w:w="2835"/>
      </w:tblGrid>
      <w:tr w:rsidR="00B51D37" w:rsidRPr="00D13FA5" w14:paraId="3E67D1D4" w14:textId="77777777" w:rsidTr="00B51D37">
        <w:trPr>
          <w:trHeight w:val="592"/>
        </w:trPr>
        <w:tc>
          <w:tcPr>
            <w:tcW w:w="2592" w:type="dxa"/>
            <w:shd w:val="clear" w:color="auto" w:fill="auto"/>
          </w:tcPr>
          <w:p w14:paraId="26936ACF" w14:textId="77777777" w:rsidR="00B51D37" w:rsidRPr="00D13FA5" w:rsidRDefault="00B51D37" w:rsidP="00B43BFD">
            <w:pPr>
              <w:shd w:val="clear" w:color="auto" w:fill="FFFFFF"/>
              <w:ind w:left="170"/>
              <w:jc w:val="center"/>
              <w:rPr>
                <w:rFonts w:ascii="Arial" w:hAnsi="Arial" w:cs="Arial"/>
                <w:b/>
                <w:sz w:val="20"/>
              </w:rPr>
            </w:pPr>
            <w:r w:rsidRPr="00D13FA5">
              <w:rPr>
                <w:rFonts w:ascii="Arial" w:hAnsi="Arial" w:cs="Arial"/>
                <w:b/>
                <w:sz w:val="20"/>
              </w:rPr>
              <w:t>Criteria</w:t>
            </w:r>
          </w:p>
        </w:tc>
        <w:tc>
          <w:tcPr>
            <w:tcW w:w="2920" w:type="dxa"/>
            <w:shd w:val="clear" w:color="auto" w:fill="auto"/>
          </w:tcPr>
          <w:p w14:paraId="00754DC9" w14:textId="77777777" w:rsidR="00B51D37" w:rsidRPr="00D13FA5" w:rsidRDefault="00B51D37" w:rsidP="00B43BFD">
            <w:pPr>
              <w:shd w:val="clear" w:color="auto" w:fill="FFFFFF"/>
              <w:ind w:left="170"/>
              <w:jc w:val="center"/>
              <w:rPr>
                <w:rFonts w:ascii="Arial" w:hAnsi="Arial" w:cs="Arial"/>
                <w:b/>
                <w:sz w:val="20"/>
              </w:rPr>
            </w:pPr>
            <w:r w:rsidRPr="00D13FA5">
              <w:rPr>
                <w:rFonts w:ascii="Arial" w:hAnsi="Arial" w:cs="Arial"/>
                <w:b/>
                <w:sz w:val="20"/>
              </w:rPr>
              <w:t>Range</w:t>
            </w:r>
          </w:p>
        </w:tc>
        <w:tc>
          <w:tcPr>
            <w:tcW w:w="2835" w:type="dxa"/>
            <w:shd w:val="clear" w:color="auto" w:fill="auto"/>
          </w:tcPr>
          <w:p w14:paraId="2F35CF8B" w14:textId="77777777" w:rsidR="00B51D37" w:rsidRPr="00D13FA5" w:rsidRDefault="00B51D37" w:rsidP="00B43BFD">
            <w:pPr>
              <w:shd w:val="clear" w:color="auto" w:fill="FFFFFF"/>
              <w:ind w:left="170"/>
              <w:jc w:val="center"/>
              <w:rPr>
                <w:rFonts w:ascii="Arial" w:hAnsi="Arial" w:cs="Arial"/>
                <w:b/>
                <w:sz w:val="20"/>
              </w:rPr>
            </w:pPr>
            <w:r w:rsidRPr="00D13FA5">
              <w:rPr>
                <w:rFonts w:ascii="Arial" w:hAnsi="Arial" w:cs="Arial"/>
                <w:b/>
                <w:sz w:val="20"/>
              </w:rPr>
              <w:t>Marks</w:t>
            </w:r>
          </w:p>
        </w:tc>
      </w:tr>
      <w:tr w:rsidR="00B51D37" w:rsidRPr="00D13FA5" w14:paraId="1BDDEB3C" w14:textId="77777777" w:rsidTr="00B51D37">
        <w:trPr>
          <w:trHeight w:val="407"/>
        </w:trPr>
        <w:tc>
          <w:tcPr>
            <w:tcW w:w="2592" w:type="dxa"/>
            <w:vMerge w:val="restart"/>
            <w:shd w:val="clear" w:color="auto" w:fill="auto"/>
            <w:vAlign w:val="center"/>
          </w:tcPr>
          <w:p w14:paraId="2FE97830" w14:textId="77777777" w:rsidR="00B51D37" w:rsidRPr="00D13FA5" w:rsidRDefault="00B51D37" w:rsidP="00B43BFD">
            <w:pPr>
              <w:shd w:val="clear" w:color="auto" w:fill="FFFFFF"/>
              <w:ind w:left="170"/>
              <w:jc w:val="center"/>
              <w:rPr>
                <w:rFonts w:ascii="Arial" w:hAnsi="Arial" w:cs="Arial"/>
                <w:b/>
                <w:sz w:val="20"/>
              </w:rPr>
            </w:pPr>
            <w:r w:rsidRPr="00D13FA5">
              <w:rPr>
                <w:rFonts w:ascii="Arial" w:hAnsi="Arial" w:cs="Arial"/>
                <w:b/>
                <w:sz w:val="20"/>
              </w:rPr>
              <w:t>Profitability</w:t>
            </w:r>
          </w:p>
          <w:p w14:paraId="2AB49438" w14:textId="77777777" w:rsidR="00B51D37" w:rsidRPr="00D13FA5" w:rsidRDefault="00B51D37" w:rsidP="00B43BFD">
            <w:pPr>
              <w:shd w:val="clear" w:color="auto" w:fill="FFFFFF"/>
              <w:ind w:left="170"/>
              <w:jc w:val="center"/>
              <w:rPr>
                <w:rFonts w:ascii="Arial" w:hAnsi="Arial" w:cs="Arial"/>
                <w:b/>
                <w:sz w:val="20"/>
              </w:rPr>
            </w:pPr>
            <w:r w:rsidRPr="00D13FA5">
              <w:rPr>
                <w:rFonts w:ascii="Arial" w:hAnsi="Arial" w:cs="Arial"/>
                <w:b/>
                <w:sz w:val="20"/>
              </w:rPr>
              <w:t>= EBITDA/Turnover</w:t>
            </w:r>
          </w:p>
        </w:tc>
        <w:tc>
          <w:tcPr>
            <w:tcW w:w="2920" w:type="dxa"/>
            <w:shd w:val="clear" w:color="auto" w:fill="auto"/>
          </w:tcPr>
          <w:p w14:paraId="6CA6E675" w14:textId="77777777" w:rsidR="00B51D37" w:rsidRPr="00D13FA5" w:rsidRDefault="00B51D37" w:rsidP="00B43BFD">
            <w:pPr>
              <w:shd w:val="clear" w:color="auto" w:fill="FFFFFF"/>
              <w:ind w:left="170"/>
              <w:jc w:val="center"/>
              <w:rPr>
                <w:rFonts w:ascii="Arial" w:hAnsi="Arial" w:cs="Arial"/>
                <w:sz w:val="20"/>
              </w:rPr>
            </w:pPr>
            <w:r w:rsidRPr="00D13FA5">
              <w:rPr>
                <w:rFonts w:ascii="Arial" w:hAnsi="Arial" w:cs="Arial"/>
                <w:sz w:val="20"/>
              </w:rPr>
              <w:t>&lt; 0%</w:t>
            </w:r>
          </w:p>
        </w:tc>
        <w:tc>
          <w:tcPr>
            <w:tcW w:w="2835" w:type="dxa"/>
            <w:shd w:val="clear" w:color="auto" w:fill="auto"/>
          </w:tcPr>
          <w:p w14:paraId="59E40698" w14:textId="77777777" w:rsidR="00B51D37" w:rsidRPr="00D13FA5" w:rsidRDefault="00B51D37" w:rsidP="00B43BFD">
            <w:pPr>
              <w:shd w:val="clear" w:color="auto" w:fill="FFFFFF"/>
              <w:ind w:left="170"/>
              <w:jc w:val="center"/>
              <w:rPr>
                <w:rFonts w:ascii="Arial" w:hAnsi="Arial" w:cs="Arial"/>
                <w:sz w:val="20"/>
              </w:rPr>
            </w:pPr>
            <w:r w:rsidRPr="00D13FA5">
              <w:rPr>
                <w:rFonts w:ascii="Arial" w:hAnsi="Arial" w:cs="Arial"/>
                <w:sz w:val="20"/>
              </w:rPr>
              <w:t>0</w:t>
            </w:r>
          </w:p>
        </w:tc>
      </w:tr>
      <w:tr w:rsidR="00B51D37" w:rsidRPr="00D13FA5" w14:paraId="2C55B5B0" w14:textId="77777777" w:rsidTr="00B51D37">
        <w:trPr>
          <w:trHeight w:val="445"/>
        </w:trPr>
        <w:tc>
          <w:tcPr>
            <w:tcW w:w="2592" w:type="dxa"/>
            <w:vMerge/>
            <w:shd w:val="clear" w:color="auto" w:fill="auto"/>
          </w:tcPr>
          <w:p w14:paraId="2B96137F" w14:textId="77777777" w:rsidR="00B51D37" w:rsidRPr="00D13FA5" w:rsidRDefault="00B51D37" w:rsidP="00B43BFD">
            <w:pPr>
              <w:shd w:val="clear" w:color="auto" w:fill="FFFFFF"/>
              <w:ind w:left="170"/>
              <w:jc w:val="center"/>
              <w:rPr>
                <w:rFonts w:ascii="Arial" w:hAnsi="Arial" w:cs="Arial"/>
                <w:sz w:val="20"/>
              </w:rPr>
            </w:pPr>
          </w:p>
        </w:tc>
        <w:tc>
          <w:tcPr>
            <w:tcW w:w="2920" w:type="dxa"/>
            <w:shd w:val="clear" w:color="auto" w:fill="auto"/>
          </w:tcPr>
          <w:p w14:paraId="3776B98B" w14:textId="77777777" w:rsidR="00B51D37" w:rsidRPr="00D13FA5" w:rsidRDefault="00B51D37" w:rsidP="00B43BFD">
            <w:pPr>
              <w:shd w:val="clear" w:color="auto" w:fill="FFFFFF"/>
              <w:ind w:left="170"/>
              <w:jc w:val="center"/>
              <w:rPr>
                <w:rFonts w:ascii="Arial" w:hAnsi="Arial" w:cs="Arial"/>
                <w:sz w:val="20"/>
              </w:rPr>
            </w:pPr>
            <w:r w:rsidRPr="00D13FA5">
              <w:rPr>
                <w:rFonts w:ascii="Arial" w:hAnsi="Arial" w:cs="Arial"/>
                <w:sz w:val="20"/>
              </w:rPr>
              <w:t>&gt; 0% &amp; ≤ 5%</w:t>
            </w:r>
          </w:p>
        </w:tc>
        <w:tc>
          <w:tcPr>
            <w:tcW w:w="2835" w:type="dxa"/>
            <w:shd w:val="clear" w:color="auto" w:fill="auto"/>
          </w:tcPr>
          <w:p w14:paraId="60B8CB22" w14:textId="77777777" w:rsidR="00B51D37" w:rsidRPr="00D13FA5" w:rsidRDefault="00B51D37" w:rsidP="00B43BFD">
            <w:pPr>
              <w:shd w:val="clear" w:color="auto" w:fill="FFFFFF"/>
              <w:ind w:left="170"/>
              <w:jc w:val="center"/>
              <w:rPr>
                <w:rFonts w:ascii="Arial" w:hAnsi="Arial" w:cs="Arial"/>
                <w:sz w:val="20"/>
              </w:rPr>
            </w:pPr>
            <w:r w:rsidRPr="00D13FA5">
              <w:rPr>
                <w:rFonts w:ascii="Arial" w:hAnsi="Arial" w:cs="Arial"/>
                <w:sz w:val="20"/>
              </w:rPr>
              <w:t>0</w:t>
            </w:r>
          </w:p>
        </w:tc>
      </w:tr>
      <w:tr w:rsidR="00B51D37" w:rsidRPr="00D13FA5" w14:paraId="30EA08B7" w14:textId="77777777" w:rsidTr="00B51D37">
        <w:trPr>
          <w:trHeight w:val="445"/>
        </w:trPr>
        <w:tc>
          <w:tcPr>
            <w:tcW w:w="2592" w:type="dxa"/>
            <w:vMerge/>
            <w:shd w:val="clear" w:color="auto" w:fill="auto"/>
          </w:tcPr>
          <w:p w14:paraId="6F27EEB6" w14:textId="77777777" w:rsidR="00B51D37" w:rsidRPr="00D13FA5" w:rsidRDefault="00B51D37" w:rsidP="00B43BFD">
            <w:pPr>
              <w:shd w:val="clear" w:color="auto" w:fill="FFFFFF"/>
              <w:ind w:left="170"/>
              <w:jc w:val="center"/>
              <w:rPr>
                <w:rFonts w:ascii="Arial" w:hAnsi="Arial" w:cs="Arial"/>
                <w:sz w:val="20"/>
              </w:rPr>
            </w:pPr>
          </w:p>
        </w:tc>
        <w:tc>
          <w:tcPr>
            <w:tcW w:w="2920" w:type="dxa"/>
            <w:shd w:val="clear" w:color="auto" w:fill="auto"/>
          </w:tcPr>
          <w:p w14:paraId="69FDAAC9" w14:textId="77777777" w:rsidR="00B51D37" w:rsidRPr="00D13FA5" w:rsidRDefault="00B51D37" w:rsidP="00B43BFD">
            <w:pPr>
              <w:shd w:val="clear" w:color="auto" w:fill="FFFFFF"/>
              <w:ind w:left="170"/>
              <w:jc w:val="center"/>
              <w:rPr>
                <w:rFonts w:ascii="Arial" w:hAnsi="Arial" w:cs="Arial"/>
                <w:sz w:val="20"/>
              </w:rPr>
            </w:pPr>
            <w:r w:rsidRPr="00D13FA5">
              <w:rPr>
                <w:rFonts w:ascii="Arial" w:hAnsi="Arial" w:cs="Arial"/>
                <w:sz w:val="20"/>
              </w:rPr>
              <w:t>&gt; 5% &amp; ≤ 10%</w:t>
            </w:r>
          </w:p>
        </w:tc>
        <w:tc>
          <w:tcPr>
            <w:tcW w:w="2835" w:type="dxa"/>
            <w:shd w:val="clear" w:color="auto" w:fill="auto"/>
          </w:tcPr>
          <w:p w14:paraId="438DC5CC" w14:textId="77777777" w:rsidR="00B51D37" w:rsidRPr="00D13FA5" w:rsidRDefault="00B51D37" w:rsidP="00B43BFD">
            <w:pPr>
              <w:shd w:val="clear" w:color="auto" w:fill="FFFFFF"/>
              <w:ind w:left="170"/>
              <w:jc w:val="center"/>
              <w:rPr>
                <w:rFonts w:ascii="Arial" w:hAnsi="Arial" w:cs="Arial"/>
                <w:sz w:val="20"/>
              </w:rPr>
            </w:pPr>
            <w:r>
              <w:rPr>
                <w:rFonts w:ascii="Arial" w:hAnsi="Arial" w:cs="Arial"/>
                <w:sz w:val="20"/>
              </w:rPr>
              <w:t>8</w:t>
            </w:r>
            <w:r w:rsidRPr="00D13FA5">
              <w:rPr>
                <w:rFonts w:ascii="Arial" w:hAnsi="Arial" w:cs="Arial"/>
                <w:sz w:val="20"/>
              </w:rPr>
              <w:t>.5</w:t>
            </w:r>
          </w:p>
        </w:tc>
      </w:tr>
      <w:tr w:rsidR="00B51D37" w:rsidRPr="00D13FA5" w14:paraId="24A5AB05" w14:textId="77777777" w:rsidTr="00B51D37">
        <w:trPr>
          <w:trHeight w:val="250"/>
        </w:trPr>
        <w:tc>
          <w:tcPr>
            <w:tcW w:w="2592" w:type="dxa"/>
            <w:vMerge/>
            <w:shd w:val="clear" w:color="auto" w:fill="auto"/>
          </w:tcPr>
          <w:p w14:paraId="1D5D13A6" w14:textId="77777777" w:rsidR="00B51D37" w:rsidRPr="00D13FA5" w:rsidRDefault="00B51D37" w:rsidP="00B43BFD">
            <w:pPr>
              <w:shd w:val="clear" w:color="auto" w:fill="FFFFFF"/>
              <w:ind w:left="170"/>
              <w:jc w:val="center"/>
              <w:rPr>
                <w:rFonts w:ascii="Arial" w:hAnsi="Arial" w:cs="Arial"/>
                <w:sz w:val="20"/>
              </w:rPr>
            </w:pPr>
          </w:p>
        </w:tc>
        <w:tc>
          <w:tcPr>
            <w:tcW w:w="2920" w:type="dxa"/>
            <w:shd w:val="clear" w:color="auto" w:fill="auto"/>
          </w:tcPr>
          <w:p w14:paraId="16C77F81" w14:textId="77777777" w:rsidR="00B51D37" w:rsidRPr="00D13FA5" w:rsidRDefault="00B51D37" w:rsidP="00B43BFD">
            <w:pPr>
              <w:shd w:val="clear" w:color="auto" w:fill="FFFFFF"/>
              <w:ind w:left="170"/>
              <w:jc w:val="center"/>
              <w:rPr>
                <w:rFonts w:ascii="Arial" w:hAnsi="Arial" w:cs="Arial"/>
                <w:sz w:val="20"/>
              </w:rPr>
            </w:pPr>
            <w:r w:rsidRPr="00D13FA5">
              <w:rPr>
                <w:rFonts w:ascii="Arial" w:hAnsi="Arial" w:cs="Arial"/>
                <w:sz w:val="20"/>
              </w:rPr>
              <w:t>&gt; 10%</w:t>
            </w:r>
          </w:p>
        </w:tc>
        <w:tc>
          <w:tcPr>
            <w:tcW w:w="2835" w:type="dxa"/>
            <w:shd w:val="clear" w:color="auto" w:fill="auto"/>
          </w:tcPr>
          <w:p w14:paraId="7E73342D" w14:textId="77777777" w:rsidR="00B51D37" w:rsidRPr="00D13FA5" w:rsidRDefault="00B51D37" w:rsidP="00B43BFD">
            <w:pPr>
              <w:shd w:val="clear" w:color="auto" w:fill="FFFFFF"/>
              <w:ind w:left="170"/>
              <w:jc w:val="center"/>
              <w:rPr>
                <w:rFonts w:ascii="Arial" w:hAnsi="Arial" w:cs="Arial"/>
                <w:sz w:val="20"/>
              </w:rPr>
            </w:pPr>
            <w:r>
              <w:rPr>
                <w:rFonts w:ascii="Arial" w:hAnsi="Arial" w:cs="Arial"/>
                <w:sz w:val="20"/>
              </w:rPr>
              <w:t>10</w:t>
            </w:r>
          </w:p>
        </w:tc>
      </w:tr>
    </w:tbl>
    <w:p w14:paraId="1C91FA96" w14:textId="547FDF9E" w:rsidR="00B51D37" w:rsidRPr="00280888" w:rsidRDefault="00B51D37" w:rsidP="00B43BFD">
      <w:pPr>
        <w:pStyle w:val="NormalWeb"/>
        <w:shd w:val="clear" w:color="auto" w:fill="FFFFFF" w:themeFill="background1"/>
        <w:spacing w:before="0" w:beforeAutospacing="0" w:after="0"/>
        <w:ind w:left="170"/>
        <w:jc w:val="center"/>
        <w:rPr>
          <w:rFonts w:ascii="Arial" w:eastAsia="Calibri" w:hAnsi="Arial" w:cs="Arial"/>
          <w:b/>
          <w:bCs/>
          <w:sz w:val="20"/>
          <w:szCs w:val="20"/>
          <w:lang w:val="en-IE"/>
        </w:rPr>
      </w:pPr>
    </w:p>
    <w:p w14:paraId="05927B24" w14:textId="4CEFF28B" w:rsidR="008049BD" w:rsidRPr="008049BD" w:rsidRDefault="00B51D37" w:rsidP="006C5AC9">
      <w:pPr>
        <w:pStyle w:val="NormalWeb"/>
        <w:numPr>
          <w:ilvl w:val="3"/>
          <w:numId w:val="42"/>
        </w:numPr>
        <w:shd w:val="clear" w:color="auto" w:fill="BDD6EE" w:themeFill="accent1" w:themeFillTint="66"/>
        <w:spacing w:before="0" w:beforeAutospacing="0" w:after="0"/>
        <w:jc w:val="both"/>
        <w:rPr>
          <w:rFonts w:ascii="Arial" w:eastAsia="Calibri" w:hAnsi="Arial" w:cs="Arial"/>
          <w:b/>
          <w:bCs/>
          <w:sz w:val="20"/>
          <w:szCs w:val="20"/>
          <w:lang w:val="en-IE"/>
        </w:rPr>
      </w:pPr>
      <w:r w:rsidRPr="00B51D37">
        <w:rPr>
          <w:rFonts w:ascii="Arial" w:eastAsia="Calibri" w:hAnsi="Arial" w:cs="Arial"/>
          <w:b/>
          <w:bCs/>
          <w:sz w:val="20"/>
          <w:szCs w:val="20"/>
          <w:lang w:val="en-IE"/>
        </w:rPr>
        <w:t>(B) Liquidity (</w:t>
      </w:r>
      <w:r w:rsidR="008C1B27">
        <w:rPr>
          <w:rFonts w:ascii="Arial" w:eastAsia="Calibri" w:hAnsi="Arial" w:cs="Arial"/>
          <w:b/>
          <w:bCs/>
          <w:sz w:val="20"/>
          <w:szCs w:val="20"/>
          <w:lang w:val="en-IE"/>
        </w:rPr>
        <w:t>10</w:t>
      </w:r>
      <w:r w:rsidRPr="00B51D37">
        <w:rPr>
          <w:rFonts w:ascii="Arial" w:eastAsia="Calibri" w:hAnsi="Arial" w:cs="Arial"/>
          <w:b/>
          <w:bCs/>
          <w:sz w:val="20"/>
          <w:szCs w:val="20"/>
          <w:lang w:val="en-IE"/>
        </w:rPr>
        <w:t xml:space="preserve">  marks)</w:t>
      </w:r>
    </w:p>
    <w:tbl>
      <w:tblPr>
        <w:tblpPr w:leftFromText="180" w:rightFromText="180" w:vertAnchor="text" w:horzAnchor="margin" w:tblpXSpec="right" w:tblpY="129"/>
        <w:tblW w:w="8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2835"/>
        <w:gridCol w:w="2835"/>
      </w:tblGrid>
      <w:tr w:rsidR="008049BD" w:rsidRPr="00D13FA5" w14:paraId="15D5CA6D" w14:textId="77777777" w:rsidTr="008049BD">
        <w:tc>
          <w:tcPr>
            <w:tcW w:w="2677" w:type="dxa"/>
            <w:shd w:val="clear" w:color="auto" w:fill="auto"/>
          </w:tcPr>
          <w:p w14:paraId="127BB046" w14:textId="77777777" w:rsidR="008049BD" w:rsidRPr="00D13FA5" w:rsidRDefault="008049BD" w:rsidP="00B43BFD">
            <w:pPr>
              <w:shd w:val="clear" w:color="auto" w:fill="FFFFFF"/>
              <w:ind w:left="170"/>
              <w:jc w:val="center"/>
              <w:rPr>
                <w:rFonts w:ascii="Arial" w:hAnsi="Arial" w:cs="Arial"/>
                <w:b/>
                <w:sz w:val="20"/>
              </w:rPr>
            </w:pPr>
            <w:r w:rsidRPr="00D13FA5">
              <w:rPr>
                <w:rFonts w:ascii="Arial" w:hAnsi="Arial" w:cs="Arial"/>
                <w:b/>
                <w:sz w:val="20"/>
              </w:rPr>
              <w:t>Criteria</w:t>
            </w:r>
          </w:p>
        </w:tc>
        <w:tc>
          <w:tcPr>
            <w:tcW w:w="2835" w:type="dxa"/>
            <w:shd w:val="clear" w:color="auto" w:fill="auto"/>
          </w:tcPr>
          <w:p w14:paraId="2E26282D" w14:textId="77777777" w:rsidR="008049BD" w:rsidRPr="00D13FA5" w:rsidRDefault="008049BD" w:rsidP="00B43BFD">
            <w:pPr>
              <w:shd w:val="clear" w:color="auto" w:fill="FFFFFF"/>
              <w:ind w:left="170"/>
              <w:jc w:val="center"/>
              <w:rPr>
                <w:rFonts w:ascii="Arial" w:hAnsi="Arial" w:cs="Arial"/>
                <w:b/>
                <w:sz w:val="20"/>
              </w:rPr>
            </w:pPr>
            <w:r w:rsidRPr="00D13FA5">
              <w:rPr>
                <w:rFonts w:ascii="Arial" w:hAnsi="Arial" w:cs="Arial"/>
                <w:b/>
                <w:sz w:val="20"/>
              </w:rPr>
              <w:t>Range</w:t>
            </w:r>
          </w:p>
        </w:tc>
        <w:tc>
          <w:tcPr>
            <w:tcW w:w="2835" w:type="dxa"/>
            <w:shd w:val="clear" w:color="auto" w:fill="auto"/>
          </w:tcPr>
          <w:p w14:paraId="08E0096A" w14:textId="77777777" w:rsidR="008049BD" w:rsidRPr="00D13FA5" w:rsidRDefault="008049BD" w:rsidP="00B43BFD">
            <w:pPr>
              <w:shd w:val="clear" w:color="auto" w:fill="FFFFFF"/>
              <w:ind w:left="170"/>
              <w:jc w:val="center"/>
              <w:rPr>
                <w:rFonts w:ascii="Arial" w:hAnsi="Arial" w:cs="Arial"/>
                <w:b/>
                <w:sz w:val="20"/>
              </w:rPr>
            </w:pPr>
            <w:r w:rsidRPr="00D13FA5">
              <w:rPr>
                <w:rFonts w:ascii="Arial" w:hAnsi="Arial" w:cs="Arial"/>
                <w:b/>
                <w:sz w:val="20"/>
              </w:rPr>
              <w:t>Marks</w:t>
            </w:r>
          </w:p>
        </w:tc>
      </w:tr>
      <w:tr w:rsidR="008049BD" w:rsidRPr="00D13FA5" w14:paraId="742BDDD9" w14:textId="77777777" w:rsidTr="008049BD">
        <w:tc>
          <w:tcPr>
            <w:tcW w:w="2677" w:type="dxa"/>
            <w:vMerge w:val="restart"/>
            <w:shd w:val="clear" w:color="auto" w:fill="auto"/>
            <w:vAlign w:val="center"/>
          </w:tcPr>
          <w:p w14:paraId="45C383CD" w14:textId="77777777" w:rsidR="008049BD" w:rsidRPr="00D13FA5" w:rsidRDefault="008049BD" w:rsidP="00B43BFD">
            <w:pPr>
              <w:shd w:val="clear" w:color="auto" w:fill="FFFFFF"/>
              <w:ind w:left="170"/>
              <w:jc w:val="center"/>
              <w:rPr>
                <w:rFonts w:ascii="Arial" w:hAnsi="Arial" w:cs="Arial"/>
                <w:b/>
                <w:sz w:val="20"/>
                <w:lang w:val="fr-FR"/>
              </w:rPr>
            </w:pPr>
            <w:proofErr w:type="spellStart"/>
            <w:r w:rsidRPr="00D13FA5">
              <w:rPr>
                <w:rFonts w:ascii="Arial" w:hAnsi="Arial" w:cs="Arial"/>
                <w:b/>
                <w:sz w:val="20"/>
                <w:lang w:val="fr-FR"/>
              </w:rPr>
              <w:t>Current</w:t>
            </w:r>
            <w:proofErr w:type="spellEnd"/>
            <w:r w:rsidRPr="00D13FA5">
              <w:rPr>
                <w:rFonts w:ascii="Arial" w:hAnsi="Arial" w:cs="Arial"/>
                <w:b/>
                <w:sz w:val="20"/>
                <w:lang w:val="fr-FR"/>
              </w:rPr>
              <w:t xml:space="preserve"> Ratio</w:t>
            </w:r>
          </w:p>
          <w:p w14:paraId="78A41EE5" w14:textId="77777777" w:rsidR="008049BD" w:rsidRPr="00D13FA5" w:rsidRDefault="008049BD" w:rsidP="00B43BFD">
            <w:pPr>
              <w:shd w:val="clear" w:color="auto" w:fill="FFFFFF"/>
              <w:ind w:left="170"/>
              <w:jc w:val="center"/>
              <w:rPr>
                <w:rFonts w:ascii="Arial" w:hAnsi="Arial" w:cs="Arial"/>
                <w:b/>
                <w:sz w:val="20"/>
                <w:lang w:val="fr-FR"/>
              </w:rPr>
            </w:pPr>
            <w:r w:rsidRPr="00D13FA5">
              <w:rPr>
                <w:rFonts w:ascii="Arial" w:hAnsi="Arial" w:cs="Arial"/>
                <w:b/>
                <w:sz w:val="20"/>
                <w:lang w:val="fr-FR"/>
              </w:rPr>
              <w:t xml:space="preserve">= </w:t>
            </w:r>
            <w:proofErr w:type="spellStart"/>
            <w:r w:rsidRPr="00D13FA5">
              <w:rPr>
                <w:rFonts w:ascii="Arial" w:hAnsi="Arial" w:cs="Arial"/>
                <w:b/>
                <w:sz w:val="20"/>
                <w:lang w:val="fr-FR"/>
              </w:rPr>
              <w:t>Current</w:t>
            </w:r>
            <w:proofErr w:type="spellEnd"/>
            <w:r w:rsidRPr="00D13FA5">
              <w:rPr>
                <w:rFonts w:ascii="Arial" w:hAnsi="Arial" w:cs="Arial"/>
                <w:b/>
                <w:sz w:val="20"/>
                <w:lang w:val="fr-FR"/>
              </w:rPr>
              <w:t xml:space="preserve"> Assets/ </w:t>
            </w:r>
            <w:proofErr w:type="spellStart"/>
            <w:r w:rsidRPr="00D13FA5">
              <w:rPr>
                <w:rFonts w:ascii="Arial" w:hAnsi="Arial" w:cs="Arial"/>
                <w:b/>
                <w:sz w:val="20"/>
                <w:lang w:val="fr-FR"/>
              </w:rPr>
              <w:t>Current</w:t>
            </w:r>
            <w:proofErr w:type="spellEnd"/>
            <w:r w:rsidRPr="00D13FA5">
              <w:rPr>
                <w:rFonts w:ascii="Arial" w:hAnsi="Arial" w:cs="Arial"/>
                <w:b/>
                <w:sz w:val="20"/>
                <w:lang w:val="fr-FR"/>
              </w:rPr>
              <w:t xml:space="preserve"> </w:t>
            </w:r>
            <w:proofErr w:type="spellStart"/>
            <w:r w:rsidRPr="00D13FA5">
              <w:rPr>
                <w:rFonts w:ascii="Arial" w:hAnsi="Arial" w:cs="Arial"/>
                <w:b/>
                <w:sz w:val="20"/>
                <w:lang w:val="fr-FR"/>
              </w:rPr>
              <w:t>Liabilities</w:t>
            </w:r>
            <w:proofErr w:type="spellEnd"/>
          </w:p>
        </w:tc>
        <w:tc>
          <w:tcPr>
            <w:tcW w:w="2835" w:type="dxa"/>
            <w:shd w:val="clear" w:color="auto" w:fill="auto"/>
          </w:tcPr>
          <w:p w14:paraId="4B4225B6" w14:textId="77777777" w:rsidR="008049BD" w:rsidRPr="00D13FA5" w:rsidRDefault="008049BD" w:rsidP="00B43BFD">
            <w:pPr>
              <w:shd w:val="clear" w:color="auto" w:fill="FFFFFF"/>
              <w:ind w:left="170"/>
              <w:jc w:val="center"/>
              <w:rPr>
                <w:rFonts w:ascii="Arial" w:hAnsi="Arial" w:cs="Arial"/>
                <w:sz w:val="20"/>
              </w:rPr>
            </w:pPr>
            <w:r w:rsidRPr="00D13FA5">
              <w:rPr>
                <w:rFonts w:ascii="Arial" w:hAnsi="Arial" w:cs="Arial"/>
                <w:sz w:val="20"/>
              </w:rPr>
              <w:t>&lt; 1</w:t>
            </w:r>
          </w:p>
        </w:tc>
        <w:tc>
          <w:tcPr>
            <w:tcW w:w="2835" w:type="dxa"/>
            <w:shd w:val="clear" w:color="auto" w:fill="auto"/>
          </w:tcPr>
          <w:p w14:paraId="43AD8DF6" w14:textId="77777777" w:rsidR="008049BD" w:rsidRPr="00D13FA5" w:rsidRDefault="008049BD" w:rsidP="00B43BFD">
            <w:pPr>
              <w:shd w:val="clear" w:color="auto" w:fill="FFFFFF"/>
              <w:ind w:left="170"/>
              <w:jc w:val="center"/>
              <w:rPr>
                <w:rFonts w:ascii="Arial" w:hAnsi="Arial" w:cs="Arial"/>
                <w:sz w:val="20"/>
              </w:rPr>
            </w:pPr>
            <w:r w:rsidRPr="00D13FA5">
              <w:rPr>
                <w:rFonts w:ascii="Arial" w:hAnsi="Arial" w:cs="Arial"/>
                <w:sz w:val="20"/>
              </w:rPr>
              <w:t>0</w:t>
            </w:r>
          </w:p>
        </w:tc>
      </w:tr>
      <w:tr w:rsidR="008049BD" w:rsidRPr="00D13FA5" w14:paraId="55510974" w14:textId="77777777" w:rsidTr="008049BD">
        <w:tc>
          <w:tcPr>
            <w:tcW w:w="2677" w:type="dxa"/>
            <w:vMerge/>
            <w:shd w:val="clear" w:color="auto" w:fill="auto"/>
          </w:tcPr>
          <w:p w14:paraId="51EAB29C" w14:textId="77777777" w:rsidR="008049BD" w:rsidRPr="00D13FA5" w:rsidRDefault="008049BD" w:rsidP="00B43BFD">
            <w:pPr>
              <w:shd w:val="clear" w:color="auto" w:fill="FFFFFF"/>
              <w:ind w:left="170"/>
              <w:jc w:val="center"/>
              <w:rPr>
                <w:rFonts w:ascii="Arial" w:hAnsi="Arial" w:cs="Arial"/>
                <w:b/>
                <w:sz w:val="20"/>
              </w:rPr>
            </w:pPr>
          </w:p>
        </w:tc>
        <w:tc>
          <w:tcPr>
            <w:tcW w:w="2835" w:type="dxa"/>
            <w:shd w:val="clear" w:color="auto" w:fill="auto"/>
          </w:tcPr>
          <w:p w14:paraId="33D2F05A" w14:textId="77777777" w:rsidR="008049BD" w:rsidRPr="00D13FA5" w:rsidRDefault="008049BD" w:rsidP="00B43BFD">
            <w:pPr>
              <w:shd w:val="clear" w:color="auto" w:fill="FFFFFF"/>
              <w:ind w:left="170"/>
              <w:jc w:val="center"/>
              <w:rPr>
                <w:rFonts w:ascii="Arial" w:hAnsi="Arial" w:cs="Arial"/>
                <w:sz w:val="20"/>
              </w:rPr>
            </w:pPr>
            <w:r w:rsidRPr="00D13FA5">
              <w:rPr>
                <w:rFonts w:ascii="Arial" w:hAnsi="Arial" w:cs="Arial"/>
                <w:sz w:val="20"/>
              </w:rPr>
              <w:t>&gt; 1 &amp; ≤ 1.2</w:t>
            </w:r>
          </w:p>
        </w:tc>
        <w:tc>
          <w:tcPr>
            <w:tcW w:w="2835" w:type="dxa"/>
            <w:shd w:val="clear" w:color="auto" w:fill="auto"/>
          </w:tcPr>
          <w:p w14:paraId="3E5B72D4" w14:textId="77777777" w:rsidR="008049BD" w:rsidRPr="00D13FA5" w:rsidRDefault="008049BD" w:rsidP="00B43BFD">
            <w:pPr>
              <w:shd w:val="clear" w:color="auto" w:fill="FFFFFF"/>
              <w:ind w:left="170"/>
              <w:jc w:val="center"/>
              <w:rPr>
                <w:rFonts w:ascii="Arial" w:hAnsi="Arial" w:cs="Arial"/>
                <w:sz w:val="20"/>
              </w:rPr>
            </w:pPr>
            <w:r w:rsidRPr="00D13FA5">
              <w:rPr>
                <w:rFonts w:ascii="Arial" w:hAnsi="Arial" w:cs="Arial"/>
                <w:sz w:val="20"/>
              </w:rPr>
              <w:t>0</w:t>
            </w:r>
          </w:p>
        </w:tc>
      </w:tr>
      <w:tr w:rsidR="008049BD" w:rsidRPr="00D13FA5" w14:paraId="27F36172" w14:textId="77777777" w:rsidTr="008049BD">
        <w:tc>
          <w:tcPr>
            <w:tcW w:w="2677" w:type="dxa"/>
            <w:vMerge/>
            <w:shd w:val="clear" w:color="auto" w:fill="auto"/>
          </w:tcPr>
          <w:p w14:paraId="20E48A33" w14:textId="77777777" w:rsidR="008049BD" w:rsidRPr="00D13FA5" w:rsidRDefault="008049BD" w:rsidP="00B43BFD">
            <w:pPr>
              <w:shd w:val="clear" w:color="auto" w:fill="FFFFFF"/>
              <w:ind w:left="170"/>
              <w:jc w:val="center"/>
              <w:rPr>
                <w:rFonts w:ascii="Arial" w:hAnsi="Arial" w:cs="Arial"/>
                <w:b/>
                <w:sz w:val="20"/>
              </w:rPr>
            </w:pPr>
          </w:p>
        </w:tc>
        <w:tc>
          <w:tcPr>
            <w:tcW w:w="2835" w:type="dxa"/>
            <w:shd w:val="clear" w:color="auto" w:fill="auto"/>
          </w:tcPr>
          <w:p w14:paraId="7A967EF2" w14:textId="77777777" w:rsidR="008049BD" w:rsidRPr="00D13FA5" w:rsidRDefault="008049BD" w:rsidP="00B43BFD">
            <w:pPr>
              <w:shd w:val="clear" w:color="auto" w:fill="FFFFFF"/>
              <w:ind w:left="170"/>
              <w:jc w:val="center"/>
              <w:rPr>
                <w:rFonts w:ascii="Arial" w:hAnsi="Arial" w:cs="Arial"/>
                <w:sz w:val="20"/>
              </w:rPr>
            </w:pPr>
            <w:r w:rsidRPr="00D13FA5">
              <w:rPr>
                <w:rFonts w:ascii="Arial" w:hAnsi="Arial" w:cs="Arial"/>
                <w:sz w:val="20"/>
              </w:rPr>
              <w:t>&gt; 1.2 &amp; ≤ 2</w:t>
            </w:r>
          </w:p>
        </w:tc>
        <w:tc>
          <w:tcPr>
            <w:tcW w:w="2835" w:type="dxa"/>
            <w:shd w:val="clear" w:color="auto" w:fill="auto"/>
          </w:tcPr>
          <w:p w14:paraId="7A91017F" w14:textId="77777777" w:rsidR="008049BD" w:rsidRPr="00D13FA5" w:rsidRDefault="008049BD" w:rsidP="00B43BFD">
            <w:pPr>
              <w:shd w:val="clear" w:color="auto" w:fill="FFFFFF"/>
              <w:ind w:left="170"/>
              <w:jc w:val="center"/>
              <w:rPr>
                <w:rFonts w:ascii="Arial" w:hAnsi="Arial" w:cs="Arial"/>
                <w:sz w:val="20"/>
              </w:rPr>
            </w:pPr>
            <w:r>
              <w:rPr>
                <w:rFonts w:ascii="Arial" w:hAnsi="Arial" w:cs="Arial"/>
                <w:sz w:val="20"/>
              </w:rPr>
              <w:t>8</w:t>
            </w:r>
            <w:r w:rsidRPr="00D13FA5">
              <w:rPr>
                <w:rFonts w:ascii="Arial" w:hAnsi="Arial" w:cs="Arial"/>
                <w:sz w:val="20"/>
              </w:rPr>
              <w:t>.5</w:t>
            </w:r>
          </w:p>
        </w:tc>
      </w:tr>
      <w:tr w:rsidR="008049BD" w:rsidRPr="00D13FA5" w14:paraId="54D09CBD" w14:textId="77777777" w:rsidTr="008049BD">
        <w:tc>
          <w:tcPr>
            <w:tcW w:w="2677" w:type="dxa"/>
            <w:vMerge/>
            <w:shd w:val="clear" w:color="auto" w:fill="auto"/>
          </w:tcPr>
          <w:p w14:paraId="3EEE1314" w14:textId="77777777" w:rsidR="008049BD" w:rsidRPr="00D13FA5" w:rsidRDefault="008049BD" w:rsidP="00B43BFD">
            <w:pPr>
              <w:shd w:val="clear" w:color="auto" w:fill="FFFFFF"/>
              <w:ind w:left="170"/>
              <w:jc w:val="center"/>
              <w:rPr>
                <w:rFonts w:ascii="Arial" w:hAnsi="Arial" w:cs="Arial"/>
                <w:b/>
                <w:sz w:val="20"/>
              </w:rPr>
            </w:pPr>
          </w:p>
        </w:tc>
        <w:tc>
          <w:tcPr>
            <w:tcW w:w="2835" w:type="dxa"/>
            <w:shd w:val="clear" w:color="auto" w:fill="auto"/>
          </w:tcPr>
          <w:p w14:paraId="4E5EB6BD" w14:textId="77777777" w:rsidR="008049BD" w:rsidRPr="00D13FA5" w:rsidRDefault="008049BD" w:rsidP="00B43BFD">
            <w:pPr>
              <w:shd w:val="clear" w:color="auto" w:fill="FFFFFF"/>
              <w:ind w:left="170"/>
              <w:jc w:val="center"/>
              <w:rPr>
                <w:rFonts w:ascii="Arial" w:hAnsi="Arial" w:cs="Arial"/>
                <w:sz w:val="20"/>
              </w:rPr>
            </w:pPr>
            <w:r w:rsidRPr="00D13FA5">
              <w:rPr>
                <w:rFonts w:ascii="Arial" w:hAnsi="Arial" w:cs="Arial"/>
                <w:sz w:val="20"/>
              </w:rPr>
              <w:t>&gt; 2</w:t>
            </w:r>
          </w:p>
        </w:tc>
        <w:tc>
          <w:tcPr>
            <w:tcW w:w="2835" w:type="dxa"/>
            <w:shd w:val="clear" w:color="auto" w:fill="auto"/>
          </w:tcPr>
          <w:p w14:paraId="22954DA6" w14:textId="77777777" w:rsidR="008049BD" w:rsidRPr="00D13FA5" w:rsidRDefault="008049BD" w:rsidP="00B43BFD">
            <w:pPr>
              <w:shd w:val="clear" w:color="auto" w:fill="FFFFFF"/>
              <w:ind w:left="170"/>
              <w:jc w:val="center"/>
              <w:rPr>
                <w:rFonts w:ascii="Arial" w:hAnsi="Arial" w:cs="Arial"/>
                <w:sz w:val="20"/>
              </w:rPr>
            </w:pPr>
            <w:r w:rsidRPr="00D13FA5">
              <w:rPr>
                <w:rFonts w:ascii="Arial" w:hAnsi="Arial" w:cs="Arial"/>
                <w:sz w:val="20"/>
              </w:rPr>
              <w:t>1</w:t>
            </w:r>
            <w:r>
              <w:rPr>
                <w:rFonts w:ascii="Arial" w:hAnsi="Arial" w:cs="Arial"/>
                <w:sz w:val="20"/>
              </w:rPr>
              <w:t>0</w:t>
            </w:r>
          </w:p>
        </w:tc>
      </w:tr>
    </w:tbl>
    <w:p w14:paraId="4A58CA33" w14:textId="4314F943" w:rsidR="00B14AB1" w:rsidRPr="00280888" w:rsidRDefault="00B14AB1" w:rsidP="00B43BFD">
      <w:pPr>
        <w:pStyle w:val="NormalWeb"/>
        <w:shd w:val="clear" w:color="auto" w:fill="FFFFFF" w:themeFill="background1"/>
        <w:spacing w:before="0" w:beforeAutospacing="0" w:after="0"/>
        <w:ind w:left="170"/>
        <w:jc w:val="center"/>
        <w:rPr>
          <w:rFonts w:ascii="Arial" w:eastAsia="Calibri" w:hAnsi="Arial" w:cs="Arial"/>
          <w:b/>
          <w:bCs/>
          <w:sz w:val="20"/>
          <w:szCs w:val="20"/>
          <w:lang w:val="en-IE"/>
        </w:rPr>
      </w:pPr>
    </w:p>
    <w:p w14:paraId="5D586EAC" w14:textId="1EF16636" w:rsidR="0052127A" w:rsidRPr="00D13FA5" w:rsidRDefault="008049BD" w:rsidP="006C5AC9">
      <w:pPr>
        <w:pStyle w:val="NormalWeb"/>
        <w:numPr>
          <w:ilvl w:val="3"/>
          <w:numId w:val="42"/>
        </w:numPr>
        <w:shd w:val="clear" w:color="auto" w:fill="BDD6EE" w:themeFill="accent1" w:themeFillTint="66"/>
        <w:spacing w:before="0" w:beforeAutospacing="0" w:after="0"/>
        <w:jc w:val="both"/>
        <w:rPr>
          <w:rFonts w:ascii="Arial" w:eastAsia="Calibri" w:hAnsi="Arial" w:cs="Arial"/>
          <w:color w:val="auto"/>
          <w:sz w:val="20"/>
          <w:szCs w:val="20"/>
          <w:lang w:val="en-IE"/>
        </w:rPr>
      </w:pPr>
      <w:r w:rsidRPr="008049BD">
        <w:rPr>
          <w:rFonts w:ascii="Arial" w:eastAsia="Calibri" w:hAnsi="Arial" w:cs="Arial"/>
          <w:b/>
          <w:bCs/>
          <w:color w:val="auto"/>
          <w:sz w:val="20"/>
          <w:szCs w:val="20"/>
          <w:lang w:val="en-IE"/>
        </w:rPr>
        <w:t>(B) Geari</w:t>
      </w:r>
      <w:r w:rsidRPr="5658C6CD">
        <w:rPr>
          <w:rFonts w:ascii="Arial" w:eastAsia="Calibri" w:hAnsi="Arial" w:cs="Arial"/>
          <w:b/>
          <w:color w:val="auto"/>
          <w:sz w:val="20"/>
          <w:szCs w:val="20"/>
          <w:lang w:val="en-IE"/>
        </w:rPr>
        <w:t>n</w:t>
      </w:r>
      <w:r w:rsidRPr="008049BD">
        <w:rPr>
          <w:rFonts w:ascii="Arial" w:eastAsia="Calibri" w:hAnsi="Arial" w:cs="Arial"/>
          <w:b/>
          <w:bCs/>
          <w:color w:val="auto"/>
          <w:sz w:val="20"/>
          <w:szCs w:val="20"/>
          <w:lang w:val="en-IE"/>
        </w:rPr>
        <w:t>g (</w:t>
      </w:r>
      <w:r w:rsidR="008C1B27">
        <w:rPr>
          <w:rFonts w:ascii="Arial" w:eastAsia="Calibri" w:hAnsi="Arial" w:cs="Arial"/>
          <w:b/>
          <w:bCs/>
          <w:color w:val="auto"/>
          <w:sz w:val="20"/>
          <w:szCs w:val="20"/>
          <w:lang w:val="en-IE"/>
        </w:rPr>
        <w:t>10</w:t>
      </w:r>
      <w:r w:rsidR="008C1B27" w:rsidRPr="008049BD">
        <w:rPr>
          <w:rFonts w:ascii="Arial" w:eastAsia="Calibri" w:hAnsi="Arial" w:cs="Arial"/>
          <w:b/>
          <w:bCs/>
          <w:color w:val="auto"/>
          <w:sz w:val="20"/>
          <w:szCs w:val="20"/>
          <w:lang w:val="en-IE"/>
        </w:rPr>
        <w:t xml:space="preserve"> </w:t>
      </w:r>
      <w:r w:rsidRPr="008049BD">
        <w:rPr>
          <w:rFonts w:ascii="Arial" w:eastAsia="Calibri" w:hAnsi="Arial" w:cs="Arial"/>
          <w:b/>
          <w:bCs/>
          <w:color w:val="auto"/>
          <w:sz w:val="20"/>
          <w:szCs w:val="20"/>
          <w:lang w:val="en-IE"/>
        </w:rPr>
        <w:t>marks)</w:t>
      </w:r>
    </w:p>
    <w:p w14:paraId="18193F07" w14:textId="77777777" w:rsidR="0052127A" w:rsidRPr="00D13FA5" w:rsidRDefault="0052127A" w:rsidP="00280888">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p>
    <w:tbl>
      <w:tblPr>
        <w:tblW w:w="82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2941"/>
        <w:gridCol w:w="2694"/>
      </w:tblGrid>
      <w:tr w:rsidR="0052127A" w:rsidRPr="00D13FA5" w14:paraId="2A370015" w14:textId="77777777" w:rsidTr="00BC4E4A">
        <w:tc>
          <w:tcPr>
            <w:tcW w:w="2571" w:type="dxa"/>
            <w:shd w:val="clear" w:color="auto" w:fill="auto"/>
          </w:tcPr>
          <w:p w14:paraId="1B93A7F7" w14:textId="77777777" w:rsidR="0052127A" w:rsidRPr="00D13FA5" w:rsidRDefault="0052127A" w:rsidP="00B43BFD">
            <w:pPr>
              <w:shd w:val="clear" w:color="auto" w:fill="FFFFFF"/>
              <w:ind w:left="170"/>
              <w:jc w:val="center"/>
              <w:rPr>
                <w:rFonts w:ascii="Arial" w:hAnsi="Arial" w:cs="Arial"/>
                <w:b/>
                <w:sz w:val="20"/>
              </w:rPr>
            </w:pPr>
            <w:r w:rsidRPr="00D13FA5">
              <w:rPr>
                <w:rFonts w:ascii="Arial" w:hAnsi="Arial" w:cs="Arial"/>
                <w:b/>
                <w:sz w:val="20"/>
              </w:rPr>
              <w:t>Criteria</w:t>
            </w:r>
          </w:p>
        </w:tc>
        <w:tc>
          <w:tcPr>
            <w:tcW w:w="2941" w:type="dxa"/>
            <w:shd w:val="clear" w:color="auto" w:fill="auto"/>
          </w:tcPr>
          <w:p w14:paraId="0A9F7FF5" w14:textId="77777777" w:rsidR="0052127A" w:rsidRPr="00D13FA5" w:rsidRDefault="0052127A" w:rsidP="00B43BFD">
            <w:pPr>
              <w:shd w:val="clear" w:color="auto" w:fill="FFFFFF"/>
              <w:ind w:left="170"/>
              <w:jc w:val="center"/>
              <w:rPr>
                <w:rFonts w:ascii="Arial" w:hAnsi="Arial" w:cs="Arial"/>
                <w:b/>
                <w:sz w:val="20"/>
              </w:rPr>
            </w:pPr>
            <w:r w:rsidRPr="00D13FA5">
              <w:rPr>
                <w:rFonts w:ascii="Arial" w:hAnsi="Arial" w:cs="Arial"/>
                <w:b/>
                <w:sz w:val="20"/>
              </w:rPr>
              <w:t>Range</w:t>
            </w:r>
          </w:p>
        </w:tc>
        <w:tc>
          <w:tcPr>
            <w:tcW w:w="2694" w:type="dxa"/>
            <w:shd w:val="clear" w:color="auto" w:fill="auto"/>
          </w:tcPr>
          <w:p w14:paraId="23FC8996" w14:textId="77777777" w:rsidR="0052127A" w:rsidRPr="00D13FA5" w:rsidRDefault="0052127A" w:rsidP="00B43BFD">
            <w:pPr>
              <w:shd w:val="clear" w:color="auto" w:fill="FFFFFF"/>
              <w:ind w:left="170"/>
              <w:jc w:val="center"/>
              <w:rPr>
                <w:rFonts w:ascii="Arial" w:hAnsi="Arial" w:cs="Arial"/>
                <w:b/>
                <w:sz w:val="20"/>
              </w:rPr>
            </w:pPr>
            <w:r w:rsidRPr="00D13FA5">
              <w:rPr>
                <w:rFonts w:ascii="Arial" w:hAnsi="Arial" w:cs="Arial"/>
                <w:b/>
                <w:sz w:val="20"/>
              </w:rPr>
              <w:t>Marks</w:t>
            </w:r>
          </w:p>
        </w:tc>
      </w:tr>
      <w:tr w:rsidR="0052127A" w:rsidRPr="00D13FA5" w14:paraId="6720C139" w14:textId="77777777" w:rsidTr="00BC4E4A">
        <w:tc>
          <w:tcPr>
            <w:tcW w:w="2571" w:type="dxa"/>
            <w:vMerge w:val="restart"/>
            <w:shd w:val="clear" w:color="auto" w:fill="auto"/>
            <w:vAlign w:val="center"/>
          </w:tcPr>
          <w:p w14:paraId="1B0AEF23" w14:textId="77777777" w:rsidR="0052127A" w:rsidRPr="00D13FA5" w:rsidRDefault="0052127A" w:rsidP="00B43BFD">
            <w:pPr>
              <w:shd w:val="clear" w:color="auto" w:fill="FFFFFF"/>
              <w:ind w:left="170"/>
              <w:jc w:val="center"/>
              <w:rPr>
                <w:rFonts w:ascii="Arial" w:hAnsi="Arial" w:cs="Arial"/>
                <w:b/>
                <w:sz w:val="20"/>
              </w:rPr>
            </w:pPr>
            <w:r w:rsidRPr="00D13FA5">
              <w:rPr>
                <w:rFonts w:ascii="Arial" w:hAnsi="Arial" w:cs="Arial"/>
                <w:b/>
                <w:sz w:val="20"/>
              </w:rPr>
              <w:t>Debt Ratio</w:t>
            </w:r>
          </w:p>
          <w:p w14:paraId="0D84CC76" w14:textId="77777777" w:rsidR="0052127A" w:rsidRPr="00D13FA5" w:rsidRDefault="0052127A" w:rsidP="00B43BFD">
            <w:pPr>
              <w:shd w:val="clear" w:color="auto" w:fill="FFFFFF"/>
              <w:ind w:left="170"/>
              <w:jc w:val="center"/>
              <w:rPr>
                <w:rFonts w:ascii="Arial" w:hAnsi="Arial" w:cs="Arial"/>
                <w:b/>
                <w:sz w:val="20"/>
              </w:rPr>
            </w:pPr>
            <w:r w:rsidRPr="00D13FA5">
              <w:rPr>
                <w:rFonts w:ascii="Arial" w:hAnsi="Arial" w:cs="Arial"/>
                <w:b/>
                <w:sz w:val="20"/>
              </w:rPr>
              <w:t>= Total Debt/ Total Assets</w:t>
            </w:r>
          </w:p>
        </w:tc>
        <w:tc>
          <w:tcPr>
            <w:tcW w:w="2941" w:type="dxa"/>
            <w:shd w:val="clear" w:color="auto" w:fill="auto"/>
          </w:tcPr>
          <w:p w14:paraId="3AA48DEE" w14:textId="77777777" w:rsidR="0052127A" w:rsidRPr="00D13FA5" w:rsidRDefault="0052127A" w:rsidP="00B43BFD">
            <w:pPr>
              <w:shd w:val="clear" w:color="auto" w:fill="FFFFFF"/>
              <w:ind w:left="170"/>
              <w:jc w:val="center"/>
              <w:rPr>
                <w:rFonts w:ascii="Arial" w:hAnsi="Arial" w:cs="Arial"/>
                <w:sz w:val="20"/>
              </w:rPr>
            </w:pPr>
            <w:r w:rsidRPr="00D13FA5">
              <w:rPr>
                <w:rFonts w:ascii="Arial" w:hAnsi="Arial" w:cs="Arial"/>
                <w:sz w:val="20"/>
              </w:rPr>
              <w:t>&gt; 60%</w:t>
            </w:r>
          </w:p>
        </w:tc>
        <w:tc>
          <w:tcPr>
            <w:tcW w:w="2694" w:type="dxa"/>
            <w:shd w:val="clear" w:color="auto" w:fill="auto"/>
          </w:tcPr>
          <w:p w14:paraId="55E5ACBD" w14:textId="77777777" w:rsidR="0052127A" w:rsidRPr="00D13FA5" w:rsidRDefault="0052127A" w:rsidP="00B43BFD">
            <w:pPr>
              <w:shd w:val="clear" w:color="auto" w:fill="FFFFFF"/>
              <w:ind w:left="170"/>
              <w:jc w:val="center"/>
              <w:rPr>
                <w:rFonts w:ascii="Arial" w:hAnsi="Arial" w:cs="Arial"/>
                <w:sz w:val="20"/>
              </w:rPr>
            </w:pPr>
            <w:r w:rsidRPr="00D13FA5">
              <w:rPr>
                <w:rFonts w:ascii="Arial" w:hAnsi="Arial" w:cs="Arial"/>
                <w:sz w:val="20"/>
              </w:rPr>
              <w:t>0</w:t>
            </w:r>
          </w:p>
        </w:tc>
      </w:tr>
      <w:tr w:rsidR="0052127A" w:rsidRPr="00D13FA5" w14:paraId="5121DED6" w14:textId="77777777" w:rsidTr="00BC4E4A">
        <w:tc>
          <w:tcPr>
            <w:tcW w:w="2571" w:type="dxa"/>
            <w:vMerge/>
            <w:shd w:val="clear" w:color="auto" w:fill="auto"/>
          </w:tcPr>
          <w:p w14:paraId="6EA19D7E" w14:textId="77777777" w:rsidR="0052127A" w:rsidRPr="00D13FA5" w:rsidRDefault="0052127A" w:rsidP="00B43BFD">
            <w:pPr>
              <w:shd w:val="clear" w:color="auto" w:fill="FFFFFF"/>
              <w:ind w:left="170"/>
              <w:jc w:val="center"/>
              <w:rPr>
                <w:rFonts w:ascii="Arial" w:hAnsi="Arial" w:cs="Arial"/>
                <w:b/>
                <w:sz w:val="20"/>
              </w:rPr>
            </w:pPr>
          </w:p>
        </w:tc>
        <w:tc>
          <w:tcPr>
            <w:tcW w:w="2941" w:type="dxa"/>
            <w:shd w:val="clear" w:color="auto" w:fill="auto"/>
          </w:tcPr>
          <w:p w14:paraId="4923D94B" w14:textId="77777777" w:rsidR="0052127A" w:rsidRPr="00D13FA5" w:rsidRDefault="0052127A" w:rsidP="00B43BFD">
            <w:pPr>
              <w:shd w:val="clear" w:color="auto" w:fill="FFFFFF"/>
              <w:ind w:left="170"/>
              <w:jc w:val="center"/>
              <w:rPr>
                <w:rFonts w:ascii="Arial" w:hAnsi="Arial" w:cs="Arial"/>
                <w:sz w:val="20"/>
              </w:rPr>
            </w:pPr>
            <w:r w:rsidRPr="00D13FA5">
              <w:rPr>
                <w:rFonts w:ascii="Arial" w:hAnsi="Arial" w:cs="Arial"/>
                <w:sz w:val="20"/>
              </w:rPr>
              <w:t>≥ 40% &amp; 60%</w:t>
            </w:r>
          </w:p>
        </w:tc>
        <w:tc>
          <w:tcPr>
            <w:tcW w:w="2694" w:type="dxa"/>
            <w:shd w:val="clear" w:color="auto" w:fill="auto"/>
          </w:tcPr>
          <w:p w14:paraId="7F53E916" w14:textId="77777777" w:rsidR="0052127A" w:rsidRPr="00D13FA5" w:rsidRDefault="0052127A" w:rsidP="00B43BFD">
            <w:pPr>
              <w:shd w:val="clear" w:color="auto" w:fill="FFFFFF"/>
              <w:ind w:left="170"/>
              <w:jc w:val="center"/>
              <w:rPr>
                <w:rFonts w:ascii="Arial" w:hAnsi="Arial" w:cs="Arial"/>
                <w:sz w:val="20"/>
              </w:rPr>
            </w:pPr>
            <w:r w:rsidRPr="00D13FA5">
              <w:rPr>
                <w:rFonts w:ascii="Arial" w:hAnsi="Arial" w:cs="Arial"/>
                <w:sz w:val="20"/>
              </w:rPr>
              <w:t>0</w:t>
            </w:r>
          </w:p>
        </w:tc>
      </w:tr>
      <w:tr w:rsidR="0052127A" w:rsidRPr="00D13FA5" w14:paraId="22FFD999" w14:textId="77777777" w:rsidTr="00BC4E4A">
        <w:tc>
          <w:tcPr>
            <w:tcW w:w="2571" w:type="dxa"/>
            <w:vMerge/>
            <w:shd w:val="clear" w:color="auto" w:fill="auto"/>
          </w:tcPr>
          <w:p w14:paraId="1B6E9CAC" w14:textId="77777777" w:rsidR="0052127A" w:rsidRPr="00D13FA5" w:rsidRDefault="0052127A" w:rsidP="00B43BFD">
            <w:pPr>
              <w:shd w:val="clear" w:color="auto" w:fill="FFFFFF"/>
              <w:ind w:left="170"/>
              <w:jc w:val="center"/>
              <w:rPr>
                <w:rFonts w:ascii="Arial" w:hAnsi="Arial" w:cs="Arial"/>
                <w:b/>
                <w:sz w:val="20"/>
              </w:rPr>
            </w:pPr>
          </w:p>
        </w:tc>
        <w:tc>
          <w:tcPr>
            <w:tcW w:w="2941" w:type="dxa"/>
            <w:shd w:val="clear" w:color="auto" w:fill="auto"/>
          </w:tcPr>
          <w:p w14:paraId="7D7D3FA8" w14:textId="77777777" w:rsidR="0052127A" w:rsidRPr="00D13FA5" w:rsidRDefault="0052127A" w:rsidP="00B43BFD">
            <w:pPr>
              <w:shd w:val="clear" w:color="auto" w:fill="FFFFFF"/>
              <w:ind w:left="170"/>
              <w:jc w:val="center"/>
              <w:rPr>
                <w:rFonts w:ascii="Arial" w:hAnsi="Arial" w:cs="Arial"/>
                <w:sz w:val="20"/>
              </w:rPr>
            </w:pPr>
            <w:r w:rsidRPr="00D13FA5">
              <w:rPr>
                <w:rFonts w:ascii="Arial" w:hAnsi="Arial" w:cs="Arial"/>
                <w:sz w:val="20"/>
              </w:rPr>
              <w:t>≥ 20% &amp; 40%</w:t>
            </w:r>
          </w:p>
        </w:tc>
        <w:tc>
          <w:tcPr>
            <w:tcW w:w="2694" w:type="dxa"/>
            <w:shd w:val="clear" w:color="auto" w:fill="auto"/>
          </w:tcPr>
          <w:p w14:paraId="490013AE" w14:textId="77777777" w:rsidR="0052127A" w:rsidRPr="00D13FA5" w:rsidRDefault="0052127A" w:rsidP="00B43BFD">
            <w:pPr>
              <w:shd w:val="clear" w:color="auto" w:fill="FFFFFF"/>
              <w:ind w:left="170"/>
              <w:jc w:val="center"/>
              <w:rPr>
                <w:rFonts w:ascii="Arial" w:hAnsi="Arial" w:cs="Arial"/>
                <w:sz w:val="20"/>
              </w:rPr>
            </w:pPr>
            <w:r>
              <w:rPr>
                <w:rFonts w:ascii="Arial" w:hAnsi="Arial" w:cs="Arial"/>
                <w:sz w:val="20"/>
              </w:rPr>
              <w:t>8</w:t>
            </w:r>
            <w:r w:rsidRPr="00D13FA5">
              <w:rPr>
                <w:rFonts w:ascii="Arial" w:hAnsi="Arial" w:cs="Arial"/>
                <w:sz w:val="20"/>
              </w:rPr>
              <w:t>.5</w:t>
            </w:r>
          </w:p>
        </w:tc>
      </w:tr>
      <w:tr w:rsidR="0052127A" w:rsidRPr="00D13FA5" w14:paraId="4C1FE99E" w14:textId="77777777" w:rsidTr="00BC4E4A">
        <w:tc>
          <w:tcPr>
            <w:tcW w:w="2571" w:type="dxa"/>
            <w:vMerge/>
            <w:shd w:val="clear" w:color="auto" w:fill="auto"/>
          </w:tcPr>
          <w:p w14:paraId="4C4B7ED3" w14:textId="77777777" w:rsidR="0052127A" w:rsidRPr="00D13FA5" w:rsidRDefault="0052127A" w:rsidP="00B43BFD">
            <w:pPr>
              <w:shd w:val="clear" w:color="auto" w:fill="FFFFFF"/>
              <w:ind w:left="170"/>
              <w:jc w:val="center"/>
              <w:rPr>
                <w:rFonts w:ascii="Arial" w:hAnsi="Arial" w:cs="Arial"/>
                <w:b/>
                <w:sz w:val="20"/>
              </w:rPr>
            </w:pPr>
          </w:p>
        </w:tc>
        <w:tc>
          <w:tcPr>
            <w:tcW w:w="2941" w:type="dxa"/>
            <w:shd w:val="clear" w:color="auto" w:fill="auto"/>
          </w:tcPr>
          <w:p w14:paraId="074D3FFE" w14:textId="77777777" w:rsidR="0052127A" w:rsidRPr="00D13FA5" w:rsidRDefault="0052127A" w:rsidP="00B43BFD">
            <w:pPr>
              <w:shd w:val="clear" w:color="auto" w:fill="FFFFFF"/>
              <w:ind w:left="170"/>
              <w:jc w:val="center"/>
              <w:rPr>
                <w:rFonts w:ascii="Arial" w:hAnsi="Arial" w:cs="Arial"/>
                <w:sz w:val="20"/>
              </w:rPr>
            </w:pPr>
            <w:r w:rsidRPr="00D13FA5">
              <w:rPr>
                <w:rFonts w:ascii="Arial" w:hAnsi="Arial" w:cs="Arial"/>
                <w:sz w:val="20"/>
              </w:rPr>
              <w:t>&gt; 0 &amp; 20%</w:t>
            </w:r>
          </w:p>
        </w:tc>
        <w:tc>
          <w:tcPr>
            <w:tcW w:w="2694" w:type="dxa"/>
            <w:shd w:val="clear" w:color="auto" w:fill="auto"/>
          </w:tcPr>
          <w:p w14:paraId="399CB6DC" w14:textId="77777777" w:rsidR="0052127A" w:rsidRPr="00D13FA5" w:rsidRDefault="0052127A" w:rsidP="00B43BFD">
            <w:pPr>
              <w:shd w:val="clear" w:color="auto" w:fill="FFFFFF"/>
              <w:ind w:left="170"/>
              <w:jc w:val="center"/>
              <w:rPr>
                <w:rFonts w:ascii="Arial" w:hAnsi="Arial" w:cs="Arial"/>
                <w:sz w:val="20"/>
              </w:rPr>
            </w:pPr>
            <w:r w:rsidRPr="00D13FA5">
              <w:rPr>
                <w:rFonts w:ascii="Arial" w:hAnsi="Arial" w:cs="Arial"/>
                <w:sz w:val="20"/>
              </w:rPr>
              <w:t>1</w:t>
            </w:r>
            <w:r>
              <w:rPr>
                <w:rFonts w:ascii="Arial" w:hAnsi="Arial" w:cs="Arial"/>
                <w:sz w:val="20"/>
              </w:rPr>
              <w:t>0</w:t>
            </w:r>
          </w:p>
        </w:tc>
      </w:tr>
    </w:tbl>
    <w:p w14:paraId="7F52281D" w14:textId="77777777" w:rsidR="0052127A" w:rsidRPr="00D13FA5" w:rsidRDefault="0052127A" w:rsidP="0052127A">
      <w:pPr>
        <w:pStyle w:val="NormalWeb"/>
        <w:spacing w:before="0" w:beforeAutospacing="0" w:after="0" w:line="240" w:lineRule="auto"/>
        <w:ind w:left="720"/>
        <w:jc w:val="both"/>
        <w:rPr>
          <w:rFonts w:ascii="Arial" w:eastAsia="Calibri" w:hAnsi="Arial" w:cs="Arial"/>
          <w:color w:val="auto"/>
          <w:sz w:val="20"/>
          <w:szCs w:val="20"/>
          <w:lang w:val="en-IE"/>
        </w:rPr>
      </w:pPr>
    </w:p>
    <w:p w14:paraId="0DD9D8F3" w14:textId="77777777" w:rsidR="0052127A" w:rsidRPr="00D13FA5" w:rsidRDefault="0052127A" w:rsidP="0052127A">
      <w:pPr>
        <w:pStyle w:val="ListParagraph"/>
        <w:jc w:val="bot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52127A" w:rsidRPr="00D13FA5" w14:paraId="223C6583" w14:textId="77777777" w:rsidTr="00BC4E4A">
        <w:tc>
          <w:tcPr>
            <w:tcW w:w="9396" w:type="dxa"/>
          </w:tcPr>
          <w:p w14:paraId="796491DB" w14:textId="77777777" w:rsidR="0052127A" w:rsidRPr="00D13FA5" w:rsidRDefault="0052127A" w:rsidP="00BC4E4A">
            <w:pPr>
              <w:rPr>
                <w:rFonts w:ascii="Arial" w:hAnsi="Arial" w:cs="Arial"/>
                <w:b/>
                <w:sz w:val="20"/>
              </w:rPr>
            </w:pPr>
            <w:r w:rsidRPr="00D13FA5">
              <w:rPr>
                <w:rFonts w:ascii="Arial" w:hAnsi="Arial" w:cs="Arial"/>
                <w:b/>
                <w:sz w:val="20"/>
              </w:rPr>
              <w:t>APPLICANT’S RESPONSE – identify whether the Applicant has provided a D&amp;B Credit Report (Option A) or its most recent audited financial accounts (Option B) and identify documents attached</w:t>
            </w:r>
          </w:p>
        </w:tc>
      </w:tr>
      <w:tr w:rsidR="0052127A" w:rsidRPr="00D13FA5" w14:paraId="6A149718" w14:textId="77777777" w:rsidTr="00BC4E4A">
        <w:tc>
          <w:tcPr>
            <w:tcW w:w="9396" w:type="dxa"/>
          </w:tcPr>
          <w:p w14:paraId="020F1C40" w14:textId="77777777" w:rsidR="0052127A" w:rsidRDefault="0052127A" w:rsidP="00BC4E4A">
            <w:pPr>
              <w:ind w:left="720"/>
              <w:rPr>
                <w:rFonts w:ascii="Arial" w:hAnsi="Arial" w:cs="Arial"/>
                <w:sz w:val="20"/>
              </w:rPr>
            </w:pPr>
          </w:p>
          <w:p w14:paraId="18BB6592" w14:textId="77777777" w:rsidR="0052127A" w:rsidRDefault="0052127A" w:rsidP="00BC4E4A">
            <w:pPr>
              <w:ind w:left="720"/>
              <w:rPr>
                <w:rFonts w:ascii="Arial" w:hAnsi="Arial" w:cs="Arial"/>
                <w:sz w:val="20"/>
              </w:rPr>
            </w:pPr>
          </w:p>
          <w:p w14:paraId="68344CDC" w14:textId="77777777" w:rsidR="0052127A" w:rsidRPr="00D13FA5" w:rsidRDefault="0052127A" w:rsidP="00BC4E4A">
            <w:pPr>
              <w:ind w:left="720"/>
              <w:rPr>
                <w:rFonts w:ascii="Arial" w:hAnsi="Arial" w:cs="Arial"/>
                <w:sz w:val="20"/>
              </w:rPr>
            </w:pPr>
          </w:p>
          <w:p w14:paraId="397574F4" w14:textId="77777777" w:rsidR="0052127A" w:rsidRPr="00D13FA5" w:rsidRDefault="0052127A" w:rsidP="00BC4E4A">
            <w:pPr>
              <w:ind w:left="720"/>
              <w:rPr>
                <w:rFonts w:ascii="Arial" w:hAnsi="Arial" w:cs="Arial"/>
                <w:sz w:val="20"/>
              </w:rPr>
            </w:pPr>
          </w:p>
        </w:tc>
      </w:tr>
    </w:tbl>
    <w:p w14:paraId="32F5677C" w14:textId="77777777" w:rsidR="0052127A" w:rsidRPr="00D92C5F" w:rsidRDefault="0052127A" w:rsidP="0052127A">
      <w:pPr>
        <w:ind w:left="709" w:hanging="709"/>
        <w:jc w:val="both"/>
        <w:rPr>
          <w:rFonts w:ascii="Arial" w:hAnsi="Arial" w:cs="Arial"/>
          <w:sz w:val="20"/>
        </w:rPr>
      </w:pPr>
    </w:p>
    <w:p w14:paraId="3A9EC88B" w14:textId="3BFA9301" w:rsidR="000A2DD9" w:rsidRPr="006328D1" w:rsidRDefault="007C1BE3" w:rsidP="006C5AC9">
      <w:pPr>
        <w:pStyle w:val="NormalWeb"/>
        <w:numPr>
          <w:ilvl w:val="1"/>
          <w:numId w:val="42"/>
        </w:numPr>
        <w:shd w:val="clear" w:color="auto" w:fill="C6D9F1"/>
        <w:spacing w:before="0" w:beforeAutospacing="0" w:after="0" w:line="240" w:lineRule="auto"/>
        <w:jc w:val="both"/>
        <w:rPr>
          <w:rFonts w:ascii="Arial" w:eastAsia="Calibri" w:hAnsi="Arial" w:cs="Arial"/>
          <w:b/>
          <w:color w:val="auto"/>
          <w:sz w:val="20"/>
          <w:szCs w:val="20"/>
          <w:lang w:val="en-IE"/>
        </w:rPr>
      </w:pPr>
      <w:r w:rsidRPr="5658C6CD">
        <w:rPr>
          <w:rFonts w:ascii="Arial" w:hAnsi="Arial" w:cs="Arial"/>
          <w:b/>
          <w:sz w:val="20"/>
          <w:szCs w:val="20"/>
        </w:rPr>
        <w:t xml:space="preserve">RESOURCES </w:t>
      </w:r>
      <w:r w:rsidR="000A2DD9" w:rsidRPr="3FDAB025">
        <w:rPr>
          <w:rFonts w:ascii="Arial" w:hAnsi="Arial" w:cs="Arial"/>
          <w:b/>
          <w:sz w:val="20"/>
          <w:szCs w:val="20"/>
        </w:rPr>
        <w:t>(Please note that the criteria at 5.</w:t>
      </w:r>
      <w:r w:rsidR="00D0791B" w:rsidRPr="3FDAB025">
        <w:rPr>
          <w:rFonts w:ascii="Arial" w:hAnsi="Arial" w:cs="Arial"/>
          <w:b/>
          <w:sz w:val="20"/>
          <w:szCs w:val="20"/>
        </w:rPr>
        <w:t>7</w:t>
      </w:r>
      <w:r w:rsidR="00080934" w:rsidRPr="3FDAB025">
        <w:rPr>
          <w:rFonts w:ascii="Arial" w:hAnsi="Arial" w:cs="Arial"/>
          <w:b/>
          <w:sz w:val="20"/>
          <w:szCs w:val="20"/>
        </w:rPr>
        <w:t>.1.</w:t>
      </w:r>
      <w:r w:rsidR="000A2DD9" w:rsidRPr="3FDAB025">
        <w:rPr>
          <w:rFonts w:ascii="Arial" w:hAnsi="Arial" w:cs="Arial"/>
          <w:b/>
          <w:sz w:val="20"/>
          <w:szCs w:val="20"/>
        </w:rPr>
        <w:t xml:space="preserve"> is </w:t>
      </w:r>
      <w:r w:rsidR="000A2DD9" w:rsidRPr="3FDAB025">
        <w:rPr>
          <w:rFonts w:ascii="Arial" w:hAnsi="Arial" w:cs="Arial"/>
          <w:b/>
          <w:bCs/>
          <w:sz w:val="20"/>
          <w:szCs w:val="20"/>
        </w:rPr>
        <w:t>not</w:t>
      </w:r>
      <w:r w:rsidR="000A2DD9" w:rsidRPr="3FDAB025">
        <w:rPr>
          <w:rFonts w:ascii="Arial" w:hAnsi="Arial" w:cs="Arial"/>
          <w:b/>
          <w:sz w:val="20"/>
          <w:szCs w:val="20"/>
        </w:rPr>
        <w:t xml:space="preserve"> scored and the criteria at 5.</w:t>
      </w:r>
      <w:r w:rsidR="00D0791B" w:rsidRPr="3FDAB025">
        <w:rPr>
          <w:rFonts w:ascii="Arial" w:hAnsi="Arial" w:cs="Arial"/>
          <w:b/>
          <w:sz w:val="20"/>
          <w:szCs w:val="20"/>
        </w:rPr>
        <w:t>7</w:t>
      </w:r>
      <w:r w:rsidR="000A2DD9" w:rsidRPr="3FDAB025">
        <w:rPr>
          <w:rFonts w:ascii="Arial" w:hAnsi="Arial" w:cs="Arial"/>
          <w:b/>
          <w:sz w:val="20"/>
          <w:szCs w:val="20"/>
        </w:rPr>
        <w:t>.2 will be considered a Pass/ Fail)</w:t>
      </w:r>
    </w:p>
    <w:p w14:paraId="40E0B6CF" w14:textId="4FE74BD4" w:rsidR="007E0EF6" w:rsidRPr="00194B44" w:rsidRDefault="007E0EF6" w:rsidP="00367DB6">
      <w:pPr>
        <w:pStyle w:val="NormalWeb"/>
        <w:shd w:val="clear" w:color="auto" w:fill="C6D9F1"/>
        <w:spacing w:before="0" w:beforeAutospacing="0" w:after="0" w:line="240" w:lineRule="auto"/>
        <w:jc w:val="both"/>
        <w:rPr>
          <w:rFonts w:ascii="Arial" w:hAnsi="Arial" w:cs="Arial"/>
          <w:sz w:val="20"/>
          <w:szCs w:val="20"/>
        </w:rPr>
      </w:pPr>
    </w:p>
    <w:p w14:paraId="06D73806" w14:textId="77777777" w:rsidR="006B7F8C" w:rsidRDefault="00EB21C1" w:rsidP="006B7F8C">
      <w:pPr>
        <w:pStyle w:val="NormalWeb"/>
        <w:numPr>
          <w:ilvl w:val="2"/>
          <w:numId w:val="43"/>
        </w:numPr>
        <w:shd w:val="clear" w:color="auto" w:fill="FFFFFF" w:themeFill="background1"/>
        <w:spacing w:line="240" w:lineRule="auto"/>
        <w:rPr>
          <w:rFonts w:ascii="Arial" w:hAnsi="Arial" w:cs="Arial"/>
          <w:b/>
          <w:bCs/>
          <w:sz w:val="20"/>
          <w:szCs w:val="20"/>
        </w:rPr>
      </w:pPr>
      <w:r w:rsidRPr="00EB21C1">
        <w:rPr>
          <w:rFonts w:ascii="Arial" w:hAnsi="Arial" w:cs="Arial"/>
          <w:sz w:val="20"/>
          <w:szCs w:val="20"/>
        </w:rPr>
        <w:t>What is the current total number of permanent employees of the Applicant? </w:t>
      </w:r>
      <w:r w:rsidR="00B81717" w:rsidRPr="002D7CD2">
        <w:rPr>
          <w:rFonts w:ascii="Arial" w:hAnsi="Arial" w:cs="Arial"/>
          <w:sz w:val="20"/>
          <w:szCs w:val="20"/>
        </w:rPr>
        <w:t>(</w:t>
      </w:r>
      <w:r w:rsidR="00B81717" w:rsidRPr="002D7CD2">
        <w:rPr>
          <w:rFonts w:ascii="Arial" w:hAnsi="Arial" w:cs="Arial"/>
          <w:b/>
          <w:bCs/>
          <w:sz w:val="20"/>
          <w:szCs w:val="20"/>
        </w:rPr>
        <w:t>Not scored, information only)</w:t>
      </w:r>
    </w:p>
    <w:p w14:paraId="1A8D9F02" w14:textId="00767393" w:rsidR="006B7F8C" w:rsidRPr="006B7F8C" w:rsidRDefault="006B7F8C" w:rsidP="006B7F8C">
      <w:pPr>
        <w:pStyle w:val="NormalWeb"/>
        <w:numPr>
          <w:ilvl w:val="2"/>
          <w:numId w:val="43"/>
        </w:numPr>
        <w:shd w:val="clear" w:color="auto" w:fill="FFFFFF" w:themeFill="background1"/>
        <w:spacing w:line="240" w:lineRule="auto"/>
        <w:rPr>
          <w:rFonts w:ascii="Arial" w:hAnsi="Arial" w:cs="Arial"/>
          <w:b/>
          <w:bCs/>
          <w:sz w:val="20"/>
          <w:szCs w:val="20"/>
        </w:rPr>
      </w:pPr>
      <w:r w:rsidRPr="006B7F8C">
        <w:rPr>
          <w:rFonts w:ascii="Arial" w:hAnsi="Arial" w:cs="Arial"/>
          <w:sz w:val="20"/>
          <w:szCs w:val="20"/>
        </w:rPr>
        <w:t>T</w:t>
      </w:r>
      <w:r w:rsidRPr="006B7F8C">
        <w:rPr>
          <w:rFonts w:ascii="Arial" w:hAnsi="Arial" w:cs="Arial"/>
          <w:sz w:val="20"/>
          <w:lang w:eastAsia="en-IE"/>
        </w:rPr>
        <w:t>he Applicant shall demonstrate the necessary capacity in core disciplines listed below. The Applicant should furnish the required nominations (</w:t>
      </w:r>
      <w:r w:rsidRPr="006B7F8C">
        <w:rPr>
          <w:rFonts w:ascii="Arial" w:hAnsi="Arial" w:cs="Arial"/>
          <w:b/>
          <w:bCs/>
          <w:sz w:val="20"/>
          <w:lang w:eastAsia="en-IE"/>
        </w:rPr>
        <w:t>max 3 A4 page CVs</w:t>
      </w:r>
      <w:r w:rsidRPr="006B7F8C">
        <w:rPr>
          <w:rFonts w:ascii="Arial" w:hAnsi="Arial" w:cs="Arial"/>
          <w:sz w:val="20"/>
          <w:lang w:eastAsia="en-IE"/>
        </w:rPr>
        <w:t xml:space="preserve">) of personnel available for each of the below listed positions. Same person cannot be submitted for multiple roles. </w:t>
      </w:r>
      <w:r w:rsidRPr="006B7F8C">
        <w:rPr>
          <w:rFonts w:ascii="Arial" w:hAnsi="Arial" w:cs="Arial"/>
          <w:b/>
          <w:bCs/>
          <w:sz w:val="20"/>
          <w:lang w:eastAsia="en-IE"/>
        </w:rPr>
        <w:t>(</w:t>
      </w:r>
      <w:r w:rsidRPr="006B7F8C">
        <w:rPr>
          <w:rFonts w:ascii="Arial" w:hAnsi="Arial" w:cs="Arial"/>
          <w:b/>
          <w:bCs/>
          <w:sz w:val="20"/>
          <w:lang w:val="en-IE" w:eastAsia="en-IE"/>
        </w:rPr>
        <w:t>A pass mark will be awarded to an Applicant who provides the required number of CVs for each of the required core disciplines which demonstrate the required criteria)</w:t>
      </w:r>
      <w:r w:rsidRPr="006B7F8C">
        <w:rPr>
          <w:rFonts w:ascii="Arial" w:hAnsi="Arial" w:cs="Arial"/>
          <w:sz w:val="20"/>
          <w:lang w:val="en-IE" w:eastAsia="en-IE"/>
        </w:rPr>
        <w:t xml:space="preserve">   </w:t>
      </w:r>
    </w:p>
    <w:p w14:paraId="4619E1C6"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lastRenderedPageBreak/>
        <w:t>Project Manager – 2 CV’s required</w:t>
      </w:r>
      <w:r w:rsidRPr="006B7F8C">
        <w:rPr>
          <w:rFonts w:ascii="Arial" w:hAnsi="Arial" w:cs="Arial"/>
          <w:sz w:val="20"/>
          <w:lang w:val="en-IE" w:eastAsia="en-IE"/>
        </w:rPr>
        <w:t> </w:t>
      </w:r>
    </w:p>
    <w:p w14:paraId="69F73ECC" w14:textId="73DA0174" w:rsidR="006B7F8C" w:rsidRPr="006B7F8C" w:rsidRDefault="006B7F8C" w:rsidP="006B7F8C">
      <w:pPr>
        <w:shd w:val="clear" w:color="auto" w:fill="FFFFFF"/>
        <w:ind w:left="720" w:hanging="720"/>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Demonstrated experience in managing Client</w:t>
      </w:r>
      <w:r w:rsidR="00094A60">
        <w:rPr>
          <w:rFonts w:ascii="Arial" w:hAnsi="Arial" w:cs="Arial"/>
          <w:sz w:val="20"/>
          <w:lang w:eastAsia="en-IE"/>
        </w:rPr>
        <w:t xml:space="preserve"> </w:t>
      </w:r>
      <w:r w:rsidRPr="006B7F8C">
        <w:rPr>
          <w:rFonts w:ascii="Arial" w:hAnsi="Arial" w:cs="Arial"/>
          <w:sz w:val="20"/>
          <w:lang w:eastAsia="en-IE"/>
        </w:rPr>
        <w:t xml:space="preserve">Partner project services from design stage through to construction and commissioning/handover </w:t>
      </w:r>
      <w:r w:rsidRPr="006B7F8C">
        <w:rPr>
          <w:rFonts w:ascii="Arial" w:hAnsi="Arial" w:cs="Arial"/>
          <w:sz w:val="20"/>
          <w:lang w:val="en-IE" w:eastAsia="en-IE"/>
        </w:rPr>
        <w:t> </w:t>
      </w:r>
    </w:p>
    <w:p w14:paraId="4D30F818"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BEng/BSc in relevant technical discipline</w:t>
      </w:r>
      <w:r w:rsidRPr="006B7F8C">
        <w:rPr>
          <w:rFonts w:ascii="Arial" w:hAnsi="Arial" w:cs="Arial"/>
          <w:sz w:val="20"/>
          <w:lang w:val="en-IE" w:eastAsia="en-IE"/>
        </w:rPr>
        <w:t> </w:t>
      </w:r>
    </w:p>
    <w:p w14:paraId="6AAA7E58"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Minimum 15 years’ experience </w:t>
      </w:r>
      <w:r w:rsidRPr="006B7F8C">
        <w:rPr>
          <w:rFonts w:ascii="Arial" w:hAnsi="Arial" w:cs="Arial"/>
          <w:sz w:val="20"/>
          <w:lang w:val="en-IE" w:eastAsia="en-IE"/>
        </w:rPr>
        <w:t> </w:t>
      </w:r>
    </w:p>
    <w:p w14:paraId="29BDD6B4"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val="en-IE" w:eastAsia="en-IE"/>
        </w:rPr>
        <w:t> </w:t>
      </w:r>
    </w:p>
    <w:p w14:paraId="72E27DF8"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t>Process Lead – 2 CV’s required</w:t>
      </w:r>
      <w:r w:rsidRPr="006B7F8C">
        <w:rPr>
          <w:rFonts w:ascii="Arial" w:hAnsi="Arial" w:cs="Arial"/>
          <w:sz w:val="20"/>
          <w:lang w:val="en-IE" w:eastAsia="en-IE"/>
        </w:rPr>
        <w:t> </w:t>
      </w:r>
    </w:p>
    <w:p w14:paraId="76079757" w14:textId="77777777" w:rsidR="006B7F8C" w:rsidRPr="006B7F8C" w:rsidRDefault="006B7F8C" w:rsidP="006B7F8C">
      <w:pPr>
        <w:shd w:val="clear" w:color="auto" w:fill="FFFFFF"/>
        <w:ind w:left="720" w:hanging="720"/>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Demonstrated experience in delivering Process FEED/Detailed design for an LNG facility.</w:t>
      </w:r>
      <w:r w:rsidRPr="006B7F8C">
        <w:rPr>
          <w:rFonts w:ascii="Arial" w:hAnsi="Arial" w:cs="Arial"/>
          <w:sz w:val="20"/>
          <w:lang w:val="en-IE" w:eastAsia="en-IE"/>
        </w:rPr>
        <w:t> </w:t>
      </w:r>
    </w:p>
    <w:p w14:paraId="1C45D560"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BEng/BSc in process/chemical engineering or other relevant discipline</w:t>
      </w:r>
      <w:r w:rsidRPr="006B7F8C">
        <w:rPr>
          <w:rFonts w:ascii="Arial" w:hAnsi="Arial" w:cs="Arial"/>
          <w:sz w:val="20"/>
          <w:lang w:val="en-IE" w:eastAsia="en-IE"/>
        </w:rPr>
        <w:t> </w:t>
      </w:r>
    </w:p>
    <w:p w14:paraId="3E178596"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Minimum 12 years’ experience</w:t>
      </w:r>
      <w:r w:rsidRPr="006B7F8C">
        <w:rPr>
          <w:rFonts w:ascii="Arial" w:hAnsi="Arial" w:cs="Arial"/>
          <w:sz w:val="20"/>
          <w:lang w:val="en-IE" w:eastAsia="en-IE"/>
        </w:rPr>
        <w:t> </w:t>
      </w:r>
    </w:p>
    <w:p w14:paraId="276CB0CC"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val="en-IE" w:eastAsia="en-IE"/>
        </w:rPr>
        <w:t> </w:t>
      </w:r>
    </w:p>
    <w:p w14:paraId="0FC74BC4"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t>Pipeline Lead – 2 CV’s required</w:t>
      </w:r>
      <w:r w:rsidRPr="006B7F8C">
        <w:rPr>
          <w:rFonts w:ascii="Arial" w:hAnsi="Arial" w:cs="Arial"/>
          <w:sz w:val="20"/>
          <w:lang w:val="en-IE" w:eastAsia="en-IE"/>
        </w:rPr>
        <w:t> </w:t>
      </w:r>
    </w:p>
    <w:p w14:paraId="6BB266E2"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t xml:space="preserve">- </w:t>
      </w:r>
      <w:r w:rsidRPr="006B7F8C">
        <w:rPr>
          <w:rFonts w:ascii="Calibri" w:hAnsi="Calibri" w:cs="Calibri"/>
          <w:sz w:val="20"/>
          <w:lang w:val="en-IE" w:eastAsia="en-IE"/>
        </w:rPr>
        <w:tab/>
      </w:r>
      <w:r w:rsidRPr="006B7F8C">
        <w:rPr>
          <w:rFonts w:ascii="Arial" w:hAnsi="Arial" w:cs="Arial"/>
          <w:sz w:val="20"/>
          <w:lang w:eastAsia="en-IE"/>
        </w:rPr>
        <w:t>Demonstrated experience in delivering FEED/Detailed design for an onshore HP Gas pipeline</w:t>
      </w:r>
      <w:r w:rsidRPr="006B7F8C">
        <w:rPr>
          <w:rFonts w:ascii="Arial" w:hAnsi="Arial" w:cs="Arial"/>
          <w:sz w:val="20"/>
          <w:lang w:val="en-IE" w:eastAsia="en-IE"/>
        </w:rPr>
        <w:t> </w:t>
      </w:r>
    </w:p>
    <w:p w14:paraId="3621CD49"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BEng/BSc in mechanical engineering or other relevant discipline </w:t>
      </w:r>
      <w:r w:rsidRPr="006B7F8C">
        <w:rPr>
          <w:rFonts w:ascii="Arial" w:hAnsi="Arial" w:cs="Arial"/>
          <w:sz w:val="20"/>
          <w:lang w:val="en-IE" w:eastAsia="en-IE"/>
        </w:rPr>
        <w:t> </w:t>
      </w:r>
    </w:p>
    <w:p w14:paraId="49CD33A0"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Minimum 12 years’ experience in relevant field </w:t>
      </w:r>
      <w:r w:rsidRPr="006B7F8C">
        <w:rPr>
          <w:rFonts w:ascii="Arial" w:hAnsi="Arial" w:cs="Arial"/>
          <w:sz w:val="20"/>
          <w:lang w:val="en-IE" w:eastAsia="en-IE"/>
        </w:rPr>
        <w:t> </w:t>
      </w:r>
    </w:p>
    <w:p w14:paraId="60424D40"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val="en-IE" w:eastAsia="en-IE"/>
        </w:rPr>
        <w:t> </w:t>
      </w:r>
    </w:p>
    <w:p w14:paraId="6A9A7F11"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t>Marine/Maritime Lead – 2 CV’s required</w:t>
      </w:r>
      <w:r w:rsidRPr="006B7F8C">
        <w:rPr>
          <w:rFonts w:ascii="Arial" w:hAnsi="Arial" w:cs="Arial"/>
          <w:sz w:val="20"/>
          <w:lang w:val="en-IE" w:eastAsia="en-IE"/>
        </w:rPr>
        <w:t> </w:t>
      </w:r>
    </w:p>
    <w:p w14:paraId="4409A1D1" w14:textId="77777777" w:rsidR="006B7F8C" w:rsidRPr="006B7F8C" w:rsidRDefault="006B7F8C" w:rsidP="006B7F8C">
      <w:pPr>
        <w:shd w:val="clear" w:color="auto" w:fill="FFFFFF"/>
        <w:ind w:left="720" w:hanging="720"/>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Demonstrated expertise as marine discipline lead  for FEED/Detailed design of marine civil infrastructure to support berthing and mooring of LNG vessels with capacity greater than 120,000m</w:t>
      </w:r>
      <w:r w:rsidRPr="006B7F8C">
        <w:rPr>
          <w:rFonts w:ascii="Arial" w:hAnsi="Arial" w:cs="Arial"/>
          <w:sz w:val="16"/>
          <w:szCs w:val="16"/>
          <w:vertAlign w:val="superscript"/>
          <w:lang w:eastAsia="en-IE"/>
        </w:rPr>
        <w:t>3</w:t>
      </w:r>
      <w:r w:rsidRPr="006B7F8C">
        <w:rPr>
          <w:rFonts w:ascii="Arial" w:hAnsi="Arial" w:cs="Arial"/>
          <w:sz w:val="20"/>
          <w:lang w:eastAsia="en-IE"/>
        </w:rPr>
        <w:t xml:space="preserve"> or vessels with a length overall (LOA) of &gt;200meters </w:t>
      </w:r>
      <w:r w:rsidRPr="006B7F8C">
        <w:rPr>
          <w:rFonts w:ascii="Arial" w:hAnsi="Arial" w:cs="Arial"/>
          <w:sz w:val="20"/>
          <w:lang w:val="en-IE" w:eastAsia="en-IE"/>
        </w:rPr>
        <w:t> </w:t>
      </w:r>
    </w:p>
    <w:p w14:paraId="4091A552"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BEng/BSc in Civil (or Structural) Engineering or other relevant discipline</w:t>
      </w:r>
      <w:r w:rsidRPr="006B7F8C">
        <w:rPr>
          <w:rFonts w:ascii="Arial" w:hAnsi="Arial" w:cs="Arial"/>
          <w:sz w:val="20"/>
          <w:lang w:val="en-IE" w:eastAsia="en-IE"/>
        </w:rPr>
        <w:t> </w:t>
      </w:r>
    </w:p>
    <w:p w14:paraId="2E7FFED3"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Minimum 12 years’ experience in relevant field</w:t>
      </w:r>
      <w:r w:rsidRPr="006B7F8C">
        <w:rPr>
          <w:rFonts w:ascii="Arial" w:hAnsi="Arial" w:cs="Arial"/>
          <w:sz w:val="20"/>
          <w:lang w:val="en-IE" w:eastAsia="en-IE"/>
        </w:rPr>
        <w:t> </w:t>
      </w:r>
    </w:p>
    <w:p w14:paraId="7F5FBBCA"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val="en-IE" w:eastAsia="en-IE"/>
        </w:rPr>
        <w:t> </w:t>
      </w:r>
    </w:p>
    <w:p w14:paraId="16B43E1B"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t>Technical Safety Lead – 1 CV required</w:t>
      </w:r>
      <w:r w:rsidRPr="006B7F8C">
        <w:rPr>
          <w:rFonts w:ascii="Arial" w:hAnsi="Arial" w:cs="Arial"/>
          <w:sz w:val="20"/>
          <w:lang w:val="en-IE" w:eastAsia="en-IE"/>
        </w:rPr>
        <w:t> </w:t>
      </w:r>
    </w:p>
    <w:p w14:paraId="1BBF3FE4" w14:textId="77777777" w:rsidR="006B7F8C" w:rsidRPr="006B7F8C" w:rsidRDefault="006B7F8C" w:rsidP="006B7F8C">
      <w:pPr>
        <w:shd w:val="clear" w:color="auto" w:fill="FFFFFF"/>
        <w:ind w:left="495" w:hanging="495"/>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Demonstrated expertise in leading delivery for the following activities for a hydrocarbon processing import, export or storage facility:</w:t>
      </w:r>
      <w:r w:rsidRPr="006B7F8C">
        <w:rPr>
          <w:rFonts w:ascii="Arial" w:hAnsi="Arial" w:cs="Arial"/>
          <w:sz w:val="20"/>
          <w:lang w:val="en-IE" w:eastAsia="en-IE"/>
        </w:rPr>
        <w:t> </w:t>
      </w:r>
    </w:p>
    <w:p w14:paraId="1302DC82" w14:textId="77777777" w:rsidR="006B7F8C" w:rsidRPr="006B7F8C" w:rsidRDefault="006B7F8C" w:rsidP="006B7F8C">
      <w:pPr>
        <w:shd w:val="clear" w:color="auto" w:fill="FFFFFF"/>
        <w:ind w:left="495"/>
        <w:textAlignment w:val="baseline"/>
        <w:rPr>
          <w:rFonts w:ascii="Arial" w:hAnsi="Arial" w:cs="Arial"/>
          <w:sz w:val="20"/>
          <w:lang w:val="en-IE" w:eastAsia="en-IE"/>
        </w:rPr>
      </w:pPr>
      <w:r w:rsidRPr="006B7F8C">
        <w:rPr>
          <w:rFonts w:ascii="Arial" w:hAnsi="Arial" w:cs="Arial"/>
          <w:sz w:val="20"/>
          <w:lang w:eastAsia="en-IE"/>
        </w:rPr>
        <w:t>-              HAZID, HAZOP &amp; SIL</w:t>
      </w:r>
      <w:r w:rsidRPr="006B7F8C">
        <w:rPr>
          <w:rFonts w:ascii="Arial" w:hAnsi="Arial" w:cs="Arial"/>
          <w:sz w:val="20"/>
          <w:lang w:val="en-IE" w:eastAsia="en-IE"/>
        </w:rPr>
        <w:t> </w:t>
      </w:r>
    </w:p>
    <w:p w14:paraId="6FD2100F" w14:textId="77777777" w:rsidR="006B7F8C" w:rsidRPr="006B7F8C" w:rsidRDefault="006B7F8C" w:rsidP="006B7F8C">
      <w:pPr>
        <w:shd w:val="clear" w:color="auto" w:fill="FFFFFF"/>
        <w:ind w:left="495"/>
        <w:textAlignment w:val="baseline"/>
        <w:rPr>
          <w:rFonts w:ascii="Arial" w:hAnsi="Arial" w:cs="Arial"/>
          <w:sz w:val="20"/>
          <w:lang w:val="en-IE" w:eastAsia="en-IE"/>
        </w:rPr>
      </w:pPr>
      <w:r w:rsidRPr="006B7F8C">
        <w:rPr>
          <w:rFonts w:ascii="Arial" w:hAnsi="Arial" w:cs="Arial"/>
          <w:sz w:val="20"/>
          <w:lang w:eastAsia="en-IE"/>
        </w:rPr>
        <w:t>-              QRA Analysis </w:t>
      </w:r>
      <w:r w:rsidRPr="006B7F8C">
        <w:rPr>
          <w:rFonts w:ascii="Arial" w:hAnsi="Arial" w:cs="Arial"/>
          <w:sz w:val="20"/>
          <w:lang w:val="en-IE" w:eastAsia="en-IE"/>
        </w:rPr>
        <w:t> </w:t>
      </w:r>
    </w:p>
    <w:p w14:paraId="04BFABBB" w14:textId="352E5ED6"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Minimum 12 years’ experience in relevant field</w:t>
      </w:r>
      <w:r w:rsidRPr="006B7F8C">
        <w:rPr>
          <w:rFonts w:ascii="Arial" w:hAnsi="Arial" w:cs="Arial"/>
          <w:sz w:val="20"/>
          <w:lang w:val="en-IE" w:eastAsia="en-IE"/>
        </w:rPr>
        <w:t> </w:t>
      </w:r>
    </w:p>
    <w:p w14:paraId="482BE453"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val="en-IE" w:eastAsia="en-IE"/>
        </w:rPr>
        <w:t> </w:t>
      </w:r>
    </w:p>
    <w:p w14:paraId="56E31141"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t>FSRU Lead – 1 CV required</w:t>
      </w:r>
      <w:r w:rsidRPr="006B7F8C">
        <w:rPr>
          <w:rFonts w:ascii="Arial" w:hAnsi="Arial" w:cs="Arial"/>
          <w:sz w:val="20"/>
          <w:lang w:val="en-IE" w:eastAsia="en-IE"/>
        </w:rPr>
        <w:t> </w:t>
      </w:r>
    </w:p>
    <w:p w14:paraId="6019C0EE" w14:textId="77777777" w:rsidR="006B7F8C" w:rsidRPr="006B7F8C" w:rsidRDefault="006B7F8C" w:rsidP="006B7F8C">
      <w:pPr>
        <w:shd w:val="clear" w:color="auto" w:fill="FFFFFF"/>
        <w:ind w:left="705" w:hanging="705"/>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Demonstrated experience in the technical delivery assurance of an FSRU new build or LNG carrier to FSRU conversion project. </w:t>
      </w:r>
      <w:r w:rsidRPr="006B7F8C">
        <w:rPr>
          <w:rFonts w:ascii="Arial" w:hAnsi="Arial" w:cs="Arial"/>
          <w:sz w:val="20"/>
          <w:lang w:val="en-IE" w:eastAsia="en-IE"/>
        </w:rPr>
        <w:t> </w:t>
      </w:r>
    </w:p>
    <w:p w14:paraId="570B4DE4" w14:textId="77777777" w:rsidR="006B7F8C" w:rsidRPr="006B7F8C" w:rsidRDefault="006B7F8C" w:rsidP="006B7F8C">
      <w:pPr>
        <w:shd w:val="clear" w:color="auto" w:fill="FFFFFF"/>
        <w:ind w:left="705" w:hanging="705"/>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BEng/BSc in relevant technical discipline</w:t>
      </w:r>
      <w:r w:rsidRPr="006B7F8C">
        <w:rPr>
          <w:rFonts w:ascii="Arial" w:hAnsi="Arial" w:cs="Arial"/>
          <w:sz w:val="20"/>
          <w:lang w:val="en-IE" w:eastAsia="en-IE"/>
        </w:rPr>
        <w:t> </w:t>
      </w:r>
    </w:p>
    <w:p w14:paraId="67B7FF17" w14:textId="7ABAF08B"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Minimum 12 years’ experience in relevant field</w:t>
      </w:r>
    </w:p>
    <w:p w14:paraId="18C1F857"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val="en-IE" w:eastAsia="en-IE"/>
        </w:rPr>
        <w:t> </w:t>
      </w:r>
    </w:p>
    <w:p w14:paraId="6460D30E"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t>Commissioning Lead – 1 CV required</w:t>
      </w:r>
      <w:r w:rsidRPr="006B7F8C">
        <w:rPr>
          <w:rFonts w:ascii="Arial" w:hAnsi="Arial" w:cs="Arial"/>
          <w:sz w:val="20"/>
          <w:lang w:val="en-IE" w:eastAsia="en-IE"/>
        </w:rPr>
        <w:t> </w:t>
      </w:r>
    </w:p>
    <w:p w14:paraId="718DBBCA" w14:textId="77777777" w:rsidR="006B7F8C" w:rsidRPr="006B7F8C" w:rsidRDefault="006B7F8C" w:rsidP="006B7F8C">
      <w:pPr>
        <w:shd w:val="clear" w:color="auto" w:fill="FFFFFF"/>
        <w:ind w:left="705" w:hanging="705"/>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 xml:space="preserve">Demonstrated experience in delivering commissioning/handover for hydrocarbon storage, import or export facility. </w:t>
      </w:r>
      <w:r w:rsidRPr="006B7F8C">
        <w:rPr>
          <w:rFonts w:ascii="Arial" w:hAnsi="Arial" w:cs="Arial"/>
          <w:sz w:val="20"/>
          <w:lang w:val="en-IE" w:eastAsia="en-IE"/>
        </w:rPr>
        <w:t> </w:t>
      </w:r>
    </w:p>
    <w:p w14:paraId="656A3050" w14:textId="215C6A1D"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Minimum 12 years’ experience in relevant field</w:t>
      </w:r>
      <w:r w:rsidRPr="006B7F8C">
        <w:rPr>
          <w:rFonts w:ascii="Arial" w:hAnsi="Arial" w:cs="Arial"/>
          <w:strike/>
          <w:sz w:val="20"/>
          <w:lang w:eastAsia="en-IE"/>
        </w:rPr>
        <w:t xml:space="preserve"> </w:t>
      </w:r>
    </w:p>
    <w:p w14:paraId="35CC57B0"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val="en-IE" w:eastAsia="en-IE"/>
        </w:rPr>
        <w:t> </w:t>
      </w:r>
    </w:p>
    <w:p w14:paraId="7B4CC09E"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t>Construction Lead – 1 CV required</w:t>
      </w:r>
      <w:r w:rsidRPr="006B7F8C">
        <w:rPr>
          <w:rFonts w:ascii="Arial" w:hAnsi="Arial" w:cs="Arial"/>
          <w:sz w:val="20"/>
          <w:lang w:val="en-IE" w:eastAsia="en-IE"/>
        </w:rPr>
        <w:t> </w:t>
      </w:r>
    </w:p>
    <w:p w14:paraId="4A866AC1" w14:textId="77777777" w:rsidR="006B7F8C" w:rsidRPr="006B7F8C" w:rsidRDefault="006B7F8C" w:rsidP="006B7F8C">
      <w:pPr>
        <w:shd w:val="clear" w:color="auto" w:fill="FFFFFF"/>
        <w:ind w:left="720" w:hanging="720"/>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 xml:space="preserve">Demonstrated experience in delivering from construction stage through to commissioning/handover as construction manager for hydrocarbon storage, import or export facility. </w:t>
      </w:r>
      <w:r w:rsidRPr="006B7F8C">
        <w:rPr>
          <w:rFonts w:ascii="Arial" w:hAnsi="Arial" w:cs="Arial"/>
          <w:sz w:val="20"/>
          <w:lang w:val="en-IE" w:eastAsia="en-IE"/>
        </w:rPr>
        <w:t> </w:t>
      </w:r>
    </w:p>
    <w:p w14:paraId="21BA439C"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eastAsia="en-IE"/>
        </w:rPr>
        <w:t xml:space="preserve">- </w:t>
      </w:r>
      <w:r w:rsidRPr="006B7F8C">
        <w:rPr>
          <w:rFonts w:ascii="Calibri" w:hAnsi="Calibri" w:cs="Calibri"/>
          <w:sz w:val="20"/>
          <w:lang w:val="en-IE" w:eastAsia="en-IE"/>
        </w:rPr>
        <w:tab/>
      </w:r>
      <w:r w:rsidRPr="006B7F8C">
        <w:rPr>
          <w:rFonts w:ascii="Arial" w:hAnsi="Arial" w:cs="Arial"/>
          <w:sz w:val="20"/>
          <w:lang w:eastAsia="en-IE"/>
        </w:rPr>
        <w:t>Minimum 12 years’ experience in relevant field </w:t>
      </w:r>
      <w:r w:rsidRPr="006B7F8C">
        <w:rPr>
          <w:rFonts w:ascii="Arial" w:hAnsi="Arial" w:cs="Arial"/>
          <w:sz w:val="20"/>
          <w:lang w:val="en-IE" w:eastAsia="en-IE"/>
        </w:rPr>
        <w:t> </w:t>
      </w:r>
    </w:p>
    <w:p w14:paraId="01C074D1"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sz w:val="20"/>
          <w:lang w:val="en-IE" w:eastAsia="en-IE"/>
        </w:rPr>
        <w:t> </w:t>
      </w:r>
    </w:p>
    <w:p w14:paraId="4F4E31CB" w14:textId="77777777" w:rsidR="006B7F8C" w:rsidRPr="006B7F8C" w:rsidRDefault="006B7F8C" w:rsidP="006B7F8C">
      <w:pPr>
        <w:shd w:val="clear" w:color="auto" w:fill="FFFFFF"/>
        <w:textAlignment w:val="baseline"/>
        <w:rPr>
          <w:rFonts w:ascii="Arial" w:hAnsi="Arial" w:cs="Arial"/>
          <w:sz w:val="20"/>
          <w:lang w:val="en-IE" w:eastAsia="en-IE"/>
        </w:rPr>
      </w:pPr>
      <w:r w:rsidRPr="006B7F8C">
        <w:rPr>
          <w:rFonts w:ascii="Arial" w:hAnsi="Arial" w:cs="Arial"/>
          <w:b/>
          <w:bCs/>
          <w:sz w:val="20"/>
          <w:lang w:eastAsia="en-IE"/>
        </w:rPr>
        <w:t>Contracts Lead – 1 CV required</w:t>
      </w:r>
      <w:r w:rsidRPr="006B7F8C">
        <w:rPr>
          <w:rFonts w:ascii="Arial" w:hAnsi="Arial" w:cs="Arial"/>
          <w:sz w:val="20"/>
          <w:lang w:val="en-IE" w:eastAsia="en-IE"/>
        </w:rPr>
        <w:t> </w:t>
      </w:r>
    </w:p>
    <w:p w14:paraId="05D9179D" w14:textId="1FBCC2F6" w:rsidR="006B7F8C" w:rsidRPr="006B7F8C" w:rsidRDefault="006B7F8C" w:rsidP="006B7F8C">
      <w:pPr>
        <w:shd w:val="clear" w:color="auto" w:fill="FFFFFF"/>
        <w:ind w:left="720" w:hanging="720"/>
        <w:textAlignment w:val="baseline"/>
        <w:rPr>
          <w:rFonts w:ascii="Arial" w:hAnsi="Arial" w:cs="Arial"/>
          <w:sz w:val="20"/>
          <w:lang w:val="en-IE" w:eastAsia="en-IE"/>
        </w:rPr>
      </w:pPr>
      <w:r w:rsidRPr="006B7F8C">
        <w:rPr>
          <w:rFonts w:ascii="Arial" w:hAnsi="Arial" w:cs="Arial"/>
          <w:sz w:val="20"/>
          <w:lang w:eastAsia="en-IE"/>
        </w:rPr>
        <w:t>-</w:t>
      </w:r>
      <w:r w:rsidRPr="006B7F8C">
        <w:rPr>
          <w:rFonts w:ascii="Calibri" w:hAnsi="Calibri" w:cs="Calibri"/>
          <w:sz w:val="20"/>
          <w:lang w:val="en-IE" w:eastAsia="en-IE"/>
        </w:rPr>
        <w:tab/>
      </w:r>
      <w:r w:rsidRPr="006B7F8C">
        <w:rPr>
          <w:rFonts w:ascii="Arial" w:hAnsi="Arial" w:cs="Arial"/>
          <w:sz w:val="20"/>
          <w:lang w:eastAsia="en-IE"/>
        </w:rPr>
        <w:t xml:space="preserve">Demonstrated experience in delivering Client Partner contract administration and procurement services from design stage through to construction and commissioning/handover </w:t>
      </w:r>
      <w:r w:rsidRPr="006B7F8C">
        <w:rPr>
          <w:rFonts w:ascii="Arial" w:hAnsi="Arial" w:cs="Arial"/>
          <w:sz w:val="20"/>
          <w:lang w:val="en-IE" w:eastAsia="en-IE"/>
        </w:rPr>
        <w:t> </w:t>
      </w:r>
    </w:p>
    <w:p w14:paraId="1F5FDC72" w14:textId="0C7EF2C3" w:rsidR="00FC22F4" w:rsidRDefault="006B7F8C" w:rsidP="00B45ED0">
      <w:pPr>
        <w:shd w:val="clear" w:color="auto" w:fill="FFFFFF"/>
        <w:textAlignment w:val="baseline"/>
        <w:rPr>
          <w:rFonts w:ascii="Arial" w:hAnsi="Arial" w:cs="Arial"/>
          <w:sz w:val="20"/>
          <w:lang w:val="en-IE" w:eastAsia="en-IE"/>
        </w:rPr>
      </w:pPr>
      <w:r w:rsidRPr="006B7F8C">
        <w:rPr>
          <w:rFonts w:ascii="Arial" w:hAnsi="Arial" w:cs="Arial"/>
          <w:sz w:val="20"/>
          <w:lang w:eastAsia="en-IE"/>
        </w:rPr>
        <w:t xml:space="preserve">- </w:t>
      </w:r>
      <w:r w:rsidRPr="006B7F8C">
        <w:rPr>
          <w:rFonts w:ascii="Calibri" w:hAnsi="Calibri" w:cs="Calibri"/>
          <w:sz w:val="20"/>
          <w:lang w:val="en-IE" w:eastAsia="en-IE"/>
        </w:rPr>
        <w:tab/>
      </w:r>
      <w:r w:rsidRPr="006B7F8C">
        <w:rPr>
          <w:rFonts w:ascii="Arial" w:hAnsi="Arial" w:cs="Arial"/>
          <w:sz w:val="20"/>
          <w:lang w:eastAsia="en-IE"/>
        </w:rPr>
        <w:t>Minimum 12 years’ experience in relevant field </w:t>
      </w:r>
      <w:r w:rsidRPr="006B7F8C">
        <w:rPr>
          <w:rFonts w:ascii="Arial" w:hAnsi="Arial" w:cs="Arial"/>
          <w:sz w:val="20"/>
          <w:lang w:val="en-IE" w:eastAsia="en-IE"/>
        </w:rPr>
        <w:t> </w:t>
      </w:r>
    </w:p>
    <w:p w14:paraId="4BA2D137" w14:textId="77777777" w:rsidR="00B45ED0" w:rsidRPr="00FC22F4" w:rsidRDefault="00B45ED0" w:rsidP="00B45ED0">
      <w:pPr>
        <w:shd w:val="clear" w:color="auto" w:fill="FFFFFF"/>
        <w:textAlignment w:val="baseline"/>
        <w:rPr>
          <w:rFonts w:ascii="Arial" w:hAnsi="Arial" w:cs="Arial"/>
          <w:sz w:val="20"/>
        </w:rPr>
      </w:pPr>
    </w:p>
    <w:p w14:paraId="43F9A947" w14:textId="7C4B1352" w:rsidR="00657A83" w:rsidRDefault="503CBB19" w:rsidP="00454A00">
      <w:pPr>
        <w:pStyle w:val="NormalWeb"/>
        <w:numPr>
          <w:ilvl w:val="0"/>
          <w:numId w:val="45"/>
        </w:numPr>
        <w:shd w:val="clear" w:color="auto" w:fill="BDD6EE" w:themeFill="accent1" w:themeFillTint="66"/>
        <w:spacing w:after="0"/>
        <w:jc w:val="both"/>
      </w:pPr>
      <w:r w:rsidRPr="6C2BF3BC">
        <w:rPr>
          <w:rStyle w:val="Heading2Char"/>
          <w:rFonts w:ascii="Arial" w:hAnsi="Arial" w:cs="Arial"/>
          <w:i w:val="0"/>
          <w:iCs w:val="0"/>
          <w:sz w:val="20"/>
          <w:szCs w:val="20"/>
        </w:rPr>
        <w:t>EXPERIE</w:t>
      </w:r>
      <w:r w:rsidRPr="008312DE">
        <w:rPr>
          <w:rStyle w:val="Heading2Char"/>
          <w:rFonts w:ascii="Arial" w:hAnsi="Arial" w:cs="Arial"/>
          <w:i w:val="0"/>
          <w:iCs w:val="0"/>
          <w:sz w:val="20"/>
          <w:szCs w:val="20"/>
        </w:rPr>
        <w:t xml:space="preserve">NCE </w:t>
      </w:r>
      <w:r w:rsidRPr="008312DE">
        <w:rPr>
          <w:rFonts w:ascii="Arial" w:hAnsi="Arial" w:cs="Arial"/>
          <w:b/>
          <w:bCs/>
          <w:sz w:val="20"/>
          <w:szCs w:val="20"/>
        </w:rPr>
        <w:t>(</w:t>
      </w:r>
      <w:r w:rsidR="00194B44" w:rsidRPr="008312DE">
        <w:rPr>
          <w:rFonts w:ascii="Arial" w:hAnsi="Arial" w:cs="Arial"/>
          <w:b/>
          <w:bCs/>
          <w:sz w:val="20"/>
          <w:szCs w:val="28"/>
        </w:rPr>
        <w:t>Please</w:t>
      </w:r>
      <w:r w:rsidR="00194B44">
        <w:rPr>
          <w:rFonts w:ascii="Arial" w:hAnsi="Arial" w:cs="Arial"/>
          <w:b/>
          <w:bCs/>
          <w:sz w:val="20"/>
          <w:szCs w:val="28"/>
        </w:rPr>
        <w:t xml:space="preserve"> note that </w:t>
      </w:r>
      <w:r w:rsidR="003426C2">
        <w:rPr>
          <w:rFonts w:ascii="Arial" w:hAnsi="Arial" w:cs="Arial"/>
          <w:b/>
          <w:bCs/>
          <w:sz w:val="20"/>
          <w:szCs w:val="28"/>
        </w:rPr>
        <w:t>this section</w:t>
      </w:r>
      <w:r w:rsidR="00194B44">
        <w:rPr>
          <w:rFonts w:ascii="Arial" w:hAnsi="Arial" w:cs="Arial"/>
          <w:b/>
          <w:bCs/>
          <w:sz w:val="20"/>
          <w:szCs w:val="28"/>
        </w:rPr>
        <w:t xml:space="preserve"> will be considered a Pass/ Fail</w:t>
      </w:r>
      <w:r w:rsidR="00B81717">
        <w:rPr>
          <w:rFonts w:ascii="Arial" w:hAnsi="Arial" w:cs="Arial"/>
          <w:b/>
          <w:bCs/>
          <w:sz w:val="20"/>
          <w:szCs w:val="28"/>
        </w:rPr>
        <w:t>)</w:t>
      </w:r>
      <w:r w:rsidR="002E015D">
        <w:rPr>
          <w:rFonts w:ascii="Arial" w:hAnsi="Arial" w:cs="Arial"/>
          <w:b/>
          <w:bCs/>
          <w:sz w:val="20"/>
          <w:szCs w:val="28"/>
        </w:rPr>
        <w:t xml:space="preserve">. </w:t>
      </w:r>
    </w:p>
    <w:p w14:paraId="24DA3D83" w14:textId="77777777" w:rsidR="00B81717" w:rsidRDefault="00B81717" w:rsidP="00B81717">
      <w:pPr>
        <w:jc w:val="both"/>
        <w:rPr>
          <w:rFonts w:ascii="Arial" w:hAnsi="Arial" w:cs="Arial"/>
          <w:b/>
          <w:bCs/>
          <w:sz w:val="20"/>
        </w:rPr>
      </w:pPr>
    </w:p>
    <w:p w14:paraId="7346C6D7" w14:textId="3199543F" w:rsidR="00B87D66" w:rsidRPr="00355EAD" w:rsidRDefault="00B87D66" w:rsidP="00B81717">
      <w:pPr>
        <w:jc w:val="both"/>
        <w:rPr>
          <w:rFonts w:ascii="Arial" w:hAnsi="Arial" w:cs="Arial"/>
          <w:b/>
          <w:bCs/>
          <w:sz w:val="20"/>
        </w:rPr>
      </w:pPr>
      <w:r w:rsidRPr="00A5199E">
        <w:rPr>
          <w:rFonts w:ascii="Arial" w:hAnsi="Arial" w:cs="Arial"/>
          <w:b/>
          <w:bCs/>
          <w:sz w:val="20"/>
        </w:rPr>
        <w:t xml:space="preserve">The following section contains the details required for each case study in relation to </w:t>
      </w:r>
      <w:r>
        <w:rPr>
          <w:rFonts w:ascii="Arial" w:hAnsi="Arial" w:cs="Arial"/>
          <w:b/>
          <w:bCs/>
          <w:sz w:val="20"/>
        </w:rPr>
        <w:t xml:space="preserve">this section. </w:t>
      </w:r>
      <w:r w:rsidRPr="00A5199E">
        <w:rPr>
          <w:rFonts w:ascii="Arial" w:hAnsi="Arial" w:cs="Arial"/>
          <w:b/>
          <w:bCs/>
          <w:sz w:val="20"/>
        </w:rPr>
        <w:t xml:space="preserve"> </w:t>
      </w:r>
      <w:r w:rsidRPr="004A1AB8">
        <w:rPr>
          <w:rFonts w:ascii="Arial" w:hAnsi="Arial" w:cs="Arial"/>
          <w:b/>
          <w:bCs/>
          <w:sz w:val="20"/>
        </w:rPr>
        <w:t>A pass mark will be awarded to an Applicant who provides t</w:t>
      </w:r>
      <w:r w:rsidR="00081DB1">
        <w:rPr>
          <w:rFonts w:ascii="Arial" w:hAnsi="Arial" w:cs="Arial"/>
          <w:b/>
          <w:bCs/>
          <w:sz w:val="20"/>
        </w:rPr>
        <w:t>wo</w:t>
      </w:r>
      <w:r w:rsidRPr="004A1AB8">
        <w:rPr>
          <w:rFonts w:ascii="Arial" w:hAnsi="Arial" w:cs="Arial"/>
          <w:b/>
          <w:bCs/>
          <w:sz w:val="20"/>
        </w:rPr>
        <w:t xml:space="preserve"> case studies which demonstrate</w:t>
      </w:r>
      <w:r>
        <w:rPr>
          <w:rFonts w:ascii="Arial" w:hAnsi="Arial" w:cs="Arial"/>
          <w:b/>
          <w:bCs/>
          <w:sz w:val="20"/>
        </w:rPr>
        <w:t>s</w:t>
      </w:r>
      <w:r w:rsidRPr="004A1AB8">
        <w:rPr>
          <w:rFonts w:ascii="Arial" w:hAnsi="Arial" w:cs="Arial"/>
          <w:b/>
          <w:bCs/>
          <w:sz w:val="20"/>
        </w:rPr>
        <w:t xml:space="preserve"> the required experience and which meet</w:t>
      </w:r>
      <w:r>
        <w:rPr>
          <w:rFonts w:ascii="Arial" w:hAnsi="Arial" w:cs="Arial"/>
          <w:b/>
          <w:bCs/>
          <w:sz w:val="20"/>
        </w:rPr>
        <w:t>s</w:t>
      </w:r>
      <w:r w:rsidRPr="004A1AB8">
        <w:rPr>
          <w:rFonts w:ascii="Arial" w:hAnsi="Arial" w:cs="Arial"/>
          <w:b/>
          <w:bCs/>
          <w:sz w:val="20"/>
        </w:rPr>
        <w:t xml:space="preserve"> the criteria </w:t>
      </w:r>
      <w:r w:rsidR="00081DB1">
        <w:rPr>
          <w:rFonts w:ascii="Arial" w:hAnsi="Arial" w:cs="Arial"/>
          <w:b/>
          <w:bCs/>
          <w:sz w:val="20"/>
        </w:rPr>
        <w:t xml:space="preserve">as </w:t>
      </w:r>
      <w:r w:rsidRPr="004A1AB8">
        <w:rPr>
          <w:rFonts w:ascii="Arial" w:hAnsi="Arial" w:cs="Arial"/>
          <w:b/>
          <w:bCs/>
          <w:sz w:val="20"/>
        </w:rPr>
        <w:t>set out below.</w:t>
      </w:r>
    </w:p>
    <w:p w14:paraId="69464A0E" w14:textId="77777777" w:rsidR="00B81717" w:rsidRDefault="00B81717" w:rsidP="00FA50BB">
      <w:pPr>
        <w:pStyle w:val="BlockText"/>
        <w:tabs>
          <w:tab w:val="clear" w:pos="2160"/>
        </w:tabs>
        <w:ind w:left="0"/>
        <w:rPr>
          <w:rFonts w:ascii="Arial" w:hAnsi="Arial" w:cs="Arial"/>
          <w:sz w:val="20"/>
        </w:rPr>
      </w:pPr>
    </w:p>
    <w:p w14:paraId="0D2AD0B4" w14:textId="232ACFFB" w:rsidR="00045153" w:rsidRPr="00045153" w:rsidRDefault="00AC638C" w:rsidP="00045153">
      <w:pPr>
        <w:pStyle w:val="BlockText"/>
        <w:ind w:left="0"/>
        <w:rPr>
          <w:rFonts w:ascii="Arial" w:hAnsi="Arial" w:cs="Arial"/>
          <w:sz w:val="20"/>
          <w:lang w:val="en-IE"/>
        </w:rPr>
      </w:pPr>
      <w:r>
        <w:rPr>
          <w:rFonts w:ascii="Arial" w:hAnsi="Arial" w:cs="Arial"/>
          <w:sz w:val="20"/>
        </w:rPr>
        <w:lastRenderedPageBreak/>
        <w:t>5.</w:t>
      </w:r>
      <w:r w:rsidR="004D5632">
        <w:rPr>
          <w:rFonts w:ascii="Arial" w:hAnsi="Arial" w:cs="Arial"/>
          <w:sz w:val="20"/>
        </w:rPr>
        <w:t>8</w:t>
      </w:r>
      <w:r>
        <w:rPr>
          <w:rFonts w:ascii="Arial" w:hAnsi="Arial" w:cs="Arial"/>
          <w:sz w:val="20"/>
        </w:rPr>
        <w:t xml:space="preserve">.1 </w:t>
      </w:r>
      <w:r w:rsidR="00045153" w:rsidRPr="00045153">
        <w:rPr>
          <w:rFonts w:ascii="Arial" w:hAnsi="Arial" w:cs="Arial"/>
          <w:sz w:val="20"/>
        </w:rPr>
        <w:t>Applicant to provide two (2) case studies of projects, completed in last 10 years, for delivering the Client Partner/Client’s Engineer/PMC Role. The case studies shall meet the following criteria:</w:t>
      </w:r>
      <w:r w:rsidR="00045153" w:rsidRPr="00045153">
        <w:rPr>
          <w:rFonts w:ascii="Arial" w:hAnsi="Arial" w:cs="Arial"/>
          <w:sz w:val="20"/>
          <w:lang w:val="en-IE"/>
        </w:rPr>
        <w:t> </w:t>
      </w:r>
    </w:p>
    <w:p w14:paraId="3E953EF7" w14:textId="77777777" w:rsidR="00045153" w:rsidRPr="00045153" w:rsidRDefault="00045153" w:rsidP="00045153">
      <w:pPr>
        <w:pStyle w:val="BlockText"/>
        <w:rPr>
          <w:rFonts w:ascii="Arial" w:hAnsi="Arial" w:cs="Arial"/>
          <w:sz w:val="20"/>
          <w:lang w:val="en-IE"/>
        </w:rPr>
      </w:pPr>
      <w:r w:rsidRPr="00045153">
        <w:rPr>
          <w:rFonts w:ascii="Arial" w:hAnsi="Arial" w:cs="Arial"/>
          <w:sz w:val="20"/>
          <w:lang w:val="en-IE"/>
        </w:rPr>
        <w:t> </w:t>
      </w:r>
    </w:p>
    <w:p w14:paraId="7E9D5EB2" w14:textId="7DFCFAFB" w:rsidR="00045153" w:rsidRPr="00045153" w:rsidRDefault="00045153" w:rsidP="00045153">
      <w:pPr>
        <w:pStyle w:val="BlockText"/>
        <w:ind w:left="720"/>
        <w:rPr>
          <w:rFonts w:ascii="Arial" w:hAnsi="Arial" w:cs="Arial"/>
          <w:sz w:val="20"/>
          <w:lang w:val="en-IE"/>
        </w:rPr>
      </w:pPr>
      <w:r w:rsidRPr="00045153">
        <w:rPr>
          <w:rFonts w:ascii="Arial" w:hAnsi="Arial" w:cs="Arial"/>
          <w:sz w:val="20"/>
        </w:rPr>
        <w:t>1) Civil / Energy / Infrastructure project delivered in Ireland with a CAPEX of &gt; €150 million. </w:t>
      </w:r>
      <w:r w:rsidRPr="00045153">
        <w:rPr>
          <w:rFonts w:ascii="Arial" w:hAnsi="Arial" w:cs="Arial"/>
          <w:sz w:val="20"/>
          <w:lang w:val="en-IE"/>
        </w:rPr>
        <w:t> </w:t>
      </w:r>
    </w:p>
    <w:p w14:paraId="7646D21D" w14:textId="77777777" w:rsidR="00045153" w:rsidRPr="00045153" w:rsidRDefault="00045153" w:rsidP="00045153">
      <w:pPr>
        <w:pStyle w:val="BlockText"/>
        <w:rPr>
          <w:rFonts w:ascii="Arial" w:hAnsi="Arial" w:cs="Arial"/>
          <w:sz w:val="20"/>
          <w:lang w:val="en-IE"/>
        </w:rPr>
      </w:pPr>
      <w:r w:rsidRPr="00045153">
        <w:rPr>
          <w:rFonts w:ascii="Arial" w:hAnsi="Arial" w:cs="Arial"/>
          <w:sz w:val="20"/>
        </w:rPr>
        <w:t>or</w:t>
      </w:r>
      <w:r w:rsidRPr="00045153">
        <w:rPr>
          <w:rFonts w:ascii="Arial" w:hAnsi="Arial" w:cs="Arial"/>
          <w:sz w:val="20"/>
          <w:lang w:val="en-IE"/>
        </w:rPr>
        <w:t> </w:t>
      </w:r>
    </w:p>
    <w:p w14:paraId="012F5006" w14:textId="77777777" w:rsidR="00045153" w:rsidRDefault="00045153" w:rsidP="00045153">
      <w:pPr>
        <w:pStyle w:val="BlockText"/>
        <w:ind w:left="0"/>
        <w:rPr>
          <w:rFonts w:ascii="Arial" w:hAnsi="Arial" w:cs="Arial"/>
          <w:sz w:val="20"/>
        </w:rPr>
      </w:pPr>
    </w:p>
    <w:p w14:paraId="15F7A1B1" w14:textId="06CCFDC0" w:rsidR="00045153" w:rsidRPr="00045153" w:rsidRDefault="00045153" w:rsidP="00045153">
      <w:pPr>
        <w:pStyle w:val="BlockText"/>
        <w:ind w:left="720"/>
        <w:rPr>
          <w:rFonts w:ascii="Arial" w:hAnsi="Arial" w:cs="Arial"/>
          <w:sz w:val="20"/>
          <w:lang w:val="en-IE"/>
        </w:rPr>
      </w:pPr>
      <w:r w:rsidRPr="00045153">
        <w:rPr>
          <w:rFonts w:ascii="Arial" w:hAnsi="Arial" w:cs="Arial"/>
          <w:sz w:val="20"/>
        </w:rPr>
        <w:t xml:space="preserve">2) LNG terminal, marine jetty and all associated onshore facilities. Reference case study shall have </w:t>
      </w:r>
      <w:proofErr w:type="spellStart"/>
      <w:r w:rsidRPr="00045153">
        <w:rPr>
          <w:rFonts w:ascii="Arial" w:hAnsi="Arial" w:cs="Arial"/>
          <w:sz w:val="20"/>
        </w:rPr>
        <w:t>hadstorage</w:t>
      </w:r>
      <w:proofErr w:type="spellEnd"/>
      <w:r w:rsidRPr="00045153">
        <w:rPr>
          <w:rFonts w:ascii="Arial" w:hAnsi="Arial" w:cs="Arial"/>
          <w:sz w:val="20"/>
        </w:rPr>
        <w:t xml:space="preserve"> capacity of not less than 120,000m3;  </w:t>
      </w:r>
      <w:r w:rsidRPr="00045153">
        <w:rPr>
          <w:rFonts w:ascii="Arial" w:hAnsi="Arial" w:cs="Arial"/>
          <w:sz w:val="20"/>
          <w:lang w:val="en-IE"/>
        </w:rPr>
        <w:t> </w:t>
      </w:r>
    </w:p>
    <w:p w14:paraId="5802C037" w14:textId="77777777" w:rsidR="00045153" w:rsidRPr="00045153" w:rsidRDefault="00045153" w:rsidP="00045153">
      <w:pPr>
        <w:pStyle w:val="BlockText"/>
        <w:rPr>
          <w:rFonts w:ascii="Arial" w:hAnsi="Arial" w:cs="Arial"/>
          <w:sz w:val="20"/>
          <w:lang w:val="en-IE"/>
        </w:rPr>
      </w:pPr>
      <w:r w:rsidRPr="00045153">
        <w:rPr>
          <w:rFonts w:ascii="Arial" w:hAnsi="Arial" w:cs="Arial"/>
          <w:sz w:val="20"/>
          <w:lang w:val="en-IE"/>
        </w:rPr>
        <w:t> </w:t>
      </w:r>
    </w:p>
    <w:p w14:paraId="7C94F1AB" w14:textId="77777777" w:rsidR="00045153" w:rsidRPr="00045153" w:rsidRDefault="00045153" w:rsidP="00045153">
      <w:pPr>
        <w:pStyle w:val="BlockText"/>
        <w:ind w:left="0"/>
        <w:rPr>
          <w:rFonts w:ascii="Arial" w:hAnsi="Arial" w:cs="Arial"/>
          <w:sz w:val="20"/>
          <w:lang w:val="en-IE"/>
        </w:rPr>
      </w:pPr>
      <w:r w:rsidRPr="00045153">
        <w:rPr>
          <w:rFonts w:ascii="Arial" w:hAnsi="Arial" w:cs="Arial"/>
          <w:sz w:val="20"/>
        </w:rPr>
        <w:t>For the case study to be considered, the Applicant must have directly delivered a minimum of 50% of the total engineering services value. </w:t>
      </w:r>
      <w:r w:rsidRPr="00045153">
        <w:rPr>
          <w:rFonts w:ascii="Arial" w:hAnsi="Arial" w:cs="Arial"/>
          <w:sz w:val="20"/>
          <w:lang w:val="en-IE"/>
        </w:rPr>
        <w:t> </w:t>
      </w:r>
    </w:p>
    <w:p w14:paraId="79081857" w14:textId="77777777" w:rsidR="00045153" w:rsidRPr="00045153" w:rsidRDefault="00045153" w:rsidP="00045153">
      <w:pPr>
        <w:pStyle w:val="BlockText"/>
        <w:rPr>
          <w:rFonts w:ascii="Arial" w:hAnsi="Arial" w:cs="Arial"/>
          <w:sz w:val="20"/>
          <w:lang w:val="en-IE"/>
        </w:rPr>
      </w:pPr>
      <w:r w:rsidRPr="00045153">
        <w:rPr>
          <w:rFonts w:ascii="Arial" w:hAnsi="Arial" w:cs="Arial"/>
          <w:sz w:val="20"/>
          <w:lang w:val="en-IE"/>
        </w:rPr>
        <w:t> </w:t>
      </w:r>
    </w:p>
    <w:p w14:paraId="469ABF1C" w14:textId="6D3560F6" w:rsidR="00045153" w:rsidRPr="00045153" w:rsidRDefault="00045153" w:rsidP="00045153">
      <w:pPr>
        <w:pStyle w:val="BlockText"/>
        <w:ind w:left="0"/>
        <w:rPr>
          <w:rFonts w:ascii="Arial" w:hAnsi="Arial" w:cs="Arial"/>
          <w:sz w:val="20"/>
          <w:lang w:val="en-IE"/>
        </w:rPr>
      </w:pPr>
      <w:r w:rsidRPr="00045153">
        <w:rPr>
          <w:rFonts w:ascii="Arial" w:hAnsi="Arial" w:cs="Arial"/>
          <w:sz w:val="20"/>
        </w:rPr>
        <w:t>Each case study must </w:t>
      </w:r>
      <w:r w:rsidRPr="00045153">
        <w:rPr>
          <w:rFonts w:ascii="Arial" w:hAnsi="Arial" w:cs="Arial"/>
          <w:sz w:val="20"/>
          <w:lang w:val="en-IE"/>
        </w:rPr>
        <w:t> </w:t>
      </w:r>
    </w:p>
    <w:p w14:paraId="39A2789A" w14:textId="77777777" w:rsidR="00045153" w:rsidRPr="00045153" w:rsidRDefault="00045153" w:rsidP="00454A00">
      <w:pPr>
        <w:pStyle w:val="BlockText"/>
        <w:numPr>
          <w:ilvl w:val="0"/>
          <w:numId w:val="70"/>
        </w:numPr>
        <w:tabs>
          <w:tab w:val="num" w:pos="2160"/>
        </w:tabs>
        <w:rPr>
          <w:rFonts w:ascii="Arial" w:hAnsi="Arial" w:cs="Arial"/>
          <w:sz w:val="20"/>
          <w:lang w:val="en-IE"/>
        </w:rPr>
      </w:pPr>
      <w:r w:rsidRPr="00045153">
        <w:rPr>
          <w:rFonts w:ascii="Arial" w:hAnsi="Arial" w:cs="Arial"/>
          <w:sz w:val="20"/>
        </w:rPr>
        <w:t>Be a max of four (4) A4 pages per case study</w:t>
      </w:r>
      <w:r w:rsidRPr="00045153">
        <w:rPr>
          <w:rFonts w:ascii="Arial" w:hAnsi="Arial" w:cs="Arial"/>
          <w:sz w:val="20"/>
          <w:lang w:val="en-IE"/>
        </w:rPr>
        <w:t> </w:t>
      </w:r>
    </w:p>
    <w:p w14:paraId="28F98736" w14:textId="1F6DC058" w:rsidR="00045153" w:rsidRPr="00045153" w:rsidRDefault="00E202E2" w:rsidP="00454A00">
      <w:pPr>
        <w:pStyle w:val="BlockText"/>
        <w:numPr>
          <w:ilvl w:val="0"/>
          <w:numId w:val="71"/>
        </w:numPr>
        <w:tabs>
          <w:tab w:val="num" w:pos="2160"/>
        </w:tabs>
        <w:rPr>
          <w:rFonts w:ascii="Arial" w:hAnsi="Arial" w:cs="Arial"/>
          <w:sz w:val="20"/>
          <w:lang w:val="en-IE"/>
        </w:rPr>
      </w:pPr>
      <w:r>
        <w:rPr>
          <w:rFonts w:ascii="Arial" w:hAnsi="Arial" w:cs="Arial"/>
          <w:sz w:val="20"/>
        </w:rPr>
        <w:t>N</w:t>
      </w:r>
      <w:r w:rsidR="00045153" w:rsidRPr="00045153">
        <w:rPr>
          <w:rFonts w:ascii="Arial" w:hAnsi="Arial" w:cs="Arial"/>
          <w:sz w:val="20"/>
        </w:rPr>
        <w:t>ot be the same as another case study submitted, any duplicate case studies will not be considered</w:t>
      </w:r>
      <w:r w:rsidR="00045153" w:rsidRPr="00045153">
        <w:rPr>
          <w:rFonts w:ascii="Arial" w:hAnsi="Arial" w:cs="Arial"/>
          <w:sz w:val="20"/>
          <w:lang w:val="en-IE"/>
        </w:rPr>
        <w:t> </w:t>
      </w:r>
    </w:p>
    <w:p w14:paraId="07C4DF3D" w14:textId="77777777" w:rsidR="00045153" w:rsidRPr="00045153" w:rsidRDefault="00045153" w:rsidP="00454A00">
      <w:pPr>
        <w:pStyle w:val="BlockText"/>
        <w:numPr>
          <w:ilvl w:val="0"/>
          <w:numId w:val="72"/>
        </w:numPr>
        <w:tabs>
          <w:tab w:val="num" w:pos="2160"/>
        </w:tabs>
        <w:rPr>
          <w:rFonts w:ascii="Arial" w:hAnsi="Arial" w:cs="Arial"/>
          <w:sz w:val="20"/>
          <w:lang w:val="en-IE"/>
        </w:rPr>
      </w:pPr>
      <w:r w:rsidRPr="00045153">
        <w:rPr>
          <w:rFonts w:ascii="Arial" w:hAnsi="Arial" w:cs="Arial"/>
          <w:sz w:val="20"/>
        </w:rPr>
        <w:t>Contain the following minimum case study requirements:</w:t>
      </w:r>
      <w:r w:rsidRPr="00045153">
        <w:rPr>
          <w:rFonts w:ascii="Arial" w:hAnsi="Arial" w:cs="Arial"/>
          <w:sz w:val="20"/>
          <w:lang w:val="en-IE"/>
        </w:rPr>
        <w:t> </w:t>
      </w:r>
    </w:p>
    <w:p w14:paraId="26B4D89D" w14:textId="77777777" w:rsidR="00045153" w:rsidRPr="00045153" w:rsidRDefault="00045153" w:rsidP="00454A00">
      <w:pPr>
        <w:pStyle w:val="BlockText"/>
        <w:numPr>
          <w:ilvl w:val="0"/>
          <w:numId w:val="73"/>
        </w:numPr>
        <w:rPr>
          <w:rFonts w:ascii="Arial" w:hAnsi="Arial" w:cs="Arial"/>
          <w:sz w:val="20"/>
          <w:lang w:val="en-IE"/>
        </w:rPr>
      </w:pPr>
      <w:r w:rsidRPr="00045153">
        <w:rPr>
          <w:rFonts w:ascii="Arial" w:hAnsi="Arial" w:cs="Arial"/>
          <w:sz w:val="20"/>
        </w:rPr>
        <w:t>Design contract start and end dates.</w:t>
      </w:r>
      <w:r w:rsidRPr="00045153">
        <w:rPr>
          <w:rFonts w:ascii="Arial" w:hAnsi="Arial" w:cs="Arial"/>
          <w:sz w:val="20"/>
          <w:lang w:val="en-IE"/>
        </w:rPr>
        <w:t> </w:t>
      </w:r>
    </w:p>
    <w:p w14:paraId="02E6D462" w14:textId="77777777" w:rsidR="00045153" w:rsidRPr="00045153" w:rsidRDefault="00045153" w:rsidP="00454A00">
      <w:pPr>
        <w:pStyle w:val="BlockText"/>
        <w:numPr>
          <w:ilvl w:val="0"/>
          <w:numId w:val="73"/>
        </w:numPr>
        <w:rPr>
          <w:rFonts w:ascii="Arial" w:hAnsi="Arial" w:cs="Arial"/>
          <w:sz w:val="20"/>
          <w:lang w:val="en-IE"/>
        </w:rPr>
      </w:pPr>
      <w:r w:rsidRPr="00045153">
        <w:rPr>
          <w:rFonts w:ascii="Arial" w:hAnsi="Arial" w:cs="Arial"/>
          <w:sz w:val="20"/>
        </w:rPr>
        <w:t>CAPEX for the case study</w:t>
      </w:r>
      <w:r w:rsidRPr="00045153">
        <w:rPr>
          <w:rFonts w:ascii="Arial" w:hAnsi="Arial" w:cs="Arial"/>
          <w:sz w:val="20"/>
          <w:lang w:val="en-IE"/>
        </w:rPr>
        <w:t> </w:t>
      </w:r>
    </w:p>
    <w:p w14:paraId="6C6E62CE" w14:textId="77777777" w:rsidR="00045153" w:rsidRPr="00045153" w:rsidRDefault="00045153" w:rsidP="00454A00">
      <w:pPr>
        <w:pStyle w:val="BlockText"/>
        <w:numPr>
          <w:ilvl w:val="0"/>
          <w:numId w:val="73"/>
        </w:numPr>
        <w:rPr>
          <w:rFonts w:ascii="Arial" w:hAnsi="Arial" w:cs="Arial"/>
          <w:sz w:val="20"/>
          <w:lang w:val="en-IE"/>
        </w:rPr>
      </w:pPr>
      <w:r w:rsidRPr="00045153">
        <w:rPr>
          <w:rFonts w:ascii="Arial" w:hAnsi="Arial" w:cs="Arial"/>
          <w:sz w:val="20"/>
        </w:rPr>
        <w:t>Client organisation and contact details (including names of key personal) for the case study.</w:t>
      </w:r>
      <w:r w:rsidRPr="00045153">
        <w:rPr>
          <w:rFonts w:ascii="Arial" w:hAnsi="Arial" w:cs="Arial"/>
          <w:sz w:val="20"/>
          <w:lang w:val="en-IE"/>
        </w:rPr>
        <w:t> </w:t>
      </w:r>
    </w:p>
    <w:p w14:paraId="61D1634F" w14:textId="77777777" w:rsidR="00045153" w:rsidRPr="00045153" w:rsidRDefault="00045153" w:rsidP="00454A00">
      <w:pPr>
        <w:pStyle w:val="BlockText"/>
        <w:numPr>
          <w:ilvl w:val="0"/>
          <w:numId w:val="73"/>
        </w:numPr>
        <w:rPr>
          <w:rFonts w:ascii="Arial" w:hAnsi="Arial" w:cs="Arial"/>
          <w:sz w:val="20"/>
          <w:lang w:val="en-IE"/>
        </w:rPr>
      </w:pPr>
      <w:r w:rsidRPr="00045153">
        <w:rPr>
          <w:rFonts w:ascii="Arial" w:hAnsi="Arial" w:cs="Arial"/>
          <w:sz w:val="20"/>
        </w:rPr>
        <w:t xml:space="preserve">Applicant organisation (including organisation chart and roles and responsibilities of the key personal) for the case study </w:t>
      </w:r>
      <w:r w:rsidRPr="00045153">
        <w:rPr>
          <w:rFonts w:ascii="Arial" w:hAnsi="Arial" w:cs="Arial"/>
          <w:sz w:val="20"/>
          <w:lang w:val="en-IE"/>
        </w:rPr>
        <w:t> </w:t>
      </w:r>
    </w:p>
    <w:p w14:paraId="38DBC2D0" w14:textId="77777777" w:rsidR="00045153" w:rsidRPr="00045153" w:rsidRDefault="00045153" w:rsidP="00454A00">
      <w:pPr>
        <w:pStyle w:val="BlockText"/>
        <w:numPr>
          <w:ilvl w:val="0"/>
          <w:numId w:val="73"/>
        </w:numPr>
        <w:rPr>
          <w:rFonts w:ascii="Arial" w:hAnsi="Arial" w:cs="Arial"/>
          <w:sz w:val="20"/>
          <w:lang w:val="en-IE"/>
        </w:rPr>
      </w:pPr>
      <w:r w:rsidRPr="00045153">
        <w:rPr>
          <w:rFonts w:ascii="Arial" w:hAnsi="Arial" w:cs="Arial"/>
          <w:sz w:val="20"/>
        </w:rPr>
        <w:t>Consortium members or sub-consultants involved, including details of the size of the team managed by the Applicant, and any key suppliers.</w:t>
      </w:r>
      <w:r w:rsidRPr="00045153">
        <w:rPr>
          <w:rFonts w:ascii="Arial" w:hAnsi="Arial" w:cs="Arial"/>
          <w:sz w:val="20"/>
          <w:lang w:val="en-IE"/>
        </w:rPr>
        <w:t> </w:t>
      </w:r>
    </w:p>
    <w:p w14:paraId="61CD7BBA" w14:textId="77777777" w:rsidR="00045153" w:rsidRPr="00045153" w:rsidRDefault="00045153" w:rsidP="00454A00">
      <w:pPr>
        <w:pStyle w:val="BlockText"/>
        <w:numPr>
          <w:ilvl w:val="0"/>
          <w:numId w:val="73"/>
        </w:numPr>
        <w:rPr>
          <w:rFonts w:ascii="Arial" w:hAnsi="Arial" w:cs="Arial"/>
          <w:sz w:val="20"/>
          <w:lang w:val="en-IE"/>
        </w:rPr>
      </w:pPr>
      <w:r w:rsidRPr="00045153">
        <w:rPr>
          <w:rFonts w:ascii="Arial" w:hAnsi="Arial" w:cs="Arial"/>
          <w:sz w:val="20"/>
        </w:rPr>
        <w:t>Percentage of engineering services that were subcontracted or performed by other members in the case of a consortia (confirming Applicant delivered minimum of 50% of the total engineering services value)</w:t>
      </w:r>
      <w:r w:rsidRPr="00045153">
        <w:rPr>
          <w:rFonts w:ascii="Arial" w:hAnsi="Arial" w:cs="Arial"/>
          <w:sz w:val="20"/>
          <w:lang w:val="en-IE"/>
        </w:rPr>
        <w:t> </w:t>
      </w:r>
    </w:p>
    <w:p w14:paraId="23108A6E" w14:textId="77777777" w:rsidR="00045153" w:rsidRPr="00045153" w:rsidRDefault="00045153" w:rsidP="00454A00">
      <w:pPr>
        <w:pStyle w:val="BlockText"/>
        <w:numPr>
          <w:ilvl w:val="0"/>
          <w:numId w:val="73"/>
        </w:numPr>
        <w:rPr>
          <w:rFonts w:ascii="Arial" w:hAnsi="Arial" w:cs="Arial"/>
          <w:sz w:val="20"/>
          <w:lang w:val="en-IE"/>
        </w:rPr>
      </w:pPr>
      <w:r w:rsidRPr="00045153">
        <w:rPr>
          <w:rFonts w:ascii="Arial" w:hAnsi="Arial" w:cs="Arial"/>
          <w:sz w:val="20"/>
        </w:rPr>
        <w:t>Nature of project and summary of the services.</w:t>
      </w:r>
      <w:r w:rsidRPr="00045153">
        <w:rPr>
          <w:rFonts w:ascii="Arial" w:hAnsi="Arial" w:cs="Arial"/>
          <w:sz w:val="20"/>
          <w:lang w:val="en-IE"/>
        </w:rPr>
        <w:t> </w:t>
      </w:r>
    </w:p>
    <w:p w14:paraId="4C9B5B1A" w14:textId="77777777" w:rsidR="00045153" w:rsidRPr="00045153" w:rsidRDefault="00045153" w:rsidP="00454A00">
      <w:pPr>
        <w:pStyle w:val="BlockText"/>
        <w:numPr>
          <w:ilvl w:val="0"/>
          <w:numId w:val="73"/>
        </w:numPr>
        <w:rPr>
          <w:rFonts w:ascii="Arial" w:hAnsi="Arial" w:cs="Arial"/>
          <w:sz w:val="20"/>
          <w:lang w:val="en-IE"/>
        </w:rPr>
      </w:pPr>
      <w:r w:rsidRPr="00045153">
        <w:rPr>
          <w:rFonts w:ascii="Arial" w:hAnsi="Arial" w:cs="Arial"/>
          <w:sz w:val="20"/>
        </w:rPr>
        <w:t>References and confirm your willingness for GNI to approach them if it chooses to do so.</w:t>
      </w:r>
      <w:r w:rsidRPr="00045153">
        <w:rPr>
          <w:rFonts w:ascii="Arial" w:hAnsi="Arial" w:cs="Arial"/>
          <w:sz w:val="20"/>
          <w:lang w:val="en-IE"/>
        </w:rPr>
        <w:t> </w:t>
      </w:r>
    </w:p>
    <w:p w14:paraId="327E0731" w14:textId="77964574" w:rsidR="00AC4647" w:rsidRDefault="00AC4647" w:rsidP="00E202E2">
      <w:pPr>
        <w:jc w:val="both"/>
        <w:rPr>
          <w:rFonts w:ascii="Arial" w:hAnsi="Arial" w:cs="Arial"/>
          <w:sz w:val="20"/>
        </w:rPr>
      </w:pPr>
    </w:p>
    <w:p w14:paraId="1EFEBF3A" w14:textId="6F48A033" w:rsidR="007051CB" w:rsidRPr="00C735C5" w:rsidRDefault="0003698F" w:rsidP="00454A00">
      <w:pPr>
        <w:pStyle w:val="NormalWeb"/>
        <w:numPr>
          <w:ilvl w:val="1"/>
          <w:numId w:val="46"/>
        </w:numPr>
        <w:shd w:val="clear" w:color="auto" w:fill="BDD6EE" w:themeFill="accent1" w:themeFillTint="66"/>
        <w:spacing w:after="0"/>
        <w:jc w:val="both"/>
        <w:rPr>
          <w:rStyle w:val="Heading2Char"/>
          <w:rFonts w:ascii="Arial" w:hAnsi="Arial" w:cs="Arial"/>
          <w:b w:val="0"/>
          <w:bCs w:val="0"/>
          <w:i w:val="0"/>
          <w:iCs w:val="0"/>
          <w:sz w:val="20"/>
          <w:szCs w:val="20"/>
          <w:lang w:val="en-US" w:eastAsia="en-US"/>
        </w:rPr>
      </w:pPr>
      <w:r>
        <w:rPr>
          <w:rStyle w:val="Heading2Char"/>
          <w:rFonts w:ascii="Arial" w:hAnsi="Arial" w:cs="Arial"/>
          <w:i w:val="0"/>
          <w:iCs w:val="0"/>
          <w:sz w:val="20"/>
          <w:szCs w:val="20"/>
        </w:rPr>
        <w:t xml:space="preserve">HEALTH AND SAFETY </w:t>
      </w:r>
      <w:r w:rsidR="00D513EB">
        <w:rPr>
          <w:rFonts w:ascii="Arial" w:hAnsi="Arial" w:cs="Arial"/>
          <w:b/>
          <w:bCs/>
          <w:sz w:val="20"/>
          <w:szCs w:val="28"/>
        </w:rPr>
        <w:t xml:space="preserve">(Please note that </w:t>
      </w:r>
      <w:r w:rsidR="003426C2">
        <w:rPr>
          <w:rFonts w:ascii="Arial" w:hAnsi="Arial" w:cs="Arial"/>
          <w:b/>
          <w:bCs/>
          <w:sz w:val="20"/>
          <w:szCs w:val="28"/>
        </w:rPr>
        <w:t>this section</w:t>
      </w:r>
      <w:r w:rsidR="00D513EB">
        <w:rPr>
          <w:rFonts w:ascii="Arial" w:hAnsi="Arial" w:cs="Arial"/>
          <w:b/>
          <w:bCs/>
          <w:sz w:val="20"/>
          <w:szCs w:val="28"/>
        </w:rPr>
        <w:t xml:space="preserve"> will be considered a Pass/ Fail),</w:t>
      </w:r>
    </w:p>
    <w:p w14:paraId="489D34F9" w14:textId="77777777" w:rsidR="0044474E" w:rsidRDefault="0044474E" w:rsidP="692BEACE">
      <w:pPr>
        <w:jc w:val="both"/>
        <w:rPr>
          <w:rFonts w:ascii="Arial" w:hAnsi="Arial" w:cs="Arial"/>
          <w:b/>
          <w:bCs/>
          <w:sz w:val="20"/>
          <w:u w:val="single"/>
        </w:rPr>
      </w:pPr>
    </w:p>
    <w:p w14:paraId="7D4E2F20" w14:textId="5FBAE1AA" w:rsidR="00437359" w:rsidRPr="00FB1D76" w:rsidRDefault="006B7BA4" w:rsidP="692BEACE">
      <w:pPr>
        <w:jc w:val="both"/>
        <w:rPr>
          <w:rFonts w:ascii="Arial" w:hAnsi="Arial" w:cs="Arial"/>
          <w:b/>
          <w:bCs/>
          <w:sz w:val="20"/>
        </w:rPr>
      </w:pPr>
      <w:r w:rsidRPr="00FB1D76">
        <w:rPr>
          <w:rFonts w:ascii="Arial" w:hAnsi="Arial" w:cs="Arial"/>
          <w:b/>
          <w:bCs/>
          <w:sz w:val="20"/>
        </w:rPr>
        <w:t xml:space="preserve">Health and Safety </w:t>
      </w:r>
    </w:p>
    <w:p w14:paraId="11EFA65D" w14:textId="36105D2C" w:rsidR="00437359" w:rsidRPr="00715F0D" w:rsidRDefault="00437359" w:rsidP="00454A00">
      <w:pPr>
        <w:pStyle w:val="NormalWeb"/>
        <w:numPr>
          <w:ilvl w:val="2"/>
          <w:numId w:val="47"/>
        </w:numPr>
        <w:spacing w:before="240" w:beforeAutospacing="0" w:after="0" w:line="240" w:lineRule="auto"/>
        <w:jc w:val="both"/>
        <w:rPr>
          <w:rFonts w:ascii="Arial" w:eastAsia="Calibri" w:hAnsi="Arial" w:cs="Arial"/>
          <w:sz w:val="20"/>
          <w:lang w:val="en-IE"/>
        </w:rPr>
      </w:pPr>
      <w:r w:rsidRPr="00D24D14">
        <w:rPr>
          <w:rFonts w:ascii="Arial" w:hAnsi="Arial" w:cs="Arial"/>
          <w:sz w:val="20"/>
        </w:rPr>
        <w:t>The Applicant shall provide details of three (3) similar projects in nature to</w:t>
      </w:r>
      <w:r w:rsidR="009B2022">
        <w:rPr>
          <w:rStyle w:val="eop"/>
          <w:rFonts w:ascii="Arial" w:hAnsi="Arial" w:cs="Arial"/>
          <w:color w:val="000000" w:themeColor="text1"/>
          <w:sz w:val="20"/>
        </w:rPr>
        <w:t xml:space="preserve"> this project (</w:t>
      </w:r>
      <w:r w:rsidR="009B2022" w:rsidRPr="00035B7D">
        <w:rPr>
          <w:rFonts w:ascii="Arial" w:hAnsi="Arial" w:cs="Arial"/>
          <w:sz w:val="20"/>
          <w:szCs w:val="20"/>
          <w:lang w:eastAsia="en-IE"/>
        </w:rPr>
        <w:t>the scope</w:t>
      </w:r>
      <w:r w:rsidR="009B2022">
        <w:rPr>
          <w:rFonts w:ascii="Arial" w:hAnsi="Arial" w:cs="Arial"/>
          <w:sz w:val="20"/>
          <w:szCs w:val="20"/>
          <w:lang w:eastAsia="en-IE"/>
        </w:rPr>
        <w:t xml:space="preserve"> of which is outlined at Item A4</w:t>
      </w:r>
      <w:r w:rsidR="009B2022" w:rsidRPr="00035B7D">
        <w:rPr>
          <w:rFonts w:ascii="Arial" w:hAnsi="Arial" w:cs="Arial"/>
          <w:sz w:val="20"/>
          <w:szCs w:val="20"/>
          <w:lang w:eastAsia="en-IE"/>
        </w:rPr>
        <w:t xml:space="preserve"> of the Particulars)</w:t>
      </w:r>
      <w:r w:rsidRPr="00D24D14">
        <w:rPr>
          <w:rFonts w:ascii="Arial" w:hAnsi="Arial" w:cs="Arial"/>
          <w:sz w:val="20"/>
        </w:rPr>
        <w:t>, completed within the last ten (10) years which clearly demonstrate that they conducted or have been responsible for the following activities in a terminal facility design or implementation phase:</w:t>
      </w:r>
    </w:p>
    <w:p w14:paraId="31CDEE6A" w14:textId="74DC94B4" w:rsidR="00437359" w:rsidRPr="00D24D14" w:rsidRDefault="0044474E" w:rsidP="0044474E">
      <w:pPr>
        <w:ind w:firstLine="504"/>
        <w:jc w:val="both"/>
        <w:rPr>
          <w:rFonts w:ascii="Arial" w:hAnsi="Arial" w:cs="Arial"/>
          <w:sz w:val="20"/>
        </w:rPr>
      </w:pPr>
      <w:r>
        <w:rPr>
          <w:rFonts w:ascii="Arial" w:hAnsi="Arial" w:cs="Arial"/>
          <w:sz w:val="20"/>
        </w:rPr>
        <w:t>-</w:t>
      </w:r>
      <w:r w:rsidRPr="00D24D14">
        <w:rPr>
          <w:rFonts w:ascii="Arial" w:hAnsi="Arial" w:cs="Arial"/>
          <w:sz w:val="20"/>
        </w:rPr>
        <w:t>HAZID, HAZOP &amp; SIL</w:t>
      </w:r>
    </w:p>
    <w:p w14:paraId="75935553" w14:textId="32EB81E9" w:rsidR="00437359" w:rsidRPr="00D24D14" w:rsidRDefault="00437359" w:rsidP="00C87BCC">
      <w:pPr>
        <w:ind w:firstLine="504"/>
        <w:jc w:val="both"/>
        <w:rPr>
          <w:rFonts w:ascii="Arial" w:hAnsi="Arial" w:cs="Arial"/>
          <w:sz w:val="20"/>
        </w:rPr>
      </w:pPr>
      <w:r w:rsidRPr="00D24D14">
        <w:rPr>
          <w:rFonts w:ascii="Arial" w:hAnsi="Arial" w:cs="Arial"/>
          <w:sz w:val="20"/>
        </w:rPr>
        <w:t xml:space="preserve">- QRA Analysis </w:t>
      </w:r>
    </w:p>
    <w:p w14:paraId="4E15518A" w14:textId="77777777" w:rsidR="00E202E2" w:rsidRDefault="00E202E2" w:rsidP="00437359">
      <w:pPr>
        <w:jc w:val="both"/>
        <w:rPr>
          <w:rFonts w:ascii="Arial" w:hAnsi="Arial" w:cs="Arial"/>
          <w:sz w:val="20"/>
        </w:rPr>
      </w:pPr>
    </w:p>
    <w:p w14:paraId="3C0D9A4E" w14:textId="4D298D0F" w:rsidR="00437359" w:rsidRPr="00D24D14" w:rsidRDefault="00437359" w:rsidP="00437359">
      <w:pPr>
        <w:jc w:val="both"/>
        <w:rPr>
          <w:rFonts w:ascii="Arial" w:hAnsi="Arial" w:cs="Arial"/>
          <w:sz w:val="20"/>
        </w:rPr>
      </w:pPr>
      <w:r w:rsidRPr="00D24D14">
        <w:rPr>
          <w:rFonts w:ascii="Arial" w:hAnsi="Arial" w:cs="Arial"/>
          <w:sz w:val="20"/>
        </w:rPr>
        <w:t>Responses will include details of the jurisdiction the development was /implemented in as well as details of any applicable codes and standards</w:t>
      </w:r>
      <w:r w:rsidR="00210783">
        <w:rPr>
          <w:rFonts w:ascii="Arial" w:hAnsi="Arial" w:cs="Arial"/>
          <w:sz w:val="20"/>
        </w:rPr>
        <w:t xml:space="preserve">. </w:t>
      </w:r>
    </w:p>
    <w:p w14:paraId="70E579D9" w14:textId="77777777" w:rsidR="00437359" w:rsidRPr="00D24D14" w:rsidRDefault="00437359" w:rsidP="00437359">
      <w:pPr>
        <w:jc w:val="both"/>
        <w:rPr>
          <w:rFonts w:ascii="Arial" w:hAnsi="Arial" w:cs="Arial"/>
          <w:sz w:val="20"/>
        </w:rPr>
      </w:pPr>
    </w:p>
    <w:p w14:paraId="2E808008" w14:textId="77777777" w:rsidR="00437359" w:rsidRPr="00D24D14" w:rsidRDefault="00437359" w:rsidP="00437359">
      <w:pPr>
        <w:jc w:val="both"/>
        <w:rPr>
          <w:rFonts w:ascii="Arial" w:hAnsi="Arial" w:cs="Arial"/>
          <w:sz w:val="20"/>
        </w:rPr>
      </w:pPr>
      <w:r w:rsidRPr="00D24D14">
        <w:rPr>
          <w:rFonts w:ascii="Arial" w:hAnsi="Arial" w:cs="Arial"/>
          <w:sz w:val="20"/>
        </w:rPr>
        <w:t xml:space="preserve">Each case study must </w:t>
      </w:r>
    </w:p>
    <w:p w14:paraId="12BC72AC" w14:textId="53BE1283" w:rsidR="00437359" w:rsidRPr="00D24D14" w:rsidRDefault="00437359" w:rsidP="00437359">
      <w:pPr>
        <w:jc w:val="both"/>
        <w:rPr>
          <w:rFonts w:ascii="Arial" w:hAnsi="Arial" w:cs="Arial"/>
          <w:sz w:val="20"/>
        </w:rPr>
      </w:pPr>
      <w:r w:rsidRPr="00D24D14">
        <w:rPr>
          <w:rFonts w:ascii="Arial" w:hAnsi="Arial" w:cs="Arial"/>
          <w:sz w:val="20"/>
        </w:rPr>
        <w:t xml:space="preserve">- </w:t>
      </w:r>
      <w:r w:rsidR="0044474E">
        <w:rPr>
          <w:rFonts w:ascii="Arial" w:hAnsi="Arial" w:cs="Arial"/>
          <w:sz w:val="20"/>
        </w:rPr>
        <w:t>b</w:t>
      </w:r>
      <w:r w:rsidRPr="00D24D14">
        <w:rPr>
          <w:rFonts w:ascii="Arial" w:hAnsi="Arial" w:cs="Arial"/>
          <w:sz w:val="20"/>
        </w:rPr>
        <w:t>e a max of two (2) A4 pages per case study</w:t>
      </w:r>
    </w:p>
    <w:p w14:paraId="6287FA10" w14:textId="77777777" w:rsidR="00437359" w:rsidRPr="00D24D14" w:rsidRDefault="00437359" w:rsidP="00437359">
      <w:pPr>
        <w:jc w:val="both"/>
        <w:rPr>
          <w:rFonts w:ascii="Arial" w:hAnsi="Arial" w:cs="Arial"/>
          <w:sz w:val="20"/>
        </w:rPr>
      </w:pPr>
      <w:r w:rsidRPr="00D24D14">
        <w:rPr>
          <w:rFonts w:ascii="Arial" w:hAnsi="Arial" w:cs="Arial"/>
          <w:sz w:val="20"/>
        </w:rPr>
        <w:t xml:space="preserve">- relate directly to the specific problems and challenges encountered in that case study. </w:t>
      </w:r>
    </w:p>
    <w:p w14:paraId="4FC56DF7" w14:textId="033766B5" w:rsidR="00EB15A7" w:rsidRDefault="00437359" w:rsidP="00EB15A7">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D24D14">
        <w:rPr>
          <w:rFonts w:ascii="Arial" w:hAnsi="Arial" w:cs="Arial"/>
          <w:sz w:val="20"/>
        </w:rPr>
        <w:t>- not be the same as another case study submitted, any duplicate case studies</w:t>
      </w:r>
    </w:p>
    <w:p w14:paraId="3453C8E4" w14:textId="77777777" w:rsidR="00AC638C" w:rsidRDefault="00AC638C" w:rsidP="00EB15A7">
      <w:pPr>
        <w:pStyle w:val="NormalWeb"/>
        <w:shd w:val="clear" w:color="auto" w:fill="FFFFFF" w:themeFill="background1"/>
        <w:spacing w:before="0" w:beforeAutospacing="0" w:after="0" w:line="240" w:lineRule="auto"/>
        <w:jc w:val="both"/>
        <w:rPr>
          <w:rFonts w:ascii="Arial" w:eastAsia="Calibri" w:hAnsi="Arial" w:cs="Arial"/>
          <w:color w:val="auto"/>
          <w:sz w:val="20"/>
          <w:szCs w:val="20"/>
          <w:lang w:val="en-IE"/>
        </w:rPr>
      </w:pPr>
    </w:p>
    <w:p w14:paraId="1EED2AF3" w14:textId="722222D2" w:rsidR="0086341F" w:rsidRDefault="0086341F" w:rsidP="00EB15A7">
      <w:pPr>
        <w:pStyle w:val="NormalWeb"/>
        <w:shd w:val="clear" w:color="auto" w:fill="FFFFFF" w:themeFill="background1"/>
        <w:spacing w:before="0" w:beforeAutospacing="0" w:after="0" w:line="240" w:lineRule="auto"/>
        <w:jc w:val="both"/>
        <w:rPr>
          <w:rFonts w:ascii="Arial" w:eastAsia="Calibri" w:hAnsi="Arial" w:cs="Arial"/>
          <w:b/>
          <w:bCs/>
          <w:color w:val="auto"/>
          <w:sz w:val="20"/>
          <w:szCs w:val="20"/>
          <w:lang w:val="en-IE"/>
        </w:rPr>
      </w:pPr>
      <w:r w:rsidRPr="0044474E">
        <w:rPr>
          <w:rFonts w:ascii="Arial" w:eastAsia="Calibri" w:hAnsi="Arial" w:cs="Arial"/>
          <w:b/>
          <w:bCs/>
          <w:color w:val="auto"/>
          <w:sz w:val="20"/>
          <w:szCs w:val="20"/>
          <w:lang w:val="en-IE"/>
        </w:rPr>
        <w:t>(A pass mark will be awarded to an Applicant who can demonstrate experience in the listed activities</w:t>
      </w:r>
      <w:r w:rsidRPr="002232F7">
        <w:rPr>
          <w:rFonts w:ascii="Arial" w:eastAsia="Calibri" w:hAnsi="Arial" w:cs="Arial"/>
          <w:b/>
          <w:bCs/>
          <w:color w:val="auto"/>
          <w:sz w:val="20"/>
          <w:szCs w:val="20"/>
          <w:lang w:val="en-IE"/>
        </w:rPr>
        <w:t xml:space="preserve"> and satisfies the listed criteria). </w:t>
      </w:r>
    </w:p>
    <w:p w14:paraId="006F7A62" w14:textId="77777777" w:rsidR="001170CE" w:rsidRPr="0086341F" w:rsidRDefault="001170CE" w:rsidP="00EB15A7">
      <w:pPr>
        <w:pStyle w:val="NormalWeb"/>
        <w:shd w:val="clear" w:color="auto" w:fill="FFFFFF" w:themeFill="background1"/>
        <w:spacing w:before="0" w:beforeAutospacing="0" w:after="0" w:line="240" w:lineRule="auto"/>
        <w:jc w:val="both"/>
        <w:rPr>
          <w:rFonts w:ascii="Arial" w:eastAsia="Calibri" w:hAnsi="Arial" w:cs="Arial"/>
          <w:b/>
          <w:bCs/>
          <w:color w:val="auto"/>
          <w:sz w:val="20"/>
          <w:szCs w:val="20"/>
          <w:lang w:val="en-IE"/>
        </w:rPr>
      </w:pPr>
    </w:p>
    <w:p w14:paraId="40A91C90" w14:textId="305C8F6E" w:rsidR="00715F0D" w:rsidRPr="00B83F96" w:rsidRDefault="00715F0D" w:rsidP="00454A00">
      <w:pPr>
        <w:pStyle w:val="NormalWeb"/>
        <w:numPr>
          <w:ilvl w:val="2"/>
          <w:numId w:val="47"/>
        </w:numPr>
        <w:spacing w:before="0" w:beforeAutospacing="0" w:after="0" w:line="240" w:lineRule="auto"/>
        <w:jc w:val="both"/>
        <w:rPr>
          <w:rFonts w:ascii="Arial" w:eastAsia="Calibri" w:hAnsi="Arial" w:cs="Arial"/>
          <w:sz w:val="20"/>
          <w:lang w:val="en-IE"/>
        </w:rPr>
      </w:pPr>
      <w:r w:rsidRPr="2E0B2262">
        <w:rPr>
          <w:rFonts w:ascii="Arial" w:eastAsia="Calibri" w:hAnsi="Arial" w:cs="Arial"/>
          <w:color w:val="auto"/>
          <w:sz w:val="20"/>
          <w:szCs w:val="20"/>
          <w:lang w:val="en-IE"/>
        </w:rPr>
        <w:t>Please provide an overview of the processes that your organisation has in place to ensure safe travel for work for employees.  Please support your response by providing evidence</w:t>
      </w:r>
      <w:r w:rsidR="00FB128C">
        <w:rPr>
          <w:rFonts w:ascii="Arial" w:eastAsia="Calibri" w:hAnsi="Arial" w:cs="Arial"/>
          <w:color w:val="auto"/>
          <w:sz w:val="20"/>
          <w:szCs w:val="20"/>
          <w:lang w:val="en-IE"/>
        </w:rPr>
        <w:t>.</w:t>
      </w:r>
    </w:p>
    <w:p w14:paraId="601ACF4B" w14:textId="77777777" w:rsidR="00B83F96" w:rsidRPr="00FB128C" w:rsidRDefault="00B83F96" w:rsidP="001170CE">
      <w:pPr>
        <w:pStyle w:val="NormalWeb"/>
        <w:spacing w:before="0" w:beforeAutospacing="0" w:after="0" w:line="240" w:lineRule="auto"/>
        <w:jc w:val="both"/>
        <w:rPr>
          <w:rFonts w:ascii="Arial" w:eastAsia="Calibri" w:hAnsi="Arial" w:cs="Arial"/>
          <w:sz w:val="20"/>
          <w:lang w:val="en-IE"/>
        </w:rPr>
      </w:pPr>
    </w:p>
    <w:p w14:paraId="4F9A2209" w14:textId="1708094A" w:rsidR="00FB128C" w:rsidRPr="00B83F96" w:rsidRDefault="00A93A68" w:rsidP="00454A00">
      <w:pPr>
        <w:pStyle w:val="NormalWeb"/>
        <w:numPr>
          <w:ilvl w:val="2"/>
          <w:numId w:val="47"/>
        </w:numPr>
        <w:spacing w:before="0" w:beforeAutospacing="0" w:after="0" w:line="240" w:lineRule="auto"/>
        <w:rPr>
          <w:rFonts w:ascii="Arial" w:hAnsi="Arial" w:cs="Arial"/>
          <w:sz w:val="20"/>
          <w:lang w:val="en-IE" w:eastAsia="en-IE"/>
        </w:rPr>
      </w:pPr>
      <w:r w:rsidRPr="00482082">
        <w:rPr>
          <w:rFonts w:ascii="Arial" w:hAnsi="Arial" w:cs="Arial"/>
          <w:sz w:val="20"/>
          <w:lang w:val="en-IE" w:eastAsia="en-IE"/>
        </w:rPr>
        <w:t xml:space="preserve">The Applicant shall provide evidence of how the company assess the competency of staff engaged in a project. The response shall show a </w:t>
      </w:r>
      <w:proofErr w:type="spellStart"/>
      <w:r w:rsidRPr="00482082">
        <w:rPr>
          <w:rFonts w:ascii="Arial" w:hAnsi="Arial" w:cs="Arial"/>
          <w:sz w:val="20"/>
          <w:lang w:val="en-IE" w:eastAsia="en-IE"/>
        </w:rPr>
        <w:t>well established</w:t>
      </w:r>
      <w:proofErr w:type="spellEnd"/>
      <w:r w:rsidRPr="00482082">
        <w:rPr>
          <w:rFonts w:ascii="Arial" w:hAnsi="Arial" w:cs="Arial"/>
          <w:sz w:val="20"/>
          <w:lang w:val="en-IE" w:eastAsia="en-IE"/>
        </w:rPr>
        <w:t xml:space="preserve">, clearly defined process within </w:t>
      </w:r>
      <w:r w:rsidRPr="00482082">
        <w:rPr>
          <w:rFonts w:ascii="Arial" w:hAnsi="Arial" w:cs="Arial"/>
          <w:sz w:val="20"/>
          <w:lang w:val="en-IE" w:eastAsia="en-IE"/>
        </w:rPr>
        <w:lastRenderedPageBreak/>
        <w:t>the Applicants organisation.</w:t>
      </w:r>
      <w:r w:rsidR="00B83F96">
        <w:rPr>
          <w:rFonts w:ascii="Arial" w:hAnsi="Arial" w:cs="Arial"/>
          <w:sz w:val="20"/>
          <w:lang w:val="en-IE" w:eastAsia="en-IE"/>
        </w:rPr>
        <w:t xml:space="preserve"> </w:t>
      </w:r>
      <w:r w:rsidR="00B83F96" w:rsidRPr="00B83F96">
        <w:rPr>
          <w:rFonts w:ascii="Arial" w:hAnsi="Arial" w:cs="Arial"/>
          <w:sz w:val="20"/>
          <w:lang w:val="en-IE" w:eastAsia="en-IE"/>
        </w:rPr>
        <w:t>Where sub-consultants are utilised please provide evidence of how their competency is also assessed</w:t>
      </w:r>
    </w:p>
    <w:p w14:paraId="208462FB" w14:textId="786EB0DC" w:rsidR="00A93A68" w:rsidRDefault="00A93A68" w:rsidP="001170CE">
      <w:pPr>
        <w:rPr>
          <w:rFonts w:ascii="Arial" w:hAnsi="Arial" w:cs="Arial"/>
          <w:sz w:val="20"/>
          <w:lang w:val="en-IE"/>
        </w:rPr>
      </w:pPr>
      <w:r w:rsidRPr="004B052D">
        <w:rPr>
          <w:rFonts w:ascii="Arial" w:hAnsi="Arial" w:cs="Arial"/>
          <w:color w:val="000000"/>
          <w:sz w:val="20"/>
          <w:lang w:val="en-IE" w:eastAsia="en-IE"/>
        </w:rPr>
        <w:t xml:space="preserve">                                                                                                                     </w:t>
      </w:r>
    </w:p>
    <w:p w14:paraId="5C2A46B2" w14:textId="47084FA2" w:rsidR="00A93A68" w:rsidRPr="00FB1D76" w:rsidRDefault="00A93A68" w:rsidP="001170CE">
      <w:pPr>
        <w:pStyle w:val="NormalWeb"/>
        <w:spacing w:before="240" w:beforeAutospacing="0" w:after="0" w:line="240" w:lineRule="auto"/>
        <w:jc w:val="both"/>
        <w:rPr>
          <w:rFonts w:ascii="Arial" w:eastAsia="Calibri" w:hAnsi="Arial" w:cs="Arial"/>
          <w:sz w:val="20"/>
          <w:lang w:val="en-IE"/>
        </w:rPr>
      </w:pPr>
      <w:r w:rsidRPr="00FB1D76">
        <w:rPr>
          <w:rFonts w:ascii="Arial" w:hAnsi="Arial" w:cs="Arial"/>
          <w:b/>
          <w:bCs/>
          <w:iCs/>
          <w:sz w:val="20"/>
          <w:lang w:val="en-IE"/>
        </w:rPr>
        <w:t xml:space="preserve">Project Supervisor Design Process </w:t>
      </w:r>
    </w:p>
    <w:p w14:paraId="72442F50" w14:textId="02A2474B" w:rsidR="00AA6B14" w:rsidRPr="00866661" w:rsidRDefault="00AA6B14" w:rsidP="00454A00">
      <w:pPr>
        <w:pStyle w:val="NormalWeb"/>
        <w:numPr>
          <w:ilvl w:val="2"/>
          <w:numId w:val="47"/>
        </w:numPr>
        <w:spacing w:before="240" w:beforeAutospacing="0" w:after="0" w:line="240" w:lineRule="auto"/>
        <w:jc w:val="both"/>
        <w:rPr>
          <w:rFonts w:ascii="Arial" w:eastAsia="Calibri" w:hAnsi="Arial" w:cs="Arial"/>
          <w:sz w:val="20"/>
          <w:lang w:val="en-IE"/>
        </w:rPr>
      </w:pPr>
      <w:r>
        <w:rPr>
          <w:rFonts w:ascii="Arial" w:eastAsia="Calibri" w:hAnsi="Arial" w:cs="Arial"/>
          <w:sz w:val="20"/>
          <w:lang w:val="en-IE"/>
        </w:rPr>
        <w:t xml:space="preserve"> </w:t>
      </w:r>
      <w:r>
        <w:rPr>
          <w:rFonts w:ascii="Arial" w:hAnsi="Arial" w:cs="Arial"/>
          <w:sz w:val="20"/>
          <w:szCs w:val="20"/>
        </w:rPr>
        <w:t xml:space="preserve">The Applicant </w:t>
      </w:r>
      <w:r w:rsidRPr="00843487">
        <w:rPr>
          <w:rFonts w:ascii="Arial" w:hAnsi="Arial" w:cs="Arial"/>
          <w:sz w:val="20"/>
          <w:szCs w:val="20"/>
        </w:rPr>
        <w:t>shall provide a written declaration</w:t>
      </w:r>
      <w:r w:rsidR="008536ED" w:rsidRPr="00843487">
        <w:rPr>
          <w:rFonts w:ascii="Arial" w:hAnsi="Arial" w:cs="Arial"/>
          <w:sz w:val="20"/>
          <w:szCs w:val="20"/>
        </w:rPr>
        <w:t xml:space="preserve"> </w:t>
      </w:r>
      <w:r w:rsidR="00843487" w:rsidRPr="00843487">
        <w:rPr>
          <w:rFonts w:ascii="Arial" w:hAnsi="Arial" w:cs="Arial"/>
          <w:sz w:val="20"/>
          <w:szCs w:val="20"/>
        </w:rPr>
        <w:t>using the template</w:t>
      </w:r>
      <w:r w:rsidR="008536ED" w:rsidRPr="00843487">
        <w:rPr>
          <w:rFonts w:ascii="Arial" w:hAnsi="Arial" w:cs="Arial"/>
          <w:sz w:val="20"/>
          <w:szCs w:val="20"/>
        </w:rPr>
        <w:t xml:space="preserve"> provided at </w:t>
      </w:r>
      <w:r w:rsidR="008536ED" w:rsidRPr="009F7282">
        <w:rPr>
          <w:rFonts w:ascii="Arial" w:hAnsi="Arial" w:cs="Arial"/>
          <w:sz w:val="20"/>
          <w:szCs w:val="20"/>
          <w:u w:val="single"/>
        </w:rPr>
        <w:t>Appendix 3</w:t>
      </w:r>
      <w:r w:rsidR="00843487" w:rsidRPr="00843487">
        <w:rPr>
          <w:rFonts w:ascii="Arial" w:hAnsi="Arial" w:cs="Arial"/>
          <w:sz w:val="20"/>
          <w:szCs w:val="20"/>
        </w:rPr>
        <w:t xml:space="preserve"> </w:t>
      </w:r>
      <w:r w:rsidRPr="00843487">
        <w:rPr>
          <w:rFonts w:ascii="Arial" w:hAnsi="Arial" w:cs="Arial"/>
          <w:sz w:val="20"/>
          <w:szCs w:val="20"/>
        </w:rPr>
        <w:t>that the Applicant either:</w:t>
      </w:r>
    </w:p>
    <w:p w14:paraId="2B3D0881" w14:textId="65D21528" w:rsidR="00843487" w:rsidRPr="00843487" w:rsidRDefault="00AA6B14" w:rsidP="00454A00">
      <w:pPr>
        <w:pStyle w:val="NormalWeb"/>
        <w:numPr>
          <w:ilvl w:val="0"/>
          <w:numId w:val="64"/>
        </w:numPr>
        <w:spacing w:after="0" w:line="240" w:lineRule="auto"/>
        <w:rPr>
          <w:rFonts w:ascii="Arial" w:hAnsi="Arial" w:cs="Arial"/>
          <w:sz w:val="20"/>
          <w:szCs w:val="20"/>
          <w:lang w:val="en-GB"/>
        </w:rPr>
      </w:pPr>
      <w:r>
        <w:rPr>
          <w:rFonts w:ascii="Arial" w:hAnsi="Arial" w:cs="Arial"/>
          <w:sz w:val="20"/>
          <w:szCs w:val="20"/>
        </w:rPr>
        <w:t xml:space="preserve">has the competence to undertake the role of </w:t>
      </w:r>
      <w:r w:rsidRPr="007747BC">
        <w:rPr>
          <w:rFonts w:ascii="Arial" w:hAnsi="Arial" w:cs="Arial"/>
          <w:sz w:val="20"/>
          <w:szCs w:val="20"/>
          <w:lang w:val="en-GB"/>
        </w:rPr>
        <w:t>Project Supervisor Design Process</w:t>
      </w:r>
      <w:r>
        <w:rPr>
          <w:rFonts w:ascii="Arial" w:hAnsi="Arial" w:cs="Arial"/>
          <w:sz w:val="20"/>
          <w:szCs w:val="20"/>
          <w:lang w:val="en-GB"/>
        </w:rPr>
        <w:t xml:space="preserve"> (PSDP) as required under Irish Health and Safety legislation</w:t>
      </w:r>
      <w:r>
        <w:rPr>
          <w:rStyle w:val="FootnoteReference"/>
          <w:rFonts w:ascii="Arial" w:hAnsi="Arial"/>
          <w:sz w:val="20"/>
          <w:szCs w:val="20"/>
          <w:lang w:val="en-GB"/>
        </w:rPr>
        <w:footnoteReference w:id="3"/>
      </w:r>
      <w:r>
        <w:rPr>
          <w:rFonts w:ascii="Arial" w:hAnsi="Arial" w:cs="Arial"/>
          <w:sz w:val="20"/>
          <w:szCs w:val="20"/>
          <w:lang w:val="en-GB"/>
        </w:rPr>
        <w:t xml:space="preserve"> and which they can produce evidence of at a later stage; </w:t>
      </w:r>
      <w:r w:rsidR="00843487">
        <w:rPr>
          <w:rFonts w:ascii="Arial" w:hAnsi="Arial" w:cs="Arial"/>
          <w:sz w:val="20"/>
          <w:szCs w:val="20"/>
          <w:lang w:val="en-GB"/>
        </w:rPr>
        <w:t>OR</w:t>
      </w:r>
    </w:p>
    <w:p w14:paraId="6E128970" w14:textId="16EFFAE0" w:rsidR="00AA6B14" w:rsidRDefault="00843487" w:rsidP="00454A00">
      <w:pPr>
        <w:pStyle w:val="NormalWeb"/>
        <w:numPr>
          <w:ilvl w:val="0"/>
          <w:numId w:val="64"/>
        </w:numPr>
        <w:spacing w:after="0" w:line="240" w:lineRule="auto"/>
        <w:rPr>
          <w:rFonts w:ascii="Arial" w:hAnsi="Arial" w:cs="Arial"/>
          <w:sz w:val="20"/>
          <w:szCs w:val="20"/>
          <w:lang w:val="en-GB"/>
        </w:rPr>
      </w:pPr>
      <w:r>
        <w:rPr>
          <w:rFonts w:ascii="Arial" w:hAnsi="Arial" w:cs="Arial"/>
          <w:sz w:val="20"/>
          <w:szCs w:val="20"/>
          <w:lang w:val="en-GB"/>
        </w:rPr>
        <w:t>they will engage with a partner firm who is competent to undertake this role</w:t>
      </w:r>
      <w:r w:rsidR="009F7282">
        <w:rPr>
          <w:rFonts w:ascii="Arial" w:hAnsi="Arial" w:cs="Arial"/>
          <w:sz w:val="20"/>
          <w:szCs w:val="20"/>
          <w:lang w:val="en-GB"/>
        </w:rPr>
        <w:t>.</w:t>
      </w:r>
      <w:r>
        <w:rPr>
          <w:rFonts w:ascii="Arial" w:hAnsi="Arial" w:cs="Arial"/>
          <w:sz w:val="20"/>
          <w:szCs w:val="20"/>
          <w:lang w:val="en-GB"/>
        </w:rPr>
        <w:t xml:space="preserve"> </w:t>
      </w:r>
    </w:p>
    <w:p w14:paraId="2B25CE59" w14:textId="3B253250" w:rsidR="00540573" w:rsidRPr="00C2420C" w:rsidRDefault="00540573" w:rsidP="00215211">
      <w:pPr>
        <w:rPr>
          <w:rStyle w:val="Heading2Char"/>
          <w:rFonts w:ascii="Arial" w:hAnsi="Arial" w:cs="Arial"/>
          <w:b w:val="0"/>
          <w:bCs w:val="0"/>
          <w:i w:val="0"/>
          <w:iCs w:val="0"/>
          <w:sz w:val="20"/>
          <w:szCs w:val="20"/>
          <w:lang w:val="en-US" w:eastAsia="en-US"/>
        </w:rPr>
      </w:pPr>
    </w:p>
    <w:p w14:paraId="53362100" w14:textId="23C3E4F7" w:rsidR="00540573" w:rsidRDefault="0003698F" w:rsidP="00454A00">
      <w:pPr>
        <w:pStyle w:val="NormalWeb"/>
        <w:numPr>
          <w:ilvl w:val="1"/>
          <w:numId w:val="48"/>
        </w:numPr>
        <w:shd w:val="clear" w:color="auto" w:fill="BDD6EE" w:themeFill="accent1" w:themeFillTint="66"/>
        <w:spacing w:before="240" w:beforeAutospacing="0" w:after="0" w:line="240" w:lineRule="auto"/>
        <w:jc w:val="both"/>
        <w:rPr>
          <w:rStyle w:val="Heading2Char"/>
          <w:rFonts w:ascii="Arial" w:hAnsi="Arial" w:cs="Arial"/>
          <w:i w:val="0"/>
          <w:iCs w:val="0"/>
          <w:sz w:val="20"/>
          <w:szCs w:val="20"/>
          <w:lang w:val="en-US"/>
        </w:rPr>
      </w:pPr>
      <w:r w:rsidRPr="7899E820">
        <w:rPr>
          <w:rStyle w:val="Heading2Char"/>
          <w:rFonts w:ascii="Arial" w:hAnsi="Arial" w:cs="Arial"/>
          <w:i w:val="0"/>
          <w:iCs w:val="0"/>
          <w:sz w:val="20"/>
          <w:szCs w:val="20"/>
          <w:lang w:val="en-US"/>
        </w:rPr>
        <w:t xml:space="preserve">ENVIRONMENTAL &amp; SUSTAINABILITY </w:t>
      </w:r>
    </w:p>
    <w:p w14:paraId="0326A61D" w14:textId="77777777" w:rsidR="00296855" w:rsidRDefault="00296855" w:rsidP="00296855">
      <w:pPr>
        <w:pStyle w:val="NormalWeb"/>
        <w:shd w:val="clear" w:color="auto" w:fill="BDD6EE" w:themeFill="accent1" w:themeFillTint="66"/>
        <w:spacing w:before="240" w:beforeAutospacing="0" w:after="0" w:line="240" w:lineRule="auto"/>
        <w:jc w:val="both"/>
        <w:rPr>
          <w:rStyle w:val="Heading2Char"/>
          <w:rFonts w:ascii="Arial" w:hAnsi="Arial" w:cs="Arial"/>
          <w:i w:val="0"/>
          <w:iCs w:val="0"/>
          <w:sz w:val="20"/>
          <w:szCs w:val="20"/>
          <w:lang w:val="en-US"/>
        </w:rPr>
      </w:pPr>
      <w:r w:rsidRPr="00296855">
        <w:rPr>
          <w:rStyle w:val="Heading2Char"/>
          <w:rFonts w:ascii="Arial" w:hAnsi="Arial" w:cs="Arial"/>
          <w:i w:val="0"/>
          <w:iCs w:val="0"/>
          <w:sz w:val="20"/>
          <w:szCs w:val="20"/>
          <w:lang w:val="en-US"/>
        </w:rPr>
        <w:t>Criteria at 5.</w:t>
      </w:r>
      <w:r>
        <w:rPr>
          <w:rStyle w:val="Heading2Char"/>
          <w:rFonts w:ascii="Arial" w:hAnsi="Arial" w:cs="Arial"/>
          <w:i w:val="0"/>
          <w:iCs w:val="0"/>
          <w:sz w:val="20"/>
          <w:szCs w:val="20"/>
          <w:lang w:val="en-US"/>
        </w:rPr>
        <w:t>10</w:t>
      </w:r>
      <w:r w:rsidRPr="00296855">
        <w:rPr>
          <w:rStyle w:val="Heading2Char"/>
          <w:rFonts w:ascii="Arial" w:hAnsi="Arial" w:cs="Arial"/>
          <w:i w:val="0"/>
          <w:iCs w:val="0"/>
          <w:sz w:val="20"/>
          <w:szCs w:val="20"/>
          <w:lang w:val="en-US"/>
        </w:rPr>
        <w:t>.1 to 5.</w:t>
      </w:r>
      <w:r>
        <w:rPr>
          <w:rStyle w:val="Heading2Char"/>
          <w:rFonts w:ascii="Arial" w:hAnsi="Arial" w:cs="Arial"/>
          <w:i w:val="0"/>
          <w:iCs w:val="0"/>
          <w:sz w:val="20"/>
          <w:szCs w:val="20"/>
          <w:lang w:val="en-US"/>
        </w:rPr>
        <w:t>10</w:t>
      </w:r>
      <w:r w:rsidRPr="00296855">
        <w:rPr>
          <w:rStyle w:val="Heading2Char"/>
          <w:rFonts w:ascii="Arial" w:hAnsi="Arial" w:cs="Arial"/>
          <w:i w:val="0"/>
          <w:iCs w:val="0"/>
          <w:sz w:val="20"/>
          <w:szCs w:val="20"/>
          <w:lang w:val="en-US"/>
        </w:rPr>
        <w:t xml:space="preserve">.3 (Environmental) will be each considered a Pass/ Fail. </w:t>
      </w:r>
    </w:p>
    <w:p w14:paraId="2772501B" w14:textId="0A5EEA97" w:rsidR="00296855" w:rsidRPr="009C7D0D" w:rsidRDefault="00296855" w:rsidP="00296855">
      <w:pPr>
        <w:pStyle w:val="NormalWeb"/>
        <w:shd w:val="clear" w:color="auto" w:fill="BDD6EE" w:themeFill="accent1" w:themeFillTint="66"/>
        <w:spacing w:before="240" w:beforeAutospacing="0" w:after="0" w:line="240" w:lineRule="auto"/>
        <w:jc w:val="both"/>
        <w:rPr>
          <w:rStyle w:val="Heading2Char"/>
          <w:rFonts w:ascii="Arial" w:hAnsi="Arial" w:cs="Arial"/>
          <w:i w:val="0"/>
          <w:iCs w:val="0"/>
          <w:sz w:val="20"/>
          <w:szCs w:val="20"/>
          <w:lang w:val="en-US"/>
        </w:rPr>
      </w:pPr>
      <w:r w:rsidRPr="00296855">
        <w:rPr>
          <w:rStyle w:val="Heading2Char"/>
          <w:rFonts w:ascii="Arial" w:hAnsi="Arial" w:cs="Arial"/>
          <w:i w:val="0"/>
          <w:iCs w:val="0"/>
          <w:sz w:val="20"/>
          <w:szCs w:val="20"/>
          <w:lang w:val="en-US"/>
        </w:rPr>
        <w:t>Criteria at 5.</w:t>
      </w:r>
      <w:r>
        <w:rPr>
          <w:rStyle w:val="Heading2Char"/>
          <w:rFonts w:ascii="Arial" w:hAnsi="Arial" w:cs="Arial"/>
          <w:i w:val="0"/>
          <w:iCs w:val="0"/>
          <w:sz w:val="20"/>
          <w:szCs w:val="20"/>
          <w:lang w:val="en-US"/>
        </w:rPr>
        <w:t>10</w:t>
      </w:r>
      <w:r w:rsidRPr="00296855">
        <w:rPr>
          <w:rStyle w:val="Heading2Char"/>
          <w:rFonts w:ascii="Arial" w:hAnsi="Arial" w:cs="Arial"/>
          <w:i w:val="0"/>
          <w:iCs w:val="0"/>
          <w:sz w:val="20"/>
          <w:szCs w:val="20"/>
          <w:lang w:val="en-US"/>
        </w:rPr>
        <w:t>.4 to 5.</w:t>
      </w:r>
      <w:r>
        <w:rPr>
          <w:rStyle w:val="Heading2Char"/>
          <w:rFonts w:ascii="Arial" w:hAnsi="Arial" w:cs="Arial"/>
          <w:i w:val="0"/>
          <w:iCs w:val="0"/>
          <w:sz w:val="20"/>
          <w:szCs w:val="20"/>
          <w:lang w:val="en-US"/>
        </w:rPr>
        <w:t>10</w:t>
      </w:r>
      <w:r w:rsidRPr="00296855">
        <w:rPr>
          <w:rStyle w:val="Heading2Char"/>
          <w:rFonts w:ascii="Arial" w:hAnsi="Arial" w:cs="Arial"/>
          <w:i w:val="0"/>
          <w:iCs w:val="0"/>
          <w:sz w:val="20"/>
          <w:szCs w:val="20"/>
          <w:lang w:val="en-US"/>
        </w:rPr>
        <w:t xml:space="preserve">.6 (Sustainability) </w:t>
      </w:r>
      <w:r w:rsidR="00FC297E">
        <w:rPr>
          <w:rFonts w:ascii="Arial" w:hAnsi="Arial" w:cs="Arial"/>
          <w:b/>
          <w:sz w:val="20"/>
          <w:szCs w:val="20"/>
        </w:rPr>
        <w:t xml:space="preserve">will be 50 marks in total and an Applicant is required to achieve a cumulative score of 50%/ 25 marks.  </w:t>
      </w:r>
    </w:p>
    <w:p w14:paraId="751FACFB" w14:textId="77777777" w:rsidR="00866661" w:rsidRPr="00866661" w:rsidRDefault="00866661" w:rsidP="00454A00">
      <w:pPr>
        <w:pStyle w:val="ListParagraph"/>
        <w:numPr>
          <w:ilvl w:val="0"/>
          <w:numId w:val="48"/>
        </w:numPr>
        <w:spacing w:before="240" w:after="0" w:line="240" w:lineRule="auto"/>
        <w:contextualSpacing w:val="0"/>
        <w:jc w:val="both"/>
        <w:rPr>
          <w:rFonts w:ascii="Arial" w:hAnsi="Arial" w:cs="Arial"/>
          <w:vanish/>
          <w:color w:val="000000"/>
          <w:sz w:val="20"/>
          <w:szCs w:val="20"/>
          <w:lang w:val="en-US"/>
        </w:rPr>
      </w:pPr>
    </w:p>
    <w:p w14:paraId="2C087851" w14:textId="77777777" w:rsidR="00866661" w:rsidRPr="00866661" w:rsidRDefault="00866661" w:rsidP="00454A00">
      <w:pPr>
        <w:pStyle w:val="ListParagraph"/>
        <w:numPr>
          <w:ilvl w:val="0"/>
          <w:numId w:val="48"/>
        </w:numPr>
        <w:spacing w:before="240" w:after="0" w:line="240" w:lineRule="auto"/>
        <w:contextualSpacing w:val="0"/>
        <w:jc w:val="both"/>
        <w:rPr>
          <w:rFonts w:ascii="Arial" w:hAnsi="Arial" w:cs="Arial"/>
          <w:vanish/>
          <w:color w:val="000000"/>
          <w:sz w:val="20"/>
          <w:szCs w:val="20"/>
          <w:lang w:val="en-US"/>
        </w:rPr>
      </w:pPr>
    </w:p>
    <w:p w14:paraId="01312353" w14:textId="77777777" w:rsidR="00866661" w:rsidRPr="00866661" w:rsidRDefault="00866661" w:rsidP="00454A00">
      <w:pPr>
        <w:pStyle w:val="ListParagraph"/>
        <w:numPr>
          <w:ilvl w:val="0"/>
          <w:numId w:val="48"/>
        </w:numPr>
        <w:spacing w:before="240" w:after="0" w:line="240" w:lineRule="auto"/>
        <w:contextualSpacing w:val="0"/>
        <w:jc w:val="both"/>
        <w:rPr>
          <w:rFonts w:ascii="Arial" w:hAnsi="Arial" w:cs="Arial"/>
          <w:vanish/>
          <w:color w:val="000000"/>
          <w:sz w:val="20"/>
          <w:szCs w:val="20"/>
          <w:lang w:val="en-US"/>
        </w:rPr>
      </w:pPr>
    </w:p>
    <w:p w14:paraId="7F23E3D8" w14:textId="77777777" w:rsidR="00866661" w:rsidRPr="00866661" w:rsidRDefault="00866661" w:rsidP="00454A00">
      <w:pPr>
        <w:pStyle w:val="ListParagraph"/>
        <w:numPr>
          <w:ilvl w:val="0"/>
          <w:numId w:val="48"/>
        </w:numPr>
        <w:spacing w:before="240" w:after="0" w:line="240" w:lineRule="auto"/>
        <w:contextualSpacing w:val="0"/>
        <w:jc w:val="both"/>
        <w:rPr>
          <w:rFonts w:ascii="Arial" w:hAnsi="Arial" w:cs="Arial"/>
          <w:vanish/>
          <w:color w:val="000000"/>
          <w:sz w:val="20"/>
          <w:szCs w:val="20"/>
          <w:lang w:val="en-US"/>
        </w:rPr>
      </w:pPr>
    </w:p>
    <w:p w14:paraId="6315535A"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587AE8E4"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44AC2182"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5FB2F612"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104AA7A2"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74056AC6"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7A4C7ABC"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19729263"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0C60A320"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39DE0E31"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40764703" w14:textId="77777777" w:rsidR="00866661" w:rsidRPr="00866661" w:rsidRDefault="00866661" w:rsidP="00454A00">
      <w:pPr>
        <w:pStyle w:val="ListParagraph"/>
        <w:numPr>
          <w:ilvl w:val="1"/>
          <w:numId w:val="48"/>
        </w:numPr>
        <w:spacing w:before="240" w:after="0" w:line="240" w:lineRule="auto"/>
        <w:contextualSpacing w:val="0"/>
        <w:jc w:val="both"/>
        <w:rPr>
          <w:rFonts w:ascii="Arial" w:hAnsi="Arial" w:cs="Arial"/>
          <w:vanish/>
          <w:color w:val="000000"/>
          <w:sz w:val="20"/>
          <w:szCs w:val="20"/>
          <w:lang w:val="en-US"/>
        </w:rPr>
      </w:pPr>
    </w:p>
    <w:p w14:paraId="498AEC07" w14:textId="29D5EF18" w:rsidR="00C9298A" w:rsidRPr="00C9298A" w:rsidRDefault="00C9298A" w:rsidP="00C9298A">
      <w:pPr>
        <w:pStyle w:val="NormalWeb"/>
        <w:spacing w:before="240" w:beforeAutospacing="0" w:after="0" w:line="240" w:lineRule="auto"/>
        <w:jc w:val="both"/>
        <w:rPr>
          <w:rFonts w:ascii="Arial" w:hAnsi="Arial" w:cs="Arial"/>
          <w:b/>
          <w:bCs/>
          <w:sz w:val="20"/>
          <w:szCs w:val="20"/>
        </w:rPr>
      </w:pPr>
      <w:r w:rsidRPr="00C9298A">
        <w:rPr>
          <w:rFonts w:ascii="Arial" w:hAnsi="Arial" w:cs="Arial"/>
          <w:b/>
          <w:bCs/>
          <w:sz w:val="20"/>
          <w:szCs w:val="20"/>
        </w:rPr>
        <w:t xml:space="preserve">Environmental </w:t>
      </w:r>
    </w:p>
    <w:p w14:paraId="37ABEFEF" w14:textId="4B34F43F" w:rsidR="00E37169" w:rsidRPr="00C2420C" w:rsidRDefault="00E37169" w:rsidP="00454A00">
      <w:pPr>
        <w:pStyle w:val="NormalWeb"/>
        <w:numPr>
          <w:ilvl w:val="2"/>
          <w:numId w:val="44"/>
        </w:numPr>
        <w:spacing w:before="240" w:beforeAutospacing="0" w:after="0" w:line="240" w:lineRule="auto"/>
        <w:jc w:val="both"/>
        <w:rPr>
          <w:rFonts w:ascii="Arial" w:hAnsi="Arial" w:cs="Arial"/>
          <w:sz w:val="20"/>
          <w:szCs w:val="20"/>
        </w:rPr>
      </w:pPr>
      <w:r w:rsidRPr="5658C6CD">
        <w:rPr>
          <w:rFonts w:ascii="Arial" w:hAnsi="Arial" w:cs="Arial"/>
          <w:sz w:val="20"/>
          <w:szCs w:val="20"/>
        </w:rPr>
        <w:t xml:space="preserve">The Applicant shall furnish a copy of its Environmental </w:t>
      </w:r>
      <w:r w:rsidR="00A9023A" w:rsidRPr="5658C6CD">
        <w:rPr>
          <w:rFonts w:ascii="Arial" w:hAnsi="Arial" w:cs="Arial"/>
          <w:sz w:val="20"/>
          <w:szCs w:val="20"/>
        </w:rPr>
        <w:t>Policy</w:t>
      </w:r>
      <w:r w:rsidRPr="5658C6CD">
        <w:rPr>
          <w:rFonts w:ascii="Arial" w:hAnsi="Arial" w:cs="Arial"/>
          <w:sz w:val="20"/>
          <w:szCs w:val="20"/>
        </w:rPr>
        <w:t xml:space="preserve"> Statement (it should be signed, indicating the role of signee and dated). </w:t>
      </w:r>
      <w:r w:rsidRPr="5658C6CD">
        <w:rPr>
          <w:rFonts w:ascii="Arial" w:hAnsi="Arial" w:cs="Arial"/>
          <w:b/>
          <w:sz w:val="20"/>
          <w:szCs w:val="20"/>
        </w:rPr>
        <w:t>(</w:t>
      </w:r>
      <w:r w:rsidR="00CF011E">
        <w:rPr>
          <w:rFonts w:ascii="Arial" w:hAnsi="Arial" w:cs="Arial"/>
          <w:b/>
          <w:sz w:val="20"/>
          <w:szCs w:val="20"/>
        </w:rPr>
        <w:t>Pass/ Fail</w:t>
      </w:r>
      <w:r w:rsidRPr="5658C6CD">
        <w:rPr>
          <w:rFonts w:ascii="Arial" w:hAnsi="Arial" w:cs="Arial"/>
          <w:b/>
          <w:sz w:val="20"/>
          <w:szCs w:val="20"/>
        </w:rPr>
        <w:t>)</w:t>
      </w:r>
      <w:r w:rsidR="00CF011E">
        <w:rPr>
          <w:rFonts w:ascii="Arial" w:hAnsi="Arial" w:cs="Arial"/>
          <w:b/>
          <w:sz w:val="20"/>
          <w:szCs w:val="20"/>
        </w:rPr>
        <w:t xml:space="preserve"> </w:t>
      </w:r>
    </w:p>
    <w:p w14:paraId="1CB27B17" w14:textId="3F0720B7" w:rsidR="00E37169" w:rsidRPr="00C2420C" w:rsidRDefault="5402785D" w:rsidP="00454A00">
      <w:pPr>
        <w:pStyle w:val="NormalWeb"/>
        <w:numPr>
          <w:ilvl w:val="2"/>
          <w:numId w:val="44"/>
        </w:numPr>
        <w:spacing w:before="240" w:beforeAutospacing="0" w:after="0" w:line="240" w:lineRule="auto"/>
        <w:jc w:val="both"/>
        <w:rPr>
          <w:rFonts w:ascii="Arial" w:hAnsi="Arial" w:cs="Arial"/>
          <w:sz w:val="20"/>
          <w:szCs w:val="20"/>
        </w:rPr>
      </w:pPr>
      <w:r w:rsidRPr="3A8F21E0">
        <w:rPr>
          <w:rFonts w:ascii="Arial" w:hAnsi="Arial" w:cs="Arial"/>
          <w:sz w:val="20"/>
          <w:szCs w:val="20"/>
        </w:rPr>
        <w:t xml:space="preserve">Does the Applicant have an Environmental Management System and Energy Management System? Please evidence of this e.g. a copy of the associated Environmental Manual and Energy Manual or other related </w:t>
      </w:r>
      <w:r w:rsidR="00E75AD1" w:rsidRPr="3A8F21E0">
        <w:rPr>
          <w:rFonts w:ascii="Arial" w:hAnsi="Arial" w:cs="Arial"/>
          <w:sz w:val="20"/>
          <w:szCs w:val="20"/>
        </w:rPr>
        <w:t>documentation evidence</w:t>
      </w:r>
      <w:r w:rsidRPr="3A8F21E0">
        <w:rPr>
          <w:rFonts w:ascii="Arial" w:hAnsi="Arial" w:cs="Arial"/>
          <w:sz w:val="20"/>
          <w:szCs w:val="20"/>
        </w:rPr>
        <w:t xml:space="preserve"> that would indicate responsible environmental management is in place. </w:t>
      </w:r>
      <w:r w:rsidR="0012FBAE" w:rsidRPr="3A8F21E0">
        <w:rPr>
          <w:rFonts w:ascii="Arial" w:hAnsi="Arial" w:cs="Arial"/>
          <w:b/>
          <w:bCs/>
          <w:sz w:val="20"/>
          <w:szCs w:val="20"/>
        </w:rPr>
        <w:t>(</w:t>
      </w:r>
      <w:r w:rsidR="00CF011E">
        <w:rPr>
          <w:rFonts w:ascii="Arial" w:hAnsi="Arial" w:cs="Arial"/>
          <w:b/>
          <w:bCs/>
          <w:sz w:val="20"/>
          <w:szCs w:val="20"/>
        </w:rPr>
        <w:t xml:space="preserve">Pass/ Fail) </w:t>
      </w:r>
      <w:r w:rsidR="002124E2" w:rsidRPr="15819189">
        <w:rPr>
          <w:rFonts w:ascii="Arial" w:hAnsi="Arial" w:cs="Arial"/>
          <w:b/>
          <w:bCs/>
          <w:sz w:val="20"/>
          <w:szCs w:val="20"/>
        </w:rPr>
        <w:t xml:space="preserve">(max 4 </w:t>
      </w:r>
      <w:r w:rsidR="002124E2">
        <w:rPr>
          <w:rFonts w:ascii="Arial" w:hAnsi="Arial" w:cs="Arial"/>
          <w:b/>
          <w:bCs/>
          <w:sz w:val="20"/>
          <w:szCs w:val="20"/>
        </w:rPr>
        <w:t xml:space="preserve">A4 </w:t>
      </w:r>
      <w:r w:rsidR="002124E2" w:rsidRPr="15819189">
        <w:rPr>
          <w:rFonts w:ascii="Arial" w:hAnsi="Arial" w:cs="Arial"/>
          <w:b/>
          <w:bCs/>
          <w:sz w:val="20"/>
          <w:szCs w:val="20"/>
        </w:rPr>
        <w:t>pages)</w:t>
      </w:r>
      <w:r w:rsidR="002124E2">
        <w:rPr>
          <w:rFonts w:ascii="Arial" w:hAnsi="Arial" w:cs="Arial"/>
          <w:b/>
          <w:bCs/>
          <w:sz w:val="20"/>
          <w:szCs w:val="20"/>
        </w:rPr>
        <w:t>.</w:t>
      </w:r>
    </w:p>
    <w:p w14:paraId="5DF5A6A9" w14:textId="45B7E5BE" w:rsidR="00CF011E" w:rsidRPr="007C1E03" w:rsidRDefault="2FAE43D6" w:rsidP="00454A00">
      <w:pPr>
        <w:pStyle w:val="NormalWeb"/>
        <w:numPr>
          <w:ilvl w:val="2"/>
          <w:numId w:val="44"/>
        </w:numPr>
        <w:spacing w:before="240" w:beforeAutospacing="0" w:after="0" w:line="240" w:lineRule="auto"/>
        <w:jc w:val="both"/>
        <w:rPr>
          <w:rFonts w:ascii="Arial" w:hAnsi="Arial" w:cs="Arial"/>
          <w:sz w:val="20"/>
          <w:szCs w:val="20"/>
        </w:rPr>
      </w:pPr>
      <w:r w:rsidRPr="005B4EC9">
        <w:rPr>
          <w:rFonts w:ascii="Arial" w:hAnsi="Arial" w:cs="Arial"/>
          <w:sz w:val="20"/>
          <w:szCs w:val="20"/>
        </w:rPr>
        <w:t xml:space="preserve">Is the Environmental Management System and Energy Management System certified by a third party to a </w:t>
      </w:r>
      <w:proofErr w:type="spellStart"/>
      <w:r w:rsidRPr="005B4EC9">
        <w:rPr>
          <w:rFonts w:ascii="Arial" w:hAnsi="Arial" w:cs="Arial"/>
          <w:sz w:val="20"/>
          <w:szCs w:val="20"/>
        </w:rPr>
        <w:t>recognised</w:t>
      </w:r>
      <w:proofErr w:type="spellEnd"/>
      <w:r w:rsidRPr="005B4EC9">
        <w:rPr>
          <w:rFonts w:ascii="Arial" w:hAnsi="Arial" w:cs="Arial"/>
          <w:sz w:val="20"/>
          <w:szCs w:val="20"/>
        </w:rPr>
        <w:t xml:space="preserve"> standard or system (e.g. ISO 14001, EMAS, ISO 50001)?  If so, the Applicant should provide a copy of the certificate(s), the applicable areas and scope and for how long the system has been certified.</w:t>
      </w:r>
      <w:r w:rsidR="0012FBAE" w:rsidRPr="3A8F21E0">
        <w:rPr>
          <w:rFonts w:ascii="Arial" w:hAnsi="Arial" w:cs="Arial"/>
          <w:sz w:val="20"/>
          <w:szCs w:val="20"/>
        </w:rPr>
        <w:t xml:space="preserve"> </w:t>
      </w:r>
      <w:r w:rsidR="0012FBAE" w:rsidRPr="3A8F21E0">
        <w:rPr>
          <w:rFonts w:ascii="Arial" w:hAnsi="Arial" w:cs="Arial"/>
          <w:b/>
          <w:bCs/>
          <w:sz w:val="20"/>
          <w:szCs w:val="20"/>
        </w:rPr>
        <w:t>(</w:t>
      </w:r>
      <w:r w:rsidR="00CF011E">
        <w:rPr>
          <w:rFonts w:ascii="Arial" w:hAnsi="Arial" w:cs="Arial"/>
          <w:b/>
          <w:sz w:val="20"/>
          <w:szCs w:val="20"/>
        </w:rPr>
        <w:t>Pass/ Fail</w:t>
      </w:r>
      <w:r w:rsidR="00CF011E" w:rsidRPr="5658C6CD">
        <w:rPr>
          <w:rFonts w:ascii="Arial" w:hAnsi="Arial" w:cs="Arial"/>
          <w:b/>
          <w:sz w:val="20"/>
          <w:szCs w:val="20"/>
        </w:rPr>
        <w:t>)</w:t>
      </w:r>
      <w:r w:rsidR="00C773C7">
        <w:rPr>
          <w:rFonts w:ascii="Arial" w:hAnsi="Arial" w:cs="Arial"/>
          <w:b/>
          <w:sz w:val="20"/>
          <w:szCs w:val="20"/>
        </w:rPr>
        <w:t xml:space="preserve"> </w:t>
      </w:r>
      <w:r w:rsidR="002124E2" w:rsidRPr="15819189">
        <w:rPr>
          <w:rFonts w:ascii="Arial" w:hAnsi="Arial" w:cs="Arial"/>
          <w:b/>
          <w:bCs/>
          <w:sz w:val="20"/>
          <w:szCs w:val="20"/>
        </w:rPr>
        <w:t xml:space="preserve">(max 4 </w:t>
      </w:r>
      <w:r w:rsidR="002124E2">
        <w:rPr>
          <w:rFonts w:ascii="Arial" w:hAnsi="Arial" w:cs="Arial"/>
          <w:b/>
          <w:bCs/>
          <w:sz w:val="20"/>
          <w:szCs w:val="20"/>
        </w:rPr>
        <w:t xml:space="preserve">A4 </w:t>
      </w:r>
      <w:r w:rsidR="002124E2" w:rsidRPr="15819189">
        <w:rPr>
          <w:rFonts w:ascii="Arial" w:hAnsi="Arial" w:cs="Arial"/>
          <w:b/>
          <w:bCs/>
          <w:sz w:val="20"/>
          <w:szCs w:val="20"/>
        </w:rPr>
        <w:t>pages)</w:t>
      </w:r>
      <w:r w:rsidR="002124E2">
        <w:rPr>
          <w:rFonts w:ascii="Arial" w:hAnsi="Arial" w:cs="Arial"/>
          <w:b/>
          <w:bCs/>
          <w:sz w:val="20"/>
          <w:szCs w:val="20"/>
        </w:rPr>
        <w:t>.</w:t>
      </w:r>
    </w:p>
    <w:p w14:paraId="1627137A" w14:textId="63D70D7B" w:rsidR="007C1E03" w:rsidRPr="00CF011E" w:rsidRDefault="007C1E03" w:rsidP="007C1E03">
      <w:pPr>
        <w:pStyle w:val="NormalWeb"/>
        <w:spacing w:before="240" w:beforeAutospacing="0" w:after="0" w:line="240" w:lineRule="auto"/>
        <w:jc w:val="both"/>
        <w:rPr>
          <w:rFonts w:ascii="Arial" w:hAnsi="Arial" w:cs="Arial"/>
          <w:sz w:val="20"/>
          <w:szCs w:val="20"/>
        </w:rPr>
      </w:pPr>
      <w:r>
        <w:rPr>
          <w:rFonts w:ascii="Arial" w:hAnsi="Arial" w:cs="Arial"/>
          <w:b/>
          <w:bCs/>
          <w:sz w:val="20"/>
          <w:szCs w:val="20"/>
        </w:rPr>
        <w:t>Sustainability</w:t>
      </w:r>
    </w:p>
    <w:p w14:paraId="23DF79A6" w14:textId="2A0DFD92" w:rsidR="00E37169" w:rsidRPr="007C1E03" w:rsidRDefault="00E37169" w:rsidP="00454A00">
      <w:pPr>
        <w:pStyle w:val="NormalWeb"/>
        <w:numPr>
          <w:ilvl w:val="2"/>
          <w:numId w:val="44"/>
        </w:numPr>
        <w:spacing w:before="240" w:beforeAutospacing="0" w:after="0" w:line="240" w:lineRule="auto"/>
        <w:jc w:val="both"/>
        <w:rPr>
          <w:rFonts w:ascii="Arial" w:hAnsi="Arial" w:cs="Arial"/>
          <w:sz w:val="20"/>
          <w:szCs w:val="20"/>
        </w:rPr>
      </w:pPr>
      <w:r w:rsidRPr="5658C6CD">
        <w:rPr>
          <w:rFonts w:ascii="Arial" w:hAnsi="Arial" w:cs="Arial"/>
          <w:sz w:val="20"/>
          <w:szCs w:val="20"/>
        </w:rPr>
        <w:t xml:space="preserve">The Contracting Entity has committed to halving its carbon emissions by 2030. The Applicant should detail and provide documented evidence of the steps which are being taken by its organization to quantify and reduce their carbon emissions. </w:t>
      </w:r>
      <w:r w:rsidRPr="5658C6CD">
        <w:rPr>
          <w:rFonts w:ascii="Arial" w:hAnsi="Arial" w:cs="Arial"/>
          <w:b/>
          <w:sz w:val="20"/>
          <w:szCs w:val="20"/>
        </w:rPr>
        <w:t>(</w:t>
      </w:r>
      <w:r w:rsidR="00401F2E">
        <w:rPr>
          <w:rFonts w:ascii="Arial" w:hAnsi="Arial" w:cs="Arial"/>
          <w:b/>
          <w:sz w:val="20"/>
          <w:szCs w:val="20"/>
        </w:rPr>
        <w:t>1</w:t>
      </w:r>
      <w:r w:rsidR="00CF011E">
        <w:rPr>
          <w:rFonts w:ascii="Arial" w:hAnsi="Arial" w:cs="Arial"/>
          <w:b/>
          <w:sz w:val="20"/>
          <w:szCs w:val="20"/>
        </w:rPr>
        <w:t>5</w:t>
      </w:r>
      <w:r w:rsidRPr="5658C6CD">
        <w:rPr>
          <w:rFonts w:ascii="Arial" w:hAnsi="Arial" w:cs="Arial"/>
          <w:b/>
          <w:sz w:val="20"/>
          <w:szCs w:val="20"/>
        </w:rPr>
        <w:t xml:space="preserve"> marks)</w:t>
      </w:r>
      <w:r w:rsidR="00CF011E">
        <w:rPr>
          <w:rFonts w:ascii="Arial" w:hAnsi="Arial" w:cs="Arial"/>
          <w:b/>
          <w:sz w:val="20"/>
          <w:szCs w:val="20"/>
        </w:rPr>
        <w:t xml:space="preserve"> </w:t>
      </w:r>
      <w:r w:rsidR="00CF011E" w:rsidRPr="15819189">
        <w:rPr>
          <w:rFonts w:ascii="Arial" w:hAnsi="Arial" w:cs="Arial"/>
          <w:b/>
          <w:bCs/>
          <w:sz w:val="20"/>
          <w:szCs w:val="20"/>
        </w:rPr>
        <w:t xml:space="preserve">(max 4 </w:t>
      </w:r>
      <w:r w:rsidR="00CF011E">
        <w:rPr>
          <w:rFonts w:ascii="Arial" w:hAnsi="Arial" w:cs="Arial"/>
          <w:b/>
          <w:bCs/>
          <w:sz w:val="20"/>
          <w:szCs w:val="20"/>
        </w:rPr>
        <w:t xml:space="preserve">A4 </w:t>
      </w:r>
      <w:r w:rsidR="00CF011E" w:rsidRPr="15819189">
        <w:rPr>
          <w:rFonts w:ascii="Arial" w:hAnsi="Arial" w:cs="Arial"/>
          <w:b/>
          <w:bCs/>
          <w:sz w:val="20"/>
          <w:szCs w:val="20"/>
        </w:rPr>
        <w:t>pages)</w:t>
      </w:r>
      <w:r w:rsidR="00CF011E">
        <w:rPr>
          <w:rFonts w:ascii="Arial" w:hAnsi="Arial" w:cs="Arial"/>
          <w:b/>
          <w:bCs/>
          <w:sz w:val="20"/>
          <w:szCs w:val="20"/>
        </w:rPr>
        <w:t>.</w:t>
      </w:r>
    </w:p>
    <w:p w14:paraId="1714917A" w14:textId="5CA35FAB" w:rsidR="007C1E03" w:rsidRPr="005271F3" w:rsidRDefault="007C1E03" w:rsidP="00454A00">
      <w:pPr>
        <w:pStyle w:val="NormalWeb"/>
        <w:numPr>
          <w:ilvl w:val="2"/>
          <w:numId w:val="44"/>
        </w:numPr>
        <w:spacing w:before="240" w:beforeAutospacing="0" w:after="0" w:line="240" w:lineRule="auto"/>
        <w:jc w:val="both"/>
        <w:rPr>
          <w:rFonts w:ascii="Arial" w:hAnsi="Arial" w:cs="Arial"/>
          <w:sz w:val="20"/>
          <w:szCs w:val="20"/>
        </w:rPr>
      </w:pPr>
      <w:r w:rsidRPr="007C1E03">
        <w:rPr>
          <w:rFonts w:ascii="Arial" w:hAnsi="Arial" w:cs="Arial"/>
          <w:sz w:val="20"/>
          <w:szCs w:val="20"/>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00CF1278">
        <w:rPr>
          <w:rFonts w:ascii="Arial" w:hAnsi="Arial" w:cs="Arial"/>
          <w:b/>
          <w:bCs/>
          <w:sz w:val="20"/>
          <w:szCs w:val="20"/>
        </w:rPr>
        <w:t>(</w:t>
      </w:r>
      <w:r w:rsidR="00401F2E" w:rsidRPr="00CF1278">
        <w:rPr>
          <w:rFonts w:ascii="Arial" w:hAnsi="Arial" w:cs="Arial"/>
          <w:b/>
          <w:bCs/>
          <w:sz w:val="20"/>
          <w:szCs w:val="20"/>
        </w:rPr>
        <w:t>1</w:t>
      </w:r>
      <w:r w:rsidRPr="00CF1278">
        <w:rPr>
          <w:rFonts w:ascii="Arial" w:hAnsi="Arial" w:cs="Arial"/>
          <w:b/>
          <w:bCs/>
          <w:sz w:val="20"/>
          <w:szCs w:val="20"/>
        </w:rPr>
        <w:t>5 marks)</w:t>
      </w:r>
      <w:r w:rsidRPr="007C1E03">
        <w:rPr>
          <w:rFonts w:ascii="Arial" w:hAnsi="Arial" w:cs="Arial"/>
          <w:sz w:val="20"/>
          <w:szCs w:val="20"/>
        </w:rPr>
        <w:t xml:space="preserve"> (max 4 A4 pages).</w:t>
      </w:r>
    </w:p>
    <w:p w14:paraId="56586ED2" w14:textId="59A1A371" w:rsidR="00E37169" w:rsidRPr="005271F3" w:rsidRDefault="00E37169" w:rsidP="00454A00">
      <w:pPr>
        <w:pStyle w:val="NormalWeb"/>
        <w:numPr>
          <w:ilvl w:val="2"/>
          <w:numId w:val="44"/>
        </w:numPr>
        <w:spacing w:before="240" w:beforeAutospacing="0" w:after="0"/>
        <w:jc w:val="both"/>
        <w:rPr>
          <w:rFonts w:ascii="Arial" w:hAnsi="Arial" w:cs="Arial"/>
          <w:sz w:val="20"/>
          <w:szCs w:val="20"/>
        </w:rPr>
      </w:pPr>
      <w:r w:rsidRPr="5658C6CD">
        <w:rPr>
          <w:rFonts w:ascii="Arial" w:hAnsi="Arial" w:cs="Arial"/>
          <w:sz w:val="20"/>
          <w:szCs w:val="20"/>
          <w:lang w:eastAsia="en-IE"/>
        </w:rPr>
        <w:t>Ethical Practice and Human Rights:</w:t>
      </w:r>
    </w:p>
    <w:p w14:paraId="676666D5" w14:textId="72BF4A28" w:rsidR="00CF011E" w:rsidRPr="00400931" w:rsidRDefault="00E37169" w:rsidP="00400931">
      <w:pPr>
        <w:pStyle w:val="ListParagraph"/>
        <w:ind w:left="504"/>
      </w:pPr>
      <w:r w:rsidRPr="1AFA6052">
        <w:rPr>
          <w:rFonts w:ascii="Arial" w:hAnsi="Arial" w:cs="Arial"/>
          <w:color w:val="000000" w:themeColor="text1"/>
          <w:sz w:val="20"/>
          <w:szCs w:val="20"/>
          <w:lang w:val="en-US" w:eastAsia="en-IE"/>
        </w:rPr>
        <w:t xml:space="preserve">The </w:t>
      </w:r>
      <w:r w:rsidR="002E4CD8">
        <w:rPr>
          <w:rFonts w:ascii="Arial" w:hAnsi="Arial" w:cs="Arial"/>
          <w:color w:val="000000" w:themeColor="text1"/>
          <w:sz w:val="20"/>
          <w:szCs w:val="20"/>
          <w:lang w:val="en-US" w:eastAsia="en-IE"/>
        </w:rPr>
        <w:t>Applicant</w:t>
      </w:r>
      <w:r w:rsidR="002E4CD8" w:rsidRPr="1AFA6052">
        <w:rPr>
          <w:rFonts w:ascii="Arial" w:hAnsi="Arial" w:cs="Arial"/>
          <w:color w:val="000000" w:themeColor="text1"/>
          <w:sz w:val="20"/>
          <w:szCs w:val="20"/>
          <w:lang w:val="en-US" w:eastAsia="en-IE"/>
        </w:rPr>
        <w:t xml:space="preserve"> </w:t>
      </w:r>
      <w:r w:rsidRPr="1AFA6052">
        <w:rPr>
          <w:rFonts w:ascii="Arial" w:hAnsi="Arial" w:cs="Arial"/>
          <w:color w:val="000000" w:themeColor="text1"/>
          <w:sz w:val="20"/>
          <w:szCs w:val="20"/>
          <w:lang w:val="en-US" w:eastAsia="en-IE"/>
        </w:rPr>
        <w:t xml:space="preserve">shall confirm their commitment to conducting business in an ethical manner with regards to this contract, referencing any relevant policies, practices and procedures in place.  </w:t>
      </w:r>
      <w:r>
        <w:br/>
      </w:r>
      <w:r w:rsidRPr="1AFA6052">
        <w:rPr>
          <w:rFonts w:ascii="Arial" w:hAnsi="Arial" w:cs="Arial"/>
          <w:color w:val="000000" w:themeColor="text1"/>
          <w:sz w:val="20"/>
          <w:szCs w:val="20"/>
          <w:lang w:val="en-US" w:eastAsia="en-IE"/>
        </w:rPr>
        <w:t xml:space="preserve">The response should consider, but should not be limited to, the following: </w:t>
      </w:r>
      <w:r>
        <w:br/>
      </w:r>
      <w:r w:rsidRPr="1AFA6052">
        <w:rPr>
          <w:rFonts w:ascii="Arial" w:hAnsi="Arial" w:cs="Arial"/>
          <w:color w:val="000000" w:themeColor="text1"/>
          <w:sz w:val="20"/>
          <w:szCs w:val="20"/>
          <w:lang w:val="en-US" w:eastAsia="en-IE"/>
        </w:rPr>
        <w:t>(</w:t>
      </w:r>
      <w:proofErr w:type="spellStart"/>
      <w:r w:rsidRPr="1AFA6052">
        <w:rPr>
          <w:rFonts w:ascii="Arial" w:hAnsi="Arial" w:cs="Arial"/>
          <w:color w:val="000000" w:themeColor="text1"/>
          <w:sz w:val="20"/>
          <w:szCs w:val="20"/>
          <w:lang w:val="en-US" w:eastAsia="en-IE"/>
        </w:rPr>
        <w:t>i</w:t>
      </w:r>
      <w:proofErr w:type="spellEnd"/>
      <w:r w:rsidRPr="1AFA6052">
        <w:rPr>
          <w:rFonts w:ascii="Arial" w:hAnsi="Arial" w:cs="Arial"/>
          <w:color w:val="000000" w:themeColor="text1"/>
          <w:sz w:val="20"/>
          <w:szCs w:val="20"/>
          <w:lang w:val="en-US" w:eastAsia="en-IE"/>
        </w:rPr>
        <w:t xml:space="preserve">) That the </w:t>
      </w:r>
      <w:r w:rsidR="002E4CD8">
        <w:rPr>
          <w:rFonts w:ascii="Arial" w:hAnsi="Arial" w:cs="Arial"/>
          <w:color w:val="000000" w:themeColor="text1"/>
          <w:sz w:val="20"/>
          <w:szCs w:val="20"/>
          <w:lang w:val="en-US" w:eastAsia="en-IE"/>
        </w:rPr>
        <w:t>Applicant</w:t>
      </w:r>
      <w:r w:rsidRPr="1AFA6052">
        <w:rPr>
          <w:rFonts w:ascii="Arial" w:hAnsi="Arial" w:cs="Arial"/>
          <w:color w:val="000000" w:themeColor="text1"/>
          <w:sz w:val="20"/>
          <w:szCs w:val="20"/>
          <w:lang w:val="en-US" w:eastAsia="en-IE"/>
        </w:rPr>
        <w:t xml:space="preserve"> is not complicit in the abuse of human rights and / or child </w:t>
      </w:r>
      <w:proofErr w:type="spellStart"/>
      <w:r w:rsidRPr="1AFA6052">
        <w:rPr>
          <w:rFonts w:ascii="Arial" w:hAnsi="Arial" w:cs="Arial"/>
          <w:color w:val="000000" w:themeColor="text1"/>
          <w:sz w:val="20"/>
          <w:szCs w:val="20"/>
          <w:lang w:val="en-US" w:eastAsia="en-IE"/>
        </w:rPr>
        <w:t>labour</w:t>
      </w:r>
      <w:proofErr w:type="spellEnd"/>
      <w:r w:rsidRPr="1AFA6052">
        <w:rPr>
          <w:rFonts w:ascii="Arial" w:hAnsi="Arial" w:cs="Arial"/>
          <w:color w:val="000000" w:themeColor="text1"/>
          <w:sz w:val="20"/>
          <w:szCs w:val="20"/>
          <w:lang w:val="en-US" w:eastAsia="en-IE"/>
        </w:rPr>
        <w:t xml:space="preserve"> </w:t>
      </w:r>
      <w:r>
        <w:br/>
      </w:r>
      <w:r w:rsidRPr="1AFA6052">
        <w:rPr>
          <w:rFonts w:ascii="Arial" w:hAnsi="Arial" w:cs="Arial"/>
          <w:color w:val="000000" w:themeColor="text1"/>
          <w:sz w:val="20"/>
          <w:szCs w:val="20"/>
          <w:lang w:val="en-US" w:eastAsia="en-IE"/>
        </w:rPr>
        <w:t>(ii) Presentation of factual information and maintenance of accurate and true records</w:t>
      </w:r>
      <w:r>
        <w:br/>
      </w:r>
      <w:r w:rsidRPr="1AFA6052">
        <w:rPr>
          <w:rFonts w:ascii="Arial" w:hAnsi="Arial" w:cs="Arial"/>
          <w:color w:val="000000" w:themeColor="text1"/>
          <w:sz w:val="20"/>
          <w:szCs w:val="20"/>
          <w:lang w:val="en-US" w:eastAsia="en-IE"/>
        </w:rPr>
        <w:t>(iii) Avoids activity leading to conflict of interest</w:t>
      </w:r>
      <w:r>
        <w:br/>
      </w:r>
      <w:r w:rsidRPr="1AFA6052">
        <w:rPr>
          <w:rFonts w:ascii="Arial" w:hAnsi="Arial" w:cs="Arial"/>
          <w:color w:val="000000" w:themeColor="text1"/>
          <w:sz w:val="20"/>
          <w:szCs w:val="20"/>
          <w:lang w:val="en-US" w:eastAsia="en-IE"/>
        </w:rPr>
        <w:t xml:space="preserve">(iv) The steps in place (incl. management, monitoring and auditing processes) to ensure the </w:t>
      </w:r>
      <w:r w:rsidR="002E4CD8">
        <w:rPr>
          <w:rFonts w:ascii="Arial" w:hAnsi="Arial" w:cs="Arial"/>
          <w:color w:val="000000" w:themeColor="text1"/>
          <w:sz w:val="20"/>
          <w:szCs w:val="20"/>
          <w:lang w:val="en-US" w:eastAsia="en-IE"/>
        </w:rPr>
        <w:lastRenderedPageBreak/>
        <w:t>Applicant</w:t>
      </w:r>
      <w:r w:rsidR="002E4CD8" w:rsidRPr="1AFA6052">
        <w:rPr>
          <w:rFonts w:ascii="Arial" w:hAnsi="Arial" w:cs="Arial"/>
          <w:color w:val="000000" w:themeColor="text1"/>
          <w:sz w:val="20"/>
          <w:szCs w:val="20"/>
          <w:lang w:val="en-US" w:eastAsia="en-IE"/>
        </w:rPr>
        <w:t xml:space="preserve">’s </w:t>
      </w:r>
      <w:r w:rsidRPr="1AFA6052">
        <w:rPr>
          <w:rFonts w:ascii="Arial" w:hAnsi="Arial" w:cs="Arial"/>
          <w:color w:val="000000" w:themeColor="text1"/>
          <w:sz w:val="20"/>
          <w:szCs w:val="20"/>
          <w:lang w:val="en-US" w:eastAsia="en-IE"/>
        </w:rPr>
        <w:t xml:space="preserve">suppliers (or suppliers’ suppliers) do not support or engage in unethical practice. </w:t>
      </w:r>
      <w:r w:rsidRPr="1AFA6052">
        <w:rPr>
          <w:rFonts w:ascii="Arial" w:hAnsi="Arial" w:cs="Arial"/>
          <w:b/>
          <w:sz w:val="20"/>
          <w:szCs w:val="20"/>
          <w:lang w:val="en-US"/>
        </w:rPr>
        <w:t>(</w:t>
      </w:r>
      <w:r w:rsidR="00CF011E">
        <w:rPr>
          <w:rFonts w:ascii="Arial" w:hAnsi="Arial" w:cs="Arial"/>
          <w:b/>
          <w:sz w:val="20"/>
          <w:szCs w:val="20"/>
          <w:lang w:val="en-US"/>
        </w:rPr>
        <w:t>2</w:t>
      </w:r>
      <w:r w:rsidR="00401F2E">
        <w:rPr>
          <w:rFonts w:ascii="Arial" w:hAnsi="Arial" w:cs="Arial"/>
          <w:b/>
          <w:sz w:val="20"/>
          <w:szCs w:val="20"/>
          <w:lang w:val="en-US"/>
        </w:rPr>
        <w:t>0</w:t>
      </w:r>
      <w:r w:rsidR="00CF011E">
        <w:rPr>
          <w:rFonts w:ascii="Arial" w:hAnsi="Arial" w:cs="Arial"/>
          <w:b/>
          <w:sz w:val="20"/>
          <w:szCs w:val="20"/>
          <w:lang w:val="en-US"/>
        </w:rPr>
        <w:t xml:space="preserve"> </w:t>
      </w:r>
      <w:r w:rsidRPr="1AFA6052">
        <w:rPr>
          <w:rFonts w:ascii="Arial" w:hAnsi="Arial" w:cs="Arial"/>
          <w:b/>
          <w:sz w:val="20"/>
          <w:szCs w:val="20"/>
          <w:lang w:val="en-US"/>
        </w:rPr>
        <w:t>marks).</w:t>
      </w:r>
      <w:r w:rsidR="00CF011E">
        <w:rPr>
          <w:rFonts w:ascii="Arial" w:hAnsi="Arial" w:cs="Arial"/>
          <w:b/>
          <w:sz w:val="20"/>
          <w:szCs w:val="20"/>
          <w:lang w:val="en-US"/>
        </w:rPr>
        <w:t xml:space="preserve"> </w:t>
      </w:r>
      <w:r w:rsidR="00CF011E" w:rsidRPr="15819189">
        <w:rPr>
          <w:rFonts w:ascii="Arial" w:hAnsi="Arial" w:cs="Arial"/>
          <w:b/>
          <w:bCs/>
          <w:sz w:val="20"/>
          <w:szCs w:val="20"/>
        </w:rPr>
        <w:t xml:space="preserve">(max 4 </w:t>
      </w:r>
      <w:r w:rsidR="00CF011E">
        <w:rPr>
          <w:rFonts w:ascii="Arial" w:hAnsi="Arial" w:cs="Arial"/>
          <w:b/>
          <w:bCs/>
          <w:sz w:val="20"/>
          <w:szCs w:val="20"/>
        </w:rPr>
        <w:t xml:space="preserve">A4 </w:t>
      </w:r>
      <w:r w:rsidR="00CF011E" w:rsidRPr="15819189">
        <w:rPr>
          <w:rFonts w:ascii="Arial" w:hAnsi="Arial" w:cs="Arial"/>
          <w:b/>
          <w:bCs/>
          <w:sz w:val="20"/>
          <w:szCs w:val="20"/>
        </w:rPr>
        <w:t>pages)</w:t>
      </w:r>
    </w:p>
    <w:tbl>
      <w:tblPr>
        <w:tblStyle w:val="TableGrid"/>
        <w:tblpPr w:leftFromText="180" w:rightFromText="180" w:vertAnchor="text" w:horzAnchor="margin" w:tblpY="417"/>
        <w:tblW w:w="0" w:type="auto"/>
        <w:tblLook w:val="04A0" w:firstRow="1" w:lastRow="0" w:firstColumn="1" w:lastColumn="0" w:noHBand="0" w:noVBand="1"/>
      </w:tblPr>
      <w:tblGrid>
        <w:gridCol w:w="9170"/>
      </w:tblGrid>
      <w:tr w:rsidR="00E37169" w:rsidRPr="00FD21E7" w14:paraId="3057F4D4" w14:textId="77777777" w:rsidTr="00E37169">
        <w:tc>
          <w:tcPr>
            <w:tcW w:w="9170" w:type="dxa"/>
            <w:shd w:val="clear" w:color="auto" w:fill="D0CECE" w:themeFill="background2" w:themeFillShade="E6"/>
          </w:tcPr>
          <w:p w14:paraId="01BFA635" w14:textId="179064CD" w:rsidR="00E37169" w:rsidRPr="00FD21E7" w:rsidRDefault="00E37169" w:rsidP="00E37169">
            <w:pPr>
              <w:pStyle w:val="NormalWeb"/>
              <w:spacing w:before="0" w:beforeAutospacing="0" w:after="0" w:line="240" w:lineRule="auto"/>
              <w:jc w:val="both"/>
              <w:rPr>
                <w:rFonts w:ascii="Arial" w:hAnsi="Arial" w:cs="Arial"/>
                <w:b/>
                <w:color w:val="auto"/>
                <w:sz w:val="20"/>
                <w:szCs w:val="20"/>
                <w:lang w:val="en-GB"/>
              </w:rPr>
            </w:pPr>
            <w:r w:rsidRPr="00FD21E7">
              <w:rPr>
                <w:rFonts w:ascii="Arial" w:hAnsi="Arial" w:cs="Arial"/>
                <w:b/>
                <w:color w:val="auto"/>
                <w:sz w:val="20"/>
                <w:szCs w:val="20"/>
                <w:lang w:val="en-GB"/>
              </w:rPr>
              <w:t xml:space="preserve">LOT </w:t>
            </w:r>
            <w:r w:rsidRPr="009871A4">
              <w:rPr>
                <w:rFonts w:ascii="Arial" w:hAnsi="Arial" w:cs="Arial"/>
                <w:b/>
                <w:color w:val="auto"/>
                <w:sz w:val="20"/>
                <w:szCs w:val="20"/>
                <w:lang w:val="en-GB"/>
              </w:rPr>
              <w:t>3</w:t>
            </w:r>
            <w:r w:rsidRPr="009871A4">
              <w:rPr>
                <w:rFonts w:ascii="Arial" w:hAnsi="Arial" w:cs="Arial"/>
                <w:b/>
                <w:color w:val="auto"/>
                <w:sz w:val="20"/>
                <w:szCs w:val="20"/>
              </w:rPr>
              <w:t>: Engineer Peer Review</w:t>
            </w:r>
            <w:r w:rsidR="00454A00">
              <w:rPr>
                <w:rFonts w:ascii="Arial" w:hAnsi="Arial" w:cs="Arial"/>
                <w:b/>
                <w:color w:val="auto"/>
                <w:sz w:val="20"/>
                <w:szCs w:val="20"/>
              </w:rPr>
              <w:t xml:space="preserve"> and </w:t>
            </w:r>
            <w:r w:rsidR="00454A00" w:rsidRPr="00454A00">
              <w:rPr>
                <w:rFonts w:ascii="Arial" w:hAnsi="Arial" w:cs="Arial"/>
                <w:b/>
                <w:color w:val="auto"/>
                <w:sz w:val="20"/>
                <w:szCs w:val="20"/>
                <w:lang w:val="en-GB"/>
              </w:rPr>
              <w:t>Specialist Technical Advisor</w:t>
            </w:r>
          </w:p>
        </w:tc>
      </w:tr>
    </w:tbl>
    <w:p w14:paraId="4B58EF27" w14:textId="4DF10FB7" w:rsidR="00E37169" w:rsidRPr="005271F3" w:rsidRDefault="00E37169" w:rsidP="006328D1">
      <w:pPr>
        <w:pStyle w:val="NormalWeb"/>
        <w:spacing w:before="120" w:beforeAutospacing="0" w:after="0"/>
        <w:jc w:val="both"/>
        <w:rPr>
          <w:rFonts w:ascii="Arial" w:hAnsi="Arial" w:cs="Arial"/>
          <w:sz w:val="20"/>
          <w:szCs w:val="20"/>
        </w:rPr>
      </w:pPr>
    </w:p>
    <w:p w14:paraId="44C54B4F" w14:textId="28DF6E3B" w:rsidR="00E37169" w:rsidRPr="006328D1" w:rsidRDefault="00E37169" w:rsidP="00454A00">
      <w:pPr>
        <w:pStyle w:val="NormalWeb"/>
        <w:numPr>
          <w:ilvl w:val="1"/>
          <w:numId w:val="49"/>
        </w:numPr>
        <w:shd w:val="clear" w:color="auto" w:fill="BDD6EE" w:themeFill="accent1" w:themeFillTint="66"/>
        <w:spacing w:before="120" w:beforeAutospacing="0" w:after="0"/>
        <w:jc w:val="both"/>
      </w:pPr>
      <w:r w:rsidRPr="00D13FA5">
        <w:rPr>
          <w:rStyle w:val="Heading2Char"/>
          <w:rFonts w:ascii="Arial" w:hAnsi="Arial" w:cs="Arial"/>
          <w:i w:val="0"/>
          <w:sz w:val="20"/>
          <w:szCs w:val="20"/>
        </w:rPr>
        <w:t>FINANCIAL STANDING</w:t>
      </w:r>
      <w:r w:rsidRPr="5658C6CD">
        <w:rPr>
          <w:rFonts w:ascii="Arial" w:hAnsi="Arial" w:cs="Arial"/>
          <w:b/>
          <w:sz w:val="20"/>
          <w:szCs w:val="20"/>
        </w:rPr>
        <w:t xml:space="preserve"> </w:t>
      </w:r>
      <w:r w:rsidR="005D536F">
        <w:rPr>
          <w:rFonts w:ascii="Arial" w:hAnsi="Arial" w:cs="Arial"/>
          <w:b/>
          <w:sz w:val="20"/>
          <w:szCs w:val="20"/>
        </w:rPr>
        <w:t>(100 marks)</w:t>
      </w:r>
      <w:r w:rsidR="00013784">
        <w:rPr>
          <w:rFonts w:ascii="Arial" w:hAnsi="Arial" w:cs="Arial"/>
          <w:b/>
          <w:sz w:val="20"/>
          <w:szCs w:val="20"/>
        </w:rPr>
        <w:t xml:space="preserve"> </w:t>
      </w:r>
    </w:p>
    <w:p w14:paraId="3FCB3C77" w14:textId="77777777" w:rsidR="00013784" w:rsidRDefault="00013784" w:rsidP="00013784">
      <w:pPr>
        <w:jc w:val="both"/>
        <w:rPr>
          <w:rFonts w:ascii="Arial" w:hAnsi="Arial" w:cs="Arial"/>
          <w:sz w:val="20"/>
        </w:rPr>
      </w:pPr>
    </w:p>
    <w:p w14:paraId="3DC245AA" w14:textId="77777777" w:rsidR="00013784" w:rsidRPr="00013784" w:rsidRDefault="00013784" w:rsidP="00013784">
      <w:pPr>
        <w:rPr>
          <w:lang w:val="en-US" w:eastAsia="en-US"/>
        </w:rPr>
      </w:pPr>
    </w:p>
    <w:p w14:paraId="59EF61C3" w14:textId="77777777" w:rsidR="00A10557" w:rsidRDefault="00A10557" w:rsidP="00A10557">
      <w:pPr>
        <w:jc w:val="both"/>
        <w:rPr>
          <w:rFonts w:ascii="Arial" w:hAnsi="Arial" w:cs="Arial"/>
          <w:sz w:val="20"/>
        </w:rPr>
      </w:pPr>
      <w:r w:rsidRPr="00D13FA5">
        <w:rPr>
          <w:rFonts w:ascii="Arial" w:hAnsi="Arial" w:cs="Arial"/>
          <w:sz w:val="20"/>
        </w:rPr>
        <w:t>The Contracting Entity will evaluate either:</w:t>
      </w:r>
    </w:p>
    <w:p w14:paraId="4F865812" w14:textId="77777777" w:rsidR="00A10557" w:rsidRDefault="00A10557" w:rsidP="00A10557">
      <w:pPr>
        <w:jc w:val="both"/>
        <w:rPr>
          <w:rFonts w:ascii="Arial" w:hAnsi="Arial" w:cs="Arial"/>
          <w:sz w:val="20"/>
        </w:rPr>
      </w:pPr>
    </w:p>
    <w:p w14:paraId="6FED8965" w14:textId="77777777" w:rsidR="00A10557" w:rsidRDefault="00A10557" w:rsidP="00A10557">
      <w:pPr>
        <w:jc w:val="both"/>
        <w:rPr>
          <w:rFonts w:ascii="Arial" w:hAnsi="Arial" w:cs="Arial"/>
          <w:sz w:val="20"/>
        </w:rPr>
      </w:pPr>
      <w:r>
        <w:rPr>
          <w:rFonts w:ascii="Arial" w:hAnsi="Arial" w:cs="Arial"/>
          <w:sz w:val="20"/>
        </w:rPr>
        <w:t xml:space="preserve">a) </w:t>
      </w:r>
      <w:r>
        <w:rPr>
          <w:rFonts w:ascii="Arial" w:hAnsi="Arial" w:cs="Arial"/>
          <w:sz w:val="20"/>
        </w:rPr>
        <w:tab/>
      </w:r>
      <w:r w:rsidRPr="00FA446B">
        <w:rPr>
          <w:rFonts w:ascii="Arial" w:hAnsi="Arial" w:cs="Arial"/>
          <w:sz w:val="20"/>
        </w:rPr>
        <w:t>OPTION (A) D&amp;B CREDIT REPORT; or</w:t>
      </w:r>
    </w:p>
    <w:p w14:paraId="06BCE640" w14:textId="77777777" w:rsidR="00A10557" w:rsidRDefault="00A10557" w:rsidP="00A10557">
      <w:pPr>
        <w:jc w:val="both"/>
        <w:rPr>
          <w:rFonts w:ascii="Arial" w:hAnsi="Arial" w:cs="Arial"/>
          <w:sz w:val="20"/>
        </w:rPr>
      </w:pPr>
    </w:p>
    <w:p w14:paraId="7A7491BD" w14:textId="2A1847F0" w:rsidR="00A10557" w:rsidRDefault="00A10557" w:rsidP="00A9023A">
      <w:pPr>
        <w:jc w:val="both"/>
        <w:rPr>
          <w:rFonts w:ascii="Arial" w:hAnsi="Arial" w:cs="Arial"/>
          <w:sz w:val="20"/>
        </w:rPr>
      </w:pPr>
      <w:r>
        <w:rPr>
          <w:rFonts w:ascii="Arial" w:hAnsi="Arial" w:cs="Arial"/>
          <w:sz w:val="20"/>
        </w:rPr>
        <w:t xml:space="preserve">b) </w:t>
      </w:r>
      <w:r>
        <w:rPr>
          <w:rFonts w:ascii="Arial" w:hAnsi="Arial" w:cs="Arial"/>
          <w:sz w:val="20"/>
        </w:rPr>
        <w:tab/>
      </w:r>
      <w:r w:rsidRPr="00A10557">
        <w:rPr>
          <w:rFonts w:ascii="Arial" w:hAnsi="Arial" w:cs="Arial"/>
          <w:sz w:val="20"/>
        </w:rPr>
        <w:t xml:space="preserve">if a D&amp;B credit report cannot be sourced) OPTION (B) FINANCIAL METRICS.  </w:t>
      </w:r>
    </w:p>
    <w:p w14:paraId="7A697BFF" w14:textId="77777777" w:rsidR="00A9023A" w:rsidRPr="00D13FA5" w:rsidRDefault="00A9023A" w:rsidP="005271F3">
      <w:pPr>
        <w:jc w:val="both"/>
        <w:rPr>
          <w:rFonts w:ascii="Arial" w:hAnsi="Arial" w:cs="Arial"/>
          <w:sz w:val="20"/>
        </w:rPr>
      </w:pPr>
    </w:p>
    <w:p w14:paraId="6507E76F" w14:textId="77777777" w:rsidR="00A10557" w:rsidRPr="00D13FA5" w:rsidRDefault="00A10557" w:rsidP="00A10557">
      <w:pPr>
        <w:jc w:val="both"/>
        <w:rPr>
          <w:rFonts w:ascii="Arial" w:hAnsi="Arial" w:cs="Arial"/>
          <w:sz w:val="20"/>
        </w:rPr>
      </w:pPr>
      <w:r w:rsidRPr="00D13FA5">
        <w:rPr>
          <w:rFonts w:ascii="Arial" w:hAnsi="Arial" w:cs="Arial"/>
          <w:sz w:val="20"/>
        </w:rPr>
        <w:t>There is no detrimental impact on scoring if one option is used instead of another.</w:t>
      </w:r>
    </w:p>
    <w:p w14:paraId="7B467D30" w14:textId="77777777" w:rsidR="00A10557" w:rsidRPr="00D13FA5" w:rsidRDefault="00A10557" w:rsidP="00A10557">
      <w:pPr>
        <w:ind w:left="709"/>
        <w:jc w:val="both"/>
        <w:rPr>
          <w:rFonts w:ascii="Arial" w:hAnsi="Arial" w:cs="Arial"/>
          <w:sz w:val="20"/>
        </w:rPr>
      </w:pPr>
    </w:p>
    <w:p w14:paraId="5A3DA1E8" w14:textId="28CDBA7C" w:rsidR="00A10557" w:rsidRPr="00D13FA5" w:rsidRDefault="00A10557" w:rsidP="005271F3">
      <w:pPr>
        <w:shd w:val="clear" w:color="auto" w:fill="C6D9F1"/>
        <w:jc w:val="both"/>
        <w:rPr>
          <w:rFonts w:ascii="Arial" w:hAnsi="Arial" w:cs="Arial"/>
          <w:b/>
          <w:sz w:val="20"/>
        </w:rPr>
      </w:pPr>
      <w:r w:rsidRPr="00D13FA5">
        <w:rPr>
          <w:rFonts w:ascii="Arial" w:hAnsi="Arial" w:cs="Arial"/>
          <w:b/>
          <w:sz w:val="20"/>
        </w:rPr>
        <w:t>OPTION (A) D&amp;B CREDIT REPORTS</w:t>
      </w:r>
    </w:p>
    <w:p w14:paraId="09792AB6" w14:textId="77777777" w:rsidR="00A10557" w:rsidRPr="00D13FA5" w:rsidRDefault="00A10557" w:rsidP="00A10557">
      <w:pPr>
        <w:shd w:val="clear" w:color="auto" w:fill="FFFFFF"/>
        <w:ind w:left="709"/>
        <w:jc w:val="both"/>
        <w:rPr>
          <w:rFonts w:ascii="Arial" w:hAnsi="Arial" w:cs="Arial"/>
          <w:sz w:val="20"/>
        </w:rPr>
      </w:pPr>
    </w:p>
    <w:p w14:paraId="77C98364" w14:textId="5ACA9C53" w:rsidR="005D536F" w:rsidRPr="00AC0B6E" w:rsidRDefault="005D536F" w:rsidP="005D536F">
      <w:pPr>
        <w:shd w:val="clear" w:color="auto" w:fill="FFFFFF"/>
        <w:jc w:val="both"/>
        <w:rPr>
          <w:rFonts w:ascii="Arial" w:hAnsi="Arial" w:cs="Arial"/>
          <w:b/>
          <w:bCs/>
          <w:sz w:val="20"/>
        </w:rPr>
      </w:pPr>
      <w:r w:rsidRPr="00AC0B6E">
        <w:rPr>
          <w:rFonts w:ascii="Arial" w:hAnsi="Arial" w:cs="Arial"/>
          <w:b/>
          <w:bCs/>
          <w:sz w:val="20"/>
        </w:rPr>
        <w:t xml:space="preserve">Under Option A, an Applicant must receive a combined score of </w:t>
      </w:r>
      <w:r>
        <w:rPr>
          <w:rFonts w:ascii="Arial" w:hAnsi="Arial" w:cs="Arial"/>
          <w:b/>
          <w:bCs/>
          <w:sz w:val="20"/>
        </w:rPr>
        <w:t>3</w:t>
      </w:r>
      <w:r w:rsidRPr="00AC0B6E">
        <w:rPr>
          <w:rFonts w:ascii="Arial" w:hAnsi="Arial" w:cs="Arial"/>
          <w:b/>
          <w:bCs/>
          <w:sz w:val="20"/>
        </w:rPr>
        <w:t>0 marks across section 5.</w:t>
      </w:r>
      <w:r>
        <w:rPr>
          <w:rFonts w:ascii="Arial" w:hAnsi="Arial" w:cs="Arial"/>
          <w:b/>
          <w:bCs/>
          <w:sz w:val="20"/>
        </w:rPr>
        <w:t>11</w:t>
      </w:r>
      <w:r w:rsidRPr="00AC0B6E">
        <w:rPr>
          <w:rFonts w:ascii="Arial" w:hAnsi="Arial" w:cs="Arial"/>
          <w:b/>
          <w:bCs/>
          <w:sz w:val="20"/>
        </w:rPr>
        <w:t>.1 and 5.</w:t>
      </w:r>
      <w:r>
        <w:rPr>
          <w:rFonts w:ascii="Arial" w:hAnsi="Arial" w:cs="Arial"/>
          <w:b/>
          <w:bCs/>
          <w:sz w:val="20"/>
        </w:rPr>
        <w:t>11</w:t>
      </w:r>
      <w:r w:rsidRPr="00AC0B6E">
        <w:rPr>
          <w:rFonts w:ascii="Arial" w:hAnsi="Arial" w:cs="Arial"/>
          <w:b/>
          <w:bCs/>
          <w:sz w:val="20"/>
        </w:rPr>
        <w:t>.2.</w:t>
      </w:r>
    </w:p>
    <w:p w14:paraId="584D08C3" w14:textId="77777777" w:rsidR="005D536F" w:rsidRDefault="005D536F" w:rsidP="005D536F">
      <w:pPr>
        <w:shd w:val="clear" w:color="auto" w:fill="FFFFFF"/>
        <w:jc w:val="both"/>
        <w:rPr>
          <w:rFonts w:ascii="Arial" w:hAnsi="Arial" w:cs="Arial"/>
          <w:sz w:val="20"/>
        </w:rPr>
      </w:pPr>
    </w:p>
    <w:p w14:paraId="08682B0A" w14:textId="77777777" w:rsidR="00A10557" w:rsidRPr="00D13FA5" w:rsidRDefault="00A10557" w:rsidP="005D536F">
      <w:pPr>
        <w:shd w:val="clear" w:color="auto" w:fill="FFFFFF"/>
        <w:jc w:val="both"/>
        <w:rPr>
          <w:rFonts w:ascii="Arial" w:hAnsi="Arial" w:cs="Arial"/>
          <w:sz w:val="20"/>
        </w:rPr>
      </w:pPr>
      <w:r w:rsidRPr="00D13FA5">
        <w:rPr>
          <w:rFonts w:ascii="Arial" w:hAnsi="Arial" w:cs="Arial"/>
          <w:sz w:val="20"/>
        </w:rPr>
        <w:t xml:space="preserve">The </w:t>
      </w:r>
      <w:r w:rsidRPr="00D13FA5">
        <w:rPr>
          <w:rFonts w:ascii="Arial" w:hAnsi="Arial" w:cs="Arial"/>
          <w:sz w:val="20"/>
          <w:lang w:val="x-none"/>
        </w:rPr>
        <w:t xml:space="preserve">Applicant </w:t>
      </w:r>
      <w:r w:rsidRPr="00D13FA5">
        <w:rPr>
          <w:rFonts w:ascii="Arial" w:hAnsi="Arial" w:cs="Arial"/>
          <w:sz w:val="20"/>
        </w:rPr>
        <w:t xml:space="preserve">(or the entity / entities being relied on / responsible for economic and financial standing in the particulars) </w:t>
      </w:r>
      <w:r w:rsidRPr="00D13FA5">
        <w:rPr>
          <w:rFonts w:ascii="Arial" w:hAnsi="Arial" w:cs="Arial"/>
          <w:sz w:val="20"/>
          <w:lang w:val="x-none"/>
        </w:rPr>
        <w:t xml:space="preserve">should submit a </w:t>
      </w:r>
      <w:r w:rsidRPr="00D13FA5">
        <w:rPr>
          <w:rFonts w:ascii="Arial" w:hAnsi="Arial" w:cs="Arial"/>
          <w:sz w:val="20"/>
        </w:rPr>
        <w:t xml:space="preserve">current </w:t>
      </w:r>
      <w:r w:rsidRPr="00D13FA5">
        <w:rPr>
          <w:rFonts w:ascii="Arial" w:hAnsi="Arial" w:cs="Arial"/>
          <w:sz w:val="20"/>
          <w:lang w:val="x-none"/>
        </w:rPr>
        <w:t xml:space="preserve">Dun and Bradstreet (D&amp;B) </w:t>
      </w:r>
      <w:r w:rsidRPr="00D13FA5">
        <w:rPr>
          <w:rFonts w:ascii="Arial" w:hAnsi="Arial" w:cs="Arial"/>
          <w:sz w:val="20"/>
          <w:lang w:val="en-IE"/>
        </w:rPr>
        <w:t>c</w:t>
      </w:r>
      <w:proofErr w:type="spellStart"/>
      <w:r w:rsidRPr="00D13FA5">
        <w:rPr>
          <w:rFonts w:ascii="Arial" w:hAnsi="Arial" w:cs="Arial"/>
          <w:sz w:val="20"/>
        </w:rPr>
        <w:t>redit</w:t>
      </w:r>
      <w:proofErr w:type="spellEnd"/>
      <w:r w:rsidRPr="00D13FA5">
        <w:rPr>
          <w:rFonts w:ascii="Arial" w:hAnsi="Arial" w:cs="Arial"/>
          <w:sz w:val="20"/>
          <w:lang w:val="x-none"/>
        </w:rPr>
        <w:t xml:space="preserve"> </w:t>
      </w:r>
      <w:r w:rsidRPr="00D13FA5">
        <w:rPr>
          <w:rFonts w:ascii="Arial" w:hAnsi="Arial" w:cs="Arial"/>
          <w:sz w:val="20"/>
          <w:lang w:val="en-IE"/>
        </w:rPr>
        <w:t>r</w:t>
      </w:r>
      <w:proofErr w:type="spellStart"/>
      <w:r w:rsidRPr="00D13FA5">
        <w:rPr>
          <w:rFonts w:ascii="Arial" w:hAnsi="Arial" w:cs="Arial"/>
          <w:sz w:val="20"/>
        </w:rPr>
        <w:t>eport</w:t>
      </w:r>
      <w:proofErr w:type="spellEnd"/>
      <w:r w:rsidRPr="00D13FA5">
        <w:rPr>
          <w:rFonts w:ascii="Arial" w:hAnsi="Arial" w:cs="Arial"/>
          <w:sz w:val="20"/>
        </w:rPr>
        <w:t xml:space="preserve">. The D&amp;B credit report should be sourced by the Applicant within </w:t>
      </w:r>
      <w:r w:rsidRPr="00D13FA5">
        <w:rPr>
          <w:rFonts w:ascii="Arial" w:hAnsi="Arial" w:cs="Arial"/>
          <w:b/>
          <w:sz w:val="20"/>
          <w:u w:val="single"/>
        </w:rPr>
        <w:t>six months</w:t>
      </w:r>
      <w:r w:rsidRPr="00D13FA5">
        <w:rPr>
          <w:rFonts w:ascii="Arial" w:hAnsi="Arial" w:cs="Arial"/>
          <w:sz w:val="20"/>
        </w:rPr>
        <w:t xml:space="preserve"> prior to the date noted at Item B1 of the Particulars. </w:t>
      </w:r>
      <w:r w:rsidRPr="00D13FA5">
        <w:rPr>
          <w:rFonts w:ascii="Arial" w:hAnsi="Arial" w:cs="Arial"/>
          <w:sz w:val="20"/>
          <w:lang w:val="x-none"/>
        </w:rPr>
        <w:t>Where the Applicant does not provide a D&amp;B Credit Report</w:t>
      </w:r>
      <w:r w:rsidRPr="00D13FA5">
        <w:rPr>
          <w:rFonts w:ascii="Arial" w:hAnsi="Arial" w:cs="Arial"/>
          <w:sz w:val="20"/>
        </w:rPr>
        <w:t>,</w:t>
      </w:r>
      <w:r w:rsidRPr="00D13FA5">
        <w:rPr>
          <w:rFonts w:ascii="Arial" w:hAnsi="Arial" w:cs="Arial"/>
          <w:sz w:val="20"/>
          <w:lang w:val="x-none"/>
        </w:rPr>
        <w:t xml:space="preserve"> the Contracting Entity shall directly source a D&amp;B </w:t>
      </w:r>
      <w:r w:rsidRPr="00D13FA5">
        <w:rPr>
          <w:rFonts w:ascii="Arial" w:hAnsi="Arial" w:cs="Arial"/>
          <w:sz w:val="20"/>
          <w:lang w:val="en-IE"/>
        </w:rPr>
        <w:t>c</w:t>
      </w:r>
      <w:proofErr w:type="spellStart"/>
      <w:r w:rsidRPr="00D13FA5">
        <w:rPr>
          <w:rFonts w:ascii="Arial" w:hAnsi="Arial" w:cs="Arial"/>
          <w:sz w:val="20"/>
          <w:lang w:val="x-none"/>
        </w:rPr>
        <w:t>redit</w:t>
      </w:r>
      <w:proofErr w:type="spellEnd"/>
      <w:r w:rsidRPr="00D13FA5">
        <w:rPr>
          <w:rFonts w:ascii="Arial" w:hAnsi="Arial" w:cs="Arial"/>
          <w:sz w:val="20"/>
          <w:lang w:val="x-none"/>
        </w:rPr>
        <w:t xml:space="preserve"> </w:t>
      </w:r>
      <w:r w:rsidRPr="00D13FA5">
        <w:rPr>
          <w:rFonts w:ascii="Arial" w:hAnsi="Arial" w:cs="Arial"/>
          <w:sz w:val="20"/>
          <w:lang w:val="en-IE"/>
        </w:rPr>
        <w:t>r</w:t>
      </w:r>
      <w:proofErr w:type="spellStart"/>
      <w:r w:rsidRPr="00D13FA5">
        <w:rPr>
          <w:rFonts w:ascii="Arial" w:hAnsi="Arial" w:cs="Arial"/>
          <w:sz w:val="20"/>
          <w:lang w:val="x-none"/>
        </w:rPr>
        <w:t>eport</w:t>
      </w:r>
      <w:proofErr w:type="spellEnd"/>
      <w:r w:rsidRPr="00D13FA5">
        <w:rPr>
          <w:rFonts w:ascii="Arial" w:hAnsi="Arial" w:cs="Arial"/>
          <w:sz w:val="20"/>
          <w:lang w:val="x-none"/>
        </w:rPr>
        <w:t xml:space="preserve"> and utilise this in the evaluation of the Applicant.</w:t>
      </w:r>
      <w:r w:rsidRPr="00D13FA5">
        <w:rPr>
          <w:rFonts w:ascii="Arial" w:hAnsi="Arial" w:cs="Arial"/>
          <w:sz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1F47C479" w14:textId="77777777" w:rsidR="00A10557" w:rsidRPr="00D13FA5" w:rsidRDefault="00A10557" w:rsidP="00A10557">
      <w:pPr>
        <w:pStyle w:val="NormalWeb"/>
        <w:shd w:val="clear" w:color="auto" w:fill="FFFFFF"/>
        <w:spacing w:before="0" w:beforeAutospacing="0" w:after="0" w:line="240" w:lineRule="auto"/>
        <w:ind w:left="709"/>
        <w:jc w:val="both"/>
        <w:rPr>
          <w:rFonts w:ascii="Arial" w:hAnsi="Arial" w:cs="Arial"/>
          <w:sz w:val="20"/>
          <w:szCs w:val="20"/>
          <w:lang w:val="en-IE"/>
        </w:rPr>
      </w:pPr>
    </w:p>
    <w:p w14:paraId="1F492562" w14:textId="77777777" w:rsidR="00A10557" w:rsidRDefault="00A10557" w:rsidP="005D536F">
      <w:pPr>
        <w:pStyle w:val="NormalWeb"/>
        <w:shd w:val="clear" w:color="auto" w:fill="FFFFFF"/>
        <w:spacing w:before="0" w:beforeAutospacing="0" w:after="0" w:line="240" w:lineRule="auto"/>
        <w:jc w:val="both"/>
        <w:rPr>
          <w:rFonts w:ascii="Arial" w:hAnsi="Arial" w:cs="Arial"/>
          <w:sz w:val="20"/>
          <w:szCs w:val="20"/>
          <w:lang w:val="en-IE"/>
        </w:rPr>
      </w:pPr>
      <w:r w:rsidRPr="00D13FA5">
        <w:rPr>
          <w:rFonts w:ascii="Arial" w:hAnsi="Arial" w:cs="Arial"/>
          <w:sz w:val="20"/>
          <w:szCs w:val="20"/>
          <w:lang w:val="en-IE"/>
        </w:rPr>
        <w:t xml:space="preserve">D&amp;B Credit Reports will be scored based on the below scoring tables. </w:t>
      </w:r>
    </w:p>
    <w:p w14:paraId="4DED75E3" w14:textId="77777777" w:rsidR="00FD0E06" w:rsidRPr="00D13FA5" w:rsidRDefault="00FD0E06" w:rsidP="005D536F">
      <w:pPr>
        <w:pStyle w:val="NormalWeb"/>
        <w:shd w:val="clear" w:color="auto" w:fill="FFFFFF"/>
        <w:spacing w:before="0" w:beforeAutospacing="0" w:after="0" w:line="240" w:lineRule="auto"/>
        <w:jc w:val="both"/>
        <w:rPr>
          <w:rFonts w:ascii="Arial" w:hAnsi="Arial" w:cs="Arial"/>
          <w:sz w:val="20"/>
          <w:szCs w:val="20"/>
          <w:lang w:val="en-IE"/>
        </w:rPr>
      </w:pPr>
    </w:p>
    <w:p w14:paraId="542BE8C2" w14:textId="77777777" w:rsidR="00A10557" w:rsidRPr="00D13FA5" w:rsidRDefault="00A10557" w:rsidP="00A10557">
      <w:pPr>
        <w:pStyle w:val="NormalWeb"/>
        <w:shd w:val="clear" w:color="auto" w:fill="FFFFFF"/>
        <w:spacing w:before="0" w:beforeAutospacing="0" w:after="0" w:line="240" w:lineRule="auto"/>
        <w:ind w:left="709"/>
        <w:jc w:val="both"/>
        <w:rPr>
          <w:rFonts w:ascii="Arial" w:hAnsi="Arial" w:cs="Arial"/>
          <w:sz w:val="20"/>
          <w:szCs w:val="20"/>
          <w:lang w:val="en-IE"/>
        </w:rPr>
      </w:pPr>
    </w:p>
    <w:p w14:paraId="338D313F" w14:textId="236FB8F0" w:rsidR="00A10557" w:rsidRPr="006328D1" w:rsidRDefault="009C1BAD" w:rsidP="00454A00">
      <w:pPr>
        <w:pStyle w:val="NormalWeb"/>
        <w:numPr>
          <w:ilvl w:val="2"/>
          <w:numId w:val="50"/>
        </w:numPr>
        <w:shd w:val="clear" w:color="auto" w:fill="BDD6EE" w:themeFill="accent1" w:themeFillTint="66"/>
        <w:spacing w:before="0" w:beforeAutospacing="0" w:after="0"/>
        <w:jc w:val="both"/>
        <w:rPr>
          <w:rFonts w:ascii="Arial" w:hAnsi="Arial" w:cs="Arial"/>
          <w:sz w:val="20"/>
          <w:szCs w:val="20"/>
        </w:rPr>
      </w:pPr>
      <w:r w:rsidRPr="00543C14">
        <w:rPr>
          <w:rFonts w:ascii="Arial" w:hAnsi="Arial" w:cs="Arial"/>
          <w:b/>
          <w:sz w:val="20"/>
          <w:szCs w:val="20"/>
        </w:rPr>
        <w:t>(A)</w:t>
      </w:r>
      <w:r w:rsidRPr="009C1BAD">
        <w:rPr>
          <w:rFonts w:ascii="Arial" w:hAnsi="Arial" w:cs="Arial"/>
          <w:b/>
          <w:sz w:val="20"/>
          <w:szCs w:val="20"/>
          <w:lang w:val="en-IE"/>
        </w:rPr>
        <w:t xml:space="preserve"> </w:t>
      </w:r>
      <w:r w:rsidRPr="00D13FA5">
        <w:rPr>
          <w:rFonts w:ascii="Arial" w:hAnsi="Arial" w:cs="Arial"/>
          <w:b/>
          <w:sz w:val="20"/>
          <w:szCs w:val="20"/>
          <w:lang w:val="en-IE"/>
        </w:rPr>
        <w:t>Net Worth (</w:t>
      </w:r>
      <w:r w:rsidR="00443E20">
        <w:rPr>
          <w:rFonts w:ascii="Arial" w:hAnsi="Arial" w:cs="Arial"/>
          <w:b/>
          <w:sz w:val="20"/>
          <w:szCs w:val="20"/>
          <w:lang w:val="en-IE"/>
        </w:rPr>
        <w:t>70</w:t>
      </w:r>
      <w:r>
        <w:rPr>
          <w:rFonts w:ascii="Arial" w:hAnsi="Arial" w:cs="Arial"/>
          <w:b/>
          <w:sz w:val="20"/>
          <w:szCs w:val="20"/>
          <w:lang w:val="en-IE"/>
        </w:rPr>
        <w:t xml:space="preserve"> </w:t>
      </w:r>
      <w:r w:rsidRPr="00D13FA5">
        <w:rPr>
          <w:rFonts w:ascii="Arial" w:hAnsi="Arial" w:cs="Arial"/>
          <w:b/>
          <w:sz w:val="20"/>
          <w:szCs w:val="20"/>
          <w:lang w:val="en-IE"/>
        </w:rPr>
        <w:t>marks available)</w:t>
      </w:r>
    </w:p>
    <w:p w14:paraId="4AA6FE66" w14:textId="77777777" w:rsidR="00A10557" w:rsidRPr="00D13FA5" w:rsidRDefault="00A10557" w:rsidP="00A10557">
      <w:pPr>
        <w:pStyle w:val="NormalWeb"/>
        <w:shd w:val="clear" w:color="auto" w:fill="FFFFFF"/>
        <w:spacing w:before="0" w:beforeAutospacing="0" w:after="0" w:line="240" w:lineRule="auto"/>
        <w:ind w:left="709"/>
        <w:jc w:val="both"/>
        <w:rPr>
          <w:rFonts w:ascii="Arial" w:hAnsi="Arial" w:cs="Arial"/>
          <w:b/>
          <w:sz w:val="20"/>
          <w:szCs w:val="20"/>
          <w:u w:val="single"/>
          <w:lang w:val="en-IE"/>
        </w:rPr>
      </w:pPr>
    </w:p>
    <w:p w14:paraId="037A77F5" w14:textId="77777777" w:rsidR="00A10557" w:rsidRPr="00D13FA5" w:rsidRDefault="00A10557" w:rsidP="00A10557">
      <w:pPr>
        <w:pStyle w:val="NormalWeb"/>
        <w:shd w:val="clear" w:color="auto" w:fill="FFFFFF"/>
        <w:spacing w:before="0" w:beforeAutospacing="0" w:after="0" w:line="240" w:lineRule="auto"/>
        <w:ind w:left="709"/>
        <w:jc w:val="both"/>
        <w:rPr>
          <w:rFonts w:ascii="Arial" w:hAnsi="Arial" w:cs="Arial"/>
          <w:b/>
          <w:sz w:val="20"/>
          <w:szCs w:val="20"/>
          <w:u w:val="single"/>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059"/>
      </w:tblGrid>
      <w:tr w:rsidR="00A10557" w:rsidRPr="00D13FA5" w14:paraId="41861DB3" w14:textId="77777777" w:rsidTr="00BC4E4A">
        <w:tc>
          <w:tcPr>
            <w:tcW w:w="8296" w:type="dxa"/>
            <w:gridSpan w:val="2"/>
            <w:shd w:val="clear" w:color="auto" w:fill="auto"/>
          </w:tcPr>
          <w:p w14:paraId="0C58B0DF"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D13FA5">
              <w:rPr>
                <w:rFonts w:ascii="Arial" w:hAnsi="Arial" w:cs="Arial"/>
                <w:b/>
                <w:sz w:val="22"/>
                <w:szCs w:val="20"/>
                <w:lang w:val="en-IE"/>
              </w:rPr>
              <w:t>D&amp;B Net Worth Rating Marks</w:t>
            </w:r>
          </w:p>
        </w:tc>
      </w:tr>
      <w:tr w:rsidR="00A10557" w:rsidRPr="00D13FA5" w14:paraId="43A7C534" w14:textId="77777777" w:rsidTr="00BC4E4A">
        <w:tc>
          <w:tcPr>
            <w:tcW w:w="4237" w:type="dxa"/>
            <w:shd w:val="clear" w:color="auto" w:fill="auto"/>
          </w:tcPr>
          <w:p w14:paraId="512E28D4"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D13FA5">
              <w:rPr>
                <w:rFonts w:ascii="Arial" w:hAnsi="Arial" w:cs="Arial"/>
                <w:b/>
                <w:sz w:val="20"/>
                <w:szCs w:val="20"/>
                <w:lang w:val="en-IE"/>
              </w:rPr>
              <w:t xml:space="preserve">5A – </w:t>
            </w:r>
            <w:r>
              <w:rPr>
                <w:rFonts w:ascii="Arial" w:hAnsi="Arial" w:cs="Arial"/>
                <w:b/>
                <w:sz w:val="20"/>
                <w:szCs w:val="20"/>
                <w:lang w:val="en-IE"/>
              </w:rPr>
              <w:t>2</w:t>
            </w:r>
            <w:r w:rsidRPr="00D13FA5">
              <w:rPr>
                <w:rFonts w:ascii="Arial" w:hAnsi="Arial" w:cs="Arial"/>
                <w:b/>
                <w:sz w:val="20"/>
                <w:szCs w:val="20"/>
                <w:lang w:val="en-IE"/>
              </w:rPr>
              <w:t>A</w:t>
            </w:r>
          </w:p>
        </w:tc>
        <w:tc>
          <w:tcPr>
            <w:tcW w:w="4059" w:type="dxa"/>
            <w:shd w:val="clear" w:color="auto" w:fill="auto"/>
          </w:tcPr>
          <w:p w14:paraId="72E12DD2"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Pr>
                <w:rFonts w:ascii="Arial" w:hAnsi="Arial" w:cs="Arial"/>
                <w:sz w:val="20"/>
                <w:szCs w:val="20"/>
                <w:lang w:val="en-IE"/>
              </w:rPr>
              <w:t>70</w:t>
            </w:r>
          </w:p>
        </w:tc>
      </w:tr>
      <w:tr w:rsidR="00A10557" w:rsidRPr="00D13FA5" w14:paraId="285BCBB3" w14:textId="77777777" w:rsidTr="00BC4E4A">
        <w:tc>
          <w:tcPr>
            <w:tcW w:w="4237" w:type="dxa"/>
            <w:shd w:val="clear" w:color="auto" w:fill="auto"/>
          </w:tcPr>
          <w:p w14:paraId="164535BC"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D13FA5">
              <w:rPr>
                <w:rFonts w:ascii="Arial" w:hAnsi="Arial" w:cs="Arial"/>
                <w:b/>
                <w:sz w:val="20"/>
                <w:szCs w:val="20"/>
                <w:lang w:val="en-IE"/>
              </w:rPr>
              <w:t>1A</w:t>
            </w:r>
          </w:p>
        </w:tc>
        <w:tc>
          <w:tcPr>
            <w:tcW w:w="4059" w:type="dxa"/>
            <w:shd w:val="clear" w:color="auto" w:fill="auto"/>
          </w:tcPr>
          <w:p w14:paraId="782B189A" w14:textId="7A9D7619" w:rsidR="00A10557" w:rsidRPr="00D13FA5" w:rsidRDefault="004573D8" w:rsidP="001D6713">
            <w:pPr>
              <w:pStyle w:val="NormalWeb"/>
              <w:shd w:val="clear" w:color="auto" w:fill="FFFFFF"/>
              <w:spacing w:before="0" w:beforeAutospacing="0" w:after="0" w:line="240" w:lineRule="auto"/>
              <w:ind w:left="170"/>
              <w:jc w:val="center"/>
              <w:rPr>
                <w:rFonts w:ascii="Arial" w:hAnsi="Arial" w:cs="Arial"/>
                <w:sz w:val="20"/>
                <w:szCs w:val="20"/>
                <w:lang w:val="en-IE"/>
              </w:rPr>
            </w:pPr>
            <w:r>
              <w:rPr>
                <w:rFonts w:ascii="Arial" w:hAnsi="Arial" w:cs="Arial"/>
                <w:sz w:val="20"/>
                <w:szCs w:val="20"/>
                <w:lang w:val="en-IE"/>
              </w:rPr>
              <w:t>70</w:t>
            </w:r>
          </w:p>
        </w:tc>
      </w:tr>
      <w:tr w:rsidR="00A10557" w:rsidRPr="00D13FA5" w14:paraId="3D447104" w14:textId="77777777" w:rsidTr="00BC4E4A">
        <w:tc>
          <w:tcPr>
            <w:tcW w:w="4237" w:type="dxa"/>
            <w:shd w:val="clear" w:color="auto" w:fill="auto"/>
          </w:tcPr>
          <w:p w14:paraId="64A26053"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D13FA5">
              <w:rPr>
                <w:rFonts w:ascii="Arial" w:hAnsi="Arial" w:cs="Arial"/>
                <w:b/>
                <w:sz w:val="20"/>
                <w:szCs w:val="20"/>
                <w:lang w:val="en-IE"/>
              </w:rPr>
              <w:t>A</w:t>
            </w:r>
          </w:p>
        </w:tc>
        <w:tc>
          <w:tcPr>
            <w:tcW w:w="4059" w:type="dxa"/>
            <w:shd w:val="clear" w:color="auto" w:fill="auto"/>
          </w:tcPr>
          <w:p w14:paraId="4456493D" w14:textId="0EFAB37A" w:rsidR="00A10557" w:rsidRPr="00D13FA5" w:rsidRDefault="004573D8" w:rsidP="001D6713">
            <w:pPr>
              <w:pStyle w:val="NormalWeb"/>
              <w:shd w:val="clear" w:color="auto" w:fill="FFFFFF"/>
              <w:spacing w:before="0" w:beforeAutospacing="0" w:after="0" w:line="240" w:lineRule="auto"/>
              <w:ind w:left="170"/>
              <w:jc w:val="center"/>
              <w:rPr>
                <w:rFonts w:ascii="Arial" w:hAnsi="Arial" w:cs="Arial"/>
                <w:sz w:val="20"/>
                <w:szCs w:val="20"/>
                <w:lang w:val="en-IE"/>
              </w:rPr>
            </w:pPr>
            <w:r>
              <w:rPr>
                <w:rFonts w:ascii="Arial" w:hAnsi="Arial" w:cs="Arial"/>
                <w:sz w:val="20"/>
                <w:szCs w:val="20"/>
                <w:lang w:val="en-IE"/>
              </w:rPr>
              <w:t>70</w:t>
            </w:r>
          </w:p>
        </w:tc>
      </w:tr>
      <w:tr w:rsidR="00A10557" w:rsidRPr="00D13FA5" w14:paraId="705099EF" w14:textId="77777777" w:rsidTr="00BC4E4A">
        <w:tc>
          <w:tcPr>
            <w:tcW w:w="4237" w:type="dxa"/>
            <w:shd w:val="clear" w:color="auto" w:fill="auto"/>
          </w:tcPr>
          <w:p w14:paraId="05B087B7"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D13FA5">
              <w:rPr>
                <w:rFonts w:ascii="Arial" w:hAnsi="Arial" w:cs="Arial"/>
                <w:b/>
                <w:sz w:val="20"/>
                <w:szCs w:val="20"/>
                <w:lang w:val="en-IE"/>
              </w:rPr>
              <w:t>B</w:t>
            </w:r>
          </w:p>
        </w:tc>
        <w:tc>
          <w:tcPr>
            <w:tcW w:w="4059" w:type="dxa"/>
            <w:shd w:val="clear" w:color="auto" w:fill="auto"/>
          </w:tcPr>
          <w:p w14:paraId="6053221D" w14:textId="42C41574" w:rsidR="00A10557" w:rsidRPr="00D13FA5" w:rsidRDefault="004573D8" w:rsidP="001D6713">
            <w:pPr>
              <w:pStyle w:val="NormalWeb"/>
              <w:shd w:val="clear" w:color="auto" w:fill="FFFFFF"/>
              <w:spacing w:before="0" w:beforeAutospacing="0" w:after="0" w:line="240" w:lineRule="auto"/>
              <w:ind w:left="170"/>
              <w:jc w:val="center"/>
              <w:rPr>
                <w:rFonts w:ascii="Arial" w:hAnsi="Arial" w:cs="Arial"/>
                <w:sz w:val="20"/>
                <w:szCs w:val="20"/>
                <w:lang w:val="en-IE"/>
              </w:rPr>
            </w:pPr>
            <w:r>
              <w:rPr>
                <w:rFonts w:ascii="Arial" w:hAnsi="Arial" w:cs="Arial"/>
                <w:sz w:val="20"/>
                <w:szCs w:val="20"/>
                <w:lang w:val="en-IE"/>
              </w:rPr>
              <w:t>70</w:t>
            </w:r>
          </w:p>
        </w:tc>
      </w:tr>
      <w:tr w:rsidR="00A10557" w:rsidRPr="00D13FA5" w14:paraId="7D828E0B" w14:textId="77777777" w:rsidTr="00BC4E4A">
        <w:tc>
          <w:tcPr>
            <w:tcW w:w="4237" w:type="dxa"/>
            <w:shd w:val="clear" w:color="auto" w:fill="auto"/>
          </w:tcPr>
          <w:p w14:paraId="5F2E5923"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D13FA5">
              <w:rPr>
                <w:rFonts w:ascii="Arial" w:hAnsi="Arial" w:cs="Arial"/>
                <w:b/>
                <w:sz w:val="20"/>
                <w:szCs w:val="20"/>
                <w:lang w:val="en-IE"/>
              </w:rPr>
              <w:t>C</w:t>
            </w:r>
          </w:p>
        </w:tc>
        <w:tc>
          <w:tcPr>
            <w:tcW w:w="4059" w:type="dxa"/>
            <w:shd w:val="clear" w:color="auto" w:fill="auto"/>
          </w:tcPr>
          <w:p w14:paraId="101E8289" w14:textId="549C09F6" w:rsidR="00A10557" w:rsidRPr="00D13FA5" w:rsidRDefault="728C22FD" w:rsidP="001D6713">
            <w:pPr>
              <w:pStyle w:val="NormalWeb"/>
              <w:shd w:val="clear" w:color="auto" w:fill="FFFFFF" w:themeFill="background1"/>
              <w:spacing w:before="0" w:beforeAutospacing="0" w:after="0" w:line="240" w:lineRule="auto"/>
              <w:ind w:left="170"/>
              <w:jc w:val="center"/>
              <w:rPr>
                <w:rFonts w:ascii="Arial" w:hAnsi="Arial" w:cs="Arial"/>
                <w:sz w:val="20"/>
                <w:szCs w:val="20"/>
                <w:lang w:val="en-IE"/>
              </w:rPr>
            </w:pPr>
            <w:r w:rsidRPr="67870C85">
              <w:rPr>
                <w:rFonts w:ascii="Arial" w:hAnsi="Arial" w:cs="Arial"/>
                <w:sz w:val="20"/>
                <w:szCs w:val="20"/>
                <w:lang w:val="en-IE"/>
              </w:rPr>
              <w:t>5</w:t>
            </w:r>
            <w:r w:rsidR="00227F5F" w:rsidRPr="67870C85">
              <w:rPr>
                <w:rFonts w:ascii="Arial" w:hAnsi="Arial" w:cs="Arial"/>
                <w:sz w:val="20"/>
                <w:szCs w:val="20"/>
                <w:lang w:val="en-IE"/>
              </w:rPr>
              <w:t>0</w:t>
            </w:r>
          </w:p>
        </w:tc>
      </w:tr>
      <w:tr w:rsidR="00A10557" w:rsidRPr="00D13FA5" w14:paraId="0FEE50D2" w14:textId="77777777" w:rsidTr="00BC4E4A">
        <w:tc>
          <w:tcPr>
            <w:tcW w:w="4237" w:type="dxa"/>
            <w:shd w:val="clear" w:color="auto" w:fill="auto"/>
          </w:tcPr>
          <w:p w14:paraId="149038C1"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D13FA5">
              <w:rPr>
                <w:rFonts w:ascii="Arial" w:hAnsi="Arial" w:cs="Arial"/>
                <w:b/>
                <w:sz w:val="20"/>
                <w:szCs w:val="20"/>
                <w:lang w:val="en-IE"/>
              </w:rPr>
              <w:t>D</w:t>
            </w:r>
          </w:p>
        </w:tc>
        <w:tc>
          <w:tcPr>
            <w:tcW w:w="4059" w:type="dxa"/>
            <w:shd w:val="clear" w:color="auto" w:fill="auto"/>
          </w:tcPr>
          <w:p w14:paraId="7BDE0838" w14:textId="31B634BE" w:rsidR="00A10557" w:rsidRPr="00D13FA5" w:rsidRDefault="6C241FF1" w:rsidP="001D6713">
            <w:pPr>
              <w:pStyle w:val="NormalWeb"/>
              <w:shd w:val="clear" w:color="auto" w:fill="FFFFFF" w:themeFill="background1"/>
              <w:spacing w:before="0" w:beforeAutospacing="0" w:after="0" w:line="240" w:lineRule="auto"/>
              <w:ind w:left="170"/>
              <w:jc w:val="center"/>
              <w:rPr>
                <w:rFonts w:ascii="Arial" w:hAnsi="Arial" w:cs="Arial"/>
                <w:sz w:val="20"/>
                <w:szCs w:val="20"/>
                <w:lang w:val="en-IE"/>
              </w:rPr>
            </w:pPr>
            <w:r w:rsidRPr="60003CB7">
              <w:rPr>
                <w:rFonts w:ascii="Arial" w:hAnsi="Arial" w:cs="Arial"/>
                <w:sz w:val="20"/>
                <w:szCs w:val="20"/>
                <w:lang w:val="en-IE"/>
              </w:rPr>
              <w:t>3</w:t>
            </w:r>
            <w:r w:rsidR="00A10557">
              <w:rPr>
                <w:rFonts w:ascii="Arial" w:hAnsi="Arial" w:cs="Arial"/>
                <w:sz w:val="20"/>
                <w:szCs w:val="20"/>
                <w:lang w:val="en-IE"/>
              </w:rPr>
              <w:t>0</w:t>
            </w:r>
          </w:p>
        </w:tc>
      </w:tr>
      <w:tr w:rsidR="00A10557" w:rsidRPr="00D13FA5" w14:paraId="3503F5E5" w14:textId="77777777" w:rsidTr="00BC4E4A">
        <w:tc>
          <w:tcPr>
            <w:tcW w:w="4237" w:type="dxa"/>
            <w:shd w:val="clear" w:color="auto" w:fill="auto"/>
          </w:tcPr>
          <w:p w14:paraId="449F4129"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D13FA5">
              <w:rPr>
                <w:rFonts w:ascii="Arial" w:hAnsi="Arial" w:cs="Arial"/>
                <w:b/>
                <w:sz w:val="20"/>
                <w:szCs w:val="20"/>
                <w:lang w:val="en-IE"/>
              </w:rPr>
              <w:t>E – H</w:t>
            </w:r>
          </w:p>
        </w:tc>
        <w:tc>
          <w:tcPr>
            <w:tcW w:w="4059" w:type="dxa"/>
            <w:shd w:val="clear" w:color="auto" w:fill="auto"/>
          </w:tcPr>
          <w:p w14:paraId="2C939691" w14:textId="20223CD5" w:rsidR="00A10557" w:rsidRPr="00D13FA5" w:rsidRDefault="00227F5F" w:rsidP="001D6713">
            <w:pPr>
              <w:pStyle w:val="NormalWeb"/>
              <w:shd w:val="clear" w:color="auto" w:fill="FFFFFF"/>
              <w:spacing w:before="0" w:beforeAutospacing="0" w:after="0" w:line="240" w:lineRule="auto"/>
              <w:ind w:left="170"/>
              <w:jc w:val="center"/>
              <w:rPr>
                <w:rFonts w:ascii="Arial" w:hAnsi="Arial" w:cs="Arial"/>
                <w:sz w:val="20"/>
                <w:szCs w:val="20"/>
                <w:lang w:val="en-IE"/>
              </w:rPr>
            </w:pPr>
            <w:r>
              <w:rPr>
                <w:rFonts w:ascii="Arial" w:hAnsi="Arial" w:cs="Arial"/>
                <w:sz w:val="20"/>
                <w:szCs w:val="20"/>
                <w:lang w:val="en-IE"/>
              </w:rPr>
              <w:t>20</w:t>
            </w:r>
          </w:p>
        </w:tc>
      </w:tr>
      <w:tr w:rsidR="00A10557" w:rsidRPr="00D13FA5" w14:paraId="14A50ACD" w14:textId="77777777" w:rsidTr="00BC4E4A">
        <w:tc>
          <w:tcPr>
            <w:tcW w:w="4237" w:type="dxa"/>
            <w:shd w:val="clear" w:color="auto" w:fill="auto"/>
          </w:tcPr>
          <w:p w14:paraId="73FD1506"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sidRPr="00D13FA5">
              <w:rPr>
                <w:rFonts w:ascii="Arial" w:hAnsi="Arial" w:cs="Arial"/>
                <w:b/>
                <w:sz w:val="20"/>
                <w:szCs w:val="20"/>
                <w:lang w:val="en-IE"/>
              </w:rPr>
              <w:t xml:space="preserve">N </w:t>
            </w:r>
            <w:r w:rsidRPr="00D13FA5">
              <w:rPr>
                <w:rFonts w:ascii="Arial" w:hAnsi="Arial" w:cs="Arial"/>
                <w:sz w:val="20"/>
                <w:szCs w:val="20"/>
                <w:lang w:val="en-IE"/>
              </w:rPr>
              <w:t>(Negative Tangible Net Worth)</w:t>
            </w:r>
          </w:p>
        </w:tc>
        <w:tc>
          <w:tcPr>
            <w:tcW w:w="4059" w:type="dxa"/>
            <w:shd w:val="clear" w:color="auto" w:fill="auto"/>
          </w:tcPr>
          <w:p w14:paraId="4F1C8848"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sidRPr="00D13FA5">
              <w:rPr>
                <w:rFonts w:ascii="Arial" w:hAnsi="Arial" w:cs="Arial"/>
                <w:sz w:val="20"/>
                <w:szCs w:val="20"/>
                <w:lang w:val="en-IE"/>
              </w:rPr>
              <w:t>0</w:t>
            </w:r>
          </w:p>
        </w:tc>
      </w:tr>
      <w:tr w:rsidR="00A10557" w:rsidRPr="00D13FA5" w14:paraId="512DAC56" w14:textId="77777777" w:rsidTr="00BC4E4A">
        <w:tc>
          <w:tcPr>
            <w:tcW w:w="4237" w:type="dxa"/>
            <w:shd w:val="clear" w:color="auto" w:fill="auto"/>
          </w:tcPr>
          <w:p w14:paraId="1A9C0961"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sidRPr="00D13FA5">
              <w:rPr>
                <w:rFonts w:ascii="Arial" w:hAnsi="Arial" w:cs="Arial"/>
                <w:b/>
                <w:sz w:val="20"/>
                <w:szCs w:val="20"/>
                <w:lang w:val="en-IE"/>
              </w:rPr>
              <w:t xml:space="preserve">O </w:t>
            </w:r>
            <w:r w:rsidRPr="00D13FA5">
              <w:rPr>
                <w:rFonts w:ascii="Arial" w:hAnsi="Arial" w:cs="Arial"/>
                <w:sz w:val="20"/>
                <w:szCs w:val="20"/>
                <w:lang w:val="en-IE"/>
              </w:rPr>
              <w:t>(Rating undisclosed – refer to section (ii) Financial Metrics)</w:t>
            </w:r>
          </w:p>
        </w:tc>
        <w:tc>
          <w:tcPr>
            <w:tcW w:w="4059" w:type="dxa"/>
            <w:shd w:val="clear" w:color="auto" w:fill="auto"/>
          </w:tcPr>
          <w:p w14:paraId="6F209CD6" w14:textId="77777777" w:rsidR="00A10557" w:rsidRPr="00D13FA5"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sidRPr="00D13FA5">
              <w:rPr>
                <w:rFonts w:ascii="Arial" w:hAnsi="Arial" w:cs="Arial"/>
                <w:sz w:val="20"/>
                <w:szCs w:val="20"/>
                <w:lang w:val="en-IE"/>
              </w:rPr>
              <w:t>0</w:t>
            </w:r>
          </w:p>
        </w:tc>
      </w:tr>
    </w:tbl>
    <w:p w14:paraId="60393CFA" w14:textId="77777777" w:rsidR="004D6D97" w:rsidRPr="00D13FA5" w:rsidRDefault="004D6D97" w:rsidP="001D6713">
      <w:pPr>
        <w:pStyle w:val="NormalWeb"/>
        <w:shd w:val="clear" w:color="auto" w:fill="FFFFFF" w:themeFill="background1"/>
        <w:spacing w:before="0" w:beforeAutospacing="0" w:after="0" w:line="240" w:lineRule="auto"/>
        <w:ind w:left="170"/>
        <w:jc w:val="center"/>
        <w:rPr>
          <w:rFonts w:ascii="Arial" w:hAnsi="Arial" w:cs="Arial"/>
          <w:b/>
          <w:sz w:val="20"/>
          <w:szCs w:val="20"/>
          <w:lang w:val="en-IE"/>
        </w:rPr>
      </w:pPr>
    </w:p>
    <w:p w14:paraId="74D45F8A" w14:textId="669283B5" w:rsidR="005B0DBE" w:rsidRPr="00391DE3" w:rsidRDefault="005B0DBE" w:rsidP="00454A00">
      <w:pPr>
        <w:pStyle w:val="NormalWeb"/>
        <w:numPr>
          <w:ilvl w:val="2"/>
          <w:numId w:val="50"/>
        </w:numPr>
        <w:shd w:val="clear" w:color="auto" w:fill="BDD6EE" w:themeFill="accent1" w:themeFillTint="66"/>
        <w:spacing w:before="0" w:beforeAutospacing="0" w:after="0"/>
        <w:jc w:val="both"/>
        <w:rPr>
          <w:rFonts w:ascii="Arial" w:hAnsi="Arial" w:cs="Arial"/>
          <w:sz w:val="20"/>
          <w:szCs w:val="20"/>
        </w:rPr>
      </w:pPr>
      <w:r>
        <w:rPr>
          <w:rFonts w:ascii="Arial" w:hAnsi="Arial" w:cs="Arial"/>
          <w:b/>
          <w:sz w:val="20"/>
          <w:szCs w:val="20"/>
          <w:lang w:val="en-IE"/>
        </w:rPr>
        <w:t>(A)</w:t>
      </w:r>
      <w:r w:rsidRPr="005B0DBE">
        <w:rPr>
          <w:rFonts w:ascii="Arial" w:hAnsi="Arial" w:cs="Arial"/>
          <w:b/>
          <w:sz w:val="20"/>
          <w:szCs w:val="20"/>
          <w:lang w:val="en-IE"/>
        </w:rPr>
        <w:t xml:space="preserve"> </w:t>
      </w:r>
      <w:r w:rsidRPr="00D13FA5">
        <w:rPr>
          <w:rFonts w:ascii="Arial" w:hAnsi="Arial" w:cs="Arial"/>
          <w:b/>
          <w:sz w:val="20"/>
          <w:szCs w:val="20"/>
          <w:lang w:val="en-IE"/>
        </w:rPr>
        <w:t>Risk Indicator (</w:t>
      </w:r>
      <w:r w:rsidR="00443E20">
        <w:rPr>
          <w:rFonts w:ascii="Arial" w:hAnsi="Arial" w:cs="Arial"/>
          <w:b/>
          <w:sz w:val="20"/>
          <w:szCs w:val="20"/>
          <w:lang w:val="en-IE"/>
        </w:rPr>
        <w:t xml:space="preserve">30 </w:t>
      </w:r>
      <w:r w:rsidRPr="00D13FA5">
        <w:rPr>
          <w:rFonts w:ascii="Arial" w:hAnsi="Arial" w:cs="Arial"/>
          <w:b/>
          <w:sz w:val="20"/>
          <w:szCs w:val="20"/>
          <w:lang w:val="en-IE"/>
        </w:rPr>
        <w:t>marks available</w:t>
      </w:r>
      <w:r w:rsidR="00C62043">
        <w:rPr>
          <w:rFonts w:ascii="Arial" w:hAnsi="Arial" w:cs="Arial"/>
          <w:b/>
          <w:sz w:val="20"/>
          <w:szCs w:val="20"/>
          <w:lang w:val="en-IE"/>
        </w:rPr>
        <w:t>, with a minimum requirement of 10 marks.</w:t>
      </w:r>
      <w:r w:rsidR="2F2CEC49" w:rsidRPr="1F4831FA">
        <w:rPr>
          <w:rFonts w:ascii="Arial" w:hAnsi="Arial" w:cs="Arial"/>
          <w:b/>
          <w:bCs/>
          <w:sz w:val="20"/>
          <w:szCs w:val="20"/>
          <w:lang w:val="en-IE"/>
        </w:rPr>
        <w:t xml:space="preserve"> </w:t>
      </w:r>
    </w:p>
    <w:p w14:paraId="1FB30B8E" w14:textId="77777777" w:rsidR="00A10557" w:rsidRPr="00D13FA5" w:rsidRDefault="00A10557" w:rsidP="00A10557">
      <w:pPr>
        <w:pStyle w:val="NormalWeb"/>
        <w:shd w:val="clear" w:color="auto" w:fill="FFFFFF"/>
        <w:spacing w:before="0" w:beforeAutospacing="0" w:after="0" w:line="240" w:lineRule="auto"/>
        <w:ind w:left="709"/>
        <w:jc w:val="both"/>
        <w:rPr>
          <w:rFonts w:ascii="Arial" w:hAnsi="Arial" w:cs="Arial"/>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110"/>
      </w:tblGrid>
      <w:tr w:rsidR="00A10557" w:rsidRPr="00C23E44" w14:paraId="4E4CD095" w14:textId="77777777" w:rsidTr="000506E5">
        <w:tc>
          <w:tcPr>
            <w:tcW w:w="8347" w:type="dxa"/>
            <w:gridSpan w:val="2"/>
            <w:shd w:val="clear" w:color="auto" w:fill="auto"/>
          </w:tcPr>
          <w:p w14:paraId="32CF1B08" w14:textId="77777777" w:rsidR="00A10557" w:rsidRPr="00C23E44"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C23E44">
              <w:rPr>
                <w:rFonts w:ascii="Arial" w:hAnsi="Arial" w:cs="Arial"/>
                <w:b/>
                <w:sz w:val="20"/>
                <w:szCs w:val="20"/>
                <w:lang w:val="en-IE"/>
              </w:rPr>
              <w:t>D&amp;B Risk Indicator Rating Marks</w:t>
            </w:r>
          </w:p>
        </w:tc>
      </w:tr>
      <w:tr w:rsidR="00A10557" w:rsidRPr="00C23E44" w14:paraId="105D101F" w14:textId="77777777" w:rsidTr="000506E5">
        <w:tc>
          <w:tcPr>
            <w:tcW w:w="4237" w:type="dxa"/>
            <w:shd w:val="clear" w:color="auto" w:fill="auto"/>
          </w:tcPr>
          <w:p w14:paraId="73EAB353" w14:textId="77777777" w:rsidR="00A10557" w:rsidRPr="00C23E44"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C23E44">
              <w:rPr>
                <w:rFonts w:ascii="Arial" w:hAnsi="Arial" w:cs="Arial"/>
                <w:b/>
                <w:sz w:val="20"/>
                <w:szCs w:val="20"/>
                <w:lang w:val="en-IE"/>
              </w:rPr>
              <w:t>1</w:t>
            </w:r>
          </w:p>
        </w:tc>
        <w:tc>
          <w:tcPr>
            <w:tcW w:w="4110" w:type="dxa"/>
            <w:shd w:val="clear" w:color="auto" w:fill="auto"/>
          </w:tcPr>
          <w:p w14:paraId="0DEE7722" w14:textId="77777777" w:rsidR="00A10557" w:rsidRPr="00C23E44"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sz w:val="20"/>
                <w:szCs w:val="20"/>
                <w:lang w:val="en-IE"/>
              </w:rPr>
              <w:t>30</w:t>
            </w:r>
          </w:p>
        </w:tc>
      </w:tr>
      <w:tr w:rsidR="00A10557" w:rsidRPr="00C23E44" w14:paraId="7F06D6E1" w14:textId="77777777" w:rsidTr="000506E5">
        <w:tc>
          <w:tcPr>
            <w:tcW w:w="4237" w:type="dxa"/>
            <w:shd w:val="clear" w:color="auto" w:fill="auto"/>
          </w:tcPr>
          <w:p w14:paraId="5D4034A6" w14:textId="77777777" w:rsidR="00A10557" w:rsidRPr="00C23E44" w:rsidRDefault="00A10557" w:rsidP="001D6713">
            <w:pPr>
              <w:pStyle w:val="NormalWeb"/>
              <w:shd w:val="clear" w:color="auto" w:fill="FFFFFF"/>
              <w:spacing w:before="0" w:beforeAutospacing="0" w:after="0" w:line="240" w:lineRule="auto"/>
              <w:ind w:left="170"/>
              <w:jc w:val="center"/>
              <w:rPr>
                <w:rFonts w:ascii="Arial" w:hAnsi="Arial" w:cs="Arial"/>
                <w:b/>
                <w:sz w:val="20"/>
                <w:szCs w:val="20"/>
                <w:lang w:val="en-IE"/>
              </w:rPr>
            </w:pPr>
            <w:r w:rsidRPr="00C23E44">
              <w:rPr>
                <w:rFonts w:ascii="Arial" w:hAnsi="Arial" w:cs="Arial"/>
                <w:b/>
                <w:sz w:val="20"/>
                <w:szCs w:val="20"/>
                <w:lang w:val="en-IE"/>
              </w:rPr>
              <w:t>2</w:t>
            </w:r>
          </w:p>
        </w:tc>
        <w:tc>
          <w:tcPr>
            <w:tcW w:w="4110" w:type="dxa"/>
            <w:shd w:val="clear" w:color="auto" w:fill="auto"/>
          </w:tcPr>
          <w:p w14:paraId="0330B7C6" w14:textId="77777777" w:rsidR="00A10557" w:rsidRPr="00C23E44"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sz w:val="20"/>
                <w:szCs w:val="20"/>
                <w:lang w:val="en-IE"/>
              </w:rPr>
              <w:t>25</w:t>
            </w:r>
          </w:p>
        </w:tc>
      </w:tr>
      <w:tr w:rsidR="00A10557" w:rsidRPr="00C23E44" w14:paraId="78187E65" w14:textId="77777777" w:rsidTr="000506E5">
        <w:tc>
          <w:tcPr>
            <w:tcW w:w="4237" w:type="dxa"/>
            <w:shd w:val="clear" w:color="auto" w:fill="auto"/>
          </w:tcPr>
          <w:p w14:paraId="446E7F89" w14:textId="77777777" w:rsidR="00A10557" w:rsidRPr="00C23E44"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b/>
                <w:sz w:val="20"/>
                <w:szCs w:val="20"/>
                <w:lang w:val="en-IE"/>
              </w:rPr>
              <w:t>3</w:t>
            </w:r>
          </w:p>
        </w:tc>
        <w:tc>
          <w:tcPr>
            <w:tcW w:w="4110" w:type="dxa"/>
            <w:shd w:val="clear" w:color="auto" w:fill="auto"/>
          </w:tcPr>
          <w:p w14:paraId="5E1F76AC" w14:textId="7E661C73" w:rsidR="00A10557" w:rsidRPr="00C23E44" w:rsidRDefault="7B5A6FD3" w:rsidP="001D6713">
            <w:pPr>
              <w:pStyle w:val="NormalWeb"/>
              <w:shd w:val="clear" w:color="auto" w:fill="FFFFFF" w:themeFill="background1"/>
              <w:spacing w:before="0" w:beforeAutospacing="0" w:after="0" w:line="240" w:lineRule="auto"/>
              <w:ind w:left="170"/>
              <w:jc w:val="center"/>
              <w:rPr>
                <w:rFonts w:ascii="Arial" w:hAnsi="Arial" w:cs="Arial"/>
                <w:sz w:val="20"/>
                <w:szCs w:val="20"/>
                <w:lang w:val="en-IE"/>
              </w:rPr>
            </w:pPr>
            <w:r w:rsidRPr="547FDB7E">
              <w:rPr>
                <w:rFonts w:ascii="Arial" w:hAnsi="Arial" w:cs="Arial"/>
                <w:sz w:val="20"/>
                <w:szCs w:val="20"/>
                <w:lang w:val="en-IE"/>
              </w:rPr>
              <w:t>10</w:t>
            </w:r>
          </w:p>
        </w:tc>
      </w:tr>
      <w:tr w:rsidR="00A10557" w:rsidRPr="00C23E44" w14:paraId="5710BB4B" w14:textId="77777777" w:rsidTr="000506E5">
        <w:tc>
          <w:tcPr>
            <w:tcW w:w="4237" w:type="dxa"/>
            <w:shd w:val="clear" w:color="auto" w:fill="auto"/>
          </w:tcPr>
          <w:p w14:paraId="5EB5E7B1" w14:textId="77777777" w:rsidR="00A10557" w:rsidRPr="00C23E44"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b/>
                <w:sz w:val="20"/>
                <w:szCs w:val="20"/>
                <w:lang w:val="en-IE"/>
              </w:rPr>
              <w:t>4</w:t>
            </w:r>
          </w:p>
        </w:tc>
        <w:tc>
          <w:tcPr>
            <w:tcW w:w="4110" w:type="dxa"/>
            <w:shd w:val="clear" w:color="auto" w:fill="auto"/>
          </w:tcPr>
          <w:p w14:paraId="03866D03" w14:textId="77777777" w:rsidR="00A10557" w:rsidRPr="00C23E44" w:rsidRDefault="00A10557" w:rsidP="001D6713">
            <w:pPr>
              <w:pStyle w:val="NormalWeb"/>
              <w:shd w:val="clear" w:color="auto" w:fill="FFFFFF"/>
              <w:spacing w:before="0" w:beforeAutospacing="0" w:after="0" w:line="240" w:lineRule="auto"/>
              <w:ind w:left="170"/>
              <w:jc w:val="center"/>
              <w:rPr>
                <w:rFonts w:ascii="Arial" w:hAnsi="Arial" w:cs="Arial"/>
                <w:sz w:val="20"/>
                <w:szCs w:val="20"/>
                <w:lang w:val="en-IE"/>
              </w:rPr>
            </w:pPr>
            <w:r w:rsidRPr="00C23E44">
              <w:rPr>
                <w:rFonts w:ascii="Arial" w:hAnsi="Arial" w:cs="Arial"/>
                <w:sz w:val="20"/>
                <w:szCs w:val="20"/>
                <w:lang w:val="en-IE"/>
              </w:rPr>
              <w:t>0</w:t>
            </w:r>
          </w:p>
        </w:tc>
      </w:tr>
    </w:tbl>
    <w:p w14:paraId="37EE16B8" w14:textId="77777777" w:rsidR="00A10557" w:rsidRPr="007B7C48" w:rsidRDefault="00A10557" w:rsidP="001D6713">
      <w:pPr>
        <w:pStyle w:val="NormalWeb"/>
        <w:spacing w:before="0" w:beforeAutospacing="0" w:after="0" w:line="240" w:lineRule="auto"/>
        <w:ind w:left="170"/>
        <w:jc w:val="center"/>
        <w:rPr>
          <w:rFonts w:ascii="Arial" w:hAnsi="Arial" w:cs="Arial"/>
          <w:b/>
          <w:sz w:val="20"/>
          <w:szCs w:val="20"/>
          <w:highlight w:val="yellow"/>
          <w:u w:val="single"/>
          <w:lang w:val="en-IE"/>
        </w:rPr>
      </w:pPr>
    </w:p>
    <w:p w14:paraId="43EA6EF4" w14:textId="77777777" w:rsidR="00A10557" w:rsidRPr="00D13FA5" w:rsidRDefault="00A10557" w:rsidP="00C773C7">
      <w:pPr>
        <w:pStyle w:val="NormalWeb"/>
        <w:shd w:val="clear" w:color="auto" w:fill="C6D9F1"/>
        <w:spacing w:before="0" w:beforeAutospacing="0" w:after="0" w:line="240" w:lineRule="auto"/>
        <w:jc w:val="both"/>
        <w:rPr>
          <w:rFonts w:ascii="Arial" w:hAnsi="Arial" w:cs="Arial"/>
          <w:b/>
          <w:sz w:val="20"/>
          <w:szCs w:val="20"/>
          <w:lang w:val="en-IE"/>
        </w:rPr>
      </w:pPr>
      <w:r w:rsidRPr="00D13FA5">
        <w:rPr>
          <w:rFonts w:ascii="Arial" w:hAnsi="Arial" w:cs="Arial"/>
          <w:b/>
          <w:sz w:val="20"/>
          <w:szCs w:val="20"/>
          <w:lang w:val="en-IE"/>
        </w:rPr>
        <w:lastRenderedPageBreak/>
        <w:t>OPTION (B) FINANCIAL METRICS</w:t>
      </w:r>
    </w:p>
    <w:p w14:paraId="13AF65E1" w14:textId="77777777" w:rsidR="00A10557" w:rsidRPr="00D13FA5" w:rsidRDefault="00A10557" w:rsidP="00A1055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1F981284" w14:textId="286C63A3" w:rsidR="00532037" w:rsidRPr="00AC0B6E" w:rsidRDefault="00532037" w:rsidP="00532037">
      <w:pPr>
        <w:shd w:val="clear" w:color="auto" w:fill="FFFFFF"/>
        <w:jc w:val="both"/>
        <w:rPr>
          <w:rFonts w:ascii="Arial" w:hAnsi="Arial" w:cs="Arial"/>
          <w:b/>
          <w:bCs/>
          <w:sz w:val="20"/>
        </w:rPr>
      </w:pPr>
      <w:r w:rsidRPr="00AC0B6E">
        <w:rPr>
          <w:rFonts w:ascii="Arial" w:hAnsi="Arial" w:cs="Arial"/>
          <w:b/>
          <w:bCs/>
          <w:sz w:val="20"/>
        </w:rPr>
        <w:t xml:space="preserve">Under Option </w:t>
      </w:r>
      <w:r>
        <w:rPr>
          <w:rFonts w:ascii="Arial" w:hAnsi="Arial" w:cs="Arial"/>
          <w:b/>
          <w:bCs/>
          <w:sz w:val="20"/>
        </w:rPr>
        <w:t>B</w:t>
      </w:r>
      <w:r w:rsidRPr="00AC0B6E">
        <w:rPr>
          <w:rFonts w:ascii="Arial" w:hAnsi="Arial" w:cs="Arial"/>
          <w:b/>
          <w:bCs/>
          <w:sz w:val="20"/>
        </w:rPr>
        <w:t xml:space="preserve">, an Applicant must receive a combined score of </w:t>
      </w:r>
      <w:r>
        <w:rPr>
          <w:rFonts w:ascii="Arial" w:hAnsi="Arial" w:cs="Arial"/>
          <w:b/>
          <w:bCs/>
          <w:sz w:val="20"/>
        </w:rPr>
        <w:t>3</w:t>
      </w:r>
      <w:r w:rsidRPr="00AC0B6E">
        <w:rPr>
          <w:rFonts w:ascii="Arial" w:hAnsi="Arial" w:cs="Arial"/>
          <w:b/>
          <w:bCs/>
          <w:sz w:val="20"/>
        </w:rPr>
        <w:t>0 marks across section 5.</w:t>
      </w:r>
      <w:r>
        <w:rPr>
          <w:rFonts w:ascii="Arial" w:hAnsi="Arial" w:cs="Arial"/>
          <w:b/>
          <w:bCs/>
          <w:sz w:val="20"/>
        </w:rPr>
        <w:t>11</w:t>
      </w:r>
      <w:r w:rsidRPr="00AC0B6E">
        <w:rPr>
          <w:rFonts w:ascii="Arial" w:hAnsi="Arial" w:cs="Arial"/>
          <w:b/>
          <w:bCs/>
          <w:sz w:val="20"/>
        </w:rPr>
        <w:t>.</w:t>
      </w:r>
      <w:r>
        <w:rPr>
          <w:rFonts w:ascii="Arial" w:hAnsi="Arial" w:cs="Arial"/>
          <w:b/>
          <w:bCs/>
          <w:sz w:val="20"/>
        </w:rPr>
        <w:t>3</w:t>
      </w:r>
      <w:r w:rsidRPr="00AC0B6E">
        <w:rPr>
          <w:rFonts w:ascii="Arial" w:hAnsi="Arial" w:cs="Arial"/>
          <w:b/>
          <w:bCs/>
          <w:sz w:val="20"/>
        </w:rPr>
        <w:t xml:space="preserve"> and 5.</w:t>
      </w:r>
      <w:r>
        <w:rPr>
          <w:rFonts w:ascii="Arial" w:hAnsi="Arial" w:cs="Arial"/>
          <w:b/>
          <w:bCs/>
          <w:sz w:val="20"/>
        </w:rPr>
        <w:t>11</w:t>
      </w:r>
      <w:r w:rsidRPr="00AC0B6E">
        <w:rPr>
          <w:rFonts w:ascii="Arial" w:hAnsi="Arial" w:cs="Arial"/>
          <w:b/>
          <w:bCs/>
          <w:sz w:val="20"/>
        </w:rPr>
        <w:t>.</w:t>
      </w:r>
      <w:r>
        <w:rPr>
          <w:rFonts w:ascii="Arial" w:hAnsi="Arial" w:cs="Arial"/>
          <w:b/>
          <w:bCs/>
          <w:sz w:val="20"/>
        </w:rPr>
        <w:t>4</w:t>
      </w:r>
      <w:r w:rsidRPr="00AC0B6E">
        <w:rPr>
          <w:rFonts w:ascii="Arial" w:hAnsi="Arial" w:cs="Arial"/>
          <w:b/>
          <w:bCs/>
          <w:sz w:val="20"/>
        </w:rPr>
        <w:t>.</w:t>
      </w:r>
    </w:p>
    <w:p w14:paraId="413D6FF2" w14:textId="77777777" w:rsidR="005D536F" w:rsidRPr="005D536F" w:rsidRDefault="005D536F" w:rsidP="005D536F">
      <w:pPr>
        <w:pStyle w:val="NormalWeb"/>
        <w:shd w:val="clear" w:color="auto" w:fill="FFFFFF"/>
        <w:spacing w:before="0" w:beforeAutospacing="0" w:after="0" w:line="240" w:lineRule="auto"/>
        <w:jc w:val="both"/>
        <w:rPr>
          <w:rFonts w:ascii="Arial" w:eastAsia="Calibri" w:hAnsi="Arial" w:cs="Arial"/>
          <w:b/>
          <w:bCs/>
          <w:color w:val="auto"/>
          <w:sz w:val="20"/>
          <w:szCs w:val="20"/>
          <w:shd w:val="clear" w:color="auto" w:fill="FFFFFF"/>
          <w:lang w:val="en-IE"/>
        </w:rPr>
      </w:pPr>
    </w:p>
    <w:p w14:paraId="4AE4170B" w14:textId="77CEA733" w:rsidR="00A10557" w:rsidRPr="00D13FA5" w:rsidRDefault="00A10557" w:rsidP="00532037">
      <w:pPr>
        <w:pStyle w:val="NormalWeb"/>
        <w:shd w:val="clear" w:color="auto" w:fill="FFFFFF"/>
        <w:spacing w:before="0" w:beforeAutospacing="0" w:after="0" w:line="240" w:lineRule="auto"/>
        <w:jc w:val="both"/>
        <w:rPr>
          <w:rFonts w:ascii="Arial" w:eastAsia="Calibri" w:hAnsi="Arial" w:cs="Arial"/>
          <w:color w:val="auto"/>
          <w:sz w:val="20"/>
          <w:szCs w:val="20"/>
          <w:lang w:val="en-IE"/>
        </w:rPr>
      </w:pPr>
      <w:r w:rsidRPr="00D13FA5">
        <w:rPr>
          <w:rFonts w:ascii="Arial" w:eastAsia="Calibri" w:hAnsi="Arial" w:cs="Arial"/>
          <w:color w:val="auto"/>
          <w:sz w:val="20"/>
          <w:szCs w:val="20"/>
          <w:shd w:val="clear" w:color="auto" w:fill="FFFFFF"/>
          <w:lang w:val="en-IE"/>
        </w:rPr>
        <w:t>Where a D&amp;B Credit Report is not available, Applicants will be scored based on the Tangible Net Worth as per the most recent audited financial statements [submitted in response to Particular D1  (in line with the D&amp;B Net Worth rating).  The risk indicator rating will be determined by various metrics outlined below</w:t>
      </w:r>
      <w:r w:rsidRPr="00D13FA5">
        <w:rPr>
          <w:rFonts w:ascii="Arial" w:eastAsia="Calibri" w:hAnsi="Arial" w:cs="Arial"/>
          <w:color w:val="auto"/>
          <w:sz w:val="20"/>
          <w:szCs w:val="20"/>
          <w:lang w:val="en-IE"/>
        </w:rPr>
        <w:t xml:space="preserve"> and applied to the audited financial statements.</w:t>
      </w:r>
    </w:p>
    <w:p w14:paraId="2B54E494" w14:textId="0DEA358A" w:rsidR="00A10557" w:rsidRDefault="00A10557" w:rsidP="5658C6CD">
      <w:pPr>
        <w:pStyle w:val="NormalWeb"/>
        <w:shd w:val="clear" w:color="auto" w:fill="FFFFFF" w:themeFill="background1"/>
        <w:spacing w:before="0" w:beforeAutospacing="0" w:after="0" w:line="240" w:lineRule="auto"/>
        <w:ind w:left="709"/>
        <w:jc w:val="both"/>
        <w:rPr>
          <w:rFonts w:ascii="Arial" w:eastAsia="Calibri" w:hAnsi="Arial" w:cs="Arial"/>
          <w:color w:val="auto"/>
          <w:sz w:val="20"/>
          <w:szCs w:val="20"/>
          <w:lang w:val="en-IE"/>
        </w:rPr>
      </w:pPr>
    </w:p>
    <w:p w14:paraId="47F55084" w14:textId="5CF238E1" w:rsidR="00C406FF" w:rsidRPr="00391DE3" w:rsidRDefault="00C406FF" w:rsidP="00454A00">
      <w:pPr>
        <w:pStyle w:val="NormalWeb"/>
        <w:numPr>
          <w:ilvl w:val="2"/>
          <w:numId w:val="50"/>
        </w:numPr>
        <w:shd w:val="clear" w:color="auto" w:fill="BDD6EE" w:themeFill="accent1" w:themeFillTint="66"/>
        <w:spacing w:before="0" w:beforeAutospacing="0" w:after="0"/>
        <w:jc w:val="both"/>
        <w:rPr>
          <w:rFonts w:ascii="Arial" w:hAnsi="Arial" w:cs="Arial"/>
          <w:sz w:val="20"/>
          <w:szCs w:val="20"/>
        </w:rPr>
      </w:pPr>
      <w:r>
        <w:rPr>
          <w:rFonts w:ascii="Arial" w:hAnsi="Arial" w:cs="Arial"/>
          <w:b/>
          <w:sz w:val="20"/>
          <w:szCs w:val="20"/>
          <w:lang w:val="en-IE"/>
        </w:rPr>
        <w:t xml:space="preserve">(B) </w:t>
      </w:r>
      <w:r w:rsidRPr="00C406FF">
        <w:rPr>
          <w:rFonts w:ascii="Arial" w:hAnsi="Arial" w:cs="Arial"/>
          <w:b/>
          <w:sz w:val="20"/>
          <w:szCs w:val="20"/>
          <w:lang w:val="en-IE"/>
        </w:rPr>
        <w:t xml:space="preserve">Tangible Net Worth </w:t>
      </w:r>
      <w:r w:rsidR="00CC5826" w:rsidRPr="00C406FF">
        <w:rPr>
          <w:rFonts w:ascii="Arial" w:hAnsi="Arial" w:cs="Arial"/>
          <w:b/>
          <w:sz w:val="20"/>
          <w:szCs w:val="20"/>
          <w:lang w:val="en-IE"/>
        </w:rPr>
        <w:t>(70</w:t>
      </w:r>
      <w:r w:rsidR="00443E20" w:rsidRPr="00C406FF">
        <w:rPr>
          <w:rFonts w:ascii="Arial" w:hAnsi="Arial" w:cs="Arial"/>
          <w:b/>
          <w:sz w:val="20"/>
          <w:szCs w:val="20"/>
          <w:lang w:val="en-IE"/>
        </w:rPr>
        <w:t xml:space="preserve">  </w:t>
      </w:r>
      <w:r w:rsidRPr="00C406FF">
        <w:rPr>
          <w:rFonts w:ascii="Arial" w:hAnsi="Arial" w:cs="Arial"/>
          <w:b/>
          <w:sz w:val="20"/>
          <w:szCs w:val="20"/>
          <w:lang w:val="en-IE"/>
        </w:rPr>
        <w:t>marks available</w:t>
      </w:r>
      <w:r w:rsidR="004D6D97">
        <w:rPr>
          <w:rFonts w:ascii="Arial" w:hAnsi="Arial" w:cs="Arial"/>
          <w:b/>
          <w:sz w:val="20"/>
          <w:szCs w:val="20"/>
          <w:lang w:val="en-IE"/>
        </w:rPr>
        <w:t>)</w:t>
      </w:r>
    </w:p>
    <w:p w14:paraId="58174F53" w14:textId="77777777" w:rsidR="00A10557" w:rsidRPr="00D13FA5" w:rsidRDefault="00A10557" w:rsidP="00A10557">
      <w:pPr>
        <w:pStyle w:val="NormalWeb"/>
        <w:shd w:val="clear" w:color="auto" w:fill="FFFFFF"/>
        <w:spacing w:before="0" w:beforeAutospacing="0" w:after="0" w:line="240" w:lineRule="auto"/>
        <w:jc w:val="both"/>
        <w:rPr>
          <w:rFonts w:ascii="Arial" w:eastAsia="Calibri" w:hAnsi="Arial" w:cs="Arial"/>
          <w:b/>
          <w:color w:val="auto"/>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2765"/>
        <w:gridCol w:w="2766"/>
      </w:tblGrid>
      <w:tr w:rsidR="00A10557" w:rsidRPr="00C23E44" w14:paraId="04349552" w14:textId="77777777" w:rsidTr="00BC4E4A">
        <w:trPr>
          <w:trHeight w:val="419"/>
        </w:trPr>
        <w:tc>
          <w:tcPr>
            <w:tcW w:w="8296" w:type="dxa"/>
            <w:gridSpan w:val="3"/>
            <w:shd w:val="clear" w:color="auto" w:fill="auto"/>
          </w:tcPr>
          <w:p w14:paraId="114AF8B9"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b/>
                <w:color w:val="auto"/>
                <w:sz w:val="20"/>
                <w:szCs w:val="20"/>
                <w:lang w:val="en-IE"/>
              </w:rPr>
            </w:pPr>
            <w:r w:rsidRPr="00C23E44">
              <w:rPr>
                <w:rFonts w:ascii="Arial" w:eastAsia="Calibri" w:hAnsi="Arial" w:cs="Arial"/>
                <w:b/>
                <w:color w:val="auto"/>
                <w:sz w:val="20"/>
                <w:szCs w:val="20"/>
                <w:lang w:val="en-IE"/>
              </w:rPr>
              <w:t>Tangible Net Worth</w:t>
            </w:r>
          </w:p>
        </w:tc>
      </w:tr>
      <w:tr w:rsidR="00A10557" w:rsidRPr="00C23E44" w14:paraId="4574AE6E" w14:textId="77777777" w:rsidTr="00BC4E4A">
        <w:trPr>
          <w:trHeight w:val="410"/>
        </w:trPr>
        <w:tc>
          <w:tcPr>
            <w:tcW w:w="2765" w:type="dxa"/>
            <w:shd w:val="clear" w:color="auto" w:fill="auto"/>
          </w:tcPr>
          <w:p w14:paraId="70512288"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b/>
                <w:color w:val="auto"/>
                <w:sz w:val="20"/>
                <w:szCs w:val="20"/>
                <w:lang w:val="en-IE"/>
              </w:rPr>
            </w:pPr>
            <w:r w:rsidRPr="00C23E44">
              <w:rPr>
                <w:rFonts w:ascii="Arial" w:eastAsia="Calibri" w:hAnsi="Arial" w:cs="Arial"/>
                <w:b/>
                <w:color w:val="auto"/>
                <w:sz w:val="20"/>
                <w:szCs w:val="20"/>
                <w:lang w:val="en-IE"/>
              </w:rPr>
              <w:t>From</w:t>
            </w:r>
          </w:p>
        </w:tc>
        <w:tc>
          <w:tcPr>
            <w:tcW w:w="2765" w:type="dxa"/>
            <w:shd w:val="clear" w:color="auto" w:fill="auto"/>
          </w:tcPr>
          <w:p w14:paraId="73A6C100"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b/>
                <w:color w:val="auto"/>
                <w:sz w:val="20"/>
                <w:szCs w:val="20"/>
                <w:lang w:val="en-IE"/>
              </w:rPr>
            </w:pPr>
            <w:r w:rsidRPr="00C23E44">
              <w:rPr>
                <w:rFonts w:ascii="Arial" w:eastAsia="Calibri" w:hAnsi="Arial" w:cs="Arial"/>
                <w:b/>
                <w:color w:val="auto"/>
                <w:sz w:val="20"/>
                <w:szCs w:val="20"/>
                <w:lang w:val="en-IE"/>
              </w:rPr>
              <w:t>To</w:t>
            </w:r>
          </w:p>
        </w:tc>
        <w:tc>
          <w:tcPr>
            <w:tcW w:w="2766" w:type="dxa"/>
            <w:shd w:val="clear" w:color="auto" w:fill="auto"/>
          </w:tcPr>
          <w:p w14:paraId="5F47181B"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b/>
                <w:color w:val="auto"/>
                <w:sz w:val="20"/>
                <w:szCs w:val="20"/>
                <w:lang w:val="en-IE"/>
              </w:rPr>
            </w:pPr>
            <w:r w:rsidRPr="00C23E44">
              <w:rPr>
                <w:rFonts w:ascii="Arial" w:eastAsia="Calibri" w:hAnsi="Arial" w:cs="Arial"/>
                <w:b/>
                <w:color w:val="auto"/>
                <w:sz w:val="20"/>
                <w:szCs w:val="20"/>
                <w:lang w:val="en-IE"/>
              </w:rPr>
              <w:t>Marks</w:t>
            </w:r>
          </w:p>
        </w:tc>
      </w:tr>
      <w:tr w:rsidR="00A10557" w:rsidRPr="00C23E44" w14:paraId="24733FE1" w14:textId="77777777" w:rsidTr="00BC4E4A">
        <w:trPr>
          <w:trHeight w:val="409"/>
        </w:trPr>
        <w:tc>
          <w:tcPr>
            <w:tcW w:w="2765" w:type="dxa"/>
            <w:shd w:val="clear" w:color="auto" w:fill="auto"/>
          </w:tcPr>
          <w:p w14:paraId="28549E02" w14:textId="2C7791FB"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&gt;   €   2,000,000</w:t>
            </w:r>
          </w:p>
        </w:tc>
        <w:tc>
          <w:tcPr>
            <w:tcW w:w="2765" w:type="dxa"/>
            <w:shd w:val="clear" w:color="auto" w:fill="auto"/>
          </w:tcPr>
          <w:p w14:paraId="513E89B8"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p>
        </w:tc>
        <w:tc>
          <w:tcPr>
            <w:tcW w:w="2766" w:type="dxa"/>
            <w:shd w:val="clear" w:color="auto" w:fill="auto"/>
          </w:tcPr>
          <w:p w14:paraId="67362D43"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70</w:t>
            </w:r>
          </w:p>
        </w:tc>
      </w:tr>
      <w:tr w:rsidR="00A10557" w:rsidRPr="00C23E44" w14:paraId="3B67EC68" w14:textId="77777777" w:rsidTr="00BC4E4A">
        <w:trPr>
          <w:trHeight w:val="415"/>
        </w:trPr>
        <w:tc>
          <w:tcPr>
            <w:tcW w:w="2765" w:type="dxa"/>
            <w:shd w:val="clear" w:color="auto" w:fill="auto"/>
          </w:tcPr>
          <w:p w14:paraId="74665AB9" w14:textId="02281AE3"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   1,000,000</w:t>
            </w:r>
          </w:p>
        </w:tc>
        <w:tc>
          <w:tcPr>
            <w:tcW w:w="2765" w:type="dxa"/>
            <w:shd w:val="clear" w:color="auto" w:fill="auto"/>
          </w:tcPr>
          <w:p w14:paraId="15B3700F"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b/>
                <w:color w:val="auto"/>
                <w:sz w:val="20"/>
                <w:szCs w:val="20"/>
                <w:lang w:val="en-IE"/>
              </w:rPr>
            </w:pPr>
            <w:r w:rsidRPr="00C23E44">
              <w:rPr>
                <w:rFonts w:ascii="Arial" w:eastAsia="Calibri" w:hAnsi="Arial" w:cs="Arial"/>
                <w:color w:val="auto"/>
                <w:sz w:val="20"/>
                <w:szCs w:val="20"/>
                <w:lang w:val="en-IE"/>
              </w:rPr>
              <w:t>€1,999,999</w:t>
            </w:r>
          </w:p>
        </w:tc>
        <w:tc>
          <w:tcPr>
            <w:tcW w:w="2766" w:type="dxa"/>
            <w:shd w:val="clear" w:color="auto" w:fill="auto"/>
          </w:tcPr>
          <w:p w14:paraId="1FDEA4E0" w14:textId="7B635565" w:rsidR="00A10557" w:rsidRPr="00C23E44" w:rsidRDefault="00A00015"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Pr>
                <w:rFonts w:ascii="Arial" w:eastAsia="Calibri" w:hAnsi="Arial" w:cs="Arial"/>
                <w:color w:val="auto"/>
                <w:sz w:val="20"/>
                <w:szCs w:val="20"/>
                <w:lang w:val="en-IE"/>
              </w:rPr>
              <w:t>70</w:t>
            </w:r>
          </w:p>
        </w:tc>
      </w:tr>
      <w:tr w:rsidR="00A10557" w:rsidRPr="00C23E44" w14:paraId="2297A1FC" w14:textId="77777777" w:rsidTr="00BC4E4A">
        <w:trPr>
          <w:trHeight w:val="420"/>
        </w:trPr>
        <w:tc>
          <w:tcPr>
            <w:tcW w:w="2765" w:type="dxa"/>
            <w:shd w:val="clear" w:color="auto" w:fill="auto"/>
          </w:tcPr>
          <w:p w14:paraId="1CE5331E" w14:textId="579C1BA1"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      500,000</w:t>
            </w:r>
          </w:p>
        </w:tc>
        <w:tc>
          <w:tcPr>
            <w:tcW w:w="2765" w:type="dxa"/>
            <w:shd w:val="clear" w:color="auto" w:fill="auto"/>
          </w:tcPr>
          <w:p w14:paraId="1FE6B781"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€999,999</w:t>
            </w:r>
          </w:p>
        </w:tc>
        <w:tc>
          <w:tcPr>
            <w:tcW w:w="2766" w:type="dxa"/>
            <w:shd w:val="clear" w:color="auto" w:fill="auto"/>
          </w:tcPr>
          <w:p w14:paraId="711A8CC7" w14:textId="1F52B4F9" w:rsidR="00A10557" w:rsidRPr="00C23E44" w:rsidRDefault="00A00015"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Pr>
                <w:rFonts w:ascii="Arial" w:eastAsia="Calibri" w:hAnsi="Arial" w:cs="Arial"/>
                <w:color w:val="auto"/>
                <w:sz w:val="20"/>
                <w:szCs w:val="20"/>
                <w:lang w:val="en-IE"/>
              </w:rPr>
              <w:t>70</w:t>
            </w:r>
          </w:p>
        </w:tc>
      </w:tr>
      <w:tr w:rsidR="00A10557" w:rsidRPr="00C23E44" w14:paraId="09D25EC3" w14:textId="77777777" w:rsidTr="00BC4E4A">
        <w:trPr>
          <w:trHeight w:val="412"/>
        </w:trPr>
        <w:tc>
          <w:tcPr>
            <w:tcW w:w="2765" w:type="dxa"/>
            <w:shd w:val="clear" w:color="auto" w:fill="auto"/>
          </w:tcPr>
          <w:p w14:paraId="2E2E0568" w14:textId="1ADCCCEE"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      250,000</w:t>
            </w:r>
          </w:p>
        </w:tc>
        <w:tc>
          <w:tcPr>
            <w:tcW w:w="2765" w:type="dxa"/>
            <w:shd w:val="clear" w:color="auto" w:fill="auto"/>
          </w:tcPr>
          <w:p w14:paraId="36923DD9"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€499,999</w:t>
            </w:r>
          </w:p>
        </w:tc>
        <w:tc>
          <w:tcPr>
            <w:tcW w:w="2766" w:type="dxa"/>
            <w:shd w:val="clear" w:color="auto" w:fill="auto"/>
          </w:tcPr>
          <w:p w14:paraId="235B8A38" w14:textId="42F56A08" w:rsidR="00A10557" w:rsidRPr="00C23E44" w:rsidRDefault="00614902"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Pr>
                <w:rFonts w:ascii="Arial" w:eastAsia="Calibri" w:hAnsi="Arial" w:cs="Arial"/>
                <w:color w:val="auto"/>
                <w:sz w:val="20"/>
                <w:szCs w:val="20"/>
                <w:lang w:val="en-IE"/>
              </w:rPr>
              <w:t>70</w:t>
            </w:r>
          </w:p>
        </w:tc>
      </w:tr>
      <w:tr w:rsidR="00A10557" w:rsidRPr="00C23E44" w14:paraId="5137C20F" w14:textId="77777777" w:rsidTr="00BC4E4A">
        <w:trPr>
          <w:trHeight w:val="419"/>
        </w:trPr>
        <w:tc>
          <w:tcPr>
            <w:tcW w:w="2765" w:type="dxa"/>
            <w:shd w:val="clear" w:color="auto" w:fill="auto"/>
          </w:tcPr>
          <w:p w14:paraId="668A1F34" w14:textId="23AE7DFC"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     150,000</w:t>
            </w:r>
          </w:p>
        </w:tc>
        <w:tc>
          <w:tcPr>
            <w:tcW w:w="2765" w:type="dxa"/>
            <w:shd w:val="clear" w:color="auto" w:fill="auto"/>
          </w:tcPr>
          <w:p w14:paraId="5BDBE8DA"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€249,999</w:t>
            </w:r>
          </w:p>
        </w:tc>
        <w:tc>
          <w:tcPr>
            <w:tcW w:w="2766" w:type="dxa"/>
            <w:shd w:val="clear" w:color="auto" w:fill="auto"/>
          </w:tcPr>
          <w:p w14:paraId="1E80E0AB" w14:textId="5BF19560" w:rsidR="00A10557" w:rsidRPr="00C23E44" w:rsidRDefault="00614902"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Pr>
                <w:rFonts w:ascii="Arial" w:eastAsia="Calibri" w:hAnsi="Arial" w:cs="Arial"/>
                <w:color w:val="auto"/>
                <w:sz w:val="20"/>
                <w:szCs w:val="20"/>
                <w:lang w:val="en-IE"/>
              </w:rPr>
              <w:t>50</w:t>
            </w:r>
          </w:p>
        </w:tc>
      </w:tr>
      <w:tr w:rsidR="00A10557" w:rsidRPr="00C23E44" w14:paraId="6EF2DBD2" w14:textId="77777777" w:rsidTr="00BC4E4A">
        <w:trPr>
          <w:trHeight w:val="411"/>
        </w:trPr>
        <w:tc>
          <w:tcPr>
            <w:tcW w:w="2765" w:type="dxa"/>
            <w:shd w:val="clear" w:color="auto" w:fill="auto"/>
          </w:tcPr>
          <w:p w14:paraId="631C8D4B" w14:textId="7823F6DF"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     100,000</w:t>
            </w:r>
          </w:p>
        </w:tc>
        <w:tc>
          <w:tcPr>
            <w:tcW w:w="2765" w:type="dxa"/>
            <w:shd w:val="clear" w:color="auto" w:fill="auto"/>
          </w:tcPr>
          <w:p w14:paraId="596559E6"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€149,999</w:t>
            </w:r>
          </w:p>
        </w:tc>
        <w:tc>
          <w:tcPr>
            <w:tcW w:w="2766" w:type="dxa"/>
            <w:shd w:val="clear" w:color="auto" w:fill="auto"/>
          </w:tcPr>
          <w:p w14:paraId="2036BCB9" w14:textId="5DFC6B93" w:rsidR="00A10557" w:rsidRPr="00C23E44" w:rsidRDefault="00614902"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Pr>
                <w:rFonts w:ascii="Arial" w:eastAsia="Calibri" w:hAnsi="Arial" w:cs="Arial"/>
                <w:color w:val="auto"/>
                <w:sz w:val="20"/>
                <w:szCs w:val="20"/>
                <w:lang w:val="en-IE"/>
              </w:rPr>
              <w:t>30</w:t>
            </w:r>
          </w:p>
        </w:tc>
      </w:tr>
      <w:tr w:rsidR="00A10557" w:rsidRPr="00C23E44" w14:paraId="451F5864" w14:textId="77777777" w:rsidTr="00BC4E4A">
        <w:trPr>
          <w:trHeight w:val="416"/>
        </w:trPr>
        <w:tc>
          <w:tcPr>
            <w:tcW w:w="2765" w:type="dxa"/>
            <w:shd w:val="clear" w:color="auto" w:fill="auto"/>
          </w:tcPr>
          <w:p w14:paraId="75E80697" w14:textId="16C2D069"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                0</w:t>
            </w:r>
          </w:p>
        </w:tc>
        <w:tc>
          <w:tcPr>
            <w:tcW w:w="2765" w:type="dxa"/>
            <w:shd w:val="clear" w:color="auto" w:fill="auto"/>
          </w:tcPr>
          <w:p w14:paraId="6151C012" w14:textId="77777777" w:rsidR="00A10557" w:rsidRPr="00C23E44" w:rsidRDefault="00A10557"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sidRPr="00C23E44">
              <w:rPr>
                <w:rFonts w:ascii="Arial" w:eastAsia="Calibri" w:hAnsi="Arial" w:cs="Arial"/>
                <w:color w:val="auto"/>
                <w:sz w:val="20"/>
                <w:szCs w:val="20"/>
                <w:lang w:val="en-IE"/>
              </w:rPr>
              <w:t>€99,999</w:t>
            </w:r>
          </w:p>
        </w:tc>
        <w:tc>
          <w:tcPr>
            <w:tcW w:w="2766" w:type="dxa"/>
            <w:shd w:val="clear" w:color="auto" w:fill="auto"/>
          </w:tcPr>
          <w:p w14:paraId="18425E10" w14:textId="094CFDB1" w:rsidR="00A10557" w:rsidRPr="00C23E44" w:rsidRDefault="000D73F2" w:rsidP="001D6713">
            <w:pPr>
              <w:pStyle w:val="NormalWeb"/>
              <w:shd w:val="clear" w:color="auto" w:fill="FFFFFF"/>
              <w:spacing w:before="0" w:beforeAutospacing="0" w:after="0" w:line="240" w:lineRule="auto"/>
              <w:ind w:left="170"/>
              <w:jc w:val="center"/>
              <w:rPr>
                <w:rFonts w:ascii="Arial" w:eastAsia="Calibri" w:hAnsi="Arial" w:cs="Arial"/>
                <w:color w:val="auto"/>
                <w:sz w:val="20"/>
                <w:szCs w:val="20"/>
                <w:lang w:val="en-IE"/>
              </w:rPr>
            </w:pPr>
            <w:r>
              <w:rPr>
                <w:rFonts w:ascii="Arial" w:eastAsia="Calibri" w:hAnsi="Arial" w:cs="Arial"/>
                <w:color w:val="auto"/>
                <w:sz w:val="20"/>
                <w:szCs w:val="20"/>
                <w:lang w:val="en-IE"/>
              </w:rPr>
              <w:t>20</w:t>
            </w:r>
          </w:p>
        </w:tc>
      </w:tr>
    </w:tbl>
    <w:p w14:paraId="5E8EC03B" w14:textId="7CE999AB" w:rsidR="00A10557" w:rsidRPr="00D13FA5" w:rsidRDefault="00A10557" w:rsidP="001D6713">
      <w:pPr>
        <w:pStyle w:val="NormalWeb"/>
        <w:shd w:val="clear" w:color="auto" w:fill="FFFFFF" w:themeFill="background1"/>
        <w:spacing w:before="0" w:beforeAutospacing="0" w:after="0" w:line="240" w:lineRule="auto"/>
        <w:ind w:left="170"/>
        <w:jc w:val="center"/>
        <w:rPr>
          <w:rFonts w:ascii="Arial" w:eastAsia="Calibri" w:hAnsi="Arial" w:cs="Arial"/>
          <w:b/>
          <w:color w:val="auto"/>
          <w:sz w:val="20"/>
          <w:szCs w:val="20"/>
          <w:lang w:val="en-IE"/>
        </w:rPr>
      </w:pPr>
    </w:p>
    <w:p w14:paraId="0C220291" w14:textId="314D39F1" w:rsidR="002B27E6" w:rsidRPr="005271F3" w:rsidRDefault="002B27E6" w:rsidP="00454A00">
      <w:pPr>
        <w:pStyle w:val="NormalWeb"/>
        <w:numPr>
          <w:ilvl w:val="2"/>
          <w:numId w:val="50"/>
        </w:numPr>
        <w:shd w:val="clear" w:color="auto" w:fill="BDD6EE" w:themeFill="accent1" w:themeFillTint="66"/>
        <w:spacing w:before="0" w:beforeAutospacing="0" w:after="0"/>
        <w:jc w:val="both"/>
        <w:rPr>
          <w:rFonts w:ascii="Arial" w:hAnsi="Arial" w:cs="Arial"/>
          <w:sz w:val="20"/>
          <w:szCs w:val="20"/>
        </w:rPr>
      </w:pPr>
      <w:r>
        <w:rPr>
          <w:rFonts w:ascii="Arial" w:hAnsi="Arial" w:cs="Arial"/>
          <w:b/>
          <w:sz w:val="20"/>
          <w:szCs w:val="20"/>
          <w:lang w:val="en-IE"/>
        </w:rPr>
        <w:t xml:space="preserve">(B) </w:t>
      </w:r>
      <w:r w:rsidRPr="002B27E6">
        <w:rPr>
          <w:rFonts w:ascii="Arial" w:hAnsi="Arial" w:cs="Arial"/>
          <w:b/>
          <w:sz w:val="20"/>
          <w:szCs w:val="20"/>
          <w:lang w:val="en-IE"/>
        </w:rPr>
        <w:t>Financial Ratios (</w:t>
      </w:r>
      <w:r w:rsidR="00443E20">
        <w:rPr>
          <w:rFonts w:ascii="Arial" w:hAnsi="Arial" w:cs="Arial"/>
          <w:b/>
          <w:sz w:val="20"/>
          <w:szCs w:val="20"/>
          <w:lang w:val="en-IE"/>
        </w:rPr>
        <w:t>30</w:t>
      </w:r>
      <w:r w:rsidR="00443E20" w:rsidRPr="002B27E6">
        <w:rPr>
          <w:rFonts w:ascii="Arial" w:hAnsi="Arial" w:cs="Arial"/>
          <w:b/>
          <w:sz w:val="20"/>
          <w:szCs w:val="20"/>
          <w:lang w:val="en-IE"/>
        </w:rPr>
        <w:t xml:space="preserve">  </w:t>
      </w:r>
      <w:r w:rsidRPr="002B27E6">
        <w:rPr>
          <w:rFonts w:ascii="Arial" w:hAnsi="Arial" w:cs="Arial"/>
          <w:b/>
          <w:sz w:val="20"/>
          <w:szCs w:val="20"/>
          <w:lang w:val="en-IE"/>
        </w:rPr>
        <w:t>marks available</w:t>
      </w:r>
      <w:r w:rsidR="0053022A">
        <w:rPr>
          <w:rFonts w:ascii="Arial" w:hAnsi="Arial" w:cs="Arial"/>
          <w:b/>
          <w:sz w:val="20"/>
          <w:szCs w:val="20"/>
          <w:lang w:val="en-IE"/>
        </w:rPr>
        <w:t>,</w:t>
      </w:r>
      <w:r w:rsidR="00C62043">
        <w:rPr>
          <w:rFonts w:ascii="Arial" w:hAnsi="Arial" w:cs="Arial"/>
          <w:b/>
          <w:sz w:val="20"/>
          <w:szCs w:val="20"/>
          <w:lang w:val="en-IE"/>
        </w:rPr>
        <w:t xml:space="preserve"> with a</w:t>
      </w:r>
      <w:r w:rsidR="0053022A">
        <w:rPr>
          <w:rFonts w:ascii="Arial" w:hAnsi="Arial" w:cs="Arial"/>
          <w:b/>
          <w:sz w:val="20"/>
          <w:szCs w:val="20"/>
          <w:lang w:val="en-IE"/>
        </w:rPr>
        <w:t xml:space="preserve"> </w:t>
      </w:r>
      <w:r w:rsidR="00FB1796">
        <w:rPr>
          <w:rFonts w:ascii="Arial" w:hAnsi="Arial" w:cs="Arial"/>
          <w:b/>
          <w:sz w:val="20"/>
          <w:szCs w:val="20"/>
          <w:lang w:val="en-IE"/>
        </w:rPr>
        <w:t xml:space="preserve">minimum of 10 marks required. </w:t>
      </w:r>
    </w:p>
    <w:p w14:paraId="0C163BFA" w14:textId="77777777" w:rsidR="00A10557" w:rsidRPr="00D13FA5" w:rsidRDefault="00A10557" w:rsidP="00A10557">
      <w:pPr>
        <w:pStyle w:val="ListParagraph"/>
        <w:shd w:val="clear" w:color="auto" w:fill="FFFFFF"/>
        <w:ind w:left="709"/>
        <w:rPr>
          <w:rFonts w:ascii="Arial" w:hAnsi="Arial" w:cs="Arial"/>
          <w:sz w:val="20"/>
          <w:szCs w:val="20"/>
        </w:rPr>
      </w:pPr>
    </w:p>
    <w:p w14:paraId="4C0794BA" w14:textId="77777777" w:rsidR="00A10557" w:rsidRPr="00D13FA5" w:rsidRDefault="00A10557" w:rsidP="00A10557">
      <w:pPr>
        <w:pStyle w:val="ListParagraph"/>
        <w:shd w:val="clear" w:color="auto" w:fill="FFFFFF"/>
        <w:ind w:left="709"/>
        <w:rPr>
          <w:rFonts w:ascii="Arial" w:hAnsi="Arial" w:cs="Arial"/>
          <w:sz w:val="20"/>
          <w:szCs w:val="20"/>
          <w:lang w:val="en-IE"/>
        </w:rPr>
      </w:pPr>
      <w:r w:rsidRPr="00D13FA5">
        <w:rPr>
          <w:rFonts w:ascii="Arial" w:hAnsi="Arial" w:cs="Arial"/>
          <w:sz w:val="20"/>
          <w:szCs w:val="20"/>
        </w:rPr>
        <w:t>Financial Ratios applied to the audited financial statements will determine the applicable risk indicator.</w:t>
      </w:r>
    </w:p>
    <w:p w14:paraId="59E1722B" w14:textId="1FB573E8" w:rsidR="00A10557" w:rsidRPr="00D13FA5" w:rsidRDefault="00A10557" w:rsidP="5658C6CD">
      <w:pPr>
        <w:pStyle w:val="ListParagraph"/>
        <w:shd w:val="clear" w:color="auto" w:fill="FFFFFF" w:themeFill="background1"/>
        <w:spacing w:after="0" w:line="240" w:lineRule="auto"/>
        <w:ind w:left="709"/>
        <w:rPr>
          <w:rFonts w:ascii="Arial" w:hAnsi="Arial" w:cs="Arial"/>
          <w:sz w:val="20"/>
          <w:szCs w:val="20"/>
          <w:lang w:val="en-IE"/>
        </w:rPr>
      </w:pPr>
    </w:p>
    <w:p w14:paraId="350A57A3" w14:textId="4CEF18BC" w:rsidR="00622C70" w:rsidRPr="005271F3" w:rsidRDefault="00622C70" w:rsidP="00454A00">
      <w:pPr>
        <w:pStyle w:val="NormalWeb"/>
        <w:numPr>
          <w:ilvl w:val="3"/>
          <w:numId w:val="51"/>
        </w:numPr>
        <w:shd w:val="clear" w:color="auto" w:fill="BDD6EE" w:themeFill="accent1" w:themeFillTint="66"/>
        <w:spacing w:before="0" w:beforeAutospacing="0" w:after="0"/>
        <w:ind w:left="0" w:firstLine="0"/>
        <w:jc w:val="both"/>
        <w:rPr>
          <w:rFonts w:ascii="Arial" w:hAnsi="Arial" w:cs="Arial"/>
          <w:sz w:val="20"/>
          <w:szCs w:val="20"/>
        </w:rPr>
      </w:pPr>
      <w:r>
        <w:rPr>
          <w:rFonts w:ascii="Arial" w:hAnsi="Arial" w:cs="Arial"/>
          <w:b/>
          <w:bCs/>
          <w:sz w:val="20"/>
          <w:szCs w:val="20"/>
        </w:rPr>
        <w:t xml:space="preserve">(B) </w:t>
      </w:r>
      <w:r w:rsidRPr="00D13FA5">
        <w:rPr>
          <w:rFonts w:ascii="Arial" w:eastAsia="Calibri" w:hAnsi="Arial" w:cs="Arial"/>
          <w:b/>
          <w:color w:val="auto"/>
          <w:sz w:val="20"/>
          <w:szCs w:val="20"/>
          <w:lang w:val="en-IE"/>
        </w:rPr>
        <w:t>Profitability (</w:t>
      </w:r>
      <w:r w:rsidR="00443E20">
        <w:rPr>
          <w:rFonts w:ascii="Arial" w:eastAsia="Calibri" w:hAnsi="Arial" w:cs="Arial"/>
          <w:b/>
          <w:color w:val="auto"/>
          <w:sz w:val="20"/>
          <w:szCs w:val="20"/>
          <w:lang w:val="en-IE"/>
        </w:rPr>
        <w:t>10</w:t>
      </w:r>
      <w:r>
        <w:rPr>
          <w:rFonts w:ascii="Arial" w:eastAsia="Calibri" w:hAnsi="Arial" w:cs="Arial"/>
          <w:b/>
          <w:color w:val="auto"/>
          <w:sz w:val="20"/>
          <w:szCs w:val="20"/>
          <w:lang w:val="en-IE"/>
        </w:rPr>
        <w:t xml:space="preserve"> marks</w:t>
      </w:r>
      <w:r w:rsidRPr="00D13FA5">
        <w:rPr>
          <w:rFonts w:ascii="Arial" w:eastAsia="Calibri" w:hAnsi="Arial" w:cs="Arial"/>
          <w:b/>
          <w:color w:val="auto"/>
          <w:sz w:val="20"/>
          <w:szCs w:val="20"/>
          <w:lang w:val="en-IE"/>
        </w:rPr>
        <w:t>)</w:t>
      </w:r>
    </w:p>
    <w:p w14:paraId="628B7DB7" w14:textId="77777777" w:rsidR="00A10557" w:rsidRPr="00D13FA5" w:rsidRDefault="00A10557" w:rsidP="00A10557">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920"/>
        <w:gridCol w:w="2835"/>
      </w:tblGrid>
      <w:tr w:rsidR="00A10557" w:rsidRPr="00D13FA5" w14:paraId="5E220054" w14:textId="77777777" w:rsidTr="00BC4E4A">
        <w:trPr>
          <w:trHeight w:val="592"/>
        </w:trPr>
        <w:tc>
          <w:tcPr>
            <w:tcW w:w="2592" w:type="dxa"/>
            <w:shd w:val="clear" w:color="auto" w:fill="auto"/>
          </w:tcPr>
          <w:p w14:paraId="1C62B83D"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Criteria</w:t>
            </w:r>
          </w:p>
        </w:tc>
        <w:tc>
          <w:tcPr>
            <w:tcW w:w="2920" w:type="dxa"/>
            <w:shd w:val="clear" w:color="auto" w:fill="auto"/>
          </w:tcPr>
          <w:p w14:paraId="1242BF13"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Range</w:t>
            </w:r>
          </w:p>
        </w:tc>
        <w:tc>
          <w:tcPr>
            <w:tcW w:w="2835" w:type="dxa"/>
            <w:shd w:val="clear" w:color="auto" w:fill="auto"/>
          </w:tcPr>
          <w:p w14:paraId="25A8F73F"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Marks</w:t>
            </w:r>
          </w:p>
        </w:tc>
      </w:tr>
      <w:tr w:rsidR="00A10557" w:rsidRPr="00D13FA5" w14:paraId="40B908F0" w14:textId="77777777" w:rsidTr="00BC4E4A">
        <w:trPr>
          <w:trHeight w:val="407"/>
        </w:trPr>
        <w:tc>
          <w:tcPr>
            <w:tcW w:w="2592" w:type="dxa"/>
            <w:vMerge w:val="restart"/>
            <w:shd w:val="clear" w:color="auto" w:fill="auto"/>
            <w:vAlign w:val="center"/>
          </w:tcPr>
          <w:p w14:paraId="59738B8D"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Profitability</w:t>
            </w:r>
          </w:p>
          <w:p w14:paraId="40BD95C9"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 EBITDA/Turnover</w:t>
            </w:r>
          </w:p>
        </w:tc>
        <w:tc>
          <w:tcPr>
            <w:tcW w:w="2920" w:type="dxa"/>
            <w:shd w:val="clear" w:color="auto" w:fill="auto"/>
          </w:tcPr>
          <w:p w14:paraId="442819A2"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&lt; 0%</w:t>
            </w:r>
          </w:p>
        </w:tc>
        <w:tc>
          <w:tcPr>
            <w:tcW w:w="2835" w:type="dxa"/>
            <w:shd w:val="clear" w:color="auto" w:fill="auto"/>
          </w:tcPr>
          <w:p w14:paraId="516C3EFB"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0</w:t>
            </w:r>
          </w:p>
        </w:tc>
      </w:tr>
      <w:tr w:rsidR="00A10557" w:rsidRPr="00D13FA5" w14:paraId="36CE0E44" w14:textId="77777777" w:rsidTr="00BC4E4A">
        <w:trPr>
          <w:trHeight w:val="445"/>
        </w:trPr>
        <w:tc>
          <w:tcPr>
            <w:tcW w:w="2592" w:type="dxa"/>
            <w:vMerge/>
            <w:shd w:val="clear" w:color="auto" w:fill="auto"/>
          </w:tcPr>
          <w:p w14:paraId="1598AC4B" w14:textId="77777777" w:rsidR="00A10557" w:rsidRPr="00D13FA5" w:rsidRDefault="00A10557" w:rsidP="001D6713">
            <w:pPr>
              <w:shd w:val="clear" w:color="auto" w:fill="FFFFFF"/>
              <w:ind w:left="170"/>
              <w:jc w:val="center"/>
              <w:rPr>
                <w:rFonts w:ascii="Arial" w:hAnsi="Arial" w:cs="Arial"/>
                <w:sz w:val="20"/>
              </w:rPr>
            </w:pPr>
          </w:p>
        </w:tc>
        <w:tc>
          <w:tcPr>
            <w:tcW w:w="2920" w:type="dxa"/>
            <w:shd w:val="clear" w:color="auto" w:fill="auto"/>
          </w:tcPr>
          <w:p w14:paraId="1D166934"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&gt; 0% &amp; ≤ 5%</w:t>
            </w:r>
          </w:p>
        </w:tc>
        <w:tc>
          <w:tcPr>
            <w:tcW w:w="2835" w:type="dxa"/>
            <w:shd w:val="clear" w:color="auto" w:fill="auto"/>
          </w:tcPr>
          <w:p w14:paraId="7FCEACF4" w14:textId="7C936392" w:rsidR="00A10557" w:rsidRPr="00D13FA5" w:rsidRDefault="00D17BA2" w:rsidP="001D6713">
            <w:pPr>
              <w:shd w:val="clear" w:color="auto" w:fill="FFFFFF"/>
              <w:ind w:left="170"/>
              <w:jc w:val="center"/>
              <w:rPr>
                <w:rFonts w:ascii="Arial" w:hAnsi="Arial" w:cs="Arial"/>
                <w:sz w:val="20"/>
              </w:rPr>
            </w:pPr>
            <w:r>
              <w:rPr>
                <w:rFonts w:ascii="Arial" w:hAnsi="Arial" w:cs="Arial"/>
                <w:sz w:val="20"/>
              </w:rPr>
              <w:t>5</w:t>
            </w:r>
          </w:p>
        </w:tc>
      </w:tr>
      <w:tr w:rsidR="00A10557" w:rsidRPr="00D13FA5" w14:paraId="11404F89" w14:textId="77777777" w:rsidTr="00BC4E4A">
        <w:trPr>
          <w:trHeight w:val="445"/>
        </w:trPr>
        <w:tc>
          <w:tcPr>
            <w:tcW w:w="2592" w:type="dxa"/>
            <w:vMerge/>
            <w:shd w:val="clear" w:color="auto" w:fill="auto"/>
          </w:tcPr>
          <w:p w14:paraId="1A0629D6" w14:textId="77777777" w:rsidR="00A10557" w:rsidRPr="00D13FA5" w:rsidRDefault="00A10557" w:rsidP="001D6713">
            <w:pPr>
              <w:shd w:val="clear" w:color="auto" w:fill="FFFFFF"/>
              <w:ind w:left="170"/>
              <w:jc w:val="center"/>
              <w:rPr>
                <w:rFonts w:ascii="Arial" w:hAnsi="Arial" w:cs="Arial"/>
                <w:sz w:val="20"/>
              </w:rPr>
            </w:pPr>
          </w:p>
        </w:tc>
        <w:tc>
          <w:tcPr>
            <w:tcW w:w="2920" w:type="dxa"/>
            <w:shd w:val="clear" w:color="auto" w:fill="auto"/>
          </w:tcPr>
          <w:p w14:paraId="797FB621"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&gt; 5% &amp; ≤ 10%</w:t>
            </w:r>
          </w:p>
        </w:tc>
        <w:tc>
          <w:tcPr>
            <w:tcW w:w="2835" w:type="dxa"/>
            <w:shd w:val="clear" w:color="auto" w:fill="auto"/>
          </w:tcPr>
          <w:p w14:paraId="337B0374" w14:textId="77777777" w:rsidR="00A10557" w:rsidRPr="00D13FA5" w:rsidRDefault="00A10557" w:rsidP="001D6713">
            <w:pPr>
              <w:shd w:val="clear" w:color="auto" w:fill="FFFFFF"/>
              <w:ind w:left="170"/>
              <w:jc w:val="center"/>
              <w:rPr>
                <w:rFonts w:ascii="Arial" w:hAnsi="Arial" w:cs="Arial"/>
                <w:sz w:val="20"/>
              </w:rPr>
            </w:pPr>
            <w:r>
              <w:rPr>
                <w:rFonts w:ascii="Arial" w:hAnsi="Arial" w:cs="Arial"/>
                <w:sz w:val="20"/>
              </w:rPr>
              <w:t>8</w:t>
            </w:r>
            <w:r w:rsidRPr="00D13FA5">
              <w:rPr>
                <w:rFonts w:ascii="Arial" w:hAnsi="Arial" w:cs="Arial"/>
                <w:sz w:val="20"/>
              </w:rPr>
              <w:t>.5</w:t>
            </w:r>
          </w:p>
        </w:tc>
      </w:tr>
      <w:tr w:rsidR="00A10557" w:rsidRPr="00D13FA5" w14:paraId="4B373783" w14:textId="77777777" w:rsidTr="00BC4E4A">
        <w:trPr>
          <w:trHeight w:val="250"/>
        </w:trPr>
        <w:tc>
          <w:tcPr>
            <w:tcW w:w="2592" w:type="dxa"/>
            <w:vMerge/>
            <w:shd w:val="clear" w:color="auto" w:fill="auto"/>
          </w:tcPr>
          <w:p w14:paraId="6B37FECD" w14:textId="77777777" w:rsidR="00A10557" w:rsidRPr="00D13FA5" w:rsidRDefault="00A10557" w:rsidP="001D6713">
            <w:pPr>
              <w:shd w:val="clear" w:color="auto" w:fill="FFFFFF"/>
              <w:ind w:left="170"/>
              <w:jc w:val="center"/>
              <w:rPr>
                <w:rFonts w:ascii="Arial" w:hAnsi="Arial" w:cs="Arial"/>
                <w:sz w:val="20"/>
              </w:rPr>
            </w:pPr>
          </w:p>
        </w:tc>
        <w:tc>
          <w:tcPr>
            <w:tcW w:w="2920" w:type="dxa"/>
            <w:shd w:val="clear" w:color="auto" w:fill="auto"/>
          </w:tcPr>
          <w:p w14:paraId="5E36FBFA"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&gt; 10%</w:t>
            </w:r>
          </w:p>
        </w:tc>
        <w:tc>
          <w:tcPr>
            <w:tcW w:w="2835" w:type="dxa"/>
            <w:shd w:val="clear" w:color="auto" w:fill="auto"/>
          </w:tcPr>
          <w:p w14:paraId="7E6D893F" w14:textId="77777777" w:rsidR="00A10557" w:rsidRPr="00D13FA5" w:rsidRDefault="00A10557" w:rsidP="001D6713">
            <w:pPr>
              <w:shd w:val="clear" w:color="auto" w:fill="FFFFFF"/>
              <w:ind w:left="170"/>
              <w:jc w:val="center"/>
              <w:rPr>
                <w:rFonts w:ascii="Arial" w:hAnsi="Arial" w:cs="Arial"/>
                <w:sz w:val="20"/>
              </w:rPr>
            </w:pPr>
            <w:r>
              <w:rPr>
                <w:rFonts w:ascii="Arial" w:hAnsi="Arial" w:cs="Arial"/>
                <w:sz w:val="20"/>
              </w:rPr>
              <w:t>10</w:t>
            </w:r>
          </w:p>
        </w:tc>
      </w:tr>
    </w:tbl>
    <w:p w14:paraId="20597FB9" w14:textId="77777777" w:rsidR="00A10557" w:rsidRDefault="00A10557" w:rsidP="001D6713">
      <w:pPr>
        <w:ind w:left="170"/>
        <w:jc w:val="center"/>
        <w:rPr>
          <w:rFonts w:ascii="Arial" w:eastAsia="Calibri" w:hAnsi="Arial" w:cs="Arial"/>
          <w:sz w:val="20"/>
          <w:lang w:val="en-IE" w:eastAsia="en-US"/>
        </w:rPr>
      </w:pPr>
    </w:p>
    <w:p w14:paraId="24859B99" w14:textId="19D4B217" w:rsidR="00A10557" w:rsidRPr="00D13FA5" w:rsidRDefault="00A10557" w:rsidP="001D6713">
      <w:pPr>
        <w:pStyle w:val="NormalWeb"/>
        <w:shd w:val="clear" w:color="auto" w:fill="FFFFFF" w:themeFill="background1"/>
        <w:spacing w:before="0" w:beforeAutospacing="0" w:after="0" w:line="240" w:lineRule="auto"/>
        <w:ind w:left="709"/>
        <w:jc w:val="center"/>
        <w:rPr>
          <w:rFonts w:ascii="Arial" w:eastAsia="Calibri" w:hAnsi="Arial" w:cs="Arial"/>
          <w:color w:val="auto"/>
          <w:sz w:val="20"/>
          <w:szCs w:val="20"/>
          <w:lang w:val="en-IE"/>
        </w:rPr>
      </w:pPr>
    </w:p>
    <w:p w14:paraId="5214D67F" w14:textId="6014D415" w:rsidR="006C7813" w:rsidRDefault="006C7813" w:rsidP="00454A00">
      <w:pPr>
        <w:pStyle w:val="NormalWeb"/>
        <w:numPr>
          <w:ilvl w:val="3"/>
          <w:numId w:val="52"/>
        </w:numPr>
        <w:shd w:val="clear" w:color="auto" w:fill="BDD6EE" w:themeFill="accent1" w:themeFillTint="66"/>
        <w:spacing w:before="0" w:beforeAutospacing="0" w:after="0"/>
        <w:ind w:hanging="1728"/>
        <w:jc w:val="center"/>
        <w:rPr>
          <w:rFonts w:ascii="Arial" w:hAnsi="Arial" w:cs="Arial"/>
          <w:sz w:val="20"/>
          <w:szCs w:val="20"/>
        </w:rPr>
      </w:pPr>
      <w:r>
        <w:rPr>
          <w:rFonts w:ascii="Arial" w:hAnsi="Arial" w:cs="Arial"/>
          <w:b/>
          <w:bCs/>
          <w:sz w:val="20"/>
          <w:szCs w:val="20"/>
        </w:rPr>
        <w:t xml:space="preserve">(B) </w:t>
      </w:r>
      <w:r w:rsidRPr="00D13FA5">
        <w:rPr>
          <w:rFonts w:ascii="Arial" w:eastAsia="Calibri" w:hAnsi="Arial" w:cs="Arial"/>
          <w:b/>
          <w:color w:val="auto"/>
          <w:sz w:val="20"/>
          <w:szCs w:val="20"/>
          <w:lang w:val="en-IE"/>
        </w:rPr>
        <w:t>Liquidity (</w:t>
      </w:r>
      <w:r w:rsidR="00443E20">
        <w:rPr>
          <w:rFonts w:ascii="Arial" w:eastAsia="Calibri" w:hAnsi="Arial" w:cs="Arial"/>
          <w:b/>
          <w:color w:val="auto"/>
          <w:sz w:val="20"/>
          <w:szCs w:val="20"/>
          <w:lang w:val="en-IE"/>
        </w:rPr>
        <w:t>10</w:t>
      </w:r>
      <w:r>
        <w:rPr>
          <w:rFonts w:ascii="Arial" w:eastAsia="Calibri" w:hAnsi="Arial" w:cs="Arial"/>
          <w:b/>
          <w:color w:val="auto"/>
          <w:sz w:val="20"/>
          <w:szCs w:val="20"/>
          <w:lang w:val="en-IE"/>
        </w:rPr>
        <w:t xml:space="preserve">  marks</w:t>
      </w:r>
      <w:r w:rsidRPr="00D13FA5">
        <w:rPr>
          <w:rFonts w:ascii="Arial" w:eastAsia="Calibri" w:hAnsi="Arial" w:cs="Arial"/>
          <w:b/>
          <w:color w:val="auto"/>
          <w:sz w:val="20"/>
          <w:szCs w:val="20"/>
          <w:lang w:val="en-IE"/>
        </w:rPr>
        <w:t>)</w:t>
      </w:r>
    </w:p>
    <w:p w14:paraId="3A1354E4" w14:textId="77777777" w:rsidR="00A10557" w:rsidRPr="00D13FA5" w:rsidRDefault="00A10557" w:rsidP="001D6713">
      <w:pPr>
        <w:pStyle w:val="NormalWeb"/>
        <w:shd w:val="clear" w:color="auto" w:fill="FFFFFF"/>
        <w:spacing w:before="0" w:beforeAutospacing="0" w:after="0" w:line="240" w:lineRule="auto"/>
        <w:ind w:left="709"/>
        <w:jc w:val="center"/>
        <w:rPr>
          <w:rFonts w:ascii="Arial" w:eastAsia="Calibri" w:hAnsi="Arial" w:cs="Arial"/>
          <w:color w:val="auto"/>
          <w:sz w:val="20"/>
          <w:szCs w:val="20"/>
          <w:lang w:val="en-IE"/>
        </w:rPr>
      </w:pPr>
    </w:p>
    <w:tbl>
      <w:tblPr>
        <w:tblW w:w="834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2835"/>
        <w:gridCol w:w="2835"/>
      </w:tblGrid>
      <w:tr w:rsidR="00A10557" w:rsidRPr="00D13FA5" w14:paraId="4D6A98E5" w14:textId="77777777" w:rsidTr="00BC4E4A">
        <w:tc>
          <w:tcPr>
            <w:tcW w:w="2677" w:type="dxa"/>
            <w:shd w:val="clear" w:color="auto" w:fill="auto"/>
          </w:tcPr>
          <w:p w14:paraId="12AC9243"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Criteria</w:t>
            </w:r>
          </w:p>
        </w:tc>
        <w:tc>
          <w:tcPr>
            <w:tcW w:w="2835" w:type="dxa"/>
            <w:shd w:val="clear" w:color="auto" w:fill="auto"/>
          </w:tcPr>
          <w:p w14:paraId="0173C93E"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Range</w:t>
            </w:r>
          </w:p>
        </w:tc>
        <w:tc>
          <w:tcPr>
            <w:tcW w:w="2835" w:type="dxa"/>
            <w:shd w:val="clear" w:color="auto" w:fill="auto"/>
          </w:tcPr>
          <w:p w14:paraId="51FC0C24"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Marks</w:t>
            </w:r>
          </w:p>
        </w:tc>
      </w:tr>
      <w:tr w:rsidR="00A10557" w:rsidRPr="00D13FA5" w14:paraId="1CE39D8C" w14:textId="77777777" w:rsidTr="00BC4E4A">
        <w:tc>
          <w:tcPr>
            <w:tcW w:w="2677" w:type="dxa"/>
            <w:vMerge w:val="restart"/>
            <w:shd w:val="clear" w:color="auto" w:fill="auto"/>
            <w:vAlign w:val="center"/>
          </w:tcPr>
          <w:p w14:paraId="0D786A01" w14:textId="77777777" w:rsidR="00A10557" w:rsidRPr="00D13FA5" w:rsidRDefault="00A10557" w:rsidP="001D6713">
            <w:pPr>
              <w:shd w:val="clear" w:color="auto" w:fill="FFFFFF"/>
              <w:ind w:left="170"/>
              <w:jc w:val="center"/>
              <w:rPr>
                <w:rFonts w:ascii="Arial" w:hAnsi="Arial" w:cs="Arial"/>
                <w:b/>
                <w:sz w:val="20"/>
                <w:lang w:val="fr-FR"/>
              </w:rPr>
            </w:pPr>
            <w:proofErr w:type="spellStart"/>
            <w:r w:rsidRPr="00D13FA5">
              <w:rPr>
                <w:rFonts w:ascii="Arial" w:hAnsi="Arial" w:cs="Arial"/>
                <w:b/>
                <w:sz w:val="20"/>
                <w:lang w:val="fr-FR"/>
              </w:rPr>
              <w:t>Current</w:t>
            </w:r>
            <w:proofErr w:type="spellEnd"/>
            <w:r w:rsidRPr="00D13FA5">
              <w:rPr>
                <w:rFonts w:ascii="Arial" w:hAnsi="Arial" w:cs="Arial"/>
                <w:b/>
                <w:sz w:val="20"/>
                <w:lang w:val="fr-FR"/>
              </w:rPr>
              <w:t xml:space="preserve"> Ratio</w:t>
            </w:r>
          </w:p>
          <w:p w14:paraId="5F874F8D" w14:textId="301A2E49" w:rsidR="00A10557" w:rsidRPr="00D13FA5" w:rsidRDefault="00A10557" w:rsidP="001D6713">
            <w:pPr>
              <w:shd w:val="clear" w:color="auto" w:fill="FFFFFF"/>
              <w:ind w:left="170"/>
              <w:jc w:val="center"/>
              <w:rPr>
                <w:rFonts w:ascii="Arial" w:hAnsi="Arial" w:cs="Arial"/>
                <w:b/>
                <w:sz w:val="20"/>
                <w:lang w:val="fr-FR"/>
              </w:rPr>
            </w:pPr>
            <w:r w:rsidRPr="00D13FA5">
              <w:rPr>
                <w:rFonts w:ascii="Arial" w:hAnsi="Arial" w:cs="Arial"/>
                <w:b/>
                <w:sz w:val="20"/>
                <w:lang w:val="fr-FR"/>
              </w:rPr>
              <w:t xml:space="preserve">= </w:t>
            </w:r>
            <w:proofErr w:type="spellStart"/>
            <w:r w:rsidRPr="00D13FA5">
              <w:rPr>
                <w:rFonts w:ascii="Arial" w:hAnsi="Arial" w:cs="Arial"/>
                <w:b/>
                <w:sz w:val="20"/>
                <w:lang w:val="fr-FR"/>
              </w:rPr>
              <w:t>Current</w:t>
            </w:r>
            <w:proofErr w:type="spellEnd"/>
            <w:r w:rsidRPr="00D13FA5">
              <w:rPr>
                <w:rFonts w:ascii="Arial" w:hAnsi="Arial" w:cs="Arial"/>
                <w:b/>
                <w:sz w:val="20"/>
                <w:lang w:val="fr-FR"/>
              </w:rPr>
              <w:t xml:space="preserve"> Assets</w:t>
            </w:r>
            <w:r w:rsidR="001D6713">
              <w:rPr>
                <w:rFonts w:ascii="Arial" w:hAnsi="Arial" w:cs="Arial"/>
                <w:b/>
                <w:sz w:val="20"/>
                <w:lang w:val="fr-FR"/>
              </w:rPr>
              <w:t xml:space="preserve"> </w:t>
            </w:r>
            <w:r w:rsidRPr="00D13FA5">
              <w:rPr>
                <w:rFonts w:ascii="Arial" w:hAnsi="Arial" w:cs="Arial"/>
                <w:b/>
                <w:sz w:val="20"/>
                <w:lang w:val="fr-FR"/>
              </w:rPr>
              <w:t xml:space="preserve">/ </w:t>
            </w:r>
            <w:proofErr w:type="spellStart"/>
            <w:r w:rsidRPr="00D13FA5">
              <w:rPr>
                <w:rFonts w:ascii="Arial" w:hAnsi="Arial" w:cs="Arial"/>
                <w:b/>
                <w:sz w:val="20"/>
                <w:lang w:val="fr-FR"/>
              </w:rPr>
              <w:t>Current</w:t>
            </w:r>
            <w:proofErr w:type="spellEnd"/>
            <w:r w:rsidRPr="00D13FA5">
              <w:rPr>
                <w:rFonts w:ascii="Arial" w:hAnsi="Arial" w:cs="Arial"/>
                <w:b/>
                <w:sz w:val="20"/>
                <w:lang w:val="fr-FR"/>
              </w:rPr>
              <w:t xml:space="preserve"> </w:t>
            </w:r>
            <w:proofErr w:type="spellStart"/>
            <w:r w:rsidRPr="00D13FA5">
              <w:rPr>
                <w:rFonts w:ascii="Arial" w:hAnsi="Arial" w:cs="Arial"/>
                <w:b/>
                <w:sz w:val="20"/>
                <w:lang w:val="fr-FR"/>
              </w:rPr>
              <w:t>Liabilities</w:t>
            </w:r>
            <w:proofErr w:type="spellEnd"/>
          </w:p>
        </w:tc>
        <w:tc>
          <w:tcPr>
            <w:tcW w:w="2835" w:type="dxa"/>
            <w:shd w:val="clear" w:color="auto" w:fill="auto"/>
          </w:tcPr>
          <w:p w14:paraId="6503ADFC"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&lt; 1</w:t>
            </w:r>
          </w:p>
        </w:tc>
        <w:tc>
          <w:tcPr>
            <w:tcW w:w="2835" w:type="dxa"/>
            <w:shd w:val="clear" w:color="auto" w:fill="auto"/>
          </w:tcPr>
          <w:p w14:paraId="59368D9D"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0</w:t>
            </w:r>
          </w:p>
        </w:tc>
      </w:tr>
      <w:tr w:rsidR="00A10557" w:rsidRPr="00D13FA5" w14:paraId="39D747A8" w14:textId="77777777" w:rsidTr="00BC4E4A">
        <w:tc>
          <w:tcPr>
            <w:tcW w:w="2677" w:type="dxa"/>
            <w:vMerge/>
            <w:shd w:val="clear" w:color="auto" w:fill="auto"/>
          </w:tcPr>
          <w:p w14:paraId="631FD1B5" w14:textId="77777777" w:rsidR="00A10557" w:rsidRPr="00D13FA5" w:rsidRDefault="00A10557" w:rsidP="001D6713">
            <w:pPr>
              <w:shd w:val="clear" w:color="auto" w:fill="FFFFFF"/>
              <w:ind w:left="170"/>
              <w:jc w:val="center"/>
              <w:rPr>
                <w:rFonts w:ascii="Arial" w:hAnsi="Arial" w:cs="Arial"/>
                <w:b/>
                <w:sz w:val="20"/>
              </w:rPr>
            </w:pPr>
          </w:p>
        </w:tc>
        <w:tc>
          <w:tcPr>
            <w:tcW w:w="2835" w:type="dxa"/>
            <w:shd w:val="clear" w:color="auto" w:fill="auto"/>
          </w:tcPr>
          <w:p w14:paraId="56BD0264"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&gt; 1 &amp; ≤ 1.2</w:t>
            </w:r>
          </w:p>
        </w:tc>
        <w:tc>
          <w:tcPr>
            <w:tcW w:w="2835" w:type="dxa"/>
            <w:shd w:val="clear" w:color="auto" w:fill="auto"/>
          </w:tcPr>
          <w:p w14:paraId="2C1196EA" w14:textId="76D04E23" w:rsidR="00A10557" w:rsidRPr="00D13FA5" w:rsidRDefault="002436CF" w:rsidP="001D6713">
            <w:pPr>
              <w:shd w:val="clear" w:color="auto" w:fill="FFFFFF"/>
              <w:ind w:left="170"/>
              <w:jc w:val="center"/>
              <w:rPr>
                <w:rFonts w:ascii="Arial" w:hAnsi="Arial" w:cs="Arial"/>
                <w:sz w:val="20"/>
              </w:rPr>
            </w:pPr>
            <w:r>
              <w:rPr>
                <w:rFonts w:ascii="Arial" w:hAnsi="Arial" w:cs="Arial"/>
                <w:sz w:val="20"/>
              </w:rPr>
              <w:t>5</w:t>
            </w:r>
          </w:p>
        </w:tc>
      </w:tr>
      <w:tr w:rsidR="00A10557" w:rsidRPr="00D13FA5" w14:paraId="6BAB8677" w14:textId="77777777" w:rsidTr="00BC4E4A">
        <w:tc>
          <w:tcPr>
            <w:tcW w:w="2677" w:type="dxa"/>
            <w:vMerge/>
            <w:shd w:val="clear" w:color="auto" w:fill="auto"/>
          </w:tcPr>
          <w:p w14:paraId="12E4B7CC" w14:textId="77777777" w:rsidR="00A10557" w:rsidRPr="00D13FA5" w:rsidRDefault="00A10557" w:rsidP="001D6713">
            <w:pPr>
              <w:shd w:val="clear" w:color="auto" w:fill="FFFFFF"/>
              <w:ind w:left="170"/>
              <w:jc w:val="center"/>
              <w:rPr>
                <w:rFonts w:ascii="Arial" w:hAnsi="Arial" w:cs="Arial"/>
                <w:b/>
                <w:sz w:val="20"/>
              </w:rPr>
            </w:pPr>
          </w:p>
        </w:tc>
        <w:tc>
          <w:tcPr>
            <w:tcW w:w="2835" w:type="dxa"/>
            <w:shd w:val="clear" w:color="auto" w:fill="auto"/>
          </w:tcPr>
          <w:p w14:paraId="6B6BD6B0"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&gt; 1.2 &amp; ≤ 2</w:t>
            </w:r>
          </w:p>
        </w:tc>
        <w:tc>
          <w:tcPr>
            <w:tcW w:w="2835" w:type="dxa"/>
            <w:shd w:val="clear" w:color="auto" w:fill="auto"/>
          </w:tcPr>
          <w:p w14:paraId="23180604" w14:textId="77777777" w:rsidR="00A10557" w:rsidRPr="00D13FA5" w:rsidRDefault="00A10557" w:rsidP="001D6713">
            <w:pPr>
              <w:shd w:val="clear" w:color="auto" w:fill="FFFFFF"/>
              <w:ind w:left="170"/>
              <w:jc w:val="center"/>
              <w:rPr>
                <w:rFonts w:ascii="Arial" w:hAnsi="Arial" w:cs="Arial"/>
                <w:sz w:val="20"/>
              </w:rPr>
            </w:pPr>
            <w:r>
              <w:rPr>
                <w:rFonts w:ascii="Arial" w:hAnsi="Arial" w:cs="Arial"/>
                <w:sz w:val="20"/>
              </w:rPr>
              <w:t>8</w:t>
            </w:r>
            <w:r w:rsidRPr="00D13FA5">
              <w:rPr>
                <w:rFonts w:ascii="Arial" w:hAnsi="Arial" w:cs="Arial"/>
                <w:sz w:val="20"/>
              </w:rPr>
              <w:t>.5</w:t>
            </w:r>
          </w:p>
        </w:tc>
      </w:tr>
      <w:tr w:rsidR="00A10557" w:rsidRPr="00D13FA5" w14:paraId="274AFBD4" w14:textId="77777777" w:rsidTr="00BC4E4A">
        <w:tc>
          <w:tcPr>
            <w:tcW w:w="2677" w:type="dxa"/>
            <w:vMerge/>
            <w:shd w:val="clear" w:color="auto" w:fill="auto"/>
          </w:tcPr>
          <w:p w14:paraId="2E527A38" w14:textId="77777777" w:rsidR="00A10557" w:rsidRPr="00D13FA5" w:rsidRDefault="00A10557" w:rsidP="001D6713">
            <w:pPr>
              <w:shd w:val="clear" w:color="auto" w:fill="FFFFFF"/>
              <w:ind w:left="170"/>
              <w:jc w:val="center"/>
              <w:rPr>
                <w:rFonts w:ascii="Arial" w:hAnsi="Arial" w:cs="Arial"/>
                <w:b/>
                <w:sz w:val="20"/>
              </w:rPr>
            </w:pPr>
          </w:p>
        </w:tc>
        <w:tc>
          <w:tcPr>
            <w:tcW w:w="2835" w:type="dxa"/>
            <w:shd w:val="clear" w:color="auto" w:fill="auto"/>
          </w:tcPr>
          <w:p w14:paraId="2D277AE8"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&gt; 2</w:t>
            </w:r>
          </w:p>
        </w:tc>
        <w:tc>
          <w:tcPr>
            <w:tcW w:w="2835" w:type="dxa"/>
            <w:shd w:val="clear" w:color="auto" w:fill="auto"/>
          </w:tcPr>
          <w:p w14:paraId="5EA2D179"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1</w:t>
            </w:r>
            <w:r>
              <w:rPr>
                <w:rFonts w:ascii="Arial" w:hAnsi="Arial" w:cs="Arial"/>
                <w:sz w:val="20"/>
              </w:rPr>
              <w:t>0</w:t>
            </w:r>
          </w:p>
        </w:tc>
      </w:tr>
    </w:tbl>
    <w:p w14:paraId="02ABCAF0" w14:textId="70337480" w:rsidR="00A10557" w:rsidRPr="00D13FA5" w:rsidRDefault="00A10557" w:rsidP="001D6713">
      <w:pPr>
        <w:pStyle w:val="NormalWeb"/>
        <w:shd w:val="clear" w:color="auto" w:fill="FFFFFF" w:themeFill="background1"/>
        <w:spacing w:before="0" w:beforeAutospacing="0" w:after="0" w:line="240" w:lineRule="auto"/>
        <w:ind w:left="170"/>
        <w:jc w:val="center"/>
        <w:rPr>
          <w:rFonts w:ascii="Arial" w:eastAsia="Calibri" w:hAnsi="Arial" w:cs="Arial"/>
          <w:color w:val="auto"/>
          <w:sz w:val="20"/>
          <w:szCs w:val="20"/>
          <w:lang w:val="en-IE"/>
        </w:rPr>
      </w:pPr>
    </w:p>
    <w:p w14:paraId="1E42C524" w14:textId="0DD99CCD" w:rsidR="002F79DF" w:rsidRPr="005271F3" w:rsidRDefault="007519FE" w:rsidP="00454A00">
      <w:pPr>
        <w:pStyle w:val="NormalWeb"/>
        <w:numPr>
          <w:ilvl w:val="3"/>
          <w:numId w:val="53"/>
        </w:numPr>
        <w:shd w:val="clear" w:color="auto" w:fill="BDD6EE" w:themeFill="accent1" w:themeFillTint="66"/>
        <w:spacing w:before="0" w:beforeAutospacing="0" w:after="0"/>
        <w:ind w:hanging="1728"/>
        <w:jc w:val="center"/>
        <w:rPr>
          <w:rFonts w:ascii="Arial" w:hAnsi="Arial" w:cs="Arial"/>
          <w:sz w:val="20"/>
          <w:szCs w:val="20"/>
        </w:rPr>
      </w:pPr>
      <w:r w:rsidRPr="007519FE">
        <w:rPr>
          <w:rFonts w:ascii="Arial" w:hAnsi="Arial" w:cs="Arial"/>
          <w:b/>
          <w:bCs/>
          <w:sz w:val="20"/>
          <w:szCs w:val="20"/>
        </w:rPr>
        <w:t xml:space="preserve">(B) </w:t>
      </w:r>
      <w:r w:rsidRPr="007519FE">
        <w:rPr>
          <w:rFonts w:ascii="Arial" w:eastAsia="Calibri" w:hAnsi="Arial" w:cs="Arial"/>
          <w:b/>
          <w:bCs/>
          <w:color w:val="auto"/>
          <w:sz w:val="20"/>
          <w:szCs w:val="20"/>
          <w:lang w:val="en-IE"/>
        </w:rPr>
        <w:t>Geari</w:t>
      </w:r>
      <w:r w:rsidRPr="007519FE">
        <w:rPr>
          <w:rFonts w:ascii="Arial" w:eastAsia="Calibri" w:hAnsi="Arial" w:cs="Arial"/>
          <w:b/>
          <w:color w:val="auto"/>
          <w:sz w:val="20"/>
          <w:szCs w:val="20"/>
          <w:lang w:val="en-IE"/>
        </w:rPr>
        <w:t>n</w:t>
      </w:r>
      <w:r w:rsidRPr="007519FE">
        <w:rPr>
          <w:rFonts w:ascii="Arial" w:eastAsia="Calibri" w:hAnsi="Arial" w:cs="Arial"/>
          <w:b/>
          <w:bCs/>
          <w:color w:val="auto"/>
          <w:sz w:val="20"/>
          <w:szCs w:val="20"/>
          <w:lang w:val="en-IE"/>
        </w:rPr>
        <w:t>g (</w:t>
      </w:r>
      <w:r w:rsidR="00443E20">
        <w:rPr>
          <w:rFonts w:ascii="Arial" w:eastAsia="Calibri" w:hAnsi="Arial" w:cs="Arial"/>
          <w:b/>
          <w:bCs/>
          <w:color w:val="auto"/>
          <w:sz w:val="20"/>
          <w:szCs w:val="20"/>
          <w:lang w:val="en-IE"/>
        </w:rPr>
        <w:t>10</w:t>
      </w:r>
      <w:r w:rsidRPr="007519FE">
        <w:rPr>
          <w:rFonts w:ascii="Arial" w:eastAsia="Calibri" w:hAnsi="Arial" w:cs="Arial"/>
          <w:b/>
          <w:bCs/>
          <w:color w:val="auto"/>
          <w:sz w:val="20"/>
          <w:szCs w:val="20"/>
          <w:lang w:val="en-IE"/>
        </w:rPr>
        <w:t xml:space="preserve"> marks)</w:t>
      </w:r>
    </w:p>
    <w:p w14:paraId="565EBB17" w14:textId="77777777" w:rsidR="00A10557" w:rsidRPr="00D13FA5" w:rsidRDefault="00A10557" w:rsidP="001D6713">
      <w:pPr>
        <w:pStyle w:val="NormalWeb"/>
        <w:shd w:val="clear" w:color="auto" w:fill="FFFFFF" w:themeFill="background1"/>
        <w:spacing w:before="0" w:beforeAutospacing="0" w:after="0" w:line="240" w:lineRule="auto"/>
        <w:ind w:left="709"/>
        <w:jc w:val="center"/>
        <w:rPr>
          <w:rFonts w:ascii="Arial" w:eastAsia="Calibri" w:hAnsi="Arial" w:cs="Arial"/>
          <w:color w:val="auto"/>
          <w:sz w:val="20"/>
          <w:szCs w:val="20"/>
          <w:lang w:val="en-IE"/>
        </w:rPr>
      </w:pPr>
    </w:p>
    <w:tbl>
      <w:tblPr>
        <w:tblW w:w="82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2941"/>
        <w:gridCol w:w="2694"/>
      </w:tblGrid>
      <w:tr w:rsidR="00A10557" w:rsidRPr="00D13FA5" w14:paraId="30FDFADC" w14:textId="77777777" w:rsidTr="00BC4E4A">
        <w:tc>
          <w:tcPr>
            <w:tcW w:w="2571" w:type="dxa"/>
            <w:shd w:val="clear" w:color="auto" w:fill="auto"/>
          </w:tcPr>
          <w:p w14:paraId="0B3C37FA"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Criteria</w:t>
            </w:r>
          </w:p>
        </w:tc>
        <w:tc>
          <w:tcPr>
            <w:tcW w:w="2941" w:type="dxa"/>
            <w:shd w:val="clear" w:color="auto" w:fill="auto"/>
          </w:tcPr>
          <w:p w14:paraId="203C2466"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Range</w:t>
            </w:r>
          </w:p>
        </w:tc>
        <w:tc>
          <w:tcPr>
            <w:tcW w:w="2694" w:type="dxa"/>
            <w:shd w:val="clear" w:color="auto" w:fill="auto"/>
          </w:tcPr>
          <w:p w14:paraId="3E4D27D5"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Marks</w:t>
            </w:r>
          </w:p>
        </w:tc>
      </w:tr>
      <w:tr w:rsidR="00A10557" w:rsidRPr="00D13FA5" w14:paraId="5BA59590" w14:textId="77777777" w:rsidTr="00BC4E4A">
        <w:tc>
          <w:tcPr>
            <w:tcW w:w="2571" w:type="dxa"/>
            <w:vMerge w:val="restart"/>
            <w:shd w:val="clear" w:color="auto" w:fill="auto"/>
            <w:vAlign w:val="center"/>
          </w:tcPr>
          <w:p w14:paraId="1A8D93A7" w14:textId="77777777"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Debt Ratio</w:t>
            </w:r>
          </w:p>
          <w:p w14:paraId="71E6E8E7" w14:textId="1CC16F9A" w:rsidR="001D6713" w:rsidRDefault="00A10557" w:rsidP="001D6713">
            <w:pPr>
              <w:shd w:val="clear" w:color="auto" w:fill="FFFFFF"/>
              <w:ind w:left="170"/>
              <w:jc w:val="center"/>
              <w:rPr>
                <w:rFonts w:ascii="Arial" w:hAnsi="Arial" w:cs="Arial"/>
                <w:b/>
                <w:sz w:val="20"/>
              </w:rPr>
            </w:pPr>
            <w:r w:rsidRPr="00D13FA5">
              <w:rPr>
                <w:rFonts w:ascii="Arial" w:hAnsi="Arial" w:cs="Arial"/>
                <w:b/>
                <w:sz w:val="20"/>
              </w:rPr>
              <w:t>= Total Debt</w:t>
            </w:r>
            <w:r w:rsidR="001D6713">
              <w:rPr>
                <w:rFonts w:ascii="Arial" w:hAnsi="Arial" w:cs="Arial"/>
                <w:b/>
                <w:sz w:val="20"/>
              </w:rPr>
              <w:t xml:space="preserve"> </w:t>
            </w:r>
            <w:r w:rsidRPr="00D13FA5">
              <w:rPr>
                <w:rFonts w:ascii="Arial" w:hAnsi="Arial" w:cs="Arial"/>
                <w:b/>
                <w:sz w:val="20"/>
              </w:rPr>
              <w:t>/</w:t>
            </w:r>
          </w:p>
          <w:p w14:paraId="44663D51" w14:textId="64F6FA22" w:rsidR="00A10557" w:rsidRPr="00D13FA5" w:rsidRDefault="00A10557" w:rsidP="001D6713">
            <w:pPr>
              <w:shd w:val="clear" w:color="auto" w:fill="FFFFFF"/>
              <w:ind w:left="170"/>
              <w:jc w:val="center"/>
              <w:rPr>
                <w:rFonts w:ascii="Arial" w:hAnsi="Arial" w:cs="Arial"/>
                <w:b/>
                <w:sz w:val="20"/>
              </w:rPr>
            </w:pPr>
            <w:r w:rsidRPr="00D13FA5">
              <w:rPr>
                <w:rFonts w:ascii="Arial" w:hAnsi="Arial" w:cs="Arial"/>
                <w:b/>
                <w:sz w:val="20"/>
              </w:rPr>
              <w:t>Total Assets</w:t>
            </w:r>
          </w:p>
        </w:tc>
        <w:tc>
          <w:tcPr>
            <w:tcW w:w="2941" w:type="dxa"/>
            <w:shd w:val="clear" w:color="auto" w:fill="auto"/>
          </w:tcPr>
          <w:p w14:paraId="214B297D"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&gt; 60%</w:t>
            </w:r>
          </w:p>
        </w:tc>
        <w:tc>
          <w:tcPr>
            <w:tcW w:w="2694" w:type="dxa"/>
            <w:shd w:val="clear" w:color="auto" w:fill="auto"/>
          </w:tcPr>
          <w:p w14:paraId="5B836AD0"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0</w:t>
            </w:r>
          </w:p>
        </w:tc>
      </w:tr>
      <w:tr w:rsidR="00A10557" w:rsidRPr="00D13FA5" w14:paraId="39170B58" w14:textId="77777777" w:rsidTr="00BC4E4A">
        <w:tc>
          <w:tcPr>
            <w:tcW w:w="2571" w:type="dxa"/>
            <w:vMerge/>
            <w:shd w:val="clear" w:color="auto" w:fill="auto"/>
          </w:tcPr>
          <w:p w14:paraId="7A6793A5" w14:textId="77777777" w:rsidR="00A10557" w:rsidRPr="00D13FA5" w:rsidRDefault="00A10557" w:rsidP="001D6713">
            <w:pPr>
              <w:shd w:val="clear" w:color="auto" w:fill="FFFFFF"/>
              <w:ind w:left="170"/>
              <w:jc w:val="center"/>
              <w:rPr>
                <w:rFonts w:ascii="Arial" w:hAnsi="Arial" w:cs="Arial"/>
                <w:b/>
                <w:sz w:val="20"/>
              </w:rPr>
            </w:pPr>
          </w:p>
        </w:tc>
        <w:tc>
          <w:tcPr>
            <w:tcW w:w="2941" w:type="dxa"/>
            <w:shd w:val="clear" w:color="auto" w:fill="auto"/>
          </w:tcPr>
          <w:p w14:paraId="72981514"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 40% &amp; 60%</w:t>
            </w:r>
          </w:p>
        </w:tc>
        <w:tc>
          <w:tcPr>
            <w:tcW w:w="2694" w:type="dxa"/>
            <w:shd w:val="clear" w:color="auto" w:fill="auto"/>
          </w:tcPr>
          <w:p w14:paraId="4F6D8F15" w14:textId="6F2A29DE" w:rsidR="00A10557" w:rsidRPr="00D13FA5" w:rsidRDefault="002436CF" w:rsidP="001D6713">
            <w:pPr>
              <w:shd w:val="clear" w:color="auto" w:fill="FFFFFF"/>
              <w:ind w:left="170"/>
              <w:jc w:val="center"/>
              <w:rPr>
                <w:rFonts w:ascii="Arial" w:hAnsi="Arial" w:cs="Arial"/>
                <w:sz w:val="20"/>
              </w:rPr>
            </w:pPr>
            <w:r>
              <w:rPr>
                <w:rFonts w:ascii="Arial" w:hAnsi="Arial" w:cs="Arial"/>
                <w:sz w:val="20"/>
              </w:rPr>
              <w:t>5</w:t>
            </w:r>
          </w:p>
        </w:tc>
      </w:tr>
      <w:tr w:rsidR="00A10557" w:rsidRPr="00D13FA5" w14:paraId="5B35D92C" w14:textId="77777777" w:rsidTr="00BC4E4A">
        <w:tc>
          <w:tcPr>
            <w:tcW w:w="2571" w:type="dxa"/>
            <w:vMerge/>
            <w:shd w:val="clear" w:color="auto" w:fill="auto"/>
          </w:tcPr>
          <w:p w14:paraId="441B0C54" w14:textId="77777777" w:rsidR="00A10557" w:rsidRPr="00D13FA5" w:rsidRDefault="00A10557" w:rsidP="001D6713">
            <w:pPr>
              <w:shd w:val="clear" w:color="auto" w:fill="FFFFFF"/>
              <w:ind w:left="170"/>
              <w:jc w:val="center"/>
              <w:rPr>
                <w:rFonts w:ascii="Arial" w:hAnsi="Arial" w:cs="Arial"/>
                <w:b/>
                <w:sz w:val="20"/>
              </w:rPr>
            </w:pPr>
          </w:p>
        </w:tc>
        <w:tc>
          <w:tcPr>
            <w:tcW w:w="2941" w:type="dxa"/>
            <w:shd w:val="clear" w:color="auto" w:fill="auto"/>
          </w:tcPr>
          <w:p w14:paraId="5CB4D8CB"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 20% &amp; 40%</w:t>
            </w:r>
          </w:p>
        </w:tc>
        <w:tc>
          <w:tcPr>
            <w:tcW w:w="2694" w:type="dxa"/>
            <w:shd w:val="clear" w:color="auto" w:fill="auto"/>
          </w:tcPr>
          <w:p w14:paraId="20EDBB44" w14:textId="77777777" w:rsidR="00A10557" w:rsidRPr="00D13FA5" w:rsidRDefault="00A10557" w:rsidP="001D6713">
            <w:pPr>
              <w:shd w:val="clear" w:color="auto" w:fill="FFFFFF"/>
              <w:ind w:left="170"/>
              <w:jc w:val="center"/>
              <w:rPr>
                <w:rFonts w:ascii="Arial" w:hAnsi="Arial" w:cs="Arial"/>
                <w:sz w:val="20"/>
              </w:rPr>
            </w:pPr>
            <w:r>
              <w:rPr>
                <w:rFonts w:ascii="Arial" w:hAnsi="Arial" w:cs="Arial"/>
                <w:sz w:val="20"/>
              </w:rPr>
              <w:t>8</w:t>
            </w:r>
            <w:r w:rsidRPr="00D13FA5">
              <w:rPr>
                <w:rFonts w:ascii="Arial" w:hAnsi="Arial" w:cs="Arial"/>
                <w:sz w:val="20"/>
              </w:rPr>
              <w:t>.5</w:t>
            </w:r>
          </w:p>
        </w:tc>
      </w:tr>
      <w:tr w:rsidR="00A10557" w:rsidRPr="00D13FA5" w14:paraId="1E4086C6" w14:textId="77777777" w:rsidTr="00BC4E4A">
        <w:tc>
          <w:tcPr>
            <w:tcW w:w="2571" w:type="dxa"/>
            <w:vMerge/>
            <w:shd w:val="clear" w:color="auto" w:fill="auto"/>
          </w:tcPr>
          <w:p w14:paraId="3BD9530A" w14:textId="77777777" w:rsidR="00A10557" w:rsidRPr="00D13FA5" w:rsidRDefault="00A10557" w:rsidP="001D6713">
            <w:pPr>
              <w:shd w:val="clear" w:color="auto" w:fill="FFFFFF"/>
              <w:ind w:left="170"/>
              <w:jc w:val="center"/>
              <w:rPr>
                <w:rFonts w:ascii="Arial" w:hAnsi="Arial" w:cs="Arial"/>
                <w:b/>
                <w:sz w:val="20"/>
              </w:rPr>
            </w:pPr>
          </w:p>
        </w:tc>
        <w:tc>
          <w:tcPr>
            <w:tcW w:w="2941" w:type="dxa"/>
            <w:shd w:val="clear" w:color="auto" w:fill="auto"/>
          </w:tcPr>
          <w:p w14:paraId="1B53693F"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&gt; 0 &amp; 20%</w:t>
            </w:r>
          </w:p>
        </w:tc>
        <w:tc>
          <w:tcPr>
            <w:tcW w:w="2694" w:type="dxa"/>
            <w:shd w:val="clear" w:color="auto" w:fill="auto"/>
          </w:tcPr>
          <w:p w14:paraId="69F95BB8" w14:textId="77777777" w:rsidR="00A10557" w:rsidRPr="00D13FA5" w:rsidRDefault="00A10557" w:rsidP="001D6713">
            <w:pPr>
              <w:shd w:val="clear" w:color="auto" w:fill="FFFFFF"/>
              <w:ind w:left="170"/>
              <w:jc w:val="center"/>
              <w:rPr>
                <w:rFonts w:ascii="Arial" w:hAnsi="Arial" w:cs="Arial"/>
                <w:sz w:val="20"/>
              </w:rPr>
            </w:pPr>
            <w:r w:rsidRPr="00D13FA5">
              <w:rPr>
                <w:rFonts w:ascii="Arial" w:hAnsi="Arial" w:cs="Arial"/>
                <w:sz w:val="20"/>
              </w:rPr>
              <w:t>1</w:t>
            </w:r>
            <w:r>
              <w:rPr>
                <w:rFonts w:ascii="Arial" w:hAnsi="Arial" w:cs="Arial"/>
                <w:sz w:val="20"/>
              </w:rPr>
              <w:t>0</w:t>
            </w:r>
          </w:p>
        </w:tc>
      </w:tr>
    </w:tbl>
    <w:p w14:paraId="2C7F271B" w14:textId="77777777" w:rsidR="00A10557" w:rsidRPr="00D13FA5" w:rsidRDefault="00A10557" w:rsidP="001D6713">
      <w:pPr>
        <w:pStyle w:val="NormalWeb"/>
        <w:spacing w:before="0" w:beforeAutospacing="0" w:after="0" w:line="240" w:lineRule="auto"/>
        <w:ind w:left="720"/>
        <w:jc w:val="center"/>
        <w:rPr>
          <w:rFonts w:ascii="Arial" w:eastAsia="Calibri" w:hAnsi="Arial" w:cs="Arial"/>
          <w:color w:val="auto"/>
          <w:sz w:val="20"/>
          <w:szCs w:val="20"/>
          <w:lang w:val="en-IE"/>
        </w:rPr>
      </w:pPr>
    </w:p>
    <w:p w14:paraId="250C1419" w14:textId="77777777" w:rsidR="00A10557" w:rsidRPr="00D13FA5" w:rsidRDefault="00A10557" w:rsidP="001D6713">
      <w:pPr>
        <w:pStyle w:val="ListParagraph"/>
        <w:jc w:val="cente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A10557" w:rsidRPr="00D13FA5" w14:paraId="4F19342E" w14:textId="77777777" w:rsidTr="00BC4E4A">
        <w:tc>
          <w:tcPr>
            <w:tcW w:w="9396" w:type="dxa"/>
          </w:tcPr>
          <w:p w14:paraId="5B6BBC07" w14:textId="77777777" w:rsidR="00A10557" w:rsidRPr="00D13FA5" w:rsidRDefault="00A10557" w:rsidP="00BC4E4A">
            <w:pPr>
              <w:rPr>
                <w:rFonts w:ascii="Arial" w:hAnsi="Arial" w:cs="Arial"/>
                <w:b/>
                <w:sz w:val="20"/>
              </w:rPr>
            </w:pPr>
            <w:r w:rsidRPr="00D13FA5">
              <w:rPr>
                <w:rFonts w:ascii="Arial" w:hAnsi="Arial" w:cs="Arial"/>
                <w:b/>
                <w:sz w:val="20"/>
              </w:rPr>
              <w:t>APPLICANT’S RESPONSE – identify whether the Applicant has provided a D&amp;B Credit Report (Option A) or its most recent audited financial accounts (Option B) and identify documents attached</w:t>
            </w:r>
          </w:p>
        </w:tc>
      </w:tr>
      <w:tr w:rsidR="00A10557" w:rsidRPr="00D13FA5" w14:paraId="02E1D791" w14:textId="77777777" w:rsidTr="00BC4E4A">
        <w:tc>
          <w:tcPr>
            <w:tcW w:w="9396" w:type="dxa"/>
          </w:tcPr>
          <w:p w14:paraId="14F3A82C" w14:textId="77777777" w:rsidR="00A10557" w:rsidRDefault="00A10557" w:rsidP="00BC4E4A">
            <w:pPr>
              <w:ind w:left="720"/>
              <w:rPr>
                <w:rFonts w:ascii="Arial" w:hAnsi="Arial" w:cs="Arial"/>
                <w:sz w:val="20"/>
              </w:rPr>
            </w:pPr>
          </w:p>
          <w:p w14:paraId="62876331" w14:textId="77777777" w:rsidR="00A10557" w:rsidRDefault="00A10557" w:rsidP="00BC4E4A">
            <w:pPr>
              <w:ind w:left="720"/>
              <w:rPr>
                <w:rFonts w:ascii="Arial" w:hAnsi="Arial" w:cs="Arial"/>
                <w:sz w:val="20"/>
              </w:rPr>
            </w:pPr>
          </w:p>
          <w:p w14:paraId="7EF54C61" w14:textId="77777777" w:rsidR="00A10557" w:rsidRPr="00D13FA5" w:rsidRDefault="00A10557" w:rsidP="00BC4E4A">
            <w:pPr>
              <w:ind w:left="720"/>
              <w:rPr>
                <w:rFonts w:ascii="Arial" w:hAnsi="Arial" w:cs="Arial"/>
                <w:sz w:val="20"/>
              </w:rPr>
            </w:pPr>
          </w:p>
          <w:p w14:paraId="23800F90" w14:textId="77777777" w:rsidR="00A10557" w:rsidRPr="00D13FA5" w:rsidRDefault="00A10557" w:rsidP="00BC4E4A">
            <w:pPr>
              <w:ind w:left="720"/>
              <w:rPr>
                <w:rFonts w:ascii="Arial" w:hAnsi="Arial" w:cs="Arial"/>
                <w:sz w:val="20"/>
              </w:rPr>
            </w:pPr>
          </w:p>
        </w:tc>
      </w:tr>
    </w:tbl>
    <w:p w14:paraId="2D177765" w14:textId="2A6936FE" w:rsidR="00A10557" w:rsidRDefault="00A10557" w:rsidP="00A10557">
      <w:pPr>
        <w:ind w:left="709" w:hanging="709"/>
        <w:jc w:val="both"/>
        <w:rPr>
          <w:rFonts w:ascii="Arial" w:hAnsi="Arial" w:cs="Arial"/>
          <w:sz w:val="20"/>
        </w:rPr>
      </w:pPr>
    </w:p>
    <w:p w14:paraId="1BB9138C" w14:textId="1F85BB15" w:rsidR="002F79DF" w:rsidRDefault="002F79DF" w:rsidP="00454A00">
      <w:pPr>
        <w:pStyle w:val="NormalWeb"/>
        <w:numPr>
          <w:ilvl w:val="1"/>
          <w:numId w:val="54"/>
        </w:numPr>
        <w:shd w:val="clear" w:color="auto" w:fill="BDD6EE" w:themeFill="accent1" w:themeFillTint="66"/>
        <w:spacing w:before="0" w:beforeAutospacing="0" w:after="0"/>
        <w:jc w:val="both"/>
        <w:rPr>
          <w:rFonts w:ascii="Arial" w:hAnsi="Arial" w:cs="Arial"/>
          <w:b/>
          <w:bCs/>
          <w:sz w:val="20"/>
          <w:szCs w:val="20"/>
        </w:rPr>
      </w:pPr>
      <w:r w:rsidRPr="00543C14">
        <w:rPr>
          <w:rFonts w:ascii="Arial" w:hAnsi="Arial" w:cs="Arial"/>
          <w:b/>
          <w:bCs/>
          <w:sz w:val="20"/>
          <w:szCs w:val="20"/>
        </w:rPr>
        <w:t>RESOURCES (</w:t>
      </w:r>
      <w:r w:rsidR="00A7421E">
        <w:rPr>
          <w:rFonts w:ascii="Arial" w:hAnsi="Arial" w:cs="Arial"/>
          <w:b/>
          <w:bCs/>
          <w:sz w:val="20"/>
          <w:szCs w:val="28"/>
        </w:rPr>
        <w:t xml:space="preserve">Please note that </w:t>
      </w:r>
      <w:r w:rsidR="003426C2">
        <w:rPr>
          <w:rFonts w:ascii="Arial" w:hAnsi="Arial" w:cs="Arial"/>
          <w:b/>
          <w:bCs/>
          <w:sz w:val="20"/>
          <w:szCs w:val="28"/>
        </w:rPr>
        <w:t>this section</w:t>
      </w:r>
      <w:r w:rsidR="00A7421E">
        <w:rPr>
          <w:rFonts w:ascii="Arial" w:hAnsi="Arial" w:cs="Arial"/>
          <w:b/>
          <w:bCs/>
          <w:sz w:val="20"/>
          <w:szCs w:val="28"/>
        </w:rPr>
        <w:t xml:space="preserve"> </w:t>
      </w:r>
      <w:r w:rsidR="00E52F3C">
        <w:rPr>
          <w:rFonts w:ascii="Arial" w:hAnsi="Arial" w:cs="Arial"/>
          <w:b/>
          <w:bCs/>
          <w:sz w:val="20"/>
          <w:szCs w:val="28"/>
        </w:rPr>
        <w:t>will not be scored.)</w:t>
      </w:r>
    </w:p>
    <w:p w14:paraId="60099228" w14:textId="77777777" w:rsidR="00E52F3C" w:rsidRDefault="00E52F3C" w:rsidP="00E52F3C">
      <w:pPr>
        <w:pStyle w:val="NormalWeb"/>
        <w:shd w:val="clear" w:color="auto" w:fill="FFFFFF" w:themeFill="background1"/>
        <w:spacing w:before="0" w:beforeAutospacing="0" w:after="0" w:line="240" w:lineRule="auto"/>
        <w:ind w:left="504"/>
        <w:jc w:val="both"/>
        <w:rPr>
          <w:rFonts w:ascii="Arial" w:hAnsi="Arial" w:cs="Arial"/>
          <w:bCs/>
          <w:sz w:val="20"/>
          <w:szCs w:val="20"/>
        </w:rPr>
      </w:pPr>
    </w:p>
    <w:p w14:paraId="3ECE558C" w14:textId="6B602403" w:rsidR="00E52F3C" w:rsidRPr="00C23B41" w:rsidRDefault="00E52F3C" w:rsidP="00454A00">
      <w:pPr>
        <w:pStyle w:val="NormalWeb"/>
        <w:numPr>
          <w:ilvl w:val="2"/>
          <w:numId w:val="55"/>
        </w:numPr>
        <w:shd w:val="clear" w:color="auto" w:fill="FFFFFF" w:themeFill="background1"/>
        <w:spacing w:before="0" w:beforeAutospacing="0" w:after="0" w:line="240" w:lineRule="auto"/>
        <w:jc w:val="both"/>
        <w:rPr>
          <w:rFonts w:ascii="Arial" w:hAnsi="Arial" w:cs="Arial"/>
          <w:b/>
          <w:sz w:val="20"/>
          <w:szCs w:val="20"/>
        </w:rPr>
      </w:pPr>
      <w:r w:rsidRPr="000766C0">
        <w:rPr>
          <w:rFonts w:ascii="Arial" w:hAnsi="Arial" w:cs="Arial"/>
          <w:bCs/>
          <w:sz w:val="20"/>
          <w:szCs w:val="20"/>
          <w:lang w:eastAsia="en-IE"/>
        </w:rPr>
        <w:t xml:space="preserve">What is the current total number of permanent employees of the Applicant?  </w:t>
      </w:r>
      <w:r w:rsidRPr="00C23B41">
        <w:rPr>
          <w:rFonts w:ascii="Arial" w:hAnsi="Arial" w:cs="Arial"/>
          <w:b/>
          <w:sz w:val="20"/>
          <w:szCs w:val="20"/>
          <w:lang w:eastAsia="en-IE"/>
        </w:rPr>
        <w:t xml:space="preserve">(Information </w:t>
      </w:r>
      <w:r w:rsidRPr="00C23B41">
        <w:rPr>
          <w:b/>
        </w:rPr>
        <w:tab/>
      </w:r>
      <w:r w:rsidRPr="00C23B41">
        <w:rPr>
          <w:rFonts w:ascii="Arial" w:hAnsi="Arial" w:cs="Arial"/>
          <w:b/>
          <w:sz w:val="20"/>
          <w:szCs w:val="20"/>
          <w:lang w:eastAsia="en-IE"/>
        </w:rPr>
        <w:t>only</w:t>
      </w:r>
      <w:r w:rsidR="005B1954">
        <w:rPr>
          <w:rFonts w:ascii="Arial" w:hAnsi="Arial" w:cs="Arial"/>
          <w:b/>
          <w:sz w:val="20"/>
          <w:szCs w:val="20"/>
          <w:lang w:eastAsia="en-IE"/>
        </w:rPr>
        <w:t>,</w:t>
      </w:r>
      <w:r w:rsidRPr="00C23B41">
        <w:rPr>
          <w:rFonts w:ascii="Arial" w:hAnsi="Arial" w:cs="Arial"/>
          <w:b/>
          <w:sz w:val="20"/>
          <w:szCs w:val="20"/>
          <w:lang w:eastAsia="en-IE"/>
        </w:rPr>
        <w:t xml:space="preserve"> not scored)  </w:t>
      </w:r>
      <w:r w:rsidRPr="00C23B41">
        <w:rPr>
          <w:rFonts w:ascii="Arial" w:hAnsi="Arial" w:cs="Arial"/>
          <w:b/>
          <w:sz w:val="20"/>
          <w:szCs w:val="20"/>
          <w:lang w:val="en-IE" w:eastAsia="en-IE"/>
        </w:rPr>
        <w:t> </w:t>
      </w:r>
    </w:p>
    <w:p w14:paraId="3F54E959" w14:textId="77777777" w:rsidR="001854FC" w:rsidRDefault="001854FC" w:rsidP="001854FC"/>
    <w:p w14:paraId="365C5F20" w14:textId="57F63031" w:rsidR="00A10557" w:rsidRPr="002275FE" w:rsidRDefault="00A10557" w:rsidP="001854FC"/>
    <w:p w14:paraId="15530C8B" w14:textId="32FECAD3" w:rsidR="00847686" w:rsidRPr="00543C14" w:rsidRDefault="00847686" w:rsidP="00454A00">
      <w:pPr>
        <w:pStyle w:val="NormalWeb"/>
        <w:numPr>
          <w:ilvl w:val="1"/>
          <w:numId w:val="56"/>
        </w:numPr>
        <w:shd w:val="clear" w:color="auto" w:fill="BDD6EE" w:themeFill="accent1" w:themeFillTint="66"/>
        <w:spacing w:before="0" w:beforeAutospacing="0" w:after="0"/>
        <w:jc w:val="both"/>
        <w:rPr>
          <w:rFonts w:ascii="Arial" w:hAnsi="Arial" w:cs="Arial"/>
          <w:b/>
          <w:bCs/>
          <w:sz w:val="20"/>
          <w:szCs w:val="20"/>
        </w:rPr>
      </w:pPr>
      <w:r>
        <w:rPr>
          <w:rStyle w:val="Heading2Char"/>
          <w:rFonts w:ascii="Arial" w:hAnsi="Arial" w:cs="Arial"/>
          <w:i w:val="0"/>
          <w:iCs w:val="0"/>
          <w:sz w:val="20"/>
          <w:szCs w:val="20"/>
        </w:rPr>
        <w:t xml:space="preserve"> </w:t>
      </w:r>
      <w:r w:rsidRPr="2BCE0D65">
        <w:rPr>
          <w:rStyle w:val="Heading2Char"/>
          <w:rFonts w:ascii="Arial" w:hAnsi="Arial" w:cs="Arial"/>
          <w:i w:val="0"/>
          <w:iCs w:val="0"/>
          <w:sz w:val="20"/>
          <w:szCs w:val="20"/>
        </w:rPr>
        <w:t xml:space="preserve">EXPERIENCE </w:t>
      </w:r>
      <w:r w:rsidRPr="5658C6CD">
        <w:rPr>
          <w:rFonts w:ascii="Arial" w:hAnsi="Arial" w:cs="Arial"/>
          <w:b/>
          <w:sz w:val="20"/>
          <w:szCs w:val="20"/>
        </w:rPr>
        <w:t>(</w:t>
      </w:r>
      <w:r w:rsidR="00A7421E">
        <w:rPr>
          <w:rFonts w:ascii="Arial" w:hAnsi="Arial" w:cs="Arial"/>
          <w:b/>
          <w:bCs/>
          <w:sz w:val="20"/>
          <w:szCs w:val="28"/>
        </w:rPr>
        <w:t xml:space="preserve">Please note that </w:t>
      </w:r>
      <w:r w:rsidR="003426C2">
        <w:rPr>
          <w:rFonts w:ascii="Arial" w:hAnsi="Arial" w:cs="Arial"/>
          <w:b/>
          <w:bCs/>
          <w:sz w:val="20"/>
          <w:szCs w:val="28"/>
        </w:rPr>
        <w:t>this section</w:t>
      </w:r>
      <w:r w:rsidR="00A7421E">
        <w:rPr>
          <w:rFonts w:ascii="Arial" w:hAnsi="Arial" w:cs="Arial"/>
          <w:b/>
          <w:bCs/>
          <w:sz w:val="20"/>
          <w:szCs w:val="28"/>
        </w:rPr>
        <w:t xml:space="preserve"> will be considered a Pass/ Fail)</w:t>
      </w:r>
      <w:r w:rsidR="003426C2">
        <w:rPr>
          <w:rFonts w:ascii="Arial" w:hAnsi="Arial" w:cs="Arial"/>
          <w:b/>
          <w:bCs/>
          <w:sz w:val="20"/>
          <w:szCs w:val="28"/>
        </w:rPr>
        <w:t>.</w:t>
      </w:r>
    </w:p>
    <w:p w14:paraId="180B49E8" w14:textId="77777777" w:rsidR="001854FC" w:rsidRDefault="001854FC" w:rsidP="2BCE0D65">
      <w:pPr>
        <w:ind w:left="720" w:hanging="720"/>
        <w:jc w:val="both"/>
        <w:rPr>
          <w:rFonts w:ascii="Arial" w:hAnsi="Arial" w:cs="Arial"/>
          <w:sz w:val="20"/>
        </w:rPr>
      </w:pPr>
    </w:p>
    <w:p w14:paraId="7FE4106D" w14:textId="6E192367" w:rsidR="002B2AAB" w:rsidRPr="004A1AB8" w:rsidRDefault="002B2AAB" w:rsidP="002B2AAB">
      <w:pPr>
        <w:jc w:val="both"/>
        <w:rPr>
          <w:rFonts w:ascii="Arial" w:hAnsi="Arial" w:cs="Arial"/>
          <w:b/>
          <w:bCs/>
          <w:sz w:val="20"/>
        </w:rPr>
      </w:pPr>
      <w:bookmarkStart w:id="77" w:name="_Toc504482236"/>
      <w:bookmarkStart w:id="78" w:name="_Toc256000030"/>
      <w:bookmarkStart w:id="79" w:name="_Toc256000079"/>
      <w:r w:rsidRPr="00A5199E">
        <w:rPr>
          <w:rFonts w:ascii="Arial" w:hAnsi="Arial" w:cs="Arial"/>
          <w:b/>
          <w:bCs/>
          <w:sz w:val="20"/>
        </w:rPr>
        <w:t xml:space="preserve">The following section contains the details required for each case study in relation to </w:t>
      </w:r>
      <w:r>
        <w:rPr>
          <w:rFonts w:ascii="Arial" w:hAnsi="Arial" w:cs="Arial"/>
          <w:b/>
          <w:bCs/>
          <w:sz w:val="20"/>
        </w:rPr>
        <w:t xml:space="preserve">this section. </w:t>
      </w:r>
      <w:r w:rsidRPr="00A5199E">
        <w:rPr>
          <w:rFonts w:ascii="Arial" w:hAnsi="Arial" w:cs="Arial"/>
          <w:b/>
          <w:bCs/>
          <w:sz w:val="20"/>
        </w:rPr>
        <w:t xml:space="preserve"> </w:t>
      </w:r>
      <w:r w:rsidRPr="004A1AB8">
        <w:rPr>
          <w:rFonts w:ascii="Arial" w:hAnsi="Arial" w:cs="Arial"/>
          <w:b/>
          <w:bCs/>
          <w:sz w:val="20"/>
        </w:rPr>
        <w:t>A pass mark will be awarded to an Applicant who provides t</w:t>
      </w:r>
      <w:r w:rsidR="00C52124">
        <w:rPr>
          <w:rFonts w:ascii="Arial" w:hAnsi="Arial" w:cs="Arial"/>
          <w:b/>
          <w:bCs/>
          <w:sz w:val="20"/>
        </w:rPr>
        <w:t>hree</w:t>
      </w:r>
      <w:r w:rsidRPr="004A1AB8">
        <w:rPr>
          <w:rFonts w:ascii="Arial" w:hAnsi="Arial" w:cs="Arial"/>
          <w:b/>
          <w:bCs/>
          <w:sz w:val="20"/>
        </w:rPr>
        <w:t xml:space="preserve"> case studies which demonstrate</w:t>
      </w:r>
      <w:r>
        <w:rPr>
          <w:rFonts w:ascii="Arial" w:hAnsi="Arial" w:cs="Arial"/>
          <w:b/>
          <w:bCs/>
          <w:sz w:val="20"/>
        </w:rPr>
        <w:t>s</w:t>
      </w:r>
      <w:r w:rsidRPr="004A1AB8">
        <w:rPr>
          <w:rFonts w:ascii="Arial" w:hAnsi="Arial" w:cs="Arial"/>
          <w:b/>
          <w:bCs/>
          <w:sz w:val="20"/>
        </w:rPr>
        <w:t xml:space="preserve"> the required experience and which meet</w:t>
      </w:r>
      <w:r>
        <w:rPr>
          <w:rFonts w:ascii="Arial" w:hAnsi="Arial" w:cs="Arial"/>
          <w:b/>
          <w:bCs/>
          <w:sz w:val="20"/>
        </w:rPr>
        <w:t>s</w:t>
      </w:r>
      <w:r w:rsidRPr="004A1AB8">
        <w:rPr>
          <w:rFonts w:ascii="Arial" w:hAnsi="Arial" w:cs="Arial"/>
          <w:b/>
          <w:bCs/>
          <w:sz w:val="20"/>
        </w:rPr>
        <w:t xml:space="preserve"> the criteria </w:t>
      </w:r>
      <w:r>
        <w:rPr>
          <w:rFonts w:ascii="Arial" w:hAnsi="Arial" w:cs="Arial"/>
          <w:b/>
          <w:bCs/>
          <w:sz w:val="20"/>
        </w:rPr>
        <w:t xml:space="preserve">as </w:t>
      </w:r>
      <w:r w:rsidRPr="004A1AB8">
        <w:rPr>
          <w:rFonts w:ascii="Arial" w:hAnsi="Arial" w:cs="Arial"/>
          <w:b/>
          <w:bCs/>
          <w:sz w:val="20"/>
        </w:rPr>
        <w:t>set out below.</w:t>
      </w:r>
    </w:p>
    <w:p w14:paraId="230C025B" w14:textId="77777777" w:rsidR="00E07CAF" w:rsidRDefault="00E07CAF" w:rsidP="00833ABD">
      <w:pPr>
        <w:jc w:val="both"/>
        <w:rPr>
          <w:rFonts w:ascii="Arial" w:hAnsi="Arial" w:cs="Arial"/>
          <w:b/>
          <w:bCs/>
          <w:sz w:val="20"/>
          <w:highlight w:val="yellow"/>
        </w:rPr>
      </w:pPr>
    </w:p>
    <w:p w14:paraId="304E7232" w14:textId="3BF0A7B3" w:rsidR="00C52124" w:rsidRPr="00FF5ACB" w:rsidRDefault="00164607" w:rsidP="00E07CAF">
      <w:pPr>
        <w:jc w:val="both"/>
        <w:rPr>
          <w:rFonts w:ascii="Arial" w:hAnsi="Arial" w:cs="Arial"/>
          <w:sz w:val="20"/>
        </w:rPr>
      </w:pPr>
      <w:r w:rsidRPr="00164607">
        <w:rPr>
          <w:rFonts w:ascii="Arial" w:hAnsi="Arial" w:cs="Arial"/>
          <w:b/>
          <w:bCs/>
          <w:sz w:val="20"/>
        </w:rPr>
        <w:t>5.13.1</w:t>
      </w:r>
      <w:r>
        <w:rPr>
          <w:rFonts w:ascii="Arial" w:hAnsi="Arial" w:cs="Arial"/>
          <w:sz w:val="20"/>
        </w:rPr>
        <w:t xml:space="preserve"> </w:t>
      </w:r>
      <w:r w:rsidR="00C52124" w:rsidRPr="00FF5ACB">
        <w:rPr>
          <w:rFonts w:ascii="Arial" w:hAnsi="Arial" w:cs="Arial"/>
          <w:sz w:val="20"/>
        </w:rPr>
        <w:t xml:space="preserve">An Applicant shall provide three (3) case studies </w:t>
      </w:r>
      <w:r w:rsidR="007C1E37" w:rsidRPr="00FF5ACB">
        <w:rPr>
          <w:rFonts w:ascii="Arial" w:hAnsi="Arial" w:cs="Arial"/>
          <w:sz w:val="20"/>
        </w:rPr>
        <w:t>o</w:t>
      </w:r>
      <w:r w:rsidR="00AE0AF5" w:rsidRPr="00FF5ACB">
        <w:rPr>
          <w:rFonts w:ascii="Arial" w:hAnsi="Arial" w:cs="Arial"/>
          <w:sz w:val="20"/>
        </w:rPr>
        <w:t xml:space="preserve">f projects, completed in the last 10 years, which demonstrate experience of technical due diligence and/or peer review engineering services on a capital energy project with capex of more than €150million. </w:t>
      </w:r>
    </w:p>
    <w:p w14:paraId="676E4B06" w14:textId="77777777" w:rsidR="00833ABD" w:rsidRDefault="00833ABD" w:rsidP="00833ABD">
      <w:pPr>
        <w:rPr>
          <w:rFonts w:ascii="Arial" w:hAnsi="Arial" w:cs="Arial"/>
          <w:b/>
          <w:bCs/>
          <w:sz w:val="20"/>
        </w:rPr>
      </w:pPr>
    </w:p>
    <w:p w14:paraId="0D411247" w14:textId="77777777" w:rsidR="00833ABD" w:rsidRPr="009A20B2" w:rsidRDefault="00833ABD" w:rsidP="00833ABD">
      <w:pPr>
        <w:pStyle w:val="BlockText"/>
        <w:ind w:left="0"/>
        <w:rPr>
          <w:rFonts w:ascii="Arial" w:hAnsi="Arial" w:cs="Arial"/>
          <w:sz w:val="20"/>
        </w:rPr>
      </w:pPr>
      <w:r w:rsidRPr="009A20B2">
        <w:rPr>
          <w:rFonts w:ascii="Arial" w:hAnsi="Arial" w:cs="Arial"/>
          <w:sz w:val="20"/>
        </w:rPr>
        <w:t xml:space="preserve">For the case study to be considered, the Applicant must have directly delivered a minimum of </w:t>
      </w:r>
      <w:r>
        <w:rPr>
          <w:rFonts w:ascii="Arial" w:hAnsi="Arial" w:cs="Arial"/>
          <w:sz w:val="20"/>
        </w:rPr>
        <w:t>8</w:t>
      </w:r>
      <w:r w:rsidRPr="009A20B2">
        <w:rPr>
          <w:rFonts w:ascii="Arial" w:hAnsi="Arial" w:cs="Arial"/>
          <w:sz w:val="20"/>
        </w:rPr>
        <w:t xml:space="preserve">0% of the total engineering services value. </w:t>
      </w:r>
    </w:p>
    <w:p w14:paraId="1466F341" w14:textId="77777777" w:rsidR="00833ABD" w:rsidRPr="009A20B2" w:rsidRDefault="00833ABD" w:rsidP="00833ABD">
      <w:pPr>
        <w:pStyle w:val="BlockText"/>
        <w:ind w:left="0"/>
        <w:rPr>
          <w:rFonts w:ascii="Arial" w:hAnsi="Arial" w:cs="Arial"/>
          <w:sz w:val="20"/>
        </w:rPr>
      </w:pPr>
    </w:p>
    <w:p w14:paraId="4C8EC6B3" w14:textId="77777777" w:rsidR="00833ABD" w:rsidRPr="009A20B2" w:rsidRDefault="00833ABD" w:rsidP="00833ABD">
      <w:pPr>
        <w:pStyle w:val="BlockText"/>
        <w:ind w:left="0"/>
        <w:rPr>
          <w:rFonts w:ascii="Arial" w:hAnsi="Arial" w:cs="Arial"/>
          <w:sz w:val="20"/>
        </w:rPr>
      </w:pPr>
      <w:r w:rsidRPr="009A20B2">
        <w:rPr>
          <w:rFonts w:ascii="Arial" w:hAnsi="Arial" w:cs="Arial"/>
          <w:sz w:val="20"/>
        </w:rPr>
        <w:t xml:space="preserve">Each case study must </w:t>
      </w:r>
    </w:p>
    <w:p w14:paraId="1C69A2D0" w14:textId="77777777" w:rsidR="00833ABD" w:rsidRPr="009A20B2" w:rsidRDefault="00833ABD" w:rsidP="006C5AC9">
      <w:pPr>
        <w:pStyle w:val="BlockText"/>
        <w:numPr>
          <w:ilvl w:val="0"/>
          <w:numId w:val="41"/>
        </w:numPr>
        <w:jc w:val="left"/>
        <w:rPr>
          <w:rFonts w:ascii="Arial" w:hAnsi="Arial" w:cs="Arial"/>
          <w:sz w:val="20"/>
        </w:rPr>
      </w:pPr>
      <w:r w:rsidRPr="009A20B2">
        <w:rPr>
          <w:rFonts w:ascii="Arial" w:hAnsi="Arial" w:cs="Arial"/>
          <w:sz w:val="20"/>
        </w:rPr>
        <w:t>Be a max of four (4) A4 pages per case study</w:t>
      </w:r>
    </w:p>
    <w:p w14:paraId="1B97BA9D" w14:textId="77777777" w:rsidR="00833ABD" w:rsidRPr="009A20B2" w:rsidRDefault="00833ABD" w:rsidP="006C5AC9">
      <w:pPr>
        <w:pStyle w:val="BlockText"/>
        <w:numPr>
          <w:ilvl w:val="0"/>
          <w:numId w:val="41"/>
        </w:numPr>
        <w:jc w:val="left"/>
        <w:rPr>
          <w:rFonts w:ascii="Arial" w:hAnsi="Arial" w:cs="Arial"/>
          <w:sz w:val="20"/>
        </w:rPr>
      </w:pPr>
      <w:r w:rsidRPr="009A20B2">
        <w:rPr>
          <w:rFonts w:ascii="Arial" w:hAnsi="Arial" w:cs="Arial"/>
          <w:sz w:val="20"/>
        </w:rPr>
        <w:t xml:space="preserve">clearly indicate which company acted as contract signatory for the case study project. </w:t>
      </w:r>
    </w:p>
    <w:p w14:paraId="26DEE397" w14:textId="77777777" w:rsidR="00833ABD" w:rsidRPr="009A20B2" w:rsidRDefault="00833ABD" w:rsidP="006C5AC9">
      <w:pPr>
        <w:pStyle w:val="BlockText"/>
        <w:numPr>
          <w:ilvl w:val="0"/>
          <w:numId w:val="41"/>
        </w:numPr>
        <w:jc w:val="left"/>
        <w:rPr>
          <w:rFonts w:ascii="Arial" w:hAnsi="Arial" w:cs="Arial"/>
          <w:sz w:val="20"/>
        </w:rPr>
      </w:pPr>
      <w:r w:rsidRPr="009A20B2">
        <w:rPr>
          <w:rFonts w:ascii="Arial" w:hAnsi="Arial" w:cs="Arial"/>
          <w:sz w:val="20"/>
        </w:rPr>
        <w:t xml:space="preserve">relate directly to the specific problems and challenges encountered in that case study. </w:t>
      </w:r>
    </w:p>
    <w:p w14:paraId="4FCDE76E" w14:textId="77777777" w:rsidR="00833ABD" w:rsidRPr="009A20B2" w:rsidRDefault="00833ABD" w:rsidP="006C5AC9">
      <w:pPr>
        <w:pStyle w:val="BlockText"/>
        <w:numPr>
          <w:ilvl w:val="0"/>
          <w:numId w:val="41"/>
        </w:numPr>
        <w:jc w:val="left"/>
        <w:rPr>
          <w:rFonts w:ascii="Arial" w:hAnsi="Arial" w:cs="Arial"/>
          <w:sz w:val="20"/>
        </w:rPr>
      </w:pPr>
      <w:r w:rsidRPr="009A20B2">
        <w:rPr>
          <w:rFonts w:ascii="Arial" w:hAnsi="Arial" w:cs="Arial"/>
          <w:sz w:val="20"/>
        </w:rPr>
        <w:t>not be the same as another case study submitted, duplicate case studies</w:t>
      </w:r>
      <w:r>
        <w:rPr>
          <w:rFonts w:ascii="Arial" w:hAnsi="Arial" w:cs="Arial"/>
          <w:sz w:val="20"/>
        </w:rPr>
        <w:t xml:space="preserve"> will only be considered once.</w:t>
      </w:r>
    </w:p>
    <w:p w14:paraId="29343D0E" w14:textId="77777777" w:rsidR="00833ABD" w:rsidRPr="009A20B2" w:rsidRDefault="00833ABD" w:rsidP="00833ABD">
      <w:pPr>
        <w:pStyle w:val="BlockText"/>
        <w:rPr>
          <w:rFonts w:ascii="Arial" w:hAnsi="Arial" w:cs="Arial"/>
          <w:sz w:val="20"/>
        </w:rPr>
      </w:pPr>
    </w:p>
    <w:p w14:paraId="5417109C" w14:textId="77777777" w:rsidR="00833ABD" w:rsidRPr="009A20B2" w:rsidRDefault="00833ABD" w:rsidP="00833ABD">
      <w:pPr>
        <w:pStyle w:val="BlockText"/>
        <w:ind w:left="0"/>
        <w:rPr>
          <w:rFonts w:ascii="Arial" w:hAnsi="Arial" w:cs="Arial"/>
          <w:sz w:val="20"/>
        </w:rPr>
      </w:pPr>
      <w:r w:rsidRPr="009A20B2">
        <w:rPr>
          <w:rFonts w:ascii="Arial" w:hAnsi="Arial" w:cs="Arial"/>
          <w:sz w:val="20"/>
        </w:rPr>
        <w:t>The minimum case study requirements include:</w:t>
      </w:r>
    </w:p>
    <w:p w14:paraId="13E5184D" w14:textId="25F4DB59" w:rsidR="00833ABD" w:rsidRPr="009A20B2" w:rsidRDefault="00833ABD" w:rsidP="006C5AC9">
      <w:pPr>
        <w:pStyle w:val="BlockText"/>
        <w:numPr>
          <w:ilvl w:val="0"/>
          <w:numId w:val="40"/>
        </w:numPr>
        <w:rPr>
          <w:rFonts w:ascii="Arial" w:hAnsi="Arial" w:cs="Arial"/>
          <w:sz w:val="20"/>
        </w:rPr>
      </w:pPr>
      <w:r w:rsidRPr="009A20B2">
        <w:rPr>
          <w:rFonts w:ascii="Arial" w:hAnsi="Arial" w:cs="Arial"/>
          <w:sz w:val="20"/>
        </w:rPr>
        <w:t xml:space="preserve">Engineering services value of each of the </w:t>
      </w:r>
      <w:r w:rsidR="001170CE">
        <w:rPr>
          <w:rFonts w:ascii="Arial" w:hAnsi="Arial" w:cs="Arial"/>
          <w:sz w:val="20"/>
        </w:rPr>
        <w:t>c</w:t>
      </w:r>
      <w:r w:rsidRPr="009A20B2">
        <w:rPr>
          <w:rFonts w:ascii="Arial" w:hAnsi="Arial" w:cs="Arial"/>
          <w:sz w:val="20"/>
        </w:rPr>
        <w:t xml:space="preserve">ase </w:t>
      </w:r>
      <w:r w:rsidR="001170CE">
        <w:rPr>
          <w:rFonts w:ascii="Arial" w:hAnsi="Arial" w:cs="Arial"/>
          <w:sz w:val="20"/>
        </w:rPr>
        <w:t>s</w:t>
      </w:r>
      <w:r w:rsidRPr="009A20B2">
        <w:rPr>
          <w:rFonts w:ascii="Arial" w:hAnsi="Arial" w:cs="Arial"/>
          <w:sz w:val="20"/>
        </w:rPr>
        <w:t>tudy</w:t>
      </w:r>
      <w:r w:rsidRPr="009A20B2">
        <w:rPr>
          <w:rFonts w:ascii="Arial" w:hAnsi="Arial" w:cs="Arial"/>
          <w:sz w:val="20"/>
        </w:rPr>
        <w:tab/>
      </w:r>
    </w:p>
    <w:p w14:paraId="56E1FD77" w14:textId="77777777" w:rsidR="00833ABD" w:rsidRPr="009A20B2" w:rsidRDefault="00833ABD" w:rsidP="006C5AC9">
      <w:pPr>
        <w:pStyle w:val="BlockText"/>
        <w:numPr>
          <w:ilvl w:val="0"/>
          <w:numId w:val="40"/>
        </w:numPr>
        <w:rPr>
          <w:rFonts w:ascii="Arial" w:hAnsi="Arial" w:cs="Arial"/>
          <w:sz w:val="20"/>
        </w:rPr>
      </w:pPr>
      <w:r w:rsidRPr="009A20B2">
        <w:rPr>
          <w:rFonts w:ascii="Arial" w:hAnsi="Arial" w:cs="Arial"/>
          <w:sz w:val="20"/>
        </w:rPr>
        <w:t>Client organisation and contact details (including names of key personal) for case studies above.</w:t>
      </w:r>
    </w:p>
    <w:p w14:paraId="36C5A09D" w14:textId="77777777" w:rsidR="00833ABD" w:rsidRPr="009A20B2" w:rsidRDefault="00833ABD" w:rsidP="006C5AC9">
      <w:pPr>
        <w:pStyle w:val="BlockText"/>
        <w:numPr>
          <w:ilvl w:val="0"/>
          <w:numId w:val="40"/>
        </w:numPr>
        <w:rPr>
          <w:rFonts w:ascii="Arial" w:hAnsi="Arial" w:cs="Arial"/>
          <w:sz w:val="20"/>
        </w:rPr>
      </w:pPr>
      <w:r w:rsidRPr="009A20B2">
        <w:rPr>
          <w:rFonts w:ascii="Arial" w:hAnsi="Arial" w:cs="Arial"/>
          <w:sz w:val="20"/>
        </w:rPr>
        <w:t>Applicant organisation (including organisation chart and roles and responsibilities of the key personal) for case studies above</w:t>
      </w:r>
    </w:p>
    <w:p w14:paraId="56AF6D77" w14:textId="77777777" w:rsidR="00833ABD" w:rsidRPr="009A20B2" w:rsidRDefault="00833ABD" w:rsidP="006C5AC9">
      <w:pPr>
        <w:pStyle w:val="BlockText"/>
        <w:numPr>
          <w:ilvl w:val="0"/>
          <w:numId w:val="40"/>
        </w:numPr>
        <w:rPr>
          <w:rFonts w:ascii="Arial" w:hAnsi="Arial" w:cs="Arial"/>
          <w:sz w:val="20"/>
        </w:rPr>
      </w:pPr>
      <w:r w:rsidRPr="009A20B2">
        <w:rPr>
          <w:rFonts w:ascii="Arial" w:hAnsi="Arial" w:cs="Arial"/>
          <w:sz w:val="20"/>
        </w:rPr>
        <w:t>Applicant delivery organisation (including names of subcontractors, consortia partners and relationship between all members)</w:t>
      </w:r>
    </w:p>
    <w:p w14:paraId="6C6D2FEE" w14:textId="32E01488" w:rsidR="00833ABD" w:rsidRPr="004B4B0C" w:rsidRDefault="00833ABD" w:rsidP="006C5AC9">
      <w:pPr>
        <w:pStyle w:val="BlockText"/>
        <w:numPr>
          <w:ilvl w:val="0"/>
          <w:numId w:val="40"/>
        </w:numPr>
        <w:rPr>
          <w:rFonts w:ascii="Arial" w:hAnsi="Arial" w:cs="Arial"/>
          <w:b/>
          <w:bCs/>
          <w:sz w:val="20"/>
        </w:rPr>
      </w:pPr>
      <w:r w:rsidRPr="009A20B2">
        <w:rPr>
          <w:rFonts w:ascii="Arial" w:hAnsi="Arial" w:cs="Arial"/>
          <w:sz w:val="20"/>
        </w:rPr>
        <w:t>CAPEX for case studies above</w:t>
      </w:r>
    </w:p>
    <w:p w14:paraId="3B123D0C" w14:textId="77777777" w:rsidR="00F32D2A" w:rsidRPr="009A20B2" w:rsidRDefault="00F32D2A" w:rsidP="006C5AC9">
      <w:pPr>
        <w:pStyle w:val="BlockText"/>
        <w:numPr>
          <w:ilvl w:val="0"/>
          <w:numId w:val="40"/>
        </w:numPr>
        <w:rPr>
          <w:rFonts w:ascii="Arial" w:hAnsi="Arial" w:cs="Arial"/>
          <w:sz w:val="20"/>
        </w:rPr>
      </w:pPr>
      <w:r w:rsidRPr="009A20B2">
        <w:rPr>
          <w:rFonts w:ascii="Arial" w:hAnsi="Arial" w:cs="Arial"/>
          <w:sz w:val="20"/>
        </w:rPr>
        <w:t>Percentage of engineer</w:t>
      </w:r>
      <w:r>
        <w:rPr>
          <w:rFonts w:ascii="Arial" w:hAnsi="Arial" w:cs="Arial"/>
          <w:sz w:val="20"/>
        </w:rPr>
        <w:t>ing</w:t>
      </w:r>
      <w:r w:rsidRPr="009A20B2">
        <w:rPr>
          <w:rFonts w:ascii="Arial" w:hAnsi="Arial" w:cs="Arial"/>
          <w:sz w:val="20"/>
        </w:rPr>
        <w:t xml:space="preserve"> services that were subcontracted or performed by other members in the case of a consortia</w:t>
      </w:r>
    </w:p>
    <w:p w14:paraId="45BCDBC9" w14:textId="77777777" w:rsidR="00F32D2A" w:rsidRPr="009A20B2" w:rsidRDefault="00F32D2A" w:rsidP="006C5AC9">
      <w:pPr>
        <w:pStyle w:val="BlockText"/>
        <w:numPr>
          <w:ilvl w:val="0"/>
          <w:numId w:val="40"/>
        </w:numPr>
        <w:rPr>
          <w:rFonts w:ascii="Arial" w:hAnsi="Arial" w:cs="Arial"/>
          <w:sz w:val="20"/>
        </w:rPr>
      </w:pPr>
      <w:r w:rsidRPr="009A20B2">
        <w:rPr>
          <w:rFonts w:ascii="Arial" w:hAnsi="Arial" w:cs="Arial"/>
          <w:sz w:val="20"/>
        </w:rPr>
        <w:t>Nature of project and summary of the services, including its objectives, constraints, design and interface challenges encountered.</w:t>
      </w:r>
    </w:p>
    <w:p w14:paraId="79489378" w14:textId="77777777" w:rsidR="00F32D2A" w:rsidRPr="009A20B2" w:rsidRDefault="00F32D2A" w:rsidP="006C5AC9">
      <w:pPr>
        <w:pStyle w:val="BlockText"/>
        <w:numPr>
          <w:ilvl w:val="0"/>
          <w:numId w:val="40"/>
        </w:numPr>
        <w:rPr>
          <w:rFonts w:ascii="Arial" w:hAnsi="Arial" w:cs="Arial"/>
          <w:sz w:val="20"/>
        </w:rPr>
      </w:pPr>
      <w:r w:rsidRPr="009A20B2">
        <w:rPr>
          <w:rFonts w:ascii="Arial" w:hAnsi="Arial" w:cs="Arial"/>
          <w:sz w:val="20"/>
        </w:rPr>
        <w:t>Design contract start and end dates.</w:t>
      </w:r>
    </w:p>
    <w:p w14:paraId="704E608C" w14:textId="77777777" w:rsidR="00F32D2A" w:rsidRPr="009A20B2" w:rsidRDefault="00F32D2A" w:rsidP="006C5AC9">
      <w:pPr>
        <w:pStyle w:val="BlockText"/>
        <w:numPr>
          <w:ilvl w:val="0"/>
          <w:numId w:val="40"/>
        </w:numPr>
        <w:rPr>
          <w:rFonts w:ascii="Arial" w:hAnsi="Arial" w:cs="Arial"/>
          <w:sz w:val="20"/>
        </w:rPr>
      </w:pPr>
      <w:r w:rsidRPr="009A20B2">
        <w:rPr>
          <w:rFonts w:ascii="Arial" w:hAnsi="Arial" w:cs="Arial"/>
          <w:sz w:val="20"/>
        </w:rPr>
        <w:t>Consortium members or sub-consultants involved, including details of the size of the team managed by the Applicant, and any key suppliers for the design.</w:t>
      </w:r>
    </w:p>
    <w:p w14:paraId="09DAC1BD" w14:textId="77777777" w:rsidR="00F32D2A" w:rsidRDefault="00F32D2A" w:rsidP="00F32D2A">
      <w:pPr>
        <w:pStyle w:val="BlockText"/>
        <w:ind w:left="0"/>
        <w:rPr>
          <w:rFonts w:ascii="Arial" w:hAnsi="Arial" w:cs="Arial"/>
          <w:sz w:val="20"/>
        </w:rPr>
      </w:pPr>
    </w:p>
    <w:p w14:paraId="28473246" w14:textId="77777777" w:rsidR="00F32D2A" w:rsidRPr="009A20B2" w:rsidRDefault="00F32D2A" w:rsidP="00F32D2A">
      <w:pPr>
        <w:pStyle w:val="BlockText"/>
        <w:ind w:left="0"/>
        <w:rPr>
          <w:rFonts w:ascii="Arial" w:hAnsi="Arial" w:cs="Arial"/>
          <w:sz w:val="20"/>
        </w:rPr>
      </w:pPr>
      <w:r w:rsidRPr="009A20B2">
        <w:rPr>
          <w:rFonts w:ascii="Arial" w:hAnsi="Arial" w:cs="Arial"/>
          <w:sz w:val="20"/>
        </w:rPr>
        <w:t>References and confirm your willingness for GNI to approach them if it chooses to do so.</w:t>
      </w:r>
    </w:p>
    <w:p w14:paraId="147F6B18" w14:textId="77777777" w:rsidR="00F32D2A" w:rsidRPr="006C65CD" w:rsidRDefault="00F32D2A" w:rsidP="00040E6A">
      <w:pPr>
        <w:rPr>
          <w:rFonts w:ascii="Arial" w:hAnsi="Arial" w:cs="Arial"/>
          <w:b/>
          <w:bCs/>
          <w:sz w:val="20"/>
        </w:rPr>
      </w:pPr>
    </w:p>
    <w:p w14:paraId="3F96895B" w14:textId="77777777" w:rsidR="006C65CD" w:rsidRDefault="006C65CD" w:rsidP="00040E6A">
      <w:pPr>
        <w:rPr>
          <w:rFonts w:ascii="Arial" w:hAnsi="Arial" w:cs="Arial"/>
          <w:sz w:val="20"/>
        </w:rPr>
      </w:pPr>
    </w:p>
    <w:p w14:paraId="6F10D308" w14:textId="71952C91" w:rsidR="001854FC" w:rsidRDefault="003857FC" w:rsidP="00454A00">
      <w:pPr>
        <w:pStyle w:val="NormalWeb"/>
        <w:numPr>
          <w:ilvl w:val="1"/>
          <w:numId w:val="57"/>
        </w:numPr>
        <w:shd w:val="clear" w:color="auto" w:fill="BDD6EE" w:themeFill="accent1" w:themeFillTint="66"/>
        <w:spacing w:before="0" w:beforeAutospacing="0" w:after="0"/>
        <w:jc w:val="both"/>
        <w:rPr>
          <w:rFonts w:ascii="Arial" w:hAnsi="Arial" w:cs="Arial"/>
          <w:b/>
          <w:bCs/>
          <w:sz w:val="20"/>
          <w:szCs w:val="20"/>
        </w:rPr>
      </w:pPr>
      <w:r w:rsidRPr="795D3759">
        <w:rPr>
          <w:rFonts w:ascii="Arial" w:hAnsi="Arial" w:cs="Arial"/>
          <w:b/>
          <w:bCs/>
          <w:sz w:val="20"/>
          <w:szCs w:val="20"/>
        </w:rPr>
        <w:t xml:space="preserve">HEALTH AND SAFETY </w:t>
      </w:r>
      <w:r w:rsidR="00151165" w:rsidRPr="795D3759">
        <w:rPr>
          <w:rFonts w:ascii="Arial" w:hAnsi="Arial" w:cs="Arial"/>
          <w:b/>
          <w:bCs/>
          <w:sz w:val="20"/>
          <w:szCs w:val="20"/>
        </w:rPr>
        <w:t>(</w:t>
      </w:r>
      <w:r w:rsidR="00A7421E">
        <w:rPr>
          <w:rFonts w:ascii="Arial" w:hAnsi="Arial" w:cs="Arial"/>
          <w:b/>
          <w:bCs/>
          <w:sz w:val="20"/>
          <w:szCs w:val="28"/>
        </w:rPr>
        <w:t xml:space="preserve">Please note that </w:t>
      </w:r>
      <w:r w:rsidR="003426C2">
        <w:rPr>
          <w:rFonts w:ascii="Arial" w:hAnsi="Arial" w:cs="Arial"/>
          <w:b/>
          <w:bCs/>
          <w:sz w:val="20"/>
          <w:szCs w:val="28"/>
        </w:rPr>
        <w:t>this section</w:t>
      </w:r>
      <w:r w:rsidR="00A7421E">
        <w:rPr>
          <w:rFonts w:ascii="Arial" w:hAnsi="Arial" w:cs="Arial"/>
          <w:b/>
          <w:bCs/>
          <w:sz w:val="20"/>
          <w:szCs w:val="28"/>
        </w:rPr>
        <w:t xml:space="preserve"> will be considered a Pass/ Fail)</w:t>
      </w:r>
      <w:r w:rsidR="003426C2">
        <w:rPr>
          <w:rFonts w:ascii="Arial" w:hAnsi="Arial" w:cs="Arial"/>
          <w:b/>
          <w:bCs/>
          <w:sz w:val="20"/>
          <w:szCs w:val="28"/>
        </w:rPr>
        <w:t>.</w:t>
      </w:r>
    </w:p>
    <w:p w14:paraId="737CDE4D" w14:textId="77777777" w:rsidR="001854FC" w:rsidRDefault="001854FC" w:rsidP="001854FC">
      <w:pPr>
        <w:pStyle w:val="BlockText"/>
        <w:tabs>
          <w:tab w:val="clear" w:pos="2160"/>
        </w:tabs>
        <w:ind w:left="0"/>
        <w:rPr>
          <w:rFonts w:ascii="Arial" w:hAnsi="Arial" w:cs="Arial"/>
          <w:sz w:val="20"/>
        </w:rPr>
      </w:pPr>
    </w:p>
    <w:p w14:paraId="793A27F5" w14:textId="580CB1F6" w:rsidR="00E32300" w:rsidRPr="00FD21E7" w:rsidRDefault="00E32300" w:rsidP="00E32300">
      <w:pPr>
        <w:tabs>
          <w:tab w:val="num" w:pos="720"/>
        </w:tabs>
        <w:ind w:right="-1"/>
        <w:jc w:val="both"/>
        <w:rPr>
          <w:rFonts w:ascii="Arial" w:hAnsi="Arial" w:cs="Arial"/>
          <w:b/>
          <w:sz w:val="20"/>
          <w:lang w:val="en-IE"/>
        </w:rPr>
      </w:pPr>
    </w:p>
    <w:p w14:paraId="6EAA5060" w14:textId="15A2B29F" w:rsidR="18934D89" w:rsidRDefault="18934D89" w:rsidP="00454A00">
      <w:pPr>
        <w:pStyle w:val="NormalWeb"/>
        <w:numPr>
          <w:ilvl w:val="2"/>
          <w:numId w:val="58"/>
        </w:numPr>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48853A4C">
        <w:rPr>
          <w:rFonts w:ascii="Arial" w:eastAsia="Calibri" w:hAnsi="Arial" w:cs="Arial"/>
          <w:color w:val="auto"/>
          <w:sz w:val="20"/>
          <w:szCs w:val="20"/>
          <w:lang w:val="en-IE"/>
        </w:rPr>
        <w:t>Please provide information on the approach that is undertaken by your organisation to ensure that hazards are reviewed and associated risks assessed, controlled and communicated prior to any visits to sites/premises. Please include an example from a previous site visit as part of the response.</w:t>
      </w:r>
    </w:p>
    <w:p w14:paraId="3F1E692B" w14:textId="77777777" w:rsidR="00863838" w:rsidRDefault="00863838" w:rsidP="00863838">
      <w:pPr>
        <w:pStyle w:val="NormalWeb"/>
        <w:shd w:val="clear" w:color="auto" w:fill="FFFFFF" w:themeFill="background1"/>
        <w:spacing w:before="0" w:beforeAutospacing="0" w:after="0" w:line="240" w:lineRule="auto"/>
        <w:ind w:left="720"/>
        <w:jc w:val="both"/>
        <w:rPr>
          <w:rFonts w:ascii="Arial" w:eastAsia="Calibri" w:hAnsi="Arial" w:cs="Arial"/>
          <w:color w:val="auto"/>
          <w:sz w:val="20"/>
          <w:szCs w:val="20"/>
          <w:lang w:val="en-IE"/>
        </w:rPr>
      </w:pPr>
    </w:p>
    <w:p w14:paraId="72F9CDB5" w14:textId="76C793A6" w:rsidR="000766C0" w:rsidRDefault="000766C0" w:rsidP="00454A00">
      <w:pPr>
        <w:pStyle w:val="NormalWeb"/>
        <w:numPr>
          <w:ilvl w:val="2"/>
          <w:numId w:val="58"/>
        </w:numPr>
        <w:shd w:val="clear" w:color="auto" w:fill="FFFFFF" w:themeFill="background1"/>
        <w:spacing w:before="0" w:beforeAutospacing="0" w:after="0" w:line="240" w:lineRule="auto"/>
        <w:jc w:val="both"/>
        <w:rPr>
          <w:rFonts w:ascii="Arial" w:eastAsia="Calibri" w:hAnsi="Arial" w:cs="Arial"/>
          <w:color w:val="auto"/>
          <w:sz w:val="20"/>
          <w:szCs w:val="20"/>
          <w:lang w:val="en-IE"/>
        </w:rPr>
      </w:pPr>
      <w:r w:rsidRPr="000766C0">
        <w:rPr>
          <w:rFonts w:ascii="Arial" w:eastAsia="Calibri" w:hAnsi="Arial" w:cs="Arial"/>
          <w:color w:val="auto"/>
          <w:sz w:val="20"/>
          <w:szCs w:val="20"/>
          <w:lang w:val="en-IE"/>
        </w:rPr>
        <w:t>Please provide an overview of the processes that your organisation has in place to ensure safe travel for work for employees.  Please support your response by providing evidence.</w:t>
      </w:r>
    </w:p>
    <w:p w14:paraId="7556CF7D" w14:textId="3323AACB" w:rsidR="48853A4C" w:rsidRDefault="48853A4C" w:rsidP="48853A4C">
      <w:pPr>
        <w:ind w:firstLine="504"/>
        <w:jc w:val="both"/>
        <w:rPr>
          <w:rFonts w:ascii="Arial" w:hAnsi="Arial" w:cs="Arial"/>
          <w:b/>
          <w:bCs/>
          <w:sz w:val="20"/>
          <w:lang w:val="en-IE"/>
        </w:rPr>
      </w:pPr>
    </w:p>
    <w:p w14:paraId="180B941F" w14:textId="58D88035" w:rsidR="00503660" w:rsidRDefault="00503660" w:rsidP="005271F3">
      <w:pPr>
        <w:pStyle w:val="ListParagraph"/>
        <w:rPr>
          <w:rFonts w:ascii="Arial" w:hAnsi="Arial" w:cs="Arial"/>
          <w:b/>
          <w:bCs/>
          <w:sz w:val="20"/>
          <w:szCs w:val="20"/>
        </w:rPr>
      </w:pPr>
    </w:p>
    <w:p w14:paraId="4E720B9C" w14:textId="33CF98A4" w:rsidR="008723DE" w:rsidRPr="006328D1" w:rsidRDefault="003857FC" w:rsidP="00454A00">
      <w:pPr>
        <w:pStyle w:val="NormalWeb"/>
        <w:numPr>
          <w:ilvl w:val="1"/>
          <w:numId w:val="59"/>
        </w:numPr>
        <w:shd w:val="clear" w:color="auto" w:fill="BDD6EE" w:themeFill="accent1" w:themeFillTint="66"/>
        <w:spacing w:before="240" w:beforeAutospacing="0" w:after="0" w:line="240" w:lineRule="auto"/>
        <w:jc w:val="both"/>
        <w:rPr>
          <w:rStyle w:val="Heading2Char"/>
          <w:rFonts w:ascii="Arial" w:hAnsi="Arial" w:cs="Arial"/>
          <w:i w:val="0"/>
          <w:iCs w:val="0"/>
          <w:sz w:val="20"/>
          <w:szCs w:val="20"/>
          <w:lang w:val="en-US" w:eastAsia="en-US"/>
        </w:rPr>
      </w:pPr>
      <w:r w:rsidRPr="795D3759">
        <w:rPr>
          <w:rStyle w:val="Heading2Char"/>
          <w:rFonts w:ascii="Arial" w:hAnsi="Arial" w:cs="Arial"/>
          <w:i w:val="0"/>
          <w:iCs w:val="0"/>
          <w:sz w:val="20"/>
          <w:szCs w:val="20"/>
        </w:rPr>
        <w:t xml:space="preserve">ENVIRONMENTAL &amp; SUSTAINABILITY </w:t>
      </w:r>
      <w:r w:rsidR="00A35533" w:rsidRPr="795D3759">
        <w:rPr>
          <w:rStyle w:val="Heading2Char"/>
          <w:rFonts w:ascii="Arial" w:hAnsi="Arial" w:cs="Arial"/>
          <w:i w:val="0"/>
          <w:iCs w:val="0"/>
          <w:sz w:val="20"/>
          <w:szCs w:val="20"/>
        </w:rPr>
        <w:t>(</w:t>
      </w:r>
      <w:r w:rsidR="27DC2147" w:rsidRPr="7E8E7859">
        <w:rPr>
          <w:rStyle w:val="Heading2Char"/>
          <w:rFonts w:ascii="Arial" w:hAnsi="Arial" w:cs="Arial"/>
          <w:i w:val="0"/>
          <w:iCs w:val="0"/>
          <w:sz w:val="20"/>
          <w:szCs w:val="20"/>
        </w:rPr>
        <w:t>The</w:t>
      </w:r>
      <w:r w:rsidR="00402D8B" w:rsidRPr="00402D8B">
        <w:rPr>
          <w:rStyle w:val="Heading2Char"/>
          <w:rFonts w:ascii="Arial" w:hAnsi="Arial" w:cs="Arial"/>
          <w:i w:val="0"/>
          <w:iCs w:val="0"/>
          <w:sz w:val="20"/>
          <w:szCs w:val="20"/>
        </w:rPr>
        <w:t xml:space="preserve"> Applicant is required to achieve a cumulative score of 50% </w:t>
      </w:r>
      <w:r w:rsidR="00C773C7">
        <w:rPr>
          <w:rStyle w:val="Heading2Char"/>
          <w:rFonts w:ascii="Arial" w:hAnsi="Arial" w:cs="Arial"/>
          <w:i w:val="0"/>
          <w:iCs w:val="0"/>
          <w:sz w:val="20"/>
          <w:szCs w:val="20"/>
        </w:rPr>
        <w:t xml:space="preserve">(50 out of the available 100 marks) </w:t>
      </w:r>
      <w:r w:rsidR="00402D8B" w:rsidRPr="00402D8B">
        <w:rPr>
          <w:rStyle w:val="Heading2Char"/>
          <w:rFonts w:ascii="Arial" w:hAnsi="Arial" w:cs="Arial"/>
          <w:i w:val="0"/>
          <w:iCs w:val="0"/>
          <w:sz w:val="20"/>
          <w:szCs w:val="20"/>
        </w:rPr>
        <w:t xml:space="preserve">across the </w:t>
      </w:r>
      <w:r w:rsidR="6525B0D4" w:rsidRPr="7E8E7859">
        <w:rPr>
          <w:rStyle w:val="Heading2Char"/>
          <w:rFonts w:ascii="Arial" w:hAnsi="Arial" w:cs="Arial"/>
          <w:i w:val="0"/>
          <w:iCs w:val="0"/>
          <w:sz w:val="20"/>
          <w:szCs w:val="20"/>
        </w:rPr>
        <w:t>six</w:t>
      </w:r>
      <w:r w:rsidR="00402D8B" w:rsidRPr="00402D8B">
        <w:rPr>
          <w:rStyle w:val="Heading2Char"/>
          <w:rFonts w:ascii="Arial" w:hAnsi="Arial" w:cs="Arial"/>
          <w:i w:val="0"/>
          <w:iCs w:val="0"/>
          <w:sz w:val="20"/>
          <w:szCs w:val="20"/>
        </w:rPr>
        <w:t xml:space="preserve"> criteria.  </w:t>
      </w:r>
    </w:p>
    <w:p w14:paraId="1F78C1FB" w14:textId="44871A15" w:rsidR="003D2EB0" w:rsidRPr="003D2EB0" w:rsidRDefault="003D2EB0" w:rsidP="003D2EB0">
      <w:pPr>
        <w:pStyle w:val="NormalWeb"/>
        <w:shd w:val="clear" w:color="auto" w:fill="FFFFFF" w:themeFill="background1"/>
        <w:spacing w:before="240" w:beforeAutospacing="0" w:after="0" w:line="240" w:lineRule="auto"/>
        <w:jc w:val="both"/>
        <w:rPr>
          <w:rFonts w:ascii="Arial" w:hAnsi="Arial" w:cs="Arial"/>
          <w:b/>
          <w:bCs/>
          <w:sz w:val="20"/>
          <w:szCs w:val="20"/>
        </w:rPr>
      </w:pPr>
      <w:r>
        <w:rPr>
          <w:rFonts w:ascii="Arial" w:hAnsi="Arial" w:cs="Arial"/>
          <w:b/>
          <w:bCs/>
          <w:sz w:val="20"/>
          <w:szCs w:val="20"/>
        </w:rPr>
        <w:t>Environmental</w:t>
      </w:r>
    </w:p>
    <w:p w14:paraId="2338C344" w14:textId="26FADC21" w:rsidR="00300AFC" w:rsidRPr="00300AFC" w:rsidRDefault="00A35533" w:rsidP="00454A00">
      <w:pPr>
        <w:pStyle w:val="NormalWeb"/>
        <w:numPr>
          <w:ilvl w:val="2"/>
          <w:numId w:val="60"/>
        </w:numPr>
        <w:shd w:val="clear" w:color="auto" w:fill="FFFFFF" w:themeFill="background1"/>
        <w:spacing w:before="240" w:beforeAutospacing="0" w:after="0" w:line="240" w:lineRule="auto"/>
        <w:jc w:val="both"/>
        <w:rPr>
          <w:rFonts w:ascii="Arial" w:hAnsi="Arial" w:cs="Arial"/>
          <w:b/>
          <w:bCs/>
          <w:sz w:val="20"/>
          <w:szCs w:val="20"/>
        </w:rPr>
      </w:pPr>
      <w:r w:rsidRPr="5658C6CD">
        <w:rPr>
          <w:rFonts w:ascii="Arial" w:hAnsi="Arial" w:cs="Arial"/>
          <w:sz w:val="20"/>
          <w:szCs w:val="20"/>
        </w:rPr>
        <w:t xml:space="preserve">The Applicant shall furnish a copy of its Environmental Policy Statement (it should be signed, indicating the role of signee and dated). </w:t>
      </w:r>
      <w:r w:rsidR="00B81717">
        <w:rPr>
          <w:rFonts w:ascii="Arial" w:hAnsi="Arial" w:cs="Arial"/>
          <w:b/>
          <w:sz w:val="20"/>
          <w:szCs w:val="20"/>
        </w:rPr>
        <w:t>(</w:t>
      </w:r>
      <w:r w:rsidR="7A5CAE56" w:rsidRPr="7E8E7859">
        <w:rPr>
          <w:rFonts w:ascii="Arial" w:hAnsi="Arial" w:cs="Arial"/>
          <w:b/>
          <w:bCs/>
          <w:sz w:val="20"/>
          <w:szCs w:val="20"/>
        </w:rPr>
        <w:t>2</w:t>
      </w:r>
      <w:r w:rsidR="55814BE4" w:rsidRPr="7E8E7859">
        <w:rPr>
          <w:rFonts w:ascii="Arial" w:hAnsi="Arial" w:cs="Arial"/>
          <w:b/>
          <w:bCs/>
          <w:sz w:val="20"/>
          <w:szCs w:val="20"/>
        </w:rPr>
        <w:t>0</w:t>
      </w:r>
      <w:r w:rsidR="7A5CAE56" w:rsidRPr="7E8E7859">
        <w:rPr>
          <w:rFonts w:ascii="Arial" w:hAnsi="Arial" w:cs="Arial"/>
          <w:b/>
          <w:bCs/>
          <w:sz w:val="20"/>
          <w:szCs w:val="20"/>
        </w:rPr>
        <w:t xml:space="preserve"> marks</w:t>
      </w:r>
      <w:r w:rsidR="00B81717">
        <w:rPr>
          <w:rFonts w:ascii="Arial" w:hAnsi="Arial" w:cs="Arial"/>
          <w:b/>
          <w:sz w:val="20"/>
          <w:szCs w:val="20"/>
        </w:rPr>
        <w:t>).</w:t>
      </w:r>
    </w:p>
    <w:p w14:paraId="2E9DA65A" w14:textId="722AF5DE" w:rsidR="00A35533" w:rsidRPr="00300AFC" w:rsidRDefault="00300AFC" w:rsidP="00454A00">
      <w:pPr>
        <w:pStyle w:val="NormalWeb"/>
        <w:numPr>
          <w:ilvl w:val="2"/>
          <w:numId w:val="60"/>
        </w:numPr>
        <w:shd w:val="clear" w:color="auto" w:fill="FFFFFF" w:themeFill="background1"/>
        <w:spacing w:before="240" w:beforeAutospacing="0" w:after="0" w:line="240" w:lineRule="auto"/>
        <w:jc w:val="both"/>
        <w:rPr>
          <w:rFonts w:ascii="Arial" w:hAnsi="Arial" w:cs="Arial"/>
          <w:sz w:val="20"/>
          <w:szCs w:val="20"/>
        </w:rPr>
      </w:pPr>
      <w:r w:rsidRPr="00300AFC">
        <w:rPr>
          <w:rFonts w:ascii="Arial" w:hAnsi="Arial" w:cs="Arial"/>
          <w:sz w:val="20"/>
          <w:szCs w:val="20"/>
        </w:rPr>
        <w:t xml:space="preserve">Does the Applicant have an Environmental Management System and Energy Management System? Please evidence of this e.g. a copy of the associated Environmental Manual and Energy Manual or other related </w:t>
      </w:r>
      <w:r w:rsidR="0011168A" w:rsidRPr="00300AFC">
        <w:rPr>
          <w:rFonts w:ascii="Arial" w:hAnsi="Arial" w:cs="Arial"/>
          <w:sz w:val="20"/>
          <w:szCs w:val="20"/>
        </w:rPr>
        <w:t>documentation evidence</w:t>
      </w:r>
      <w:r w:rsidRPr="00300AFC">
        <w:rPr>
          <w:rFonts w:ascii="Arial" w:hAnsi="Arial" w:cs="Arial"/>
          <w:sz w:val="20"/>
          <w:szCs w:val="20"/>
        </w:rPr>
        <w:t xml:space="preserve"> that would indicate responsible environmental management is in place. </w:t>
      </w:r>
      <w:r>
        <w:rPr>
          <w:rFonts w:ascii="Arial" w:hAnsi="Arial" w:cs="Arial"/>
          <w:sz w:val="20"/>
          <w:szCs w:val="20"/>
        </w:rPr>
        <w:t xml:space="preserve"> </w:t>
      </w:r>
      <w:r w:rsidR="00B81717">
        <w:rPr>
          <w:rFonts w:ascii="Arial" w:hAnsi="Arial" w:cs="Arial"/>
          <w:b/>
          <w:sz w:val="20"/>
          <w:szCs w:val="20"/>
        </w:rPr>
        <w:t>(</w:t>
      </w:r>
      <w:r w:rsidR="75426B14" w:rsidRPr="7E8E7859">
        <w:rPr>
          <w:rFonts w:ascii="Arial" w:hAnsi="Arial" w:cs="Arial"/>
          <w:b/>
          <w:bCs/>
          <w:sz w:val="20"/>
          <w:szCs w:val="20"/>
        </w:rPr>
        <w:t>15 marks</w:t>
      </w:r>
      <w:r w:rsidR="00B81717" w:rsidRPr="7E8E7859">
        <w:rPr>
          <w:rFonts w:ascii="Arial" w:hAnsi="Arial" w:cs="Arial"/>
          <w:b/>
          <w:bCs/>
          <w:sz w:val="20"/>
          <w:szCs w:val="20"/>
        </w:rPr>
        <w:t>).</w:t>
      </w:r>
      <w:r w:rsidR="00B81717">
        <w:rPr>
          <w:rFonts w:ascii="Arial" w:hAnsi="Arial" w:cs="Arial"/>
          <w:b/>
          <w:sz w:val="20"/>
          <w:szCs w:val="20"/>
        </w:rPr>
        <w:t xml:space="preserve"> (Max 4 A4 pages)</w:t>
      </w:r>
    </w:p>
    <w:p w14:paraId="7440582A" w14:textId="5EF0F598" w:rsidR="00A35533" w:rsidRPr="003D2EB0" w:rsidRDefault="00D760DB" w:rsidP="00454A00">
      <w:pPr>
        <w:pStyle w:val="NormalWeb"/>
        <w:numPr>
          <w:ilvl w:val="2"/>
          <w:numId w:val="60"/>
        </w:numPr>
        <w:shd w:val="clear" w:color="auto" w:fill="FFFFFF" w:themeFill="background1"/>
        <w:spacing w:before="240" w:beforeAutospacing="0" w:after="0" w:line="240" w:lineRule="auto"/>
        <w:jc w:val="both"/>
        <w:rPr>
          <w:rFonts w:ascii="Arial" w:hAnsi="Arial" w:cs="Arial"/>
          <w:b/>
          <w:bCs/>
          <w:sz w:val="20"/>
          <w:szCs w:val="20"/>
        </w:rPr>
      </w:pPr>
      <w:r w:rsidRPr="00D760DB">
        <w:rPr>
          <w:rFonts w:ascii="Arial" w:hAnsi="Arial" w:cs="Arial"/>
          <w:sz w:val="20"/>
          <w:szCs w:val="20"/>
        </w:rPr>
        <w:t xml:space="preserve">Is the Environmental Management System and Energy Management System certified by a third party to a </w:t>
      </w:r>
      <w:proofErr w:type="spellStart"/>
      <w:r w:rsidRPr="00D760DB">
        <w:rPr>
          <w:rFonts w:ascii="Arial" w:hAnsi="Arial" w:cs="Arial"/>
          <w:sz w:val="20"/>
          <w:szCs w:val="20"/>
        </w:rPr>
        <w:t>recognised</w:t>
      </w:r>
      <w:proofErr w:type="spellEnd"/>
      <w:r w:rsidRPr="00D760DB">
        <w:rPr>
          <w:rFonts w:ascii="Arial" w:hAnsi="Arial" w:cs="Arial"/>
          <w:sz w:val="20"/>
          <w:szCs w:val="20"/>
        </w:rPr>
        <w:t xml:space="preserve"> standard or system (e.g. ISO 14001, EMAS, ISO 50001)?  If so, the Applicant should provide a copy of the certificate(s), the applicable areas and scope and for how long the system has been certified.</w:t>
      </w:r>
      <w:r w:rsidR="00B81717">
        <w:rPr>
          <w:rFonts w:ascii="Arial" w:hAnsi="Arial" w:cs="Arial"/>
          <w:b/>
          <w:sz w:val="20"/>
          <w:szCs w:val="20"/>
        </w:rPr>
        <w:t xml:space="preserve"> (</w:t>
      </w:r>
      <w:r w:rsidR="5A03C530" w:rsidRPr="7E8E7859">
        <w:rPr>
          <w:rFonts w:ascii="Arial" w:hAnsi="Arial" w:cs="Arial"/>
          <w:b/>
          <w:bCs/>
          <w:sz w:val="20"/>
          <w:szCs w:val="20"/>
        </w:rPr>
        <w:t>15 marks</w:t>
      </w:r>
      <w:r w:rsidR="00B81717">
        <w:rPr>
          <w:rFonts w:ascii="Arial" w:hAnsi="Arial" w:cs="Arial"/>
          <w:b/>
          <w:sz w:val="20"/>
          <w:szCs w:val="20"/>
        </w:rPr>
        <w:t>) (Max 4 A4 pages).</w:t>
      </w:r>
    </w:p>
    <w:p w14:paraId="14487B8E" w14:textId="01485253" w:rsidR="003D2EB0" w:rsidRPr="00A35533" w:rsidRDefault="003D2EB0" w:rsidP="003D2EB0">
      <w:pPr>
        <w:pStyle w:val="NormalWeb"/>
        <w:shd w:val="clear" w:color="auto" w:fill="FFFFFF" w:themeFill="background1"/>
        <w:spacing w:before="240" w:beforeAutospacing="0" w:after="0" w:line="240" w:lineRule="auto"/>
        <w:jc w:val="both"/>
        <w:rPr>
          <w:rFonts w:ascii="Arial" w:hAnsi="Arial" w:cs="Arial"/>
          <w:b/>
          <w:bCs/>
          <w:sz w:val="20"/>
          <w:szCs w:val="20"/>
        </w:rPr>
      </w:pPr>
      <w:r>
        <w:rPr>
          <w:rFonts w:ascii="Arial" w:hAnsi="Arial" w:cs="Arial"/>
          <w:b/>
          <w:sz w:val="20"/>
          <w:szCs w:val="20"/>
        </w:rPr>
        <w:t>Sustainability</w:t>
      </w:r>
    </w:p>
    <w:p w14:paraId="51ED9647" w14:textId="44AA9C7E" w:rsidR="00A35533" w:rsidRPr="00A35533" w:rsidRDefault="00A35533" w:rsidP="00454A00">
      <w:pPr>
        <w:pStyle w:val="NormalWeb"/>
        <w:numPr>
          <w:ilvl w:val="2"/>
          <w:numId w:val="60"/>
        </w:numPr>
        <w:shd w:val="clear" w:color="auto" w:fill="FFFFFF" w:themeFill="background1"/>
        <w:spacing w:before="240" w:beforeAutospacing="0" w:after="0" w:line="240" w:lineRule="auto"/>
        <w:jc w:val="both"/>
        <w:rPr>
          <w:rFonts w:ascii="Arial" w:hAnsi="Arial" w:cs="Arial"/>
          <w:b/>
          <w:bCs/>
          <w:sz w:val="20"/>
          <w:szCs w:val="20"/>
        </w:rPr>
      </w:pPr>
      <w:r w:rsidRPr="5658C6CD">
        <w:rPr>
          <w:rFonts w:ascii="Arial" w:hAnsi="Arial" w:cs="Arial"/>
          <w:sz w:val="20"/>
          <w:szCs w:val="20"/>
        </w:rPr>
        <w:t xml:space="preserve">The Contracting Entity has committed to halving its carbon emissions by 2030. The Applicant should detail and provide documented evidence of the steps which are being taken by its organization to quantify and reduce their carbon emissions. </w:t>
      </w:r>
      <w:r w:rsidRPr="5658C6CD">
        <w:rPr>
          <w:rFonts w:ascii="Arial" w:hAnsi="Arial" w:cs="Arial"/>
          <w:b/>
          <w:sz w:val="20"/>
          <w:szCs w:val="20"/>
        </w:rPr>
        <w:t>(</w:t>
      </w:r>
      <w:r w:rsidR="5C28DCDC" w:rsidRPr="7E8E7859">
        <w:rPr>
          <w:rFonts w:ascii="Arial" w:hAnsi="Arial" w:cs="Arial"/>
          <w:b/>
          <w:bCs/>
          <w:sz w:val="20"/>
          <w:szCs w:val="20"/>
        </w:rPr>
        <w:t>15</w:t>
      </w:r>
      <w:r w:rsidR="003407A2">
        <w:rPr>
          <w:rFonts w:ascii="Arial" w:hAnsi="Arial" w:cs="Arial"/>
          <w:b/>
          <w:sz w:val="20"/>
          <w:szCs w:val="20"/>
        </w:rPr>
        <w:t xml:space="preserve"> marks)</w:t>
      </w:r>
      <w:r w:rsidR="00C160C7">
        <w:rPr>
          <w:rFonts w:ascii="Arial" w:hAnsi="Arial" w:cs="Arial"/>
          <w:b/>
          <w:sz w:val="20"/>
          <w:szCs w:val="20"/>
        </w:rPr>
        <w:t xml:space="preserve"> </w:t>
      </w:r>
      <w:r w:rsidR="003407A2">
        <w:rPr>
          <w:rFonts w:ascii="Arial" w:hAnsi="Arial" w:cs="Arial"/>
          <w:b/>
          <w:sz w:val="20"/>
          <w:szCs w:val="20"/>
        </w:rPr>
        <w:t>(Max 4 A4 pages)</w:t>
      </w:r>
    </w:p>
    <w:p w14:paraId="3DAD991C" w14:textId="6BB070BF" w:rsidR="00A35533" w:rsidRPr="00A35533" w:rsidRDefault="00A35533" w:rsidP="00454A00">
      <w:pPr>
        <w:pStyle w:val="NormalWeb"/>
        <w:numPr>
          <w:ilvl w:val="2"/>
          <w:numId w:val="60"/>
        </w:numPr>
        <w:shd w:val="clear" w:color="auto" w:fill="FFFFFF" w:themeFill="background1"/>
        <w:spacing w:before="240" w:beforeAutospacing="0" w:after="0" w:line="240" w:lineRule="auto"/>
        <w:jc w:val="both"/>
        <w:rPr>
          <w:rFonts w:ascii="Arial" w:hAnsi="Arial" w:cs="Arial"/>
          <w:b/>
          <w:bCs/>
          <w:sz w:val="20"/>
          <w:szCs w:val="20"/>
        </w:rPr>
      </w:pPr>
      <w:r w:rsidRPr="5658C6CD">
        <w:rPr>
          <w:rFonts w:ascii="Arial" w:hAnsi="Arial" w:cs="Arial"/>
          <w:sz w:val="20"/>
          <w:szCs w:val="20"/>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003407A2">
        <w:rPr>
          <w:rFonts w:ascii="Arial" w:hAnsi="Arial" w:cs="Arial"/>
          <w:sz w:val="20"/>
          <w:szCs w:val="20"/>
        </w:rPr>
        <w:t>(</w:t>
      </w:r>
      <w:r w:rsidR="0A7263D9" w:rsidRPr="7E8E7859">
        <w:rPr>
          <w:rFonts w:ascii="Arial" w:hAnsi="Arial" w:cs="Arial"/>
          <w:b/>
          <w:bCs/>
          <w:sz w:val="20"/>
          <w:szCs w:val="20"/>
        </w:rPr>
        <w:t>15</w:t>
      </w:r>
      <w:r w:rsidR="003407A2">
        <w:rPr>
          <w:rFonts w:ascii="Arial" w:hAnsi="Arial" w:cs="Arial"/>
          <w:b/>
          <w:sz w:val="20"/>
          <w:szCs w:val="20"/>
        </w:rPr>
        <w:t xml:space="preserve"> marks)</w:t>
      </w:r>
      <w:r w:rsidR="00C160C7">
        <w:rPr>
          <w:rFonts w:ascii="Arial" w:hAnsi="Arial" w:cs="Arial"/>
          <w:b/>
          <w:sz w:val="20"/>
          <w:szCs w:val="20"/>
        </w:rPr>
        <w:t xml:space="preserve"> </w:t>
      </w:r>
      <w:r w:rsidR="003407A2">
        <w:rPr>
          <w:rFonts w:ascii="Arial" w:hAnsi="Arial" w:cs="Arial"/>
          <w:b/>
          <w:sz w:val="20"/>
          <w:szCs w:val="20"/>
        </w:rPr>
        <w:t>(Max 4 A4 pages)</w:t>
      </w:r>
    </w:p>
    <w:p w14:paraId="4A73ABF4" w14:textId="46CF59D5" w:rsidR="00A35533" w:rsidRPr="006328D1" w:rsidRDefault="00A35533" w:rsidP="00454A00">
      <w:pPr>
        <w:pStyle w:val="NormalWeb"/>
        <w:numPr>
          <w:ilvl w:val="2"/>
          <w:numId w:val="60"/>
        </w:numPr>
        <w:shd w:val="clear" w:color="auto" w:fill="FFFFFF" w:themeFill="background1"/>
        <w:spacing w:before="240" w:beforeAutospacing="0" w:after="0" w:line="240" w:lineRule="auto"/>
        <w:jc w:val="both"/>
        <w:rPr>
          <w:rFonts w:ascii="Arial" w:hAnsi="Arial" w:cs="Arial"/>
          <w:b/>
          <w:bCs/>
          <w:sz w:val="20"/>
          <w:szCs w:val="20"/>
        </w:rPr>
      </w:pPr>
      <w:r w:rsidRPr="5658C6CD">
        <w:rPr>
          <w:rFonts w:ascii="Arial" w:hAnsi="Arial" w:cs="Arial"/>
          <w:sz w:val="20"/>
          <w:szCs w:val="20"/>
          <w:lang w:eastAsia="en-IE"/>
        </w:rPr>
        <w:t>Ethical Practice and Human Rights:</w:t>
      </w:r>
    </w:p>
    <w:p w14:paraId="096EDD60" w14:textId="61802672" w:rsidR="00AF13A7" w:rsidRPr="006328D1" w:rsidRDefault="00A35533" w:rsidP="00892AAD">
      <w:pPr>
        <w:pStyle w:val="NormalWeb"/>
        <w:shd w:val="clear" w:color="auto" w:fill="FFFFFF" w:themeFill="background1"/>
        <w:spacing w:before="240" w:beforeAutospacing="0" w:after="0" w:line="240" w:lineRule="auto"/>
        <w:ind w:left="720"/>
        <w:rPr>
          <w:rFonts w:ascii="Arial" w:hAnsi="Arial" w:cs="Arial"/>
          <w:b/>
          <w:bCs/>
          <w:sz w:val="20"/>
          <w:szCs w:val="20"/>
        </w:rPr>
      </w:pPr>
      <w:r w:rsidRPr="5658C6CD">
        <w:rPr>
          <w:rFonts w:ascii="Arial" w:hAnsi="Arial" w:cs="Arial"/>
          <w:sz w:val="20"/>
          <w:szCs w:val="20"/>
          <w:lang w:eastAsia="en-IE"/>
        </w:rPr>
        <w:t xml:space="preserve">The </w:t>
      </w:r>
      <w:r w:rsidR="00EF0CF4">
        <w:rPr>
          <w:rFonts w:ascii="Arial" w:hAnsi="Arial" w:cs="Arial"/>
          <w:sz w:val="20"/>
          <w:szCs w:val="20"/>
          <w:lang w:eastAsia="en-IE"/>
        </w:rPr>
        <w:t xml:space="preserve">Applicant </w:t>
      </w:r>
      <w:r w:rsidRPr="5658C6CD">
        <w:rPr>
          <w:rFonts w:ascii="Arial" w:hAnsi="Arial" w:cs="Arial"/>
          <w:sz w:val="20"/>
          <w:szCs w:val="20"/>
          <w:lang w:eastAsia="en-IE"/>
        </w:rPr>
        <w:t xml:space="preserve">shall confirm their commitment to conducting business in an ethical manner with regards to this contract, referencing any relevant policies, practices and procedures in place.  </w:t>
      </w:r>
      <w:r>
        <w:br/>
      </w:r>
      <w:r w:rsidRPr="5658C6CD">
        <w:rPr>
          <w:rFonts w:ascii="Arial" w:hAnsi="Arial" w:cs="Arial"/>
          <w:sz w:val="20"/>
          <w:szCs w:val="20"/>
          <w:lang w:eastAsia="en-IE"/>
        </w:rPr>
        <w:t xml:space="preserve">The response should consider, but should not be limited to, the following: </w:t>
      </w:r>
      <w:r>
        <w:br/>
      </w:r>
      <w:r w:rsidRPr="5658C6CD">
        <w:rPr>
          <w:rFonts w:ascii="Arial" w:hAnsi="Arial" w:cs="Arial"/>
          <w:sz w:val="20"/>
          <w:szCs w:val="20"/>
          <w:lang w:eastAsia="en-IE"/>
        </w:rPr>
        <w:t>(</w:t>
      </w:r>
      <w:proofErr w:type="spellStart"/>
      <w:r w:rsidRPr="5658C6CD">
        <w:rPr>
          <w:rFonts w:ascii="Arial" w:hAnsi="Arial" w:cs="Arial"/>
          <w:sz w:val="20"/>
          <w:szCs w:val="20"/>
          <w:lang w:eastAsia="en-IE"/>
        </w:rPr>
        <w:t>i</w:t>
      </w:r>
      <w:proofErr w:type="spellEnd"/>
      <w:r w:rsidRPr="5658C6CD">
        <w:rPr>
          <w:rFonts w:ascii="Arial" w:hAnsi="Arial" w:cs="Arial"/>
          <w:sz w:val="20"/>
          <w:szCs w:val="20"/>
          <w:lang w:eastAsia="en-IE"/>
        </w:rPr>
        <w:t xml:space="preserve">) That the </w:t>
      </w:r>
      <w:r w:rsidR="00EF0CF4">
        <w:rPr>
          <w:rFonts w:ascii="Arial" w:hAnsi="Arial" w:cs="Arial"/>
          <w:sz w:val="20"/>
          <w:szCs w:val="20"/>
          <w:lang w:eastAsia="en-IE"/>
        </w:rPr>
        <w:t>Applicant</w:t>
      </w:r>
      <w:r w:rsidR="00EF0CF4" w:rsidRPr="5658C6CD">
        <w:rPr>
          <w:rFonts w:ascii="Arial" w:hAnsi="Arial" w:cs="Arial"/>
          <w:sz w:val="20"/>
          <w:szCs w:val="20"/>
          <w:lang w:eastAsia="en-IE"/>
        </w:rPr>
        <w:t xml:space="preserve"> </w:t>
      </w:r>
      <w:r w:rsidRPr="5658C6CD">
        <w:rPr>
          <w:rFonts w:ascii="Arial" w:hAnsi="Arial" w:cs="Arial"/>
          <w:sz w:val="20"/>
          <w:szCs w:val="20"/>
          <w:lang w:eastAsia="en-IE"/>
        </w:rPr>
        <w:t xml:space="preserve">is not complicit in the abuse of human rights and / or child </w:t>
      </w:r>
      <w:proofErr w:type="spellStart"/>
      <w:r w:rsidRPr="5658C6CD">
        <w:rPr>
          <w:rFonts w:ascii="Arial" w:hAnsi="Arial" w:cs="Arial"/>
          <w:sz w:val="20"/>
          <w:szCs w:val="20"/>
          <w:lang w:eastAsia="en-IE"/>
        </w:rPr>
        <w:t>labour</w:t>
      </w:r>
      <w:proofErr w:type="spellEnd"/>
      <w:r w:rsidRPr="5658C6CD">
        <w:rPr>
          <w:rFonts w:ascii="Arial" w:hAnsi="Arial" w:cs="Arial"/>
          <w:sz w:val="20"/>
          <w:szCs w:val="20"/>
          <w:lang w:eastAsia="en-IE"/>
        </w:rPr>
        <w:t xml:space="preserve"> </w:t>
      </w:r>
      <w:r>
        <w:br/>
      </w:r>
      <w:r w:rsidRPr="5658C6CD">
        <w:rPr>
          <w:rFonts w:ascii="Arial" w:hAnsi="Arial" w:cs="Arial"/>
          <w:sz w:val="20"/>
          <w:szCs w:val="20"/>
          <w:lang w:eastAsia="en-IE"/>
        </w:rPr>
        <w:t>(ii) Presentation of factual information and maintenance of accurate and true records</w:t>
      </w:r>
      <w:r>
        <w:br/>
      </w:r>
      <w:r w:rsidRPr="5658C6CD">
        <w:rPr>
          <w:rFonts w:ascii="Arial" w:hAnsi="Arial" w:cs="Arial"/>
          <w:sz w:val="20"/>
          <w:szCs w:val="20"/>
          <w:lang w:eastAsia="en-IE"/>
        </w:rPr>
        <w:t>(iii) Avoids activity leading to conflict of interest</w:t>
      </w:r>
      <w:r>
        <w:br/>
      </w:r>
      <w:r w:rsidRPr="5658C6CD">
        <w:rPr>
          <w:rFonts w:ascii="Arial" w:hAnsi="Arial" w:cs="Arial"/>
          <w:sz w:val="20"/>
          <w:szCs w:val="20"/>
          <w:lang w:eastAsia="en-IE"/>
        </w:rPr>
        <w:t xml:space="preserve">(iv) The steps in place (incl. management, monitoring and auditing processes) to ensure the </w:t>
      </w:r>
      <w:r w:rsidR="00EF0CF4">
        <w:rPr>
          <w:rFonts w:ascii="Arial" w:hAnsi="Arial" w:cs="Arial"/>
          <w:sz w:val="20"/>
          <w:szCs w:val="20"/>
          <w:lang w:eastAsia="en-IE"/>
        </w:rPr>
        <w:t>Applicant</w:t>
      </w:r>
      <w:r w:rsidR="00EF0CF4" w:rsidRPr="5658C6CD">
        <w:rPr>
          <w:rFonts w:ascii="Arial" w:hAnsi="Arial" w:cs="Arial"/>
          <w:sz w:val="20"/>
          <w:szCs w:val="20"/>
          <w:lang w:eastAsia="en-IE"/>
        </w:rPr>
        <w:t xml:space="preserve">’s </w:t>
      </w:r>
      <w:r w:rsidRPr="5658C6CD">
        <w:rPr>
          <w:rFonts w:ascii="Arial" w:hAnsi="Arial" w:cs="Arial"/>
          <w:sz w:val="20"/>
          <w:szCs w:val="20"/>
          <w:lang w:eastAsia="en-IE"/>
        </w:rPr>
        <w:t xml:space="preserve">suppliers (or suppliers’ suppliers) do not support or engage in unethical practice. </w:t>
      </w:r>
      <w:r w:rsidR="003407A2">
        <w:rPr>
          <w:rFonts w:ascii="Arial" w:hAnsi="Arial" w:cs="Arial"/>
          <w:sz w:val="20"/>
          <w:szCs w:val="20"/>
          <w:lang w:eastAsia="en-IE"/>
        </w:rPr>
        <w:t>(</w:t>
      </w:r>
      <w:r w:rsidR="003407A2" w:rsidRPr="7E8E7859">
        <w:rPr>
          <w:rFonts w:ascii="Arial" w:hAnsi="Arial" w:cs="Arial"/>
          <w:b/>
          <w:bCs/>
          <w:sz w:val="20"/>
          <w:szCs w:val="20"/>
        </w:rPr>
        <w:t>2</w:t>
      </w:r>
      <w:r w:rsidR="32DE3A30" w:rsidRPr="7E8E7859">
        <w:rPr>
          <w:rFonts w:ascii="Arial" w:hAnsi="Arial" w:cs="Arial"/>
          <w:b/>
          <w:bCs/>
          <w:sz w:val="20"/>
          <w:szCs w:val="20"/>
        </w:rPr>
        <w:t>0</w:t>
      </w:r>
      <w:r w:rsidR="003407A2">
        <w:rPr>
          <w:rFonts w:ascii="Arial" w:hAnsi="Arial" w:cs="Arial"/>
          <w:b/>
          <w:sz w:val="20"/>
          <w:szCs w:val="20"/>
        </w:rPr>
        <w:t xml:space="preserve"> marks)</w:t>
      </w:r>
      <w:r w:rsidR="00443E20">
        <w:rPr>
          <w:rFonts w:ascii="Arial" w:hAnsi="Arial" w:cs="Arial"/>
          <w:b/>
          <w:sz w:val="20"/>
          <w:szCs w:val="20"/>
        </w:rPr>
        <w:t xml:space="preserve"> </w:t>
      </w:r>
      <w:r w:rsidR="003407A2">
        <w:rPr>
          <w:rFonts w:ascii="Arial" w:hAnsi="Arial" w:cs="Arial"/>
          <w:b/>
          <w:sz w:val="20"/>
          <w:szCs w:val="20"/>
        </w:rPr>
        <w:t>(Max 4 A4 pages)</w:t>
      </w:r>
    </w:p>
    <w:p w14:paraId="0AB2F0C8" w14:textId="271A6937" w:rsidR="00503660" w:rsidRPr="00AF13A7" w:rsidRDefault="00503660" w:rsidP="006328D1"/>
    <w:p w14:paraId="5510D027" w14:textId="1CB2E281" w:rsidR="00E32300" w:rsidRPr="00FD21E7" w:rsidRDefault="00E32300" w:rsidP="00E32300">
      <w:pPr>
        <w:ind w:left="720"/>
        <w:jc w:val="both"/>
        <w:rPr>
          <w:rFonts w:ascii="Arial" w:hAnsi="Arial" w:cs="Arial"/>
          <w:sz w:val="20"/>
          <w:lang w:val="en-IE"/>
        </w:rPr>
      </w:pPr>
    </w:p>
    <w:p w14:paraId="4500C257" w14:textId="77777777" w:rsidR="00C84262" w:rsidRDefault="00C84262" w:rsidP="001854FC">
      <w:pPr>
        <w:pStyle w:val="BlockText"/>
        <w:tabs>
          <w:tab w:val="clear" w:pos="2160"/>
        </w:tabs>
        <w:ind w:left="0"/>
        <w:rPr>
          <w:rFonts w:ascii="Arial" w:hAnsi="Arial" w:cs="Arial"/>
          <w:sz w:val="20"/>
        </w:rPr>
      </w:pPr>
    </w:p>
    <w:p w14:paraId="50973BFC" w14:textId="53B47F89" w:rsidR="00FA50BB" w:rsidRPr="00290E52" w:rsidRDefault="00FA50BB" w:rsidP="00443E20">
      <w:pPr>
        <w:pStyle w:val="BlockText"/>
        <w:shd w:val="clear" w:color="auto" w:fill="C6D9F1"/>
        <w:tabs>
          <w:tab w:val="clear" w:pos="2160"/>
        </w:tabs>
        <w:ind w:left="0"/>
        <w:rPr>
          <w:rStyle w:val="Heading2Char"/>
          <w:rFonts w:ascii="Arial" w:hAnsi="Arial" w:cs="Arial"/>
          <w:i w:val="0"/>
          <w:sz w:val="20"/>
          <w:szCs w:val="20"/>
        </w:rPr>
      </w:pPr>
      <w:r w:rsidRPr="00290E52">
        <w:rPr>
          <w:rStyle w:val="Heading2Char"/>
          <w:rFonts w:ascii="Arial" w:hAnsi="Arial" w:cs="Arial"/>
          <w:i w:val="0"/>
          <w:sz w:val="20"/>
          <w:szCs w:val="20"/>
        </w:rPr>
        <w:t xml:space="preserve">OTHER </w:t>
      </w:r>
      <w:r w:rsidR="00F3324B">
        <w:rPr>
          <w:rStyle w:val="Heading2Char"/>
          <w:rFonts w:ascii="Arial" w:hAnsi="Arial" w:cs="Arial"/>
          <w:i w:val="0"/>
          <w:sz w:val="20"/>
          <w:szCs w:val="20"/>
        </w:rPr>
        <w:t>PASS/FAIL</w:t>
      </w:r>
      <w:r w:rsidRPr="00290E52">
        <w:rPr>
          <w:rStyle w:val="Heading2Char"/>
          <w:rFonts w:ascii="Arial" w:hAnsi="Arial" w:cs="Arial"/>
          <w:i w:val="0"/>
          <w:sz w:val="20"/>
          <w:szCs w:val="20"/>
        </w:rPr>
        <w:t xml:space="preserve"> CRITERIA</w:t>
      </w:r>
    </w:p>
    <w:p w14:paraId="54E5087D" w14:textId="41F42F46" w:rsidR="00FA50BB" w:rsidRPr="00FB2741" w:rsidRDefault="00FA50BB" w:rsidP="00391DE3">
      <w:pPr>
        <w:ind w:right="-1"/>
        <w:rPr>
          <w:rStyle w:val="Heading2Char"/>
          <w:rFonts w:ascii="Arial" w:hAnsi="Arial" w:cs="Arial"/>
          <w:b w:val="0"/>
          <w:bCs w:val="0"/>
          <w:i w:val="0"/>
          <w:sz w:val="20"/>
          <w:szCs w:val="20"/>
        </w:rPr>
      </w:pPr>
    </w:p>
    <w:bookmarkEnd w:id="77"/>
    <w:bookmarkEnd w:id="78"/>
    <w:bookmarkEnd w:id="79"/>
    <w:p w14:paraId="2AA5FD8A" w14:textId="7C0C1F37" w:rsidR="00315627" w:rsidRPr="00315627" w:rsidRDefault="00315627" w:rsidP="009F7282">
      <w:pPr>
        <w:snapToGrid w:val="0"/>
        <w:jc w:val="both"/>
        <w:rPr>
          <w:rStyle w:val="Heading2Char"/>
          <w:rFonts w:ascii="Times New Roman" w:hAnsi="Times New Roman"/>
          <w:b w:val="0"/>
          <w:bCs w:val="0"/>
          <w:iCs w:val="0"/>
          <w:sz w:val="17"/>
          <w:szCs w:val="17"/>
          <w:lang w:val="en-IE" w:eastAsia="en-US"/>
        </w:rPr>
      </w:pPr>
      <w:r w:rsidRPr="008B0032">
        <w:rPr>
          <w:rFonts w:ascii="Arial" w:hAnsi="Arial" w:cs="Arial"/>
          <w:b/>
          <w:color w:val="000000"/>
          <w:sz w:val="20"/>
        </w:rPr>
        <w:t>Th</w:t>
      </w:r>
      <w:r>
        <w:rPr>
          <w:rFonts w:ascii="Arial" w:hAnsi="Arial" w:cs="Arial"/>
          <w:b/>
          <w:color w:val="000000"/>
          <w:sz w:val="20"/>
        </w:rPr>
        <w:t>e following</w:t>
      </w:r>
      <w:r w:rsidRPr="008B0032">
        <w:rPr>
          <w:rFonts w:ascii="Arial" w:hAnsi="Arial" w:cs="Arial"/>
          <w:b/>
          <w:color w:val="000000"/>
          <w:sz w:val="20"/>
        </w:rPr>
        <w:t xml:space="preserve"> section</w:t>
      </w:r>
      <w:r>
        <w:rPr>
          <w:rFonts w:ascii="Arial" w:hAnsi="Arial" w:cs="Arial"/>
          <w:b/>
          <w:color w:val="000000"/>
          <w:sz w:val="20"/>
        </w:rPr>
        <w:t>s are</w:t>
      </w:r>
      <w:r w:rsidRPr="008B0032">
        <w:rPr>
          <w:rFonts w:ascii="Arial" w:hAnsi="Arial" w:cs="Arial"/>
          <w:b/>
          <w:color w:val="000000"/>
          <w:sz w:val="20"/>
        </w:rPr>
        <w:t xml:space="preserve"> required to be answered by applicants of all Lots.</w:t>
      </w:r>
    </w:p>
    <w:p w14:paraId="362BD616" w14:textId="4D48E148" w:rsidR="003E4BC9" w:rsidRDefault="00AF13A7" w:rsidP="00454A00">
      <w:pPr>
        <w:pStyle w:val="NormalWeb"/>
        <w:numPr>
          <w:ilvl w:val="1"/>
          <w:numId w:val="61"/>
        </w:numPr>
        <w:shd w:val="clear" w:color="auto" w:fill="BDD6EE" w:themeFill="accent1" w:themeFillTint="66"/>
        <w:spacing w:before="240" w:beforeAutospacing="0" w:after="0"/>
        <w:jc w:val="both"/>
        <w:rPr>
          <w:i/>
          <w:lang w:val="en-IE"/>
        </w:rPr>
      </w:pPr>
      <w:r w:rsidRPr="00290E52">
        <w:rPr>
          <w:rStyle w:val="Heading2Char"/>
          <w:rFonts w:ascii="Arial" w:hAnsi="Arial" w:cs="Arial"/>
          <w:i w:val="0"/>
          <w:sz w:val="20"/>
          <w:szCs w:val="20"/>
        </w:rPr>
        <w:t>INFORMATION SECURIT</w:t>
      </w:r>
      <w:r>
        <w:rPr>
          <w:rStyle w:val="Heading2Char"/>
          <w:rFonts w:ascii="Arial" w:hAnsi="Arial" w:cs="Arial"/>
          <w:i w:val="0"/>
          <w:sz w:val="20"/>
          <w:szCs w:val="20"/>
        </w:rPr>
        <w:t xml:space="preserve">Y </w:t>
      </w:r>
      <w:r w:rsidR="00A43A23">
        <w:rPr>
          <w:rFonts w:ascii="Arial" w:hAnsi="Arial" w:cs="Arial"/>
          <w:b/>
          <w:bCs/>
          <w:sz w:val="20"/>
          <w:szCs w:val="28"/>
        </w:rPr>
        <w:t xml:space="preserve">(Please note that </w:t>
      </w:r>
      <w:r w:rsidR="00A31B8F">
        <w:rPr>
          <w:rFonts w:ascii="Arial" w:hAnsi="Arial" w:cs="Arial"/>
          <w:b/>
          <w:bCs/>
          <w:sz w:val="20"/>
          <w:szCs w:val="28"/>
        </w:rPr>
        <w:t>this section</w:t>
      </w:r>
      <w:r w:rsidR="00A43A23">
        <w:rPr>
          <w:rFonts w:ascii="Arial" w:hAnsi="Arial" w:cs="Arial"/>
          <w:b/>
          <w:bCs/>
          <w:sz w:val="20"/>
          <w:szCs w:val="28"/>
        </w:rPr>
        <w:t xml:space="preserve"> will be considered a Pass/ Fail)</w:t>
      </w:r>
      <w:r w:rsidR="008D2D17">
        <w:rPr>
          <w:rFonts w:ascii="Arial" w:hAnsi="Arial" w:cs="Arial"/>
          <w:b/>
          <w:bCs/>
          <w:sz w:val="20"/>
          <w:szCs w:val="28"/>
        </w:rPr>
        <w:t>.</w:t>
      </w:r>
    </w:p>
    <w:p w14:paraId="77DEA294" w14:textId="51C264E8" w:rsidR="00315627" w:rsidRDefault="00315627" w:rsidP="008B0032">
      <w:pPr>
        <w:snapToGrid w:val="0"/>
        <w:jc w:val="both"/>
        <w:rPr>
          <w:rFonts w:ascii="Arial" w:hAnsi="Arial" w:cs="Arial"/>
          <w:b/>
          <w:color w:val="000000"/>
          <w:sz w:val="20"/>
        </w:rPr>
      </w:pPr>
    </w:p>
    <w:p w14:paraId="1D14A421" w14:textId="4F27CF07" w:rsidR="003F0CF2" w:rsidRPr="0035676C" w:rsidRDefault="79CC5445" w:rsidP="00454A00">
      <w:pPr>
        <w:pStyle w:val="NormalWeb"/>
        <w:numPr>
          <w:ilvl w:val="2"/>
          <w:numId w:val="62"/>
        </w:numPr>
        <w:shd w:val="clear" w:color="auto" w:fill="FFFFFF" w:themeFill="background1"/>
        <w:spacing w:before="240" w:beforeAutospacing="0" w:after="0" w:line="240" w:lineRule="auto"/>
        <w:jc w:val="both"/>
        <w:rPr>
          <w:rFonts w:ascii="Arial" w:hAnsi="Arial" w:cs="Arial"/>
          <w:sz w:val="20"/>
          <w:szCs w:val="20"/>
        </w:rPr>
      </w:pPr>
      <w:r w:rsidRPr="5B5EF54F">
        <w:rPr>
          <w:rFonts w:ascii="Arial" w:hAnsi="Arial" w:cs="Arial"/>
          <w:sz w:val="20"/>
          <w:szCs w:val="20"/>
        </w:rPr>
        <w:t>Do you have or are you aligned to ISO 27001 or any other information security standards or accreditations? What Information Security policies are in place? Do they cover incident and breach management with reference to individual responsibilities for identifying and reporting Information and Security Incidents?</w:t>
      </w:r>
      <w:r w:rsidR="00B96FE1">
        <w:rPr>
          <w:rFonts w:ascii="Arial" w:hAnsi="Arial" w:cs="Arial"/>
          <w:sz w:val="20"/>
          <w:szCs w:val="20"/>
        </w:rPr>
        <w:t xml:space="preserve"> </w:t>
      </w:r>
      <w:r w:rsidR="00B96FE1">
        <w:rPr>
          <w:rFonts w:ascii="Arial" w:hAnsi="Arial" w:cs="Arial"/>
          <w:b/>
          <w:sz w:val="20"/>
          <w:szCs w:val="20"/>
        </w:rPr>
        <w:t>(Max 2 A4 pages).</w:t>
      </w:r>
    </w:p>
    <w:p w14:paraId="73DF0EC5" w14:textId="586B66C9" w:rsidR="003F0CF2" w:rsidRDefault="1DE24F3E" w:rsidP="00454A00">
      <w:pPr>
        <w:pStyle w:val="NormalWeb"/>
        <w:numPr>
          <w:ilvl w:val="2"/>
          <w:numId w:val="62"/>
        </w:numPr>
        <w:shd w:val="clear" w:color="auto" w:fill="FFFFFF" w:themeFill="background1"/>
        <w:spacing w:before="240" w:beforeAutospacing="0" w:after="0" w:line="240" w:lineRule="auto"/>
        <w:jc w:val="both"/>
        <w:rPr>
          <w:rFonts w:ascii="Arial" w:hAnsi="Arial" w:cs="Arial"/>
          <w:b/>
          <w:bCs/>
          <w:sz w:val="20"/>
          <w:szCs w:val="20"/>
        </w:rPr>
      </w:pPr>
      <w:r w:rsidRPr="5C6BE33E">
        <w:rPr>
          <w:rFonts w:ascii="Arial" w:hAnsi="Arial" w:cs="Arial"/>
          <w:sz w:val="20"/>
          <w:szCs w:val="20"/>
        </w:rPr>
        <w:t xml:space="preserve">Can you outline </w:t>
      </w:r>
      <w:r w:rsidR="0F6BBE70" w:rsidRPr="5C6BE33E">
        <w:rPr>
          <w:rFonts w:ascii="Arial" w:hAnsi="Arial" w:cs="Arial"/>
          <w:sz w:val="20"/>
          <w:szCs w:val="20"/>
        </w:rPr>
        <w:t xml:space="preserve">the steps of </w:t>
      </w:r>
      <w:r w:rsidRPr="5C6BE33E">
        <w:rPr>
          <w:rFonts w:ascii="Arial" w:hAnsi="Arial" w:cs="Arial"/>
          <w:sz w:val="20"/>
          <w:szCs w:val="20"/>
        </w:rPr>
        <w:t>how you manage Incidents for Information Security and Cyber Security?  Please include details of the reporting and escalation process and timeline of actions that you have taken for any serious Information Security incidents that have occurred in the past</w:t>
      </w:r>
      <w:r w:rsidRPr="5C6BE33E">
        <w:rPr>
          <w:rFonts w:ascii="Arial" w:hAnsi="Arial" w:cs="Arial"/>
          <w:b/>
          <w:bCs/>
          <w:sz w:val="20"/>
          <w:szCs w:val="20"/>
        </w:rPr>
        <w:t>.</w:t>
      </w:r>
      <w:r w:rsidR="73D6C965" w:rsidRPr="5C6BE33E">
        <w:rPr>
          <w:rFonts w:ascii="Arial" w:hAnsi="Arial" w:cs="Arial"/>
          <w:b/>
          <w:bCs/>
          <w:sz w:val="20"/>
          <w:szCs w:val="20"/>
        </w:rPr>
        <w:t xml:space="preserve"> </w:t>
      </w:r>
      <w:r w:rsidR="00B96FE1">
        <w:rPr>
          <w:rFonts w:ascii="Arial" w:hAnsi="Arial" w:cs="Arial"/>
          <w:b/>
          <w:sz w:val="20"/>
          <w:szCs w:val="20"/>
        </w:rPr>
        <w:t>(Max 2 A4 pages).</w:t>
      </w:r>
    </w:p>
    <w:p w14:paraId="4F46A309" w14:textId="176D07FC" w:rsidR="003F0CF2" w:rsidRPr="005271F3" w:rsidRDefault="1DE24F3E" w:rsidP="00454A00">
      <w:pPr>
        <w:pStyle w:val="NormalWeb"/>
        <w:numPr>
          <w:ilvl w:val="2"/>
          <w:numId w:val="62"/>
        </w:numPr>
        <w:shd w:val="clear" w:color="auto" w:fill="FFFFFF" w:themeFill="background1"/>
        <w:spacing w:before="240" w:beforeAutospacing="0" w:after="0" w:line="240" w:lineRule="auto"/>
        <w:jc w:val="both"/>
        <w:rPr>
          <w:rFonts w:ascii="Arial" w:hAnsi="Arial" w:cs="Arial"/>
          <w:sz w:val="20"/>
          <w:szCs w:val="20"/>
        </w:rPr>
      </w:pPr>
      <w:r w:rsidRPr="00153C74">
        <w:rPr>
          <w:rFonts w:ascii="Arial" w:hAnsi="Arial" w:cs="Arial"/>
          <w:b/>
          <w:bCs/>
          <w:sz w:val="20"/>
          <w:szCs w:val="20"/>
        </w:rPr>
        <w:t xml:space="preserve"> </w:t>
      </w:r>
      <w:r w:rsidR="5BCF0ADA" w:rsidRPr="5C6BE33E">
        <w:rPr>
          <w:rFonts w:ascii="Arial" w:hAnsi="Arial" w:cs="Arial"/>
          <w:sz w:val="20"/>
          <w:szCs w:val="20"/>
        </w:rPr>
        <w:t>How do you manage Information Security and Cyber Security risks? Do you have a process in place to track and monitor risks to ensure that mitigations are implemented by risk owners or escalated to leadership level as required?</w:t>
      </w:r>
      <w:r w:rsidR="00B96FE1">
        <w:rPr>
          <w:rFonts w:ascii="Arial" w:hAnsi="Arial" w:cs="Arial"/>
          <w:sz w:val="20"/>
          <w:szCs w:val="20"/>
        </w:rPr>
        <w:t xml:space="preserve"> </w:t>
      </w:r>
      <w:r w:rsidR="00B96FE1">
        <w:rPr>
          <w:rFonts w:ascii="Arial" w:hAnsi="Arial" w:cs="Arial"/>
          <w:b/>
          <w:sz w:val="20"/>
          <w:szCs w:val="20"/>
        </w:rPr>
        <w:t>(Max 2 A4 pages).</w:t>
      </w:r>
    </w:p>
    <w:p w14:paraId="63E979B1" w14:textId="6408826A" w:rsidR="003F0CF2" w:rsidRPr="005271F3" w:rsidRDefault="1DE24F3E" w:rsidP="00454A00">
      <w:pPr>
        <w:pStyle w:val="NormalWeb"/>
        <w:numPr>
          <w:ilvl w:val="2"/>
          <w:numId w:val="62"/>
        </w:numPr>
        <w:shd w:val="clear" w:color="auto" w:fill="FFFFFF" w:themeFill="background1"/>
        <w:spacing w:before="240" w:beforeAutospacing="0" w:after="0" w:line="240" w:lineRule="auto"/>
        <w:jc w:val="both"/>
        <w:rPr>
          <w:rFonts w:ascii="Arial" w:hAnsi="Arial" w:cs="Arial"/>
          <w:sz w:val="20"/>
          <w:szCs w:val="20"/>
        </w:rPr>
      </w:pPr>
      <w:r w:rsidRPr="5C6BE33E">
        <w:rPr>
          <w:rFonts w:ascii="Arial" w:hAnsi="Arial" w:cs="Arial"/>
          <w:sz w:val="20"/>
          <w:szCs w:val="20"/>
        </w:rPr>
        <w:t xml:space="preserve">How do you address management of Client Data in your </w:t>
      </w:r>
      <w:proofErr w:type="spellStart"/>
      <w:r w:rsidRPr="5C6BE33E">
        <w:rPr>
          <w:rFonts w:ascii="Arial" w:hAnsi="Arial" w:cs="Arial"/>
          <w:sz w:val="20"/>
          <w:szCs w:val="20"/>
        </w:rPr>
        <w:t>organisation</w:t>
      </w:r>
      <w:proofErr w:type="spellEnd"/>
      <w:r w:rsidRPr="5C6BE33E">
        <w:rPr>
          <w:rFonts w:ascii="Arial" w:hAnsi="Arial" w:cs="Arial"/>
          <w:sz w:val="20"/>
          <w:szCs w:val="20"/>
        </w:rPr>
        <w:t>?</w:t>
      </w:r>
      <w:r w:rsidR="794A454B" w:rsidRPr="5C6BE33E">
        <w:rPr>
          <w:rFonts w:ascii="Arial" w:hAnsi="Arial" w:cs="Arial"/>
          <w:sz w:val="20"/>
          <w:szCs w:val="20"/>
        </w:rPr>
        <w:t xml:space="preserve"> Please provide outline of controls that would be put in place to secure data at rest and in transit</w:t>
      </w:r>
      <w:r w:rsidR="58D438D4" w:rsidRPr="5C6BE33E">
        <w:rPr>
          <w:rFonts w:ascii="Arial" w:hAnsi="Arial" w:cs="Arial"/>
          <w:sz w:val="20"/>
          <w:szCs w:val="20"/>
        </w:rPr>
        <w:t>, examples may include cryptographic controls or access controls</w:t>
      </w:r>
      <w:r w:rsidR="00B96FE1">
        <w:rPr>
          <w:rFonts w:ascii="Arial" w:hAnsi="Arial" w:cs="Arial"/>
          <w:sz w:val="20"/>
          <w:szCs w:val="20"/>
        </w:rPr>
        <w:t xml:space="preserve"> </w:t>
      </w:r>
      <w:r w:rsidR="00B96FE1">
        <w:rPr>
          <w:rFonts w:ascii="Arial" w:hAnsi="Arial" w:cs="Arial"/>
          <w:b/>
          <w:sz w:val="20"/>
          <w:szCs w:val="20"/>
        </w:rPr>
        <w:t>(Max 2 A4 pages).</w:t>
      </w:r>
    </w:p>
    <w:p w14:paraId="0EEE6AF2" w14:textId="6756ED4A" w:rsidR="003F0CF2" w:rsidRDefault="003F0CF2" w:rsidP="00454A00">
      <w:pPr>
        <w:pStyle w:val="NormalWeb"/>
        <w:numPr>
          <w:ilvl w:val="2"/>
          <w:numId w:val="62"/>
        </w:numPr>
        <w:shd w:val="clear" w:color="auto" w:fill="FFFFFF" w:themeFill="background1"/>
        <w:spacing w:before="240" w:beforeAutospacing="0" w:after="0" w:line="240" w:lineRule="auto"/>
        <w:jc w:val="both"/>
        <w:rPr>
          <w:rFonts w:ascii="Arial" w:hAnsi="Arial" w:cs="Arial"/>
          <w:b/>
          <w:sz w:val="40"/>
          <w:szCs w:val="40"/>
        </w:rPr>
      </w:pPr>
      <w:r w:rsidRPr="005271F3">
        <w:rPr>
          <w:rFonts w:ascii="Arial" w:hAnsi="Arial" w:cs="Arial"/>
          <w:sz w:val="20"/>
          <w:szCs w:val="20"/>
        </w:rPr>
        <w:t>Do you have provisions in place for personnel Information Security training</w:t>
      </w:r>
      <w:r>
        <w:rPr>
          <w:rFonts w:ascii="Arial" w:hAnsi="Arial" w:cs="Arial"/>
          <w:sz w:val="20"/>
          <w:szCs w:val="20"/>
        </w:rPr>
        <w:t>?</w:t>
      </w:r>
      <w:r w:rsidR="00B96FE1">
        <w:rPr>
          <w:rFonts w:ascii="Arial" w:hAnsi="Arial" w:cs="Arial"/>
          <w:sz w:val="20"/>
          <w:szCs w:val="20"/>
        </w:rPr>
        <w:t xml:space="preserve"> </w:t>
      </w:r>
      <w:r w:rsidR="00B96FE1">
        <w:rPr>
          <w:rFonts w:ascii="Arial" w:hAnsi="Arial" w:cs="Arial"/>
          <w:b/>
          <w:sz w:val="20"/>
          <w:szCs w:val="20"/>
        </w:rPr>
        <w:t>(Max 2 A4 pages).</w:t>
      </w:r>
    </w:p>
    <w:p w14:paraId="16896F4C" w14:textId="77777777" w:rsidR="001631FC" w:rsidRPr="005271F3" w:rsidRDefault="001631FC" w:rsidP="005271F3">
      <w:pPr>
        <w:pStyle w:val="NormalWeb"/>
        <w:shd w:val="clear" w:color="auto" w:fill="FFFFFF" w:themeFill="background1"/>
        <w:spacing w:before="0" w:beforeAutospacing="0" w:after="0"/>
        <w:jc w:val="both"/>
        <w:rPr>
          <w:rFonts w:ascii="Arial" w:hAnsi="Arial" w:cs="Arial"/>
          <w:b/>
          <w:bCs/>
          <w:sz w:val="48"/>
          <w:szCs w:val="48"/>
        </w:rPr>
      </w:pPr>
    </w:p>
    <w:p w14:paraId="3461F4BA" w14:textId="3070BE69" w:rsidR="008F56DD" w:rsidRPr="00374BB3" w:rsidRDefault="00B40CC3" w:rsidP="00454A00">
      <w:pPr>
        <w:pStyle w:val="NormalWeb"/>
        <w:numPr>
          <w:ilvl w:val="1"/>
          <w:numId w:val="63"/>
        </w:numPr>
        <w:shd w:val="clear" w:color="auto" w:fill="BDD6EE" w:themeFill="accent1" w:themeFillTint="66"/>
        <w:spacing w:before="240" w:beforeAutospacing="0" w:after="0"/>
        <w:jc w:val="both"/>
        <w:rPr>
          <w:rFonts w:ascii="Arial" w:hAnsi="Arial" w:cs="Arial"/>
          <w:b/>
          <w:sz w:val="20"/>
          <w:szCs w:val="20"/>
        </w:rPr>
      </w:pPr>
      <w:r>
        <w:rPr>
          <w:rStyle w:val="Heading2Char"/>
          <w:rFonts w:ascii="Arial" w:hAnsi="Arial" w:cs="Arial"/>
          <w:i w:val="0"/>
          <w:sz w:val="20"/>
          <w:szCs w:val="20"/>
        </w:rPr>
        <w:t xml:space="preserve"> </w:t>
      </w:r>
      <w:r w:rsidRPr="00B40CC3">
        <w:rPr>
          <w:rStyle w:val="Heading2Char"/>
          <w:rFonts w:ascii="Arial" w:hAnsi="Arial" w:cs="Arial"/>
          <w:i w:val="0"/>
          <w:sz w:val="20"/>
          <w:szCs w:val="20"/>
        </w:rPr>
        <w:t xml:space="preserve"> DATA PROTECTION </w:t>
      </w:r>
      <w:r w:rsidR="00A43A23">
        <w:rPr>
          <w:rFonts w:ascii="Arial" w:hAnsi="Arial" w:cs="Arial"/>
          <w:b/>
          <w:bCs/>
          <w:sz w:val="20"/>
          <w:szCs w:val="28"/>
        </w:rPr>
        <w:t xml:space="preserve">(Please note that </w:t>
      </w:r>
      <w:r w:rsidR="00A31B8F">
        <w:rPr>
          <w:rFonts w:ascii="Arial" w:hAnsi="Arial" w:cs="Arial"/>
          <w:b/>
          <w:bCs/>
          <w:sz w:val="20"/>
          <w:szCs w:val="28"/>
        </w:rPr>
        <w:t>this section</w:t>
      </w:r>
      <w:r w:rsidR="00A43A23">
        <w:rPr>
          <w:rFonts w:ascii="Arial" w:hAnsi="Arial" w:cs="Arial"/>
          <w:b/>
          <w:bCs/>
          <w:sz w:val="20"/>
          <w:szCs w:val="28"/>
        </w:rPr>
        <w:t xml:space="preserve"> will be considered a Pass/ Fail),</w:t>
      </w:r>
    </w:p>
    <w:p w14:paraId="7361E997" w14:textId="77777777" w:rsidR="003F0CF2" w:rsidRDefault="003F0CF2" w:rsidP="00CB0822">
      <w:pPr>
        <w:pStyle w:val="paragraph"/>
        <w:spacing w:before="0" w:beforeAutospacing="0" w:after="0" w:afterAutospacing="0"/>
        <w:textAlignment w:val="baseline"/>
        <w:rPr>
          <w:rStyle w:val="normaltextrun"/>
          <w:rFonts w:ascii="Arial" w:hAnsi="Arial" w:cs="Arial"/>
          <w:sz w:val="20"/>
          <w:szCs w:val="20"/>
          <w:u w:val="single"/>
        </w:rPr>
      </w:pPr>
    </w:p>
    <w:p w14:paraId="6EB89E33" w14:textId="7121AF0C" w:rsidR="00CB0822" w:rsidRPr="003F0CF2" w:rsidRDefault="005D6578" w:rsidP="00CB0822">
      <w:pPr>
        <w:pStyle w:val="paragraph"/>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 xml:space="preserve">5.17 </w:t>
      </w:r>
      <w:r w:rsidR="00CB0822" w:rsidRPr="003F0CF2">
        <w:rPr>
          <w:rStyle w:val="normaltextrun"/>
          <w:rFonts w:ascii="Arial" w:hAnsi="Arial" w:cs="Arial"/>
          <w:sz w:val="20"/>
          <w:szCs w:val="20"/>
        </w:rPr>
        <w:t xml:space="preserve">Has your organisation </w:t>
      </w:r>
      <w:r w:rsidR="00CB0822" w:rsidRPr="003F0CF2">
        <w:rPr>
          <w:rStyle w:val="normaltextrun"/>
          <w:rFonts w:ascii="Arial" w:hAnsi="Arial" w:cs="Arial"/>
          <w:b/>
          <w:i/>
          <w:sz w:val="20"/>
          <w:szCs w:val="20"/>
        </w:rPr>
        <w:t>or any subsidiaries or sub-contractors (while working on YOUR behalf):</w:t>
      </w:r>
      <w:r w:rsidR="00CB0822" w:rsidRPr="003F0CF2">
        <w:rPr>
          <w:rStyle w:val="normaltextrun"/>
          <w:rFonts w:ascii="Arial" w:hAnsi="Arial" w:cs="Arial"/>
          <w:sz w:val="20"/>
          <w:szCs w:val="20"/>
          <w:lang w:val="en-US"/>
        </w:rPr>
        <w:t> </w:t>
      </w:r>
      <w:r w:rsidR="00CB0822" w:rsidRPr="003F0CF2">
        <w:rPr>
          <w:rStyle w:val="eop"/>
          <w:rFonts w:ascii="Arial" w:hAnsi="Arial" w:cs="Arial"/>
          <w:sz w:val="20"/>
          <w:szCs w:val="20"/>
        </w:rPr>
        <w:t> </w:t>
      </w:r>
    </w:p>
    <w:p w14:paraId="3B9A0BEE" w14:textId="77777777" w:rsidR="00CB0822" w:rsidRPr="003F0CF2" w:rsidRDefault="00CB0822" w:rsidP="006C5AC9">
      <w:pPr>
        <w:pStyle w:val="paragraph"/>
        <w:numPr>
          <w:ilvl w:val="0"/>
          <w:numId w:val="36"/>
        </w:numPr>
        <w:spacing w:before="0" w:beforeAutospacing="0" w:after="0" w:afterAutospacing="0"/>
        <w:ind w:left="1800" w:firstLine="360"/>
        <w:textAlignment w:val="baseline"/>
        <w:rPr>
          <w:rFonts w:ascii="Arial" w:hAnsi="Arial" w:cs="Arial"/>
          <w:sz w:val="20"/>
          <w:szCs w:val="20"/>
        </w:rPr>
      </w:pPr>
      <w:r w:rsidRPr="003F0CF2">
        <w:rPr>
          <w:rStyle w:val="normaltextrun"/>
          <w:rFonts w:ascii="Arial" w:hAnsi="Arial" w:cs="Arial"/>
          <w:sz w:val="20"/>
          <w:szCs w:val="20"/>
        </w:rPr>
        <w:t>been fined, or</w:t>
      </w:r>
      <w:r w:rsidRPr="003F0CF2">
        <w:rPr>
          <w:rStyle w:val="normaltextrun"/>
          <w:rFonts w:ascii="Arial" w:hAnsi="Arial" w:cs="Arial"/>
          <w:sz w:val="20"/>
          <w:szCs w:val="20"/>
          <w:lang w:val="en-US"/>
        </w:rPr>
        <w:t> </w:t>
      </w:r>
      <w:r w:rsidRPr="003F0CF2">
        <w:rPr>
          <w:rStyle w:val="eop"/>
          <w:rFonts w:ascii="Arial" w:hAnsi="Arial" w:cs="Arial"/>
          <w:sz w:val="20"/>
          <w:szCs w:val="20"/>
        </w:rPr>
        <w:t> </w:t>
      </w:r>
    </w:p>
    <w:p w14:paraId="1FC8779D" w14:textId="77777777" w:rsidR="00CB0822" w:rsidRPr="003F0CF2" w:rsidRDefault="00CB0822" w:rsidP="006C5AC9">
      <w:pPr>
        <w:pStyle w:val="paragraph"/>
        <w:numPr>
          <w:ilvl w:val="0"/>
          <w:numId w:val="36"/>
        </w:numPr>
        <w:spacing w:before="0" w:beforeAutospacing="0" w:after="0" w:afterAutospacing="0"/>
        <w:ind w:left="1800" w:firstLine="360"/>
        <w:textAlignment w:val="baseline"/>
        <w:rPr>
          <w:rFonts w:ascii="Arial" w:hAnsi="Arial" w:cs="Arial"/>
          <w:sz w:val="20"/>
          <w:szCs w:val="20"/>
        </w:rPr>
      </w:pPr>
      <w:r w:rsidRPr="003F0CF2">
        <w:rPr>
          <w:rStyle w:val="normaltextrun"/>
          <w:rFonts w:ascii="Arial" w:hAnsi="Arial" w:cs="Arial"/>
          <w:sz w:val="20"/>
          <w:szCs w:val="20"/>
        </w:rPr>
        <w:t>been penalised or</w:t>
      </w:r>
      <w:r w:rsidRPr="003F0CF2">
        <w:rPr>
          <w:rStyle w:val="normaltextrun"/>
          <w:rFonts w:ascii="Arial" w:hAnsi="Arial" w:cs="Arial"/>
          <w:sz w:val="20"/>
          <w:szCs w:val="20"/>
          <w:lang w:val="en-US"/>
        </w:rPr>
        <w:t> </w:t>
      </w:r>
      <w:r w:rsidRPr="003F0CF2">
        <w:rPr>
          <w:rStyle w:val="eop"/>
          <w:rFonts w:ascii="Arial" w:hAnsi="Arial" w:cs="Arial"/>
          <w:sz w:val="20"/>
          <w:szCs w:val="20"/>
        </w:rPr>
        <w:t> </w:t>
      </w:r>
    </w:p>
    <w:p w14:paraId="68A186D1" w14:textId="77777777" w:rsidR="00CB0822" w:rsidRPr="003F0CF2" w:rsidRDefault="00CB0822" w:rsidP="006C5AC9">
      <w:pPr>
        <w:pStyle w:val="paragraph"/>
        <w:numPr>
          <w:ilvl w:val="0"/>
          <w:numId w:val="36"/>
        </w:numPr>
        <w:spacing w:before="0" w:beforeAutospacing="0" w:after="0" w:afterAutospacing="0"/>
        <w:ind w:left="1800" w:firstLine="360"/>
        <w:textAlignment w:val="baseline"/>
        <w:rPr>
          <w:rFonts w:ascii="Arial" w:hAnsi="Arial" w:cs="Arial"/>
          <w:sz w:val="20"/>
          <w:szCs w:val="20"/>
        </w:rPr>
      </w:pPr>
      <w:r w:rsidRPr="003F0CF2">
        <w:rPr>
          <w:rStyle w:val="normaltextrun"/>
          <w:rFonts w:ascii="Arial" w:hAnsi="Arial" w:cs="Arial"/>
          <w:sz w:val="20"/>
          <w:szCs w:val="20"/>
        </w:rPr>
        <w:t>been subjected to an enforcement</w:t>
      </w:r>
      <w:r w:rsidRPr="003F0CF2">
        <w:rPr>
          <w:rStyle w:val="normaltextrun"/>
          <w:rFonts w:ascii="Arial" w:hAnsi="Arial" w:cs="Arial"/>
          <w:sz w:val="20"/>
          <w:szCs w:val="20"/>
          <w:lang w:val="en-US"/>
        </w:rPr>
        <w:t> </w:t>
      </w:r>
      <w:r w:rsidRPr="003F0CF2">
        <w:rPr>
          <w:rStyle w:val="eop"/>
          <w:rFonts w:ascii="Arial" w:hAnsi="Arial" w:cs="Arial"/>
          <w:sz w:val="20"/>
          <w:szCs w:val="20"/>
        </w:rPr>
        <w:t> </w:t>
      </w:r>
    </w:p>
    <w:p w14:paraId="17BDF664" w14:textId="77777777" w:rsidR="00CB0822" w:rsidRPr="003F0CF2" w:rsidRDefault="00CB0822" w:rsidP="00CB0822">
      <w:pPr>
        <w:pStyle w:val="paragraph"/>
        <w:spacing w:before="0" w:beforeAutospacing="0" w:after="0" w:afterAutospacing="0"/>
        <w:textAlignment w:val="baseline"/>
        <w:rPr>
          <w:rFonts w:ascii="Arial" w:hAnsi="Arial" w:cs="Arial"/>
          <w:sz w:val="20"/>
          <w:szCs w:val="20"/>
        </w:rPr>
      </w:pPr>
      <w:r w:rsidRPr="003F0CF2">
        <w:rPr>
          <w:rStyle w:val="normaltextrun"/>
          <w:rFonts w:ascii="Arial" w:hAnsi="Arial" w:cs="Arial"/>
          <w:sz w:val="20"/>
          <w:szCs w:val="20"/>
        </w:rPr>
        <w:t xml:space="preserve">by a Data Protection Authority in the last 3 years? </w:t>
      </w:r>
      <w:r w:rsidRPr="003F0CF2">
        <w:rPr>
          <w:rStyle w:val="normaltextrun"/>
          <w:rFonts w:ascii="Arial" w:hAnsi="Arial" w:cs="Arial"/>
          <w:sz w:val="20"/>
          <w:szCs w:val="20"/>
          <w:lang w:val="en-US"/>
        </w:rPr>
        <w:t> </w:t>
      </w:r>
      <w:r w:rsidRPr="003F0CF2">
        <w:rPr>
          <w:rStyle w:val="eop"/>
          <w:rFonts w:ascii="Arial" w:hAnsi="Arial" w:cs="Arial"/>
          <w:sz w:val="20"/>
          <w:szCs w:val="20"/>
        </w:rPr>
        <w:t> </w:t>
      </w:r>
    </w:p>
    <w:p w14:paraId="6DA21478" w14:textId="77777777" w:rsidR="00CB0822" w:rsidRPr="003F0CF2" w:rsidRDefault="00CB0822" w:rsidP="00CB0822">
      <w:pPr>
        <w:pStyle w:val="paragraph"/>
        <w:spacing w:before="0" w:beforeAutospacing="0" w:after="0" w:afterAutospacing="0"/>
        <w:textAlignment w:val="baseline"/>
        <w:rPr>
          <w:rFonts w:ascii="Arial" w:hAnsi="Arial" w:cs="Arial"/>
          <w:sz w:val="20"/>
          <w:szCs w:val="20"/>
        </w:rPr>
      </w:pPr>
      <w:r w:rsidRPr="003F0CF2">
        <w:rPr>
          <w:rStyle w:val="eop"/>
          <w:rFonts w:ascii="Arial" w:hAnsi="Arial" w:cs="Arial"/>
          <w:sz w:val="20"/>
          <w:szCs w:val="20"/>
        </w:rPr>
        <w:t> </w:t>
      </w:r>
    </w:p>
    <w:p w14:paraId="3891F530" w14:textId="644A6884" w:rsidR="00A95EA0" w:rsidRPr="00171627" w:rsidRDefault="00CB0822" w:rsidP="00171627">
      <w:pPr>
        <w:pStyle w:val="paragraph"/>
        <w:spacing w:before="0" w:beforeAutospacing="0" w:after="0" w:afterAutospacing="0"/>
        <w:textAlignment w:val="baseline"/>
        <w:rPr>
          <w:rFonts w:ascii="Arial" w:hAnsi="Arial" w:cs="Arial"/>
          <w:color w:val="000000"/>
          <w:sz w:val="20"/>
        </w:rPr>
      </w:pPr>
      <w:r w:rsidRPr="003F0CF2">
        <w:rPr>
          <w:rStyle w:val="normaltextrun"/>
          <w:rFonts w:ascii="Arial" w:hAnsi="Arial" w:cs="Arial"/>
          <w:sz w:val="20"/>
          <w:szCs w:val="20"/>
        </w:rPr>
        <w:t xml:space="preserve">Please note that </w:t>
      </w:r>
      <w:r w:rsidRPr="003F0CF2">
        <w:rPr>
          <w:rStyle w:val="normaltextrun"/>
          <w:rFonts w:ascii="Arial" w:hAnsi="Arial" w:cs="Arial"/>
          <w:b/>
          <w:i/>
          <w:sz w:val="20"/>
          <w:szCs w:val="20"/>
        </w:rPr>
        <w:t>all</w:t>
      </w:r>
      <w:r w:rsidRPr="003F0CF2">
        <w:rPr>
          <w:rStyle w:val="normaltextrun"/>
          <w:rFonts w:ascii="Arial" w:hAnsi="Arial" w:cs="Arial"/>
          <w:sz w:val="20"/>
          <w:szCs w:val="20"/>
        </w:rPr>
        <w:t xml:space="preserve"> parts of this question </w:t>
      </w:r>
      <w:r w:rsidRPr="003F0CF2">
        <w:rPr>
          <w:rStyle w:val="normaltextrun"/>
          <w:rFonts w:ascii="Arial" w:hAnsi="Arial" w:cs="Arial"/>
          <w:b/>
          <w:i/>
          <w:sz w:val="20"/>
          <w:szCs w:val="20"/>
        </w:rPr>
        <w:t>must</w:t>
      </w:r>
      <w:r w:rsidRPr="003F0CF2">
        <w:rPr>
          <w:rStyle w:val="normaltextrun"/>
          <w:rFonts w:ascii="Arial" w:hAnsi="Arial" w:cs="Arial"/>
          <w:sz w:val="20"/>
          <w:szCs w:val="20"/>
        </w:rPr>
        <w:t xml:space="preserve"> be answered. If you answer ‘yes’ to </w:t>
      </w:r>
      <w:r w:rsidRPr="003F0CF2">
        <w:rPr>
          <w:rStyle w:val="normaltextrun"/>
          <w:rFonts w:ascii="Arial" w:hAnsi="Arial" w:cs="Arial"/>
          <w:b/>
          <w:sz w:val="20"/>
          <w:szCs w:val="20"/>
        </w:rPr>
        <w:t>any</w:t>
      </w:r>
      <w:r w:rsidRPr="003F0CF2">
        <w:rPr>
          <w:rStyle w:val="normaltextrun"/>
          <w:rFonts w:ascii="Arial" w:hAnsi="Arial" w:cs="Arial"/>
          <w:sz w:val="20"/>
          <w:szCs w:val="20"/>
        </w:rPr>
        <w:t xml:space="preserve"> section of this question further details are to be provided as part of your response</w:t>
      </w:r>
      <w:r w:rsidR="00BE02B4" w:rsidRPr="003F0CF2">
        <w:rPr>
          <w:rStyle w:val="normaltextrun"/>
          <w:rFonts w:ascii="Arial" w:hAnsi="Arial" w:cs="Arial"/>
          <w:sz w:val="20"/>
          <w:szCs w:val="20"/>
        </w:rPr>
        <w:t xml:space="preserve">. </w:t>
      </w:r>
      <w:bookmarkStart w:id="80" w:name="_Toc56758760"/>
      <w:bookmarkStart w:id="81" w:name="_Toc57121138"/>
    </w:p>
    <w:p w14:paraId="6048E49D" w14:textId="19EC611E" w:rsidR="00465364" w:rsidRPr="00D97170" w:rsidRDefault="00FA50BB" w:rsidP="00465364">
      <w:pPr>
        <w:pStyle w:val="Heading1"/>
        <w:shd w:val="clear" w:color="auto" w:fill="C6D9F1"/>
        <w:rPr>
          <w:rFonts w:ascii="Arial" w:hAnsi="Arial" w:cs="Arial"/>
          <w:sz w:val="20"/>
          <w:szCs w:val="20"/>
        </w:rPr>
      </w:pPr>
      <w:r w:rsidRPr="00465364" w:rsidDel="00465364">
        <w:rPr>
          <w:rFonts w:ascii="Arial" w:hAnsi="Arial" w:cs="Arial"/>
          <w:sz w:val="20"/>
          <w:szCs w:val="20"/>
          <w:u w:val="single"/>
        </w:rPr>
        <w:t>SECTION 6</w:t>
      </w:r>
      <w:r w:rsidRPr="00D97170" w:rsidDel="00465364">
        <w:rPr>
          <w:rFonts w:ascii="Arial" w:hAnsi="Arial" w:cs="Arial"/>
          <w:sz w:val="20"/>
          <w:szCs w:val="20"/>
          <w:u w:val="single"/>
        </w:rPr>
        <w:t>:</w:t>
      </w:r>
      <w:r w:rsidRPr="00465364" w:rsidDel="00465364">
        <w:rPr>
          <w:rFonts w:ascii="Arial" w:hAnsi="Arial" w:cs="Arial"/>
          <w:sz w:val="20"/>
          <w:szCs w:val="20"/>
        </w:rPr>
        <w:t xml:space="preserve"> </w:t>
      </w:r>
      <w:r w:rsidR="00465364" w:rsidRPr="00D97170">
        <w:rPr>
          <w:rFonts w:ascii="Arial" w:hAnsi="Arial" w:cs="Arial"/>
          <w:sz w:val="20"/>
          <w:szCs w:val="20"/>
        </w:rPr>
        <w:t>–</w:t>
      </w:r>
      <w:r w:rsidRPr="00465364" w:rsidDel="00465364">
        <w:rPr>
          <w:rFonts w:ascii="Arial" w:hAnsi="Arial" w:cs="Arial"/>
          <w:sz w:val="20"/>
          <w:szCs w:val="20"/>
        </w:rPr>
        <w:t xml:space="preserve"> EXCLUSION CRITERIA</w:t>
      </w:r>
    </w:p>
    <w:bookmarkEnd w:id="80"/>
    <w:bookmarkEnd w:id="81"/>
    <w:p w14:paraId="3A4C5058" w14:textId="77777777" w:rsidR="00465364" w:rsidRPr="00465364" w:rsidRDefault="00465364" w:rsidP="00465364"/>
    <w:p w14:paraId="0246F6EC" w14:textId="77777777" w:rsidR="00FA50BB" w:rsidRPr="00576486" w:rsidRDefault="00FA50BB" w:rsidP="00576486">
      <w:pPr>
        <w:pStyle w:val="BodyText"/>
        <w:shd w:val="clear" w:color="auto" w:fill="FFFFFF" w:themeFill="background1"/>
        <w:ind w:left="360"/>
        <w:jc w:val="left"/>
        <w:rPr>
          <w:rStyle w:val="DeltaViewInsertion"/>
          <w:rFonts w:ascii="Arial" w:hAnsi="Arial" w:cs="Arial"/>
          <w:color w:val="FFFFFF" w:themeColor="background1"/>
          <w:u w:val="none"/>
        </w:rPr>
      </w:pPr>
      <w:r w:rsidRPr="00576486">
        <w:rPr>
          <w:rStyle w:val="DeltaViewInsertion"/>
          <w:rFonts w:ascii="Arial" w:hAnsi="Arial" w:cs="Arial"/>
          <w:b/>
          <w:color w:val="00000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F45681">
        <w:tc>
          <w:tcPr>
            <w:tcW w:w="3402" w:type="dxa"/>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shd w:val="clear" w:color="auto" w:fill="D9D9D9"/>
          </w:tcPr>
          <w:p w14:paraId="1AA94732" w14:textId="06C0154F" w:rsidR="00541709" w:rsidRPr="00D57E21" w:rsidRDefault="00F13BD6" w:rsidP="00541709">
            <w:pPr>
              <w:widowControl w:val="0"/>
              <w:spacing w:before="120" w:after="120"/>
              <w:rPr>
                <w:rFonts w:ascii="Arial" w:hAnsi="Arial" w:cs="Arial"/>
                <w:b/>
                <w:i/>
                <w:iCs/>
                <w:sz w:val="20"/>
              </w:rPr>
            </w:pPr>
            <w:r w:rsidRPr="00D57E21">
              <w:rPr>
                <w:rFonts w:ascii="Arial" w:hAnsi="Arial" w:cs="Arial"/>
                <w:i/>
                <w:iCs/>
                <w:sz w:val="20"/>
              </w:rPr>
              <w:t>24/026</w:t>
            </w:r>
            <w:r w:rsidR="00D57E21" w:rsidRPr="00D57E21">
              <w:rPr>
                <w:rFonts w:ascii="Arial" w:hAnsi="Arial" w:cs="Arial"/>
                <w:i/>
                <w:iCs/>
                <w:sz w:val="20"/>
              </w:rPr>
              <w:t xml:space="preserve"> </w:t>
            </w:r>
            <w:r w:rsidR="00F94597" w:rsidRPr="00D57E21">
              <w:rPr>
                <w:rFonts w:ascii="Arial" w:hAnsi="Arial" w:cs="Arial"/>
                <w:i/>
                <w:iCs/>
                <w:sz w:val="20"/>
                <w:lang w:eastAsia="en-US"/>
              </w:rPr>
              <w:t>Front-end Engineering Design (F</w:t>
            </w:r>
            <w:r w:rsidR="00F94597" w:rsidRPr="008D3D00">
              <w:rPr>
                <w:rFonts w:ascii="Arial" w:hAnsi="Arial" w:cs="Arial"/>
                <w:sz w:val="20"/>
                <w:lang w:eastAsia="en-US"/>
              </w:rPr>
              <w:t xml:space="preserve">EED), </w:t>
            </w:r>
            <w:r w:rsidR="008D3D00" w:rsidRPr="00767C05">
              <w:rPr>
                <w:rFonts w:ascii="Arial" w:hAnsi="Arial" w:cs="Arial"/>
                <w:i/>
                <w:iCs/>
                <w:sz w:val="20"/>
                <w:lang w:eastAsia="en-US"/>
              </w:rPr>
              <w:t>Client Partner, and Engineering Peer Review and Specialist Technical Advisor</w:t>
            </w:r>
            <w:r w:rsidR="00F94597" w:rsidRPr="00767C05">
              <w:rPr>
                <w:rFonts w:ascii="Arial" w:hAnsi="Arial" w:cs="Arial"/>
                <w:i/>
                <w:iCs/>
                <w:sz w:val="20"/>
                <w:lang w:eastAsia="en-US"/>
              </w:rPr>
              <w:t xml:space="preserve"> services for the Strategic </w:t>
            </w:r>
            <w:r w:rsidR="00737208" w:rsidRPr="00767C05">
              <w:rPr>
                <w:rFonts w:ascii="Arial" w:hAnsi="Arial" w:cs="Arial"/>
                <w:i/>
                <w:iCs/>
                <w:sz w:val="20"/>
                <w:lang w:eastAsia="en-US"/>
              </w:rPr>
              <w:t xml:space="preserve">Gas </w:t>
            </w:r>
            <w:r w:rsidR="00E46C86" w:rsidRPr="00767C05">
              <w:rPr>
                <w:rFonts w:ascii="Arial" w:hAnsi="Arial" w:cs="Arial"/>
                <w:i/>
                <w:iCs/>
                <w:sz w:val="20"/>
                <w:lang w:eastAsia="en-US"/>
              </w:rPr>
              <w:t>Emergency Reserve</w:t>
            </w:r>
          </w:p>
        </w:tc>
      </w:tr>
      <w:tr w:rsidR="00541709" w:rsidRPr="004729FB" w14:paraId="34C79CFB" w14:textId="77777777" w:rsidTr="00F45681">
        <w:tc>
          <w:tcPr>
            <w:tcW w:w="3402" w:type="dxa"/>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3FB5E5B" w14:textId="3985FCF6" w:rsidR="00107BD7" w:rsidRPr="006328D1" w:rsidRDefault="00107BD7" w:rsidP="005271F3">
      <w:pPr>
        <w:widowControl w:val="0"/>
        <w:jc w:val="both"/>
        <w:rPr>
          <w:rFonts w:ascii="Arial" w:hAnsi="Arial" w:cs="Arial"/>
          <w:sz w:val="20"/>
          <w:lang w:val="en-US"/>
        </w:rPr>
      </w:pPr>
      <w:bookmarkStart w:id="82" w:name="_DV_C219"/>
    </w:p>
    <w:p w14:paraId="441CE4C9" w14:textId="0A34894C" w:rsidR="008822E2" w:rsidRPr="00534192" w:rsidRDefault="00541709" w:rsidP="005271F3">
      <w:pPr>
        <w:widowControl w:val="0"/>
        <w:jc w:val="both"/>
        <w:rPr>
          <w:rFonts w:ascii="Arial" w:hAnsi="Arial" w:cs="Arial"/>
          <w:sz w:val="20"/>
          <w:lang w:val="en-US"/>
        </w:rPr>
      </w:pPr>
      <w:r w:rsidRPr="00534192">
        <w:rPr>
          <w:rFonts w:ascii="Arial" w:hAnsi="Arial" w:cs="Arial"/>
          <w:sz w:val="20"/>
          <w:lang w:val="en-US"/>
        </w:rPr>
        <w:t xml:space="preserve"> </w:t>
      </w:r>
      <w:r w:rsidRPr="00534192">
        <w:rPr>
          <w:rFonts w:ascii="Arial" w:hAnsi="Arial" w:cs="Arial"/>
          <w:sz w:val="20"/>
          <w:lang w:val="en-US"/>
        </w:rPr>
        <w:tab/>
      </w:r>
    </w:p>
    <w:p w14:paraId="33BC857A" w14:textId="77777777" w:rsidR="00716222" w:rsidRDefault="00716222" w:rsidP="006C5AC9">
      <w:pPr>
        <w:pStyle w:val="BodyText"/>
        <w:numPr>
          <w:ilvl w:val="1"/>
          <w:numId w:val="34"/>
        </w:numPr>
        <w:shd w:val="clear" w:color="auto" w:fill="FFFFFF" w:themeFill="background1"/>
        <w:jc w:val="left"/>
        <w:rPr>
          <w:rFonts w:ascii="Arial" w:hAnsi="Arial" w:cs="Arial"/>
        </w:rPr>
      </w:pPr>
      <w:r w:rsidRPr="00716222">
        <w:rPr>
          <w:rFonts w:ascii="Arial" w:hAnsi="Arial" w:cs="Arial"/>
        </w:rPr>
        <w:t xml:space="preserve">Subject to the provisions of Regulation 57 of the European Union (Award of Public Authority Contracts) Regulations 2016 (in this Section 6, the </w:t>
      </w:r>
      <w:r w:rsidRPr="005271F3">
        <w:rPr>
          <w:rFonts w:ascii="Arial" w:hAnsi="Arial" w:cs="Arial"/>
          <w:b/>
          <w:bCs/>
        </w:rPr>
        <w:t>Regulations</w:t>
      </w:r>
      <w:r w:rsidRPr="00716222">
        <w:rPr>
          <w:rFonts w:ascii="Arial" w:hAnsi="Arial" w:cs="Arial"/>
        </w:rPr>
        <w:t>):</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6C5AC9">
      <w:pPr>
        <w:pStyle w:val="ListParagraph"/>
        <w:widowControl w:val="0"/>
        <w:numPr>
          <w:ilvl w:val="0"/>
          <w:numId w:val="23"/>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6C5AC9">
      <w:pPr>
        <w:widowControl w:val="0"/>
        <w:numPr>
          <w:ilvl w:val="1"/>
          <w:numId w:val="13"/>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6C5AC9">
      <w:pPr>
        <w:widowControl w:val="0"/>
        <w:numPr>
          <w:ilvl w:val="1"/>
          <w:numId w:val="13"/>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6C5AC9">
      <w:pPr>
        <w:widowControl w:val="0"/>
        <w:numPr>
          <w:ilvl w:val="1"/>
          <w:numId w:val="13"/>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6C5AC9">
      <w:pPr>
        <w:widowControl w:val="0"/>
        <w:numPr>
          <w:ilvl w:val="1"/>
          <w:numId w:val="13"/>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6C5AC9">
      <w:pPr>
        <w:pStyle w:val="ListParagraph"/>
        <w:widowControl w:val="0"/>
        <w:numPr>
          <w:ilvl w:val="0"/>
          <w:numId w:val="24"/>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6C5AC9">
      <w:pPr>
        <w:widowControl w:val="0"/>
        <w:numPr>
          <w:ilvl w:val="1"/>
          <w:numId w:val="12"/>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6C5AC9">
      <w:pPr>
        <w:widowControl w:val="0"/>
        <w:numPr>
          <w:ilvl w:val="1"/>
          <w:numId w:val="12"/>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6C5AC9">
      <w:pPr>
        <w:widowControl w:val="0"/>
        <w:numPr>
          <w:ilvl w:val="1"/>
          <w:numId w:val="12"/>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6328D1" w:rsidRDefault="00541709" w:rsidP="006C5AC9">
      <w:pPr>
        <w:pStyle w:val="ListParagraph"/>
        <w:widowControl w:val="0"/>
        <w:numPr>
          <w:ilvl w:val="0"/>
          <w:numId w:val="25"/>
        </w:numPr>
        <w:jc w:val="both"/>
        <w:rPr>
          <w:rFonts w:ascii="Arial" w:hAnsi="Arial" w:cs="Arial"/>
          <w:b/>
          <w:bCs/>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5936CB7F" w14:textId="77777777" w:rsidR="000D5E6B" w:rsidRPr="00475EDD" w:rsidRDefault="000D5E6B" w:rsidP="005271F3">
      <w:pPr>
        <w:pStyle w:val="ListParagraph"/>
        <w:widowControl w:val="0"/>
        <w:ind w:left="1080"/>
        <w:jc w:val="both"/>
        <w:rPr>
          <w:rStyle w:val="Strong"/>
          <w:rFonts w:ascii="Arial" w:hAnsi="Arial" w:cs="Arial"/>
          <w:sz w:val="20"/>
        </w:rPr>
      </w:pPr>
    </w:p>
    <w:p w14:paraId="4A6DD7EF" w14:textId="77777777" w:rsidR="00541709" w:rsidRPr="00AF524E" w:rsidRDefault="00541709" w:rsidP="00541709">
      <w:pPr>
        <w:widowControl w:val="0"/>
        <w:ind w:left="567" w:hanging="567"/>
        <w:jc w:val="both"/>
        <w:rPr>
          <w:rFonts w:ascii="Arial" w:hAnsi="Arial" w:cs="Arial"/>
          <w:sz w:val="20"/>
          <w:lang w:val="en-US"/>
        </w:rPr>
      </w:pPr>
    </w:p>
    <w:p w14:paraId="1B6C0087" w14:textId="77777777" w:rsidR="00716222" w:rsidRPr="005271F3" w:rsidRDefault="00716222" w:rsidP="006C5AC9">
      <w:pPr>
        <w:pStyle w:val="BodyText"/>
        <w:numPr>
          <w:ilvl w:val="1"/>
          <w:numId w:val="34"/>
        </w:numPr>
        <w:shd w:val="clear" w:color="auto" w:fill="FFFFFF" w:themeFill="background1"/>
        <w:jc w:val="left"/>
        <w:rPr>
          <w:rFonts w:ascii="Arial" w:hAnsi="Arial" w:cs="Arial"/>
        </w:rPr>
      </w:pPr>
      <w:r w:rsidRPr="17976D41">
        <w:rPr>
          <w:rFonts w:ascii="Arial" w:hAnsi="Arial" w:cs="Arial"/>
          <w:b/>
          <w:bCs/>
        </w:rPr>
        <w:t xml:space="preserve">Applicants </w:t>
      </w:r>
      <w:r w:rsidRPr="17976D41">
        <w:rPr>
          <w:rFonts w:ascii="Arial" w:hAnsi="Arial" w:cs="Arial"/>
          <w:b/>
          <w:bCs/>
          <w:u w:val="single"/>
        </w:rPr>
        <w:t>must</w:t>
      </w:r>
      <w:r w:rsidRPr="17976D41">
        <w:rPr>
          <w:rFonts w:ascii="Arial" w:hAnsi="Arial" w:cs="Arial"/>
          <w:b/>
          <w:bCs/>
        </w:rPr>
        <w:t xml:space="preserve"> complete the below questionnaire</w:t>
      </w:r>
      <w:r w:rsidRPr="17976D41">
        <w:rPr>
          <w:rFonts w:cs="Arial"/>
        </w:rPr>
        <w:t xml:space="preserve">.  </w:t>
      </w:r>
    </w:p>
    <w:p w14:paraId="2889B148" w14:textId="77777777" w:rsidR="00716222" w:rsidRPr="005271F3" w:rsidRDefault="00716222" w:rsidP="005271F3">
      <w:pPr>
        <w:pStyle w:val="BodyText"/>
        <w:shd w:val="clear" w:color="auto" w:fill="FFFFFF" w:themeFill="background1"/>
        <w:ind w:left="792"/>
        <w:jc w:val="left"/>
        <w:rPr>
          <w:rFonts w:ascii="Arial" w:hAnsi="Arial" w:cs="Arial"/>
        </w:rPr>
      </w:pPr>
    </w:p>
    <w:p w14:paraId="545FF742" w14:textId="77777777" w:rsidR="00716222" w:rsidRPr="005271F3" w:rsidRDefault="00716222" w:rsidP="005271F3">
      <w:pPr>
        <w:pStyle w:val="BodyText"/>
        <w:shd w:val="clear" w:color="auto" w:fill="FFFFFF" w:themeFill="background1"/>
        <w:ind w:left="792"/>
        <w:jc w:val="left"/>
        <w:rPr>
          <w:rFonts w:ascii="Arial" w:hAnsi="Arial" w:cs="Arial"/>
        </w:rPr>
      </w:pP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83" w:name="_DV_C220"/>
      <w:bookmarkEnd w:id="82"/>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6C5AC9">
            <w:pPr>
              <w:pStyle w:val="ListParagraph"/>
              <w:widowControl w:val="0"/>
              <w:numPr>
                <w:ilvl w:val="2"/>
                <w:numId w:val="10"/>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83"/>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6C5AC9">
            <w:pPr>
              <w:pStyle w:val="ListParagraph"/>
              <w:widowControl w:val="0"/>
              <w:numPr>
                <w:ilvl w:val="2"/>
                <w:numId w:val="10"/>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84" w:name="_DV_C221"/>
            <w:r w:rsidRPr="004729FB">
              <w:rPr>
                <w:rStyle w:val="DeltaViewInsertion"/>
                <w:rFonts w:ascii="Arial" w:hAnsi="Arial" w:cs="Arial"/>
                <w:color w:val="000000"/>
                <w:w w:val="0"/>
                <w:sz w:val="20"/>
                <w:szCs w:val="20"/>
                <w:u w:val="none"/>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6C5AC9">
            <w:pPr>
              <w:pStyle w:val="ListParagraph"/>
              <w:widowControl w:val="0"/>
              <w:numPr>
                <w:ilvl w:val="2"/>
                <w:numId w:val="10"/>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6C5AC9">
            <w:pPr>
              <w:pStyle w:val="ListParagraph"/>
              <w:widowControl w:val="0"/>
              <w:numPr>
                <w:ilvl w:val="2"/>
                <w:numId w:val="10"/>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 xml:space="preserve">terrorist offences or offences linked to terrorist activities, as defined in Articles 1 and 3 of Council Framework </w:t>
            </w:r>
            <w:r w:rsidRPr="004729FB">
              <w:rPr>
                <w:rStyle w:val="DeltaViewInsertion"/>
                <w:rFonts w:ascii="Arial" w:hAnsi="Arial" w:cs="Arial"/>
                <w:color w:val="000000"/>
                <w:w w:val="0"/>
                <w:sz w:val="20"/>
                <w:szCs w:val="20"/>
                <w:u w:val="none"/>
                <w:lang w:val="en-IE"/>
              </w:rPr>
              <w:lastRenderedPageBreak/>
              <w:t>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6C5AC9">
            <w:pPr>
              <w:pStyle w:val="ListParagraph"/>
              <w:widowControl w:val="0"/>
              <w:numPr>
                <w:ilvl w:val="2"/>
                <w:numId w:val="10"/>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6C5AC9">
            <w:pPr>
              <w:pStyle w:val="ListParagraph"/>
              <w:widowControl w:val="0"/>
              <w:numPr>
                <w:ilvl w:val="2"/>
                <w:numId w:val="10"/>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84"/>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6C5AC9">
            <w:pPr>
              <w:pStyle w:val="ListParagraph"/>
              <w:widowControl w:val="0"/>
              <w:numPr>
                <w:ilvl w:val="4"/>
                <w:numId w:val="11"/>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5D998E1D" w:rsidR="00541709" w:rsidRPr="00301512" w:rsidRDefault="00541709" w:rsidP="00541709">
            <w:pPr>
              <w:widowControl w:val="0"/>
              <w:spacing w:before="120" w:afterLines="60" w:after="144"/>
              <w:ind w:left="357"/>
              <w:jc w:val="both"/>
              <w:rPr>
                <w:rFonts w:ascii="Arial" w:hAnsi="Arial" w:cs="Arial"/>
                <w:b/>
                <w:bCs/>
                <w:sz w:val="20"/>
              </w:rPr>
            </w:pPr>
            <w:r w:rsidRPr="00301512">
              <w:rPr>
                <w:rFonts w:ascii="Arial" w:eastAsia="Arial" w:hAnsi="Arial" w:cs="Arial"/>
                <w:b/>
                <w:bCs/>
                <w:sz w:val="20"/>
              </w:rPr>
              <w:t xml:space="preserve">If the answer to any of the above question is </w:t>
            </w:r>
            <w:r w:rsidR="00301512" w:rsidRPr="00301512">
              <w:rPr>
                <w:rFonts w:ascii="Arial" w:eastAsia="Arial" w:hAnsi="Arial" w:cs="Arial"/>
                <w:b/>
                <w:bCs/>
                <w:sz w:val="20"/>
              </w:rPr>
              <w:t>“y</w:t>
            </w:r>
            <w:r w:rsidRPr="00301512">
              <w:rPr>
                <w:rFonts w:ascii="Arial" w:eastAsia="Arial" w:hAnsi="Arial" w:cs="Arial"/>
                <w:b/>
                <w:bCs/>
                <w:sz w:val="20"/>
              </w:rPr>
              <w:t>es</w:t>
            </w:r>
            <w:r w:rsidR="00301512" w:rsidRPr="00301512">
              <w:rPr>
                <w:rFonts w:ascii="Arial" w:eastAsia="Arial" w:hAnsi="Arial" w:cs="Arial"/>
                <w:b/>
                <w:bCs/>
                <w:sz w:val="20"/>
              </w:rPr>
              <w:t>”</w:t>
            </w:r>
            <w:r w:rsidRPr="00301512">
              <w:rPr>
                <w:rFonts w:ascii="Arial" w:eastAsia="Arial" w:hAnsi="Arial" w:cs="Arial"/>
                <w:b/>
                <w:bCs/>
                <w:sz w:val="20"/>
              </w:rPr>
              <w:t>, please provide further details.  Please confirm whether the relevant economic operator has paid, or has entered into a binding arrangement with a view to paying, including, where applicable, any accrued interest and/or fines?</w:t>
            </w:r>
          </w:p>
        </w:tc>
      </w:tr>
    </w:tbl>
    <w:p w14:paraId="7A842C5C" w14:textId="77777777" w:rsidR="00716222" w:rsidRPr="00EC09F3" w:rsidRDefault="00541709" w:rsidP="006C5AC9">
      <w:pPr>
        <w:pStyle w:val="BodyText"/>
        <w:numPr>
          <w:ilvl w:val="1"/>
          <w:numId w:val="34"/>
        </w:numPr>
        <w:shd w:val="clear" w:color="auto" w:fill="FFFFFF" w:themeFill="background1"/>
        <w:jc w:val="left"/>
        <w:rPr>
          <w:rFonts w:ascii="Arial" w:hAnsi="Arial" w:cs="Arial"/>
        </w:rPr>
      </w:pPr>
      <w:bookmarkStart w:id="85" w:name="_DV_C224"/>
      <w:r>
        <w:rPr>
          <w:rFonts w:ascii="Arial" w:hAnsi="Arial" w:cs="Arial"/>
          <w:lang w:val="en-IE"/>
        </w:rPr>
        <w:br w:type="page"/>
      </w:r>
      <w:r w:rsidR="00716222" w:rsidRPr="00AF524E">
        <w:rPr>
          <w:rFonts w:ascii="Arial" w:hAnsi="Arial" w:cs="Arial"/>
          <w:bCs/>
          <w:lang w:val="en-IE"/>
        </w:rPr>
        <w:lastRenderedPageBreak/>
        <w:t>The Contracting Entity may also exclude any Applicant that answered ‘yes’ to any of the following situations:</w:t>
      </w:r>
    </w:p>
    <w:p w14:paraId="3397740F" w14:textId="374C64D3" w:rsidR="00541709" w:rsidRPr="00AF524E" w:rsidRDefault="00541709" w:rsidP="00541709">
      <w:pPr>
        <w:widowControl w:val="0"/>
        <w:tabs>
          <w:tab w:val="left" w:pos="567"/>
        </w:tabs>
        <w:jc w:val="both"/>
        <w:rPr>
          <w:rFonts w:ascii="Arial" w:hAnsi="Arial" w:cs="Arial"/>
          <w:bCs/>
          <w:sz w:val="20"/>
          <w:lang w:val="en-IE"/>
        </w:rPr>
      </w:pPr>
      <w:r w:rsidRPr="00AF524E">
        <w:rPr>
          <w:rFonts w:ascii="Arial" w:hAnsi="Arial" w:cs="Arial"/>
          <w:bCs/>
          <w:sz w:val="20"/>
          <w:lang w:val="en-IE"/>
        </w:rPr>
        <w:tab/>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86" w:name="_Toc451861907"/>
            <w:bookmarkStart w:id="87" w:name="_Toc451867033"/>
            <w:bookmarkStart w:id="88" w:name="_Toc504482240"/>
            <w:bookmarkStart w:id="89" w:name="_Toc256000034"/>
            <w:bookmarkStart w:id="90" w:name="_Toc256000083"/>
            <w:bookmarkStart w:id="91" w:name="_Toc56758761"/>
            <w:bookmarkStart w:id="92" w:name="_Toc56759928"/>
            <w:bookmarkStart w:id="93"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86"/>
            <w:bookmarkEnd w:id="87"/>
            <w:bookmarkEnd w:id="88"/>
            <w:bookmarkEnd w:id="89"/>
            <w:bookmarkEnd w:id="90"/>
            <w:bookmarkEnd w:id="91"/>
            <w:bookmarkEnd w:id="92"/>
            <w:bookmarkEnd w:id="93"/>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403300A0"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94" w:name="_Toc451861908"/>
            <w:bookmarkStart w:id="95" w:name="_Toc451867034"/>
            <w:bookmarkStart w:id="96" w:name="_Toc504482241"/>
            <w:bookmarkStart w:id="97" w:name="_Toc256000037"/>
            <w:bookmarkStart w:id="98" w:name="_Toc256000086"/>
            <w:bookmarkStart w:id="99" w:name="_Toc56759929"/>
            <w:bookmarkStart w:id="100"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xml:space="preserve">; </w:t>
            </w:r>
            <w:bookmarkEnd w:id="94"/>
            <w:bookmarkEnd w:id="95"/>
            <w:bookmarkEnd w:id="96"/>
            <w:bookmarkEnd w:id="97"/>
            <w:bookmarkEnd w:id="98"/>
            <w:bookmarkEnd w:id="99"/>
            <w:bookmarkEnd w:id="100"/>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01" w:name="_Toc451861909"/>
      <w:bookmarkStart w:id="102"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626DD244">
        <w:trPr>
          <w:cantSplit/>
        </w:trPr>
        <w:tc>
          <w:tcPr>
            <w:tcW w:w="5670" w:type="dxa"/>
            <w:tcBorders>
              <w:top w:val="dotted" w:sz="4" w:space="0" w:color="auto"/>
            </w:tcBorders>
            <w:shd w:val="clear" w:color="auto" w:fill="auto"/>
          </w:tcPr>
          <w:p w14:paraId="48B5200D" w14:textId="2D4E1F22"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3" w:name="_Toc504482242"/>
            <w:bookmarkStart w:id="104" w:name="_Toc256000040"/>
            <w:bookmarkStart w:id="105" w:name="_Toc256000089"/>
            <w:bookmarkStart w:id="106" w:name="_Toc56759930"/>
            <w:bookmarkStart w:id="107"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01"/>
            <w:bookmarkEnd w:id="102"/>
            <w:r w:rsidR="008C4D78" w:rsidRPr="00290E52">
              <w:rPr>
                <w:rFonts w:ascii="Arial" w:hAnsi="Arial" w:cs="Arial"/>
                <w:b w:val="0"/>
                <w:bCs w:val="0"/>
                <w:sz w:val="20"/>
                <w:szCs w:val="20"/>
                <w:lang w:val="en-IE"/>
              </w:rPr>
              <w:t xml:space="preserve"> on decisions concerning exclusion, selection or award</w:t>
            </w:r>
            <w:r w:rsidR="00814E28">
              <w:rPr>
                <w:rFonts w:ascii="Arial" w:hAnsi="Arial" w:cs="Arial"/>
                <w:b w:val="0"/>
                <w:bCs w:val="0"/>
                <w:sz w:val="20"/>
                <w:szCs w:val="20"/>
                <w:lang w:val="en-IE"/>
              </w:rPr>
              <w:t>;</w:t>
            </w:r>
            <w:bookmarkEnd w:id="103"/>
            <w:bookmarkEnd w:id="104"/>
            <w:bookmarkEnd w:id="105"/>
            <w:bookmarkEnd w:id="106"/>
            <w:bookmarkEnd w:id="107"/>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626DD244">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08" w:name="_DV_C225"/>
          </w:p>
          <w:p w14:paraId="562CAB2B" w14:textId="77777777" w:rsidR="00541709" w:rsidRPr="00301512" w:rsidRDefault="00541709" w:rsidP="626DD244">
            <w:pPr>
              <w:widowControl w:val="0"/>
              <w:jc w:val="both"/>
              <w:rPr>
                <w:rStyle w:val="DeltaViewInsertion"/>
                <w:rFonts w:ascii="Arial" w:hAnsi="Arial" w:cs="Arial"/>
                <w:b/>
                <w:bCs/>
                <w:color w:val="000000"/>
                <w:w w:val="0"/>
                <w:sz w:val="20"/>
                <w:u w:val="none"/>
                <w:lang w:val="en-IE"/>
              </w:rPr>
            </w:pPr>
            <w:r w:rsidRPr="00301512">
              <w:rPr>
                <w:rStyle w:val="DeltaViewInsertion"/>
                <w:rFonts w:ascii="Arial" w:hAnsi="Arial" w:cs="Arial"/>
                <w:b/>
                <w:bCs/>
                <w:color w:val="000000"/>
                <w:w w:val="0"/>
                <w:sz w:val="20"/>
                <w:u w:val="none"/>
                <w:lang w:val="en-IE"/>
              </w:rPr>
              <w:t xml:space="preserve">If the answer to any of the above questions is “yes”, please provide details. </w:t>
            </w:r>
            <w:bookmarkEnd w:id="108"/>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85"/>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09" w:name="_Toc57121142"/>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09"/>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10" w:name="_Toc335738728"/>
      <w:bookmarkStart w:id="111" w:name="_Toc339036725"/>
      <w:bookmarkStart w:id="112" w:name="_Toc340157509"/>
      <w:bookmarkStart w:id="113" w:name="_Toc350239956"/>
      <w:bookmarkStart w:id="114" w:name="_Toc365887069"/>
    </w:p>
    <w:bookmarkEnd w:id="110"/>
    <w:bookmarkEnd w:id="111"/>
    <w:bookmarkEnd w:id="112"/>
    <w:bookmarkEnd w:id="113"/>
    <w:bookmarkEnd w:id="114"/>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0C218424" w:rsidR="007D3C2B" w:rsidRPr="00767C05" w:rsidRDefault="00D57E21" w:rsidP="007D3C2B">
            <w:pPr>
              <w:widowControl w:val="0"/>
              <w:spacing w:before="120" w:after="120"/>
              <w:rPr>
                <w:rFonts w:ascii="Arial" w:hAnsi="Arial" w:cs="Arial"/>
                <w:i/>
                <w:iCs/>
                <w:sz w:val="20"/>
                <w:lang w:val="en-US" w:eastAsia="en-US"/>
              </w:rPr>
            </w:pPr>
            <w:r w:rsidRPr="00D57E21">
              <w:rPr>
                <w:rFonts w:ascii="Arial" w:hAnsi="Arial" w:cs="Arial"/>
                <w:i/>
                <w:sz w:val="20"/>
                <w:lang w:eastAsia="en-US"/>
              </w:rPr>
              <w:t>24/026</w:t>
            </w:r>
            <w:r w:rsidR="00F13BD6">
              <w:rPr>
                <w:rFonts w:ascii="Arial" w:hAnsi="Arial" w:cs="Arial"/>
                <w:i/>
                <w:sz w:val="20"/>
                <w:lang w:eastAsia="en-US"/>
              </w:rPr>
              <w:t xml:space="preserve"> </w:t>
            </w:r>
            <w:r w:rsidR="00D02F14">
              <w:rPr>
                <w:rFonts w:ascii="Arial" w:hAnsi="Arial" w:cs="Arial"/>
                <w:i/>
                <w:sz w:val="20"/>
                <w:lang w:eastAsia="en-US"/>
              </w:rPr>
              <w:t xml:space="preserve"> </w:t>
            </w:r>
            <w:r w:rsidR="00FB14A8" w:rsidRPr="00FB14A8">
              <w:rPr>
                <w:rFonts w:ascii="Arial" w:hAnsi="Arial" w:cs="Arial"/>
                <w:i/>
                <w:sz w:val="20"/>
                <w:lang w:eastAsia="en-US"/>
              </w:rPr>
              <w:t xml:space="preserve">Front-end Engineering Design (FEED), </w:t>
            </w:r>
            <w:r w:rsidR="000C744D" w:rsidRPr="000C744D">
              <w:rPr>
                <w:rFonts w:ascii="Arial" w:hAnsi="Arial" w:cs="Arial"/>
                <w:i/>
                <w:iCs/>
                <w:sz w:val="20"/>
                <w:lang w:eastAsia="en-US"/>
              </w:rPr>
              <w:t>Client Partner, and Engineering Peer Review and</w:t>
            </w:r>
            <w:r w:rsidR="000C744D" w:rsidRPr="000C744D">
              <w:rPr>
                <w:rFonts w:ascii="Arial" w:hAnsi="Arial" w:cs="Arial"/>
                <w:i/>
                <w:iCs/>
                <w:sz w:val="20"/>
                <w:lang w:val="en-US" w:eastAsia="en-US"/>
              </w:rPr>
              <w:t xml:space="preserve"> </w:t>
            </w:r>
            <w:r w:rsidR="000C744D" w:rsidRPr="000C744D">
              <w:rPr>
                <w:rFonts w:ascii="Arial" w:hAnsi="Arial" w:cs="Arial"/>
                <w:i/>
                <w:iCs/>
                <w:sz w:val="20"/>
                <w:lang w:eastAsia="en-US"/>
              </w:rPr>
              <w:t>Specialist Technical Advisor</w:t>
            </w:r>
            <w:r w:rsidR="00FB14A8" w:rsidRPr="000C744D">
              <w:rPr>
                <w:rFonts w:ascii="Arial" w:hAnsi="Arial" w:cs="Arial"/>
                <w:i/>
                <w:iCs/>
                <w:sz w:val="20"/>
                <w:lang w:eastAsia="en-US"/>
              </w:rPr>
              <w:t xml:space="preserve"> servic</w:t>
            </w:r>
            <w:r w:rsidR="00FB14A8" w:rsidRPr="00FB14A8">
              <w:rPr>
                <w:rFonts w:ascii="Arial" w:hAnsi="Arial" w:cs="Arial"/>
                <w:i/>
                <w:sz w:val="20"/>
                <w:lang w:eastAsia="en-US"/>
              </w:rPr>
              <w:t>es for the Strategic Gas</w:t>
            </w:r>
            <w:r w:rsidR="00737208">
              <w:rPr>
                <w:rFonts w:ascii="Arial" w:hAnsi="Arial" w:cs="Arial"/>
                <w:i/>
                <w:sz w:val="20"/>
                <w:lang w:eastAsia="en-US"/>
              </w:rPr>
              <w:t xml:space="preserve"> Emergency </w:t>
            </w:r>
            <w:r w:rsidR="00FB14A8" w:rsidRPr="00FB14A8">
              <w:rPr>
                <w:rFonts w:ascii="Arial" w:hAnsi="Arial" w:cs="Arial"/>
                <w:i/>
                <w:sz w:val="20"/>
                <w:lang w:eastAsia="en-US"/>
              </w:rPr>
              <w:t xml:space="preserve"> Reserve</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6C5AC9">
      <w:pPr>
        <w:pStyle w:val="ListParagraph"/>
        <w:widowControl w:val="0"/>
        <w:numPr>
          <w:ilvl w:val="0"/>
          <w:numId w:val="14"/>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0AB4E75" w:rsidR="007D3C2B" w:rsidRPr="004A132C" w:rsidRDefault="007D3C2B" w:rsidP="006C5AC9">
      <w:pPr>
        <w:pStyle w:val="ListParagraph"/>
        <w:widowControl w:val="0"/>
        <w:numPr>
          <w:ilvl w:val="0"/>
          <w:numId w:val="14"/>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the such person or any sub-contractors and any of the members of the Board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xml:space="preserve">, members of the Government, members of the Oireachtas, or employees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6C5AC9">
      <w:pPr>
        <w:pStyle w:val="ListParagraph"/>
        <w:widowControl w:val="0"/>
        <w:numPr>
          <w:ilvl w:val="0"/>
          <w:numId w:val="14"/>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497A8B04">
      <w:pPr>
        <w:pStyle w:val="Heading1"/>
        <w:shd w:val="clear" w:color="auto" w:fill="C6D9F1"/>
        <w:rPr>
          <w:rFonts w:ascii="Arial" w:hAnsi="Arial" w:cs="Arial"/>
          <w:b w:val="0"/>
          <w:bCs w:val="0"/>
          <w:sz w:val="20"/>
          <w:szCs w:val="20"/>
        </w:rPr>
      </w:pPr>
      <w:bookmarkStart w:id="115" w:name="_Toc57121143"/>
      <w:r w:rsidRPr="497A8B04">
        <w:rPr>
          <w:rFonts w:ascii="Arial" w:hAnsi="Arial" w:cs="Arial"/>
          <w:sz w:val="20"/>
          <w:szCs w:val="20"/>
          <w:u w:val="single"/>
        </w:rPr>
        <w:lastRenderedPageBreak/>
        <w:t>SECTION 8</w:t>
      </w:r>
      <w:r w:rsidRPr="497A8B04">
        <w:rPr>
          <w:rFonts w:ascii="Arial" w:hAnsi="Arial" w:cs="Arial"/>
          <w:sz w:val="20"/>
          <w:szCs w:val="20"/>
        </w:rPr>
        <w:t>:  Q</w:t>
      </w:r>
      <w:r w:rsidR="000626AF" w:rsidRPr="497A8B04">
        <w:rPr>
          <w:rFonts w:ascii="Arial" w:hAnsi="Arial" w:cs="Arial"/>
          <w:sz w:val="20"/>
          <w:szCs w:val="20"/>
        </w:rPr>
        <w:t>SQ RESPONSE</w:t>
      </w:r>
      <w:r w:rsidRPr="497A8B04">
        <w:rPr>
          <w:rFonts w:ascii="Arial" w:hAnsi="Arial" w:cs="Arial"/>
          <w:sz w:val="20"/>
          <w:szCs w:val="20"/>
        </w:rPr>
        <w:t xml:space="preserve"> CHECKLIST</w:t>
      </w:r>
      <w:bookmarkEnd w:id="115"/>
    </w:p>
    <w:p w14:paraId="026965E1" w14:textId="77777777" w:rsidR="00D65DB0" w:rsidRPr="00290E52" w:rsidRDefault="00D65DB0" w:rsidP="00B2762F">
      <w:pPr>
        <w:rPr>
          <w:rFonts w:ascii="Arial" w:hAnsi="Arial" w:cs="Arial"/>
          <w:b/>
          <w:sz w:val="20"/>
        </w:rPr>
      </w:pPr>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1259B1CD" w:rsidR="007B4627" w:rsidRPr="00EE11CD" w:rsidRDefault="00C536AD" w:rsidP="00C536AD">
      <w:pPr>
        <w:jc w:val="center"/>
        <w:rPr>
          <w:rFonts w:ascii="Arial" w:hAnsi="Arial" w:cs="Arial"/>
          <w:b/>
          <w:iCs/>
          <w:color w:val="000000"/>
          <w:w w:val="0"/>
          <w:szCs w:val="24"/>
          <w:lang w:val="en-IE"/>
        </w:rPr>
      </w:pPr>
      <w:r w:rsidRPr="00EE11CD">
        <w:rPr>
          <w:rFonts w:ascii="Arial" w:hAnsi="Arial" w:cs="Arial"/>
          <w:b/>
          <w:iCs/>
          <w:color w:val="000000"/>
          <w:w w:val="0"/>
          <w:szCs w:val="24"/>
          <w:lang w:val="en-IE"/>
        </w:rPr>
        <w:t>LOT 1</w:t>
      </w:r>
    </w:p>
    <w:p w14:paraId="1A40728B" w14:textId="77777777" w:rsidR="00C536AD" w:rsidRDefault="00C536AD" w:rsidP="0035781D">
      <w:pPr>
        <w:jc w:val="both"/>
        <w:rPr>
          <w:rFonts w:ascii="Arial" w:hAnsi="Arial" w:cs="Arial"/>
          <w:bCs/>
          <w:iCs/>
          <w:color w:val="000000"/>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720"/>
        <w:gridCol w:w="5362"/>
        <w:gridCol w:w="1449"/>
        <w:gridCol w:w="981"/>
      </w:tblGrid>
      <w:tr w:rsidR="008A3BB3" w14:paraId="6667136C" w14:textId="77777777" w:rsidTr="795D3759">
        <w:trPr>
          <w:trHeight w:val="583"/>
          <w:tblHeader/>
        </w:trPr>
        <w:tc>
          <w:tcPr>
            <w:tcW w:w="1720"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084E5023" w14:textId="77777777" w:rsidR="008A3BB3" w:rsidRDefault="008A3BB3">
            <w:pPr>
              <w:rPr>
                <w:rFonts w:ascii="Arial" w:eastAsia="Calibri" w:hAnsi="Arial" w:cs="Arial"/>
                <w:b/>
                <w:bCs/>
                <w:sz w:val="20"/>
                <w:lang w:val="en-IE" w:eastAsia="en-US"/>
              </w:rPr>
            </w:pPr>
            <w:r>
              <w:rPr>
                <w:rFonts w:ascii="Arial" w:hAnsi="Arial" w:cs="Arial"/>
                <w:b/>
                <w:bCs/>
                <w:sz w:val="20"/>
              </w:rPr>
              <w:t>SECTION OF QSQ:</w:t>
            </w:r>
          </w:p>
        </w:tc>
        <w:tc>
          <w:tcPr>
            <w:tcW w:w="5362"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3F6503FD" w14:textId="77777777" w:rsidR="008A3BB3" w:rsidRDefault="008A3BB3">
            <w:pPr>
              <w:rPr>
                <w:rFonts w:ascii="Arial" w:eastAsia="Calibri" w:hAnsi="Arial" w:cs="Arial"/>
                <w:b/>
                <w:bCs/>
                <w:sz w:val="20"/>
              </w:rPr>
            </w:pPr>
            <w:r>
              <w:rPr>
                <w:rFonts w:ascii="Arial" w:hAnsi="Arial" w:cs="Arial"/>
                <w:b/>
                <w:bCs/>
                <w:sz w:val="20"/>
              </w:rPr>
              <w:t>ITEM TO BE PROVIDED:</w:t>
            </w:r>
          </w:p>
        </w:tc>
        <w:tc>
          <w:tcPr>
            <w:tcW w:w="1449" w:type="dxa"/>
            <w:tcBorders>
              <w:top w:val="single" w:sz="8" w:space="0" w:color="auto"/>
              <w:left w:val="nil"/>
              <w:bottom w:val="single" w:sz="8" w:space="0" w:color="auto"/>
              <w:right w:val="single" w:sz="4" w:space="0" w:color="auto"/>
            </w:tcBorders>
            <w:shd w:val="clear" w:color="auto" w:fill="CCCCCC"/>
            <w:hideMark/>
          </w:tcPr>
          <w:p w14:paraId="2156E05F" w14:textId="77777777" w:rsidR="008A3BB3" w:rsidRDefault="008A3BB3">
            <w:pPr>
              <w:rPr>
                <w:rFonts w:ascii="Arial" w:hAnsi="Arial" w:cs="Arial"/>
                <w:b/>
                <w:bCs/>
                <w:sz w:val="20"/>
              </w:rPr>
            </w:pPr>
            <w:r>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1CEA5FBA" w14:textId="77777777" w:rsidR="008A3BB3" w:rsidRDefault="008A3BB3">
            <w:pPr>
              <w:rPr>
                <w:rFonts w:ascii="Arial" w:eastAsia="Calibri" w:hAnsi="Arial" w:cs="Arial"/>
                <w:b/>
                <w:bCs/>
                <w:sz w:val="20"/>
              </w:rPr>
            </w:pPr>
            <w:r>
              <w:rPr>
                <w:rFonts w:ascii="Arial" w:hAnsi="Arial" w:cs="Arial"/>
                <w:b/>
                <w:bCs/>
                <w:sz w:val="20"/>
              </w:rPr>
              <w:t>CHECK</w:t>
            </w:r>
          </w:p>
        </w:tc>
      </w:tr>
      <w:tr w:rsidR="008A3BB3" w14:paraId="012BE843" w14:textId="77777777" w:rsidTr="795D3759">
        <w:trPr>
          <w:trHeight w:val="32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B61008F" w14:textId="77777777" w:rsidR="008A3BB3" w:rsidRDefault="008A3BB3">
            <w:pPr>
              <w:pStyle w:val="ListParagraph"/>
              <w:spacing w:after="0"/>
              <w:ind w:left="0"/>
              <w:jc w:val="both"/>
              <w:rPr>
                <w:rFonts w:ascii="Arial" w:hAnsi="Arial" w:cs="Arial"/>
                <w:b/>
                <w:bCs/>
                <w:sz w:val="20"/>
                <w:szCs w:val="20"/>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35F3E1F" w14:textId="77777777" w:rsidR="008A3BB3" w:rsidRDefault="008A3BB3">
            <w:pPr>
              <w:pStyle w:val="ListParagraph"/>
              <w:spacing w:after="0"/>
              <w:ind w:left="0"/>
              <w:jc w:val="both"/>
              <w:rPr>
                <w:rFonts w:ascii="Arial" w:eastAsiaTheme="minorHAnsi" w:hAnsi="Arial" w:cs="Arial"/>
                <w:sz w:val="20"/>
                <w:szCs w:val="20"/>
                <w:lang w:val="en-IE"/>
              </w:rPr>
            </w:pPr>
            <w:r>
              <w:rPr>
                <w:rFonts w:ascii="Arial" w:hAnsi="Arial" w:cs="Arial"/>
                <w:b/>
                <w:bCs/>
                <w:sz w:val="20"/>
                <w:szCs w:val="20"/>
                <w:lang w:val="en-IE"/>
              </w:rPr>
              <w:t>MINIMUM REQUIREMENTS</w:t>
            </w:r>
          </w:p>
        </w:tc>
        <w:tc>
          <w:tcPr>
            <w:tcW w:w="1449" w:type="dxa"/>
            <w:tcBorders>
              <w:top w:val="nil"/>
              <w:left w:val="nil"/>
              <w:bottom w:val="single" w:sz="8" w:space="0" w:color="auto"/>
              <w:right w:val="single" w:sz="4" w:space="0" w:color="auto"/>
            </w:tcBorders>
            <w:shd w:val="clear" w:color="auto" w:fill="DFDFDF"/>
          </w:tcPr>
          <w:p w14:paraId="27DF12BD" w14:textId="77777777" w:rsidR="008A3BB3" w:rsidRDefault="008A3BB3">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3DEB0A8" w14:textId="77777777" w:rsidR="008A3BB3" w:rsidRDefault="008A3BB3">
            <w:pPr>
              <w:pStyle w:val="ListParagraph"/>
              <w:spacing w:after="0"/>
              <w:ind w:left="0"/>
              <w:jc w:val="both"/>
              <w:rPr>
                <w:rFonts w:ascii="Arial" w:hAnsi="Arial" w:cs="Arial"/>
                <w:b/>
                <w:bCs/>
                <w:sz w:val="20"/>
                <w:szCs w:val="20"/>
              </w:rPr>
            </w:pPr>
          </w:p>
        </w:tc>
      </w:tr>
      <w:tr w:rsidR="008A3BB3" w14:paraId="20423CDA" w14:textId="77777777" w:rsidTr="795D3759">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7A13E8" w14:textId="77777777" w:rsidR="008A3BB3" w:rsidRDefault="008A3BB3">
            <w:pPr>
              <w:rPr>
                <w:rFonts w:ascii="Arial" w:eastAsia="Calibri" w:hAnsi="Arial" w:cs="Arial"/>
                <w:sz w:val="20"/>
              </w:rPr>
            </w:pPr>
            <w:r>
              <w:rPr>
                <w:rFonts w:ascii="Arial" w:hAnsi="Arial" w:cs="Arial"/>
                <w:sz w:val="20"/>
              </w:rPr>
              <w:t>Section D1</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425A5C49" w14:textId="40F72229" w:rsidR="008A3BB3" w:rsidRDefault="006B1033">
            <w:pPr>
              <w:rPr>
                <w:rFonts w:ascii="Arial" w:eastAsia="Calibri" w:hAnsi="Arial" w:cs="Arial"/>
                <w:sz w:val="20"/>
                <w:szCs w:val="22"/>
                <w:highlight w:val="yellow"/>
              </w:rPr>
            </w:pPr>
            <w:r>
              <w:rPr>
                <w:rFonts w:ascii="Arial" w:hAnsi="Arial" w:cs="Arial"/>
                <w:sz w:val="20"/>
              </w:rPr>
              <w:t>Turnover and f</w:t>
            </w:r>
            <w:r w:rsidR="008A3BB3">
              <w:rPr>
                <w:rFonts w:ascii="Arial" w:hAnsi="Arial" w:cs="Arial"/>
                <w:sz w:val="20"/>
              </w:rPr>
              <w:t>inancial statements</w:t>
            </w:r>
            <w:r w:rsidR="00E74286">
              <w:rPr>
                <w:rFonts w:ascii="Arial" w:hAnsi="Arial" w:cs="Arial"/>
                <w:sz w:val="20"/>
              </w:rPr>
              <w:t>: Respond to this section</w:t>
            </w:r>
          </w:p>
        </w:tc>
        <w:tc>
          <w:tcPr>
            <w:tcW w:w="1449" w:type="dxa"/>
            <w:tcBorders>
              <w:top w:val="nil"/>
              <w:left w:val="nil"/>
              <w:bottom w:val="single" w:sz="8" w:space="0" w:color="auto"/>
              <w:right w:val="single" w:sz="4" w:space="0" w:color="auto"/>
            </w:tcBorders>
            <w:hideMark/>
          </w:tcPr>
          <w:p w14:paraId="1F9339EC"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E21C2FC" w14:textId="6284DFBA" w:rsidR="008A3BB3" w:rsidRDefault="008A3BB3">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9" behindDoc="0" locked="0" layoutInCell="1" allowOverlap="1" wp14:anchorId="497A4B99" wp14:editId="5FC6A3C0">
                      <wp:simplePos x="0" y="0"/>
                      <wp:positionH relativeFrom="column">
                        <wp:posOffset>133350</wp:posOffset>
                      </wp:positionH>
                      <wp:positionV relativeFrom="paragraph">
                        <wp:posOffset>84455</wp:posOffset>
                      </wp:positionV>
                      <wp:extent cx="247650" cy="180975"/>
                      <wp:effectExtent l="0" t="0" r="19050"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61E22C5">
                    <v:rect id="Rectangle 26" style="position:absolute;margin-left:10.5pt;margin-top:6.6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BFC0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"/>
                  </w:pict>
                </mc:Fallback>
              </mc:AlternateContent>
            </w:r>
          </w:p>
        </w:tc>
      </w:tr>
      <w:tr w:rsidR="00C76A48" w14:paraId="31133097" w14:textId="77777777" w:rsidTr="795D3759">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79B427" w14:textId="73BB7D49" w:rsidR="00C76A48" w:rsidRDefault="00C76A48">
            <w:pPr>
              <w:rPr>
                <w:rFonts w:ascii="Arial" w:hAnsi="Arial" w:cs="Arial"/>
                <w:sz w:val="20"/>
              </w:rPr>
            </w:pPr>
            <w:r>
              <w:rPr>
                <w:rFonts w:ascii="Arial" w:hAnsi="Arial" w:cs="Arial"/>
                <w:sz w:val="20"/>
              </w:rPr>
              <w:t>Section D2</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4B00E946" w14:textId="5E17ED68" w:rsidR="00C76A48" w:rsidRDefault="00462421">
            <w:pPr>
              <w:rPr>
                <w:rFonts w:ascii="Arial" w:hAnsi="Arial" w:cs="Arial"/>
                <w:sz w:val="20"/>
              </w:rPr>
            </w:pPr>
            <w:r>
              <w:rPr>
                <w:rFonts w:ascii="Arial" w:hAnsi="Arial" w:cs="Arial"/>
                <w:sz w:val="20"/>
              </w:rPr>
              <w:t>Relevant Experience</w:t>
            </w:r>
            <w:r w:rsidR="00BC6E41">
              <w:rPr>
                <w:rFonts w:ascii="Arial" w:hAnsi="Arial" w:cs="Arial"/>
                <w:sz w:val="20"/>
              </w:rPr>
              <w:t>: Respond to this section</w:t>
            </w:r>
          </w:p>
        </w:tc>
        <w:tc>
          <w:tcPr>
            <w:tcW w:w="1449" w:type="dxa"/>
            <w:tcBorders>
              <w:top w:val="nil"/>
              <w:left w:val="nil"/>
              <w:bottom w:val="single" w:sz="8" w:space="0" w:color="auto"/>
              <w:right w:val="single" w:sz="4" w:space="0" w:color="auto"/>
            </w:tcBorders>
          </w:tcPr>
          <w:p w14:paraId="7D02099A" w14:textId="22835098" w:rsidR="00C76A48" w:rsidRDefault="00462421">
            <w:pPr>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75DB8" w14:textId="2A95B41C" w:rsidR="00C76A48" w:rsidRDefault="00462421">
            <w:pPr>
              <w:rPr>
                <w:rFonts w:asciiTheme="minorHAnsi" w:eastAsiaTheme="minorHAnsi" w:hAnsiTheme="minorHAnsi" w:cstheme="minorBidi"/>
                <w:noProof/>
                <w:sz w:val="22"/>
                <w:lang w:eastAsia="en-US"/>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62" behindDoc="0" locked="0" layoutInCell="1" allowOverlap="1" wp14:anchorId="4C2B5F4D" wp14:editId="25190D31">
                      <wp:simplePos x="0" y="0"/>
                      <wp:positionH relativeFrom="column">
                        <wp:posOffset>134620</wp:posOffset>
                      </wp:positionH>
                      <wp:positionV relativeFrom="paragraph">
                        <wp:posOffset>58116</wp:posOffset>
                      </wp:positionV>
                      <wp:extent cx="247650" cy="180975"/>
                      <wp:effectExtent l="0" t="0" r="19050" b="28575"/>
                      <wp:wrapNone/>
                      <wp:docPr id="2097383992" name="Rectangle 20973839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57B726A">
                    <v:rect id="Rectangle 2097383992" style="position:absolute;margin-left:10.6pt;margin-top:4.6pt;width:19.5pt;height:1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F434C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"/>
                  </w:pict>
                </mc:Fallback>
              </mc:AlternateContent>
            </w:r>
          </w:p>
        </w:tc>
      </w:tr>
      <w:tr w:rsidR="008A3BB3" w14:paraId="2FDF7F11" w14:textId="77777777" w:rsidTr="795D3759">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A4510D" w14:textId="77777777" w:rsidR="008A3BB3" w:rsidRDefault="008A3BB3">
            <w:pPr>
              <w:rPr>
                <w:rFonts w:ascii="Arial" w:hAnsi="Arial" w:cs="Arial"/>
                <w:sz w:val="20"/>
              </w:rPr>
            </w:pPr>
            <w:r>
              <w:rPr>
                <w:rFonts w:ascii="Arial" w:hAnsi="Arial" w:cs="Arial"/>
                <w:sz w:val="20"/>
              </w:rPr>
              <w:t>Section D3</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06C6233D" w14:textId="26120BB6" w:rsidR="008A3BB3" w:rsidRDefault="008A3BB3">
            <w:pPr>
              <w:rPr>
                <w:rFonts w:ascii="Arial" w:eastAsia="Calibri" w:hAnsi="Arial" w:cs="Arial"/>
                <w:sz w:val="20"/>
                <w:highlight w:val="yellow"/>
                <w:lang w:eastAsia="en-US"/>
              </w:rPr>
            </w:pPr>
            <w:r>
              <w:rPr>
                <w:rFonts w:ascii="Arial" w:hAnsi="Arial" w:cs="Arial"/>
                <w:sz w:val="20"/>
              </w:rPr>
              <w:t>H</w:t>
            </w:r>
            <w:r w:rsidR="00BA4435">
              <w:rPr>
                <w:rFonts w:ascii="Arial" w:hAnsi="Arial" w:cs="Arial"/>
                <w:sz w:val="20"/>
              </w:rPr>
              <w:t xml:space="preserve">ealth &amp; </w:t>
            </w:r>
            <w:r>
              <w:rPr>
                <w:rFonts w:ascii="Arial" w:hAnsi="Arial" w:cs="Arial"/>
                <w:sz w:val="20"/>
              </w:rPr>
              <w:t>S</w:t>
            </w:r>
            <w:r w:rsidR="00BA4435">
              <w:rPr>
                <w:rFonts w:ascii="Arial" w:hAnsi="Arial" w:cs="Arial"/>
                <w:sz w:val="20"/>
              </w:rPr>
              <w:t>afety</w:t>
            </w:r>
            <w:r>
              <w:rPr>
                <w:rFonts w:ascii="Arial" w:hAnsi="Arial" w:cs="Arial"/>
                <w:sz w:val="20"/>
              </w:rPr>
              <w:t xml:space="preserve">: Respond to this section </w:t>
            </w:r>
          </w:p>
        </w:tc>
        <w:tc>
          <w:tcPr>
            <w:tcW w:w="1449" w:type="dxa"/>
            <w:tcBorders>
              <w:top w:val="nil"/>
              <w:left w:val="nil"/>
              <w:bottom w:val="single" w:sz="8" w:space="0" w:color="auto"/>
              <w:right w:val="single" w:sz="4" w:space="0" w:color="auto"/>
            </w:tcBorders>
            <w:hideMark/>
          </w:tcPr>
          <w:p w14:paraId="7A428185"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46FCB84" w14:textId="4B46C6BF" w:rsidR="008A3BB3" w:rsidRDefault="008A3BB3">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0" behindDoc="0" locked="0" layoutInCell="1" allowOverlap="1" wp14:anchorId="73B30EE3" wp14:editId="5F92CAFB">
                      <wp:simplePos x="0" y="0"/>
                      <wp:positionH relativeFrom="column">
                        <wp:posOffset>133350</wp:posOffset>
                      </wp:positionH>
                      <wp:positionV relativeFrom="paragraph">
                        <wp:posOffset>68580</wp:posOffset>
                      </wp:positionV>
                      <wp:extent cx="247650" cy="180975"/>
                      <wp:effectExtent l="0" t="0" r="19050"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2153C2E">
                    <v:rect id="Rectangle 25" style="position:absolute;margin-left:10.5pt;margin-top:5.4pt;width:19.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397D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"/>
                  </w:pict>
                </mc:Fallback>
              </mc:AlternateContent>
            </w:r>
          </w:p>
        </w:tc>
      </w:tr>
      <w:tr w:rsidR="00A10E3B" w14:paraId="6F29C348" w14:textId="77777777" w:rsidTr="795D3759">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FF655C" w14:textId="6BB5FC1A" w:rsidR="00A10E3B" w:rsidRDefault="00A10E3B">
            <w:pPr>
              <w:rPr>
                <w:rFonts w:ascii="Arial" w:hAnsi="Arial" w:cs="Arial"/>
                <w:sz w:val="20"/>
              </w:rPr>
            </w:pPr>
            <w:r>
              <w:rPr>
                <w:rFonts w:ascii="Arial" w:hAnsi="Arial" w:cs="Arial"/>
                <w:sz w:val="20"/>
              </w:rPr>
              <w:t>Section D</w:t>
            </w:r>
            <w:r w:rsidR="00BA4435">
              <w:rPr>
                <w:rFonts w:ascii="Arial" w:hAnsi="Arial" w:cs="Arial"/>
                <w:sz w:val="20"/>
              </w:rPr>
              <w:t>4</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25E022E3" w14:textId="75CDC1B8" w:rsidR="00A10E3B" w:rsidRDefault="00A10E3B">
            <w:pPr>
              <w:rPr>
                <w:rFonts w:ascii="Arial" w:hAnsi="Arial" w:cs="Arial"/>
                <w:sz w:val="20"/>
              </w:rPr>
            </w:pPr>
            <w:r>
              <w:rPr>
                <w:rFonts w:ascii="Arial" w:hAnsi="Arial" w:cs="Arial"/>
                <w:sz w:val="20"/>
              </w:rPr>
              <w:t>Environmental</w:t>
            </w:r>
            <w:r w:rsidR="00407B51">
              <w:rPr>
                <w:rFonts w:ascii="Arial" w:hAnsi="Arial" w:cs="Arial"/>
                <w:sz w:val="20"/>
              </w:rPr>
              <w:t>:</w:t>
            </w:r>
            <w:r>
              <w:rPr>
                <w:rFonts w:ascii="Arial" w:hAnsi="Arial" w:cs="Arial"/>
                <w:sz w:val="20"/>
              </w:rPr>
              <w:t xml:space="preserve"> </w:t>
            </w:r>
            <w:r w:rsidR="00AC791D">
              <w:rPr>
                <w:rFonts w:ascii="Arial" w:hAnsi="Arial" w:cs="Arial"/>
                <w:sz w:val="20"/>
              </w:rPr>
              <w:t>Respond to this section</w:t>
            </w:r>
          </w:p>
        </w:tc>
        <w:tc>
          <w:tcPr>
            <w:tcW w:w="1449" w:type="dxa"/>
            <w:tcBorders>
              <w:top w:val="nil"/>
              <w:left w:val="nil"/>
              <w:bottom w:val="single" w:sz="8" w:space="0" w:color="auto"/>
              <w:right w:val="single" w:sz="4" w:space="0" w:color="auto"/>
            </w:tcBorders>
          </w:tcPr>
          <w:p w14:paraId="22A7153D" w14:textId="2FC93FE7" w:rsidR="00A10E3B" w:rsidRDefault="00736A8F">
            <w:pPr>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EE69687" w14:textId="220AB321" w:rsidR="00A10E3B" w:rsidRDefault="00736A8F">
            <w:pPr>
              <w:rPr>
                <w:rFonts w:asciiTheme="minorHAnsi" w:eastAsiaTheme="minorHAnsi" w:hAnsiTheme="minorHAnsi" w:cstheme="minorBidi"/>
                <w:noProof/>
                <w:sz w:val="22"/>
                <w:lang w:eastAsia="en-US"/>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8" behindDoc="0" locked="0" layoutInCell="1" allowOverlap="1" wp14:anchorId="0F86B5AF" wp14:editId="7459FA53">
                      <wp:simplePos x="0" y="0"/>
                      <wp:positionH relativeFrom="column">
                        <wp:posOffset>133350</wp:posOffset>
                      </wp:positionH>
                      <wp:positionV relativeFrom="paragraph">
                        <wp:posOffset>67641</wp:posOffset>
                      </wp:positionV>
                      <wp:extent cx="247650" cy="180975"/>
                      <wp:effectExtent l="0" t="0" r="19050" b="28575"/>
                      <wp:wrapNone/>
                      <wp:docPr id="887883907" name="Rectangle 887883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0A9DC7A">
                    <v:rect id="Rectangle 887883907" style="position:absolute;margin-left:10.5pt;margin-top:5.3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BBB5F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"/>
                  </w:pict>
                </mc:Fallback>
              </mc:AlternateContent>
            </w:r>
          </w:p>
        </w:tc>
      </w:tr>
      <w:tr w:rsidR="00462421" w14:paraId="751C5102" w14:textId="77777777" w:rsidTr="795D3759">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2132F7" w14:textId="453B9791" w:rsidR="00462421" w:rsidRDefault="00462421">
            <w:pPr>
              <w:rPr>
                <w:rFonts w:ascii="Arial" w:hAnsi="Arial" w:cs="Arial"/>
                <w:sz w:val="20"/>
              </w:rPr>
            </w:pPr>
            <w:r>
              <w:rPr>
                <w:rFonts w:ascii="Arial" w:hAnsi="Arial" w:cs="Arial"/>
                <w:sz w:val="20"/>
              </w:rPr>
              <w:t>Section D</w:t>
            </w:r>
            <w:r w:rsidR="00397D67">
              <w:rPr>
                <w:rFonts w:ascii="Arial" w:hAnsi="Arial" w:cs="Arial"/>
                <w:sz w:val="20"/>
              </w:rPr>
              <w:t>5</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48ACFB95" w14:textId="2757E8D2" w:rsidR="00462421" w:rsidRDefault="00462421">
            <w:pPr>
              <w:rPr>
                <w:rFonts w:ascii="Arial" w:hAnsi="Arial" w:cs="Arial"/>
                <w:sz w:val="20"/>
              </w:rPr>
            </w:pPr>
            <w:r>
              <w:rPr>
                <w:rFonts w:ascii="Arial" w:hAnsi="Arial" w:cs="Arial"/>
                <w:sz w:val="20"/>
              </w:rPr>
              <w:t>Quality Assurance</w:t>
            </w:r>
            <w:r w:rsidR="00407B51">
              <w:rPr>
                <w:rFonts w:ascii="Arial" w:hAnsi="Arial" w:cs="Arial"/>
                <w:sz w:val="20"/>
              </w:rPr>
              <w:t>: Respond to this section</w:t>
            </w:r>
          </w:p>
        </w:tc>
        <w:tc>
          <w:tcPr>
            <w:tcW w:w="1449" w:type="dxa"/>
            <w:tcBorders>
              <w:top w:val="nil"/>
              <w:left w:val="nil"/>
              <w:bottom w:val="single" w:sz="8" w:space="0" w:color="auto"/>
              <w:right w:val="single" w:sz="4" w:space="0" w:color="auto"/>
            </w:tcBorders>
          </w:tcPr>
          <w:p w14:paraId="2F3C5268" w14:textId="07C8F1DE" w:rsidR="00462421" w:rsidRDefault="00462421">
            <w:pPr>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8321A00" w14:textId="57338A7E" w:rsidR="00462421" w:rsidRDefault="00462421">
            <w:pPr>
              <w:rPr>
                <w:rFonts w:asciiTheme="minorHAnsi" w:eastAsiaTheme="minorHAnsi" w:hAnsiTheme="minorHAnsi" w:cstheme="minorBidi"/>
                <w:noProof/>
                <w:sz w:val="22"/>
                <w:lang w:eastAsia="en-US"/>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63" behindDoc="0" locked="0" layoutInCell="1" allowOverlap="1" wp14:anchorId="6F54E22E" wp14:editId="37BEB349">
                      <wp:simplePos x="0" y="0"/>
                      <wp:positionH relativeFrom="column">
                        <wp:posOffset>134620</wp:posOffset>
                      </wp:positionH>
                      <wp:positionV relativeFrom="paragraph">
                        <wp:posOffset>75234</wp:posOffset>
                      </wp:positionV>
                      <wp:extent cx="247650" cy="180975"/>
                      <wp:effectExtent l="0" t="0" r="19050" b="28575"/>
                      <wp:wrapNone/>
                      <wp:docPr id="1068638119" name="Rectangle 1068638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7F8DE73">
                    <v:rect id="Rectangle 1068638119" style="position:absolute;margin-left:10.6pt;margin-top:5.9pt;width:19.5pt;height:1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073EE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"/>
                  </w:pict>
                </mc:Fallback>
              </mc:AlternateContent>
            </w:r>
          </w:p>
        </w:tc>
      </w:tr>
      <w:tr w:rsidR="008A3BB3" w14:paraId="50993B24" w14:textId="77777777" w:rsidTr="795D3759">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1A692C" w14:textId="54F13123" w:rsidR="008A3BB3" w:rsidRDefault="008A3BB3">
            <w:pPr>
              <w:rPr>
                <w:rFonts w:ascii="Arial" w:hAnsi="Arial" w:cs="Arial"/>
                <w:sz w:val="20"/>
              </w:rPr>
            </w:pPr>
            <w:r>
              <w:rPr>
                <w:rFonts w:ascii="Arial" w:hAnsi="Arial" w:cs="Arial"/>
                <w:sz w:val="20"/>
              </w:rPr>
              <w:t>Section D</w:t>
            </w:r>
            <w:r w:rsidR="00736A8F">
              <w:rPr>
                <w:rFonts w:ascii="Arial" w:hAnsi="Arial" w:cs="Arial"/>
                <w:sz w:val="20"/>
              </w:rPr>
              <w:t>6</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0C418718" w14:textId="63E647DF" w:rsidR="008A3BB3" w:rsidRDefault="008A3BB3">
            <w:pPr>
              <w:rPr>
                <w:rFonts w:ascii="Arial" w:eastAsia="Calibri" w:hAnsi="Arial" w:cs="Arial"/>
                <w:sz w:val="20"/>
                <w:highlight w:val="yellow"/>
                <w:lang w:eastAsia="en-US"/>
              </w:rPr>
            </w:pPr>
            <w:r>
              <w:rPr>
                <w:rFonts w:ascii="Arial" w:hAnsi="Arial" w:cs="Arial"/>
                <w:sz w:val="20"/>
              </w:rPr>
              <w:t>Modern Slavery: Complete declaration in Section D</w:t>
            </w:r>
            <w:r w:rsidR="00736A8F">
              <w:rPr>
                <w:rFonts w:ascii="Arial" w:hAnsi="Arial" w:cs="Arial"/>
                <w:sz w:val="20"/>
              </w:rPr>
              <w:t>6</w:t>
            </w:r>
          </w:p>
        </w:tc>
        <w:tc>
          <w:tcPr>
            <w:tcW w:w="1449" w:type="dxa"/>
            <w:tcBorders>
              <w:top w:val="nil"/>
              <w:left w:val="nil"/>
              <w:bottom w:val="single" w:sz="8" w:space="0" w:color="auto"/>
              <w:right w:val="single" w:sz="4" w:space="0" w:color="auto"/>
            </w:tcBorders>
            <w:hideMark/>
          </w:tcPr>
          <w:p w14:paraId="48E8497B"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1257E281" w14:textId="64727D16" w:rsidR="008A3BB3" w:rsidRDefault="008A3BB3">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1" behindDoc="0" locked="0" layoutInCell="1" allowOverlap="1" wp14:anchorId="374F004B" wp14:editId="0C78198D">
                      <wp:simplePos x="0" y="0"/>
                      <wp:positionH relativeFrom="column">
                        <wp:posOffset>133350</wp:posOffset>
                      </wp:positionH>
                      <wp:positionV relativeFrom="paragraph">
                        <wp:posOffset>68580</wp:posOffset>
                      </wp:positionV>
                      <wp:extent cx="247650" cy="180975"/>
                      <wp:effectExtent l="0" t="0" r="19050"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D3C47B9">
                    <v:rect id="Rectangle 24" style="position:absolute;margin-left:10.5pt;margin-top:5.4pt;width:19.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E943A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"/>
                  </w:pict>
                </mc:Fallback>
              </mc:AlternateContent>
            </w:r>
          </w:p>
        </w:tc>
      </w:tr>
      <w:tr w:rsidR="008A3BB3" w14:paraId="7AB32594" w14:textId="77777777" w:rsidTr="795D3759">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7EAA79" w14:textId="7A44CF3D" w:rsidR="008A3BB3" w:rsidRDefault="008A3BB3">
            <w:pPr>
              <w:rPr>
                <w:rFonts w:ascii="Arial" w:hAnsi="Arial" w:cs="Arial"/>
                <w:sz w:val="20"/>
              </w:rPr>
            </w:pPr>
            <w:r>
              <w:rPr>
                <w:rFonts w:ascii="Arial" w:hAnsi="Arial" w:cs="Arial"/>
                <w:sz w:val="20"/>
              </w:rPr>
              <w:t>Section D</w:t>
            </w:r>
            <w:r w:rsidR="00736A8F">
              <w:rPr>
                <w:rFonts w:ascii="Arial" w:hAnsi="Arial" w:cs="Arial"/>
                <w:sz w:val="20"/>
              </w:rPr>
              <w:t>7</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135EA7FF" w14:textId="39167C9E" w:rsidR="008A3BB3" w:rsidRDefault="008A3BB3">
            <w:pPr>
              <w:rPr>
                <w:rFonts w:ascii="Arial" w:eastAsia="Calibri" w:hAnsi="Arial" w:cs="Arial"/>
                <w:sz w:val="20"/>
                <w:highlight w:val="yellow"/>
                <w:lang w:eastAsia="en-US"/>
              </w:rPr>
            </w:pPr>
            <w:r>
              <w:rPr>
                <w:rFonts w:ascii="Arial" w:hAnsi="Arial" w:cs="Arial"/>
                <w:sz w:val="20"/>
              </w:rPr>
              <w:t>Employee Related Matters:  Complete declaration</w:t>
            </w:r>
            <w:r w:rsidR="00C01EBC">
              <w:rPr>
                <w:rFonts w:ascii="Arial" w:hAnsi="Arial" w:cs="Arial"/>
                <w:sz w:val="20"/>
              </w:rPr>
              <w:t>s</w:t>
            </w:r>
            <w:r>
              <w:rPr>
                <w:rFonts w:ascii="Arial" w:hAnsi="Arial" w:cs="Arial"/>
                <w:sz w:val="20"/>
              </w:rPr>
              <w:t xml:space="preserve"> in Section D</w:t>
            </w:r>
            <w:r w:rsidR="00736A8F">
              <w:rPr>
                <w:rFonts w:ascii="Arial" w:hAnsi="Arial" w:cs="Arial"/>
                <w:sz w:val="20"/>
              </w:rPr>
              <w:t>7</w:t>
            </w:r>
          </w:p>
        </w:tc>
        <w:tc>
          <w:tcPr>
            <w:tcW w:w="1449" w:type="dxa"/>
            <w:tcBorders>
              <w:top w:val="nil"/>
              <w:left w:val="nil"/>
              <w:bottom w:val="single" w:sz="8" w:space="0" w:color="auto"/>
              <w:right w:val="single" w:sz="4" w:space="0" w:color="auto"/>
            </w:tcBorders>
            <w:hideMark/>
          </w:tcPr>
          <w:p w14:paraId="315F926B"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3A80CFDD" w14:textId="1AD319B0" w:rsidR="008A3BB3" w:rsidRDefault="008A3BB3">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2" behindDoc="0" locked="0" layoutInCell="1" allowOverlap="1" wp14:anchorId="6CCB1163" wp14:editId="319ACDBA">
                      <wp:simplePos x="0" y="0"/>
                      <wp:positionH relativeFrom="column">
                        <wp:posOffset>133350</wp:posOffset>
                      </wp:positionH>
                      <wp:positionV relativeFrom="paragraph">
                        <wp:posOffset>58420</wp:posOffset>
                      </wp:positionV>
                      <wp:extent cx="247650" cy="180975"/>
                      <wp:effectExtent l="0" t="0" r="19050"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2DED657">
                    <v:rect id="Rectangle 23" style="position:absolute;margin-left:10.5pt;margin-top:4.6pt;width:19.5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0B784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dlT0ttsAAAAGAQAADwAAAAAAAAAAAAAAAAB0BAAAZHJzL2Rvd25yZXYueG1sUEsFBgAA&#10;AAAEAAQA8wAAAHwFAAAAAA==&#10;"/>
                  </w:pict>
                </mc:Fallback>
              </mc:AlternateContent>
            </w:r>
          </w:p>
        </w:tc>
      </w:tr>
      <w:tr w:rsidR="008A3BB3" w14:paraId="08BE97AE" w14:textId="77777777" w:rsidTr="795D3759">
        <w:trPr>
          <w:trHeight w:val="309"/>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9156D93" w14:textId="77777777" w:rsidR="008A3BB3" w:rsidRDefault="008A3BB3">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06196BC9" w14:textId="77777777" w:rsidR="008A3BB3" w:rsidRDefault="008A3BB3">
            <w:pPr>
              <w:pStyle w:val="ListParagraph"/>
              <w:spacing w:after="0"/>
              <w:ind w:left="0"/>
              <w:jc w:val="both"/>
              <w:rPr>
                <w:rFonts w:ascii="Arial" w:eastAsiaTheme="minorHAnsi" w:hAnsi="Arial" w:cs="Arial"/>
                <w:b/>
                <w:bCs/>
                <w:sz w:val="20"/>
                <w:szCs w:val="20"/>
                <w:highlight w:val="yellow"/>
                <w:lang w:val="en-IE"/>
              </w:rPr>
            </w:pPr>
            <w:r>
              <w:rPr>
                <w:rFonts w:ascii="Arial" w:hAnsi="Arial" w:cs="Arial"/>
                <w:b/>
                <w:bCs/>
                <w:sz w:val="20"/>
                <w:szCs w:val="20"/>
                <w:lang w:val="en-IE"/>
              </w:rPr>
              <w:t>ORGANISATION</w:t>
            </w:r>
          </w:p>
        </w:tc>
        <w:tc>
          <w:tcPr>
            <w:tcW w:w="1449" w:type="dxa"/>
            <w:tcBorders>
              <w:top w:val="nil"/>
              <w:left w:val="nil"/>
              <w:bottom w:val="single" w:sz="8" w:space="0" w:color="auto"/>
              <w:right w:val="single" w:sz="4" w:space="0" w:color="auto"/>
            </w:tcBorders>
            <w:shd w:val="clear" w:color="auto" w:fill="DFDFDF"/>
          </w:tcPr>
          <w:p w14:paraId="1848A728" w14:textId="77777777" w:rsidR="008A3BB3" w:rsidRDefault="008A3BB3">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64178A8" w14:textId="77777777" w:rsidR="008A3BB3" w:rsidRDefault="008A3BB3">
            <w:pPr>
              <w:pStyle w:val="ListParagraph"/>
              <w:spacing w:after="0"/>
              <w:ind w:left="0"/>
              <w:jc w:val="both"/>
              <w:rPr>
                <w:rFonts w:ascii="Arial" w:hAnsi="Arial" w:cs="Arial"/>
                <w:b/>
                <w:bCs/>
                <w:sz w:val="20"/>
                <w:szCs w:val="20"/>
                <w:lang w:val="en-IE"/>
              </w:rPr>
            </w:pPr>
          </w:p>
        </w:tc>
      </w:tr>
      <w:tr w:rsidR="008A3BB3" w14:paraId="66B9B66F" w14:textId="77777777" w:rsidTr="795D3759">
        <w:trPr>
          <w:trHeight w:val="519"/>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CDAF1A" w14:textId="77777777" w:rsidR="008A3BB3" w:rsidRDefault="008A3BB3">
            <w:pPr>
              <w:rPr>
                <w:rFonts w:ascii="Arial" w:eastAsia="Calibri" w:hAnsi="Arial" w:cs="Arial"/>
                <w:sz w:val="20"/>
                <w:lang w:val="en-IE"/>
              </w:rPr>
            </w:pPr>
            <w:r>
              <w:rPr>
                <w:rFonts w:ascii="Arial" w:hAnsi="Arial" w:cs="Arial"/>
                <w:sz w:val="20"/>
              </w:rPr>
              <w:t>Section 4</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77C33775" w14:textId="77777777" w:rsidR="008A3BB3" w:rsidRDefault="008A3BB3">
            <w:pPr>
              <w:rPr>
                <w:rFonts w:ascii="Arial" w:hAnsi="Arial" w:cs="Arial"/>
                <w:sz w:val="20"/>
                <w:szCs w:val="22"/>
              </w:rPr>
            </w:pPr>
            <w:r>
              <w:rPr>
                <w:rFonts w:ascii="Arial" w:hAnsi="Arial" w:cs="Arial"/>
                <w:sz w:val="20"/>
              </w:rPr>
              <w:t>Complete Section 4</w:t>
            </w:r>
          </w:p>
        </w:tc>
        <w:tc>
          <w:tcPr>
            <w:tcW w:w="1449" w:type="dxa"/>
            <w:tcBorders>
              <w:top w:val="nil"/>
              <w:left w:val="nil"/>
              <w:bottom w:val="single" w:sz="8" w:space="0" w:color="auto"/>
              <w:right w:val="single" w:sz="4" w:space="0" w:color="auto"/>
            </w:tcBorders>
          </w:tcPr>
          <w:p w14:paraId="17337A7E" w14:textId="26313A7D" w:rsidR="008A3BB3" w:rsidRDefault="00165BFF">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2CEEF856" w14:textId="62CD5D06" w:rsidR="008A3BB3" w:rsidRDefault="008A3BB3">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3" behindDoc="0" locked="0" layoutInCell="1" allowOverlap="1" wp14:anchorId="1BD77B9C" wp14:editId="0754FF28">
                      <wp:simplePos x="0" y="0"/>
                      <wp:positionH relativeFrom="column">
                        <wp:posOffset>133350</wp:posOffset>
                      </wp:positionH>
                      <wp:positionV relativeFrom="paragraph">
                        <wp:posOffset>58420</wp:posOffset>
                      </wp:positionV>
                      <wp:extent cx="247650" cy="180975"/>
                      <wp:effectExtent l="0" t="0" r="1905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EDF2373">
                    <v:rect id="Rectangle 21" style="position:absolute;margin-left:10.5pt;margin-top:4.6pt;width:19.5pt;height:1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1857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dlT0ttsAAAAGAQAADwAAAAAAAAAAAAAAAAB0BAAAZHJzL2Rvd25yZXYueG1sUEsFBgAA&#10;AAAEAAQA8wAAAHwFAAAAAA==&#10;"/>
                  </w:pict>
                </mc:Fallback>
              </mc:AlternateContent>
            </w:r>
          </w:p>
        </w:tc>
      </w:tr>
      <w:tr w:rsidR="008A3BB3" w14:paraId="6DC6C0B6" w14:textId="77777777" w:rsidTr="795D3759">
        <w:trPr>
          <w:trHeight w:val="341"/>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98AD31" w14:textId="77777777" w:rsidR="008A3BB3" w:rsidRDefault="008A3BB3">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5392E14" w14:textId="77777777" w:rsidR="008A3BB3" w:rsidRDefault="008A3BB3">
            <w:pPr>
              <w:pStyle w:val="ListParagraph"/>
              <w:spacing w:after="0"/>
              <w:ind w:left="0"/>
              <w:jc w:val="both"/>
              <w:rPr>
                <w:rFonts w:ascii="Arial" w:eastAsiaTheme="minorHAnsi" w:hAnsi="Arial" w:cs="Arial"/>
                <w:b/>
                <w:bCs/>
                <w:sz w:val="20"/>
                <w:szCs w:val="20"/>
                <w:highlight w:val="yellow"/>
                <w:lang w:val="en-IE"/>
              </w:rPr>
            </w:pPr>
            <w:r>
              <w:rPr>
                <w:rFonts w:ascii="Arial" w:hAnsi="Arial" w:cs="Arial"/>
                <w:b/>
                <w:bCs/>
                <w:sz w:val="20"/>
                <w:szCs w:val="20"/>
                <w:lang w:val="en-IE"/>
              </w:rPr>
              <w:t>PASS/FAIL CRITERIA</w:t>
            </w:r>
          </w:p>
        </w:tc>
        <w:tc>
          <w:tcPr>
            <w:tcW w:w="1449" w:type="dxa"/>
            <w:tcBorders>
              <w:top w:val="nil"/>
              <w:left w:val="nil"/>
              <w:bottom w:val="single" w:sz="8" w:space="0" w:color="auto"/>
              <w:right w:val="single" w:sz="4" w:space="0" w:color="auto"/>
            </w:tcBorders>
            <w:shd w:val="clear" w:color="auto" w:fill="DFDFDF"/>
          </w:tcPr>
          <w:p w14:paraId="5DA9AA14" w14:textId="77777777" w:rsidR="008A3BB3" w:rsidRDefault="008A3BB3">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0EEA1EC" w14:textId="77777777" w:rsidR="008A3BB3" w:rsidRDefault="008A3BB3">
            <w:pPr>
              <w:pStyle w:val="ListParagraph"/>
              <w:spacing w:after="0"/>
              <w:ind w:left="0"/>
              <w:jc w:val="both"/>
              <w:rPr>
                <w:rFonts w:ascii="Arial" w:hAnsi="Arial" w:cs="Arial"/>
                <w:b/>
                <w:bCs/>
                <w:sz w:val="20"/>
                <w:szCs w:val="20"/>
                <w:lang w:val="en-IE"/>
              </w:rPr>
            </w:pPr>
          </w:p>
        </w:tc>
      </w:tr>
      <w:tr w:rsidR="008A3BB3" w14:paraId="38D3D5D4" w14:textId="77777777" w:rsidTr="795D3759">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DBE81F" w14:textId="14603312" w:rsidR="008A3BB3" w:rsidRPr="00C54A59" w:rsidRDefault="008A3BB3">
            <w:pPr>
              <w:rPr>
                <w:rFonts w:ascii="Arial" w:hAnsi="Arial" w:cs="Arial"/>
                <w:sz w:val="20"/>
                <w:lang w:val="en-IE"/>
              </w:rPr>
            </w:pPr>
            <w:r w:rsidRPr="00C54A59">
              <w:rPr>
                <w:rFonts w:ascii="Arial" w:hAnsi="Arial" w:cs="Arial"/>
                <w:sz w:val="20"/>
              </w:rPr>
              <w:t>Section 5.1</w:t>
            </w:r>
            <w:r w:rsidR="00857B32" w:rsidRPr="00C54A59">
              <w:rPr>
                <w:rFonts w:ascii="Arial" w:hAnsi="Arial" w:cs="Arial"/>
                <w:sz w:val="20"/>
              </w:rPr>
              <w:t xml:space="preserve"> </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1B64DD95" w14:textId="77777777" w:rsidR="008A3BB3" w:rsidRPr="00C54A59" w:rsidRDefault="008A3BB3">
            <w:pPr>
              <w:rPr>
                <w:rFonts w:ascii="Arial" w:hAnsi="Arial" w:cs="Arial"/>
                <w:sz w:val="20"/>
                <w:szCs w:val="22"/>
              </w:rPr>
            </w:pPr>
            <w:r w:rsidRPr="00C54A59">
              <w:rPr>
                <w:rFonts w:ascii="Arial" w:hAnsi="Arial" w:cs="Arial"/>
                <w:sz w:val="20"/>
              </w:rPr>
              <w:t xml:space="preserve">Financial Standing: Respond to this section </w:t>
            </w:r>
          </w:p>
        </w:tc>
        <w:tc>
          <w:tcPr>
            <w:tcW w:w="1449" w:type="dxa"/>
            <w:tcBorders>
              <w:top w:val="nil"/>
              <w:left w:val="nil"/>
              <w:bottom w:val="single" w:sz="8" w:space="0" w:color="auto"/>
              <w:right w:val="single" w:sz="4" w:space="0" w:color="auto"/>
            </w:tcBorders>
            <w:hideMark/>
          </w:tcPr>
          <w:p w14:paraId="07955B66" w14:textId="77777777" w:rsidR="008A3BB3" w:rsidRDefault="008A3BB3">
            <w:pPr>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7E0095C" w14:textId="38F83DA0" w:rsidR="008A3BB3" w:rsidRDefault="008A3BB3">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54" behindDoc="0" locked="0" layoutInCell="1" allowOverlap="1" wp14:anchorId="34ADCF5D" wp14:editId="4D72FA56">
                      <wp:simplePos x="0" y="0"/>
                      <wp:positionH relativeFrom="column">
                        <wp:posOffset>133350</wp:posOffset>
                      </wp:positionH>
                      <wp:positionV relativeFrom="paragraph">
                        <wp:posOffset>51739</wp:posOffset>
                      </wp:positionV>
                      <wp:extent cx="247650" cy="180975"/>
                      <wp:effectExtent l="0" t="0" r="19050"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B7EBF01">
                    <v:rect id="Rectangle 20" style="position:absolute;margin-left:10.5pt;margin-top:4.05pt;width:19.5pt;height:1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8DD7A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"/>
                  </w:pict>
                </mc:Fallback>
              </mc:AlternateContent>
            </w:r>
          </w:p>
        </w:tc>
      </w:tr>
      <w:tr w:rsidR="00C01EBC" w14:paraId="3B92766D" w14:textId="77777777" w:rsidTr="795D3759">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F50EA8" w14:textId="4993F315" w:rsidR="00C01EBC" w:rsidRPr="00C54A59" w:rsidRDefault="00AD0545">
            <w:pPr>
              <w:rPr>
                <w:rFonts w:ascii="Arial" w:hAnsi="Arial" w:cs="Arial"/>
                <w:sz w:val="20"/>
              </w:rPr>
            </w:pPr>
            <w:r w:rsidRPr="00C54A59">
              <w:rPr>
                <w:rFonts w:ascii="Arial" w:hAnsi="Arial" w:cs="Arial"/>
                <w:sz w:val="20"/>
              </w:rPr>
              <w:t>Section 5.2</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7C401201" w14:textId="1E51913A" w:rsidR="00C01EBC" w:rsidRPr="00C54A59" w:rsidRDefault="00AD0545">
            <w:pPr>
              <w:rPr>
                <w:rFonts w:ascii="Arial" w:hAnsi="Arial" w:cs="Arial"/>
                <w:sz w:val="20"/>
              </w:rPr>
            </w:pPr>
            <w:r w:rsidRPr="00C54A59">
              <w:rPr>
                <w:rFonts w:ascii="Arial" w:hAnsi="Arial" w:cs="Arial"/>
                <w:sz w:val="20"/>
              </w:rPr>
              <w:t>Resources: Respond to this section</w:t>
            </w:r>
          </w:p>
        </w:tc>
        <w:tc>
          <w:tcPr>
            <w:tcW w:w="1449" w:type="dxa"/>
            <w:tcBorders>
              <w:top w:val="nil"/>
              <w:left w:val="nil"/>
              <w:bottom w:val="single" w:sz="8" w:space="0" w:color="auto"/>
              <w:right w:val="single" w:sz="4" w:space="0" w:color="auto"/>
            </w:tcBorders>
          </w:tcPr>
          <w:p w14:paraId="40FF9B70" w14:textId="11C5C7D4" w:rsidR="00C01EBC" w:rsidRDefault="00AD0545">
            <w:pPr>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8FAE0E5" w14:textId="62AD239D" w:rsidR="00C01EBC" w:rsidRDefault="00AD0545">
            <w:pPr>
              <w:rPr>
                <w:rFonts w:asciiTheme="minorHAnsi" w:hAnsiTheme="minorHAnsi" w:cstheme="minorBidi"/>
                <w:noProof/>
                <w:sz w:val="22"/>
              </w:rPr>
            </w:pPr>
            <w:r>
              <w:rPr>
                <w:rFonts w:asciiTheme="minorHAnsi" w:hAnsiTheme="minorHAnsi" w:cstheme="minorBidi"/>
                <w:noProof/>
                <w:sz w:val="22"/>
              </w:rPr>
              <mc:AlternateContent>
                <mc:Choice Requires="wps">
                  <w:drawing>
                    <wp:anchor distT="0" distB="0" distL="114300" distR="114300" simplePos="0" relativeHeight="251658264" behindDoc="0" locked="0" layoutInCell="1" allowOverlap="1" wp14:anchorId="273C1913" wp14:editId="4DA8829E">
                      <wp:simplePos x="0" y="0"/>
                      <wp:positionH relativeFrom="column">
                        <wp:posOffset>138430</wp:posOffset>
                      </wp:positionH>
                      <wp:positionV relativeFrom="paragraph">
                        <wp:posOffset>56846</wp:posOffset>
                      </wp:positionV>
                      <wp:extent cx="247650" cy="180975"/>
                      <wp:effectExtent l="0" t="0" r="19050" b="28575"/>
                      <wp:wrapNone/>
                      <wp:docPr id="536362625" name="Rectangle 536362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C3FBC8D">
                    <v:rect id="Rectangle 536362625" style="position:absolute;margin-left:10.9pt;margin-top:4.5pt;width:19.5pt;height:14.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C9C6D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"/>
                  </w:pict>
                </mc:Fallback>
              </mc:AlternateContent>
            </w:r>
          </w:p>
        </w:tc>
      </w:tr>
      <w:tr w:rsidR="008A3BB3" w14:paraId="72759FCE" w14:textId="77777777" w:rsidTr="795D3759">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1980CB" w14:textId="4BE159A6" w:rsidR="008A3BB3" w:rsidRPr="00C54A59" w:rsidRDefault="008A3BB3">
            <w:pPr>
              <w:rPr>
                <w:rFonts w:ascii="Arial" w:hAnsi="Arial" w:cs="Arial"/>
                <w:sz w:val="20"/>
              </w:rPr>
            </w:pPr>
            <w:r w:rsidRPr="00C54A59">
              <w:rPr>
                <w:rFonts w:ascii="Arial" w:hAnsi="Arial" w:cs="Arial"/>
                <w:sz w:val="20"/>
              </w:rPr>
              <w:t xml:space="preserve">Section </w:t>
            </w:r>
            <w:r w:rsidR="00C54A59" w:rsidRPr="00C54A59">
              <w:rPr>
                <w:rFonts w:ascii="Arial" w:hAnsi="Arial" w:cs="Arial"/>
                <w:sz w:val="20"/>
              </w:rPr>
              <w:t>5.3</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236EBCD2" w14:textId="6ACB1BF3" w:rsidR="008A3BB3" w:rsidRPr="00C54A59" w:rsidRDefault="00400841">
            <w:pPr>
              <w:rPr>
                <w:rFonts w:ascii="Arial" w:hAnsi="Arial" w:cs="Arial"/>
                <w:sz w:val="20"/>
              </w:rPr>
            </w:pPr>
            <w:r w:rsidRPr="00C54A59">
              <w:rPr>
                <w:rFonts w:ascii="Arial" w:hAnsi="Arial" w:cs="Arial"/>
                <w:sz w:val="20"/>
              </w:rPr>
              <w:t xml:space="preserve">Experience </w:t>
            </w:r>
            <w:r w:rsidR="00582119" w:rsidRPr="00C54A59">
              <w:rPr>
                <w:rFonts w:ascii="Arial" w:hAnsi="Arial" w:cs="Arial"/>
                <w:sz w:val="20"/>
              </w:rPr>
              <w:t>Respond to this section</w:t>
            </w:r>
          </w:p>
        </w:tc>
        <w:tc>
          <w:tcPr>
            <w:tcW w:w="1449" w:type="dxa"/>
            <w:tcBorders>
              <w:top w:val="nil"/>
              <w:left w:val="nil"/>
              <w:bottom w:val="single" w:sz="8" w:space="0" w:color="auto"/>
              <w:right w:val="single" w:sz="4" w:space="0" w:color="auto"/>
            </w:tcBorders>
            <w:hideMark/>
          </w:tcPr>
          <w:p w14:paraId="6A4E8C4B" w14:textId="559EC664" w:rsidR="008A3BB3" w:rsidRDefault="00620710">
            <w:pPr>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2690870" w14:textId="3E8F6296" w:rsidR="008A3BB3" w:rsidRDefault="008A3BB3">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55" behindDoc="0" locked="0" layoutInCell="1" allowOverlap="1" wp14:anchorId="09853FE4" wp14:editId="6F5593B4">
                      <wp:simplePos x="0" y="0"/>
                      <wp:positionH relativeFrom="column">
                        <wp:posOffset>133350</wp:posOffset>
                      </wp:positionH>
                      <wp:positionV relativeFrom="paragraph">
                        <wp:posOffset>51739</wp:posOffset>
                      </wp:positionV>
                      <wp:extent cx="247650" cy="18097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719BC80">
                    <v:rect id="Rectangle 17" style="position:absolute;margin-left:10.5pt;margin-top:4.05pt;width:19.5pt;height:1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14E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"/>
                  </w:pict>
                </mc:Fallback>
              </mc:AlternateContent>
            </w:r>
          </w:p>
        </w:tc>
      </w:tr>
      <w:tr w:rsidR="008A3BB3" w14:paraId="7E451A08" w14:textId="77777777" w:rsidTr="795D3759">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089FD" w14:textId="1F391A29" w:rsidR="008A3BB3" w:rsidRPr="00C54A59" w:rsidRDefault="008A3BB3">
            <w:pPr>
              <w:rPr>
                <w:rFonts w:ascii="Arial" w:hAnsi="Arial" w:cs="Arial"/>
                <w:sz w:val="20"/>
              </w:rPr>
            </w:pPr>
            <w:r w:rsidRPr="00C54A59">
              <w:rPr>
                <w:rFonts w:ascii="Arial" w:hAnsi="Arial" w:cs="Arial"/>
                <w:sz w:val="20"/>
              </w:rPr>
              <w:t>Section 5.</w:t>
            </w:r>
            <w:r w:rsidR="00AD0545" w:rsidRPr="00C54A59">
              <w:rPr>
                <w:rFonts w:ascii="Arial" w:hAnsi="Arial" w:cs="Arial"/>
                <w:sz w:val="20"/>
              </w:rPr>
              <w:t>4</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4F3A74F8" w14:textId="6CAD5D1A" w:rsidR="008A3BB3" w:rsidRPr="00C54A59" w:rsidRDefault="008A3BB3">
            <w:pPr>
              <w:rPr>
                <w:rFonts w:ascii="Arial" w:hAnsi="Arial" w:cs="Arial"/>
                <w:sz w:val="20"/>
              </w:rPr>
            </w:pPr>
            <w:r w:rsidRPr="00C54A59">
              <w:rPr>
                <w:rFonts w:ascii="Arial" w:hAnsi="Arial" w:cs="Arial"/>
                <w:sz w:val="20"/>
              </w:rPr>
              <w:t>Health and Safety: Respond to this section</w:t>
            </w:r>
          </w:p>
          <w:p w14:paraId="10A62191" w14:textId="77777777" w:rsidR="008A3BB3" w:rsidRPr="00C54A59" w:rsidRDefault="008A3BB3">
            <w:pPr>
              <w:rPr>
                <w:rFonts w:ascii="Arial" w:hAnsi="Arial" w:cs="Arial"/>
                <w:sz w:val="20"/>
              </w:rPr>
            </w:pPr>
          </w:p>
        </w:tc>
        <w:tc>
          <w:tcPr>
            <w:tcW w:w="1449" w:type="dxa"/>
            <w:tcBorders>
              <w:top w:val="nil"/>
              <w:left w:val="nil"/>
              <w:bottom w:val="single" w:sz="8" w:space="0" w:color="auto"/>
              <w:right w:val="single" w:sz="4" w:space="0" w:color="auto"/>
            </w:tcBorders>
            <w:hideMark/>
          </w:tcPr>
          <w:p w14:paraId="5062787D" w14:textId="77777777" w:rsidR="008A3BB3" w:rsidRDefault="008A3BB3">
            <w:pPr>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CB531D1" w14:textId="4B9702A7" w:rsidR="008A3BB3" w:rsidRDefault="00F37D57">
            <w:pPr>
              <w:rPr>
                <w:rFonts w:ascii="Arial"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0" behindDoc="0" locked="0" layoutInCell="1" allowOverlap="1" wp14:anchorId="76A3E550" wp14:editId="10547D5E">
                      <wp:simplePos x="0" y="0"/>
                      <wp:positionH relativeFrom="column">
                        <wp:posOffset>133350</wp:posOffset>
                      </wp:positionH>
                      <wp:positionV relativeFrom="paragraph">
                        <wp:posOffset>52401</wp:posOffset>
                      </wp:positionV>
                      <wp:extent cx="247650" cy="180975"/>
                      <wp:effectExtent l="0" t="0" r="19050" b="28575"/>
                      <wp:wrapNone/>
                      <wp:docPr id="751670021" name="Rectangle 7516700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3A3A6AC">
                    <v:rect id="Rectangle 751670021" style="position:absolute;margin-left:10.5pt;margin-top:4.15pt;width:19.5pt;height:14.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3FAC7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"/>
                  </w:pict>
                </mc:Fallback>
              </mc:AlternateContent>
            </w:r>
            <w:r w:rsidR="00620710">
              <w:rPr>
                <w:rFonts w:ascii="Arial" w:hAnsi="Arial" w:cs="Arial"/>
                <w:sz w:val="20"/>
              </w:rPr>
              <w:t xml:space="preserve"> </w:t>
            </w:r>
          </w:p>
        </w:tc>
      </w:tr>
      <w:tr w:rsidR="00620710" w14:paraId="217E6223" w14:textId="77777777" w:rsidTr="795D3759">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74F6AD" w14:textId="35FE8236" w:rsidR="00620710" w:rsidRPr="00C54A59" w:rsidRDefault="00582119">
            <w:pPr>
              <w:rPr>
                <w:rFonts w:ascii="Arial" w:hAnsi="Arial" w:cs="Arial"/>
                <w:sz w:val="20"/>
              </w:rPr>
            </w:pPr>
            <w:r w:rsidRPr="00C54A59">
              <w:rPr>
                <w:rFonts w:ascii="Arial" w:hAnsi="Arial" w:cs="Arial"/>
                <w:sz w:val="20"/>
              </w:rPr>
              <w:t>Section 5</w:t>
            </w:r>
            <w:r w:rsidR="00857B32" w:rsidRPr="00C54A59">
              <w:rPr>
                <w:rFonts w:ascii="Arial" w:hAnsi="Arial" w:cs="Arial"/>
                <w:sz w:val="20"/>
              </w:rPr>
              <w:t>.</w:t>
            </w:r>
            <w:r w:rsidR="00AD0545" w:rsidRPr="00C54A59">
              <w:rPr>
                <w:rFonts w:ascii="Arial" w:hAnsi="Arial" w:cs="Arial"/>
                <w:sz w:val="20"/>
              </w:rPr>
              <w:t>5</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2E2847D4" w14:textId="426C26D1" w:rsidR="00620710" w:rsidRPr="00C54A59" w:rsidRDefault="00582119">
            <w:pPr>
              <w:rPr>
                <w:rFonts w:ascii="Arial" w:hAnsi="Arial" w:cs="Arial"/>
                <w:sz w:val="20"/>
              </w:rPr>
            </w:pPr>
            <w:r w:rsidRPr="00C54A59">
              <w:rPr>
                <w:rFonts w:ascii="Arial" w:hAnsi="Arial" w:cs="Arial"/>
                <w:sz w:val="20"/>
              </w:rPr>
              <w:t>Environmental and Sustainability: Respond to this section</w:t>
            </w:r>
          </w:p>
        </w:tc>
        <w:tc>
          <w:tcPr>
            <w:tcW w:w="1449" w:type="dxa"/>
            <w:tcBorders>
              <w:top w:val="nil"/>
              <w:left w:val="nil"/>
              <w:bottom w:val="single" w:sz="8" w:space="0" w:color="auto"/>
              <w:right w:val="single" w:sz="4" w:space="0" w:color="auto"/>
            </w:tcBorders>
          </w:tcPr>
          <w:p w14:paraId="5A5868F4" w14:textId="0D5F0DE1" w:rsidR="00620710" w:rsidRDefault="00582119">
            <w:pPr>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CBF49C9" w14:textId="4CF31BD7" w:rsidR="00620710" w:rsidRDefault="00582119">
            <w:pPr>
              <w:rPr>
                <w:rFonts w:asciiTheme="minorHAnsi" w:hAnsiTheme="minorHAnsi" w:cstheme="minorBidi"/>
                <w:noProof/>
                <w:sz w:val="22"/>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9" behindDoc="0" locked="0" layoutInCell="1" allowOverlap="1" wp14:anchorId="257FD914" wp14:editId="212D1725">
                      <wp:simplePos x="0" y="0"/>
                      <wp:positionH relativeFrom="column">
                        <wp:posOffset>133350</wp:posOffset>
                      </wp:positionH>
                      <wp:positionV relativeFrom="paragraph">
                        <wp:posOffset>35256</wp:posOffset>
                      </wp:positionV>
                      <wp:extent cx="247650" cy="180975"/>
                      <wp:effectExtent l="0" t="0" r="19050" b="28575"/>
                      <wp:wrapNone/>
                      <wp:docPr id="1240955434" name="Rectangle 1240955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2BBA08">
                    <v:rect id="Rectangle 1240955434" style="position:absolute;margin-left:10.5pt;margin-top:2.8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560DF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"/>
                  </w:pict>
                </mc:Fallback>
              </mc:AlternateContent>
            </w:r>
          </w:p>
        </w:tc>
      </w:tr>
      <w:tr w:rsidR="00620710" w14:paraId="44F890C2" w14:textId="77777777" w:rsidTr="795D3759">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7F76E7" w14:textId="7B1BCD15" w:rsidR="00620710" w:rsidRPr="00C54A59" w:rsidRDefault="00165BFF">
            <w:pPr>
              <w:rPr>
                <w:rFonts w:ascii="Arial" w:hAnsi="Arial" w:cs="Arial"/>
                <w:sz w:val="20"/>
              </w:rPr>
            </w:pPr>
            <w:r w:rsidRPr="00C54A59">
              <w:rPr>
                <w:rFonts w:ascii="Arial" w:hAnsi="Arial" w:cs="Arial"/>
                <w:sz w:val="20"/>
              </w:rPr>
              <w:t xml:space="preserve">Section </w:t>
            </w:r>
            <w:r w:rsidR="00582119" w:rsidRPr="00C54A59">
              <w:rPr>
                <w:rFonts w:ascii="Arial" w:hAnsi="Arial" w:cs="Arial"/>
                <w:sz w:val="20"/>
              </w:rPr>
              <w:t>5.1</w:t>
            </w:r>
            <w:r w:rsidR="00BB6BAB">
              <w:rPr>
                <w:rFonts w:ascii="Arial" w:hAnsi="Arial" w:cs="Arial"/>
                <w:sz w:val="20"/>
              </w:rPr>
              <w:t>6</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68016A96" w14:textId="7E0413A3" w:rsidR="00620710" w:rsidRPr="00C54A59" w:rsidRDefault="00582119">
            <w:pPr>
              <w:rPr>
                <w:rFonts w:ascii="Arial" w:hAnsi="Arial" w:cs="Arial"/>
                <w:sz w:val="20"/>
              </w:rPr>
            </w:pPr>
            <w:r w:rsidRPr="00C54A59">
              <w:rPr>
                <w:rFonts w:ascii="Arial" w:hAnsi="Arial" w:cs="Arial"/>
                <w:sz w:val="20"/>
              </w:rPr>
              <w:t>Information</w:t>
            </w:r>
            <w:r w:rsidR="00165BFF" w:rsidRPr="00C54A59">
              <w:rPr>
                <w:rFonts w:ascii="Arial" w:hAnsi="Arial" w:cs="Arial"/>
                <w:sz w:val="20"/>
              </w:rPr>
              <w:t xml:space="preserve"> Security: Respond to section</w:t>
            </w:r>
          </w:p>
        </w:tc>
        <w:tc>
          <w:tcPr>
            <w:tcW w:w="1449" w:type="dxa"/>
            <w:tcBorders>
              <w:top w:val="nil"/>
              <w:left w:val="nil"/>
              <w:bottom w:val="single" w:sz="8" w:space="0" w:color="auto"/>
              <w:right w:val="single" w:sz="4" w:space="0" w:color="auto"/>
            </w:tcBorders>
          </w:tcPr>
          <w:p w14:paraId="1962E133" w14:textId="3D2411A2" w:rsidR="00620710" w:rsidRDefault="00165BFF">
            <w:pPr>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16619CD" w14:textId="015AD21E" w:rsidR="00620710" w:rsidRDefault="00165BFF">
            <w:pPr>
              <w:rPr>
                <w:rFonts w:asciiTheme="minorHAnsi" w:hAnsiTheme="minorHAnsi" w:cstheme="minorBidi"/>
                <w:noProof/>
                <w:sz w:val="22"/>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60" behindDoc="0" locked="0" layoutInCell="1" allowOverlap="1" wp14:anchorId="143B7808" wp14:editId="471B6F23">
                      <wp:simplePos x="0" y="0"/>
                      <wp:positionH relativeFrom="column">
                        <wp:posOffset>133350</wp:posOffset>
                      </wp:positionH>
                      <wp:positionV relativeFrom="paragraph">
                        <wp:posOffset>37161</wp:posOffset>
                      </wp:positionV>
                      <wp:extent cx="247650" cy="180975"/>
                      <wp:effectExtent l="0" t="0" r="19050" b="28575"/>
                      <wp:wrapNone/>
                      <wp:docPr id="1777434920" name="Rectangle 1777434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D04734B">
                    <v:rect id="Rectangle 1777434920" style="position:absolute;margin-left:10.5pt;margin-top:2.95pt;width:19.5pt;height:14.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E6135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"/>
                  </w:pict>
                </mc:Fallback>
              </mc:AlternateContent>
            </w:r>
          </w:p>
        </w:tc>
      </w:tr>
      <w:tr w:rsidR="00620710" w14:paraId="54DA4A27" w14:textId="77777777" w:rsidTr="795D3759">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A741CD" w14:textId="46F1181E" w:rsidR="00620710" w:rsidRPr="00C54A59" w:rsidRDefault="00165BFF">
            <w:pPr>
              <w:rPr>
                <w:rFonts w:ascii="Arial" w:hAnsi="Arial" w:cs="Arial"/>
                <w:sz w:val="20"/>
              </w:rPr>
            </w:pPr>
            <w:r w:rsidRPr="00C54A59">
              <w:rPr>
                <w:rFonts w:ascii="Arial" w:hAnsi="Arial" w:cs="Arial"/>
                <w:sz w:val="20"/>
              </w:rPr>
              <w:t xml:space="preserve">Section </w:t>
            </w:r>
            <w:r w:rsidR="00582119" w:rsidRPr="00C54A59">
              <w:rPr>
                <w:rFonts w:ascii="Arial" w:hAnsi="Arial" w:cs="Arial"/>
                <w:sz w:val="20"/>
              </w:rPr>
              <w:t>5.1</w:t>
            </w:r>
            <w:r w:rsidR="00BB6BAB">
              <w:rPr>
                <w:rFonts w:ascii="Arial" w:hAnsi="Arial" w:cs="Arial"/>
                <w:sz w:val="20"/>
              </w:rPr>
              <w:t>7</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60942438" w14:textId="4386CB3F" w:rsidR="00620710" w:rsidRPr="00C54A59" w:rsidRDefault="00165BFF">
            <w:pPr>
              <w:rPr>
                <w:rFonts w:ascii="Arial" w:hAnsi="Arial" w:cs="Arial"/>
                <w:sz w:val="20"/>
              </w:rPr>
            </w:pPr>
            <w:r w:rsidRPr="00C54A59">
              <w:rPr>
                <w:rFonts w:ascii="Arial" w:hAnsi="Arial" w:cs="Arial"/>
                <w:sz w:val="20"/>
              </w:rPr>
              <w:t xml:space="preserve">Data Protection: </w:t>
            </w:r>
            <w:r w:rsidR="004D1051" w:rsidRPr="00C54A59">
              <w:rPr>
                <w:rFonts w:ascii="Arial" w:hAnsi="Arial" w:cs="Arial"/>
                <w:sz w:val="20"/>
              </w:rPr>
              <w:t>R</w:t>
            </w:r>
            <w:r w:rsidRPr="00C54A59">
              <w:rPr>
                <w:rFonts w:ascii="Arial" w:hAnsi="Arial" w:cs="Arial"/>
                <w:sz w:val="20"/>
              </w:rPr>
              <w:t>espond to section</w:t>
            </w:r>
          </w:p>
        </w:tc>
        <w:tc>
          <w:tcPr>
            <w:tcW w:w="1449" w:type="dxa"/>
            <w:tcBorders>
              <w:top w:val="nil"/>
              <w:left w:val="nil"/>
              <w:bottom w:val="single" w:sz="8" w:space="0" w:color="auto"/>
              <w:right w:val="single" w:sz="4" w:space="0" w:color="auto"/>
            </w:tcBorders>
          </w:tcPr>
          <w:p w14:paraId="2E3E74E0" w14:textId="73ECA3CA" w:rsidR="00620710" w:rsidRDefault="00165BFF">
            <w:pPr>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D168ADF" w14:textId="7B08FC95" w:rsidR="00620710" w:rsidRDefault="00165BFF">
            <w:pPr>
              <w:rPr>
                <w:rFonts w:asciiTheme="minorHAnsi" w:hAnsiTheme="minorHAnsi" w:cstheme="minorBidi"/>
                <w:noProof/>
                <w:sz w:val="22"/>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61" behindDoc="0" locked="0" layoutInCell="1" allowOverlap="1" wp14:anchorId="22CED77E" wp14:editId="0AEC0264">
                      <wp:simplePos x="0" y="0"/>
                      <wp:positionH relativeFrom="column">
                        <wp:posOffset>133350</wp:posOffset>
                      </wp:positionH>
                      <wp:positionV relativeFrom="paragraph">
                        <wp:posOffset>56846</wp:posOffset>
                      </wp:positionV>
                      <wp:extent cx="247650" cy="180975"/>
                      <wp:effectExtent l="0" t="0" r="19050" b="28575"/>
                      <wp:wrapNone/>
                      <wp:docPr id="8538837" name="Rectangle 8538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EB5A26D">
                    <v:rect id="Rectangle 8538837" style="position:absolute;margin-left:10.5pt;margin-top:4.5pt;width:19.5pt;height:1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0208B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"/>
                  </w:pict>
                </mc:Fallback>
              </mc:AlternateContent>
            </w:r>
          </w:p>
        </w:tc>
      </w:tr>
      <w:tr w:rsidR="008A3BB3" w14:paraId="79FC4206" w14:textId="77777777" w:rsidTr="795D3759">
        <w:trPr>
          <w:trHeight w:val="24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707FE67" w14:textId="77777777" w:rsidR="008A3BB3" w:rsidRDefault="008A3BB3">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48B79301" w14:textId="77777777" w:rsidR="008A3BB3" w:rsidRDefault="008A3BB3">
            <w:pPr>
              <w:pStyle w:val="ListParagraph"/>
              <w:spacing w:after="0"/>
              <w:ind w:left="0"/>
              <w:jc w:val="both"/>
              <w:rPr>
                <w:rFonts w:ascii="Arial" w:hAnsi="Arial" w:cs="Arial"/>
                <w:b/>
                <w:bCs/>
                <w:sz w:val="20"/>
                <w:szCs w:val="20"/>
                <w:lang w:val="en-IE"/>
              </w:rPr>
            </w:pPr>
            <w:r>
              <w:rPr>
                <w:rFonts w:ascii="Arial" w:hAnsi="Arial" w:cs="Arial"/>
                <w:b/>
                <w:bCs/>
                <w:sz w:val="20"/>
                <w:szCs w:val="20"/>
                <w:lang w:val="en-IE"/>
              </w:rPr>
              <w:t>EXCLUSION CRITERIA</w:t>
            </w:r>
          </w:p>
        </w:tc>
        <w:tc>
          <w:tcPr>
            <w:tcW w:w="1449" w:type="dxa"/>
            <w:tcBorders>
              <w:top w:val="nil"/>
              <w:left w:val="nil"/>
              <w:bottom w:val="single" w:sz="8" w:space="0" w:color="auto"/>
              <w:right w:val="single" w:sz="4" w:space="0" w:color="auto"/>
            </w:tcBorders>
            <w:shd w:val="clear" w:color="auto" w:fill="DFDFDF"/>
          </w:tcPr>
          <w:p w14:paraId="458F622F" w14:textId="77777777" w:rsidR="008A3BB3" w:rsidRDefault="008A3BB3">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8B6703B" w14:textId="77777777" w:rsidR="008A3BB3" w:rsidRDefault="008A3BB3">
            <w:pPr>
              <w:pStyle w:val="ListParagraph"/>
              <w:spacing w:after="0"/>
              <w:ind w:left="0"/>
              <w:jc w:val="both"/>
              <w:rPr>
                <w:rFonts w:ascii="Arial" w:hAnsi="Arial" w:cs="Arial"/>
                <w:b/>
                <w:bCs/>
                <w:sz w:val="20"/>
                <w:szCs w:val="20"/>
                <w:lang w:val="en-IE"/>
              </w:rPr>
            </w:pPr>
          </w:p>
        </w:tc>
      </w:tr>
      <w:tr w:rsidR="008A3BB3" w14:paraId="1BBEBF1B" w14:textId="77777777" w:rsidTr="795D3759">
        <w:trPr>
          <w:trHeight w:val="515"/>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7DE207" w14:textId="77777777" w:rsidR="008A3BB3" w:rsidRDefault="008A3BB3">
            <w:pPr>
              <w:rPr>
                <w:rFonts w:ascii="Arial" w:eastAsia="Calibri" w:hAnsi="Arial" w:cs="Arial"/>
                <w:sz w:val="20"/>
                <w:lang w:val="en-IE"/>
              </w:rPr>
            </w:pPr>
            <w:r>
              <w:rPr>
                <w:rFonts w:ascii="Arial" w:hAnsi="Arial" w:cs="Arial"/>
                <w:sz w:val="20"/>
              </w:rPr>
              <w:t>Section 6</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41551E81" w14:textId="77777777" w:rsidR="008A3BB3" w:rsidRDefault="008A3BB3">
            <w:pPr>
              <w:rPr>
                <w:rFonts w:ascii="Arial" w:hAnsi="Arial" w:cs="Arial"/>
                <w:sz w:val="20"/>
                <w:szCs w:val="22"/>
              </w:rPr>
            </w:pPr>
            <w:r>
              <w:rPr>
                <w:rFonts w:ascii="Arial" w:hAnsi="Arial" w:cs="Arial"/>
                <w:sz w:val="20"/>
              </w:rPr>
              <w:t>Complete declaration in Section 6.</w:t>
            </w:r>
          </w:p>
        </w:tc>
        <w:tc>
          <w:tcPr>
            <w:tcW w:w="1449" w:type="dxa"/>
            <w:tcBorders>
              <w:top w:val="nil"/>
              <w:left w:val="nil"/>
              <w:bottom w:val="single" w:sz="8" w:space="0" w:color="auto"/>
              <w:right w:val="single" w:sz="4" w:space="0" w:color="auto"/>
            </w:tcBorders>
          </w:tcPr>
          <w:p w14:paraId="79800D48" w14:textId="7C74DE29" w:rsidR="008A3BB3" w:rsidRDefault="00165BFF">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08A7BDE" w14:textId="331E1F8E" w:rsidR="008A3BB3" w:rsidRDefault="008A3BB3">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6" behindDoc="0" locked="0" layoutInCell="1" allowOverlap="1" wp14:anchorId="4BDE0BDE" wp14:editId="2A07C6BA">
                      <wp:simplePos x="0" y="0"/>
                      <wp:positionH relativeFrom="column">
                        <wp:posOffset>133350</wp:posOffset>
                      </wp:positionH>
                      <wp:positionV relativeFrom="paragraph">
                        <wp:posOffset>69850</wp:posOffset>
                      </wp:positionV>
                      <wp:extent cx="247650" cy="18097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5820414">
                    <v:rect id="Rectangle 14" style="position:absolute;margin-left:10.5pt;margin-top:5.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F2EF7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"/>
                  </w:pict>
                </mc:Fallback>
              </mc:AlternateContent>
            </w:r>
          </w:p>
        </w:tc>
      </w:tr>
      <w:tr w:rsidR="008A3BB3" w14:paraId="35723995" w14:textId="77777777" w:rsidTr="795D3759">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FB61EE9" w14:textId="77777777" w:rsidR="008A3BB3" w:rsidRDefault="008A3BB3">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08CCC204" w14:textId="77777777" w:rsidR="008A3BB3" w:rsidRDefault="008A3BB3">
            <w:pPr>
              <w:pStyle w:val="ListParagraph"/>
              <w:spacing w:after="0"/>
              <w:ind w:left="0"/>
              <w:jc w:val="both"/>
              <w:rPr>
                <w:rFonts w:ascii="Arial" w:eastAsiaTheme="minorHAnsi" w:hAnsi="Arial" w:cs="Arial"/>
                <w:b/>
                <w:bCs/>
                <w:sz w:val="20"/>
                <w:szCs w:val="20"/>
                <w:lang w:val="en-IE"/>
              </w:rPr>
            </w:pPr>
            <w:r>
              <w:rPr>
                <w:rFonts w:ascii="Arial" w:hAnsi="Arial" w:cs="Arial"/>
                <w:b/>
                <w:bCs/>
                <w:sz w:val="20"/>
                <w:szCs w:val="20"/>
                <w:lang w:val="en-IE"/>
              </w:rPr>
              <w:t>CONFLICTS OF INTEREST DECLARATION</w:t>
            </w:r>
          </w:p>
        </w:tc>
        <w:tc>
          <w:tcPr>
            <w:tcW w:w="1449" w:type="dxa"/>
            <w:tcBorders>
              <w:top w:val="nil"/>
              <w:left w:val="nil"/>
              <w:bottom w:val="single" w:sz="8" w:space="0" w:color="auto"/>
              <w:right w:val="single" w:sz="4" w:space="0" w:color="auto"/>
            </w:tcBorders>
            <w:shd w:val="clear" w:color="auto" w:fill="DFDFDF"/>
          </w:tcPr>
          <w:p w14:paraId="323BC030" w14:textId="77777777" w:rsidR="008A3BB3" w:rsidRDefault="008A3BB3">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948B5C6" w14:textId="77777777" w:rsidR="008A3BB3" w:rsidRDefault="008A3BB3">
            <w:pPr>
              <w:pStyle w:val="ListParagraph"/>
              <w:spacing w:after="0"/>
              <w:ind w:left="0"/>
              <w:jc w:val="both"/>
              <w:rPr>
                <w:rFonts w:ascii="Arial" w:hAnsi="Arial" w:cs="Arial"/>
                <w:b/>
                <w:bCs/>
                <w:sz w:val="20"/>
                <w:szCs w:val="20"/>
                <w:lang w:val="en-IE"/>
              </w:rPr>
            </w:pPr>
          </w:p>
        </w:tc>
      </w:tr>
      <w:tr w:rsidR="008A3BB3" w14:paraId="0AFE9E21" w14:textId="77777777" w:rsidTr="795D3759">
        <w:trPr>
          <w:trHeight w:val="541"/>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17DBFF" w14:textId="77777777" w:rsidR="008A3BB3" w:rsidRDefault="008A3BB3">
            <w:pPr>
              <w:rPr>
                <w:rFonts w:ascii="Arial" w:eastAsia="Calibri" w:hAnsi="Arial" w:cs="Arial"/>
                <w:sz w:val="20"/>
                <w:lang w:val="en-IE"/>
              </w:rPr>
            </w:pPr>
            <w:r>
              <w:rPr>
                <w:rFonts w:ascii="Arial" w:hAnsi="Arial" w:cs="Arial"/>
                <w:sz w:val="20"/>
              </w:rPr>
              <w:lastRenderedPageBreak/>
              <w:t>Section 7</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005FC1CC" w14:textId="77777777" w:rsidR="008A3BB3" w:rsidRDefault="008A3BB3">
            <w:pPr>
              <w:rPr>
                <w:rFonts w:ascii="Arial" w:hAnsi="Arial" w:cs="Arial"/>
                <w:sz w:val="20"/>
                <w:szCs w:val="22"/>
              </w:rPr>
            </w:pPr>
            <w:r>
              <w:rPr>
                <w:rFonts w:ascii="Arial" w:hAnsi="Arial" w:cs="Arial"/>
                <w:sz w:val="20"/>
              </w:rPr>
              <w:t>Complete declaration in Section 7.</w:t>
            </w:r>
          </w:p>
        </w:tc>
        <w:tc>
          <w:tcPr>
            <w:tcW w:w="1449" w:type="dxa"/>
            <w:tcBorders>
              <w:top w:val="nil"/>
              <w:left w:val="nil"/>
              <w:bottom w:val="single" w:sz="8" w:space="0" w:color="auto"/>
              <w:right w:val="single" w:sz="4" w:space="0" w:color="auto"/>
            </w:tcBorders>
          </w:tcPr>
          <w:p w14:paraId="749A61D5" w14:textId="0EBC8B91" w:rsidR="008A3BB3" w:rsidRDefault="00165BFF">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1A82775" w14:textId="52E04315" w:rsidR="008A3BB3" w:rsidRDefault="008A3BB3">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7" behindDoc="0" locked="0" layoutInCell="1" allowOverlap="1" wp14:anchorId="207A20F0" wp14:editId="40E601CF">
                      <wp:simplePos x="0" y="0"/>
                      <wp:positionH relativeFrom="column">
                        <wp:posOffset>133350</wp:posOffset>
                      </wp:positionH>
                      <wp:positionV relativeFrom="paragraph">
                        <wp:posOffset>69215</wp:posOffset>
                      </wp:positionV>
                      <wp:extent cx="247650" cy="180975"/>
                      <wp:effectExtent l="0" t="0" r="19050"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5B39CA7">
                    <v:rect id="Rectangle 9" style="position:absolute;margin-left:10.5pt;margin-top:5.4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8483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"/>
                  </w:pict>
                </mc:Fallback>
              </mc:AlternateContent>
            </w:r>
          </w:p>
        </w:tc>
      </w:tr>
    </w:tbl>
    <w:p w14:paraId="64D7E4DA" w14:textId="51D98FDA" w:rsidR="00E442B7" w:rsidRDefault="00E442B7"/>
    <w:p w14:paraId="70B757EE" w14:textId="18A938BC" w:rsidR="00E442B7" w:rsidRPr="00EE11CD" w:rsidRDefault="00EE11CD" w:rsidP="00E442B7">
      <w:pPr>
        <w:jc w:val="center"/>
        <w:rPr>
          <w:rFonts w:ascii="Arial" w:hAnsi="Arial" w:cs="Arial"/>
          <w:b/>
          <w:bCs/>
        </w:rPr>
      </w:pPr>
      <w:r w:rsidRPr="00EE11CD">
        <w:rPr>
          <w:rFonts w:ascii="Arial" w:hAnsi="Arial" w:cs="Arial"/>
          <w:b/>
          <w:bCs/>
        </w:rPr>
        <w:t>LOT 2</w:t>
      </w:r>
    </w:p>
    <w:p w14:paraId="09743364" w14:textId="77777777" w:rsidR="00E442B7" w:rsidRDefault="00E442B7"/>
    <w:tbl>
      <w:tblPr>
        <w:tblW w:w="9512" w:type="dxa"/>
        <w:tblInd w:w="-34" w:type="dxa"/>
        <w:tblCellMar>
          <w:left w:w="0" w:type="dxa"/>
          <w:right w:w="0" w:type="dxa"/>
        </w:tblCellMar>
        <w:tblLook w:val="04A0" w:firstRow="1" w:lastRow="0" w:firstColumn="1" w:lastColumn="0" w:noHBand="0" w:noVBand="1"/>
      </w:tblPr>
      <w:tblGrid>
        <w:gridCol w:w="1703"/>
        <w:gridCol w:w="5267"/>
        <w:gridCol w:w="1562"/>
        <w:gridCol w:w="980"/>
      </w:tblGrid>
      <w:tr w:rsidR="00E442B7" w14:paraId="004C131A" w14:textId="77777777">
        <w:trPr>
          <w:trHeight w:val="583"/>
          <w:tblHeader/>
        </w:trPr>
        <w:tc>
          <w:tcPr>
            <w:tcW w:w="1720"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50790EFD" w14:textId="77777777" w:rsidR="00E442B7" w:rsidRDefault="00E442B7">
            <w:pPr>
              <w:rPr>
                <w:rFonts w:ascii="Arial" w:eastAsia="Calibri" w:hAnsi="Arial" w:cs="Arial"/>
                <w:b/>
                <w:bCs/>
                <w:sz w:val="20"/>
                <w:lang w:val="en-IE" w:eastAsia="en-US"/>
              </w:rPr>
            </w:pPr>
            <w:r>
              <w:rPr>
                <w:rFonts w:ascii="Arial" w:hAnsi="Arial" w:cs="Arial"/>
                <w:b/>
                <w:bCs/>
                <w:sz w:val="20"/>
              </w:rPr>
              <w:t>SECTION OF QSQ:</w:t>
            </w:r>
          </w:p>
        </w:tc>
        <w:tc>
          <w:tcPr>
            <w:tcW w:w="5362"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4F40EDFB" w14:textId="77777777" w:rsidR="00E442B7" w:rsidRDefault="00E442B7">
            <w:pPr>
              <w:rPr>
                <w:rFonts w:ascii="Arial" w:eastAsia="Calibri" w:hAnsi="Arial" w:cs="Arial"/>
                <w:b/>
                <w:bCs/>
                <w:sz w:val="20"/>
              </w:rPr>
            </w:pPr>
            <w:r>
              <w:rPr>
                <w:rFonts w:ascii="Arial" w:hAnsi="Arial" w:cs="Arial"/>
                <w:b/>
                <w:bCs/>
                <w:sz w:val="20"/>
              </w:rPr>
              <w:t>ITEM TO BE PROVIDED:</w:t>
            </w:r>
          </w:p>
        </w:tc>
        <w:tc>
          <w:tcPr>
            <w:tcW w:w="1449" w:type="dxa"/>
            <w:tcBorders>
              <w:top w:val="single" w:sz="8" w:space="0" w:color="auto"/>
              <w:left w:val="nil"/>
              <w:bottom w:val="single" w:sz="8" w:space="0" w:color="auto"/>
              <w:right w:val="single" w:sz="4" w:space="0" w:color="auto"/>
            </w:tcBorders>
            <w:shd w:val="clear" w:color="auto" w:fill="CCCCCC"/>
            <w:hideMark/>
          </w:tcPr>
          <w:p w14:paraId="08F68982" w14:textId="77777777" w:rsidR="00E442B7" w:rsidRDefault="00E442B7" w:rsidP="00DF5771">
            <w:pPr>
              <w:ind w:left="113"/>
              <w:rPr>
                <w:rFonts w:ascii="Arial" w:hAnsi="Arial" w:cs="Arial"/>
                <w:b/>
                <w:bCs/>
                <w:sz w:val="20"/>
              </w:rPr>
            </w:pPr>
            <w:r>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7505F31A" w14:textId="77777777" w:rsidR="00E442B7" w:rsidRDefault="00E442B7">
            <w:pPr>
              <w:rPr>
                <w:rFonts w:ascii="Arial" w:eastAsia="Calibri" w:hAnsi="Arial" w:cs="Arial"/>
                <w:b/>
                <w:bCs/>
                <w:sz w:val="20"/>
              </w:rPr>
            </w:pPr>
            <w:r>
              <w:rPr>
                <w:rFonts w:ascii="Arial" w:hAnsi="Arial" w:cs="Arial"/>
                <w:b/>
                <w:bCs/>
                <w:sz w:val="20"/>
              </w:rPr>
              <w:t>CHECK</w:t>
            </w:r>
          </w:p>
        </w:tc>
      </w:tr>
      <w:tr w:rsidR="00E442B7" w14:paraId="5267E781" w14:textId="77777777">
        <w:trPr>
          <w:trHeight w:val="32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1857A3B" w14:textId="77777777" w:rsidR="00E442B7" w:rsidRDefault="00E442B7">
            <w:pPr>
              <w:pStyle w:val="ListParagraph"/>
              <w:spacing w:after="0"/>
              <w:ind w:left="0"/>
              <w:jc w:val="both"/>
              <w:rPr>
                <w:rFonts w:ascii="Arial" w:hAnsi="Arial" w:cs="Arial"/>
                <w:b/>
                <w:bCs/>
                <w:sz w:val="20"/>
                <w:szCs w:val="20"/>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8AEDC3C" w14:textId="77777777" w:rsidR="00E442B7" w:rsidRDefault="00E442B7">
            <w:pPr>
              <w:pStyle w:val="ListParagraph"/>
              <w:spacing w:after="0"/>
              <w:ind w:left="0"/>
              <w:jc w:val="both"/>
              <w:rPr>
                <w:rFonts w:ascii="Arial" w:eastAsiaTheme="minorHAnsi" w:hAnsi="Arial" w:cs="Arial"/>
                <w:sz w:val="20"/>
                <w:szCs w:val="20"/>
                <w:lang w:val="en-IE"/>
              </w:rPr>
            </w:pPr>
            <w:r>
              <w:rPr>
                <w:rFonts w:ascii="Arial" w:hAnsi="Arial" w:cs="Arial"/>
                <w:b/>
                <w:bCs/>
                <w:sz w:val="20"/>
                <w:szCs w:val="20"/>
                <w:lang w:val="en-IE"/>
              </w:rPr>
              <w:t>MINIMUM REQUIREMENTS</w:t>
            </w:r>
          </w:p>
        </w:tc>
        <w:tc>
          <w:tcPr>
            <w:tcW w:w="1449" w:type="dxa"/>
            <w:tcBorders>
              <w:top w:val="nil"/>
              <w:left w:val="nil"/>
              <w:bottom w:val="single" w:sz="8" w:space="0" w:color="auto"/>
              <w:right w:val="single" w:sz="4" w:space="0" w:color="auto"/>
            </w:tcBorders>
            <w:shd w:val="clear" w:color="auto" w:fill="DFDFDF"/>
          </w:tcPr>
          <w:p w14:paraId="6743D7DA" w14:textId="77777777" w:rsidR="00E442B7" w:rsidRDefault="00E442B7" w:rsidP="00DF5771">
            <w:pPr>
              <w:pStyle w:val="ListParagraph"/>
              <w:spacing w:after="0"/>
              <w:ind w:left="113"/>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0BCB491" w14:textId="77777777" w:rsidR="00E442B7" w:rsidRDefault="00E442B7">
            <w:pPr>
              <w:pStyle w:val="ListParagraph"/>
              <w:spacing w:after="0"/>
              <w:ind w:left="0"/>
              <w:jc w:val="both"/>
              <w:rPr>
                <w:rFonts w:ascii="Arial" w:hAnsi="Arial" w:cs="Arial"/>
                <w:b/>
                <w:bCs/>
                <w:sz w:val="20"/>
                <w:szCs w:val="20"/>
              </w:rPr>
            </w:pPr>
          </w:p>
        </w:tc>
      </w:tr>
      <w:tr w:rsidR="00E442B7" w14:paraId="19B58E3C"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92EFB" w14:textId="77777777" w:rsidR="00E442B7" w:rsidRDefault="00E442B7">
            <w:pPr>
              <w:rPr>
                <w:rFonts w:ascii="Arial" w:eastAsia="Calibri" w:hAnsi="Arial" w:cs="Arial"/>
                <w:sz w:val="20"/>
              </w:rPr>
            </w:pPr>
            <w:r>
              <w:rPr>
                <w:rFonts w:ascii="Arial" w:hAnsi="Arial" w:cs="Arial"/>
                <w:sz w:val="20"/>
              </w:rPr>
              <w:t>Section D1</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01FC3B57" w14:textId="08E1B8C0" w:rsidR="00E442B7" w:rsidRDefault="00E442B7">
            <w:pPr>
              <w:rPr>
                <w:rFonts w:ascii="Arial" w:eastAsia="Calibri" w:hAnsi="Arial" w:cs="Arial"/>
                <w:sz w:val="20"/>
                <w:szCs w:val="22"/>
                <w:highlight w:val="yellow"/>
              </w:rPr>
            </w:pPr>
            <w:r>
              <w:rPr>
                <w:rFonts w:ascii="Arial" w:hAnsi="Arial" w:cs="Arial"/>
                <w:sz w:val="20"/>
              </w:rPr>
              <w:t xml:space="preserve">Turnover and </w:t>
            </w:r>
            <w:r w:rsidR="00D679D9">
              <w:rPr>
                <w:rFonts w:ascii="Arial" w:hAnsi="Arial" w:cs="Arial"/>
                <w:sz w:val="20"/>
              </w:rPr>
              <w:t>F</w:t>
            </w:r>
            <w:r>
              <w:rPr>
                <w:rFonts w:ascii="Arial" w:hAnsi="Arial" w:cs="Arial"/>
                <w:sz w:val="20"/>
              </w:rPr>
              <w:t>inancial statements</w:t>
            </w:r>
            <w:r w:rsidR="00BC6E41">
              <w:rPr>
                <w:rFonts w:ascii="Arial" w:hAnsi="Arial" w:cs="Arial"/>
                <w:sz w:val="20"/>
              </w:rPr>
              <w:t>: Respond to this section</w:t>
            </w:r>
          </w:p>
        </w:tc>
        <w:tc>
          <w:tcPr>
            <w:tcW w:w="1449" w:type="dxa"/>
            <w:tcBorders>
              <w:top w:val="nil"/>
              <w:left w:val="nil"/>
              <w:bottom w:val="single" w:sz="8" w:space="0" w:color="auto"/>
              <w:right w:val="single" w:sz="4" w:space="0" w:color="auto"/>
            </w:tcBorders>
            <w:hideMark/>
          </w:tcPr>
          <w:p w14:paraId="447D184D" w14:textId="77777777" w:rsidR="00E442B7" w:rsidRDefault="00E442B7" w:rsidP="00DF5771">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E1A1573" w14:textId="77777777" w:rsidR="00E442B7" w:rsidRDefault="00E442B7">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1" behindDoc="0" locked="0" layoutInCell="1" allowOverlap="1" wp14:anchorId="2B70F9F9" wp14:editId="10830112">
                      <wp:simplePos x="0" y="0"/>
                      <wp:positionH relativeFrom="column">
                        <wp:posOffset>133350</wp:posOffset>
                      </wp:positionH>
                      <wp:positionV relativeFrom="paragraph">
                        <wp:posOffset>84455</wp:posOffset>
                      </wp:positionV>
                      <wp:extent cx="247650" cy="180975"/>
                      <wp:effectExtent l="0" t="0" r="19050" b="28575"/>
                      <wp:wrapNone/>
                      <wp:docPr id="1965229996" name="Rectangle 19652299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10AC136">
                    <v:rect id="Rectangle 1965229996" style="position:absolute;margin-left:10.5pt;margin-top:6.65pt;width:19.5pt;height:14.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25AE3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"/>
                  </w:pict>
                </mc:Fallback>
              </mc:AlternateContent>
            </w:r>
          </w:p>
        </w:tc>
      </w:tr>
      <w:tr w:rsidR="00E442B7" w14:paraId="6AC72EB4"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51E42C6" w14:textId="77777777" w:rsidR="00E442B7" w:rsidRDefault="00E442B7">
            <w:pPr>
              <w:rPr>
                <w:rFonts w:ascii="Arial" w:hAnsi="Arial" w:cs="Arial"/>
                <w:sz w:val="20"/>
              </w:rPr>
            </w:pPr>
            <w:r>
              <w:rPr>
                <w:rFonts w:ascii="Arial" w:hAnsi="Arial" w:cs="Arial"/>
                <w:sz w:val="20"/>
              </w:rPr>
              <w:t>Section D2</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54F4A1DC" w14:textId="7FD0341E" w:rsidR="00E442B7" w:rsidRDefault="00E442B7">
            <w:pPr>
              <w:rPr>
                <w:rFonts w:ascii="Arial" w:hAnsi="Arial" w:cs="Arial"/>
                <w:sz w:val="20"/>
              </w:rPr>
            </w:pPr>
            <w:r>
              <w:rPr>
                <w:rFonts w:ascii="Arial" w:hAnsi="Arial" w:cs="Arial"/>
                <w:sz w:val="20"/>
              </w:rPr>
              <w:t>Relevant Experience</w:t>
            </w:r>
            <w:r w:rsidR="00BC6E41">
              <w:rPr>
                <w:rFonts w:ascii="Arial" w:hAnsi="Arial" w:cs="Arial"/>
                <w:sz w:val="20"/>
              </w:rPr>
              <w:t>: Respond to this section</w:t>
            </w:r>
          </w:p>
        </w:tc>
        <w:tc>
          <w:tcPr>
            <w:tcW w:w="1449" w:type="dxa"/>
            <w:tcBorders>
              <w:top w:val="nil"/>
              <w:left w:val="nil"/>
              <w:bottom w:val="single" w:sz="8" w:space="0" w:color="auto"/>
              <w:right w:val="single" w:sz="4" w:space="0" w:color="auto"/>
            </w:tcBorders>
          </w:tcPr>
          <w:p w14:paraId="47F25F65" w14:textId="77777777" w:rsidR="00E442B7" w:rsidRDefault="00E442B7" w:rsidP="00DF5771">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84283CD" w14:textId="77777777" w:rsidR="00E442B7" w:rsidRDefault="00E442B7">
            <w:pPr>
              <w:rPr>
                <w:rFonts w:asciiTheme="minorHAnsi" w:eastAsiaTheme="minorHAnsi" w:hAnsiTheme="minorHAnsi" w:cstheme="minorBidi"/>
                <w:noProof/>
                <w:sz w:val="22"/>
                <w:lang w:eastAsia="en-US"/>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86" behindDoc="0" locked="0" layoutInCell="1" allowOverlap="1" wp14:anchorId="356CE271" wp14:editId="1F023A11">
                      <wp:simplePos x="0" y="0"/>
                      <wp:positionH relativeFrom="column">
                        <wp:posOffset>134620</wp:posOffset>
                      </wp:positionH>
                      <wp:positionV relativeFrom="paragraph">
                        <wp:posOffset>42876</wp:posOffset>
                      </wp:positionV>
                      <wp:extent cx="247650" cy="180975"/>
                      <wp:effectExtent l="0" t="0" r="19050" b="28575"/>
                      <wp:wrapNone/>
                      <wp:docPr id="1556919681" name="Rectangle 1556919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508E32D">
                    <v:rect id="Rectangle 1556919681" style="position:absolute;margin-left:10.6pt;margin-top:3.4pt;width:19.5pt;height:14.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C6DE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"/>
                  </w:pict>
                </mc:Fallback>
              </mc:AlternateContent>
            </w:r>
          </w:p>
        </w:tc>
      </w:tr>
      <w:tr w:rsidR="00E442B7" w14:paraId="3015CFA1"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7AA6B" w14:textId="77777777" w:rsidR="00E442B7" w:rsidRDefault="00E442B7">
            <w:pPr>
              <w:rPr>
                <w:rFonts w:ascii="Arial" w:hAnsi="Arial" w:cs="Arial"/>
                <w:sz w:val="20"/>
              </w:rPr>
            </w:pPr>
            <w:r>
              <w:rPr>
                <w:rFonts w:ascii="Arial" w:hAnsi="Arial" w:cs="Arial"/>
                <w:sz w:val="20"/>
              </w:rPr>
              <w:t>Section D3</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1C31D4F7" w14:textId="77777777" w:rsidR="00E442B7" w:rsidRDefault="00E442B7">
            <w:pPr>
              <w:rPr>
                <w:rFonts w:ascii="Arial" w:eastAsia="Calibri" w:hAnsi="Arial" w:cs="Arial"/>
                <w:sz w:val="20"/>
                <w:highlight w:val="yellow"/>
                <w:lang w:eastAsia="en-US"/>
              </w:rPr>
            </w:pPr>
            <w:r>
              <w:rPr>
                <w:rFonts w:ascii="Arial" w:hAnsi="Arial" w:cs="Arial"/>
                <w:sz w:val="20"/>
              </w:rPr>
              <w:t xml:space="preserve">Health &amp; Safety: Respond to this section </w:t>
            </w:r>
          </w:p>
        </w:tc>
        <w:tc>
          <w:tcPr>
            <w:tcW w:w="1449" w:type="dxa"/>
            <w:tcBorders>
              <w:top w:val="nil"/>
              <w:left w:val="nil"/>
              <w:bottom w:val="single" w:sz="8" w:space="0" w:color="auto"/>
              <w:right w:val="single" w:sz="4" w:space="0" w:color="auto"/>
            </w:tcBorders>
            <w:hideMark/>
          </w:tcPr>
          <w:p w14:paraId="3EC3D894" w14:textId="77777777" w:rsidR="00E442B7" w:rsidRDefault="00E442B7" w:rsidP="00DF5771">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7A587F3A" w14:textId="77777777" w:rsidR="00E442B7" w:rsidRDefault="00E442B7">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2" behindDoc="0" locked="0" layoutInCell="1" allowOverlap="1" wp14:anchorId="541395FB" wp14:editId="26092623">
                      <wp:simplePos x="0" y="0"/>
                      <wp:positionH relativeFrom="column">
                        <wp:posOffset>133350</wp:posOffset>
                      </wp:positionH>
                      <wp:positionV relativeFrom="paragraph">
                        <wp:posOffset>68580</wp:posOffset>
                      </wp:positionV>
                      <wp:extent cx="247650" cy="180975"/>
                      <wp:effectExtent l="0" t="0" r="19050" b="28575"/>
                      <wp:wrapNone/>
                      <wp:docPr id="1736118519" name="Rectangle 1736118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68AC804">
                    <v:rect id="Rectangle 1736118519" style="position:absolute;margin-left:10.5pt;margin-top:5.4pt;width:19.5pt;height:14.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4533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"/>
                  </w:pict>
                </mc:Fallback>
              </mc:AlternateContent>
            </w:r>
          </w:p>
        </w:tc>
      </w:tr>
      <w:tr w:rsidR="00E442B7" w14:paraId="74E584FA"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CB1B32" w14:textId="77777777" w:rsidR="00E442B7" w:rsidRDefault="00E442B7">
            <w:pPr>
              <w:rPr>
                <w:rFonts w:ascii="Arial" w:hAnsi="Arial" w:cs="Arial"/>
                <w:sz w:val="20"/>
              </w:rPr>
            </w:pPr>
            <w:r>
              <w:rPr>
                <w:rFonts w:ascii="Arial" w:hAnsi="Arial" w:cs="Arial"/>
                <w:sz w:val="20"/>
              </w:rPr>
              <w:t>Section D4</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3DDF207C" w14:textId="77777777" w:rsidR="00E442B7" w:rsidRDefault="00E442B7">
            <w:pPr>
              <w:rPr>
                <w:rFonts w:ascii="Arial" w:hAnsi="Arial" w:cs="Arial"/>
                <w:sz w:val="20"/>
              </w:rPr>
            </w:pPr>
            <w:r>
              <w:rPr>
                <w:rFonts w:ascii="Arial" w:hAnsi="Arial" w:cs="Arial"/>
                <w:sz w:val="20"/>
              </w:rPr>
              <w:t>Environmental: Respond to this section</w:t>
            </w:r>
          </w:p>
        </w:tc>
        <w:tc>
          <w:tcPr>
            <w:tcW w:w="1449" w:type="dxa"/>
            <w:tcBorders>
              <w:top w:val="nil"/>
              <w:left w:val="nil"/>
              <w:bottom w:val="single" w:sz="8" w:space="0" w:color="auto"/>
              <w:right w:val="single" w:sz="4" w:space="0" w:color="auto"/>
            </w:tcBorders>
          </w:tcPr>
          <w:p w14:paraId="33EE0E4A" w14:textId="77777777" w:rsidR="00E442B7" w:rsidRDefault="00E442B7" w:rsidP="00DF5771">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EA6ED2C" w14:textId="77777777" w:rsidR="00E442B7" w:rsidRDefault="00E442B7">
            <w:pPr>
              <w:rPr>
                <w:rFonts w:asciiTheme="minorHAnsi" w:eastAsiaTheme="minorHAnsi" w:hAnsiTheme="minorHAnsi" w:cstheme="minorBidi"/>
                <w:noProof/>
                <w:sz w:val="22"/>
                <w:lang w:eastAsia="en-US"/>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81" behindDoc="0" locked="0" layoutInCell="1" allowOverlap="1" wp14:anchorId="20A40ADE" wp14:editId="62BC0CBB">
                      <wp:simplePos x="0" y="0"/>
                      <wp:positionH relativeFrom="column">
                        <wp:posOffset>133350</wp:posOffset>
                      </wp:positionH>
                      <wp:positionV relativeFrom="paragraph">
                        <wp:posOffset>37161</wp:posOffset>
                      </wp:positionV>
                      <wp:extent cx="247650" cy="180975"/>
                      <wp:effectExtent l="0" t="0" r="19050" b="28575"/>
                      <wp:wrapNone/>
                      <wp:docPr id="2057343343" name="Rectangle 2057343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8B0D3DD">
                    <v:rect id="Rectangle 2057343343" style="position:absolute;margin-left:10.5pt;margin-top:2.95pt;width:19.5pt;height:1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C0392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"/>
                  </w:pict>
                </mc:Fallback>
              </mc:AlternateContent>
            </w:r>
          </w:p>
        </w:tc>
      </w:tr>
      <w:tr w:rsidR="00E442B7" w14:paraId="07120BA5"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2B5C6A" w14:textId="79412B88" w:rsidR="00E442B7" w:rsidRDefault="00E442B7">
            <w:pPr>
              <w:rPr>
                <w:rFonts w:ascii="Arial" w:hAnsi="Arial" w:cs="Arial"/>
                <w:sz w:val="20"/>
              </w:rPr>
            </w:pPr>
            <w:r>
              <w:rPr>
                <w:rFonts w:ascii="Arial" w:hAnsi="Arial" w:cs="Arial"/>
                <w:sz w:val="20"/>
              </w:rPr>
              <w:t>Section D</w:t>
            </w:r>
            <w:r w:rsidR="00397D67">
              <w:rPr>
                <w:rFonts w:ascii="Arial" w:hAnsi="Arial" w:cs="Arial"/>
                <w:sz w:val="20"/>
              </w:rPr>
              <w:t>5</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2E851012" w14:textId="77777777" w:rsidR="00E442B7" w:rsidRDefault="00E442B7">
            <w:pPr>
              <w:rPr>
                <w:rFonts w:ascii="Arial" w:hAnsi="Arial" w:cs="Arial"/>
                <w:sz w:val="20"/>
              </w:rPr>
            </w:pPr>
            <w:r>
              <w:rPr>
                <w:rFonts w:ascii="Arial" w:hAnsi="Arial" w:cs="Arial"/>
                <w:sz w:val="20"/>
              </w:rPr>
              <w:t>Quality Assurance: Respond to this section</w:t>
            </w:r>
          </w:p>
        </w:tc>
        <w:tc>
          <w:tcPr>
            <w:tcW w:w="1449" w:type="dxa"/>
            <w:tcBorders>
              <w:top w:val="nil"/>
              <w:left w:val="nil"/>
              <w:bottom w:val="single" w:sz="8" w:space="0" w:color="auto"/>
              <w:right w:val="single" w:sz="4" w:space="0" w:color="auto"/>
            </w:tcBorders>
          </w:tcPr>
          <w:p w14:paraId="41C659E8" w14:textId="77777777" w:rsidR="00E442B7" w:rsidRDefault="00E442B7" w:rsidP="00DF5771">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173EB2D" w14:textId="77777777" w:rsidR="00E442B7" w:rsidRDefault="00E442B7">
            <w:pPr>
              <w:rPr>
                <w:rFonts w:asciiTheme="minorHAnsi" w:eastAsiaTheme="minorHAnsi" w:hAnsiTheme="minorHAnsi" w:cstheme="minorBidi"/>
                <w:noProof/>
                <w:sz w:val="22"/>
                <w:lang w:eastAsia="en-US"/>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87" behindDoc="0" locked="0" layoutInCell="1" allowOverlap="1" wp14:anchorId="01497DB6" wp14:editId="23B218EC">
                      <wp:simplePos x="0" y="0"/>
                      <wp:positionH relativeFrom="column">
                        <wp:posOffset>134620</wp:posOffset>
                      </wp:positionH>
                      <wp:positionV relativeFrom="paragraph">
                        <wp:posOffset>56211</wp:posOffset>
                      </wp:positionV>
                      <wp:extent cx="247650" cy="180975"/>
                      <wp:effectExtent l="0" t="0" r="19050" b="28575"/>
                      <wp:wrapNone/>
                      <wp:docPr id="1503024420" name="Rectangle 1503024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3CC9A05">
                    <v:rect id="Rectangle 1503024420" style="position:absolute;margin-left:10.6pt;margin-top:4.45pt;width:19.5pt;height:14.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50E0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"/>
                  </w:pict>
                </mc:Fallback>
              </mc:AlternateContent>
            </w:r>
          </w:p>
        </w:tc>
      </w:tr>
      <w:tr w:rsidR="00E442B7" w14:paraId="023265E8"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557ACD" w14:textId="77777777" w:rsidR="00E442B7" w:rsidRDefault="00E442B7">
            <w:pPr>
              <w:rPr>
                <w:rFonts w:ascii="Arial" w:hAnsi="Arial" w:cs="Arial"/>
                <w:sz w:val="20"/>
              </w:rPr>
            </w:pPr>
            <w:r>
              <w:rPr>
                <w:rFonts w:ascii="Arial" w:hAnsi="Arial" w:cs="Arial"/>
                <w:sz w:val="20"/>
              </w:rPr>
              <w:t>Section D6</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1C54FDB7" w14:textId="441AC816" w:rsidR="00E442B7" w:rsidRDefault="00E442B7">
            <w:pPr>
              <w:rPr>
                <w:rFonts w:ascii="Arial" w:eastAsia="Calibri" w:hAnsi="Arial" w:cs="Arial"/>
                <w:sz w:val="20"/>
                <w:highlight w:val="yellow"/>
                <w:lang w:eastAsia="en-US"/>
              </w:rPr>
            </w:pPr>
            <w:r>
              <w:rPr>
                <w:rFonts w:ascii="Arial" w:hAnsi="Arial" w:cs="Arial"/>
                <w:sz w:val="20"/>
              </w:rPr>
              <w:t>Modern Slavery: Complete declaration in Section D6</w:t>
            </w:r>
          </w:p>
        </w:tc>
        <w:tc>
          <w:tcPr>
            <w:tcW w:w="1449" w:type="dxa"/>
            <w:tcBorders>
              <w:top w:val="nil"/>
              <w:left w:val="nil"/>
              <w:bottom w:val="single" w:sz="8" w:space="0" w:color="auto"/>
              <w:right w:val="single" w:sz="4" w:space="0" w:color="auto"/>
            </w:tcBorders>
            <w:hideMark/>
          </w:tcPr>
          <w:p w14:paraId="039616E6" w14:textId="77777777" w:rsidR="00E442B7" w:rsidRDefault="00E442B7" w:rsidP="00DF5771">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2FF9189F" w14:textId="77777777" w:rsidR="00E442B7" w:rsidRDefault="00E442B7">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3" behindDoc="0" locked="0" layoutInCell="1" allowOverlap="1" wp14:anchorId="70C8D9CD" wp14:editId="14967465">
                      <wp:simplePos x="0" y="0"/>
                      <wp:positionH relativeFrom="column">
                        <wp:posOffset>133350</wp:posOffset>
                      </wp:positionH>
                      <wp:positionV relativeFrom="paragraph">
                        <wp:posOffset>68580</wp:posOffset>
                      </wp:positionV>
                      <wp:extent cx="247650" cy="180975"/>
                      <wp:effectExtent l="0" t="0" r="19050" b="28575"/>
                      <wp:wrapNone/>
                      <wp:docPr id="868614342" name="Rectangle 868614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C53F3B8">
                    <v:rect id="Rectangle 868614342" style="position:absolute;margin-left:10.5pt;margin-top:5.4pt;width:19.5pt;height:14.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3787B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"/>
                  </w:pict>
                </mc:Fallback>
              </mc:AlternateContent>
            </w:r>
          </w:p>
        </w:tc>
      </w:tr>
      <w:tr w:rsidR="00E442B7" w14:paraId="715724A2"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7C1619" w14:textId="77777777" w:rsidR="00E442B7" w:rsidRDefault="00E442B7">
            <w:pPr>
              <w:rPr>
                <w:rFonts w:ascii="Arial" w:hAnsi="Arial" w:cs="Arial"/>
                <w:sz w:val="20"/>
              </w:rPr>
            </w:pPr>
            <w:r>
              <w:rPr>
                <w:rFonts w:ascii="Arial" w:hAnsi="Arial" w:cs="Arial"/>
                <w:sz w:val="20"/>
              </w:rPr>
              <w:t>Section D7</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4D68AC5A" w14:textId="3662A510" w:rsidR="00E442B7" w:rsidRDefault="00E442B7">
            <w:pPr>
              <w:rPr>
                <w:rFonts w:ascii="Arial" w:eastAsia="Calibri" w:hAnsi="Arial" w:cs="Arial"/>
                <w:sz w:val="20"/>
                <w:highlight w:val="yellow"/>
                <w:lang w:eastAsia="en-US"/>
              </w:rPr>
            </w:pPr>
            <w:r>
              <w:rPr>
                <w:rFonts w:ascii="Arial" w:hAnsi="Arial" w:cs="Arial"/>
                <w:sz w:val="20"/>
              </w:rPr>
              <w:t>Employee Related Matters: Complete declarations in Section D7</w:t>
            </w:r>
          </w:p>
        </w:tc>
        <w:tc>
          <w:tcPr>
            <w:tcW w:w="1449" w:type="dxa"/>
            <w:tcBorders>
              <w:top w:val="nil"/>
              <w:left w:val="nil"/>
              <w:bottom w:val="single" w:sz="8" w:space="0" w:color="auto"/>
              <w:right w:val="single" w:sz="4" w:space="0" w:color="auto"/>
            </w:tcBorders>
            <w:hideMark/>
          </w:tcPr>
          <w:p w14:paraId="43A8DF6C" w14:textId="77777777" w:rsidR="00E442B7" w:rsidRDefault="00E442B7" w:rsidP="00DF5771">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0900D33" w14:textId="77777777" w:rsidR="00E442B7" w:rsidRDefault="00E442B7">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4" behindDoc="0" locked="0" layoutInCell="1" allowOverlap="1" wp14:anchorId="31155C11" wp14:editId="1B79BD69">
                      <wp:simplePos x="0" y="0"/>
                      <wp:positionH relativeFrom="column">
                        <wp:posOffset>133350</wp:posOffset>
                      </wp:positionH>
                      <wp:positionV relativeFrom="paragraph">
                        <wp:posOffset>58420</wp:posOffset>
                      </wp:positionV>
                      <wp:extent cx="247650" cy="180975"/>
                      <wp:effectExtent l="0" t="0" r="19050" b="28575"/>
                      <wp:wrapNone/>
                      <wp:docPr id="559154268" name="Rectangle 559154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484E8BB">
                    <v:rect id="Rectangle 559154268" style="position:absolute;margin-left:10.5pt;margin-top:4.6pt;width:19.5pt;height:14.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A34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dlT0ttsAAAAGAQAADwAAAAAAAAAAAAAAAAB0BAAAZHJzL2Rvd25yZXYueG1sUEsFBgAA&#10;AAAEAAQA8wAAAHwFAAAAAA==&#10;"/>
                  </w:pict>
                </mc:Fallback>
              </mc:AlternateContent>
            </w:r>
          </w:p>
        </w:tc>
      </w:tr>
      <w:tr w:rsidR="00E442B7" w14:paraId="23C9E86C" w14:textId="77777777">
        <w:trPr>
          <w:trHeight w:val="309"/>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7254327" w14:textId="77777777" w:rsidR="00E442B7" w:rsidRDefault="00E442B7">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B8E0304" w14:textId="77777777" w:rsidR="00E442B7" w:rsidRDefault="00E442B7">
            <w:pPr>
              <w:pStyle w:val="ListParagraph"/>
              <w:spacing w:after="0"/>
              <w:ind w:left="0"/>
              <w:jc w:val="both"/>
              <w:rPr>
                <w:rFonts w:ascii="Arial" w:eastAsiaTheme="minorHAnsi" w:hAnsi="Arial" w:cs="Arial"/>
                <w:b/>
                <w:bCs/>
                <w:sz w:val="20"/>
                <w:szCs w:val="20"/>
                <w:highlight w:val="yellow"/>
                <w:lang w:val="en-IE"/>
              </w:rPr>
            </w:pPr>
            <w:r>
              <w:rPr>
                <w:rFonts w:ascii="Arial" w:hAnsi="Arial" w:cs="Arial"/>
                <w:b/>
                <w:bCs/>
                <w:sz w:val="20"/>
                <w:szCs w:val="20"/>
                <w:lang w:val="en-IE"/>
              </w:rPr>
              <w:t>ORGANISATION</w:t>
            </w:r>
          </w:p>
        </w:tc>
        <w:tc>
          <w:tcPr>
            <w:tcW w:w="1449" w:type="dxa"/>
            <w:tcBorders>
              <w:top w:val="nil"/>
              <w:left w:val="nil"/>
              <w:bottom w:val="single" w:sz="8" w:space="0" w:color="auto"/>
              <w:right w:val="single" w:sz="4" w:space="0" w:color="auto"/>
            </w:tcBorders>
            <w:shd w:val="clear" w:color="auto" w:fill="DFDFDF"/>
          </w:tcPr>
          <w:p w14:paraId="02166DC0" w14:textId="77777777" w:rsidR="00E442B7" w:rsidRDefault="00E442B7" w:rsidP="00DF5771">
            <w:pPr>
              <w:pStyle w:val="ListParagraph"/>
              <w:spacing w:after="0"/>
              <w:ind w:left="113"/>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17D0231" w14:textId="77777777" w:rsidR="00E442B7" w:rsidRDefault="00E442B7">
            <w:pPr>
              <w:pStyle w:val="ListParagraph"/>
              <w:spacing w:after="0"/>
              <w:ind w:left="0"/>
              <w:jc w:val="both"/>
              <w:rPr>
                <w:rFonts w:ascii="Arial" w:hAnsi="Arial" w:cs="Arial"/>
                <w:b/>
                <w:bCs/>
                <w:sz w:val="20"/>
                <w:szCs w:val="20"/>
                <w:lang w:val="en-IE"/>
              </w:rPr>
            </w:pPr>
          </w:p>
        </w:tc>
      </w:tr>
      <w:tr w:rsidR="00E442B7" w14:paraId="5F84AC24" w14:textId="77777777">
        <w:trPr>
          <w:trHeight w:val="519"/>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640D1" w14:textId="77777777" w:rsidR="00E442B7" w:rsidRDefault="00E442B7">
            <w:pPr>
              <w:rPr>
                <w:rFonts w:ascii="Arial" w:eastAsia="Calibri" w:hAnsi="Arial" w:cs="Arial"/>
                <w:sz w:val="20"/>
                <w:lang w:val="en-IE"/>
              </w:rPr>
            </w:pPr>
            <w:r>
              <w:rPr>
                <w:rFonts w:ascii="Arial" w:hAnsi="Arial" w:cs="Arial"/>
                <w:sz w:val="20"/>
              </w:rPr>
              <w:t>Section 4</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035153A4" w14:textId="77777777" w:rsidR="00E442B7" w:rsidRDefault="00E442B7">
            <w:pPr>
              <w:rPr>
                <w:rFonts w:ascii="Arial" w:hAnsi="Arial" w:cs="Arial"/>
                <w:sz w:val="20"/>
                <w:szCs w:val="22"/>
              </w:rPr>
            </w:pPr>
            <w:r>
              <w:rPr>
                <w:rFonts w:ascii="Arial" w:hAnsi="Arial" w:cs="Arial"/>
                <w:sz w:val="20"/>
              </w:rPr>
              <w:t>Complete Section 4</w:t>
            </w:r>
          </w:p>
        </w:tc>
        <w:tc>
          <w:tcPr>
            <w:tcW w:w="1449" w:type="dxa"/>
            <w:tcBorders>
              <w:top w:val="nil"/>
              <w:left w:val="nil"/>
              <w:bottom w:val="single" w:sz="8" w:space="0" w:color="auto"/>
              <w:right w:val="single" w:sz="4" w:space="0" w:color="auto"/>
            </w:tcBorders>
          </w:tcPr>
          <w:p w14:paraId="62027984" w14:textId="77777777" w:rsidR="00E442B7" w:rsidRDefault="00E442B7" w:rsidP="00DF5771">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13FCACFA" w14:textId="77777777" w:rsidR="00E442B7" w:rsidRDefault="00E442B7">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5" behindDoc="0" locked="0" layoutInCell="1" allowOverlap="1" wp14:anchorId="286438B1" wp14:editId="27DFA615">
                      <wp:simplePos x="0" y="0"/>
                      <wp:positionH relativeFrom="column">
                        <wp:posOffset>133350</wp:posOffset>
                      </wp:positionH>
                      <wp:positionV relativeFrom="paragraph">
                        <wp:posOffset>58420</wp:posOffset>
                      </wp:positionV>
                      <wp:extent cx="247650" cy="180975"/>
                      <wp:effectExtent l="0" t="0" r="19050" b="28575"/>
                      <wp:wrapNone/>
                      <wp:docPr id="1179938520" name="Rectangle 1179938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C8D2B9C">
                    <v:rect id="Rectangle 1179938520" style="position:absolute;margin-left:10.5pt;margin-top:4.6pt;width:19.5pt;height:14.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FD860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dlT0ttsAAAAGAQAADwAAAAAAAAAAAAAAAAB0BAAAZHJzL2Rvd25yZXYueG1sUEsFBgAA&#10;AAAEAAQA8wAAAHwFAAAAAA==&#10;"/>
                  </w:pict>
                </mc:Fallback>
              </mc:AlternateContent>
            </w:r>
          </w:p>
        </w:tc>
      </w:tr>
      <w:tr w:rsidR="00E442B7" w14:paraId="066365E8" w14:textId="77777777">
        <w:trPr>
          <w:trHeight w:val="341"/>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FCCB931" w14:textId="77777777" w:rsidR="00E442B7" w:rsidRDefault="00E442B7">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BE97E04" w14:textId="77777777" w:rsidR="00E442B7" w:rsidRDefault="00E442B7">
            <w:pPr>
              <w:pStyle w:val="ListParagraph"/>
              <w:spacing w:after="0"/>
              <w:ind w:left="0"/>
              <w:jc w:val="both"/>
              <w:rPr>
                <w:rFonts w:ascii="Arial" w:eastAsiaTheme="minorHAnsi" w:hAnsi="Arial" w:cs="Arial"/>
                <w:b/>
                <w:bCs/>
                <w:sz w:val="20"/>
                <w:szCs w:val="20"/>
                <w:highlight w:val="yellow"/>
                <w:lang w:val="en-IE"/>
              </w:rPr>
            </w:pPr>
            <w:r>
              <w:rPr>
                <w:rFonts w:ascii="Arial" w:hAnsi="Arial" w:cs="Arial"/>
                <w:b/>
                <w:bCs/>
                <w:sz w:val="20"/>
                <w:szCs w:val="20"/>
                <w:lang w:val="en-IE"/>
              </w:rPr>
              <w:t>PASS/FAIL CRITERIA</w:t>
            </w:r>
          </w:p>
        </w:tc>
        <w:tc>
          <w:tcPr>
            <w:tcW w:w="1449" w:type="dxa"/>
            <w:tcBorders>
              <w:top w:val="nil"/>
              <w:left w:val="nil"/>
              <w:bottom w:val="single" w:sz="8" w:space="0" w:color="auto"/>
              <w:right w:val="single" w:sz="4" w:space="0" w:color="auto"/>
            </w:tcBorders>
            <w:shd w:val="clear" w:color="auto" w:fill="DFDFDF"/>
          </w:tcPr>
          <w:p w14:paraId="77944AF9" w14:textId="77777777" w:rsidR="00E442B7" w:rsidRDefault="00E442B7" w:rsidP="00DF5771">
            <w:pPr>
              <w:pStyle w:val="ListParagraph"/>
              <w:spacing w:after="0"/>
              <w:ind w:left="113"/>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F0D257A" w14:textId="77777777" w:rsidR="00E442B7" w:rsidRDefault="00E442B7">
            <w:pPr>
              <w:pStyle w:val="ListParagraph"/>
              <w:spacing w:after="0"/>
              <w:ind w:left="0"/>
              <w:jc w:val="both"/>
              <w:rPr>
                <w:rFonts w:ascii="Arial" w:hAnsi="Arial" w:cs="Arial"/>
                <w:b/>
                <w:bCs/>
                <w:sz w:val="20"/>
                <w:szCs w:val="20"/>
                <w:lang w:val="en-IE"/>
              </w:rPr>
            </w:pPr>
          </w:p>
        </w:tc>
      </w:tr>
      <w:tr w:rsidR="00E442B7" w14:paraId="0535727A"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492BAE" w14:textId="5679422A" w:rsidR="00E442B7" w:rsidRPr="00C54A59" w:rsidRDefault="00E442B7">
            <w:pPr>
              <w:rPr>
                <w:rFonts w:ascii="Arial" w:hAnsi="Arial" w:cs="Arial"/>
                <w:sz w:val="20"/>
                <w:lang w:val="en-IE"/>
              </w:rPr>
            </w:pPr>
            <w:r w:rsidRPr="00C54A59">
              <w:rPr>
                <w:rFonts w:ascii="Arial" w:hAnsi="Arial" w:cs="Arial"/>
                <w:sz w:val="20"/>
              </w:rPr>
              <w:t>Section 5.6</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481D871B" w14:textId="77777777" w:rsidR="00E442B7" w:rsidRPr="00C54A59" w:rsidRDefault="00E442B7">
            <w:pPr>
              <w:rPr>
                <w:rFonts w:ascii="Arial" w:hAnsi="Arial" w:cs="Arial"/>
                <w:sz w:val="20"/>
                <w:szCs w:val="22"/>
              </w:rPr>
            </w:pPr>
            <w:r w:rsidRPr="00C54A59">
              <w:rPr>
                <w:rFonts w:ascii="Arial" w:hAnsi="Arial" w:cs="Arial"/>
                <w:sz w:val="20"/>
              </w:rPr>
              <w:t xml:space="preserve">Financial Standing: Respond to this section </w:t>
            </w:r>
          </w:p>
        </w:tc>
        <w:tc>
          <w:tcPr>
            <w:tcW w:w="1449" w:type="dxa"/>
            <w:tcBorders>
              <w:top w:val="nil"/>
              <w:left w:val="nil"/>
              <w:bottom w:val="single" w:sz="8" w:space="0" w:color="auto"/>
              <w:right w:val="single" w:sz="4" w:space="0" w:color="auto"/>
            </w:tcBorders>
            <w:hideMark/>
          </w:tcPr>
          <w:p w14:paraId="2FD4E8EE" w14:textId="77777777" w:rsidR="00E442B7" w:rsidRDefault="00E442B7" w:rsidP="00DF5771">
            <w:pPr>
              <w:ind w:left="113"/>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15F8CF4D" w14:textId="77777777" w:rsidR="00E442B7" w:rsidRDefault="00E442B7">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46" behindDoc="0" locked="0" layoutInCell="1" allowOverlap="1" wp14:anchorId="49F34DEB" wp14:editId="47FBFC06">
                      <wp:simplePos x="0" y="0"/>
                      <wp:positionH relativeFrom="column">
                        <wp:posOffset>133350</wp:posOffset>
                      </wp:positionH>
                      <wp:positionV relativeFrom="paragraph">
                        <wp:posOffset>43484</wp:posOffset>
                      </wp:positionV>
                      <wp:extent cx="247650" cy="180975"/>
                      <wp:effectExtent l="0" t="0" r="19050" b="28575"/>
                      <wp:wrapNone/>
                      <wp:docPr id="1765983846" name="Rectangle 1765983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F080543">
                    <v:rect id="Rectangle 1765983846" style="position:absolute;margin-left:10.5pt;margin-top:3.4pt;width:19.5pt;height:1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EFFBA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"/>
                  </w:pict>
                </mc:Fallback>
              </mc:AlternateContent>
            </w:r>
          </w:p>
        </w:tc>
      </w:tr>
      <w:tr w:rsidR="00E442B7" w14:paraId="325C91F2"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7559F4" w14:textId="04EC29BE" w:rsidR="00E442B7" w:rsidRPr="00C54A59" w:rsidRDefault="00E442B7">
            <w:pPr>
              <w:rPr>
                <w:rFonts w:ascii="Arial" w:hAnsi="Arial" w:cs="Arial"/>
                <w:sz w:val="20"/>
              </w:rPr>
            </w:pPr>
            <w:r w:rsidRPr="00C54A59">
              <w:rPr>
                <w:rFonts w:ascii="Arial" w:hAnsi="Arial" w:cs="Arial"/>
                <w:sz w:val="20"/>
              </w:rPr>
              <w:t xml:space="preserve">Section 5.7 </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2708E937" w14:textId="77777777" w:rsidR="00E442B7" w:rsidRPr="00C54A59" w:rsidRDefault="00E442B7">
            <w:pPr>
              <w:rPr>
                <w:rFonts w:ascii="Arial" w:hAnsi="Arial" w:cs="Arial"/>
                <w:sz w:val="20"/>
              </w:rPr>
            </w:pPr>
            <w:r w:rsidRPr="00C54A59">
              <w:rPr>
                <w:rFonts w:ascii="Arial" w:hAnsi="Arial" w:cs="Arial"/>
                <w:sz w:val="20"/>
              </w:rPr>
              <w:t>Resources: Respond to this section</w:t>
            </w:r>
          </w:p>
        </w:tc>
        <w:tc>
          <w:tcPr>
            <w:tcW w:w="1449" w:type="dxa"/>
            <w:tcBorders>
              <w:top w:val="nil"/>
              <w:left w:val="nil"/>
              <w:bottom w:val="single" w:sz="8" w:space="0" w:color="auto"/>
              <w:right w:val="single" w:sz="4" w:space="0" w:color="auto"/>
            </w:tcBorders>
          </w:tcPr>
          <w:p w14:paraId="1BE7BB53" w14:textId="77777777" w:rsidR="00E442B7" w:rsidRDefault="00E442B7" w:rsidP="00DF5771">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0A188D" w14:textId="77777777" w:rsidR="00E442B7" w:rsidRDefault="00E442B7">
            <w:pPr>
              <w:rPr>
                <w:rFonts w:asciiTheme="minorHAnsi" w:hAnsiTheme="minorHAnsi" w:cstheme="minorBidi"/>
                <w:noProof/>
                <w:sz w:val="22"/>
              </w:rPr>
            </w:pPr>
            <w:r>
              <w:rPr>
                <w:rFonts w:asciiTheme="minorHAnsi" w:hAnsiTheme="minorHAnsi" w:cstheme="minorBidi"/>
                <w:noProof/>
                <w:sz w:val="22"/>
              </w:rPr>
              <mc:AlternateContent>
                <mc:Choice Requires="wps">
                  <w:drawing>
                    <wp:anchor distT="0" distB="0" distL="114300" distR="114300" simplePos="0" relativeHeight="251658288" behindDoc="0" locked="0" layoutInCell="1" allowOverlap="1" wp14:anchorId="403C7370" wp14:editId="1287CF5B">
                      <wp:simplePos x="0" y="0"/>
                      <wp:positionH relativeFrom="column">
                        <wp:posOffset>135890</wp:posOffset>
                      </wp:positionH>
                      <wp:positionV relativeFrom="paragraph">
                        <wp:posOffset>49226</wp:posOffset>
                      </wp:positionV>
                      <wp:extent cx="247650" cy="180975"/>
                      <wp:effectExtent l="0" t="0" r="19050" b="28575"/>
                      <wp:wrapNone/>
                      <wp:docPr id="1706007427" name="Rectangle 1706007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5556821">
                    <v:rect id="Rectangle 1706007427" style="position:absolute;margin-left:10.7pt;margin-top:3.9pt;width:19.5pt;height:14.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4B2FC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"/>
                  </w:pict>
                </mc:Fallback>
              </mc:AlternateContent>
            </w:r>
          </w:p>
        </w:tc>
      </w:tr>
      <w:tr w:rsidR="00E442B7" w14:paraId="54FDF62B"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57B7A6" w14:textId="730A0163" w:rsidR="001C6B0D" w:rsidRPr="00C54A59" w:rsidRDefault="00E442B7">
            <w:pPr>
              <w:rPr>
                <w:rFonts w:ascii="Arial" w:hAnsi="Arial" w:cs="Arial"/>
                <w:sz w:val="20"/>
              </w:rPr>
            </w:pPr>
            <w:r w:rsidRPr="00C54A59">
              <w:rPr>
                <w:rFonts w:ascii="Arial" w:hAnsi="Arial" w:cs="Arial"/>
                <w:sz w:val="20"/>
              </w:rPr>
              <w:t>Section 5.</w:t>
            </w:r>
            <w:r w:rsidR="00417A35">
              <w:rPr>
                <w:rFonts w:ascii="Arial" w:hAnsi="Arial" w:cs="Arial"/>
                <w:sz w:val="20"/>
              </w:rPr>
              <w:t>8</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542D20C3" w14:textId="521EBE65" w:rsidR="00E442B7" w:rsidRPr="00C54A59" w:rsidRDefault="00E442B7">
            <w:pPr>
              <w:rPr>
                <w:rFonts w:ascii="Arial" w:hAnsi="Arial" w:cs="Arial"/>
                <w:sz w:val="20"/>
              </w:rPr>
            </w:pPr>
            <w:r w:rsidRPr="00C54A59">
              <w:rPr>
                <w:rFonts w:ascii="Arial" w:hAnsi="Arial" w:cs="Arial"/>
                <w:sz w:val="20"/>
              </w:rPr>
              <w:t>Experience</w:t>
            </w:r>
            <w:r w:rsidR="00DF5771">
              <w:rPr>
                <w:rFonts w:ascii="Arial" w:hAnsi="Arial" w:cs="Arial"/>
                <w:sz w:val="20"/>
              </w:rPr>
              <w:t>:</w:t>
            </w:r>
            <w:r w:rsidRPr="00C54A59">
              <w:rPr>
                <w:rFonts w:ascii="Arial" w:hAnsi="Arial" w:cs="Arial"/>
                <w:sz w:val="20"/>
              </w:rPr>
              <w:t xml:space="preserve"> Respond to this section</w:t>
            </w:r>
          </w:p>
        </w:tc>
        <w:tc>
          <w:tcPr>
            <w:tcW w:w="1449" w:type="dxa"/>
            <w:tcBorders>
              <w:top w:val="nil"/>
              <w:left w:val="nil"/>
              <w:bottom w:val="single" w:sz="8" w:space="0" w:color="auto"/>
              <w:right w:val="single" w:sz="4" w:space="0" w:color="auto"/>
            </w:tcBorders>
            <w:hideMark/>
          </w:tcPr>
          <w:p w14:paraId="624EC14A" w14:textId="77777777" w:rsidR="00E442B7" w:rsidRDefault="00E442B7" w:rsidP="00DF5771">
            <w:pPr>
              <w:ind w:left="113"/>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25A15AB" w14:textId="77777777" w:rsidR="00E442B7" w:rsidRDefault="00E442B7">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47" behindDoc="0" locked="0" layoutInCell="1" allowOverlap="1" wp14:anchorId="36E6E1E2" wp14:editId="48C5D070">
                      <wp:simplePos x="0" y="0"/>
                      <wp:positionH relativeFrom="column">
                        <wp:posOffset>133350</wp:posOffset>
                      </wp:positionH>
                      <wp:positionV relativeFrom="paragraph">
                        <wp:posOffset>43484</wp:posOffset>
                      </wp:positionV>
                      <wp:extent cx="247650" cy="180975"/>
                      <wp:effectExtent l="0" t="0" r="19050" b="28575"/>
                      <wp:wrapNone/>
                      <wp:docPr id="1299619529" name="Rectangle 1299619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0253A01">
                    <v:rect id="Rectangle 1299619529" style="position:absolute;margin-left:10.5pt;margin-top:3.4pt;width:19.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397A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"/>
                  </w:pict>
                </mc:Fallback>
              </mc:AlternateContent>
            </w:r>
          </w:p>
        </w:tc>
      </w:tr>
      <w:tr w:rsidR="00E442B7" w14:paraId="5A722495"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D9C08B" w14:textId="6263D2E2" w:rsidR="00E442B7" w:rsidRPr="00C54A59" w:rsidRDefault="00E442B7">
            <w:pPr>
              <w:rPr>
                <w:rFonts w:ascii="Arial" w:hAnsi="Arial" w:cs="Arial"/>
                <w:sz w:val="20"/>
              </w:rPr>
            </w:pPr>
            <w:r w:rsidRPr="00C54A59">
              <w:rPr>
                <w:rFonts w:ascii="Arial" w:hAnsi="Arial" w:cs="Arial"/>
                <w:sz w:val="20"/>
              </w:rPr>
              <w:t>Section 5.</w:t>
            </w:r>
            <w:r w:rsidR="007F4CE0">
              <w:rPr>
                <w:rFonts w:ascii="Arial" w:hAnsi="Arial" w:cs="Arial"/>
                <w:sz w:val="20"/>
              </w:rPr>
              <w:t>9</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15BC54B6" w14:textId="68AC50BA" w:rsidR="00E442B7" w:rsidRPr="00C54A59" w:rsidRDefault="00E442B7">
            <w:pPr>
              <w:rPr>
                <w:rFonts w:ascii="Arial" w:hAnsi="Arial" w:cs="Arial"/>
                <w:sz w:val="20"/>
              </w:rPr>
            </w:pPr>
            <w:r w:rsidRPr="00C54A59">
              <w:rPr>
                <w:rFonts w:ascii="Arial" w:hAnsi="Arial" w:cs="Arial"/>
                <w:sz w:val="20"/>
              </w:rPr>
              <w:t>Health and Safety: Respond to this section</w:t>
            </w:r>
            <w:r w:rsidR="00725E60">
              <w:rPr>
                <w:rFonts w:ascii="Arial" w:hAnsi="Arial" w:cs="Arial"/>
                <w:sz w:val="20"/>
              </w:rPr>
              <w:t xml:space="preserve"> and complete declaration in Appendix 2</w:t>
            </w:r>
          </w:p>
          <w:p w14:paraId="750A9724" w14:textId="77777777" w:rsidR="00E442B7" w:rsidRPr="00C54A59" w:rsidRDefault="00E442B7">
            <w:pPr>
              <w:rPr>
                <w:rFonts w:ascii="Arial" w:hAnsi="Arial" w:cs="Arial"/>
                <w:sz w:val="20"/>
              </w:rPr>
            </w:pPr>
          </w:p>
        </w:tc>
        <w:tc>
          <w:tcPr>
            <w:tcW w:w="1449" w:type="dxa"/>
            <w:tcBorders>
              <w:top w:val="nil"/>
              <w:left w:val="nil"/>
              <w:bottom w:val="single" w:sz="8" w:space="0" w:color="auto"/>
              <w:right w:val="single" w:sz="4" w:space="0" w:color="auto"/>
            </w:tcBorders>
            <w:hideMark/>
          </w:tcPr>
          <w:p w14:paraId="325535CB" w14:textId="77777777" w:rsidR="00E442B7" w:rsidRDefault="00E442B7" w:rsidP="00DF5771">
            <w:pPr>
              <w:ind w:left="113"/>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9FD6E03" w14:textId="397513F2" w:rsidR="00E442B7" w:rsidRDefault="00F37D57">
            <w:pPr>
              <w:rPr>
                <w:rFonts w:ascii="Arial"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82" behindDoc="0" locked="0" layoutInCell="1" allowOverlap="1" wp14:anchorId="555B99E4" wp14:editId="6F34A7AE">
                      <wp:simplePos x="0" y="0"/>
                      <wp:positionH relativeFrom="column">
                        <wp:posOffset>133350</wp:posOffset>
                      </wp:positionH>
                      <wp:positionV relativeFrom="paragraph">
                        <wp:posOffset>105741</wp:posOffset>
                      </wp:positionV>
                      <wp:extent cx="247650" cy="180975"/>
                      <wp:effectExtent l="0" t="0" r="19050" b="28575"/>
                      <wp:wrapNone/>
                      <wp:docPr id="1699457496" name="Rectangle 1699457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8EAC5D6">
                    <v:rect id="Rectangle 1699457496" style="position:absolute;margin-left:10.5pt;margin-top:8.35pt;width:19.5pt;height:14.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D75EA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"/>
                  </w:pict>
                </mc:Fallback>
              </mc:AlternateContent>
            </w:r>
            <w:r w:rsidR="00E442B7">
              <w:rPr>
                <w:rFonts w:ascii="Arial" w:hAnsi="Arial" w:cs="Arial"/>
                <w:sz w:val="20"/>
              </w:rPr>
              <w:t xml:space="preserve"> </w:t>
            </w:r>
          </w:p>
        </w:tc>
      </w:tr>
      <w:tr w:rsidR="00E442B7" w14:paraId="6446DA61"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F24A82" w14:textId="2A9E1DD1" w:rsidR="00E442B7" w:rsidRPr="00C54A59" w:rsidRDefault="00E442B7">
            <w:pPr>
              <w:rPr>
                <w:rFonts w:ascii="Arial" w:hAnsi="Arial" w:cs="Arial"/>
                <w:sz w:val="20"/>
              </w:rPr>
            </w:pPr>
            <w:r w:rsidRPr="00C54A59">
              <w:rPr>
                <w:rFonts w:ascii="Arial" w:hAnsi="Arial" w:cs="Arial"/>
                <w:sz w:val="20"/>
              </w:rPr>
              <w:t>Section, 5.</w:t>
            </w:r>
            <w:r w:rsidR="007F4CE0">
              <w:rPr>
                <w:rFonts w:ascii="Arial" w:hAnsi="Arial" w:cs="Arial"/>
                <w:sz w:val="20"/>
              </w:rPr>
              <w:t>10</w:t>
            </w:r>
            <w:r w:rsidRPr="00C54A59">
              <w:rPr>
                <w:rFonts w:ascii="Arial" w:hAnsi="Arial" w:cs="Arial"/>
                <w:sz w:val="20"/>
              </w:rPr>
              <w:t xml:space="preserve"> </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55214A05" w14:textId="77777777" w:rsidR="00E442B7" w:rsidRPr="00C54A59" w:rsidRDefault="00E442B7">
            <w:pPr>
              <w:rPr>
                <w:rFonts w:ascii="Arial" w:hAnsi="Arial" w:cs="Arial"/>
                <w:sz w:val="20"/>
              </w:rPr>
            </w:pPr>
            <w:r w:rsidRPr="00C54A59">
              <w:rPr>
                <w:rFonts w:ascii="Arial" w:hAnsi="Arial" w:cs="Arial"/>
                <w:sz w:val="20"/>
              </w:rPr>
              <w:t>Environmental and Sustainability: Respond to this section</w:t>
            </w:r>
          </w:p>
        </w:tc>
        <w:tc>
          <w:tcPr>
            <w:tcW w:w="1449" w:type="dxa"/>
            <w:tcBorders>
              <w:top w:val="nil"/>
              <w:left w:val="nil"/>
              <w:bottom w:val="single" w:sz="8" w:space="0" w:color="auto"/>
              <w:right w:val="single" w:sz="4" w:space="0" w:color="auto"/>
            </w:tcBorders>
          </w:tcPr>
          <w:p w14:paraId="79219820" w14:textId="77777777" w:rsidR="00E442B7" w:rsidRDefault="00E442B7" w:rsidP="00DF5771">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D5FC90" w14:textId="77777777" w:rsidR="00E442B7" w:rsidRDefault="00E442B7">
            <w:pPr>
              <w:rPr>
                <w:rFonts w:asciiTheme="minorHAnsi" w:hAnsiTheme="minorHAnsi" w:cstheme="minorBidi"/>
                <w:noProof/>
                <w:sz w:val="22"/>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83" behindDoc="0" locked="0" layoutInCell="1" allowOverlap="1" wp14:anchorId="42511FAE" wp14:editId="23330983">
                      <wp:simplePos x="0" y="0"/>
                      <wp:positionH relativeFrom="column">
                        <wp:posOffset>133350</wp:posOffset>
                      </wp:positionH>
                      <wp:positionV relativeFrom="paragraph">
                        <wp:posOffset>27636</wp:posOffset>
                      </wp:positionV>
                      <wp:extent cx="247650" cy="180975"/>
                      <wp:effectExtent l="0" t="0" r="19050" b="28575"/>
                      <wp:wrapNone/>
                      <wp:docPr id="1105876254" name="Rectangle 1105876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6FCB8C5">
                    <v:rect id="Rectangle 1105876254" style="position:absolute;margin-left:10.5pt;margin-top:2.2pt;width:19.5pt;height:14.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C962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oNVUGNsAAAAGAQAADwAAAAAAAAAAAAAAAAB0BAAAZHJzL2Rvd25yZXYueG1sUEsFBgAA&#10;AAAEAAQA8wAAAHwFAAAAAA==&#10;"/>
                  </w:pict>
                </mc:Fallback>
              </mc:AlternateContent>
            </w:r>
          </w:p>
        </w:tc>
      </w:tr>
      <w:tr w:rsidR="00E442B7" w14:paraId="56E95EC7"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34B2AD" w14:textId="0EEA9C1E" w:rsidR="00E442B7" w:rsidRPr="00C54A59" w:rsidRDefault="00E442B7">
            <w:pPr>
              <w:rPr>
                <w:rFonts w:ascii="Arial" w:hAnsi="Arial" w:cs="Arial"/>
                <w:sz w:val="20"/>
              </w:rPr>
            </w:pPr>
            <w:r w:rsidRPr="00C54A59">
              <w:rPr>
                <w:rFonts w:ascii="Arial" w:hAnsi="Arial" w:cs="Arial"/>
                <w:sz w:val="20"/>
              </w:rPr>
              <w:t>Section 5.1</w:t>
            </w:r>
            <w:r w:rsidR="007F4CE0">
              <w:rPr>
                <w:rFonts w:ascii="Arial" w:hAnsi="Arial" w:cs="Arial"/>
                <w:sz w:val="20"/>
              </w:rPr>
              <w:t>6</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39B75EDB" w14:textId="43572B6B" w:rsidR="00E442B7" w:rsidRPr="00C54A59" w:rsidRDefault="00E442B7">
            <w:pPr>
              <w:rPr>
                <w:rFonts w:ascii="Arial" w:hAnsi="Arial" w:cs="Arial"/>
                <w:sz w:val="20"/>
              </w:rPr>
            </w:pPr>
            <w:r w:rsidRPr="00C54A59">
              <w:rPr>
                <w:rFonts w:ascii="Arial" w:hAnsi="Arial" w:cs="Arial"/>
                <w:sz w:val="20"/>
              </w:rPr>
              <w:t xml:space="preserve">Information Security: Respond to </w:t>
            </w:r>
            <w:r w:rsidR="00DF5771">
              <w:rPr>
                <w:rFonts w:ascii="Arial" w:hAnsi="Arial" w:cs="Arial"/>
                <w:sz w:val="20"/>
              </w:rPr>
              <w:t xml:space="preserve">this </w:t>
            </w:r>
            <w:r w:rsidRPr="00C54A59">
              <w:rPr>
                <w:rFonts w:ascii="Arial" w:hAnsi="Arial" w:cs="Arial"/>
                <w:sz w:val="20"/>
              </w:rPr>
              <w:t>section</w:t>
            </w:r>
          </w:p>
        </w:tc>
        <w:tc>
          <w:tcPr>
            <w:tcW w:w="1449" w:type="dxa"/>
            <w:tcBorders>
              <w:top w:val="nil"/>
              <w:left w:val="nil"/>
              <w:bottom w:val="single" w:sz="8" w:space="0" w:color="auto"/>
              <w:right w:val="single" w:sz="4" w:space="0" w:color="auto"/>
            </w:tcBorders>
          </w:tcPr>
          <w:p w14:paraId="4ABEC063" w14:textId="77777777" w:rsidR="00E442B7" w:rsidRDefault="00E442B7" w:rsidP="00DF5771">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2E78516" w14:textId="77777777" w:rsidR="00E442B7" w:rsidRDefault="00E442B7">
            <w:pPr>
              <w:rPr>
                <w:rFonts w:asciiTheme="minorHAnsi" w:hAnsiTheme="minorHAnsi" w:cstheme="minorBidi"/>
                <w:noProof/>
                <w:sz w:val="22"/>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84" behindDoc="0" locked="0" layoutInCell="1" allowOverlap="1" wp14:anchorId="566B0F17" wp14:editId="264BD92B">
                      <wp:simplePos x="0" y="0"/>
                      <wp:positionH relativeFrom="column">
                        <wp:posOffset>133350</wp:posOffset>
                      </wp:positionH>
                      <wp:positionV relativeFrom="paragraph">
                        <wp:posOffset>29541</wp:posOffset>
                      </wp:positionV>
                      <wp:extent cx="247650" cy="180975"/>
                      <wp:effectExtent l="0" t="0" r="19050" b="28575"/>
                      <wp:wrapNone/>
                      <wp:docPr id="860346831" name="Rectangle 860346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9DC26F6">
                    <v:rect id="Rectangle 860346831" style="position:absolute;margin-left:10.5pt;margin-top:2.35pt;width:19.5pt;height:14.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0A97C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"/>
                  </w:pict>
                </mc:Fallback>
              </mc:AlternateContent>
            </w:r>
          </w:p>
        </w:tc>
      </w:tr>
      <w:tr w:rsidR="00E442B7" w14:paraId="58525F19"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E5E490" w14:textId="4540DEB5" w:rsidR="00E442B7" w:rsidRPr="00C54A59" w:rsidRDefault="00E442B7">
            <w:pPr>
              <w:rPr>
                <w:rFonts w:ascii="Arial" w:hAnsi="Arial" w:cs="Arial"/>
                <w:sz w:val="20"/>
              </w:rPr>
            </w:pPr>
            <w:r w:rsidRPr="00C54A59">
              <w:rPr>
                <w:rFonts w:ascii="Arial" w:hAnsi="Arial" w:cs="Arial"/>
                <w:sz w:val="20"/>
              </w:rPr>
              <w:t>Section 5.1</w:t>
            </w:r>
            <w:r w:rsidR="007F4CE0">
              <w:rPr>
                <w:rFonts w:ascii="Arial" w:hAnsi="Arial" w:cs="Arial"/>
                <w:sz w:val="20"/>
              </w:rPr>
              <w:t>7</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7B7E5435" w14:textId="00F7F446" w:rsidR="00E442B7" w:rsidRPr="00C54A59" w:rsidRDefault="00E442B7">
            <w:pPr>
              <w:rPr>
                <w:rFonts w:ascii="Arial" w:hAnsi="Arial" w:cs="Arial"/>
                <w:sz w:val="20"/>
              </w:rPr>
            </w:pPr>
            <w:r w:rsidRPr="00C54A59">
              <w:rPr>
                <w:rFonts w:ascii="Arial" w:hAnsi="Arial" w:cs="Arial"/>
                <w:sz w:val="20"/>
              </w:rPr>
              <w:t xml:space="preserve">Data Protection: Respond to </w:t>
            </w:r>
            <w:r w:rsidR="00DF5771">
              <w:rPr>
                <w:rFonts w:ascii="Arial" w:hAnsi="Arial" w:cs="Arial"/>
                <w:sz w:val="20"/>
              </w:rPr>
              <w:t xml:space="preserve">this </w:t>
            </w:r>
            <w:r w:rsidRPr="00C54A59">
              <w:rPr>
                <w:rFonts w:ascii="Arial" w:hAnsi="Arial" w:cs="Arial"/>
                <w:sz w:val="20"/>
              </w:rPr>
              <w:t>section</w:t>
            </w:r>
          </w:p>
        </w:tc>
        <w:tc>
          <w:tcPr>
            <w:tcW w:w="1449" w:type="dxa"/>
            <w:tcBorders>
              <w:top w:val="nil"/>
              <w:left w:val="nil"/>
              <w:bottom w:val="single" w:sz="8" w:space="0" w:color="auto"/>
              <w:right w:val="single" w:sz="4" w:space="0" w:color="auto"/>
            </w:tcBorders>
          </w:tcPr>
          <w:p w14:paraId="387164AC" w14:textId="77777777" w:rsidR="00E442B7" w:rsidRDefault="00E442B7" w:rsidP="00DF5771">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12FF838" w14:textId="77777777" w:rsidR="00E442B7" w:rsidRDefault="00E442B7">
            <w:pPr>
              <w:rPr>
                <w:rFonts w:asciiTheme="minorHAnsi" w:hAnsiTheme="minorHAnsi" w:cstheme="minorBidi"/>
                <w:noProof/>
                <w:sz w:val="22"/>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85" behindDoc="0" locked="0" layoutInCell="1" allowOverlap="1" wp14:anchorId="73C52C2A" wp14:editId="64DB63CC">
                      <wp:simplePos x="0" y="0"/>
                      <wp:positionH relativeFrom="column">
                        <wp:posOffset>133350</wp:posOffset>
                      </wp:positionH>
                      <wp:positionV relativeFrom="paragraph">
                        <wp:posOffset>41606</wp:posOffset>
                      </wp:positionV>
                      <wp:extent cx="247650" cy="180975"/>
                      <wp:effectExtent l="0" t="0" r="19050" b="28575"/>
                      <wp:wrapNone/>
                      <wp:docPr id="263339670" name="Rectangle 263339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AAF325B">
                    <v:rect id="Rectangle 263339670" style="position:absolute;margin-left:10.5pt;margin-top:3.3pt;width:19.5pt;height:14.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5882B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"/>
                  </w:pict>
                </mc:Fallback>
              </mc:AlternateContent>
            </w:r>
          </w:p>
        </w:tc>
      </w:tr>
      <w:tr w:rsidR="00E442B7" w14:paraId="2D2CBEC6" w14:textId="77777777">
        <w:trPr>
          <w:trHeight w:val="24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B172B81" w14:textId="77777777" w:rsidR="00E442B7" w:rsidRDefault="00E442B7">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2ECE381" w14:textId="77777777" w:rsidR="00E442B7" w:rsidRDefault="00E442B7">
            <w:pPr>
              <w:pStyle w:val="ListParagraph"/>
              <w:spacing w:after="0"/>
              <w:ind w:left="0"/>
              <w:jc w:val="both"/>
              <w:rPr>
                <w:rFonts w:ascii="Arial" w:hAnsi="Arial" w:cs="Arial"/>
                <w:b/>
                <w:bCs/>
                <w:sz w:val="20"/>
                <w:szCs w:val="20"/>
                <w:lang w:val="en-IE"/>
              </w:rPr>
            </w:pPr>
            <w:r>
              <w:rPr>
                <w:rFonts w:ascii="Arial" w:hAnsi="Arial" w:cs="Arial"/>
                <w:b/>
                <w:bCs/>
                <w:sz w:val="20"/>
                <w:szCs w:val="20"/>
                <w:lang w:val="en-IE"/>
              </w:rPr>
              <w:t>EXCLUSION CRITERIA</w:t>
            </w:r>
          </w:p>
        </w:tc>
        <w:tc>
          <w:tcPr>
            <w:tcW w:w="1449" w:type="dxa"/>
            <w:tcBorders>
              <w:top w:val="nil"/>
              <w:left w:val="nil"/>
              <w:bottom w:val="single" w:sz="8" w:space="0" w:color="auto"/>
              <w:right w:val="single" w:sz="4" w:space="0" w:color="auto"/>
            </w:tcBorders>
            <w:shd w:val="clear" w:color="auto" w:fill="DFDFDF"/>
          </w:tcPr>
          <w:p w14:paraId="04E0BE95" w14:textId="77777777" w:rsidR="00E442B7" w:rsidRDefault="00E442B7" w:rsidP="00DF5771">
            <w:pPr>
              <w:pStyle w:val="ListParagraph"/>
              <w:spacing w:after="0"/>
              <w:ind w:left="113"/>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CFC1134" w14:textId="77777777" w:rsidR="00E442B7" w:rsidRDefault="00E442B7">
            <w:pPr>
              <w:pStyle w:val="ListParagraph"/>
              <w:spacing w:after="0"/>
              <w:ind w:left="0"/>
              <w:jc w:val="both"/>
              <w:rPr>
                <w:rFonts w:ascii="Arial" w:hAnsi="Arial" w:cs="Arial"/>
                <w:b/>
                <w:bCs/>
                <w:sz w:val="20"/>
                <w:szCs w:val="20"/>
                <w:lang w:val="en-IE"/>
              </w:rPr>
            </w:pPr>
          </w:p>
        </w:tc>
      </w:tr>
      <w:tr w:rsidR="00E442B7" w14:paraId="14E953CD" w14:textId="77777777">
        <w:trPr>
          <w:trHeight w:val="515"/>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9F8554" w14:textId="77777777" w:rsidR="00E442B7" w:rsidRDefault="00E442B7">
            <w:pPr>
              <w:rPr>
                <w:rFonts w:ascii="Arial" w:eastAsia="Calibri" w:hAnsi="Arial" w:cs="Arial"/>
                <w:sz w:val="20"/>
                <w:lang w:val="en-IE"/>
              </w:rPr>
            </w:pPr>
            <w:r>
              <w:rPr>
                <w:rFonts w:ascii="Arial" w:hAnsi="Arial" w:cs="Arial"/>
                <w:sz w:val="20"/>
              </w:rPr>
              <w:t>Section 6</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0ACAA15D" w14:textId="77777777" w:rsidR="00E442B7" w:rsidRDefault="00E442B7">
            <w:pPr>
              <w:rPr>
                <w:rFonts w:ascii="Arial" w:hAnsi="Arial" w:cs="Arial"/>
                <w:sz w:val="20"/>
                <w:szCs w:val="22"/>
              </w:rPr>
            </w:pPr>
            <w:r>
              <w:rPr>
                <w:rFonts w:ascii="Arial" w:hAnsi="Arial" w:cs="Arial"/>
                <w:sz w:val="20"/>
              </w:rPr>
              <w:t>Complete declaration in Section 6.</w:t>
            </w:r>
          </w:p>
        </w:tc>
        <w:tc>
          <w:tcPr>
            <w:tcW w:w="1449" w:type="dxa"/>
            <w:tcBorders>
              <w:top w:val="nil"/>
              <w:left w:val="nil"/>
              <w:bottom w:val="single" w:sz="8" w:space="0" w:color="auto"/>
              <w:right w:val="single" w:sz="4" w:space="0" w:color="auto"/>
            </w:tcBorders>
          </w:tcPr>
          <w:p w14:paraId="1A9D28F5" w14:textId="77777777" w:rsidR="00E442B7" w:rsidRDefault="00E442B7" w:rsidP="00DF5771">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1A38ED03" w14:textId="77777777" w:rsidR="00E442B7" w:rsidRDefault="00E442B7">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8" behindDoc="0" locked="0" layoutInCell="1" allowOverlap="1" wp14:anchorId="18CDB435" wp14:editId="5327C78E">
                      <wp:simplePos x="0" y="0"/>
                      <wp:positionH relativeFrom="column">
                        <wp:posOffset>133350</wp:posOffset>
                      </wp:positionH>
                      <wp:positionV relativeFrom="paragraph">
                        <wp:posOffset>69850</wp:posOffset>
                      </wp:positionV>
                      <wp:extent cx="247650" cy="180975"/>
                      <wp:effectExtent l="0" t="0" r="19050" b="28575"/>
                      <wp:wrapNone/>
                      <wp:docPr id="1221527067" name="Rectangle 1221527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38CD5B7">
                    <v:rect id="Rectangle 1221527067" style="position:absolute;margin-left:10.5pt;margin-top:5.5pt;width:19.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B206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"/>
                  </w:pict>
                </mc:Fallback>
              </mc:AlternateContent>
            </w:r>
          </w:p>
        </w:tc>
      </w:tr>
      <w:tr w:rsidR="00E442B7" w14:paraId="6562DAFB" w14:textId="77777777">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408C6E" w14:textId="77777777" w:rsidR="00E442B7" w:rsidRDefault="00E442B7">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05583134" w14:textId="77777777" w:rsidR="00E442B7" w:rsidRDefault="00E442B7">
            <w:pPr>
              <w:pStyle w:val="ListParagraph"/>
              <w:spacing w:after="0"/>
              <w:ind w:left="0"/>
              <w:jc w:val="both"/>
              <w:rPr>
                <w:rFonts w:ascii="Arial" w:eastAsiaTheme="minorHAnsi" w:hAnsi="Arial" w:cs="Arial"/>
                <w:b/>
                <w:bCs/>
                <w:sz w:val="20"/>
                <w:szCs w:val="20"/>
                <w:lang w:val="en-IE"/>
              </w:rPr>
            </w:pPr>
            <w:r>
              <w:rPr>
                <w:rFonts w:ascii="Arial" w:hAnsi="Arial" w:cs="Arial"/>
                <w:b/>
                <w:bCs/>
                <w:sz w:val="20"/>
                <w:szCs w:val="20"/>
                <w:lang w:val="en-IE"/>
              </w:rPr>
              <w:t>CONFLICTS OF INTEREST DECLARATION</w:t>
            </w:r>
          </w:p>
        </w:tc>
        <w:tc>
          <w:tcPr>
            <w:tcW w:w="1449" w:type="dxa"/>
            <w:tcBorders>
              <w:top w:val="nil"/>
              <w:left w:val="nil"/>
              <w:bottom w:val="single" w:sz="8" w:space="0" w:color="auto"/>
              <w:right w:val="single" w:sz="4" w:space="0" w:color="auto"/>
            </w:tcBorders>
            <w:shd w:val="clear" w:color="auto" w:fill="DFDFDF"/>
          </w:tcPr>
          <w:p w14:paraId="2364582E" w14:textId="77777777" w:rsidR="00554C06" w:rsidRPr="00554C06" w:rsidRDefault="00554C06" w:rsidP="00DF5771">
            <w:pPr>
              <w:ind w:left="113"/>
              <w:jc w:val="both"/>
              <w:rPr>
                <w:rFonts w:ascii="Arial" w:hAnsi="Arial" w:cs="Arial"/>
                <w:b/>
                <w:bCs/>
                <w:sz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B97B0B4" w14:textId="77777777" w:rsidR="00E442B7" w:rsidRDefault="00E442B7">
            <w:pPr>
              <w:pStyle w:val="ListParagraph"/>
              <w:spacing w:after="0"/>
              <w:ind w:left="0"/>
              <w:jc w:val="both"/>
              <w:rPr>
                <w:rFonts w:ascii="Arial" w:hAnsi="Arial" w:cs="Arial"/>
                <w:b/>
                <w:bCs/>
                <w:sz w:val="20"/>
                <w:szCs w:val="20"/>
                <w:lang w:val="en-IE"/>
              </w:rPr>
            </w:pPr>
          </w:p>
        </w:tc>
      </w:tr>
      <w:tr w:rsidR="00E442B7" w14:paraId="14E4DFF8" w14:textId="77777777">
        <w:trPr>
          <w:trHeight w:val="541"/>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77B71D" w14:textId="77777777" w:rsidR="00E442B7" w:rsidRDefault="00E442B7">
            <w:pPr>
              <w:rPr>
                <w:rFonts w:ascii="Arial" w:eastAsia="Calibri" w:hAnsi="Arial" w:cs="Arial"/>
                <w:sz w:val="20"/>
                <w:lang w:val="en-IE"/>
              </w:rPr>
            </w:pPr>
            <w:r>
              <w:rPr>
                <w:rFonts w:ascii="Arial" w:hAnsi="Arial" w:cs="Arial"/>
                <w:sz w:val="20"/>
              </w:rPr>
              <w:lastRenderedPageBreak/>
              <w:t>Section 7</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37B8848A" w14:textId="77777777" w:rsidR="00E442B7" w:rsidRDefault="00E442B7" w:rsidP="00554C06">
            <w:pPr>
              <w:rPr>
                <w:rFonts w:ascii="Arial" w:hAnsi="Arial" w:cs="Arial"/>
                <w:sz w:val="20"/>
                <w:szCs w:val="22"/>
              </w:rPr>
            </w:pPr>
            <w:r>
              <w:rPr>
                <w:rFonts w:ascii="Arial" w:hAnsi="Arial" w:cs="Arial"/>
                <w:sz w:val="20"/>
              </w:rPr>
              <w:t>Complete declaration in Section 7.</w:t>
            </w:r>
          </w:p>
        </w:tc>
        <w:tc>
          <w:tcPr>
            <w:tcW w:w="1449" w:type="dxa"/>
            <w:tcBorders>
              <w:top w:val="nil"/>
              <w:left w:val="nil"/>
              <w:bottom w:val="single" w:sz="8" w:space="0" w:color="auto"/>
              <w:right w:val="single" w:sz="4" w:space="0" w:color="auto"/>
            </w:tcBorders>
          </w:tcPr>
          <w:p w14:paraId="3CC17408" w14:textId="77777777" w:rsidR="00E442B7" w:rsidRDefault="00E442B7" w:rsidP="00DF5771">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48D1ED6" w14:textId="77777777" w:rsidR="00E442B7" w:rsidRDefault="00E442B7">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80" behindDoc="0" locked="0" layoutInCell="1" allowOverlap="1" wp14:anchorId="267AB331" wp14:editId="4C392C34">
                      <wp:simplePos x="0" y="0"/>
                      <wp:positionH relativeFrom="column">
                        <wp:posOffset>133350</wp:posOffset>
                      </wp:positionH>
                      <wp:positionV relativeFrom="paragraph">
                        <wp:posOffset>69215</wp:posOffset>
                      </wp:positionV>
                      <wp:extent cx="247650" cy="180975"/>
                      <wp:effectExtent l="0" t="0" r="19050" b="28575"/>
                      <wp:wrapNone/>
                      <wp:docPr id="2067457353" name="Rectangle 2067457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15CC44">
                    <v:rect id="Rectangle 2067457353" style="position:absolute;margin-left:10.5pt;margin-top:5.45pt;width:19.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3042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"/>
                  </w:pict>
                </mc:Fallback>
              </mc:AlternateContent>
            </w:r>
          </w:p>
        </w:tc>
      </w:tr>
    </w:tbl>
    <w:p w14:paraId="4C9F670E" w14:textId="77777777" w:rsidR="00E442B7" w:rsidRDefault="00E442B7"/>
    <w:p w14:paraId="156006F7" w14:textId="77777777" w:rsidR="00E442B7" w:rsidRDefault="00E442B7"/>
    <w:p w14:paraId="2D76D16F" w14:textId="77777777" w:rsidR="00E442B7" w:rsidRDefault="00E442B7"/>
    <w:p w14:paraId="45EC9A43" w14:textId="77777777" w:rsidR="00E442B7" w:rsidRPr="00EE11CD" w:rsidRDefault="00E442B7">
      <w:pPr>
        <w:rPr>
          <w:rFonts w:ascii="Arial" w:hAnsi="Arial" w:cs="Arial"/>
        </w:rPr>
      </w:pPr>
    </w:p>
    <w:p w14:paraId="3D7629AC" w14:textId="3152A119" w:rsidR="00E442B7" w:rsidRPr="00EE11CD" w:rsidRDefault="00EE11CD" w:rsidP="00725E60">
      <w:pPr>
        <w:jc w:val="center"/>
        <w:rPr>
          <w:rFonts w:ascii="Arial" w:hAnsi="Arial" w:cs="Arial"/>
          <w:b/>
          <w:bCs/>
        </w:rPr>
      </w:pPr>
      <w:r w:rsidRPr="00EE11CD">
        <w:rPr>
          <w:rFonts w:ascii="Arial" w:hAnsi="Arial" w:cs="Arial"/>
          <w:b/>
          <w:bCs/>
        </w:rPr>
        <w:t>LOT 3</w:t>
      </w:r>
    </w:p>
    <w:p w14:paraId="7B1FCBE2" w14:textId="77777777" w:rsidR="00E442B7" w:rsidRDefault="00E442B7">
      <w:pPr>
        <w:rPr>
          <w:b/>
          <w:bCs/>
        </w:rPr>
      </w:pPr>
    </w:p>
    <w:tbl>
      <w:tblPr>
        <w:tblW w:w="9512" w:type="dxa"/>
        <w:tblInd w:w="-34" w:type="dxa"/>
        <w:tblCellMar>
          <w:left w:w="0" w:type="dxa"/>
          <w:right w:w="0" w:type="dxa"/>
        </w:tblCellMar>
        <w:tblLook w:val="04A0" w:firstRow="1" w:lastRow="0" w:firstColumn="1" w:lastColumn="0" w:noHBand="0" w:noVBand="1"/>
      </w:tblPr>
      <w:tblGrid>
        <w:gridCol w:w="1703"/>
        <w:gridCol w:w="5267"/>
        <w:gridCol w:w="1562"/>
        <w:gridCol w:w="980"/>
      </w:tblGrid>
      <w:tr w:rsidR="001C6B0D" w14:paraId="2D160E8B" w14:textId="77777777">
        <w:trPr>
          <w:trHeight w:val="583"/>
          <w:tblHeader/>
        </w:trPr>
        <w:tc>
          <w:tcPr>
            <w:tcW w:w="1720"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0BC2603F" w14:textId="77777777" w:rsidR="001C6B0D" w:rsidRDefault="001C6B0D">
            <w:pPr>
              <w:rPr>
                <w:rFonts w:ascii="Arial" w:eastAsia="Calibri" w:hAnsi="Arial" w:cs="Arial"/>
                <w:b/>
                <w:bCs/>
                <w:sz w:val="20"/>
                <w:lang w:val="en-IE" w:eastAsia="en-US"/>
              </w:rPr>
            </w:pPr>
            <w:r>
              <w:rPr>
                <w:rFonts w:ascii="Arial" w:hAnsi="Arial" w:cs="Arial"/>
                <w:b/>
                <w:bCs/>
                <w:sz w:val="20"/>
              </w:rPr>
              <w:t>SECTION OF QSQ:</w:t>
            </w:r>
          </w:p>
        </w:tc>
        <w:tc>
          <w:tcPr>
            <w:tcW w:w="5362"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3AF317FF" w14:textId="77777777" w:rsidR="001C6B0D" w:rsidRDefault="001C6B0D">
            <w:pPr>
              <w:rPr>
                <w:rFonts w:ascii="Arial" w:eastAsia="Calibri" w:hAnsi="Arial" w:cs="Arial"/>
                <w:b/>
                <w:bCs/>
                <w:sz w:val="20"/>
              </w:rPr>
            </w:pPr>
            <w:r>
              <w:rPr>
                <w:rFonts w:ascii="Arial" w:hAnsi="Arial" w:cs="Arial"/>
                <w:b/>
                <w:bCs/>
                <w:sz w:val="20"/>
              </w:rPr>
              <w:t>ITEM TO BE PROVIDED:</w:t>
            </w:r>
          </w:p>
        </w:tc>
        <w:tc>
          <w:tcPr>
            <w:tcW w:w="1449" w:type="dxa"/>
            <w:tcBorders>
              <w:top w:val="single" w:sz="8" w:space="0" w:color="auto"/>
              <w:left w:val="nil"/>
              <w:bottom w:val="single" w:sz="8" w:space="0" w:color="auto"/>
              <w:right w:val="single" w:sz="4" w:space="0" w:color="auto"/>
            </w:tcBorders>
            <w:shd w:val="clear" w:color="auto" w:fill="CCCCCC"/>
            <w:hideMark/>
          </w:tcPr>
          <w:p w14:paraId="1AEC5394" w14:textId="77777777" w:rsidR="001C6B0D" w:rsidRDefault="001C6B0D" w:rsidP="00554C06">
            <w:pPr>
              <w:ind w:left="113"/>
              <w:rPr>
                <w:rFonts w:ascii="Arial" w:hAnsi="Arial" w:cs="Arial"/>
                <w:b/>
                <w:bCs/>
                <w:sz w:val="20"/>
              </w:rPr>
            </w:pPr>
            <w:r>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774F023E" w14:textId="77777777" w:rsidR="001C6B0D" w:rsidRDefault="001C6B0D">
            <w:pPr>
              <w:rPr>
                <w:rFonts w:ascii="Arial" w:eastAsia="Calibri" w:hAnsi="Arial" w:cs="Arial"/>
                <w:b/>
                <w:bCs/>
                <w:sz w:val="20"/>
              </w:rPr>
            </w:pPr>
            <w:r>
              <w:rPr>
                <w:rFonts w:ascii="Arial" w:hAnsi="Arial" w:cs="Arial"/>
                <w:b/>
                <w:bCs/>
                <w:sz w:val="20"/>
              </w:rPr>
              <w:t>CHECK</w:t>
            </w:r>
          </w:p>
        </w:tc>
      </w:tr>
      <w:tr w:rsidR="001C6B0D" w14:paraId="5038D8AE" w14:textId="77777777">
        <w:trPr>
          <w:trHeight w:val="32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238B473" w14:textId="77777777" w:rsidR="001C6B0D" w:rsidRDefault="001C6B0D">
            <w:pPr>
              <w:pStyle w:val="ListParagraph"/>
              <w:spacing w:after="0"/>
              <w:ind w:left="0"/>
              <w:jc w:val="both"/>
              <w:rPr>
                <w:rFonts w:ascii="Arial" w:hAnsi="Arial" w:cs="Arial"/>
                <w:b/>
                <w:bCs/>
                <w:sz w:val="20"/>
                <w:szCs w:val="20"/>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146F8456" w14:textId="77777777" w:rsidR="001C6B0D" w:rsidRDefault="001C6B0D">
            <w:pPr>
              <w:pStyle w:val="ListParagraph"/>
              <w:spacing w:after="0"/>
              <w:ind w:left="0"/>
              <w:jc w:val="both"/>
              <w:rPr>
                <w:rFonts w:ascii="Arial" w:eastAsiaTheme="minorHAnsi" w:hAnsi="Arial" w:cs="Arial"/>
                <w:sz w:val="20"/>
                <w:szCs w:val="20"/>
                <w:lang w:val="en-IE"/>
              </w:rPr>
            </w:pPr>
            <w:r>
              <w:rPr>
                <w:rFonts w:ascii="Arial" w:hAnsi="Arial" w:cs="Arial"/>
                <w:b/>
                <w:bCs/>
                <w:sz w:val="20"/>
                <w:szCs w:val="20"/>
                <w:lang w:val="en-IE"/>
              </w:rPr>
              <w:t>MINIMUM REQUIREMENTS</w:t>
            </w:r>
          </w:p>
        </w:tc>
        <w:tc>
          <w:tcPr>
            <w:tcW w:w="1449" w:type="dxa"/>
            <w:tcBorders>
              <w:top w:val="nil"/>
              <w:left w:val="nil"/>
              <w:bottom w:val="single" w:sz="8" w:space="0" w:color="auto"/>
              <w:right w:val="single" w:sz="4" w:space="0" w:color="auto"/>
            </w:tcBorders>
            <w:shd w:val="clear" w:color="auto" w:fill="DFDFDF"/>
          </w:tcPr>
          <w:p w14:paraId="15348194" w14:textId="77777777" w:rsidR="001C6B0D" w:rsidRDefault="001C6B0D">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A5BD64C" w14:textId="77777777" w:rsidR="001C6B0D" w:rsidRDefault="001C6B0D">
            <w:pPr>
              <w:pStyle w:val="ListParagraph"/>
              <w:spacing w:after="0"/>
              <w:ind w:left="0"/>
              <w:jc w:val="both"/>
              <w:rPr>
                <w:rFonts w:ascii="Arial" w:hAnsi="Arial" w:cs="Arial"/>
                <w:b/>
                <w:bCs/>
                <w:sz w:val="20"/>
                <w:szCs w:val="20"/>
              </w:rPr>
            </w:pPr>
          </w:p>
        </w:tc>
      </w:tr>
      <w:tr w:rsidR="001C6B0D" w14:paraId="5C95EDE1"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DD7875" w14:textId="77777777" w:rsidR="001C6B0D" w:rsidRDefault="001C6B0D">
            <w:pPr>
              <w:rPr>
                <w:rFonts w:ascii="Arial" w:eastAsia="Calibri" w:hAnsi="Arial" w:cs="Arial"/>
                <w:sz w:val="20"/>
              </w:rPr>
            </w:pPr>
            <w:r>
              <w:rPr>
                <w:rFonts w:ascii="Arial" w:hAnsi="Arial" w:cs="Arial"/>
                <w:sz w:val="20"/>
              </w:rPr>
              <w:t>Section D1</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5E62F3E6" w14:textId="51D26383" w:rsidR="001C6B0D" w:rsidRDefault="001C6B0D">
            <w:pPr>
              <w:rPr>
                <w:rFonts w:ascii="Arial" w:eastAsia="Calibri" w:hAnsi="Arial" w:cs="Arial"/>
                <w:sz w:val="20"/>
                <w:szCs w:val="22"/>
                <w:highlight w:val="yellow"/>
              </w:rPr>
            </w:pPr>
            <w:r>
              <w:rPr>
                <w:rFonts w:ascii="Arial" w:hAnsi="Arial" w:cs="Arial"/>
                <w:sz w:val="20"/>
              </w:rPr>
              <w:t>Turnover and financial statements</w:t>
            </w:r>
            <w:r w:rsidR="00EE11CD">
              <w:rPr>
                <w:rFonts w:ascii="Arial" w:hAnsi="Arial" w:cs="Arial"/>
                <w:sz w:val="20"/>
              </w:rPr>
              <w:t>: Respond to this section</w:t>
            </w:r>
          </w:p>
        </w:tc>
        <w:tc>
          <w:tcPr>
            <w:tcW w:w="1449" w:type="dxa"/>
            <w:tcBorders>
              <w:top w:val="nil"/>
              <w:left w:val="nil"/>
              <w:bottom w:val="single" w:sz="8" w:space="0" w:color="auto"/>
              <w:right w:val="single" w:sz="4" w:space="0" w:color="auto"/>
            </w:tcBorders>
            <w:hideMark/>
          </w:tcPr>
          <w:p w14:paraId="15339EC4" w14:textId="77777777" w:rsidR="001C6B0D" w:rsidRDefault="001C6B0D" w:rsidP="00554C06">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785E815E" w14:textId="77777777" w:rsidR="001C6B0D" w:rsidRDefault="001C6B0D">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65" behindDoc="0" locked="0" layoutInCell="1" allowOverlap="1" wp14:anchorId="007435B2" wp14:editId="24D9B0F0">
                      <wp:simplePos x="0" y="0"/>
                      <wp:positionH relativeFrom="column">
                        <wp:posOffset>133350</wp:posOffset>
                      </wp:positionH>
                      <wp:positionV relativeFrom="paragraph">
                        <wp:posOffset>84455</wp:posOffset>
                      </wp:positionV>
                      <wp:extent cx="247650" cy="180975"/>
                      <wp:effectExtent l="0" t="0" r="19050" b="28575"/>
                      <wp:wrapNone/>
                      <wp:docPr id="491389761" name="Rectangle 491389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D459B67">
                    <v:rect id="Rectangle 491389761" style="position:absolute;margin-left:10.5pt;margin-top:6.65pt;width:19.5pt;height:14.2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939C3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"/>
                  </w:pict>
                </mc:Fallback>
              </mc:AlternateContent>
            </w:r>
          </w:p>
        </w:tc>
      </w:tr>
      <w:tr w:rsidR="001C6B0D" w14:paraId="38B5C5AD"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D3BEF4" w14:textId="77777777" w:rsidR="001C6B0D" w:rsidRDefault="001C6B0D">
            <w:pPr>
              <w:rPr>
                <w:rFonts w:ascii="Arial" w:hAnsi="Arial" w:cs="Arial"/>
                <w:sz w:val="20"/>
              </w:rPr>
            </w:pPr>
            <w:r>
              <w:rPr>
                <w:rFonts w:ascii="Arial" w:hAnsi="Arial" w:cs="Arial"/>
                <w:sz w:val="20"/>
              </w:rPr>
              <w:t>Section D2</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1C519E43" w14:textId="48DAF04B" w:rsidR="001C6B0D" w:rsidRDefault="001C6B0D">
            <w:pPr>
              <w:rPr>
                <w:rFonts w:ascii="Arial" w:hAnsi="Arial" w:cs="Arial"/>
                <w:sz w:val="20"/>
              </w:rPr>
            </w:pPr>
            <w:r>
              <w:rPr>
                <w:rFonts w:ascii="Arial" w:hAnsi="Arial" w:cs="Arial"/>
                <w:sz w:val="20"/>
              </w:rPr>
              <w:t>Relevant Experience</w:t>
            </w:r>
            <w:r w:rsidR="00EE11CD">
              <w:rPr>
                <w:rFonts w:ascii="Arial" w:hAnsi="Arial" w:cs="Arial"/>
                <w:sz w:val="20"/>
              </w:rPr>
              <w:t>: Respond to this section</w:t>
            </w:r>
          </w:p>
        </w:tc>
        <w:tc>
          <w:tcPr>
            <w:tcW w:w="1449" w:type="dxa"/>
            <w:tcBorders>
              <w:top w:val="nil"/>
              <w:left w:val="nil"/>
              <w:bottom w:val="single" w:sz="8" w:space="0" w:color="auto"/>
              <w:right w:val="single" w:sz="4" w:space="0" w:color="auto"/>
            </w:tcBorders>
          </w:tcPr>
          <w:p w14:paraId="0231417E" w14:textId="77777777" w:rsidR="001C6B0D" w:rsidRDefault="001C6B0D" w:rsidP="00554C06">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6AA2763" w14:textId="77777777" w:rsidR="001C6B0D" w:rsidRDefault="001C6B0D">
            <w:pPr>
              <w:rPr>
                <w:rFonts w:asciiTheme="minorHAnsi" w:eastAsiaTheme="minorHAnsi" w:hAnsiTheme="minorHAnsi" w:cstheme="minorBidi"/>
                <w:noProof/>
                <w:sz w:val="22"/>
                <w:lang w:eastAsia="en-US"/>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77" behindDoc="0" locked="0" layoutInCell="1" allowOverlap="1" wp14:anchorId="038B61E8" wp14:editId="2A087031">
                      <wp:simplePos x="0" y="0"/>
                      <wp:positionH relativeFrom="column">
                        <wp:posOffset>134620</wp:posOffset>
                      </wp:positionH>
                      <wp:positionV relativeFrom="paragraph">
                        <wp:posOffset>35256</wp:posOffset>
                      </wp:positionV>
                      <wp:extent cx="247650" cy="180975"/>
                      <wp:effectExtent l="0" t="0" r="19050" b="28575"/>
                      <wp:wrapNone/>
                      <wp:docPr id="2052532955" name="Rectangle 2052532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3EBDE80">
                    <v:rect id="Rectangle 2052532955" style="position:absolute;margin-left:10.6pt;margin-top:2.8pt;width:19.5pt;height:14.2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829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"/>
                  </w:pict>
                </mc:Fallback>
              </mc:AlternateContent>
            </w:r>
          </w:p>
        </w:tc>
      </w:tr>
      <w:tr w:rsidR="001C6B0D" w14:paraId="22AA4041"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6D5DFB" w14:textId="77777777" w:rsidR="001C6B0D" w:rsidRDefault="001C6B0D">
            <w:pPr>
              <w:rPr>
                <w:rFonts w:ascii="Arial" w:hAnsi="Arial" w:cs="Arial"/>
                <w:sz w:val="20"/>
              </w:rPr>
            </w:pPr>
            <w:r>
              <w:rPr>
                <w:rFonts w:ascii="Arial" w:hAnsi="Arial" w:cs="Arial"/>
                <w:sz w:val="20"/>
              </w:rPr>
              <w:t>Section D3</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6EBB41BE" w14:textId="77777777" w:rsidR="001C6B0D" w:rsidRDefault="001C6B0D">
            <w:pPr>
              <w:rPr>
                <w:rFonts w:ascii="Arial" w:eastAsia="Calibri" w:hAnsi="Arial" w:cs="Arial"/>
                <w:sz w:val="20"/>
                <w:highlight w:val="yellow"/>
                <w:lang w:eastAsia="en-US"/>
              </w:rPr>
            </w:pPr>
            <w:r>
              <w:rPr>
                <w:rFonts w:ascii="Arial" w:hAnsi="Arial" w:cs="Arial"/>
                <w:sz w:val="20"/>
              </w:rPr>
              <w:t xml:space="preserve">Health &amp; Safety: Respond to this section </w:t>
            </w:r>
          </w:p>
        </w:tc>
        <w:tc>
          <w:tcPr>
            <w:tcW w:w="1449" w:type="dxa"/>
            <w:tcBorders>
              <w:top w:val="nil"/>
              <w:left w:val="nil"/>
              <w:bottom w:val="single" w:sz="8" w:space="0" w:color="auto"/>
              <w:right w:val="single" w:sz="4" w:space="0" w:color="auto"/>
            </w:tcBorders>
            <w:hideMark/>
          </w:tcPr>
          <w:p w14:paraId="20D614E1" w14:textId="77777777" w:rsidR="001C6B0D" w:rsidRDefault="001C6B0D" w:rsidP="00554C06">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FEBC325" w14:textId="77777777" w:rsidR="001C6B0D" w:rsidRDefault="001C6B0D">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66" behindDoc="0" locked="0" layoutInCell="1" allowOverlap="1" wp14:anchorId="17C8CB72" wp14:editId="2F77C611">
                      <wp:simplePos x="0" y="0"/>
                      <wp:positionH relativeFrom="column">
                        <wp:posOffset>133350</wp:posOffset>
                      </wp:positionH>
                      <wp:positionV relativeFrom="paragraph">
                        <wp:posOffset>68580</wp:posOffset>
                      </wp:positionV>
                      <wp:extent cx="247650" cy="180975"/>
                      <wp:effectExtent l="0" t="0" r="19050" b="28575"/>
                      <wp:wrapNone/>
                      <wp:docPr id="1353914724" name="Rectangle 13539147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803DED3">
                    <v:rect id="Rectangle 1353914724" style="position:absolute;margin-left:10.5pt;margin-top:5.4pt;width:19.5pt;height:14.2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DDFB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"/>
                  </w:pict>
                </mc:Fallback>
              </mc:AlternateContent>
            </w:r>
          </w:p>
        </w:tc>
      </w:tr>
      <w:tr w:rsidR="001C6B0D" w14:paraId="13E6315B"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6FC0F8" w14:textId="77777777" w:rsidR="001C6B0D" w:rsidRDefault="001C6B0D">
            <w:pPr>
              <w:rPr>
                <w:rFonts w:ascii="Arial" w:hAnsi="Arial" w:cs="Arial"/>
                <w:sz w:val="20"/>
              </w:rPr>
            </w:pPr>
            <w:r>
              <w:rPr>
                <w:rFonts w:ascii="Arial" w:hAnsi="Arial" w:cs="Arial"/>
                <w:sz w:val="20"/>
              </w:rPr>
              <w:t>Section D4</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724AF59C" w14:textId="77777777" w:rsidR="001C6B0D" w:rsidRDefault="001C6B0D">
            <w:pPr>
              <w:rPr>
                <w:rFonts w:ascii="Arial" w:hAnsi="Arial" w:cs="Arial"/>
                <w:sz w:val="20"/>
              </w:rPr>
            </w:pPr>
            <w:r>
              <w:rPr>
                <w:rFonts w:ascii="Arial" w:hAnsi="Arial" w:cs="Arial"/>
                <w:sz w:val="20"/>
              </w:rPr>
              <w:t>Environmental: Respond to this section</w:t>
            </w:r>
          </w:p>
        </w:tc>
        <w:tc>
          <w:tcPr>
            <w:tcW w:w="1449" w:type="dxa"/>
            <w:tcBorders>
              <w:top w:val="nil"/>
              <w:left w:val="nil"/>
              <w:bottom w:val="single" w:sz="8" w:space="0" w:color="auto"/>
              <w:right w:val="single" w:sz="4" w:space="0" w:color="auto"/>
            </w:tcBorders>
          </w:tcPr>
          <w:p w14:paraId="40BD43E7" w14:textId="77777777" w:rsidR="001C6B0D" w:rsidRDefault="001C6B0D" w:rsidP="00554C06">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7E2D3DA" w14:textId="77777777" w:rsidR="001C6B0D" w:rsidRDefault="001C6B0D">
            <w:pPr>
              <w:rPr>
                <w:rFonts w:asciiTheme="minorHAnsi" w:eastAsiaTheme="minorHAnsi" w:hAnsiTheme="minorHAnsi" w:cstheme="minorBidi"/>
                <w:noProof/>
                <w:sz w:val="22"/>
                <w:lang w:eastAsia="en-US"/>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73" behindDoc="0" locked="0" layoutInCell="1" allowOverlap="1" wp14:anchorId="40792487" wp14:editId="0AC0BAF2">
                      <wp:simplePos x="0" y="0"/>
                      <wp:positionH relativeFrom="column">
                        <wp:posOffset>133350</wp:posOffset>
                      </wp:positionH>
                      <wp:positionV relativeFrom="paragraph">
                        <wp:posOffset>29541</wp:posOffset>
                      </wp:positionV>
                      <wp:extent cx="247650" cy="180975"/>
                      <wp:effectExtent l="0" t="0" r="19050" b="28575"/>
                      <wp:wrapNone/>
                      <wp:docPr id="1065997415" name="Rectangle 1065997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3C91AF5">
                    <v:rect id="Rectangle 1065997415" style="position:absolute;margin-left:10.5pt;margin-top:2.35pt;width:19.5pt;height:14.2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177D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"/>
                  </w:pict>
                </mc:Fallback>
              </mc:AlternateContent>
            </w:r>
          </w:p>
        </w:tc>
      </w:tr>
      <w:tr w:rsidR="001C6B0D" w14:paraId="1EFD08D7"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1003DC3" w14:textId="0446B6BB" w:rsidR="001C6B0D" w:rsidRDefault="001C6B0D">
            <w:pPr>
              <w:rPr>
                <w:rFonts w:ascii="Arial" w:hAnsi="Arial" w:cs="Arial"/>
                <w:sz w:val="20"/>
              </w:rPr>
            </w:pPr>
            <w:r>
              <w:rPr>
                <w:rFonts w:ascii="Arial" w:hAnsi="Arial" w:cs="Arial"/>
                <w:sz w:val="20"/>
              </w:rPr>
              <w:t>Section D</w:t>
            </w:r>
            <w:r w:rsidR="00397D67">
              <w:rPr>
                <w:rFonts w:ascii="Arial" w:hAnsi="Arial" w:cs="Arial"/>
                <w:sz w:val="20"/>
              </w:rPr>
              <w:t>5</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014E232E" w14:textId="77777777" w:rsidR="001C6B0D" w:rsidRDefault="001C6B0D">
            <w:pPr>
              <w:rPr>
                <w:rFonts w:ascii="Arial" w:hAnsi="Arial" w:cs="Arial"/>
                <w:sz w:val="20"/>
              </w:rPr>
            </w:pPr>
            <w:r>
              <w:rPr>
                <w:rFonts w:ascii="Arial" w:hAnsi="Arial" w:cs="Arial"/>
                <w:sz w:val="20"/>
              </w:rPr>
              <w:t>Quality Assurance: Respond to this section</w:t>
            </w:r>
          </w:p>
        </w:tc>
        <w:tc>
          <w:tcPr>
            <w:tcW w:w="1449" w:type="dxa"/>
            <w:tcBorders>
              <w:top w:val="nil"/>
              <w:left w:val="nil"/>
              <w:bottom w:val="single" w:sz="8" w:space="0" w:color="auto"/>
              <w:right w:val="single" w:sz="4" w:space="0" w:color="auto"/>
            </w:tcBorders>
          </w:tcPr>
          <w:p w14:paraId="2DA85E2D" w14:textId="77777777" w:rsidR="001C6B0D" w:rsidRDefault="001C6B0D" w:rsidP="00554C06">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F31A7BF" w14:textId="77777777" w:rsidR="001C6B0D" w:rsidRDefault="001C6B0D">
            <w:pPr>
              <w:rPr>
                <w:rFonts w:asciiTheme="minorHAnsi" w:eastAsiaTheme="minorHAnsi" w:hAnsiTheme="minorHAnsi" w:cstheme="minorBidi"/>
                <w:noProof/>
                <w:sz w:val="22"/>
                <w:lang w:eastAsia="en-US"/>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78" behindDoc="0" locked="0" layoutInCell="1" allowOverlap="1" wp14:anchorId="471637B7" wp14:editId="460C4E6F">
                      <wp:simplePos x="0" y="0"/>
                      <wp:positionH relativeFrom="column">
                        <wp:posOffset>134620</wp:posOffset>
                      </wp:positionH>
                      <wp:positionV relativeFrom="paragraph">
                        <wp:posOffset>40971</wp:posOffset>
                      </wp:positionV>
                      <wp:extent cx="247650" cy="180975"/>
                      <wp:effectExtent l="0" t="0" r="19050" b="28575"/>
                      <wp:wrapNone/>
                      <wp:docPr id="1846198201" name="Rectangle 1846198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8445815">
                    <v:rect id="Rectangle 1846198201" style="position:absolute;margin-left:10.6pt;margin-top:3.25pt;width:19.5pt;height:14.2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8E6C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"/>
                  </w:pict>
                </mc:Fallback>
              </mc:AlternateContent>
            </w:r>
          </w:p>
        </w:tc>
      </w:tr>
      <w:tr w:rsidR="001C6B0D" w14:paraId="26DFC558"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8F602" w14:textId="77777777" w:rsidR="001C6B0D" w:rsidRDefault="001C6B0D">
            <w:pPr>
              <w:rPr>
                <w:rFonts w:ascii="Arial" w:hAnsi="Arial" w:cs="Arial"/>
                <w:sz w:val="20"/>
              </w:rPr>
            </w:pPr>
            <w:r>
              <w:rPr>
                <w:rFonts w:ascii="Arial" w:hAnsi="Arial" w:cs="Arial"/>
                <w:sz w:val="20"/>
              </w:rPr>
              <w:t>Section D6</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4612A160" w14:textId="77777777" w:rsidR="001C6B0D" w:rsidRDefault="001C6B0D">
            <w:pPr>
              <w:rPr>
                <w:rFonts w:ascii="Arial" w:eastAsia="Calibri" w:hAnsi="Arial" w:cs="Arial"/>
                <w:sz w:val="20"/>
                <w:highlight w:val="yellow"/>
                <w:lang w:eastAsia="en-US"/>
              </w:rPr>
            </w:pPr>
            <w:r>
              <w:rPr>
                <w:rFonts w:ascii="Arial" w:hAnsi="Arial" w:cs="Arial"/>
                <w:sz w:val="20"/>
              </w:rPr>
              <w:t>Modern Slavery:  Complete declaration in Section D6</w:t>
            </w:r>
          </w:p>
        </w:tc>
        <w:tc>
          <w:tcPr>
            <w:tcW w:w="1449" w:type="dxa"/>
            <w:tcBorders>
              <w:top w:val="nil"/>
              <w:left w:val="nil"/>
              <w:bottom w:val="single" w:sz="8" w:space="0" w:color="auto"/>
              <w:right w:val="single" w:sz="4" w:space="0" w:color="auto"/>
            </w:tcBorders>
            <w:hideMark/>
          </w:tcPr>
          <w:p w14:paraId="53C5BEA9" w14:textId="77777777" w:rsidR="001C6B0D" w:rsidRDefault="001C6B0D" w:rsidP="00554C06">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4302A9D" w14:textId="77777777" w:rsidR="001C6B0D" w:rsidRDefault="001C6B0D">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67" behindDoc="0" locked="0" layoutInCell="1" allowOverlap="1" wp14:anchorId="362A4CEF" wp14:editId="2DBF9CD7">
                      <wp:simplePos x="0" y="0"/>
                      <wp:positionH relativeFrom="column">
                        <wp:posOffset>133350</wp:posOffset>
                      </wp:positionH>
                      <wp:positionV relativeFrom="paragraph">
                        <wp:posOffset>68580</wp:posOffset>
                      </wp:positionV>
                      <wp:extent cx="247650" cy="180975"/>
                      <wp:effectExtent l="0" t="0" r="19050" b="28575"/>
                      <wp:wrapNone/>
                      <wp:docPr id="663715876" name="Rectangle 663715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A30DB30">
                    <v:rect id="Rectangle 663715876" style="position:absolute;margin-left:10.5pt;margin-top:5.4pt;width:19.5pt;height:14.2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B8F79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"/>
                  </w:pict>
                </mc:Fallback>
              </mc:AlternateContent>
            </w:r>
          </w:p>
        </w:tc>
      </w:tr>
      <w:tr w:rsidR="001C6B0D" w14:paraId="3048F850" w14:textId="77777777">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A2818E" w14:textId="77777777" w:rsidR="001C6B0D" w:rsidRDefault="001C6B0D">
            <w:pPr>
              <w:rPr>
                <w:rFonts w:ascii="Arial" w:hAnsi="Arial" w:cs="Arial"/>
                <w:sz w:val="20"/>
              </w:rPr>
            </w:pPr>
            <w:r>
              <w:rPr>
                <w:rFonts w:ascii="Arial" w:hAnsi="Arial" w:cs="Arial"/>
                <w:sz w:val="20"/>
              </w:rPr>
              <w:t>Section D7</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02511475" w14:textId="77777777" w:rsidR="001C6B0D" w:rsidRDefault="001C6B0D">
            <w:pPr>
              <w:rPr>
                <w:rFonts w:ascii="Arial" w:eastAsia="Calibri" w:hAnsi="Arial" w:cs="Arial"/>
                <w:sz w:val="20"/>
                <w:highlight w:val="yellow"/>
                <w:lang w:eastAsia="en-US"/>
              </w:rPr>
            </w:pPr>
            <w:r>
              <w:rPr>
                <w:rFonts w:ascii="Arial" w:hAnsi="Arial" w:cs="Arial"/>
                <w:sz w:val="20"/>
              </w:rPr>
              <w:t>Employee Related Matters:  Complete declarations in Section D7</w:t>
            </w:r>
          </w:p>
        </w:tc>
        <w:tc>
          <w:tcPr>
            <w:tcW w:w="1449" w:type="dxa"/>
            <w:tcBorders>
              <w:top w:val="nil"/>
              <w:left w:val="nil"/>
              <w:bottom w:val="single" w:sz="8" w:space="0" w:color="auto"/>
              <w:right w:val="single" w:sz="4" w:space="0" w:color="auto"/>
            </w:tcBorders>
            <w:hideMark/>
          </w:tcPr>
          <w:p w14:paraId="7B8A8752" w14:textId="77777777" w:rsidR="001C6B0D" w:rsidRDefault="001C6B0D" w:rsidP="00554C06">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C764530" w14:textId="77777777" w:rsidR="001C6B0D" w:rsidRDefault="001C6B0D">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68" behindDoc="0" locked="0" layoutInCell="1" allowOverlap="1" wp14:anchorId="2AC934C7" wp14:editId="03FA6E6B">
                      <wp:simplePos x="0" y="0"/>
                      <wp:positionH relativeFrom="column">
                        <wp:posOffset>133350</wp:posOffset>
                      </wp:positionH>
                      <wp:positionV relativeFrom="paragraph">
                        <wp:posOffset>58420</wp:posOffset>
                      </wp:positionV>
                      <wp:extent cx="247650" cy="180975"/>
                      <wp:effectExtent l="0" t="0" r="19050" b="28575"/>
                      <wp:wrapNone/>
                      <wp:docPr id="1591842442" name="Rectangle 1591842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84371E6">
                    <v:rect id="Rectangle 1591842442" style="position:absolute;margin-left:10.5pt;margin-top:4.6pt;width:19.5pt;height:14.2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3B15A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dlT0ttsAAAAGAQAADwAAAAAAAAAAAAAAAAB0BAAAZHJzL2Rvd25yZXYueG1sUEsFBgAA&#10;AAAEAAQA8wAAAHwFAAAAAA==&#10;"/>
                  </w:pict>
                </mc:Fallback>
              </mc:AlternateContent>
            </w:r>
          </w:p>
        </w:tc>
      </w:tr>
      <w:tr w:rsidR="001C6B0D" w14:paraId="2F9D1D68" w14:textId="77777777">
        <w:trPr>
          <w:trHeight w:val="309"/>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A6ADF8A" w14:textId="77777777" w:rsidR="001C6B0D" w:rsidRDefault="001C6B0D">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10EA019" w14:textId="77777777" w:rsidR="001C6B0D" w:rsidRDefault="001C6B0D">
            <w:pPr>
              <w:pStyle w:val="ListParagraph"/>
              <w:spacing w:after="0"/>
              <w:ind w:left="0"/>
              <w:jc w:val="both"/>
              <w:rPr>
                <w:rFonts w:ascii="Arial" w:eastAsiaTheme="minorHAnsi" w:hAnsi="Arial" w:cs="Arial"/>
                <w:b/>
                <w:bCs/>
                <w:sz w:val="20"/>
                <w:szCs w:val="20"/>
                <w:highlight w:val="yellow"/>
                <w:lang w:val="en-IE"/>
              </w:rPr>
            </w:pPr>
            <w:r>
              <w:rPr>
                <w:rFonts w:ascii="Arial" w:hAnsi="Arial" w:cs="Arial"/>
                <w:b/>
                <w:bCs/>
                <w:sz w:val="20"/>
                <w:szCs w:val="20"/>
                <w:lang w:val="en-IE"/>
              </w:rPr>
              <w:t>ORGANISATION</w:t>
            </w:r>
          </w:p>
        </w:tc>
        <w:tc>
          <w:tcPr>
            <w:tcW w:w="1449" w:type="dxa"/>
            <w:tcBorders>
              <w:top w:val="nil"/>
              <w:left w:val="nil"/>
              <w:bottom w:val="single" w:sz="8" w:space="0" w:color="auto"/>
              <w:right w:val="single" w:sz="4" w:space="0" w:color="auto"/>
            </w:tcBorders>
            <w:shd w:val="clear" w:color="auto" w:fill="DFDFDF"/>
          </w:tcPr>
          <w:p w14:paraId="5920DFBC" w14:textId="77777777" w:rsidR="001C6B0D" w:rsidRDefault="001C6B0D">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D34047D" w14:textId="77777777" w:rsidR="001C6B0D" w:rsidRDefault="001C6B0D">
            <w:pPr>
              <w:pStyle w:val="ListParagraph"/>
              <w:spacing w:after="0"/>
              <w:ind w:left="0"/>
              <w:jc w:val="both"/>
              <w:rPr>
                <w:rFonts w:ascii="Arial" w:hAnsi="Arial" w:cs="Arial"/>
                <w:b/>
                <w:bCs/>
                <w:sz w:val="20"/>
                <w:szCs w:val="20"/>
                <w:lang w:val="en-IE"/>
              </w:rPr>
            </w:pPr>
          </w:p>
        </w:tc>
      </w:tr>
      <w:tr w:rsidR="001C6B0D" w14:paraId="617CD316" w14:textId="77777777">
        <w:trPr>
          <w:trHeight w:val="519"/>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7DEB22" w14:textId="77777777" w:rsidR="001C6B0D" w:rsidRDefault="001C6B0D">
            <w:pPr>
              <w:rPr>
                <w:rFonts w:ascii="Arial" w:eastAsia="Calibri" w:hAnsi="Arial" w:cs="Arial"/>
                <w:sz w:val="20"/>
                <w:lang w:val="en-IE"/>
              </w:rPr>
            </w:pPr>
            <w:r>
              <w:rPr>
                <w:rFonts w:ascii="Arial" w:hAnsi="Arial" w:cs="Arial"/>
                <w:sz w:val="20"/>
              </w:rPr>
              <w:t>Section 4</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2EB254B7" w14:textId="77777777" w:rsidR="001C6B0D" w:rsidRDefault="001C6B0D">
            <w:pPr>
              <w:rPr>
                <w:rFonts w:ascii="Arial" w:hAnsi="Arial" w:cs="Arial"/>
                <w:sz w:val="20"/>
                <w:szCs w:val="22"/>
              </w:rPr>
            </w:pPr>
            <w:r>
              <w:rPr>
                <w:rFonts w:ascii="Arial" w:hAnsi="Arial" w:cs="Arial"/>
                <w:sz w:val="20"/>
              </w:rPr>
              <w:t>Complete Section 4</w:t>
            </w:r>
          </w:p>
        </w:tc>
        <w:tc>
          <w:tcPr>
            <w:tcW w:w="1449" w:type="dxa"/>
            <w:tcBorders>
              <w:top w:val="nil"/>
              <w:left w:val="nil"/>
              <w:bottom w:val="single" w:sz="8" w:space="0" w:color="auto"/>
              <w:right w:val="single" w:sz="4" w:space="0" w:color="auto"/>
            </w:tcBorders>
          </w:tcPr>
          <w:p w14:paraId="0A68B066" w14:textId="77777777" w:rsidR="001C6B0D" w:rsidRDefault="001C6B0D" w:rsidP="00554C06">
            <w:pPr>
              <w:ind w:left="113"/>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D43EA35" w14:textId="77777777" w:rsidR="001C6B0D" w:rsidRDefault="001C6B0D">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69" behindDoc="0" locked="0" layoutInCell="1" allowOverlap="1" wp14:anchorId="396AB439" wp14:editId="4D90AEC5">
                      <wp:simplePos x="0" y="0"/>
                      <wp:positionH relativeFrom="column">
                        <wp:posOffset>133350</wp:posOffset>
                      </wp:positionH>
                      <wp:positionV relativeFrom="paragraph">
                        <wp:posOffset>58420</wp:posOffset>
                      </wp:positionV>
                      <wp:extent cx="247650" cy="180975"/>
                      <wp:effectExtent l="0" t="0" r="19050" b="28575"/>
                      <wp:wrapNone/>
                      <wp:docPr id="1110457457" name="Rectangle 1110457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0589182">
                    <v:rect id="Rectangle 1110457457" style="position:absolute;margin-left:10.5pt;margin-top:4.6pt;width:19.5pt;height:14.2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85B5C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dlT0ttsAAAAGAQAADwAAAAAAAAAAAAAAAAB0BAAAZHJzL2Rvd25yZXYueG1sUEsFBgAA&#10;AAAEAAQA8wAAAHwFAAAAAA==&#10;"/>
                  </w:pict>
                </mc:Fallback>
              </mc:AlternateContent>
            </w:r>
          </w:p>
        </w:tc>
      </w:tr>
      <w:tr w:rsidR="001C6B0D" w14:paraId="696C13FA" w14:textId="77777777">
        <w:trPr>
          <w:trHeight w:val="341"/>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CBAD91F" w14:textId="77777777" w:rsidR="001C6B0D" w:rsidRDefault="001C6B0D">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72843D7" w14:textId="77777777" w:rsidR="001C6B0D" w:rsidRDefault="001C6B0D">
            <w:pPr>
              <w:pStyle w:val="ListParagraph"/>
              <w:spacing w:after="0"/>
              <w:ind w:left="0"/>
              <w:jc w:val="both"/>
              <w:rPr>
                <w:rFonts w:ascii="Arial" w:eastAsiaTheme="minorHAnsi" w:hAnsi="Arial" w:cs="Arial"/>
                <w:b/>
                <w:bCs/>
                <w:sz w:val="20"/>
                <w:szCs w:val="20"/>
                <w:highlight w:val="yellow"/>
                <w:lang w:val="en-IE"/>
              </w:rPr>
            </w:pPr>
            <w:r>
              <w:rPr>
                <w:rFonts w:ascii="Arial" w:hAnsi="Arial" w:cs="Arial"/>
                <w:b/>
                <w:bCs/>
                <w:sz w:val="20"/>
                <w:szCs w:val="20"/>
                <w:lang w:val="en-IE"/>
              </w:rPr>
              <w:t>PASS/FAIL CRITERIA</w:t>
            </w:r>
          </w:p>
        </w:tc>
        <w:tc>
          <w:tcPr>
            <w:tcW w:w="1449" w:type="dxa"/>
            <w:tcBorders>
              <w:top w:val="nil"/>
              <w:left w:val="nil"/>
              <w:bottom w:val="single" w:sz="8" w:space="0" w:color="auto"/>
              <w:right w:val="single" w:sz="4" w:space="0" w:color="auto"/>
            </w:tcBorders>
            <w:shd w:val="clear" w:color="auto" w:fill="DFDFDF"/>
          </w:tcPr>
          <w:p w14:paraId="5EBF772E" w14:textId="77777777" w:rsidR="001C6B0D" w:rsidRDefault="001C6B0D" w:rsidP="00554C06">
            <w:pPr>
              <w:pStyle w:val="ListParagraph"/>
              <w:spacing w:after="0"/>
              <w:ind w:left="113"/>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24C0516" w14:textId="77777777" w:rsidR="001C6B0D" w:rsidRDefault="001C6B0D">
            <w:pPr>
              <w:pStyle w:val="ListParagraph"/>
              <w:spacing w:after="0"/>
              <w:ind w:left="0"/>
              <w:jc w:val="both"/>
              <w:rPr>
                <w:rFonts w:ascii="Arial" w:hAnsi="Arial" w:cs="Arial"/>
                <w:b/>
                <w:bCs/>
                <w:sz w:val="20"/>
                <w:szCs w:val="20"/>
                <w:lang w:val="en-IE"/>
              </w:rPr>
            </w:pPr>
          </w:p>
        </w:tc>
      </w:tr>
      <w:tr w:rsidR="001C6B0D" w14:paraId="794A6294"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4748BE" w14:textId="0F408550" w:rsidR="001C6B0D" w:rsidRPr="00C54A59" w:rsidRDefault="001C6B0D">
            <w:pPr>
              <w:rPr>
                <w:rFonts w:ascii="Arial" w:hAnsi="Arial" w:cs="Arial"/>
                <w:sz w:val="20"/>
                <w:lang w:val="en-IE"/>
              </w:rPr>
            </w:pPr>
            <w:r w:rsidRPr="00C54A59">
              <w:rPr>
                <w:rFonts w:ascii="Arial" w:hAnsi="Arial" w:cs="Arial"/>
                <w:sz w:val="20"/>
              </w:rPr>
              <w:t>Section 5.</w:t>
            </w:r>
            <w:r w:rsidR="00EE11CD">
              <w:rPr>
                <w:rFonts w:ascii="Arial" w:hAnsi="Arial" w:cs="Arial"/>
                <w:sz w:val="20"/>
              </w:rPr>
              <w:t>11</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33BE8295" w14:textId="77777777" w:rsidR="001C6B0D" w:rsidRPr="00C54A59" w:rsidRDefault="001C6B0D">
            <w:pPr>
              <w:rPr>
                <w:rFonts w:ascii="Arial" w:hAnsi="Arial" w:cs="Arial"/>
                <w:sz w:val="20"/>
                <w:szCs w:val="22"/>
              </w:rPr>
            </w:pPr>
            <w:r w:rsidRPr="00C54A59">
              <w:rPr>
                <w:rFonts w:ascii="Arial" w:hAnsi="Arial" w:cs="Arial"/>
                <w:sz w:val="20"/>
              </w:rPr>
              <w:t xml:space="preserve">Financial Standing: Respond to this section </w:t>
            </w:r>
          </w:p>
        </w:tc>
        <w:tc>
          <w:tcPr>
            <w:tcW w:w="1449" w:type="dxa"/>
            <w:tcBorders>
              <w:top w:val="nil"/>
              <w:left w:val="nil"/>
              <w:bottom w:val="single" w:sz="8" w:space="0" w:color="auto"/>
              <w:right w:val="single" w:sz="4" w:space="0" w:color="auto"/>
            </w:tcBorders>
            <w:hideMark/>
          </w:tcPr>
          <w:p w14:paraId="2EA454CA" w14:textId="77777777" w:rsidR="001C6B0D" w:rsidRDefault="001C6B0D" w:rsidP="00554C06">
            <w:pPr>
              <w:ind w:left="113"/>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715587DF" w14:textId="77777777" w:rsidR="001C6B0D" w:rsidRDefault="001C6B0D">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70" behindDoc="0" locked="0" layoutInCell="1" allowOverlap="1" wp14:anchorId="428DA105" wp14:editId="5DDCC0A1">
                      <wp:simplePos x="0" y="0"/>
                      <wp:positionH relativeFrom="column">
                        <wp:posOffset>133350</wp:posOffset>
                      </wp:positionH>
                      <wp:positionV relativeFrom="paragraph">
                        <wp:posOffset>26670</wp:posOffset>
                      </wp:positionV>
                      <wp:extent cx="247650" cy="180975"/>
                      <wp:effectExtent l="0" t="0" r="19050" b="28575"/>
                      <wp:wrapNone/>
                      <wp:docPr id="1387567812" name="Rectangle 1387567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E519ED6">
                    <v:rect id="Rectangle 1387567812" style="position:absolute;margin-left:10.5pt;margin-top:2.1pt;width:19.5pt;height:14.2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432F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"/>
                  </w:pict>
                </mc:Fallback>
              </mc:AlternateContent>
            </w:r>
          </w:p>
        </w:tc>
      </w:tr>
      <w:tr w:rsidR="001C6B0D" w14:paraId="17C27816"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B4CF9D" w14:textId="3947170B" w:rsidR="001C6B0D" w:rsidRPr="00C54A59" w:rsidRDefault="001C6B0D">
            <w:pPr>
              <w:rPr>
                <w:rFonts w:ascii="Arial" w:hAnsi="Arial" w:cs="Arial"/>
                <w:sz w:val="20"/>
              </w:rPr>
            </w:pPr>
            <w:r w:rsidRPr="00C54A59">
              <w:rPr>
                <w:rFonts w:ascii="Arial" w:hAnsi="Arial" w:cs="Arial"/>
                <w:sz w:val="20"/>
              </w:rPr>
              <w:t>Section 5.1</w:t>
            </w:r>
            <w:r w:rsidR="00EE11CD">
              <w:rPr>
                <w:rFonts w:ascii="Arial" w:hAnsi="Arial" w:cs="Arial"/>
                <w:sz w:val="20"/>
              </w:rPr>
              <w:t>2</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748D79A5" w14:textId="77777777" w:rsidR="001C6B0D" w:rsidRPr="00C54A59" w:rsidRDefault="001C6B0D">
            <w:pPr>
              <w:rPr>
                <w:rFonts w:ascii="Arial" w:hAnsi="Arial" w:cs="Arial"/>
                <w:sz w:val="20"/>
              </w:rPr>
            </w:pPr>
            <w:r w:rsidRPr="00C54A59">
              <w:rPr>
                <w:rFonts w:ascii="Arial" w:hAnsi="Arial" w:cs="Arial"/>
                <w:sz w:val="20"/>
              </w:rPr>
              <w:t>Resources: Respond to this section</w:t>
            </w:r>
          </w:p>
        </w:tc>
        <w:tc>
          <w:tcPr>
            <w:tcW w:w="1449" w:type="dxa"/>
            <w:tcBorders>
              <w:top w:val="nil"/>
              <w:left w:val="nil"/>
              <w:bottom w:val="single" w:sz="8" w:space="0" w:color="auto"/>
              <w:right w:val="single" w:sz="4" w:space="0" w:color="auto"/>
            </w:tcBorders>
          </w:tcPr>
          <w:p w14:paraId="7280B74F" w14:textId="77777777" w:rsidR="001C6B0D" w:rsidRDefault="001C6B0D" w:rsidP="00554C06">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F054204" w14:textId="77777777" w:rsidR="001C6B0D" w:rsidRDefault="001C6B0D">
            <w:pPr>
              <w:rPr>
                <w:rFonts w:asciiTheme="minorHAnsi" w:hAnsiTheme="minorHAnsi" w:cstheme="minorBidi"/>
                <w:noProof/>
                <w:sz w:val="22"/>
              </w:rPr>
            </w:pPr>
            <w:r>
              <w:rPr>
                <w:rFonts w:asciiTheme="minorHAnsi" w:hAnsiTheme="minorHAnsi" w:cstheme="minorBidi"/>
                <w:noProof/>
                <w:sz w:val="22"/>
              </w:rPr>
              <mc:AlternateContent>
                <mc:Choice Requires="wps">
                  <w:drawing>
                    <wp:anchor distT="0" distB="0" distL="114300" distR="114300" simplePos="0" relativeHeight="251658279" behindDoc="0" locked="0" layoutInCell="1" allowOverlap="1" wp14:anchorId="6386C095" wp14:editId="30DEA1AE">
                      <wp:simplePos x="0" y="0"/>
                      <wp:positionH relativeFrom="column">
                        <wp:posOffset>130810</wp:posOffset>
                      </wp:positionH>
                      <wp:positionV relativeFrom="paragraph">
                        <wp:posOffset>56846</wp:posOffset>
                      </wp:positionV>
                      <wp:extent cx="247650" cy="180975"/>
                      <wp:effectExtent l="0" t="0" r="19050" b="28575"/>
                      <wp:wrapNone/>
                      <wp:docPr id="1357095570" name="Rectangle 1357095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318755D">
                    <v:rect id="Rectangle 1357095570" style="position:absolute;margin-left:10.3pt;margin-top:4.5pt;width:19.5pt;height:14.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E769B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"/>
                  </w:pict>
                </mc:Fallback>
              </mc:AlternateContent>
            </w:r>
          </w:p>
        </w:tc>
      </w:tr>
      <w:tr w:rsidR="001C6B0D" w14:paraId="321DD9F8"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85954C" w14:textId="5D0FFD7D" w:rsidR="001C6B0D" w:rsidRPr="00C54A59" w:rsidRDefault="001C6B0D">
            <w:pPr>
              <w:rPr>
                <w:rFonts w:ascii="Arial" w:hAnsi="Arial" w:cs="Arial"/>
                <w:sz w:val="20"/>
              </w:rPr>
            </w:pPr>
            <w:r w:rsidRPr="00C54A59">
              <w:rPr>
                <w:rFonts w:ascii="Arial" w:hAnsi="Arial" w:cs="Arial"/>
                <w:sz w:val="20"/>
              </w:rPr>
              <w:t>Section  5.1</w:t>
            </w:r>
            <w:r w:rsidR="00EE11CD">
              <w:rPr>
                <w:rFonts w:ascii="Arial" w:hAnsi="Arial" w:cs="Arial"/>
                <w:sz w:val="20"/>
              </w:rPr>
              <w:t>3</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11BD4C05" w14:textId="71FA76EE" w:rsidR="001C6B0D" w:rsidRPr="00C54A59" w:rsidRDefault="001C6B0D">
            <w:pPr>
              <w:rPr>
                <w:rFonts w:ascii="Arial" w:hAnsi="Arial" w:cs="Arial"/>
                <w:sz w:val="20"/>
              </w:rPr>
            </w:pPr>
            <w:r w:rsidRPr="00C54A59">
              <w:rPr>
                <w:rFonts w:ascii="Arial" w:hAnsi="Arial" w:cs="Arial"/>
                <w:sz w:val="20"/>
              </w:rPr>
              <w:t>Experience</w:t>
            </w:r>
            <w:r w:rsidR="00C82E9E">
              <w:rPr>
                <w:rFonts w:ascii="Arial" w:hAnsi="Arial" w:cs="Arial"/>
                <w:sz w:val="20"/>
              </w:rPr>
              <w:t>:</w:t>
            </w:r>
            <w:r w:rsidRPr="00C54A59">
              <w:rPr>
                <w:rFonts w:ascii="Arial" w:hAnsi="Arial" w:cs="Arial"/>
                <w:sz w:val="20"/>
              </w:rPr>
              <w:t xml:space="preserve"> Respond to this section</w:t>
            </w:r>
          </w:p>
        </w:tc>
        <w:tc>
          <w:tcPr>
            <w:tcW w:w="1449" w:type="dxa"/>
            <w:tcBorders>
              <w:top w:val="nil"/>
              <w:left w:val="nil"/>
              <w:bottom w:val="single" w:sz="8" w:space="0" w:color="auto"/>
              <w:right w:val="single" w:sz="4" w:space="0" w:color="auto"/>
            </w:tcBorders>
            <w:hideMark/>
          </w:tcPr>
          <w:p w14:paraId="261A1344" w14:textId="77777777" w:rsidR="001C6B0D" w:rsidRDefault="001C6B0D" w:rsidP="00554C06">
            <w:pPr>
              <w:ind w:left="113"/>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5161DB10" w14:textId="77777777" w:rsidR="001C6B0D" w:rsidRDefault="001C6B0D">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71" behindDoc="0" locked="0" layoutInCell="1" allowOverlap="1" wp14:anchorId="116A86CD" wp14:editId="67ED5C30">
                      <wp:simplePos x="0" y="0"/>
                      <wp:positionH relativeFrom="column">
                        <wp:posOffset>133350</wp:posOffset>
                      </wp:positionH>
                      <wp:positionV relativeFrom="paragraph">
                        <wp:posOffset>35229</wp:posOffset>
                      </wp:positionV>
                      <wp:extent cx="247650" cy="180975"/>
                      <wp:effectExtent l="0" t="0" r="19050" b="28575"/>
                      <wp:wrapNone/>
                      <wp:docPr id="1053433194" name="Rectangle 1053433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AB2A834">
                    <v:rect id="Rectangle 1053433194" style="position:absolute;margin-left:10.5pt;margin-top:2.75pt;width:19.5pt;height:14.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CEFB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"/>
                  </w:pict>
                </mc:Fallback>
              </mc:AlternateContent>
            </w:r>
          </w:p>
        </w:tc>
      </w:tr>
      <w:tr w:rsidR="001C6B0D" w14:paraId="52A43DE0"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3FBAD0" w14:textId="497C8943" w:rsidR="001C6B0D" w:rsidRPr="00C54A59" w:rsidRDefault="001C6B0D">
            <w:pPr>
              <w:rPr>
                <w:rFonts w:ascii="Arial" w:hAnsi="Arial" w:cs="Arial"/>
                <w:sz w:val="20"/>
              </w:rPr>
            </w:pPr>
            <w:r w:rsidRPr="00C54A59">
              <w:rPr>
                <w:rFonts w:ascii="Arial" w:hAnsi="Arial" w:cs="Arial"/>
                <w:sz w:val="20"/>
              </w:rPr>
              <w:t>Section 5.1</w:t>
            </w:r>
            <w:r w:rsidR="00EE11CD">
              <w:rPr>
                <w:rFonts w:ascii="Arial" w:hAnsi="Arial" w:cs="Arial"/>
                <w:sz w:val="20"/>
              </w:rPr>
              <w:t>4</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2DEE8E7D" w14:textId="6043C841" w:rsidR="001C6B0D" w:rsidRPr="00C54A59" w:rsidRDefault="001C6B0D">
            <w:pPr>
              <w:rPr>
                <w:rFonts w:ascii="Arial" w:hAnsi="Arial" w:cs="Arial"/>
                <w:sz w:val="20"/>
              </w:rPr>
            </w:pPr>
            <w:r w:rsidRPr="00C54A59">
              <w:rPr>
                <w:rFonts w:ascii="Arial" w:hAnsi="Arial" w:cs="Arial"/>
                <w:sz w:val="20"/>
              </w:rPr>
              <w:t>Health and Safety: Respond to this section</w:t>
            </w:r>
          </w:p>
          <w:p w14:paraId="33DD0B7B" w14:textId="77777777" w:rsidR="001C6B0D" w:rsidRPr="00C54A59" w:rsidRDefault="001C6B0D">
            <w:pPr>
              <w:rPr>
                <w:rFonts w:ascii="Arial" w:hAnsi="Arial" w:cs="Arial"/>
                <w:sz w:val="20"/>
              </w:rPr>
            </w:pPr>
          </w:p>
        </w:tc>
        <w:tc>
          <w:tcPr>
            <w:tcW w:w="1449" w:type="dxa"/>
            <w:tcBorders>
              <w:top w:val="nil"/>
              <w:left w:val="nil"/>
              <w:bottom w:val="single" w:sz="8" w:space="0" w:color="auto"/>
              <w:right w:val="single" w:sz="4" w:space="0" w:color="auto"/>
            </w:tcBorders>
            <w:hideMark/>
          </w:tcPr>
          <w:p w14:paraId="420E3EC2" w14:textId="77777777" w:rsidR="001C6B0D" w:rsidRDefault="001C6B0D" w:rsidP="00554C06">
            <w:pPr>
              <w:ind w:left="113"/>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378A607C" w14:textId="4791D405" w:rsidR="001C6B0D" w:rsidRDefault="004E7004">
            <w:pPr>
              <w:rPr>
                <w:rFonts w:ascii="Arial"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90" behindDoc="0" locked="0" layoutInCell="1" allowOverlap="1" wp14:anchorId="39A37758" wp14:editId="17F67E53">
                      <wp:simplePos x="0" y="0"/>
                      <wp:positionH relativeFrom="column">
                        <wp:posOffset>133350</wp:posOffset>
                      </wp:positionH>
                      <wp:positionV relativeFrom="paragraph">
                        <wp:posOffset>52401</wp:posOffset>
                      </wp:positionV>
                      <wp:extent cx="247650" cy="180975"/>
                      <wp:effectExtent l="0" t="0" r="19050" b="28575"/>
                      <wp:wrapNone/>
                      <wp:docPr id="1668821146" name="Rectangle 1668821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4597799">
                    <v:rect id="Rectangle 1668821146" style="position:absolute;margin-left:10.5pt;margin-top:4.15pt;width:19.5pt;height:14.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F8FE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"/>
                  </w:pict>
                </mc:Fallback>
              </mc:AlternateContent>
            </w:r>
            <w:r w:rsidR="001C6B0D">
              <w:rPr>
                <w:rFonts w:ascii="Arial" w:hAnsi="Arial" w:cs="Arial"/>
                <w:sz w:val="20"/>
              </w:rPr>
              <w:t xml:space="preserve"> </w:t>
            </w:r>
          </w:p>
        </w:tc>
      </w:tr>
      <w:tr w:rsidR="001C6B0D" w14:paraId="1B7679B8"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1E6A97F" w14:textId="49AABBE9" w:rsidR="001C6B0D" w:rsidRPr="00C54A59" w:rsidRDefault="001C6B0D">
            <w:pPr>
              <w:rPr>
                <w:rFonts w:ascii="Arial" w:hAnsi="Arial" w:cs="Arial"/>
                <w:sz w:val="20"/>
              </w:rPr>
            </w:pPr>
            <w:r w:rsidRPr="00C54A59">
              <w:rPr>
                <w:rFonts w:ascii="Arial" w:hAnsi="Arial" w:cs="Arial"/>
                <w:sz w:val="20"/>
              </w:rPr>
              <w:t>Section 5.1</w:t>
            </w:r>
            <w:r w:rsidR="00EE11CD">
              <w:rPr>
                <w:rFonts w:ascii="Arial" w:hAnsi="Arial" w:cs="Arial"/>
                <w:sz w:val="20"/>
              </w:rPr>
              <w:t>5</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09012EED" w14:textId="77777777" w:rsidR="001C6B0D" w:rsidRPr="00C54A59" w:rsidRDefault="001C6B0D">
            <w:pPr>
              <w:rPr>
                <w:rFonts w:ascii="Arial" w:hAnsi="Arial" w:cs="Arial"/>
                <w:sz w:val="20"/>
              </w:rPr>
            </w:pPr>
            <w:r w:rsidRPr="00C54A59">
              <w:rPr>
                <w:rFonts w:ascii="Arial" w:hAnsi="Arial" w:cs="Arial"/>
                <w:sz w:val="20"/>
              </w:rPr>
              <w:t>Environmental and Sustainability: Respond to this section</w:t>
            </w:r>
          </w:p>
        </w:tc>
        <w:tc>
          <w:tcPr>
            <w:tcW w:w="1449" w:type="dxa"/>
            <w:tcBorders>
              <w:top w:val="nil"/>
              <w:left w:val="nil"/>
              <w:bottom w:val="single" w:sz="8" w:space="0" w:color="auto"/>
              <w:right w:val="single" w:sz="4" w:space="0" w:color="auto"/>
            </w:tcBorders>
          </w:tcPr>
          <w:p w14:paraId="0D720003" w14:textId="77777777" w:rsidR="001C6B0D" w:rsidRDefault="001C6B0D" w:rsidP="00554C06">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9772940" w14:textId="77777777" w:rsidR="001C6B0D" w:rsidRDefault="001C6B0D">
            <w:pPr>
              <w:rPr>
                <w:rFonts w:asciiTheme="minorHAnsi" w:hAnsiTheme="minorHAnsi" w:cstheme="minorBidi"/>
                <w:noProof/>
                <w:sz w:val="22"/>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74" behindDoc="0" locked="0" layoutInCell="1" allowOverlap="1" wp14:anchorId="088C9D7F" wp14:editId="6658E44E">
                      <wp:simplePos x="0" y="0"/>
                      <wp:positionH relativeFrom="column">
                        <wp:posOffset>133350</wp:posOffset>
                      </wp:positionH>
                      <wp:positionV relativeFrom="paragraph">
                        <wp:posOffset>50496</wp:posOffset>
                      </wp:positionV>
                      <wp:extent cx="247650" cy="180975"/>
                      <wp:effectExtent l="0" t="0" r="19050" b="28575"/>
                      <wp:wrapNone/>
                      <wp:docPr id="853075908" name="Rectangle 853075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EE2811A">
                    <v:rect id="Rectangle 853075908" style="position:absolute;margin-left:10.5pt;margin-top:4pt;width:19.5pt;height:14.2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6776E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"/>
                  </w:pict>
                </mc:Fallback>
              </mc:AlternateContent>
            </w:r>
          </w:p>
        </w:tc>
      </w:tr>
      <w:tr w:rsidR="001C6B0D" w14:paraId="09063E13"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285492" w14:textId="6C1ECC30" w:rsidR="001C6B0D" w:rsidRPr="00C54A59" w:rsidRDefault="001C6B0D">
            <w:pPr>
              <w:rPr>
                <w:rFonts w:ascii="Arial" w:hAnsi="Arial" w:cs="Arial"/>
                <w:sz w:val="20"/>
              </w:rPr>
            </w:pPr>
            <w:r w:rsidRPr="00C54A59">
              <w:rPr>
                <w:rFonts w:ascii="Arial" w:hAnsi="Arial" w:cs="Arial"/>
                <w:sz w:val="20"/>
              </w:rPr>
              <w:t>Section 5.1</w:t>
            </w:r>
            <w:r w:rsidR="00EE11CD">
              <w:rPr>
                <w:rFonts w:ascii="Arial" w:hAnsi="Arial" w:cs="Arial"/>
                <w:sz w:val="20"/>
              </w:rPr>
              <w:t>6</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45413EE1" w14:textId="0BBBF528" w:rsidR="001C6B0D" w:rsidRPr="00C54A59" w:rsidRDefault="001C6B0D">
            <w:pPr>
              <w:rPr>
                <w:rFonts w:ascii="Arial" w:hAnsi="Arial" w:cs="Arial"/>
                <w:sz w:val="20"/>
              </w:rPr>
            </w:pPr>
            <w:r w:rsidRPr="00C54A59">
              <w:rPr>
                <w:rFonts w:ascii="Arial" w:hAnsi="Arial" w:cs="Arial"/>
                <w:sz w:val="20"/>
              </w:rPr>
              <w:t xml:space="preserve">Information Security: Respond to </w:t>
            </w:r>
            <w:r w:rsidR="00C82E9E">
              <w:rPr>
                <w:rFonts w:ascii="Arial" w:hAnsi="Arial" w:cs="Arial"/>
                <w:sz w:val="20"/>
              </w:rPr>
              <w:t xml:space="preserve">this </w:t>
            </w:r>
            <w:r w:rsidRPr="00C54A59">
              <w:rPr>
                <w:rFonts w:ascii="Arial" w:hAnsi="Arial" w:cs="Arial"/>
                <w:sz w:val="20"/>
              </w:rPr>
              <w:t>section</w:t>
            </w:r>
          </w:p>
        </w:tc>
        <w:tc>
          <w:tcPr>
            <w:tcW w:w="1449" w:type="dxa"/>
            <w:tcBorders>
              <w:top w:val="nil"/>
              <w:left w:val="nil"/>
              <w:bottom w:val="single" w:sz="8" w:space="0" w:color="auto"/>
              <w:right w:val="single" w:sz="4" w:space="0" w:color="auto"/>
            </w:tcBorders>
          </w:tcPr>
          <w:p w14:paraId="73160F68" w14:textId="77777777" w:rsidR="001C6B0D" w:rsidRDefault="001C6B0D" w:rsidP="00554C06">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05A0889" w14:textId="77777777" w:rsidR="001C6B0D" w:rsidRDefault="001C6B0D">
            <w:pPr>
              <w:rPr>
                <w:rFonts w:asciiTheme="minorHAnsi" w:hAnsiTheme="minorHAnsi" w:cstheme="minorBidi"/>
                <w:noProof/>
                <w:sz w:val="22"/>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75" behindDoc="0" locked="0" layoutInCell="1" allowOverlap="1" wp14:anchorId="575E2E72" wp14:editId="3AF4D6AF">
                      <wp:simplePos x="0" y="0"/>
                      <wp:positionH relativeFrom="column">
                        <wp:posOffset>133350</wp:posOffset>
                      </wp:positionH>
                      <wp:positionV relativeFrom="paragraph">
                        <wp:posOffset>36830</wp:posOffset>
                      </wp:positionV>
                      <wp:extent cx="247650" cy="180975"/>
                      <wp:effectExtent l="0" t="0" r="19050" b="28575"/>
                      <wp:wrapNone/>
                      <wp:docPr id="198695819" name="Rectangle 198695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9B6EAF4">
                    <v:rect id="Rectangle 198695819" style="position:absolute;margin-left:10.5pt;margin-top:2.9pt;width:19.5pt;height:14.2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982F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"/>
                  </w:pict>
                </mc:Fallback>
              </mc:AlternateContent>
            </w:r>
          </w:p>
        </w:tc>
      </w:tr>
      <w:tr w:rsidR="001C6B0D" w14:paraId="6CC06AE8" w14:textId="77777777">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880B42" w14:textId="01E5A5F1" w:rsidR="001C6B0D" w:rsidRPr="00C54A59" w:rsidRDefault="001C6B0D">
            <w:pPr>
              <w:rPr>
                <w:rFonts w:ascii="Arial" w:hAnsi="Arial" w:cs="Arial"/>
                <w:sz w:val="20"/>
              </w:rPr>
            </w:pPr>
            <w:r w:rsidRPr="00C54A59">
              <w:rPr>
                <w:rFonts w:ascii="Arial" w:hAnsi="Arial" w:cs="Arial"/>
                <w:sz w:val="20"/>
              </w:rPr>
              <w:t>Section 5.1</w:t>
            </w:r>
            <w:r w:rsidR="00EE11CD">
              <w:rPr>
                <w:rFonts w:ascii="Arial" w:hAnsi="Arial" w:cs="Arial"/>
                <w:sz w:val="20"/>
              </w:rPr>
              <w:t>7</w:t>
            </w:r>
          </w:p>
        </w:tc>
        <w:tc>
          <w:tcPr>
            <w:tcW w:w="5362" w:type="dxa"/>
            <w:tcBorders>
              <w:top w:val="nil"/>
              <w:left w:val="nil"/>
              <w:bottom w:val="single" w:sz="8" w:space="0" w:color="auto"/>
              <w:right w:val="single" w:sz="8" w:space="0" w:color="auto"/>
            </w:tcBorders>
            <w:tcMar>
              <w:top w:w="0" w:type="dxa"/>
              <w:left w:w="108" w:type="dxa"/>
              <w:bottom w:w="0" w:type="dxa"/>
              <w:right w:w="108" w:type="dxa"/>
            </w:tcMar>
          </w:tcPr>
          <w:p w14:paraId="3124D133" w14:textId="44EC888C" w:rsidR="001C6B0D" w:rsidRPr="00C54A59" w:rsidRDefault="001C6B0D">
            <w:pPr>
              <w:rPr>
                <w:rFonts w:ascii="Arial" w:hAnsi="Arial" w:cs="Arial"/>
                <w:sz w:val="20"/>
              </w:rPr>
            </w:pPr>
            <w:r w:rsidRPr="00C54A59">
              <w:rPr>
                <w:rFonts w:ascii="Arial" w:hAnsi="Arial" w:cs="Arial"/>
                <w:sz w:val="20"/>
              </w:rPr>
              <w:t xml:space="preserve">Data Protection: Respond to </w:t>
            </w:r>
            <w:r w:rsidR="00C82E9E">
              <w:rPr>
                <w:rFonts w:ascii="Arial" w:hAnsi="Arial" w:cs="Arial"/>
                <w:sz w:val="20"/>
              </w:rPr>
              <w:t xml:space="preserve">this </w:t>
            </w:r>
            <w:r w:rsidRPr="00C54A59">
              <w:rPr>
                <w:rFonts w:ascii="Arial" w:hAnsi="Arial" w:cs="Arial"/>
                <w:sz w:val="20"/>
              </w:rPr>
              <w:t>section</w:t>
            </w:r>
          </w:p>
        </w:tc>
        <w:tc>
          <w:tcPr>
            <w:tcW w:w="1449" w:type="dxa"/>
            <w:tcBorders>
              <w:top w:val="nil"/>
              <w:left w:val="nil"/>
              <w:bottom w:val="single" w:sz="8" w:space="0" w:color="auto"/>
              <w:right w:val="single" w:sz="4" w:space="0" w:color="auto"/>
            </w:tcBorders>
          </w:tcPr>
          <w:p w14:paraId="6C7A4C6B" w14:textId="77777777" w:rsidR="001C6B0D" w:rsidRDefault="001C6B0D" w:rsidP="00554C06">
            <w:pPr>
              <w:ind w:left="113"/>
              <w:rPr>
                <w:rFonts w:ascii="Arial" w:hAnsi="Arial" w:cs="Arial"/>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AD29C3C" w14:textId="77777777" w:rsidR="001C6B0D" w:rsidRDefault="001C6B0D">
            <w:pPr>
              <w:rPr>
                <w:rFonts w:asciiTheme="minorHAnsi" w:hAnsiTheme="minorHAnsi" w:cstheme="minorBidi"/>
                <w:noProof/>
                <w:sz w:val="22"/>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76" behindDoc="0" locked="0" layoutInCell="1" allowOverlap="1" wp14:anchorId="587E0A1D" wp14:editId="7DF8557F">
                      <wp:simplePos x="0" y="0"/>
                      <wp:positionH relativeFrom="column">
                        <wp:posOffset>133350</wp:posOffset>
                      </wp:positionH>
                      <wp:positionV relativeFrom="paragraph">
                        <wp:posOffset>33655</wp:posOffset>
                      </wp:positionV>
                      <wp:extent cx="247650" cy="180975"/>
                      <wp:effectExtent l="0" t="0" r="19050" b="28575"/>
                      <wp:wrapNone/>
                      <wp:docPr id="1292085362" name="Rectangle 1292085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AEEB35C">
                    <v:rect id="Rectangle 1292085362" style="position:absolute;margin-left:10.5pt;margin-top:2.65pt;width:19.5pt;height:14.2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52B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"/>
                  </w:pict>
                </mc:Fallback>
              </mc:AlternateContent>
            </w:r>
          </w:p>
        </w:tc>
      </w:tr>
      <w:tr w:rsidR="001C6B0D" w14:paraId="743947C7" w14:textId="77777777">
        <w:trPr>
          <w:trHeight w:val="24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2CD24091" w14:textId="77777777" w:rsidR="001C6B0D" w:rsidRDefault="001C6B0D">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1903BEF0" w14:textId="77777777" w:rsidR="001C6B0D" w:rsidRDefault="001C6B0D">
            <w:pPr>
              <w:pStyle w:val="ListParagraph"/>
              <w:spacing w:after="0"/>
              <w:ind w:left="0"/>
              <w:jc w:val="both"/>
              <w:rPr>
                <w:rFonts w:ascii="Arial" w:hAnsi="Arial" w:cs="Arial"/>
                <w:b/>
                <w:bCs/>
                <w:sz w:val="20"/>
                <w:szCs w:val="20"/>
                <w:lang w:val="en-IE"/>
              </w:rPr>
            </w:pPr>
            <w:r>
              <w:rPr>
                <w:rFonts w:ascii="Arial" w:hAnsi="Arial" w:cs="Arial"/>
                <w:b/>
                <w:bCs/>
                <w:sz w:val="20"/>
                <w:szCs w:val="20"/>
                <w:lang w:val="en-IE"/>
              </w:rPr>
              <w:t>EXCLUSION CRITERIA</w:t>
            </w:r>
          </w:p>
        </w:tc>
        <w:tc>
          <w:tcPr>
            <w:tcW w:w="1449" w:type="dxa"/>
            <w:tcBorders>
              <w:top w:val="nil"/>
              <w:left w:val="nil"/>
              <w:bottom w:val="single" w:sz="8" w:space="0" w:color="auto"/>
              <w:right w:val="single" w:sz="4" w:space="0" w:color="auto"/>
            </w:tcBorders>
            <w:shd w:val="clear" w:color="auto" w:fill="DFDFDF"/>
          </w:tcPr>
          <w:p w14:paraId="3FC0C2DF" w14:textId="77777777" w:rsidR="001C6B0D" w:rsidRDefault="001C6B0D">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100BC00" w14:textId="77777777" w:rsidR="001C6B0D" w:rsidRDefault="001C6B0D">
            <w:pPr>
              <w:pStyle w:val="ListParagraph"/>
              <w:spacing w:after="0"/>
              <w:ind w:left="0"/>
              <w:jc w:val="both"/>
              <w:rPr>
                <w:rFonts w:ascii="Arial" w:hAnsi="Arial" w:cs="Arial"/>
                <w:b/>
                <w:bCs/>
                <w:sz w:val="20"/>
                <w:szCs w:val="20"/>
                <w:lang w:val="en-IE"/>
              </w:rPr>
            </w:pPr>
          </w:p>
        </w:tc>
      </w:tr>
      <w:tr w:rsidR="001C6B0D" w14:paraId="5D7095DE" w14:textId="77777777">
        <w:trPr>
          <w:trHeight w:val="515"/>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83A031" w14:textId="77777777" w:rsidR="001C6B0D" w:rsidRDefault="001C6B0D">
            <w:pPr>
              <w:rPr>
                <w:rFonts w:ascii="Arial" w:eastAsia="Calibri" w:hAnsi="Arial" w:cs="Arial"/>
                <w:sz w:val="20"/>
                <w:lang w:val="en-IE"/>
              </w:rPr>
            </w:pPr>
            <w:r>
              <w:rPr>
                <w:rFonts w:ascii="Arial" w:hAnsi="Arial" w:cs="Arial"/>
                <w:sz w:val="20"/>
              </w:rPr>
              <w:lastRenderedPageBreak/>
              <w:t>Section 6</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58A55E3A" w14:textId="77777777" w:rsidR="001C6B0D" w:rsidRDefault="001C6B0D">
            <w:pPr>
              <w:rPr>
                <w:rFonts w:ascii="Arial" w:hAnsi="Arial" w:cs="Arial"/>
                <w:sz w:val="20"/>
                <w:szCs w:val="22"/>
              </w:rPr>
            </w:pPr>
            <w:r>
              <w:rPr>
                <w:rFonts w:ascii="Arial" w:hAnsi="Arial" w:cs="Arial"/>
                <w:sz w:val="20"/>
              </w:rPr>
              <w:t>Complete declaration in Section 6.</w:t>
            </w:r>
          </w:p>
        </w:tc>
        <w:tc>
          <w:tcPr>
            <w:tcW w:w="1449" w:type="dxa"/>
            <w:tcBorders>
              <w:top w:val="nil"/>
              <w:left w:val="nil"/>
              <w:bottom w:val="single" w:sz="8" w:space="0" w:color="auto"/>
              <w:right w:val="single" w:sz="4" w:space="0" w:color="auto"/>
            </w:tcBorders>
          </w:tcPr>
          <w:p w14:paraId="5B1CBC86" w14:textId="4E17670A" w:rsidR="001C6B0D" w:rsidRDefault="001C6B0D">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78793845" w14:textId="77777777" w:rsidR="001C6B0D" w:rsidRDefault="001C6B0D">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72" behindDoc="0" locked="0" layoutInCell="1" allowOverlap="1" wp14:anchorId="7CFE6E75" wp14:editId="47E06FB8">
                      <wp:simplePos x="0" y="0"/>
                      <wp:positionH relativeFrom="column">
                        <wp:posOffset>133350</wp:posOffset>
                      </wp:positionH>
                      <wp:positionV relativeFrom="paragraph">
                        <wp:posOffset>69850</wp:posOffset>
                      </wp:positionV>
                      <wp:extent cx="247650" cy="180975"/>
                      <wp:effectExtent l="0" t="0" r="19050" b="28575"/>
                      <wp:wrapNone/>
                      <wp:docPr id="1652364653" name="Rectangle 1652364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518855A">
                    <v:rect id="Rectangle 1652364653" style="position:absolute;margin-left:10.5pt;margin-top:5.5pt;width:19.5pt;height:14.2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634F9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"/>
                  </w:pict>
                </mc:Fallback>
              </mc:AlternateContent>
            </w:r>
          </w:p>
        </w:tc>
      </w:tr>
      <w:tr w:rsidR="001C6B0D" w14:paraId="65E32A78" w14:textId="77777777">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3324794" w14:textId="77777777" w:rsidR="001C6B0D" w:rsidRDefault="001C6B0D">
            <w:pPr>
              <w:pStyle w:val="ListParagraph"/>
              <w:spacing w:after="0"/>
              <w:ind w:left="0"/>
              <w:jc w:val="both"/>
              <w:rPr>
                <w:rFonts w:ascii="Arial" w:hAnsi="Arial" w:cs="Arial"/>
                <w:b/>
                <w:bCs/>
                <w:sz w:val="20"/>
                <w:szCs w:val="20"/>
                <w:lang w:val="en-IE"/>
              </w:rPr>
            </w:pPr>
          </w:p>
        </w:tc>
        <w:tc>
          <w:tcPr>
            <w:tcW w:w="53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AF0E21D" w14:textId="77777777" w:rsidR="001C6B0D" w:rsidRDefault="001C6B0D">
            <w:pPr>
              <w:pStyle w:val="ListParagraph"/>
              <w:spacing w:after="0"/>
              <w:ind w:left="0"/>
              <w:jc w:val="both"/>
              <w:rPr>
                <w:rFonts w:ascii="Arial" w:eastAsiaTheme="minorHAnsi" w:hAnsi="Arial" w:cs="Arial"/>
                <w:b/>
                <w:bCs/>
                <w:sz w:val="20"/>
                <w:szCs w:val="20"/>
                <w:lang w:val="en-IE"/>
              </w:rPr>
            </w:pPr>
            <w:r>
              <w:rPr>
                <w:rFonts w:ascii="Arial" w:hAnsi="Arial" w:cs="Arial"/>
                <w:b/>
                <w:bCs/>
                <w:sz w:val="20"/>
                <w:szCs w:val="20"/>
                <w:lang w:val="en-IE"/>
              </w:rPr>
              <w:t>CONFLICTS OF INTEREST DECLARATION</w:t>
            </w:r>
          </w:p>
        </w:tc>
        <w:tc>
          <w:tcPr>
            <w:tcW w:w="1449" w:type="dxa"/>
            <w:tcBorders>
              <w:top w:val="nil"/>
              <w:left w:val="nil"/>
              <w:bottom w:val="single" w:sz="8" w:space="0" w:color="auto"/>
              <w:right w:val="single" w:sz="4" w:space="0" w:color="auto"/>
            </w:tcBorders>
            <w:shd w:val="clear" w:color="auto" w:fill="DFDFDF"/>
          </w:tcPr>
          <w:p w14:paraId="061F5B37" w14:textId="77777777" w:rsidR="001C6B0D" w:rsidRDefault="001C6B0D">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BFAF703" w14:textId="77777777" w:rsidR="001C6B0D" w:rsidRDefault="001C6B0D">
            <w:pPr>
              <w:pStyle w:val="ListParagraph"/>
              <w:spacing w:after="0"/>
              <w:ind w:left="0"/>
              <w:jc w:val="both"/>
              <w:rPr>
                <w:rFonts w:ascii="Arial" w:hAnsi="Arial" w:cs="Arial"/>
                <w:b/>
                <w:bCs/>
                <w:sz w:val="20"/>
                <w:szCs w:val="20"/>
                <w:lang w:val="en-IE"/>
              </w:rPr>
            </w:pPr>
          </w:p>
        </w:tc>
      </w:tr>
      <w:tr w:rsidR="001C6B0D" w14:paraId="1C479036" w14:textId="77777777" w:rsidTr="00554C06">
        <w:trPr>
          <w:trHeight w:val="50"/>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12B83" w14:textId="77777777" w:rsidR="001C6B0D" w:rsidRDefault="001C6B0D">
            <w:pPr>
              <w:rPr>
                <w:rFonts w:ascii="Arial" w:eastAsia="Calibri" w:hAnsi="Arial" w:cs="Arial"/>
                <w:sz w:val="20"/>
                <w:lang w:val="en-IE"/>
              </w:rPr>
            </w:pPr>
            <w:r>
              <w:rPr>
                <w:rFonts w:ascii="Arial" w:hAnsi="Arial" w:cs="Arial"/>
                <w:sz w:val="20"/>
              </w:rPr>
              <w:t>Section 7</w:t>
            </w:r>
          </w:p>
        </w:tc>
        <w:tc>
          <w:tcPr>
            <w:tcW w:w="5362" w:type="dxa"/>
            <w:tcBorders>
              <w:top w:val="nil"/>
              <w:left w:val="nil"/>
              <w:bottom w:val="single" w:sz="8" w:space="0" w:color="auto"/>
              <w:right w:val="single" w:sz="8" w:space="0" w:color="auto"/>
            </w:tcBorders>
            <w:tcMar>
              <w:top w:w="0" w:type="dxa"/>
              <w:left w:w="108" w:type="dxa"/>
              <w:bottom w:w="0" w:type="dxa"/>
              <w:right w:w="108" w:type="dxa"/>
            </w:tcMar>
            <w:hideMark/>
          </w:tcPr>
          <w:p w14:paraId="174F2C57" w14:textId="77777777" w:rsidR="001C6B0D" w:rsidRDefault="001C6B0D">
            <w:pPr>
              <w:rPr>
                <w:rFonts w:ascii="Arial" w:hAnsi="Arial" w:cs="Arial"/>
                <w:sz w:val="20"/>
                <w:szCs w:val="22"/>
              </w:rPr>
            </w:pPr>
            <w:r>
              <w:rPr>
                <w:rFonts w:ascii="Arial" w:hAnsi="Arial" w:cs="Arial"/>
                <w:sz w:val="20"/>
              </w:rPr>
              <w:t>Complete declaration in Section 7.</w:t>
            </w:r>
          </w:p>
        </w:tc>
        <w:tc>
          <w:tcPr>
            <w:tcW w:w="1449" w:type="dxa"/>
            <w:tcBorders>
              <w:top w:val="nil"/>
              <w:left w:val="nil"/>
              <w:bottom w:val="single" w:sz="8" w:space="0" w:color="auto"/>
              <w:right w:val="single" w:sz="4" w:space="0" w:color="auto"/>
            </w:tcBorders>
          </w:tcPr>
          <w:p w14:paraId="5364C0B9" w14:textId="77777777" w:rsidR="001C6B0D" w:rsidRDefault="001C6B0D">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5B425F1C" w14:textId="77777777" w:rsidR="001C6B0D" w:rsidRDefault="001C6B0D">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89" behindDoc="0" locked="0" layoutInCell="1" allowOverlap="1" wp14:anchorId="082AD15F" wp14:editId="323E2754">
                      <wp:simplePos x="0" y="0"/>
                      <wp:positionH relativeFrom="column">
                        <wp:posOffset>133350</wp:posOffset>
                      </wp:positionH>
                      <wp:positionV relativeFrom="paragraph">
                        <wp:posOffset>36499</wp:posOffset>
                      </wp:positionV>
                      <wp:extent cx="247650" cy="180975"/>
                      <wp:effectExtent l="0" t="0" r="19050" b="28575"/>
                      <wp:wrapNone/>
                      <wp:docPr id="499049787" name="Rectangle 499049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6DA2A6C">
                    <v:rect id="Rectangle 499049787" style="position:absolute;margin-left:10.5pt;margin-top:2.85pt;width:19.5pt;height:14.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94D97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1TkjKNsAAAAGAQAADwAAAAAAAAAAAAAAAAB0BAAAZHJzL2Rvd25yZXYueG1sUEsFBgAA&#10;AAAEAAQA8wAAAHwFAAAAAA==&#10;"/>
                  </w:pict>
                </mc:Fallback>
              </mc:AlternateContent>
            </w:r>
          </w:p>
        </w:tc>
      </w:tr>
    </w:tbl>
    <w:p w14:paraId="280543D9" w14:textId="77777777" w:rsidR="001C6B0D" w:rsidRPr="00E442B7" w:rsidRDefault="001C6B0D">
      <w:pPr>
        <w:rPr>
          <w:b/>
          <w:bCs/>
        </w:rPr>
      </w:pPr>
    </w:p>
    <w:p w14:paraId="1260E375" w14:textId="77777777" w:rsidR="00E442B7" w:rsidRDefault="00E442B7"/>
    <w:p w14:paraId="0FD68B01" w14:textId="707BA9BE" w:rsidR="00BE2BC0" w:rsidRDefault="00BE2BC0">
      <w:pPr>
        <w:rPr>
          <w:rStyle w:val="DeltaViewInsertion"/>
          <w:rFonts w:ascii="Arial" w:hAnsi="Arial" w:cs="Arial"/>
          <w:b/>
          <w:color w:val="000000"/>
          <w:w w:val="0"/>
          <w:sz w:val="20"/>
          <w:u w:val="single"/>
          <w:lang w:val="en-IE"/>
        </w:rPr>
      </w:pPr>
    </w:p>
    <w:p w14:paraId="5256547F" w14:textId="77777777" w:rsidR="00EE11CD" w:rsidRDefault="00EE11CD">
      <w:pPr>
        <w:rPr>
          <w:rFonts w:ascii="Arial" w:hAnsi="Arial" w:cs="Arial"/>
          <w:b/>
          <w:bCs/>
          <w:kern w:val="32"/>
          <w:sz w:val="20"/>
          <w:u w:val="single"/>
        </w:rPr>
      </w:pPr>
      <w:bookmarkStart w:id="116" w:name="_Toc57121144"/>
      <w:r>
        <w:rPr>
          <w:rFonts w:ascii="Arial" w:hAnsi="Arial" w:cs="Arial"/>
          <w:sz w:val="20"/>
          <w:u w:val="single"/>
        </w:rPr>
        <w:br w:type="page"/>
      </w:r>
    </w:p>
    <w:p w14:paraId="57D62AF9" w14:textId="7D521E03" w:rsidR="00C614C1" w:rsidRPr="00290E52" w:rsidRDefault="00C614C1" w:rsidP="00C614C1">
      <w:pPr>
        <w:pStyle w:val="Heading1"/>
        <w:shd w:val="clear" w:color="auto" w:fill="C6D9F1"/>
        <w:rPr>
          <w:rFonts w:ascii="Arial" w:hAnsi="Arial" w:cs="Arial"/>
          <w:sz w:val="20"/>
          <w:szCs w:val="20"/>
        </w:rPr>
      </w:pPr>
      <w:r w:rsidRPr="00290E52">
        <w:rPr>
          <w:rFonts w:ascii="Arial" w:hAnsi="Arial" w:cs="Arial"/>
          <w:sz w:val="20"/>
          <w:szCs w:val="20"/>
          <w:u w:val="single"/>
        </w:rPr>
        <w:lastRenderedPageBreak/>
        <w:t>APPENDIX 1</w:t>
      </w:r>
      <w:r w:rsidRPr="00290E52">
        <w:rPr>
          <w:rFonts w:ascii="Arial" w:hAnsi="Arial" w:cs="Arial"/>
          <w:sz w:val="20"/>
          <w:szCs w:val="20"/>
        </w:rPr>
        <w:tab/>
      </w:r>
      <w:r>
        <w:rPr>
          <w:rFonts w:ascii="Arial" w:hAnsi="Arial" w:cs="Arial"/>
          <w:sz w:val="20"/>
          <w:szCs w:val="20"/>
        </w:rPr>
        <w:t>LOTS SCOPE OF QUALIFICATION SYSTEM</w:t>
      </w:r>
      <w:bookmarkEnd w:id="116"/>
    </w:p>
    <w:p w14:paraId="3BBAB34D" w14:textId="77777777" w:rsidR="004D546A" w:rsidRDefault="004D546A" w:rsidP="004D546A">
      <w:pPr>
        <w:rPr>
          <w:rFonts w:ascii="Arial" w:hAnsi="Arial" w:cs="Arial"/>
          <w:bCs/>
          <w:sz w:val="20"/>
          <w:lang w:val="en-IE"/>
        </w:rPr>
      </w:pPr>
    </w:p>
    <w:p w14:paraId="047D5EE7" w14:textId="1AE78E9E" w:rsidR="004D546A" w:rsidRDefault="004D546A" w:rsidP="004D546A">
      <w:pPr>
        <w:rPr>
          <w:rFonts w:ascii="Arial" w:hAnsi="Arial" w:cs="Arial"/>
          <w:bCs/>
          <w:sz w:val="20"/>
          <w:lang w:val="en-IE"/>
        </w:rPr>
      </w:pPr>
      <w:r w:rsidRPr="00A07EBD">
        <w:rPr>
          <w:rFonts w:ascii="Arial" w:hAnsi="Arial" w:cs="Arial"/>
          <w:bCs/>
          <w:sz w:val="20"/>
          <w:lang w:val="en-IE"/>
        </w:rPr>
        <w:t xml:space="preserve">The scope of this QS is for </w:t>
      </w:r>
      <w:r>
        <w:rPr>
          <w:rFonts w:ascii="Arial" w:hAnsi="Arial" w:cs="Arial"/>
          <w:bCs/>
          <w:sz w:val="20"/>
          <w:lang w:val="en-IE"/>
        </w:rPr>
        <w:t>the p</w:t>
      </w:r>
      <w:r w:rsidRPr="00A07EBD">
        <w:rPr>
          <w:rFonts w:ascii="Arial" w:hAnsi="Arial" w:cs="Arial"/>
          <w:bCs/>
          <w:sz w:val="20"/>
          <w:lang w:val="en-IE"/>
        </w:rPr>
        <w:t>rovision</w:t>
      </w:r>
      <w:r>
        <w:rPr>
          <w:rFonts w:ascii="Arial" w:hAnsi="Arial" w:cs="Arial"/>
          <w:bCs/>
          <w:sz w:val="20"/>
          <w:lang w:val="en-IE"/>
        </w:rPr>
        <w:t xml:space="preserve"> of</w:t>
      </w:r>
      <w:r w:rsidRPr="00A07EBD">
        <w:rPr>
          <w:rFonts w:ascii="Arial" w:hAnsi="Arial" w:cs="Arial"/>
          <w:bCs/>
          <w:sz w:val="20"/>
          <w:lang w:val="en-IE"/>
        </w:rPr>
        <w:t xml:space="preserve"> </w:t>
      </w:r>
      <w:r w:rsidRPr="00EF798C">
        <w:rPr>
          <w:rFonts w:ascii="Arial" w:hAnsi="Arial" w:cs="Arial"/>
          <w:bCs/>
          <w:sz w:val="20"/>
          <w:lang w:val="en-IE"/>
        </w:rPr>
        <w:t xml:space="preserve">Front-end Engineering Design (FEED), </w:t>
      </w:r>
      <w:r w:rsidR="000C744D">
        <w:rPr>
          <w:rFonts w:ascii="Arial" w:hAnsi="Arial" w:cs="Arial"/>
          <w:sz w:val="20"/>
          <w:lang w:eastAsia="en-US"/>
        </w:rPr>
        <w:t xml:space="preserve">Client Partner, and Engineering Peer Review and </w:t>
      </w:r>
      <w:r w:rsidR="000C744D" w:rsidRPr="008D3D00">
        <w:rPr>
          <w:rFonts w:ascii="Arial" w:hAnsi="Arial" w:cs="Arial"/>
          <w:sz w:val="20"/>
          <w:lang w:eastAsia="en-US"/>
        </w:rPr>
        <w:t xml:space="preserve">Specialist Technical Advisor </w:t>
      </w:r>
      <w:r w:rsidRPr="00EF798C">
        <w:rPr>
          <w:rFonts w:ascii="Arial" w:hAnsi="Arial" w:cs="Arial"/>
          <w:bCs/>
          <w:sz w:val="20"/>
          <w:lang w:val="en-IE"/>
        </w:rPr>
        <w:t>services for the Strategic Gas</w:t>
      </w:r>
      <w:r w:rsidR="00737208">
        <w:rPr>
          <w:rFonts w:ascii="Arial" w:hAnsi="Arial" w:cs="Arial"/>
          <w:bCs/>
          <w:sz w:val="20"/>
          <w:lang w:val="en-IE"/>
        </w:rPr>
        <w:t xml:space="preserve"> Emergency</w:t>
      </w:r>
      <w:r w:rsidRPr="00EF798C">
        <w:rPr>
          <w:rFonts w:ascii="Arial" w:hAnsi="Arial" w:cs="Arial"/>
          <w:bCs/>
          <w:sz w:val="20"/>
          <w:lang w:val="en-IE"/>
        </w:rPr>
        <w:t xml:space="preserve"> Reserve </w:t>
      </w:r>
      <w:r w:rsidRPr="00A07EBD">
        <w:rPr>
          <w:rFonts w:ascii="Arial" w:hAnsi="Arial" w:cs="Arial"/>
          <w:bCs/>
          <w:sz w:val="20"/>
          <w:lang w:val="en-IE"/>
        </w:rPr>
        <w:t>for GNI Ireland and GNI (UK</w:t>
      </w:r>
      <w:r>
        <w:rPr>
          <w:rFonts w:ascii="Arial" w:hAnsi="Arial" w:cs="Arial"/>
          <w:bCs/>
          <w:sz w:val="20"/>
          <w:lang w:val="en-IE"/>
        </w:rPr>
        <w:t>).</w:t>
      </w:r>
    </w:p>
    <w:p w14:paraId="25B02CB6" w14:textId="77777777" w:rsidR="004D546A" w:rsidRDefault="004D546A" w:rsidP="00A07EBD">
      <w:pPr>
        <w:rPr>
          <w:rFonts w:ascii="Arial" w:hAnsi="Arial" w:cs="Arial"/>
          <w:bCs/>
          <w:sz w:val="20"/>
          <w:lang w:val="en-IE"/>
        </w:rPr>
      </w:pPr>
    </w:p>
    <w:p w14:paraId="1F770117" w14:textId="77777777" w:rsidR="004D546A" w:rsidRDefault="004D546A" w:rsidP="004D546A">
      <w:pPr>
        <w:rPr>
          <w:rFonts w:ascii="Arial" w:hAnsi="Arial" w:cs="Arial"/>
          <w:bCs/>
          <w:sz w:val="20"/>
          <w:lang w:val="en-IE"/>
        </w:rPr>
      </w:pPr>
      <w:r w:rsidRPr="004D546A">
        <w:rPr>
          <w:rFonts w:ascii="Arial" w:hAnsi="Arial" w:cs="Arial"/>
          <w:bCs/>
          <w:sz w:val="20"/>
          <w:lang w:val="en-IE"/>
        </w:rPr>
        <w:t>GNI is undertaking an exercise to investigate a potential strategic gas emergency reserve in Ireland as required by the Energy Security in Ireland to 2030 - Annex 2 Securing Ireland’s Gas Supplies (published by the Department of the Environment, Climate and Communications on 14 November 2023).</w:t>
      </w:r>
    </w:p>
    <w:p w14:paraId="0929E874" w14:textId="77777777" w:rsidR="004D546A" w:rsidRPr="004D546A" w:rsidRDefault="004D546A" w:rsidP="004D546A">
      <w:pPr>
        <w:rPr>
          <w:rFonts w:ascii="Arial" w:hAnsi="Arial" w:cs="Arial"/>
          <w:bCs/>
          <w:sz w:val="20"/>
          <w:lang w:val="en-IE"/>
        </w:rPr>
      </w:pPr>
    </w:p>
    <w:p w14:paraId="337183F5" w14:textId="77777777" w:rsidR="004D546A" w:rsidRDefault="004D546A" w:rsidP="004D546A">
      <w:pPr>
        <w:rPr>
          <w:rFonts w:ascii="Arial" w:hAnsi="Arial" w:cs="Arial"/>
          <w:bCs/>
          <w:sz w:val="20"/>
          <w:lang w:val="en-IE"/>
        </w:rPr>
      </w:pPr>
      <w:r w:rsidRPr="004D546A">
        <w:rPr>
          <w:rFonts w:ascii="Arial" w:hAnsi="Arial" w:cs="Arial"/>
          <w:bCs/>
          <w:sz w:val="20"/>
          <w:lang w:val="en-IE"/>
        </w:rPr>
        <w:t xml:space="preserve">There is presently no gas storage solution available which is of a scale capable of meeting Ireland’s gas demand during a peak period, in the event that the largest interconnector (IC2) was to fail. Further, it is not prudent for Ireland to develop a permanent storage solution that is not compatible with the development of renewable hydrogen and inconsistent with our objective to decarbonise our economy to be climate neutral no later than 2050. </w:t>
      </w:r>
    </w:p>
    <w:p w14:paraId="1DC71B31" w14:textId="77777777" w:rsidR="004D546A" w:rsidRPr="004D546A" w:rsidRDefault="004D546A" w:rsidP="004D546A">
      <w:pPr>
        <w:rPr>
          <w:rFonts w:ascii="Arial" w:hAnsi="Arial" w:cs="Arial"/>
          <w:bCs/>
          <w:sz w:val="20"/>
          <w:lang w:val="en-IE"/>
        </w:rPr>
      </w:pPr>
    </w:p>
    <w:p w14:paraId="792EC705" w14:textId="77777777" w:rsidR="004D546A" w:rsidRDefault="004D546A" w:rsidP="004D546A">
      <w:pPr>
        <w:rPr>
          <w:rFonts w:ascii="Arial" w:hAnsi="Arial" w:cs="Arial"/>
          <w:bCs/>
          <w:sz w:val="20"/>
          <w:lang w:val="en-IE"/>
        </w:rPr>
      </w:pPr>
      <w:r w:rsidRPr="004D546A">
        <w:rPr>
          <w:rFonts w:ascii="Arial" w:hAnsi="Arial" w:cs="Arial"/>
          <w:bCs/>
          <w:sz w:val="20"/>
          <w:lang w:val="en-IE"/>
        </w:rPr>
        <w:t>Based on preliminary analysis of the Department of the Environment, Climate and Communications, it is anticipated that a floating reserve (FSRU) will best meet the Government’s criteria for the Strategic Gas Reserve. However, this will be examined in detail by GNI with a substantive proposal by Q2 2024. The optimum solution to deliver this strategic reserve project will be subject to final approval by Government. The project is the delivery of the optimum solution for the strategic reserve. The scope of services may involve the provision of engineering services.</w:t>
      </w:r>
    </w:p>
    <w:p w14:paraId="4970390B" w14:textId="77777777" w:rsidR="004D546A" w:rsidRDefault="004D546A" w:rsidP="004D546A">
      <w:pPr>
        <w:rPr>
          <w:rFonts w:ascii="Arial" w:hAnsi="Arial" w:cs="Arial"/>
          <w:bCs/>
          <w:sz w:val="20"/>
          <w:lang w:val="en-IE"/>
        </w:rPr>
      </w:pPr>
    </w:p>
    <w:p w14:paraId="1030F531" w14:textId="34C704B9" w:rsidR="004D546A" w:rsidRDefault="004D546A" w:rsidP="004D546A">
      <w:pPr>
        <w:rPr>
          <w:rFonts w:ascii="Arial" w:hAnsi="Arial" w:cs="Arial"/>
          <w:bCs/>
          <w:sz w:val="20"/>
          <w:lang w:val="en-IE"/>
        </w:rPr>
      </w:pPr>
      <w:r w:rsidRPr="004D546A">
        <w:rPr>
          <w:rFonts w:ascii="Arial" w:hAnsi="Arial" w:cs="Arial"/>
          <w:bCs/>
          <w:sz w:val="20"/>
          <w:lang w:val="en-IE"/>
        </w:rPr>
        <w:t>The provision of engineering services is envisaged to have three (3) lots.  Each lot is described below, these are the lots and scope which GNI is currently planning to tender for services to be delivered in the island of Ireland.</w:t>
      </w:r>
    </w:p>
    <w:p w14:paraId="1A9B2F63" w14:textId="77777777" w:rsidR="004D546A" w:rsidRDefault="004D546A" w:rsidP="00A07EBD">
      <w:pPr>
        <w:rPr>
          <w:rFonts w:ascii="Arial" w:hAnsi="Arial" w:cs="Arial"/>
          <w:bCs/>
          <w:sz w:val="20"/>
          <w:lang w:val="en-IE"/>
        </w:rPr>
      </w:pPr>
    </w:p>
    <w:tbl>
      <w:tblPr>
        <w:tblStyle w:val="TableGrid"/>
        <w:tblW w:w="0" w:type="auto"/>
        <w:tblLook w:val="04A0" w:firstRow="1" w:lastRow="0" w:firstColumn="1" w:lastColumn="0" w:noHBand="0" w:noVBand="1"/>
      </w:tblPr>
      <w:tblGrid>
        <w:gridCol w:w="1980"/>
        <w:gridCol w:w="7190"/>
      </w:tblGrid>
      <w:tr w:rsidR="004D546A" w14:paraId="5DC2206F" w14:textId="77777777" w:rsidTr="39052006">
        <w:tc>
          <w:tcPr>
            <w:tcW w:w="1980" w:type="dxa"/>
          </w:tcPr>
          <w:p w14:paraId="1A9F4DB6" w14:textId="5BABCFFF" w:rsidR="004D546A" w:rsidRPr="00D14EA0" w:rsidRDefault="008E6353" w:rsidP="00A07EBD">
            <w:pPr>
              <w:rPr>
                <w:rFonts w:ascii="Arial" w:hAnsi="Arial" w:cs="Arial"/>
                <w:b/>
                <w:sz w:val="20"/>
                <w:lang w:val="en-IE"/>
              </w:rPr>
            </w:pPr>
            <w:r w:rsidRPr="00D14EA0">
              <w:rPr>
                <w:rFonts w:ascii="Arial" w:hAnsi="Arial" w:cs="Arial"/>
                <w:b/>
                <w:sz w:val="20"/>
                <w:lang w:val="en-IE"/>
              </w:rPr>
              <w:t>Lot 1</w:t>
            </w:r>
          </w:p>
        </w:tc>
        <w:tc>
          <w:tcPr>
            <w:tcW w:w="7190" w:type="dxa"/>
          </w:tcPr>
          <w:p w14:paraId="6524DAF5" w14:textId="77777777" w:rsidR="005A51F7" w:rsidRDefault="005A51F7" w:rsidP="006B689A">
            <w:pPr>
              <w:rPr>
                <w:rFonts w:ascii="Arial" w:hAnsi="Arial" w:cs="Arial"/>
                <w:bCs/>
                <w:sz w:val="20"/>
                <w:lang w:val="en-IE"/>
              </w:rPr>
            </w:pPr>
            <w:r w:rsidRPr="005A51F7">
              <w:rPr>
                <w:rFonts w:ascii="Arial" w:hAnsi="Arial" w:cs="Arial"/>
                <w:bCs/>
                <w:sz w:val="20"/>
                <w:lang w:val="en-IE"/>
              </w:rPr>
              <w:t xml:space="preserve">Front-end engineering design for the strategic gas reserve facility. </w:t>
            </w:r>
          </w:p>
          <w:p w14:paraId="56334323" w14:textId="77777777" w:rsidR="005A51F7" w:rsidRDefault="005A51F7" w:rsidP="006B689A">
            <w:pPr>
              <w:rPr>
                <w:rFonts w:ascii="Arial" w:hAnsi="Arial" w:cs="Arial"/>
                <w:bCs/>
                <w:sz w:val="20"/>
                <w:lang w:val="en-IE"/>
              </w:rPr>
            </w:pPr>
          </w:p>
          <w:p w14:paraId="4F128B00" w14:textId="77777777" w:rsidR="009A6154" w:rsidRDefault="005A51F7" w:rsidP="006B689A">
            <w:pPr>
              <w:rPr>
                <w:rFonts w:ascii="Arial" w:hAnsi="Arial" w:cs="Arial"/>
                <w:bCs/>
                <w:sz w:val="20"/>
                <w:lang w:val="en-IE"/>
              </w:rPr>
            </w:pPr>
            <w:r w:rsidRPr="005A51F7">
              <w:rPr>
                <w:rFonts w:ascii="Arial" w:hAnsi="Arial" w:cs="Arial"/>
                <w:bCs/>
                <w:sz w:val="20"/>
                <w:lang w:val="en-IE"/>
              </w:rPr>
              <w:t xml:space="preserve">The strategic gas facility is expected to be an FSRU based LNG import terminal, fixed marine jetty with all associated onshore facilities (including control room, gas treatment, metering, </w:t>
            </w:r>
            <w:proofErr w:type="spellStart"/>
            <w:r w:rsidRPr="005A51F7">
              <w:rPr>
                <w:rFonts w:ascii="Arial" w:hAnsi="Arial" w:cs="Arial"/>
                <w:bCs/>
                <w:sz w:val="20"/>
                <w:lang w:val="en-IE"/>
              </w:rPr>
              <w:t>odourisation</w:t>
            </w:r>
            <w:proofErr w:type="spellEnd"/>
            <w:r w:rsidRPr="005A51F7">
              <w:rPr>
                <w:rFonts w:ascii="Arial" w:hAnsi="Arial" w:cs="Arial"/>
                <w:bCs/>
                <w:sz w:val="20"/>
                <w:lang w:val="en-IE"/>
              </w:rPr>
              <w:t xml:space="preserve"> etc.). The FSRU will have a storage capacity of not less than 135,000m3. </w:t>
            </w:r>
          </w:p>
          <w:p w14:paraId="4BB02BB3" w14:textId="77777777" w:rsidR="009A6154" w:rsidRDefault="009A6154" w:rsidP="006B689A">
            <w:pPr>
              <w:rPr>
                <w:rFonts w:ascii="Arial" w:hAnsi="Arial" w:cs="Arial"/>
                <w:bCs/>
                <w:sz w:val="20"/>
                <w:lang w:val="en-IE"/>
              </w:rPr>
            </w:pPr>
          </w:p>
          <w:p w14:paraId="1EFFF0AA" w14:textId="10DEBAC7" w:rsidR="005A51F7" w:rsidRDefault="005A51F7" w:rsidP="006B689A">
            <w:pPr>
              <w:rPr>
                <w:rFonts w:ascii="Arial" w:hAnsi="Arial" w:cs="Arial"/>
                <w:bCs/>
                <w:sz w:val="20"/>
                <w:lang w:val="en-IE"/>
              </w:rPr>
            </w:pPr>
            <w:r w:rsidRPr="005A51F7">
              <w:rPr>
                <w:rFonts w:ascii="Arial" w:hAnsi="Arial" w:cs="Arial"/>
                <w:bCs/>
                <w:sz w:val="20"/>
                <w:lang w:val="en-IE"/>
              </w:rPr>
              <w:t>In addition to the strategic gas reserve, lot 1 may include design of a high-pressure gas pipeline to connect to the existing gas network, and an above ground grid tie-in installation.</w:t>
            </w:r>
          </w:p>
          <w:p w14:paraId="6C74F404" w14:textId="48B65CEE" w:rsidR="004D546A" w:rsidRDefault="004D546A" w:rsidP="009A6154">
            <w:pPr>
              <w:rPr>
                <w:rFonts w:ascii="Arial" w:hAnsi="Arial" w:cs="Arial"/>
                <w:bCs/>
                <w:sz w:val="20"/>
                <w:lang w:val="en-IE"/>
              </w:rPr>
            </w:pPr>
          </w:p>
        </w:tc>
      </w:tr>
      <w:tr w:rsidR="004D546A" w14:paraId="049FEAB2" w14:textId="77777777" w:rsidTr="39052006">
        <w:tc>
          <w:tcPr>
            <w:tcW w:w="1980" w:type="dxa"/>
          </w:tcPr>
          <w:p w14:paraId="7B631A36" w14:textId="1FA35015" w:rsidR="004D546A" w:rsidRPr="00D14EA0" w:rsidRDefault="008E6353" w:rsidP="00A07EBD">
            <w:pPr>
              <w:rPr>
                <w:rFonts w:ascii="Arial" w:hAnsi="Arial" w:cs="Arial"/>
                <w:b/>
                <w:sz w:val="20"/>
                <w:lang w:val="en-IE"/>
              </w:rPr>
            </w:pPr>
            <w:r w:rsidRPr="00D14EA0">
              <w:rPr>
                <w:rFonts w:ascii="Arial" w:hAnsi="Arial" w:cs="Arial"/>
                <w:b/>
                <w:sz w:val="20"/>
                <w:lang w:val="en-IE"/>
              </w:rPr>
              <w:t>Lot 2</w:t>
            </w:r>
          </w:p>
        </w:tc>
        <w:tc>
          <w:tcPr>
            <w:tcW w:w="7190" w:type="dxa"/>
          </w:tcPr>
          <w:p w14:paraId="6FBCEAD8" w14:textId="5D4A7EE0" w:rsidR="00D37C44" w:rsidRDefault="00D37C44" w:rsidP="00D37C44">
            <w:pPr>
              <w:jc w:val="both"/>
              <w:rPr>
                <w:rStyle w:val="normaltextrun"/>
                <w:rFonts w:ascii="Arial" w:hAnsi="Arial" w:cs="Arial"/>
                <w:color w:val="000000"/>
                <w:sz w:val="20"/>
                <w:shd w:val="clear" w:color="auto" w:fill="FFFFFF"/>
              </w:rPr>
            </w:pPr>
            <w:r w:rsidRPr="626DD244">
              <w:rPr>
                <w:rStyle w:val="normaltextrun"/>
                <w:rFonts w:ascii="Arial" w:hAnsi="Arial" w:cs="Arial"/>
                <w:color w:val="000000"/>
                <w:sz w:val="20"/>
                <w:shd w:val="clear" w:color="auto" w:fill="FFFFFF"/>
              </w:rPr>
              <w:t xml:space="preserve">Client </w:t>
            </w:r>
            <w:r w:rsidR="00454A00">
              <w:rPr>
                <w:rStyle w:val="normaltextrun"/>
                <w:rFonts w:ascii="Arial" w:hAnsi="Arial" w:cs="Arial"/>
                <w:color w:val="000000"/>
                <w:sz w:val="20"/>
                <w:shd w:val="clear" w:color="auto" w:fill="FFFFFF"/>
              </w:rPr>
              <w:t>P</w:t>
            </w:r>
            <w:r w:rsidR="00454A00" w:rsidRPr="00454A00">
              <w:rPr>
                <w:rStyle w:val="normaltextrun"/>
                <w:rFonts w:ascii="Arial" w:hAnsi="Arial" w:cs="Arial"/>
                <w:color w:val="000000"/>
                <w:sz w:val="20"/>
                <w:shd w:val="clear" w:color="auto" w:fill="FFFFFF"/>
              </w:rPr>
              <w:t>artner</w:t>
            </w:r>
            <w:r w:rsidRPr="626DD244">
              <w:rPr>
                <w:rStyle w:val="normaltextrun"/>
                <w:rFonts w:ascii="Arial" w:hAnsi="Arial" w:cs="Arial"/>
                <w:color w:val="000000"/>
                <w:sz w:val="20"/>
                <w:shd w:val="clear" w:color="auto" w:fill="FFFFFF"/>
              </w:rPr>
              <w:t xml:space="preserve"> for the project </w:t>
            </w:r>
            <w:r>
              <w:rPr>
                <w:rStyle w:val="normaltextrun"/>
                <w:rFonts w:ascii="Arial" w:hAnsi="Arial" w:cs="Arial"/>
                <w:color w:val="000000"/>
                <w:sz w:val="20"/>
                <w:shd w:val="clear" w:color="auto" w:fill="FFFFFF"/>
              </w:rPr>
              <w:t xml:space="preserve">(as outlined above) </w:t>
            </w:r>
            <w:r w:rsidRPr="626DD244">
              <w:rPr>
                <w:rStyle w:val="normaltextrun"/>
                <w:rFonts w:ascii="Arial" w:hAnsi="Arial" w:cs="Arial"/>
                <w:color w:val="000000"/>
                <w:sz w:val="20"/>
                <w:shd w:val="clear" w:color="auto" w:fill="FFFFFF"/>
              </w:rPr>
              <w:t xml:space="preserve">to oversee FEED, construction contract(s) procurement and construction for the project (up to successful commissioning, completion and operation of the project) - it is anticipated this </w:t>
            </w:r>
            <w:r w:rsidR="00972411">
              <w:rPr>
                <w:rStyle w:val="normaltextrun"/>
                <w:rFonts w:ascii="Arial" w:hAnsi="Arial" w:cs="Arial"/>
                <w:color w:val="000000"/>
                <w:sz w:val="20"/>
                <w:shd w:val="clear" w:color="auto" w:fill="FFFFFF"/>
              </w:rPr>
              <w:t>m</w:t>
            </w:r>
            <w:r w:rsidR="00972411">
              <w:rPr>
                <w:rStyle w:val="normaltextrun"/>
                <w:color w:val="000000"/>
                <w:shd w:val="clear" w:color="auto" w:fill="FFFFFF"/>
              </w:rPr>
              <w:t>ay</w:t>
            </w:r>
            <w:r w:rsidRPr="626DD244">
              <w:rPr>
                <w:rStyle w:val="normaltextrun"/>
                <w:rFonts w:ascii="Arial" w:hAnsi="Arial" w:cs="Arial"/>
                <w:color w:val="000000"/>
                <w:sz w:val="20"/>
                <w:shd w:val="clear" w:color="auto" w:fill="FFFFFF"/>
              </w:rPr>
              <w:t xml:space="preserve"> cover the first year of operation.</w:t>
            </w:r>
          </w:p>
          <w:p w14:paraId="3D8A53EF" w14:textId="77777777" w:rsidR="00D37C44" w:rsidRPr="00401979" w:rsidRDefault="00D37C44" w:rsidP="00D37C44">
            <w:pPr>
              <w:jc w:val="both"/>
              <w:rPr>
                <w:rStyle w:val="normaltextrun"/>
                <w:rFonts w:ascii="Arial" w:hAnsi="Arial" w:cs="Arial"/>
                <w:color w:val="000000"/>
                <w:sz w:val="20"/>
                <w:shd w:val="clear" w:color="auto" w:fill="FFFFFF"/>
              </w:rPr>
            </w:pPr>
            <w:r>
              <w:rPr>
                <w:rStyle w:val="normaltextrun"/>
                <w:rFonts w:ascii="Arial" w:hAnsi="Arial" w:cs="Arial"/>
                <w:color w:val="000000"/>
                <w:sz w:val="20"/>
                <w:shd w:val="clear" w:color="auto" w:fill="FFFFFF"/>
              </w:rPr>
              <w:t xml:space="preserve"> </w:t>
            </w:r>
          </w:p>
          <w:p w14:paraId="23F18C4B" w14:textId="537F5ABB" w:rsidR="00D37C44" w:rsidRDefault="00D37C44" w:rsidP="00A07EBD">
            <w:pPr>
              <w:rPr>
                <w:rFonts w:ascii="Arial" w:hAnsi="Arial" w:cs="Arial"/>
                <w:bCs/>
                <w:sz w:val="20"/>
                <w:lang w:val="en-IE"/>
              </w:rPr>
            </w:pPr>
          </w:p>
        </w:tc>
      </w:tr>
      <w:tr w:rsidR="004D546A" w14:paraId="54F51452" w14:textId="77777777" w:rsidTr="39052006">
        <w:tc>
          <w:tcPr>
            <w:tcW w:w="1980" w:type="dxa"/>
          </w:tcPr>
          <w:p w14:paraId="05FB7327" w14:textId="0131217E" w:rsidR="004D546A" w:rsidRPr="00D14EA0" w:rsidRDefault="58027A09" w:rsidP="39052006">
            <w:pPr>
              <w:rPr>
                <w:rFonts w:ascii="Arial" w:hAnsi="Arial" w:cs="Arial"/>
                <w:b/>
                <w:bCs/>
                <w:sz w:val="20"/>
                <w:lang w:val="en-IE"/>
              </w:rPr>
            </w:pPr>
            <w:r w:rsidRPr="39052006">
              <w:rPr>
                <w:rFonts w:ascii="Arial" w:hAnsi="Arial" w:cs="Arial"/>
                <w:b/>
                <w:bCs/>
                <w:sz w:val="20"/>
                <w:lang w:val="en-IE"/>
              </w:rPr>
              <w:t>Lot 3</w:t>
            </w:r>
          </w:p>
        </w:tc>
        <w:tc>
          <w:tcPr>
            <w:tcW w:w="7190" w:type="dxa"/>
          </w:tcPr>
          <w:p w14:paraId="6768B061" w14:textId="272E6EC0" w:rsidR="00A93480" w:rsidRPr="001F04C6" w:rsidRDefault="00A93480" w:rsidP="00A93480">
            <w:pPr>
              <w:jc w:val="both"/>
              <w:rPr>
                <w:rStyle w:val="normaltextrun"/>
                <w:rFonts w:ascii="Arial" w:hAnsi="Arial" w:cs="Arial"/>
                <w:color w:val="000000"/>
                <w:sz w:val="20"/>
                <w:shd w:val="clear" w:color="auto" w:fill="FFFFFF"/>
              </w:rPr>
            </w:pPr>
            <w:r w:rsidRPr="138B17B0">
              <w:rPr>
                <w:rStyle w:val="normaltextrun"/>
                <w:rFonts w:ascii="Arial" w:hAnsi="Arial" w:cs="Arial"/>
                <w:color w:val="000000"/>
                <w:sz w:val="20"/>
                <w:shd w:val="clear" w:color="auto" w:fill="FFFFFF"/>
              </w:rPr>
              <w:t>Engineering Peer Review</w:t>
            </w:r>
            <w:r w:rsidR="00454A00">
              <w:rPr>
                <w:rStyle w:val="normaltextrun"/>
                <w:rFonts w:ascii="Arial" w:hAnsi="Arial" w:cs="Arial"/>
                <w:color w:val="000000"/>
                <w:sz w:val="20"/>
                <w:shd w:val="clear" w:color="auto" w:fill="FFFFFF"/>
              </w:rPr>
              <w:t xml:space="preserve"> </w:t>
            </w:r>
            <w:r w:rsidR="00454A00" w:rsidRPr="00DB2B7B">
              <w:rPr>
                <w:rStyle w:val="normaltextrun"/>
                <w:rFonts w:ascii="Arial" w:hAnsi="Arial" w:cs="Arial"/>
                <w:color w:val="000000"/>
                <w:sz w:val="20"/>
                <w:shd w:val="clear" w:color="auto" w:fill="FFFFFF"/>
              </w:rPr>
              <w:t xml:space="preserve">and </w:t>
            </w:r>
            <w:r w:rsidR="00454A00" w:rsidRPr="00454A00">
              <w:rPr>
                <w:rStyle w:val="normaltextrun"/>
                <w:rFonts w:ascii="Arial" w:hAnsi="Arial" w:cs="Arial"/>
                <w:color w:val="000000"/>
                <w:sz w:val="20"/>
                <w:shd w:val="clear" w:color="auto" w:fill="FFFFFF"/>
              </w:rPr>
              <w:t>Specialist Technical Advisor</w:t>
            </w:r>
            <w:r w:rsidRPr="138B17B0">
              <w:rPr>
                <w:rStyle w:val="normaltextrun"/>
                <w:rFonts w:ascii="Arial" w:hAnsi="Arial" w:cs="Arial"/>
                <w:color w:val="000000"/>
                <w:sz w:val="20"/>
                <w:shd w:val="clear" w:color="auto" w:fill="FFFFFF"/>
              </w:rPr>
              <w:t xml:space="preserve"> for the project, including peer review of FEED, peer review of contract documentation, peer review of construction contractor’s design deliverables, peer review of commissioning and operation plans.</w:t>
            </w:r>
            <w:r w:rsidRPr="32931294">
              <w:rPr>
                <w:rStyle w:val="normaltextrun"/>
                <w:rFonts w:ascii="Arial" w:hAnsi="Arial" w:cs="Arial"/>
                <w:color w:val="000000"/>
                <w:sz w:val="20"/>
                <w:shd w:val="clear" w:color="auto" w:fill="FFFFFF"/>
              </w:rPr>
              <w:t xml:space="preserve"> Lot 3 may also include small discreet packages of specialist technical advisor input required for the project covering any technical and delivery disciplines.</w:t>
            </w:r>
          </w:p>
          <w:p w14:paraId="364378B1" w14:textId="77777777" w:rsidR="00A93480" w:rsidRDefault="00A93480" w:rsidP="00A93480">
            <w:pPr>
              <w:rPr>
                <w:rFonts w:ascii="Arial" w:hAnsi="Arial" w:cs="Arial"/>
                <w:b/>
                <w:sz w:val="32"/>
                <w:szCs w:val="32"/>
                <w:highlight w:val="yellow"/>
                <w:lang w:val="en-IE"/>
              </w:rPr>
            </w:pPr>
          </w:p>
          <w:p w14:paraId="1A7D5365" w14:textId="6170600D" w:rsidR="004D546A" w:rsidRDefault="004D546A" w:rsidP="39052006">
            <w:pPr>
              <w:rPr>
                <w:rFonts w:ascii="Arial" w:hAnsi="Arial" w:cs="Arial"/>
                <w:sz w:val="20"/>
                <w:lang w:val="en-IE"/>
              </w:rPr>
            </w:pPr>
          </w:p>
        </w:tc>
      </w:tr>
    </w:tbl>
    <w:p w14:paraId="4AB24179" w14:textId="77777777" w:rsidR="00EF798C" w:rsidRPr="00A07EBD" w:rsidRDefault="00EF798C" w:rsidP="00A07EBD">
      <w:pPr>
        <w:rPr>
          <w:rFonts w:ascii="Arial" w:hAnsi="Arial" w:cs="Arial"/>
          <w:bCs/>
          <w:sz w:val="20"/>
          <w:lang w:val="en-IE"/>
        </w:rPr>
      </w:pPr>
    </w:p>
    <w:p w14:paraId="18795A9E" w14:textId="125ABAA2" w:rsidR="00EE11CD" w:rsidRDefault="00EE11CD" w:rsidP="000F6435">
      <w:pPr>
        <w:pStyle w:val="Default"/>
        <w:rPr>
          <w:sz w:val="20"/>
          <w:szCs w:val="20"/>
        </w:rPr>
      </w:pPr>
      <w:r>
        <w:rPr>
          <w:sz w:val="20"/>
          <w:szCs w:val="20"/>
        </w:rPr>
        <w:br/>
      </w:r>
    </w:p>
    <w:p w14:paraId="3DB6A49B" w14:textId="77777777" w:rsidR="00EE11CD" w:rsidRDefault="00EE11CD">
      <w:pPr>
        <w:rPr>
          <w:rFonts w:ascii="Arial" w:hAnsi="Arial" w:cs="Arial"/>
          <w:color w:val="000000"/>
          <w:sz w:val="20"/>
          <w:lang w:val="en-IE" w:eastAsia="en-US"/>
        </w:rPr>
      </w:pPr>
      <w:r>
        <w:rPr>
          <w:sz w:val="20"/>
        </w:rPr>
        <w:br w:type="page"/>
      </w:r>
    </w:p>
    <w:p w14:paraId="72110787" w14:textId="77777777" w:rsidR="000F6435" w:rsidRDefault="000F6435" w:rsidP="000F6435">
      <w:pPr>
        <w:pStyle w:val="Default"/>
        <w:rPr>
          <w:sz w:val="20"/>
          <w:szCs w:val="20"/>
        </w:rPr>
      </w:pPr>
    </w:p>
    <w:p w14:paraId="5AA012A8" w14:textId="15193CAA" w:rsidR="00F02312" w:rsidRPr="00F47431" w:rsidRDefault="00F02312" w:rsidP="001D6C97">
      <w:pPr>
        <w:rPr>
          <w:rFonts w:ascii="Arial" w:hAnsi="Arial" w:cs="Arial"/>
          <w:b/>
          <w:sz w:val="20"/>
          <w:lang w:val="en-IE"/>
        </w:rPr>
      </w:pPr>
    </w:p>
    <w:p w14:paraId="5A7D6488" w14:textId="2FBBF32E" w:rsidR="00DA10E8" w:rsidRDefault="00C614C1" w:rsidP="626DD244">
      <w:pPr>
        <w:pStyle w:val="Heading1"/>
        <w:shd w:val="clear" w:color="auto" w:fill="C6D9F1"/>
        <w:rPr>
          <w:rFonts w:ascii="Arial" w:hAnsi="Arial" w:cs="Arial"/>
          <w:sz w:val="20"/>
          <w:szCs w:val="20"/>
        </w:rPr>
      </w:pPr>
      <w:bookmarkStart w:id="117" w:name="_Toc57121145"/>
      <w:r w:rsidRPr="626DD244">
        <w:rPr>
          <w:rFonts w:ascii="Arial" w:hAnsi="Arial" w:cs="Arial"/>
          <w:sz w:val="20"/>
          <w:szCs w:val="20"/>
          <w:u w:val="single"/>
        </w:rPr>
        <w:t>APPENDIX 2</w:t>
      </w:r>
      <w:r w:rsidR="00DA10E8">
        <w:tab/>
      </w:r>
      <w:r w:rsidRPr="626DD244">
        <w:rPr>
          <w:rFonts w:ascii="Arial" w:hAnsi="Arial" w:cs="Arial"/>
          <w:sz w:val="20"/>
          <w:szCs w:val="20"/>
        </w:rPr>
        <w:t>OPERATION OF THE QUALIFICATION SYSTEM</w:t>
      </w:r>
      <w:bookmarkEnd w:id="117"/>
    </w:p>
    <w:p w14:paraId="528A2D79" w14:textId="4F1CAF59" w:rsidR="00DA10E8" w:rsidRDefault="00DA10E8" w:rsidP="626DD244">
      <w:pPr>
        <w:rPr>
          <w:rFonts w:ascii="Arial" w:eastAsia="Arial" w:hAnsi="Arial" w:cs="Arial"/>
          <w:color w:val="000000" w:themeColor="text1"/>
          <w:sz w:val="20"/>
          <w:lang w:val="en-IE"/>
        </w:rPr>
      </w:pPr>
    </w:p>
    <w:p w14:paraId="05402038" w14:textId="77822494" w:rsidR="00DA10E8" w:rsidRDefault="641277B1" w:rsidP="626DD244">
      <w:pPr>
        <w:spacing w:line="259" w:lineRule="auto"/>
        <w:jc w:val="both"/>
        <w:rPr>
          <w:rFonts w:ascii="Arial" w:eastAsia="Arial" w:hAnsi="Arial" w:cs="Arial"/>
          <w:color w:val="000000" w:themeColor="text1"/>
          <w:sz w:val="20"/>
          <w:lang w:val="en-IE"/>
        </w:rPr>
      </w:pPr>
      <w:r w:rsidRPr="626DD244">
        <w:rPr>
          <w:rFonts w:ascii="Arial" w:eastAsia="Arial" w:hAnsi="Arial" w:cs="Arial"/>
          <w:b/>
          <w:bCs/>
          <w:color w:val="000000" w:themeColor="text1"/>
          <w:sz w:val="20"/>
          <w:lang w:val="en-IE"/>
        </w:rPr>
        <w:t>1</w:t>
      </w:r>
      <w:r w:rsidR="00E46C86">
        <w:rPr>
          <w:rFonts w:ascii="Arial" w:eastAsia="Arial" w:hAnsi="Arial" w:cs="Arial"/>
          <w:b/>
          <w:bCs/>
          <w:color w:val="000000" w:themeColor="text1"/>
          <w:sz w:val="20"/>
          <w:lang w:val="en-IE"/>
        </w:rPr>
        <w:t>.</w:t>
      </w:r>
      <w:r w:rsidRPr="626DD244">
        <w:rPr>
          <w:rFonts w:ascii="Arial" w:eastAsia="Arial" w:hAnsi="Arial" w:cs="Arial"/>
          <w:b/>
          <w:bCs/>
          <w:color w:val="000000" w:themeColor="text1"/>
          <w:sz w:val="20"/>
          <w:lang w:val="en-IE"/>
        </w:rPr>
        <w:t xml:space="preserve"> </w:t>
      </w:r>
      <w:r w:rsidR="00DA10E8">
        <w:tab/>
      </w:r>
      <w:r w:rsidRPr="626DD244">
        <w:rPr>
          <w:rFonts w:ascii="Arial" w:eastAsia="Arial" w:hAnsi="Arial" w:cs="Arial"/>
          <w:b/>
          <w:bCs/>
          <w:color w:val="000000" w:themeColor="text1"/>
          <w:sz w:val="20"/>
          <w:lang w:val="en-IE"/>
        </w:rPr>
        <w:t>General</w:t>
      </w:r>
    </w:p>
    <w:p w14:paraId="683DAD5A" w14:textId="4690EE96" w:rsidR="00DA10E8" w:rsidRDefault="00DA10E8" w:rsidP="626DD244">
      <w:pPr>
        <w:jc w:val="both"/>
        <w:rPr>
          <w:rFonts w:ascii="Arial" w:eastAsia="Arial" w:hAnsi="Arial" w:cs="Arial"/>
          <w:color w:val="000000" w:themeColor="text1"/>
          <w:sz w:val="20"/>
          <w:lang w:val="en-IE"/>
        </w:rPr>
      </w:pPr>
    </w:p>
    <w:p w14:paraId="25D3863B" w14:textId="6D7013EB"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During the term of the Qualification System, the Contracting Entity may commence competitions for contracts by inviting all of the Qualified Applicants (for the particular lot if the Qualification System is divided into lots) to participate in the relevant competition.</w:t>
      </w:r>
    </w:p>
    <w:p w14:paraId="3B5CCBC0" w14:textId="10FA83F1"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 xml:space="preserve"> </w:t>
      </w:r>
    </w:p>
    <w:p w14:paraId="3D6CE583" w14:textId="071E8A26"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paragraph 3 - Further Qualification Stage/Shortlisting prior to Award of Contracts - below).</w:t>
      </w:r>
    </w:p>
    <w:p w14:paraId="71792D56" w14:textId="6AC3F1F0" w:rsidR="00DA10E8" w:rsidRDefault="00DA10E8" w:rsidP="626DD244">
      <w:pPr>
        <w:jc w:val="both"/>
        <w:rPr>
          <w:rFonts w:ascii="Arial" w:eastAsia="Arial" w:hAnsi="Arial" w:cs="Arial"/>
          <w:color w:val="000000" w:themeColor="text1"/>
          <w:sz w:val="20"/>
          <w:lang w:val="en-IE"/>
        </w:rPr>
      </w:pPr>
    </w:p>
    <w:p w14:paraId="251C8F4C" w14:textId="3B9EC60A"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 xml:space="preserve">For the avoidance of doubt, the Contracting Entity also reserves the right to procure work, supplies and services falling within the scope of Appendix 1 through other means and admission to the Qualification System shall not be a guarantee that any Applicant will be awarded a contract. </w:t>
      </w:r>
    </w:p>
    <w:p w14:paraId="4C580C11" w14:textId="62664A27" w:rsidR="00DA10E8" w:rsidRDefault="00DA10E8" w:rsidP="626DD244">
      <w:pPr>
        <w:jc w:val="both"/>
        <w:rPr>
          <w:rFonts w:ascii="Arial" w:eastAsia="Arial" w:hAnsi="Arial" w:cs="Arial"/>
          <w:color w:val="000000" w:themeColor="text1"/>
          <w:sz w:val="20"/>
          <w:lang w:val="en-IE"/>
        </w:rPr>
      </w:pPr>
    </w:p>
    <w:p w14:paraId="0400A91D" w14:textId="6552E530"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 xml:space="preserve">Applicants may request entry to the Qualification System at the times indicated in B1 of the Particulars section. </w:t>
      </w:r>
    </w:p>
    <w:p w14:paraId="212A1E5A" w14:textId="1D5A026E" w:rsidR="00DA10E8" w:rsidRDefault="00DA10E8" w:rsidP="626DD244">
      <w:pPr>
        <w:jc w:val="both"/>
        <w:rPr>
          <w:rFonts w:ascii="Arial" w:eastAsia="Arial" w:hAnsi="Arial" w:cs="Arial"/>
          <w:color w:val="000000" w:themeColor="text1"/>
          <w:sz w:val="20"/>
          <w:lang w:val="en-IE"/>
        </w:rPr>
      </w:pPr>
    </w:p>
    <w:p w14:paraId="7C3A4E21" w14:textId="65666F00"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If the Qualification System is divided into lots, the Contracting Entity reserves the right to add additional lots to the Qualification System.</w:t>
      </w:r>
    </w:p>
    <w:p w14:paraId="6C770FDE" w14:textId="4D1CA32B" w:rsidR="00DA10E8" w:rsidRDefault="00DA10E8" w:rsidP="626DD244">
      <w:pPr>
        <w:jc w:val="both"/>
        <w:rPr>
          <w:rFonts w:ascii="Arial" w:eastAsia="Arial" w:hAnsi="Arial" w:cs="Arial"/>
          <w:color w:val="000000" w:themeColor="text1"/>
          <w:sz w:val="20"/>
          <w:lang w:val="en-IE"/>
        </w:rPr>
      </w:pPr>
    </w:p>
    <w:p w14:paraId="7EF51151" w14:textId="5F292085"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b/>
          <w:bCs/>
          <w:color w:val="000000" w:themeColor="text1"/>
          <w:sz w:val="20"/>
          <w:lang w:val="en-IE"/>
        </w:rPr>
        <w:t xml:space="preserve">2. </w:t>
      </w:r>
      <w:r w:rsidR="00DA10E8">
        <w:tab/>
      </w:r>
      <w:r w:rsidRPr="626DD244">
        <w:rPr>
          <w:rFonts w:ascii="Arial" w:eastAsia="Arial" w:hAnsi="Arial" w:cs="Arial"/>
          <w:b/>
          <w:bCs/>
          <w:color w:val="000000" w:themeColor="text1"/>
          <w:sz w:val="20"/>
          <w:lang w:val="en-IE"/>
        </w:rPr>
        <w:t>Notification of Opportunities</w:t>
      </w:r>
    </w:p>
    <w:p w14:paraId="6082B922" w14:textId="2C021FA1" w:rsidR="00DA10E8" w:rsidRDefault="00DA10E8" w:rsidP="626DD244">
      <w:pPr>
        <w:jc w:val="both"/>
        <w:rPr>
          <w:rFonts w:ascii="Arial" w:eastAsia="Arial" w:hAnsi="Arial" w:cs="Arial"/>
          <w:color w:val="000000" w:themeColor="text1"/>
          <w:sz w:val="20"/>
          <w:lang w:val="en-IE"/>
        </w:rPr>
      </w:pPr>
    </w:p>
    <w:p w14:paraId="08619A3B" w14:textId="728341AB"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The Contracting Entity will publish information regarding each call off competition by means of a notice to the Qualified Applicants (for the relevant lot if the Qualification System is divided into lots).  Details of the award process by negotiated procedure (in particular relevant deadlines and details of any further qualification assessment or shortlisting stage) will be set out at that stage.</w:t>
      </w:r>
    </w:p>
    <w:p w14:paraId="5E6B7463" w14:textId="3BC4149A" w:rsidR="00DA10E8" w:rsidRDefault="641277B1" w:rsidP="626DD244">
      <w:pPr>
        <w:spacing w:line="276" w:lineRule="auto"/>
        <w:ind w:left="1418"/>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 xml:space="preserve"> </w:t>
      </w:r>
    </w:p>
    <w:p w14:paraId="1863D40C" w14:textId="49A9B2F4" w:rsidR="00DA10E8" w:rsidRDefault="641277B1" w:rsidP="626DD244">
      <w:pPr>
        <w:spacing w:line="259" w:lineRule="auto"/>
        <w:jc w:val="both"/>
        <w:rPr>
          <w:rFonts w:ascii="Arial" w:eastAsia="Arial" w:hAnsi="Arial" w:cs="Arial"/>
          <w:color w:val="000000" w:themeColor="text1"/>
          <w:sz w:val="20"/>
          <w:lang w:val="en-IE"/>
        </w:rPr>
      </w:pPr>
      <w:r w:rsidRPr="626DD244">
        <w:rPr>
          <w:rFonts w:ascii="Arial" w:eastAsia="Arial" w:hAnsi="Arial" w:cs="Arial"/>
          <w:b/>
          <w:bCs/>
          <w:color w:val="000000" w:themeColor="text1"/>
          <w:sz w:val="20"/>
          <w:lang w:val="en-IE"/>
        </w:rPr>
        <w:t xml:space="preserve">3. </w:t>
      </w:r>
      <w:r w:rsidR="00DA10E8">
        <w:tab/>
      </w:r>
      <w:r w:rsidRPr="626DD244">
        <w:rPr>
          <w:rFonts w:ascii="Arial" w:eastAsia="Arial" w:hAnsi="Arial" w:cs="Arial"/>
          <w:b/>
          <w:bCs/>
          <w:color w:val="000000" w:themeColor="text1"/>
          <w:sz w:val="20"/>
          <w:lang w:val="en-IE"/>
        </w:rPr>
        <w:t xml:space="preserve">Further Qualification Stage/Shortlisting prior to Award of Contracts </w:t>
      </w:r>
    </w:p>
    <w:p w14:paraId="57F5CB62" w14:textId="301A9253" w:rsidR="00DA10E8" w:rsidRDefault="00DA10E8" w:rsidP="626DD244">
      <w:pPr>
        <w:jc w:val="both"/>
        <w:rPr>
          <w:rFonts w:ascii="Arial" w:eastAsia="Arial" w:hAnsi="Arial" w:cs="Arial"/>
          <w:color w:val="000000" w:themeColor="text1"/>
          <w:sz w:val="20"/>
          <w:lang w:val="en-IE"/>
        </w:rPr>
      </w:pPr>
    </w:p>
    <w:p w14:paraId="52C7085E" w14:textId="5408598A"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The fact that an Applicant can satisfy the Contracting Entity with regard to the criteria set out in the QSQ does not necessarily mean that such Applicant will be considered to be suitable for all or any contracts awarded pursuant to the Qualification System.</w:t>
      </w:r>
    </w:p>
    <w:p w14:paraId="35373A26" w14:textId="6F1A1BD2" w:rsidR="00DA10E8" w:rsidRDefault="00DA10E8" w:rsidP="626DD244">
      <w:pPr>
        <w:jc w:val="both"/>
        <w:rPr>
          <w:rFonts w:ascii="Arial" w:eastAsia="Arial" w:hAnsi="Arial" w:cs="Arial"/>
          <w:color w:val="000000" w:themeColor="text1"/>
          <w:sz w:val="20"/>
          <w:lang w:val="en-IE"/>
        </w:rPr>
      </w:pPr>
    </w:p>
    <w:p w14:paraId="155B1A7E" w14:textId="37BBAD02" w:rsidR="00DA10E8" w:rsidRDefault="2E6F8661" w:rsidP="39052006">
      <w:pPr>
        <w:jc w:val="both"/>
        <w:rPr>
          <w:rFonts w:ascii="Arial" w:eastAsia="Arial" w:hAnsi="Arial" w:cs="Arial"/>
          <w:color w:val="000000" w:themeColor="text1"/>
          <w:sz w:val="20"/>
          <w:lang w:val="en-IE"/>
        </w:rPr>
      </w:pPr>
      <w:r w:rsidRPr="39052006">
        <w:rPr>
          <w:rFonts w:ascii="Arial" w:eastAsia="Arial" w:hAnsi="Arial" w:cs="Arial"/>
          <w:color w:val="000000" w:themeColor="text1"/>
          <w:sz w:val="20"/>
          <w:lang w:val="en-IE"/>
        </w:rPr>
        <w:t>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call for competition). If the Contracting Entity chooses to perform such additional qualification/shortlisting process it envisages that it will do so having regard to the following selection criteria (the specific 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FC889A5" w14:textId="011D78E5" w:rsidR="00DA10E8" w:rsidRDefault="00DA10E8" w:rsidP="626DD244">
      <w:pPr>
        <w:jc w:val="both"/>
        <w:rPr>
          <w:rFonts w:ascii="Arial" w:eastAsia="Arial" w:hAnsi="Arial" w:cs="Arial"/>
          <w:color w:val="000000" w:themeColor="text1"/>
          <w:sz w:val="20"/>
          <w:lang w:val="en-IE"/>
        </w:rPr>
      </w:pPr>
    </w:p>
    <w:p w14:paraId="287022E6" w14:textId="2DFAD17C" w:rsidR="00DA10E8" w:rsidRDefault="641277B1" w:rsidP="00D2326E">
      <w:pPr>
        <w:pStyle w:val="ListParagraph"/>
        <w:numPr>
          <w:ilvl w:val="0"/>
          <w:numId w:val="3"/>
        </w:numPr>
        <w:tabs>
          <w:tab w:val="num" w:pos="1134"/>
        </w:tabs>
        <w:spacing w:after="0" w:line="240" w:lineRule="auto"/>
        <w:ind w:left="1134" w:hanging="425"/>
        <w:jc w:val="both"/>
        <w:rPr>
          <w:rFonts w:ascii="Arial" w:eastAsia="Arial" w:hAnsi="Arial" w:cs="Arial"/>
          <w:color w:val="000000" w:themeColor="text1"/>
          <w:sz w:val="20"/>
          <w:szCs w:val="20"/>
          <w:lang w:val="en-IE"/>
        </w:rPr>
      </w:pPr>
      <w:r w:rsidRPr="497A8B04">
        <w:rPr>
          <w:rFonts w:ascii="Arial" w:eastAsia="Arial" w:hAnsi="Arial" w:cs="Arial"/>
          <w:color w:val="000000" w:themeColor="text1"/>
          <w:sz w:val="20"/>
          <w:szCs w:val="20"/>
          <w:lang w:val="en-IE"/>
        </w:rPr>
        <w:t xml:space="preserve">Demonstrating that the </w:t>
      </w:r>
      <w:r w:rsidRPr="2DF6FC84">
        <w:rPr>
          <w:rFonts w:ascii="Arial" w:eastAsia="Arial" w:hAnsi="Arial" w:cs="Arial"/>
          <w:color w:val="000000" w:themeColor="text1"/>
          <w:sz w:val="20"/>
          <w:szCs w:val="20"/>
          <w:lang w:val="en-IE"/>
        </w:rPr>
        <w:t>Qualified</w:t>
      </w:r>
      <w:r w:rsidRPr="497A8B04">
        <w:rPr>
          <w:rFonts w:ascii="Arial" w:eastAsia="Arial" w:hAnsi="Arial" w:cs="Arial"/>
          <w:color w:val="000000" w:themeColor="text1"/>
          <w:sz w:val="20"/>
          <w:szCs w:val="20"/>
          <w:lang w:val="en-IE"/>
        </w:rPr>
        <w:t xml:space="preserve"> Applicant continues to meet the minimum requirements set out in the QSQ by which the Qualified Applicant was admitted to the Qualification System and that none of the exclusion criteria in section 6 of the QSQ apply to the Qualified Applicant.</w:t>
      </w:r>
    </w:p>
    <w:p w14:paraId="3CED475E" w14:textId="3F578870" w:rsidR="00DA10E8" w:rsidRDefault="641277B1" w:rsidP="00D2326E">
      <w:pPr>
        <w:pStyle w:val="ListParagraph"/>
        <w:numPr>
          <w:ilvl w:val="0"/>
          <w:numId w:val="3"/>
        </w:numPr>
        <w:tabs>
          <w:tab w:val="num" w:pos="1134"/>
        </w:tabs>
        <w:spacing w:after="0" w:line="240" w:lineRule="auto"/>
        <w:ind w:left="1134" w:hanging="425"/>
        <w:jc w:val="both"/>
        <w:rPr>
          <w:rFonts w:ascii="Arial" w:eastAsia="Arial" w:hAnsi="Arial" w:cs="Arial"/>
          <w:color w:val="000000" w:themeColor="text1"/>
          <w:sz w:val="20"/>
          <w:szCs w:val="20"/>
          <w:lang w:val="en-IE"/>
        </w:rPr>
      </w:pPr>
      <w:r w:rsidRPr="626DD244">
        <w:rPr>
          <w:rFonts w:ascii="Arial" w:eastAsia="Arial" w:hAnsi="Arial" w:cs="Arial"/>
          <w:color w:val="000000" w:themeColor="text1"/>
          <w:sz w:val="20"/>
          <w:szCs w:val="20"/>
          <w:lang w:val="en-IE"/>
        </w:rPr>
        <w:t>Minimum level of turnover.</w:t>
      </w:r>
    </w:p>
    <w:p w14:paraId="154ACE5D" w14:textId="2A8BCC40" w:rsidR="00DA10E8" w:rsidRDefault="641277B1" w:rsidP="00D2326E">
      <w:pPr>
        <w:pStyle w:val="ListParagraph"/>
        <w:numPr>
          <w:ilvl w:val="0"/>
          <w:numId w:val="3"/>
        </w:numPr>
        <w:tabs>
          <w:tab w:val="num" w:pos="1134"/>
        </w:tabs>
        <w:spacing w:after="0" w:line="240" w:lineRule="auto"/>
        <w:ind w:left="1134" w:hanging="425"/>
        <w:jc w:val="both"/>
        <w:rPr>
          <w:rFonts w:ascii="Arial" w:eastAsia="Arial" w:hAnsi="Arial" w:cs="Arial"/>
          <w:color w:val="000000" w:themeColor="text1"/>
          <w:sz w:val="20"/>
          <w:szCs w:val="20"/>
          <w:lang w:val="en-IE"/>
        </w:rPr>
      </w:pPr>
      <w:r w:rsidRPr="626DD244">
        <w:rPr>
          <w:rFonts w:ascii="Arial" w:eastAsia="Arial" w:hAnsi="Arial" w:cs="Arial"/>
          <w:color w:val="000000" w:themeColor="text1"/>
          <w:sz w:val="20"/>
          <w:szCs w:val="20"/>
          <w:lang w:val="en-IE"/>
        </w:rPr>
        <w:t>Satisfactory financial standing (having regard to the contract in question).</w:t>
      </w:r>
    </w:p>
    <w:p w14:paraId="781BFCAC" w14:textId="56589718" w:rsidR="00DA10E8" w:rsidRDefault="641277B1" w:rsidP="00D2326E">
      <w:pPr>
        <w:pStyle w:val="ListParagraph"/>
        <w:numPr>
          <w:ilvl w:val="0"/>
          <w:numId w:val="3"/>
        </w:numPr>
        <w:tabs>
          <w:tab w:val="num" w:pos="1134"/>
        </w:tabs>
        <w:spacing w:after="0" w:line="240" w:lineRule="auto"/>
        <w:ind w:left="1134" w:hanging="425"/>
        <w:jc w:val="both"/>
        <w:rPr>
          <w:rFonts w:ascii="Arial" w:eastAsia="Arial" w:hAnsi="Arial" w:cs="Arial"/>
          <w:color w:val="000000" w:themeColor="text1"/>
          <w:sz w:val="20"/>
          <w:szCs w:val="20"/>
          <w:lang w:val="en-IE"/>
        </w:rPr>
      </w:pPr>
      <w:r w:rsidRPr="626DD244">
        <w:rPr>
          <w:rFonts w:ascii="Arial" w:eastAsia="Arial" w:hAnsi="Arial" w:cs="Arial"/>
          <w:color w:val="000000" w:themeColor="text1"/>
          <w:sz w:val="20"/>
          <w:szCs w:val="20"/>
          <w:lang w:val="en-IE"/>
        </w:rPr>
        <w:t>Possession of required level of insurance, having regard to the contract in question.</w:t>
      </w:r>
    </w:p>
    <w:p w14:paraId="238DAAC5" w14:textId="2AC6C530" w:rsidR="00DA10E8" w:rsidRDefault="641277B1" w:rsidP="00D2326E">
      <w:pPr>
        <w:pStyle w:val="ListParagraph"/>
        <w:numPr>
          <w:ilvl w:val="0"/>
          <w:numId w:val="3"/>
        </w:numPr>
        <w:tabs>
          <w:tab w:val="num" w:pos="1134"/>
        </w:tabs>
        <w:spacing w:after="0" w:line="240" w:lineRule="auto"/>
        <w:ind w:left="1134" w:hanging="425"/>
        <w:jc w:val="both"/>
        <w:rPr>
          <w:rFonts w:ascii="Arial" w:eastAsia="Arial" w:hAnsi="Arial" w:cs="Arial"/>
          <w:color w:val="000000" w:themeColor="text1"/>
          <w:sz w:val="20"/>
          <w:szCs w:val="20"/>
          <w:lang w:val="en-IE"/>
        </w:rPr>
      </w:pPr>
      <w:r w:rsidRPr="626DD244">
        <w:rPr>
          <w:rFonts w:ascii="Arial" w:eastAsia="Arial" w:hAnsi="Arial" w:cs="Arial"/>
          <w:color w:val="000000" w:themeColor="text1"/>
          <w:sz w:val="20"/>
          <w:szCs w:val="20"/>
          <w:lang w:val="en-IE"/>
        </w:rPr>
        <w:t xml:space="preserve">Suitability of the personnel and/or </w:t>
      </w:r>
      <w:r w:rsidR="00304202">
        <w:rPr>
          <w:rFonts w:ascii="Arial" w:eastAsia="Arial" w:hAnsi="Arial" w:cs="Arial"/>
          <w:color w:val="000000" w:themeColor="text1"/>
          <w:sz w:val="20"/>
          <w:szCs w:val="20"/>
          <w:lang w:val="en-IE"/>
        </w:rPr>
        <w:t>sub-contractors</w:t>
      </w:r>
      <w:r w:rsidRPr="626DD244">
        <w:rPr>
          <w:rFonts w:ascii="Arial" w:eastAsia="Arial" w:hAnsi="Arial" w:cs="Arial"/>
          <w:color w:val="000000" w:themeColor="text1"/>
          <w:sz w:val="20"/>
          <w:szCs w:val="20"/>
          <w:lang w:val="en-IE"/>
        </w:rPr>
        <w:t xml:space="preserve"> that the Qualified Applicant proposes to use to operate the contract. (Applicants should note that sub-contracting may not be permitted in respect of some contracts). </w:t>
      </w:r>
    </w:p>
    <w:p w14:paraId="38AC938B" w14:textId="4DFAA12B" w:rsidR="00DA10E8" w:rsidRDefault="641277B1" w:rsidP="00D2326E">
      <w:pPr>
        <w:pStyle w:val="ListParagraph"/>
        <w:numPr>
          <w:ilvl w:val="0"/>
          <w:numId w:val="3"/>
        </w:numPr>
        <w:tabs>
          <w:tab w:val="num" w:pos="1134"/>
        </w:tabs>
        <w:spacing w:after="0" w:line="240" w:lineRule="auto"/>
        <w:ind w:left="1134" w:hanging="425"/>
        <w:jc w:val="both"/>
        <w:rPr>
          <w:rFonts w:ascii="Arial" w:eastAsia="Arial" w:hAnsi="Arial" w:cs="Arial"/>
          <w:color w:val="000000" w:themeColor="text1"/>
          <w:sz w:val="20"/>
          <w:szCs w:val="20"/>
          <w:lang w:val="en-IE"/>
        </w:rPr>
      </w:pPr>
      <w:r w:rsidRPr="626DD244">
        <w:rPr>
          <w:rFonts w:ascii="Arial" w:eastAsia="Arial" w:hAnsi="Arial" w:cs="Arial"/>
          <w:color w:val="000000" w:themeColor="text1"/>
          <w:sz w:val="20"/>
          <w:szCs w:val="20"/>
          <w:lang w:val="en-IE"/>
        </w:rPr>
        <w:t>Possession of any other consent, approval or license that may be required in respect of call for competition in question.</w:t>
      </w:r>
    </w:p>
    <w:p w14:paraId="28937068" w14:textId="50220DF4" w:rsidR="00DA10E8" w:rsidRDefault="641277B1" w:rsidP="00D2326E">
      <w:pPr>
        <w:pStyle w:val="ListParagraph"/>
        <w:numPr>
          <w:ilvl w:val="0"/>
          <w:numId w:val="3"/>
        </w:numPr>
        <w:tabs>
          <w:tab w:val="num" w:pos="1134"/>
        </w:tabs>
        <w:spacing w:after="0" w:line="240" w:lineRule="auto"/>
        <w:ind w:left="1134" w:hanging="425"/>
        <w:jc w:val="both"/>
        <w:rPr>
          <w:rFonts w:ascii="Arial" w:eastAsia="Arial" w:hAnsi="Arial" w:cs="Arial"/>
          <w:color w:val="000000" w:themeColor="text1"/>
          <w:sz w:val="20"/>
          <w:szCs w:val="20"/>
          <w:lang w:val="en-IE"/>
        </w:rPr>
      </w:pPr>
      <w:r w:rsidRPr="626DD244">
        <w:rPr>
          <w:rFonts w:ascii="Arial" w:eastAsia="Arial" w:hAnsi="Arial" w:cs="Arial"/>
          <w:color w:val="000000" w:themeColor="text1"/>
          <w:sz w:val="20"/>
          <w:szCs w:val="20"/>
          <w:lang w:val="en-IE"/>
        </w:rPr>
        <w:lastRenderedPageBreak/>
        <w:t xml:space="preserve">Such other objective rules and criteria as may be updated having regard to the call for competition in question. </w:t>
      </w:r>
    </w:p>
    <w:p w14:paraId="3160E1F0" w14:textId="35C038AE" w:rsidR="00DA10E8" w:rsidRDefault="00DA10E8" w:rsidP="626DD244">
      <w:pPr>
        <w:rPr>
          <w:rFonts w:ascii="Arial" w:eastAsia="Arial" w:hAnsi="Arial" w:cs="Arial"/>
          <w:color w:val="000000" w:themeColor="text1"/>
          <w:sz w:val="20"/>
          <w:lang w:val="en-IE"/>
        </w:rPr>
      </w:pPr>
    </w:p>
    <w:p w14:paraId="3F6BF1CE" w14:textId="2AA83679" w:rsidR="00DA10E8" w:rsidRDefault="641277B1" w:rsidP="626DD244">
      <w:pPr>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Qualified Applicants should note that they may be required to achieve:</w:t>
      </w:r>
    </w:p>
    <w:p w14:paraId="1EC9961E" w14:textId="30878CF8" w:rsidR="00DA10E8" w:rsidRDefault="7056792E" w:rsidP="626DD244">
      <w:pPr>
        <w:tabs>
          <w:tab w:val="num" w:pos="1276"/>
        </w:tabs>
        <w:ind w:left="720"/>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w:t>
      </w:r>
      <w:proofErr w:type="spellStart"/>
      <w:r w:rsidRPr="626DD244">
        <w:rPr>
          <w:rFonts w:ascii="Arial" w:eastAsia="Arial" w:hAnsi="Arial" w:cs="Arial"/>
          <w:color w:val="000000" w:themeColor="text1"/>
          <w:sz w:val="20"/>
          <w:lang w:val="en-IE"/>
        </w:rPr>
        <w:t>i</w:t>
      </w:r>
      <w:proofErr w:type="spellEnd"/>
      <w:r w:rsidRPr="626DD244">
        <w:rPr>
          <w:rFonts w:ascii="Arial" w:eastAsia="Arial" w:hAnsi="Arial" w:cs="Arial"/>
          <w:color w:val="000000" w:themeColor="text1"/>
          <w:sz w:val="20"/>
          <w:lang w:val="en-IE"/>
        </w:rPr>
        <w:t>)</w:t>
      </w:r>
      <w:r w:rsidR="00DA10E8">
        <w:tab/>
      </w:r>
      <w:r w:rsidR="00DA10E8">
        <w:tab/>
      </w:r>
      <w:r w:rsidRPr="626DD244">
        <w:rPr>
          <w:rFonts w:ascii="Arial" w:eastAsia="Arial" w:hAnsi="Arial" w:cs="Arial"/>
          <w:color w:val="000000" w:themeColor="text1"/>
          <w:sz w:val="20"/>
          <w:lang w:val="en-IE"/>
        </w:rPr>
        <w:t xml:space="preserve">       </w:t>
      </w:r>
      <w:r w:rsidR="641277B1" w:rsidRPr="626DD244">
        <w:rPr>
          <w:rFonts w:ascii="Arial" w:eastAsia="Arial" w:hAnsi="Arial" w:cs="Arial"/>
          <w:color w:val="000000" w:themeColor="text1"/>
          <w:sz w:val="20"/>
          <w:lang w:val="en-IE"/>
        </w:rPr>
        <w:t>a minimum mark for any of the qualification/shortlisting criteria, and/or</w:t>
      </w:r>
    </w:p>
    <w:p w14:paraId="461893ED" w14:textId="30FE55D6" w:rsidR="00DA10E8" w:rsidRDefault="250E2AD3" w:rsidP="626DD244">
      <w:pPr>
        <w:pStyle w:val="ListParagraph"/>
        <w:tabs>
          <w:tab w:val="num" w:pos="1276"/>
        </w:tabs>
        <w:spacing w:after="0" w:line="240" w:lineRule="auto"/>
        <w:ind w:left="709"/>
        <w:jc w:val="both"/>
        <w:rPr>
          <w:rFonts w:ascii="Arial" w:eastAsia="Arial" w:hAnsi="Arial" w:cs="Arial"/>
          <w:color w:val="000000" w:themeColor="text1"/>
          <w:sz w:val="20"/>
          <w:szCs w:val="20"/>
          <w:lang w:val="en-IE"/>
        </w:rPr>
      </w:pPr>
      <w:r w:rsidRPr="626DD244">
        <w:rPr>
          <w:rFonts w:ascii="Arial" w:eastAsia="Arial" w:hAnsi="Arial" w:cs="Arial"/>
          <w:color w:val="000000" w:themeColor="text1"/>
          <w:sz w:val="20"/>
          <w:szCs w:val="20"/>
          <w:lang w:val="en-IE"/>
        </w:rPr>
        <w:t>(ii)</w:t>
      </w:r>
      <w:r w:rsidR="0A04332D" w:rsidRPr="626DD244">
        <w:rPr>
          <w:rFonts w:ascii="Arial" w:eastAsia="Arial" w:hAnsi="Arial" w:cs="Arial"/>
          <w:color w:val="000000" w:themeColor="text1"/>
          <w:sz w:val="20"/>
          <w:szCs w:val="20"/>
          <w:lang w:val="en-IE"/>
        </w:rPr>
        <w:t xml:space="preserve">      </w:t>
      </w:r>
      <w:r w:rsidR="641277B1" w:rsidRPr="626DD244">
        <w:rPr>
          <w:rFonts w:ascii="Arial" w:eastAsia="Arial" w:hAnsi="Arial" w:cs="Arial"/>
          <w:color w:val="000000" w:themeColor="text1"/>
          <w:sz w:val="20"/>
          <w:szCs w:val="20"/>
          <w:lang w:val="en-IE"/>
        </w:rPr>
        <w:t>a</w:t>
      </w:r>
      <w:r w:rsidR="00DA10E8">
        <w:tab/>
      </w:r>
      <w:r w:rsidR="641277B1" w:rsidRPr="626DD244">
        <w:rPr>
          <w:rFonts w:ascii="Arial" w:eastAsia="Arial" w:hAnsi="Arial" w:cs="Arial"/>
          <w:color w:val="000000" w:themeColor="text1"/>
          <w:sz w:val="20"/>
          <w:szCs w:val="20"/>
          <w:lang w:val="en-IE"/>
        </w:rPr>
        <w:t xml:space="preserve"> minimum mark out of the total marks available at further qualification/shortlisting stage, in order to be taken through to the contract award stage of the relevant competition. </w:t>
      </w:r>
    </w:p>
    <w:p w14:paraId="3473652F" w14:textId="3A4ADDD7" w:rsidR="00DA10E8" w:rsidRDefault="00DA10E8" w:rsidP="626DD244">
      <w:pPr>
        <w:rPr>
          <w:rFonts w:ascii="Arial" w:eastAsia="Arial" w:hAnsi="Arial" w:cs="Arial"/>
          <w:color w:val="000000" w:themeColor="text1"/>
          <w:sz w:val="20"/>
          <w:lang w:val="en-IE"/>
        </w:rPr>
      </w:pPr>
    </w:p>
    <w:p w14:paraId="0AABB3A8" w14:textId="431BF5D2" w:rsidR="00DA10E8" w:rsidRDefault="641277B1" w:rsidP="497A8B04">
      <w:pPr>
        <w:jc w:val="both"/>
        <w:rPr>
          <w:rFonts w:ascii="Arial" w:eastAsia="Arial" w:hAnsi="Arial" w:cs="Arial"/>
          <w:color w:val="000000" w:themeColor="text1"/>
          <w:sz w:val="20"/>
          <w:lang w:val="en-IE"/>
        </w:rPr>
      </w:pPr>
      <w:r w:rsidRPr="497A8B04">
        <w:rPr>
          <w:rFonts w:ascii="Arial" w:eastAsia="Arial" w:hAnsi="Arial" w:cs="Arial"/>
          <w:color w:val="000000" w:themeColor="text1"/>
          <w:sz w:val="20"/>
          <w:lang w:val="en-IE"/>
        </w:rPr>
        <w:t>The Contracting Entity reserves the right to require that Qualified Applicants submit their further qualification submission (if any) at the same time as their tender submission in respect of any required for the call for competition. Alternatively, the Contracting Entity reserves the right to require any further qualification/shortlisting information to be provided in advance of being invited to tender for the call for competition (and may treat such submission as being the first stage in any restricted or negotiated procedure). In either case the Contracting Entity will notify Qualified Applicants accordingly at the relevant time.</w:t>
      </w:r>
    </w:p>
    <w:p w14:paraId="0A4B0258" w14:textId="6B2040BA" w:rsidR="00DA10E8" w:rsidRDefault="00DA10E8" w:rsidP="626DD244">
      <w:pPr>
        <w:jc w:val="both"/>
        <w:rPr>
          <w:rFonts w:ascii="Arial" w:eastAsia="Arial" w:hAnsi="Arial" w:cs="Arial"/>
          <w:color w:val="000000" w:themeColor="text1"/>
          <w:sz w:val="20"/>
          <w:lang w:val="en-IE"/>
        </w:rPr>
      </w:pPr>
    </w:p>
    <w:p w14:paraId="6922B3A4" w14:textId="2B6EA10A"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 xml:space="preserve">It is envisaged that Qualified Applicants will be permitted to team up with other Qualified Applicants for the purpose of competing in a call for competition, subject to any conditions that may be imposed by the Contracting Entity having regard to the contract in question.  </w:t>
      </w:r>
    </w:p>
    <w:p w14:paraId="7E4A9B09" w14:textId="6719322A" w:rsidR="00DA10E8" w:rsidRDefault="00DA10E8" w:rsidP="626DD244">
      <w:pPr>
        <w:jc w:val="both"/>
        <w:rPr>
          <w:rFonts w:ascii="Arial" w:eastAsia="Arial" w:hAnsi="Arial" w:cs="Arial"/>
          <w:color w:val="000000" w:themeColor="text1"/>
          <w:sz w:val="20"/>
          <w:lang w:val="en-IE"/>
        </w:rPr>
      </w:pPr>
    </w:p>
    <w:p w14:paraId="4DC77FFD" w14:textId="0427C573" w:rsidR="00DA10E8" w:rsidRDefault="641277B1" w:rsidP="626DD244">
      <w:pPr>
        <w:rPr>
          <w:rFonts w:ascii="Arial" w:eastAsia="Arial" w:hAnsi="Arial" w:cs="Arial"/>
          <w:color w:val="000000" w:themeColor="text1"/>
          <w:sz w:val="20"/>
          <w:lang w:val="en-IE"/>
        </w:rPr>
      </w:pPr>
      <w:r w:rsidRPr="626DD244">
        <w:rPr>
          <w:rFonts w:ascii="Arial" w:eastAsia="Arial" w:hAnsi="Arial" w:cs="Arial"/>
          <w:b/>
          <w:bCs/>
          <w:color w:val="000000" w:themeColor="text1"/>
          <w:sz w:val="20"/>
          <w:lang w:val="en-IE"/>
        </w:rPr>
        <w:t>4.</w:t>
      </w:r>
      <w:r w:rsidR="00DA10E8">
        <w:tab/>
      </w:r>
      <w:r w:rsidRPr="626DD244">
        <w:rPr>
          <w:rFonts w:ascii="Arial" w:eastAsia="Arial" w:hAnsi="Arial" w:cs="Arial"/>
          <w:b/>
          <w:bCs/>
          <w:color w:val="000000" w:themeColor="text1"/>
          <w:sz w:val="20"/>
          <w:lang w:val="en-IE"/>
        </w:rPr>
        <w:t>Award Stage</w:t>
      </w:r>
    </w:p>
    <w:p w14:paraId="5AE8718A" w14:textId="05EDB21E" w:rsidR="00DA10E8" w:rsidRDefault="00DA10E8" w:rsidP="626DD244">
      <w:pPr>
        <w:rPr>
          <w:rFonts w:ascii="Arial" w:eastAsia="Arial" w:hAnsi="Arial" w:cs="Arial"/>
          <w:color w:val="000000" w:themeColor="text1"/>
          <w:sz w:val="20"/>
          <w:lang w:val="en-IE"/>
        </w:rPr>
      </w:pPr>
    </w:p>
    <w:p w14:paraId="4522FBA3" w14:textId="566F7F7A" w:rsidR="00DA10E8" w:rsidRDefault="641277B1" w:rsidP="626DD244">
      <w:pPr>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The invitation to submit a tender ("ITT") in respect of such for the call(s) for competition will be issued to those Qualified Applicant(s) who:</w:t>
      </w:r>
    </w:p>
    <w:p w14:paraId="34D54502" w14:textId="53BCC530" w:rsidR="00DA10E8" w:rsidRDefault="00DA10E8" w:rsidP="626DD244">
      <w:pPr>
        <w:rPr>
          <w:rFonts w:ascii="Arial" w:eastAsia="Arial" w:hAnsi="Arial" w:cs="Arial"/>
          <w:color w:val="000000" w:themeColor="text1"/>
          <w:sz w:val="20"/>
          <w:lang w:val="en-IE"/>
        </w:rPr>
      </w:pPr>
    </w:p>
    <w:p w14:paraId="1F015C7D" w14:textId="1576BF3B" w:rsidR="00DA10E8" w:rsidRDefault="641277B1" w:rsidP="00D2326E">
      <w:pPr>
        <w:pStyle w:val="ListParagraph"/>
        <w:numPr>
          <w:ilvl w:val="0"/>
          <w:numId w:val="2"/>
        </w:numPr>
        <w:tabs>
          <w:tab w:val="num" w:pos="1276"/>
        </w:tabs>
        <w:spacing w:after="0" w:line="240" w:lineRule="auto"/>
        <w:ind w:left="1276" w:hanging="567"/>
        <w:jc w:val="both"/>
        <w:rPr>
          <w:rFonts w:ascii="Arial" w:eastAsia="Arial" w:hAnsi="Arial" w:cs="Arial"/>
          <w:color w:val="000000" w:themeColor="text1"/>
          <w:sz w:val="20"/>
          <w:szCs w:val="20"/>
          <w:lang w:val="en-IE"/>
        </w:rPr>
      </w:pPr>
      <w:r w:rsidRPr="626DD244">
        <w:rPr>
          <w:rFonts w:ascii="Arial" w:eastAsia="Arial" w:hAnsi="Arial" w:cs="Arial"/>
          <w:color w:val="000000" w:themeColor="text1"/>
          <w:sz w:val="20"/>
          <w:szCs w:val="20"/>
          <w:lang w:val="en-IE"/>
        </w:rPr>
        <w:t>have been selected following a further qualification stage in respect of the call for competition for which the Contracting Entity has chosen to conduct a further qualification phase or shortlisting process; or</w:t>
      </w:r>
    </w:p>
    <w:p w14:paraId="5CC2BFD5" w14:textId="20ABDA4D" w:rsidR="00DA10E8" w:rsidRDefault="641277B1" w:rsidP="00D2326E">
      <w:pPr>
        <w:pStyle w:val="ListParagraph"/>
        <w:numPr>
          <w:ilvl w:val="0"/>
          <w:numId w:val="2"/>
        </w:numPr>
        <w:tabs>
          <w:tab w:val="num" w:pos="1276"/>
        </w:tabs>
        <w:spacing w:after="0" w:line="240" w:lineRule="auto"/>
        <w:ind w:left="1276" w:hanging="567"/>
        <w:jc w:val="both"/>
        <w:rPr>
          <w:rFonts w:ascii="Arial" w:eastAsia="Arial" w:hAnsi="Arial" w:cs="Arial"/>
          <w:color w:val="000000" w:themeColor="text1"/>
          <w:sz w:val="20"/>
          <w:szCs w:val="20"/>
          <w:lang w:val="en-IE"/>
        </w:rPr>
      </w:pPr>
      <w:r w:rsidRPr="626DD244">
        <w:rPr>
          <w:rFonts w:ascii="Arial" w:eastAsia="Arial" w:hAnsi="Arial" w:cs="Arial"/>
          <w:color w:val="000000" w:themeColor="text1"/>
          <w:sz w:val="20"/>
          <w:szCs w:val="20"/>
          <w:lang w:val="en-IE"/>
        </w:rPr>
        <w:t>have been admitted to the Qualification System (where the Contracting Entity does not intend to conduct a further qualification/shortlisting process).</w:t>
      </w:r>
    </w:p>
    <w:p w14:paraId="14B777F6" w14:textId="7C039A75" w:rsidR="00DA10E8" w:rsidRDefault="00DA10E8" w:rsidP="626DD244">
      <w:pPr>
        <w:ind w:left="1276"/>
        <w:jc w:val="both"/>
        <w:rPr>
          <w:rFonts w:ascii="Arial" w:eastAsia="Arial" w:hAnsi="Arial" w:cs="Arial"/>
          <w:color w:val="000000" w:themeColor="text1"/>
          <w:sz w:val="20"/>
          <w:lang w:val="en-IE"/>
        </w:rPr>
      </w:pPr>
    </w:p>
    <w:p w14:paraId="3A125378" w14:textId="50822C5A" w:rsidR="00DA10E8" w:rsidRDefault="641277B1" w:rsidP="626DD244">
      <w:pPr>
        <w:jc w:val="both"/>
        <w:rPr>
          <w:rFonts w:ascii="Arial" w:eastAsia="Arial" w:hAnsi="Arial" w:cs="Arial"/>
          <w:color w:val="000000" w:themeColor="text1"/>
          <w:sz w:val="20"/>
          <w:lang w:val="en-IE"/>
        </w:rPr>
      </w:pPr>
      <w:r w:rsidRPr="626DD244">
        <w:rPr>
          <w:rFonts w:ascii="Arial" w:eastAsia="Arial" w:hAnsi="Arial" w:cs="Arial"/>
          <w:color w:val="000000" w:themeColor="text1"/>
          <w:sz w:val="20"/>
          <w:lang w:val="en-IE"/>
        </w:rPr>
        <w:t xml:space="preserve">The ITT is envisaged to contain greater detail about the scope, the draft contract, supporting material, and detailed information regarding the award process (including timeframes for response) and award criteria. The Contracting Entity currently envisages that the outline award criteria to be included in the ITTs for contract(s) will include (but may not necessarily be limited to) most economically advantageous tender (which may be price only), which may be divided into sub-criteria having regard to the features of the call for competition in question.  </w:t>
      </w:r>
    </w:p>
    <w:p w14:paraId="4CD4E761" w14:textId="4330EF8F" w:rsidR="00DA10E8" w:rsidRDefault="00DA10E8" w:rsidP="626DD244">
      <w:pPr>
        <w:rPr>
          <w:rFonts w:ascii="Arial" w:eastAsia="Arial" w:hAnsi="Arial" w:cs="Arial"/>
          <w:color w:val="000000" w:themeColor="text1"/>
          <w:sz w:val="20"/>
          <w:lang w:val="en-IE"/>
        </w:rPr>
      </w:pPr>
    </w:p>
    <w:p w14:paraId="46F423E1" w14:textId="7085696C" w:rsidR="00DA10E8" w:rsidRDefault="00DA10E8" w:rsidP="626DD244">
      <w:pPr>
        <w:rPr>
          <w:rFonts w:ascii="Arial" w:hAnsi="Arial" w:cs="Arial"/>
          <w:sz w:val="20"/>
          <w:lang w:val="en-IE"/>
        </w:rPr>
      </w:pPr>
    </w:p>
    <w:p w14:paraId="44FDEE3B" w14:textId="77777777" w:rsidR="00DA10E8" w:rsidRDefault="00DA10E8" w:rsidP="00D926C4">
      <w:pPr>
        <w:jc w:val="center"/>
        <w:rPr>
          <w:rFonts w:ascii="Arial" w:hAnsi="Arial" w:cs="Arial"/>
          <w:b/>
          <w:color w:val="FF0000"/>
          <w:sz w:val="20"/>
          <w:lang w:val="en-IE"/>
        </w:rPr>
      </w:pPr>
    </w:p>
    <w:p w14:paraId="4F78EB8B" w14:textId="77777777" w:rsidR="00433D36" w:rsidRDefault="00433D36" w:rsidP="00D926C4">
      <w:pPr>
        <w:jc w:val="center"/>
        <w:rPr>
          <w:rFonts w:ascii="Arial" w:hAnsi="Arial" w:cs="Arial"/>
          <w:b/>
          <w:color w:val="FF0000"/>
          <w:sz w:val="20"/>
          <w:lang w:val="en-IE"/>
        </w:rPr>
      </w:pPr>
    </w:p>
    <w:p w14:paraId="6E5024C4" w14:textId="77777777" w:rsidR="00433D36" w:rsidRDefault="00433D36" w:rsidP="00D926C4">
      <w:pPr>
        <w:jc w:val="center"/>
        <w:rPr>
          <w:rFonts w:ascii="Arial" w:hAnsi="Arial" w:cs="Arial"/>
          <w:b/>
          <w:color w:val="FF0000"/>
          <w:sz w:val="20"/>
          <w:lang w:val="en-IE"/>
        </w:rPr>
      </w:pPr>
    </w:p>
    <w:p w14:paraId="1128E9E4" w14:textId="77777777" w:rsidR="00433D36" w:rsidRDefault="00433D36" w:rsidP="00D926C4">
      <w:pPr>
        <w:jc w:val="center"/>
        <w:rPr>
          <w:rFonts w:ascii="Arial" w:hAnsi="Arial" w:cs="Arial"/>
          <w:b/>
          <w:color w:val="FF0000"/>
          <w:sz w:val="20"/>
          <w:lang w:val="en-IE"/>
        </w:rPr>
      </w:pPr>
    </w:p>
    <w:p w14:paraId="58AFEC0B" w14:textId="77777777" w:rsidR="00433D36" w:rsidRDefault="00433D36" w:rsidP="00D926C4">
      <w:pPr>
        <w:jc w:val="center"/>
        <w:rPr>
          <w:rFonts w:ascii="Arial" w:hAnsi="Arial" w:cs="Arial"/>
          <w:b/>
          <w:color w:val="FF0000"/>
          <w:sz w:val="20"/>
          <w:lang w:val="en-IE"/>
        </w:rPr>
      </w:pPr>
    </w:p>
    <w:p w14:paraId="606559C8" w14:textId="77777777" w:rsidR="00433D36" w:rsidRDefault="00433D36" w:rsidP="00D926C4">
      <w:pPr>
        <w:jc w:val="center"/>
        <w:rPr>
          <w:rFonts w:ascii="Arial" w:hAnsi="Arial" w:cs="Arial"/>
          <w:b/>
          <w:color w:val="FF0000"/>
          <w:sz w:val="20"/>
          <w:lang w:val="en-IE"/>
        </w:rPr>
      </w:pPr>
    </w:p>
    <w:p w14:paraId="559F5815" w14:textId="77777777" w:rsidR="00433D36" w:rsidRDefault="00433D36" w:rsidP="00D926C4">
      <w:pPr>
        <w:jc w:val="center"/>
        <w:rPr>
          <w:rFonts w:ascii="Arial" w:hAnsi="Arial" w:cs="Arial"/>
          <w:b/>
          <w:color w:val="FF0000"/>
          <w:sz w:val="20"/>
          <w:lang w:val="en-IE"/>
        </w:rPr>
      </w:pPr>
    </w:p>
    <w:p w14:paraId="3D38E45F" w14:textId="77777777" w:rsidR="00433D36" w:rsidRDefault="00433D36" w:rsidP="00D926C4">
      <w:pPr>
        <w:jc w:val="center"/>
        <w:rPr>
          <w:rFonts w:ascii="Arial" w:hAnsi="Arial" w:cs="Arial"/>
          <w:b/>
          <w:color w:val="FF0000"/>
          <w:sz w:val="20"/>
          <w:lang w:val="en-IE"/>
        </w:rPr>
      </w:pPr>
    </w:p>
    <w:p w14:paraId="1C87FB6B" w14:textId="77777777" w:rsidR="00433D36" w:rsidRDefault="00433D36" w:rsidP="00D926C4">
      <w:pPr>
        <w:jc w:val="center"/>
        <w:rPr>
          <w:rFonts w:ascii="Arial" w:hAnsi="Arial" w:cs="Arial"/>
          <w:b/>
          <w:color w:val="FF0000"/>
          <w:sz w:val="20"/>
          <w:lang w:val="en-IE"/>
        </w:rPr>
      </w:pPr>
    </w:p>
    <w:p w14:paraId="212C8F6C" w14:textId="77777777" w:rsidR="00433D36" w:rsidRDefault="00433D36" w:rsidP="00D926C4">
      <w:pPr>
        <w:jc w:val="center"/>
        <w:rPr>
          <w:rFonts w:ascii="Arial" w:hAnsi="Arial" w:cs="Arial"/>
          <w:b/>
          <w:color w:val="FF0000"/>
          <w:sz w:val="20"/>
          <w:lang w:val="en-IE"/>
        </w:rPr>
      </w:pPr>
    </w:p>
    <w:p w14:paraId="15A7B9A2" w14:textId="77777777" w:rsidR="00433D36" w:rsidRDefault="00433D36" w:rsidP="00D926C4">
      <w:pPr>
        <w:jc w:val="center"/>
        <w:rPr>
          <w:rFonts w:ascii="Arial" w:hAnsi="Arial" w:cs="Arial"/>
          <w:b/>
          <w:color w:val="FF0000"/>
          <w:sz w:val="20"/>
          <w:lang w:val="en-IE"/>
        </w:rPr>
      </w:pPr>
    </w:p>
    <w:p w14:paraId="21436431" w14:textId="77777777" w:rsidR="00433D36" w:rsidRDefault="00433D36" w:rsidP="00D926C4">
      <w:pPr>
        <w:jc w:val="center"/>
        <w:rPr>
          <w:rFonts w:ascii="Arial" w:hAnsi="Arial" w:cs="Arial"/>
          <w:b/>
          <w:color w:val="FF0000"/>
          <w:sz w:val="20"/>
          <w:lang w:val="en-IE"/>
        </w:rPr>
      </w:pPr>
    </w:p>
    <w:p w14:paraId="6178F25C" w14:textId="77777777" w:rsidR="00433D36" w:rsidRDefault="00433D36" w:rsidP="00D926C4">
      <w:pPr>
        <w:jc w:val="center"/>
        <w:rPr>
          <w:rFonts w:ascii="Arial" w:hAnsi="Arial" w:cs="Arial"/>
          <w:b/>
          <w:color w:val="FF0000"/>
          <w:sz w:val="20"/>
          <w:lang w:val="en-IE"/>
        </w:rPr>
      </w:pPr>
    </w:p>
    <w:p w14:paraId="51C84B9D" w14:textId="77777777" w:rsidR="00433D36" w:rsidRDefault="00433D36" w:rsidP="00D926C4">
      <w:pPr>
        <w:jc w:val="center"/>
        <w:rPr>
          <w:rFonts w:ascii="Arial" w:hAnsi="Arial" w:cs="Arial"/>
          <w:b/>
          <w:color w:val="FF0000"/>
          <w:sz w:val="20"/>
          <w:lang w:val="en-IE"/>
        </w:rPr>
      </w:pPr>
    </w:p>
    <w:p w14:paraId="7952ED38" w14:textId="77777777" w:rsidR="00433D36" w:rsidRDefault="00433D36" w:rsidP="00D926C4">
      <w:pPr>
        <w:jc w:val="center"/>
        <w:rPr>
          <w:rFonts w:ascii="Arial" w:hAnsi="Arial" w:cs="Arial"/>
          <w:b/>
          <w:color w:val="FF0000"/>
          <w:sz w:val="20"/>
          <w:lang w:val="en-IE"/>
        </w:rPr>
      </w:pPr>
    </w:p>
    <w:p w14:paraId="375DA4F9" w14:textId="77777777" w:rsidR="00433D36" w:rsidRDefault="00433D36" w:rsidP="00BE61A3">
      <w:pPr>
        <w:rPr>
          <w:rFonts w:ascii="Arial" w:hAnsi="Arial" w:cs="Arial"/>
          <w:b/>
          <w:color w:val="FF0000"/>
          <w:sz w:val="20"/>
          <w:lang w:val="en-IE"/>
        </w:rPr>
      </w:pPr>
    </w:p>
    <w:p w14:paraId="517DAFA2" w14:textId="77777777" w:rsidR="00433D36" w:rsidRDefault="00433D36" w:rsidP="00D926C4">
      <w:pPr>
        <w:jc w:val="center"/>
        <w:rPr>
          <w:rFonts w:ascii="Arial" w:hAnsi="Arial" w:cs="Arial"/>
          <w:b/>
          <w:color w:val="FF0000"/>
          <w:sz w:val="20"/>
          <w:lang w:val="en-IE"/>
        </w:rPr>
      </w:pPr>
    </w:p>
    <w:p w14:paraId="3621B284" w14:textId="77777777" w:rsidR="00433D36" w:rsidRDefault="00433D36" w:rsidP="00D926C4">
      <w:pPr>
        <w:jc w:val="center"/>
        <w:rPr>
          <w:rFonts w:ascii="Arial" w:hAnsi="Arial" w:cs="Arial"/>
          <w:b/>
          <w:color w:val="FF0000"/>
          <w:sz w:val="20"/>
          <w:lang w:val="en-IE"/>
        </w:rPr>
      </w:pPr>
    </w:p>
    <w:p w14:paraId="1E79600F" w14:textId="77777777" w:rsidR="00433D36" w:rsidRDefault="00433D36" w:rsidP="00D926C4">
      <w:pPr>
        <w:jc w:val="center"/>
        <w:rPr>
          <w:rFonts w:ascii="Arial" w:hAnsi="Arial" w:cs="Arial"/>
          <w:b/>
          <w:color w:val="FF0000"/>
          <w:sz w:val="20"/>
          <w:lang w:val="en-IE"/>
        </w:rPr>
      </w:pPr>
    </w:p>
    <w:p w14:paraId="1AD1D1F0" w14:textId="77777777" w:rsidR="00433D36" w:rsidRDefault="00433D36" w:rsidP="00D926C4">
      <w:pPr>
        <w:jc w:val="center"/>
        <w:rPr>
          <w:rFonts w:ascii="Arial" w:hAnsi="Arial" w:cs="Arial"/>
          <w:b/>
          <w:color w:val="FF0000"/>
          <w:sz w:val="20"/>
          <w:lang w:val="en-IE"/>
        </w:rPr>
      </w:pPr>
    </w:p>
    <w:p w14:paraId="08496B1B" w14:textId="77777777" w:rsidR="00433D36" w:rsidRDefault="00433D36" w:rsidP="00D926C4">
      <w:pPr>
        <w:jc w:val="center"/>
        <w:rPr>
          <w:rFonts w:ascii="Arial" w:hAnsi="Arial" w:cs="Arial"/>
          <w:b/>
          <w:color w:val="FF0000"/>
          <w:sz w:val="20"/>
          <w:lang w:val="en-IE"/>
        </w:rPr>
      </w:pPr>
    </w:p>
    <w:p w14:paraId="2F2BF6B0" w14:textId="77777777" w:rsidR="00433D36" w:rsidRDefault="00433D36" w:rsidP="00433D36">
      <w:pPr>
        <w:rPr>
          <w:rFonts w:ascii="Arial" w:hAnsi="Arial" w:cs="Arial"/>
          <w:b/>
          <w:color w:val="FF0000"/>
          <w:sz w:val="20"/>
          <w:lang w:val="en-IE"/>
        </w:rPr>
      </w:pPr>
    </w:p>
    <w:p w14:paraId="257E72CE" w14:textId="77777777" w:rsidR="00433D36" w:rsidRDefault="00433D36" w:rsidP="00D926C4">
      <w:pPr>
        <w:jc w:val="center"/>
        <w:rPr>
          <w:rFonts w:ascii="Arial" w:hAnsi="Arial" w:cs="Arial"/>
          <w:b/>
          <w:color w:val="FF0000"/>
          <w:sz w:val="20"/>
          <w:lang w:val="en-IE"/>
        </w:rPr>
      </w:pPr>
    </w:p>
    <w:p w14:paraId="6C164A54" w14:textId="717E660C" w:rsidR="00433D36" w:rsidRDefault="00433D36" w:rsidP="00433D36">
      <w:pPr>
        <w:pStyle w:val="Heading1"/>
        <w:shd w:val="clear" w:color="auto" w:fill="C6D9F1"/>
        <w:rPr>
          <w:rFonts w:ascii="Arial" w:hAnsi="Arial" w:cs="Arial"/>
          <w:sz w:val="20"/>
          <w:szCs w:val="20"/>
        </w:rPr>
      </w:pPr>
      <w:r w:rsidRPr="79EB4552">
        <w:rPr>
          <w:rFonts w:ascii="Arial" w:hAnsi="Arial" w:cs="Arial"/>
          <w:sz w:val="20"/>
          <w:szCs w:val="20"/>
          <w:u w:val="single"/>
        </w:rPr>
        <w:t xml:space="preserve">APPENDIX </w:t>
      </w:r>
      <w:r w:rsidR="00563371" w:rsidRPr="79EB4552">
        <w:rPr>
          <w:rFonts w:ascii="Arial" w:hAnsi="Arial" w:cs="Arial"/>
          <w:sz w:val="20"/>
          <w:szCs w:val="20"/>
          <w:u w:val="single"/>
        </w:rPr>
        <w:t>3</w:t>
      </w:r>
      <w:r>
        <w:tab/>
      </w:r>
      <w:r w:rsidR="00563371" w:rsidRPr="79EB4552">
        <w:rPr>
          <w:rFonts w:ascii="Arial" w:hAnsi="Arial" w:cs="Arial"/>
          <w:sz w:val="20"/>
          <w:szCs w:val="20"/>
        </w:rPr>
        <w:t>Form of Declaration</w:t>
      </w:r>
      <w:r w:rsidR="005375BE" w:rsidRPr="79EB4552">
        <w:rPr>
          <w:rFonts w:ascii="Arial" w:hAnsi="Arial" w:cs="Arial"/>
          <w:sz w:val="20"/>
          <w:szCs w:val="20"/>
        </w:rPr>
        <w:t xml:space="preserve"> to be used for section 5.9.4, </w:t>
      </w:r>
      <w:r w:rsidR="00E46C86">
        <w:rPr>
          <w:rFonts w:ascii="Arial" w:hAnsi="Arial" w:cs="Arial"/>
          <w:sz w:val="20"/>
          <w:szCs w:val="20"/>
        </w:rPr>
        <w:t>L</w:t>
      </w:r>
      <w:r w:rsidR="005375BE" w:rsidRPr="79EB4552">
        <w:rPr>
          <w:rFonts w:ascii="Arial" w:hAnsi="Arial" w:cs="Arial"/>
          <w:sz w:val="20"/>
          <w:szCs w:val="20"/>
        </w:rPr>
        <w:t>ot 2</w:t>
      </w:r>
    </w:p>
    <w:p w14:paraId="798544C5" w14:textId="77777777" w:rsidR="00433D36" w:rsidRPr="00153C74" w:rsidRDefault="00433D36" w:rsidP="79EB4552">
      <w:pPr>
        <w:jc w:val="center"/>
        <w:rPr>
          <w:rFonts w:ascii="Arial" w:hAnsi="Arial" w:cs="Arial"/>
          <w:b/>
          <w:bCs/>
          <w:sz w:val="20"/>
          <w:lang w:val="en-IE"/>
        </w:rPr>
      </w:pPr>
    </w:p>
    <w:p w14:paraId="37BFAAF5" w14:textId="516FBFCF" w:rsidR="00C536AD" w:rsidRPr="00153C74" w:rsidRDefault="00814EAD" w:rsidP="79EB4552">
      <w:pPr>
        <w:rPr>
          <w:rFonts w:ascii="Arial" w:hAnsi="Arial" w:cs="Arial"/>
          <w:b/>
          <w:bCs/>
          <w:sz w:val="20"/>
          <w:lang w:val="en-IE"/>
        </w:rPr>
      </w:pPr>
      <w:r w:rsidRPr="00153C74">
        <w:rPr>
          <w:rFonts w:ascii="Arial" w:hAnsi="Arial" w:cs="Arial"/>
          <w:b/>
          <w:bCs/>
          <w:sz w:val="20"/>
          <w:lang w:val="en-IE"/>
        </w:rPr>
        <w:t>[Note to Applicants: Please</w:t>
      </w:r>
      <w:r w:rsidR="00100044" w:rsidRPr="00153C74">
        <w:rPr>
          <w:rFonts w:ascii="Arial" w:hAnsi="Arial" w:cs="Arial"/>
          <w:b/>
          <w:bCs/>
          <w:sz w:val="20"/>
          <w:lang w:val="en-IE"/>
        </w:rPr>
        <w:t xml:space="preserve"> delete option A or B as appropriate when retu</w:t>
      </w:r>
      <w:r w:rsidR="0051618E" w:rsidRPr="00153C74">
        <w:rPr>
          <w:rFonts w:ascii="Arial" w:hAnsi="Arial" w:cs="Arial"/>
          <w:b/>
          <w:bCs/>
          <w:sz w:val="20"/>
          <w:lang w:val="en-IE"/>
        </w:rPr>
        <w:t>rning the completed declaration]</w:t>
      </w:r>
    </w:p>
    <w:p w14:paraId="2FCD82A3" w14:textId="3C3AB252" w:rsidR="79EB4552" w:rsidRDefault="79EB4552" w:rsidP="79EB4552">
      <w:pPr>
        <w:shd w:val="clear" w:color="auto" w:fill="FFFFFF" w:themeFill="background1"/>
        <w:tabs>
          <w:tab w:val="left" w:pos="1418"/>
        </w:tabs>
        <w:ind w:left="709"/>
        <w:jc w:val="both"/>
      </w:pPr>
    </w:p>
    <w:p w14:paraId="1F500ECB" w14:textId="77777777" w:rsidR="00C536AD" w:rsidRPr="00097D3A" w:rsidRDefault="00C536AD" w:rsidP="00C536AD">
      <w:pPr>
        <w:shd w:val="clear" w:color="auto" w:fill="FFFFFF" w:themeFill="background1"/>
        <w:tabs>
          <w:tab w:val="left" w:pos="1418"/>
        </w:tabs>
        <w:ind w:left="709"/>
        <w:jc w:val="both"/>
        <w:rPr>
          <w:rFonts w:ascii="Arial" w:hAnsi="Arial" w:cs="Arial"/>
          <w:sz w:val="20"/>
        </w:rPr>
      </w:pPr>
      <w:r>
        <w:rPr>
          <w:rFonts w:ascii="Arial" w:hAnsi="Arial" w:cs="Arial"/>
          <w:sz w:val="20"/>
          <w:lang w:val="en-IE"/>
        </w:rPr>
        <w:br/>
      </w:r>
      <w:r w:rsidRPr="00097D3A">
        <w:rPr>
          <w:rFonts w:ascii="Arial" w:hAnsi="Arial" w:cs="Arial"/>
          <w:sz w:val="20"/>
          <w:lang w:val="x-none" w:eastAsia="en-US"/>
        </w:rPr>
        <w:t>Dear Sir,</w:t>
      </w:r>
    </w:p>
    <w:p w14:paraId="5D54336C" w14:textId="77777777" w:rsidR="00C536AD" w:rsidRPr="00097D3A" w:rsidRDefault="00C536AD" w:rsidP="00C536AD">
      <w:pPr>
        <w:ind w:left="709"/>
        <w:jc w:val="both"/>
        <w:rPr>
          <w:rFonts w:ascii="Arial" w:hAnsi="Arial" w:cs="Arial"/>
          <w:sz w:val="20"/>
        </w:rPr>
      </w:pPr>
    </w:p>
    <w:p w14:paraId="0245A07D" w14:textId="6F0D8E35" w:rsidR="00C536AD" w:rsidRPr="00097D3A" w:rsidRDefault="00C536AD" w:rsidP="00C536AD">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 xml:space="preserve">Provision of Front-end Engineering Design (FEED), </w:t>
      </w:r>
      <w:r w:rsidRPr="008D3D00">
        <w:rPr>
          <w:rFonts w:ascii="Arial" w:hAnsi="Arial" w:cs="Arial"/>
          <w:sz w:val="20"/>
          <w:lang w:eastAsia="en-US"/>
        </w:rPr>
        <w:t xml:space="preserve">Client </w:t>
      </w:r>
      <w:r w:rsidR="008D3D00">
        <w:rPr>
          <w:rFonts w:ascii="Arial" w:hAnsi="Arial" w:cs="Arial"/>
          <w:sz w:val="20"/>
          <w:lang w:eastAsia="en-US"/>
        </w:rPr>
        <w:t>Partner, and Engineering Peer Review and</w:t>
      </w:r>
      <w:r w:rsidR="008D3D00" w:rsidRPr="008D3D00">
        <w:rPr>
          <w:rFonts w:ascii="Arial" w:hAnsi="Arial" w:cs="Arial"/>
          <w:sz w:val="20"/>
          <w:lang w:val="en-US" w:eastAsia="en-US"/>
        </w:rPr>
        <w:t xml:space="preserve"> </w:t>
      </w:r>
      <w:r w:rsidR="008D3D00" w:rsidRPr="008D3D00">
        <w:rPr>
          <w:rFonts w:ascii="Arial" w:hAnsi="Arial" w:cs="Arial"/>
          <w:sz w:val="20"/>
          <w:lang w:eastAsia="en-US"/>
        </w:rPr>
        <w:t xml:space="preserve">Specialist Technical Advisor </w:t>
      </w:r>
      <w:r>
        <w:rPr>
          <w:rFonts w:ascii="Arial" w:hAnsi="Arial" w:cs="Arial"/>
          <w:sz w:val="20"/>
          <w:lang w:eastAsia="en-US"/>
        </w:rPr>
        <w:t xml:space="preserve">for Strategic </w:t>
      </w:r>
      <w:r w:rsidR="00737208">
        <w:rPr>
          <w:rFonts w:ascii="Arial" w:hAnsi="Arial" w:cs="Arial"/>
          <w:sz w:val="20"/>
          <w:lang w:eastAsia="en-US"/>
        </w:rPr>
        <w:t xml:space="preserve">Gas </w:t>
      </w:r>
      <w:r>
        <w:rPr>
          <w:rFonts w:ascii="Arial" w:hAnsi="Arial" w:cs="Arial"/>
          <w:sz w:val="20"/>
          <w:lang w:eastAsia="en-US"/>
        </w:rPr>
        <w:t xml:space="preserve">Emergency Reserve </w:t>
      </w:r>
    </w:p>
    <w:p w14:paraId="0DA0BEC6" w14:textId="77777777" w:rsidR="0046122F" w:rsidRPr="00097D3A" w:rsidRDefault="0046122F" w:rsidP="00C536AD">
      <w:pPr>
        <w:tabs>
          <w:tab w:val="left" w:pos="1418"/>
        </w:tabs>
        <w:ind w:left="709"/>
        <w:jc w:val="both"/>
        <w:rPr>
          <w:rFonts w:ascii="Arial" w:hAnsi="Arial" w:cs="Arial"/>
          <w:sz w:val="20"/>
        </w:rPr>
      </w:pPr>
    </w:p>
    <w:p w14:paraId="442A7E40" w14:textId="1F0F2A9D" w:rsidR="00C536AD" w:rsidRDefault="00C536AD" w:rsidP="00153C74">
      <w:pPr>
        <w:tabs>
          <w:tab w:val="left" w:pos="1418"/>
        </w:tabs>
        <w:ind w:left="709" w:hanging="720"/>
        <w:jc w:val="both"/>
        <w:rPr>
          <w:rFonts w:ascii="Arial" w:hAnsi="Arial" w:cs="Arial"/>
          <w:b/>
          <w:bCs/>
          <w:sz w:val="20"/>
          <w:lang w:val="en-US" w:eastAsia="en-US"/>
        </w:rPr>
      </w:pPr>
      <w:r w:rsidRPr="00097D3A">
        <w:rPr>
          <w:rFonts w:ascii="Arial" w:hAnsi="Arial" w:cs="Arial"/>
          <w:sz w:val="20"/>
          <w:lang w:val="x-none" w:eastAsia="en-US"/>
        </w:rPr>
        <w:tab/>
      </w:r>
      <w:r w:rsidRPr="79EB4552">
        <w:rPr>
          <w:rFonts w:ascii="Arial" w:hAnsi="Arial" w:cs="Arial"/>
          <w:color w:val="000000"/>
          <w:sz w:val="20"/>
          <w:lang w:val="en-IE"/>
        </w:rPr>
        <w:t>QSQ Response</w:t>
      </w:r>
      <w:r w:rsidRPr="79EB4552">
        <w:rPr>
          <w:rFonts w:ascii="Arial" w:hAnsi="Arial" w:cs="Arial"/>
          <w:sz w:val="20"/>
          <w:lang w:eastAsia="en-US"/>
        </w:rPr>
        <w:t xml:space="preserve"> </w:t>
      </w:r>
      <w:r w:rsidRPr="79EB4552">
        <w:rPr>
          <w:rFonts w:ascii="Arial" w:hAnsi="Arial" w:cs="Arial"/>
          <w:sz w:val="20"/>
          <w:lang w:val="en-US" w:eastAsia="en-US"/>
        </w:rPr>
        <w:t xml:space="preserve">Submission by </w:t>
      </w:r>
      <w:r w:rsidR="00934534" w:rsidRPr="79EB4552">
        <w:rPr>
          <w:rFonts w:ascii="Arial" w:hAnsi="Arial" w:cs="Arial"/>
          <w:sz w:val="20"/>
          <w:lang w:val="en-US" w:eastAsia="en-US"/>
        </w:rPr>
        <w:t>[</w:t>
      </w:r>
      <w:r w:rsidRPr="79EB4552">
        <w:rPr>
          <w:rFonts w:ascii="Arial" w:hAnsi="Arial" w:cs="Arial"/>
          <w:b/>
          <w:bCs/>
          <w:i/>
          <w:iCs/>
          <w:sz w:val="20"/>
          <w:lang w:eastAsia="en-US"/>
        </w:rPr>
        <w:t>Applicant</w:t>
      </w:r>
      <w:r w:rsidRPr="79EB4552">
        <w:rPr>
          <w:rFonts w:ascii="Arial" w:hAnsi="Arial" w:cs="Arial"/>
          <w:b/>
          <w:bCs/>
          <w:i/>
          <w:iCs/>
          <w:sz w:val="20"/>
          <w:lang w:val="en-US" w:eastAsia="en-US"/>
        </w:rPr>
        <w:t xml:space="preserve"> name</w:t>
      </w:r>
      <w:r w:rsidR="00934534" w:rsidRPr="79EB4552">
        <w:rPr>
          <w:rFonts w:ascii="Arial" w:hAnsi="Arial" w:cs="Arial"/>
          <w:b/>
          <w:bCs/>
          <w:sz w:val="20"/>
          <w:lang w:val="en-US" w:eastAsia="en-US"/>
        </w:rPr>
        <w:t>]</w:t>
      </w:r>
    </w:p>
    <w:p w14:paraId="7AA91360" w14:textId="77777777" w:rsidR="0046122F" w:rsidRPr="00097D3A" w:rsidRDefault="0046122F" w:rsidP="00C536AD">
      <w:pPr>
        <w:tabs>
          <w:tab w:val="left" w:pos="1418"/>
        </w:tabs>
        <w:ind w:left="709" w:hanging="1440"/>
        <w:jc w:val="both"/>
        <w:rPr>
          <w:rFonts w:ascii="Arial" w:hAnsi="Arial" w:cs="Arial"/>
          <w:sz w:val="20"/>
        </w:rPr>
      </w:pPr>
    </w:p>
    <w:p w14:paraId="2D3A48DA" w14:textId="138B9064" w:rsidR="00C536AD" w:rsidRPr="00097D3A" w:rsidRDefault="00C536AD" w:rsidP="00C536AD">
      <w:pPr>
        <w:tabs>
          <w:tab w:val="left" w:pos="1418"/>
        </w:tabs>
        <w:ind w:left="709"/>
        <w:jc w:val="both"/>
        <w:rPr>
          <w:rFonts w:ascii="Arial" w:hAnsi="Arial" w:cs="Arial"/>
          <w:sz w:val="20"/>
        </w:rPr>
      </w:pPr>
      <w:r>
        <w:rPr>
          <w:rFonts w:ascii="Arial" w:hAnsi="Arial" w:cs="Arial"/>
          <w:sz w:val="20"/>
          <w:lang w:eastAsia="en-US"/>
        </w:rPr>
        <w:t>P</w:t>
      </w:r>
      <w:r w:rsidR="007819E0">
        <w:rPr>
          <w:rFonts w:ascii="Arial" w:hAnsi="Arial" w:cs="Arial"/>
          <w:sz w:val="20"/>
          <w:lang w:eastAsia="en-US"/>
        </w:rPr>
        <w:t>roject Supervisor Design Process</w:t>
      </w:r>
    </w:p>
    <w:p w14:paraId="30099762" w14:textId="77777777" w:rsidR="00C536AD" w:rsidRPr="00097D3A" w:rsidRDefault="00C536AD" w:rsidP="00C536AD">
      <w:pPr>
        <w:ind w:left="709"/>
        <w:jc w:val="both"/>
        <w:rPr>
          <w:rFonts w:ascii="Arial" w:hAnsi="Arial" w:cs="Arial"/>
          <w:sz w:val="20"/>
          <w:lang w:eastAsia="en-US"/>
        </w:rPr>
      </w:pPr>
    </w:p>
    <w:p w14:paraId="30EED71A" w14:textId="77777777" w:rsidR="007063FF" w:rsidRDefault="007063FF" w:rsidP="00C536AD">
      <w:pPr>
        <w:ind w:left="709"/>
        <w:jc w:val="both"/>
        <w:rPr>
          <w:rFonts w:ascii="Arial" w:hAnsi="Arial" w:cs="Arial"/>
          <w:sz w:val="20"/>
          <w:lang w:val="x-none" w:eastAsia="en-US"/>
        </w:rPr>
      </w:pPr>
    </w:p>
    <w:p w14:paraId="20502EEE" w14:textId="719F651D" w:rsidR="00D14834" w:rsidRDefault="007063FF" w:rsidP="00C536AD">
      <w:pPr>
        <w:ind w:left="709"/>
        <w:jc w:val="both"/>
        <w:rPr>
          <w:rFonts w:ascii="Arial" w:hAnsi="Arial" w:cs="Arial"/>
          <w:b/>
          <w:bCs/>
          <w:sz w:val="20"/>
          <w:lang w:val="x-none" w:eastAsia="en-US"/>
        </w:rPr>
      </w:pPr>
      <w:r>
        <w:rPr>
          <w:rFonts w:ascii="Arial" w:hAnsi="Arial" w:cs="Arial"/>
          <w:sz w:val="20"/>
          <w:lang w:val="x-none" w:eastAsia="en-US"/>
        </w:rPr>
        <w:t>We</w:t>
      </w:r>
      <w:r w:rsidR="005F4261">
        <w:rPr>
          <w:rFonts w:ascii="Arial" w:hAnsi="Arial" w:cs="Arial"/>
          <w:sz w:val="20"/>
          <w:lang w:val="x-none" w:eastAsia="en-US"/>
        </w:rPr>
        <w:t xml:space="preserve">, </w:t>
      </w:r>
      <w:r w:rsidR="005F4261">
        <w:rPr>
          <w:rFonts w:ascii="Arial" w:hAnsi="Arial" w:cs="Arial"/>
          <w:b/>
          <w:bCs/>
          <w:sz w:val="20"/>
          <w:lang w:val="x-none" w:eastAsia="en-US"/>
        </w:rPr>
        <w:t>[</w:t>
      </w:r>
      <w:r w:rsidR="005F4261" w:rsidRPr="00BE61A3">
        <w:rPr>
          <w:rFonts w:ascii="Arial" w:hAnsi="Arial" w:cs="Arial"/>
          <w:b/>
          <w:bCs/>
          <w:i/>
          <w:iCs/>
          <w:sz w:val="20"/>
          <w:lang w:val="x-none" w:eastAsia="en-US"/>
        </w:rPr>
        <w:t>Applicant name</w:t>
      </w:r>
      <w:r w:rsidR="00D14834">
        <w:rPr>
          <w:rFonts w:ascii="Arial" w:hAnsi="Arial" w:cs="Arial"/>
          <w:b/>
          <w:bCs/>
          <w:sz w:val="20"/>
          <w:lang w:val="x-none" w:eastAsia="en-US"/>
        </w:rPr>
        <w:t xml:space="preserve">] hereby confirm that: </w:t>
      </w:r>
    </w:p>
    <w:p w14:paraId="1355B0A4" w14:textId="77777777" w:rsidR="00D14834" w:rsidRDefault="00D14834" w:rsidP="00C536AD">
      <w:pPr>
        <w:ind w:left="709"/>
        <w:jc w:val="both"/>
        <w:rPr>
          <w:rFonts w:ascii="Arial" w:hAnsi="Arial" w:cs="Arial"/>
          <w:b/>
          <w:bCs/>
          <w:sz w:val="20"/>
          <w:lang w:val="x-none" w:eastAsia="en-US"/>
        </w:rPr>
      </w:pPr>
    </w:p>
    <w:p w14:paraId="06FA8A4C" w14:textId="527B3047" w:rsidR="007D41AC" w:rsidRDefault="008C744E" w:rsidP="00454A00">
      <w:pPr>
        <w:pStyle w:val="ListParagraph"/>
        <w:numPr>
          <w:ilvl w:val="0"/>
          <w:numId w:val="65"/>
        </w:numPr>
        <w:jc w:val="both"/>
        <w:rPr>
          <w:rFonts w:ascii="Arial" w:hAnsi="Arial" w:cs="Arial"/>
          <w:sz w:val="20"/>
        </w:rPr>
      </w:pPr>
      <w:r w:rsidRPr="00BE61A3">
        <w:rPr>
          <w:rFonts w:ascii="Arial" w:hAnsi="Arial" w:cs="Arial"/>
          <w:sz w:val="20"/>
        </w:rPr>
        <w:t xml:space="preserve">we hold the competence to undertake the role of </w:t>
      </w:r>
      <w:r w:rsidRPr="00BE61A3">
        <w:rPr>
          <w:rFonts w:ascii="Arial" w:hAnsi="Arial" w:cs="Arial"/>
          <w:sz w:val="20"/>
          <w:lang w:val="en-GB"/>
        </w:rPr>
        <w:t>Project Supervisor Design Process (PSDP) as</w:t>
      </w:r>
      <w:r w:rsidRPr="001A219E">
        <w:rPr>
          <w:rFonts w:ascii="Arial" w:hAnsi="Arial" w:cs="Arial"/>
          <w:sz w:val="20"/>
          <w:lang w:val="en-GB"/>
        </w:rPr>
        <w:t xml:space="preserve"> required under Irish Health and Safety legislation</w:t>
      </w:r>
      <w:r w:rsidRPr="001A219E">
        <w:rPr>
          <w:rFonts w:ascii="Arial" w:hAnsi="Arial" w:cs="Arial"/>
          <w:sz w:val="20"/>
        </w:rPr>
        <w:t xml:space="preserve"> and will produce evidence of </w:t>
      </w:r>
      <w:r w:rsidR="006B32B2" w:rsidRPr="001A219E">
        <w:rPr>
          <w:rFonts w:ascii="Arial" w:hAnsi="Arial" w:cs="Arial"/>
          <w:sz w:val="20"/>
        </w:rPr>
        <w:t>same as required at the next stage of the competition if admitted to the Qualification System</w:t>
      </w:r>
      <w:r w:rsidR="006F71B8" w:rsidRPr="001A219E">
        <w:rPr>
          <w:rFonts w:ascii="Arial" w:hAnsi="Arial" w:cs="Arial"/>
          <w:sz w:val="20"/>
        </w:rPr>
        <w:t xml:space="preserve">; </w:t>
      </w:r>
    </w:p>
    <w:p w14:paraId="66A919E7" w14:textId="77777777" w:rsidR="001A219E" w:rsidRDefault="001A219E" w:rsidP="001A219E">
      <w:pPr>
        <w:pStyle w:val="ListParagraph"/>
        <w:ind w:left="1429"/>
        <w:jc w:val="both"/>
        <w:rPr>
          <w:rFonts w:ascii="Arial" w:hAnsi="Arial" w:cs="Arial"/>
          <w:b/>
          <w:bCs/>
          <w:sz w:val="20"/>
        </w:rPr>
      </w:pPr>
    </w:p>
    <w:p w14:paraId="6478EA18" w14:textId="7956BF32" w:rsidR="001A219E" w:rsidRDefault="001A219E" w:rsidP="001A219E">
      <w:pPr>
        <w:pStyle w:val="ListParagraph"/>
        <w:ind w:left="1429"/>
        <w:jc w:val="both"/>
        <w:rPr>
          <w:rFonts w:ascii="Arial" w:hAnsi="Arial" w:cs="Arial"/>
          <w:b/>
          <w:bCs/>
          <w:sz w:val="20"/>
        </w:rPr>
      </w:pPr>
      <w:r>
        <w:rPr>
          <w:rFonts w:ascii="Arial" w:hAnsi="Arial" w:cs="Arial"/>
          <w:b/>
          <w:bCs/>
          <w:sz w:val="20"/>
        </w:rPr>
        <w:t>OR</w:t>
      </w:r>
    </w:p>
    <w:p w14:paraId="1A921320" w14:textId="77777777" w:rsidR="008113DF" w:rsidRDefault="008113DF" w:rsidP="001A219E">
      <w:pPr>
        <w:pStyle w:val="ListParagraph"/>
        <w:ind w:left="1429"/>
        <w:jc w:val="both"/>
        <w:rPr>
          <w:rFonts w:ascii="Arial" w:hAnsi="Arial" w:cs="Arial"/>
          <w:sz w:val="20"/>
        </w:rPr>
      </w:pPr>
    </w:p>
    <w:p w14:paraId="703723F0" w14:textId="2B2880CF" w:rsidR="001A219E" w:rsidRPr="001A219E" w:rsidRDefault="001A219E" w:rsidP="00454A00">
      <w:pPr>
        <w:pStyle w:val="ListParagraph"/>
        <w:numPr>
          <w:ilvl w:val="0"/>
          <w:numId w:val="65"/>
        </w:numPr>
        <w:jc w:val="both"/>
        <w:rPr>
          <w:rFonts w:ascii="Arial" w:hAnsi="Arial" w:cs="Arial"/>
          <w:sz w:val="20"/>
          <w:szCs w:val="20"/>
          <w:lang w:val="en-US"/>
        </w:rPr>
      </w:pPr>
      <w:r w:rsidRPr="001A219E">
        <w:rPr>
          <w:rFonts w:ascii="Arial" w:hAnsi="Arial" w:cs="Arial"/>
          <w:sz w:val="20"/>
          <w:szCs w:val="20"/>
          <w:lang w:val="en-US"/>
        </w:rPr>
        <w:t xml:space="preserve">We will engage with a partner firm who is competent to undertake this role. </w:t>
      </w:r>
    </w:p>
    <w:p w14:paraId="2DF0E083" w14:textId="77777777" w:rsidR="00B00907" w:rsidRDefault="00B00907" w:rsidP="00C536AD">
      <w:pPr>
        <w:ind w:left="709"/>
        <w:jc w:val="both"/>
        <w:rPr>
          <w:rFonts w:ascii="Arial" w:hAnsi="Arial" w:cs="Arial"/>
          <w:sz w:val="20"/>
        </w:rPr>
      </w:pPr>
    </w:p>
    <w:p w14:paraId="3EE6107B" w14:textId="77777777" w:rsidR="00C536AD" w:rsidRPr="0002325C" w:rsidRDefault="00C536AD" w:rsidP="001A219E">
      <w:pPr>
        <w:jc w:val="both"/>
        <w:rPr>
          <w:rFonts w:ascii="Arial" w:hAnsi="Arial" w:cs="Arial"/>
          <w:sz w:val="20"/>
          <w:lang w:val="en-IE"/>
        </w:rPr>
      </w:pPr>
    </w:p>
    <w:p w14:paraId="1B131A40" w14:textId="77777777" w:rsidR="00C536AD" w:rsidRDefault="00C536AD" w:rsidP="00C536AD">
      <w:pPr>
        <w:ind w:left="709"/>
        <w:jc w:val="both"/>
        <w:rPr>
          <w:rFonts w:ascii="Arial" w:hAnsi="Arial" w:cs="Arial"/>
          <w:sz w:val="20"/>
          <w:lang w:val="en-IE" w:eastAsia="en-US"/>
        </w:rPr>
      </w:pPr>
      <w:r w:rsidRPr="00097D3A">
        <w:rPr>
          <w:rFonts w:ascii="Arial" w:hAnsi="Arial" w:cs="Arial"/>
          <w:sz w:val="20"/>
          <w:lang w:val="en-IE" w:eastAsia="en-US"/>
        </w:rPr>
        <w:t>Yours faithfully,</w:t>
      </w:r>
    </w:p>
    <w:p w14:paraId="1D9C9992" w14:textId="77777777" w:rsidR="00BE61A3" w:rsidRDefault="00BE61A3" w:rsidP="00C536AD">
      <w:pPr>
        <w:ind w:left="709"/>
        <w:jc w:val="both"/>
        <w:rPr>
          <w:rFonts w:ascii="Arial" w:hAnsi="Arial" w:cs="Arial"/>
          <w:sz w:val="20"/>
          <w:lang w:val="en-IE" w:eastAsia="en-US"/>
        </w:rPr>
      </w:pPr>
    </w:p>
    <w:p w14:paraId="56669ED9" w14:textId="09E9AF92" w:rsidR="00BE61A3" w:rsidRPr="00097D3A" w:rsidRDefault="00BE61A3" w:rsidP="00C536AD">
      <w:pPr>
        <w:ind w:left="709"/>
        <w:jc w:val="both"/>
        <w:rPr>
          <w:rFonts w:ascii="Arial" w:hAnsi="Arial" w:cs="Arial"/>
          <w:sz w:val="20"/>
          <w:lang w:val="en-IE"/>
        </w:rPr>
      </w:pPr>
      <w:r>
        <w:rPr>
          <w:rFonts w:ascii="Arial" w:hAnsi="Arial" w:cs="Arial"/>
          <w:sz w:val="20"/>
          <w:lang w:val="en-IE" w:eastAsia="en-US"/>
        </w:rPr>
        <w:t>[                               ]</w:t>
      </w:r>
    </w:p>
    <w:p w14:paraId="46E2BB60" w14:textId="77777777" w:rsidR="00C536AD" w:rsidRPr="00097D3A" w:rsidRDefault="00C536AD" w:rsidP="00C536AD">
      <w:pPr>
        <w:ind w:left="709"/>
        <w:jc w:val="both"/>
        <w:rPr>
          <w:rFonts w:ascii="Arial" w:hAnsi="Arial" w:cs="Arial"/>
          <w:sz w:val="20"/>
          <w:lang w:val="en-IE"/>
        </w:rPr>
      </w:pPr>
    </w:p>
    <w:p w14:paraId="13029AE2" w14:textId="00247EBB" w:rsidR="00C536AD" w:rsidRPr="00BE61A3" w:rsidRDefault="00C536AD" w:rsidP="007819E0">
      <w:pPr>
        <w:ind w:left="709"/>
        <w:jc w:val="both"/>
        <w:rPr>
          <w:rFonts w:ascii="Arial" w:hAnsi="Arial" w:cs="Arial"/>
          <w:bCs/>
          <w:sz w:val="20"/>
          <w:lang w:val="en-IE" w:eastAsia="en-US"/>
        </w:rPr>
      </w:pPr>
      <w:r w:rsidRPr="00BE61A3">
        <w:rPr>
          <w:rFonts w:ascii="Arial" w:hAnsi="Arial" w:cs="Arial"/>
          <w:bCs/>
          <w:sz w:val="20"/>
          <w:lang w:val="en-IE" w:eastAsia="en-US"/>
        </w:rPr>
        <w:t xml:space="preserve">authorised </w:t>
      </w:r>
      <w:r w:rsidR="007819E0" w:rsidRPr="00BE61A3">
        <w:rPr>
          <w:rFonts w:ascii="Arial" w:hAnsi="Arial" w:cs="Arial"/>
          <w:bCs/>
          <w:sz w:val="20"/>
          <w:lang w:val="en-IE" w:eastAsia="en-US"/>
        </w:rPr>
        <w:t xml:space="preserve">signatory of </w:t>
      </w:r>
      <w:r w:rsidR="00BE61A3" w:rsidRPr="00BE61A3">
        <w:rPr>
          <w:rFonts w:ascii="Arial" w:hAnsi="Arial" w:cs="Arial"/>
          <w:bCs/>
          <w:sz w:val="20"/>
          <w:lang w:val="en-IE" w:eastAsia="en-US"/>
        </w:rPr>
        <w:t>[</w:t>
      </w:r>
      <w:r w:rsidR="007819E0" w:rsidRPr="00BE61A3">
        <w:rPr>
          <w:rFonts w:ascii="Arial" w:hAnsi="Arial" w:cs="Arial"/>
          <w:bCs/>
          <w:i/>
          <w:iCs/>
          <w:sz w:val="20"/>
          <w:lang w:val="en-IE" w:eastAsia="en-US"/>
        </w:rPr>
        <w:t>Applicant</w:t>
      </w:r>
      <w:r w:rsidR="00BE61A3" w:rsidRPr="00BE61A3">
        <w:rPr>
          <w:rFonts w:ascii="Arial" w:hAnsi="Arial" w:cs="Arial"/>
          <w:bCs/>
          <w:i/>
          <w:iCs/>
          <w:sz w:val="20"/>
          <w:lang w:val="en-IE" w:eastAsia="en-US"/>
        </w:rPr>
        <w:t xml:space="preserve"> name</w:t>
      </w:r>
      <w:r w:rsidR="00BE61A3" w:rsidRPr="00BE61A3">
        <w:rPr>
          <w:rFonts w:ascii="Arial" w:hAnsi="Arial" w:cs="Arial"/>
          <w:bCs/>
          <w:sz w:val="20"/>
          <w:lang w:val="en-IE" w:eastAsia="en-US"/>
        </w:rPr>
        <w:t>].</w:t>
      </w:r>
    </w:p>
    <w:p w14:paraId="65FC9795" w14:textId="77777777" w:rsidR="00C536AD" w:rsidRDefault="00C536AD" w:rsidP="001A219E">
      <w:pPr>
        <w:jc w:val="both"/>
        <w:rPr>
          <w:rFonts w:ascii="Arial" w:hAnsi="Arial" w:cs="Arial"/>
          <w:b/>
          <w:color w:val="FF0000"/>
          <w:sz w:val="20"/>
          <w:lang w:val="en-IE"/>
        </w:rPr>
      </w:pPr>
    </w:p>
    <w:p w14:paraId="44DA2A9C" w14:textId="77777777" w:rsidR="001A219E" w:rsidRDefault="001A219E" w:rsidP="001A219E">
      <w:pPr>
        <w:jc w:val="both"/>
        <w:rPr>
          <w:rFonts w:ascii="Arial" w:hAnsi="Arial" w:cs="Arial"/>
          <w:b/>
          <w:sz w:val="20"/>
          <w:lang w:val="en-IE" w:eastAsia="en-US"/>
        </w:rPr>
      </w:pPr>
    </w:p>
    <w:sectPr w:rsidR="001A219E" w:rsidSect="00E46C86">
      <w:headerReference w:type="default" r:id="rId19"/>
      <w:footerReference w:type="even" r:id="rId20"/>
      <w:footerReference w:type="default" r:id="rId21"/>
      <w:footerReference w:type="first" r:id="rId22"/>
      <w:pgSz w:w="11907" w:h="16840" w:code="9"/>
      <w:pgMar w:top="1440" w:right="1287" w:bottom="144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FA0C2" w14:textId="77777777" w:rsidR="009153B0" w:rsidRDefault="009153B0">
      <w:r>
        <w:separator/>
      </w:r>
    </w:p>
  </w:endnote>
  <w:endnote w:type="continuationSeparator" w:id="0">
    <w:p w14:paraId="50F610D7" w14:textId="77777777" w:rsidR="009153B0" w:rsidRDefault="009153B0">
      <w:r>
        <w:continuationSeparator/>
      </w:r>
    </w:p>
  </w:endnote>
  <w:endnote w:type="continuationNotice" w:id="1">
    <w:p w14:paraId="54CB6196" w14:textId="77777777" w:rsidR="009153B0" w:rsidRDefault="009153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altName w:val="Cambri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A4BAF" w14:textId="25B37A3A" w:rsidR="00FB2741" w:rsidRDefault="003945CC">
    <w:pPr>
      <w:pStyle w:val="Footer"/>
      <w:framePr w:wrap="around" w:vAnchor="text" w:hAnchor="margin" w:xAlign="center" w:y="1"/>
      <w:rPr>
        <w:rStyle w:val="PageNumber"/>
      </w:rPr>
    </w:pPr>
    <w:r>
      <w:rPr>
        <w:noProof/>
      </w:rPr>
      <mc:AlternateContent>
        <mc:Choice Requires="wps">
          <w:drawing>
            <wp:anchor distT="0" distB="0" distL="0" distR="0" simplePos="0" relativeHeight="251658240" behindDoc="0" locked="0" layoutInCell="1" allowOverlap="1" wp14:anchorId="7164CE98" wp14:editId="385BB987">
              <wp:simplePos x="635" y="635"/>
              <wp:positionH relativeFrom="page">
                <wp:align>center</wp:align>
              </wp:positionH>
              <wp:positionV relativeFrom="page">
                <wp:align>bottom</wp:align>
              </wp:positionV>
              <wp:extent cx="1304925" cy="333375"/>
              <wp:effectExtent l="0" t="0" r="9525" b="0"/>
              <wp:wrapNone/>
              <wp:docPr id="3" name="Text Box 3"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04925" cy="333375"/>
                      </a:xfrm>
                      <a:prstGeom prst="rect">
                        <a:avLst/>
                      </a:prstGeom>
                      <a:noFill/>
                      <a:ln>
                        <a:noFill/>
                      </a:ln>
                    </wps:spPr>
                    <wps:txbx>
                      <w:txbxContent>
                        <w:p w14:paraId="63D99D4B" w14:textId="2E74227C" w:rsidR="003945CC" w:rsidRPr="003945CC" w:rsidRDefault="003945CC" w:rsidP="003945CC">
                          <w:pPr>
                            <w:rPr>
                              <w:rFonts w:ascii="Calibri" w:eastAsia="Calibri" w:hAnsi="Calibri" w:cs="Calibri"/>
                              <w:noProof/>
                              <w:color w:val="000000"/>
                              <w:sz w:val="20"/>
                            </w:rPr>
                          </w:pPr>
                          <w:r w:rsidRPr="003945CC">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64CE98" id="_x0000_t202" coordsize="21600,21600" o:spt="202" path="m,l,21600r21600,l21600,xe">
              <v:stroke joinstyle="miter"/>
              <v:path gradientshapeok="t" o:connecttype="rect"/>
            </v:shapetype>
            <v:shape id="Text Box 3" o:spid="_x0000_s1026" type="#_x0000_t202" alt=" *** [CONFIDENTIAL] *** " style="position:absolute;margin-left:0;margin-top:0;width:102.75pt;height:26.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" filled="f" stroked="f">
              <v:textbox style="mso-fit-shape-to-text:t" inset="0,0,0,15pt">
                <w:txbxContent>
                  <w:p w14:paraId="63D99D4B" w14:textId="2E74227C" w:rsidR="003945CC" w:rsidRPr="003945CC" w:rsidRDefault="003945CC" w:rsidP="003945CC">
                    <w:pPr>
                      <w:rPr>
                        <w:rFonts w:ascii="Calibri" w:eastAsia="Calibri" w:hAnsi="Calibri" w:cs="Calibri"/>
                        <w:noProof/>
                        <w:color w:val="000000"/>
                        <w:sz w:val="20"/>
                      </w:rPr>
                    </w:pPr>
                    <w:r w:rsidRPr="003945CC">
                      <w:rPr>
                        <w:rFonts w:ascii="Calibri" w:eastAsia="Calibri" w:hAnsi="Calibri" w:cs="Calibri"/>
                        <w:noProof/>
                        <w:color w:val="000000"/>
                        <w:sz w:val="20"/>
                      </w:rPr>
                      <w:t xml:space="preserve"> *** [CONFIDENTIAL] *** </w:t>
                    </w:r>
                  </w:p>
                </w:txbxContent>
              </v:textbox>
              <w10:wrap anchorx="page" anchory="page"/>
            </v:shape>
          </w:pict>
        </mc:Fallback>
      </mc:AlternateContent>
    </w:r>
    <w:r w:rsidR="00FB2741">
      <w:rPr>
        <w:rStyle w:val="PageNumber"/>
      </w:rPr>
      <w:fldChar w:fldCharType="begin"/>
    </w:r>
    <w:r w:rsidR="00FB2741">
      <w:rPr>
        <w:rStyle w:val="PageNumber"/>
      </w:rPr>
      <w:instrText xml:space="preserve">PAGE  </w:instrText>
    </w:r>
    <w:r w:rsidR="00FB2741">
      <w:rPr>
        <w:rStyle w:val="PageNumber"/>
      </w:rPr>
      <w:fldChar w:fldCharType="separate"/>
    </w:r>
    <w:r w:rsidR="00FB2741">
      <w:rPr>
        <w:rStyle w:val="PageNumber"/>
        <w:noProof/>
      </w:rPr>
      <w:t>8</w:t>
    </w:r>
    <w:r w:rsidR="00FB2741">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EC548" w14:textId="5B2F1284" w:rsidR="00FB2741" w:rsidRPr="003D4771" w:rsidRDefault="003945CC">
    <w:pPr>
      <w:pStyle w:val="Footer"/>
      <w:framePr w:wrap="around" w:vAnchor="text" w:hAnchor="margin" w:xAlign="center" w:y="1"/>
      <w:rPr>
        <w:rStyle w:val="PageNumber"/>
        <w:rFonts w:ascii="Arial" w:hAnsi="Arial" w:cs="Arial"/>
        <w:sz w:val="20"/>
      </w:rPr>
    </w:pPr>
    <w:r>
      <w:rPr>
        <w:rFonts w:ascii="Arial" w:hAnsi="Arial" w:cs="Arial"/>
        <w:noProof/>
        <w:sz w:val="20"/>
      </w:rPr>
      <mc:AlternateContent>
        <mc:Choice Requires="wps">
          <w:drawing>
            <wp:anchor distT="0" distB="0" distL="0" distR="0" simplePos="0" relativeHeight="251658241" behindDoc="0" locked="0" layoutInCell="1" allowOverlap="1" wp14:anchorId="37E64678" wp14:editId="22CA9EB5">
              <wp:simplePos x="635" y="635"/>
              <wp:positionH relativeFrom="page">
                <wp:align>center</wp:align>
              </wp:positionH>
              <wp:positionV relativeFrom="page">
                <wp:align>bottom</wp:align>
              </wp:positionV>
              <wp:extent cx="1304925" cy="333375"/>
              <wp:effectExtent l="0" t="0" r="9525" b="0"/>
              <wp:wrapNone/>
              <wp:docPr id="4" name="Text Box 4"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04925" cy="333375"/>
                      </a:xfrm>
                      <a:prstGeom prst="rect">
                        <a:avLst/>
                      </a:prstGeom>
                      <a:noFill/>
                      <a:ln>
                        <a:noFill/>
                      </a:ln>
                    </wps:spPr>
                    <wps:txbx>
                      <w:txbxContent>
                        <w:p w14:paraId="725336BF" w14:textId="7D683BCA" w:rsidR="003945CC" w:rsidRPr="003945CC" w:rsidRDefault="003945CC" w:rsidP="003945CC">
                          <w:pPr>
                            <w:rPr>
                              <w:rFonts w:ascii="Calibri" w:eastAsia="Calibri" w:hAnsi="Calibri" w:cs="Calibri"/>
                              <w:noProof/>
                              <w:color w:val="000000"/>
                              <w:sz w:val="20"/>
                            </w:rPr>
                          </w:pPr>
                          <w:r w:rsidRPr="003945CC">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E64678" id="_x0000_t202" coordsize="21600,21600" o:spt="202" path="m,l,21600r21600,l21600,xe">
              <v:stroke joinstyle="miter"/>
              <v:path gradientshapeok="t" o:connecttype="rect"/>
            </v:shapetype>
            <v:shape id="Text Box 4" o:spid="_x0000_s1027" type="#_x0000_t202" alt=" *** [CONFIDENTIAL] *** " style="position:absolute;margin-left:0;margin-top:0;width:102.75pt;height:26.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" filled="f" stroked="f">
              <v:textbox style="mso-fit-shape-to-text:t" inset="0,0,0,15pt">
                <w:txbxContent>
                  <w:p w14:paraId="725336BF" w14:textId="7D683BCA" w:rsidR="003945CC" w:rsidRPr="003945CC" w:rsidRDefault="003945CC" w:rsidP="003945CC">
                    <w:pPr>
                      <w:rPr>
                        <w:rFonts w:ascii="Calibri" w:eastAsia="Calibri" w:hAnsi="Calibri" w:cs="Calibri"/>
                        <w:noProof/>
                        <w:color w:val="000000"/>
                        <w:sz w:val="20"/>
                      </w:rPr>
                    </w:pPr>
                    <w:r w:rsidRPr="003945CC">
                      <w:rPr>
                        <w:rFonts w:ascii="Calibri" w:eastAsia="Calibri" w:hAnsi="Calibri" w:cs="Calibri"/>
                        <w:noProof/>
                        <w:color w:val="000000"/>
                        <w:sz w:val="20"/>
                      </w:rPr>
                      <w:t xml:space="preserve"> *** [CONFIDENTIAL] *** </w:t>
                    </w:r>
                  </w:p>
                </w:txbxContent>
              </v:textbox>
              <w10:wrap anchorx="page" anchory="page"/>
            </v:shape>
          </w:pict>
        </mc:Fallback>
      </mc:AlternateContent>
    </w:r>
    <w:r w:rsidR="00FB2741" w:rsidRPr="003D4771">
      <w:rPr>
        <w:rStyle w:val="PageNumber"/>
        <w:rFonts w:ascii="Arial" w:hAnsi="Arial" w:cs="Arial"/>
        <w:sz w:val="20"/>
      </w:rPr>
      <w:fldChar w:fldCharType="begin"/>
    </w:r>
    <w:r w:rsidR="00FB2741" w:rsidRPr="003D4771">
      <w:rPr>
        <w:rStyle w:val="PageNumber"/>
        <w:rFonts w:ascii="Arial" w:hAnsi="Arial" w:cs="Arial"/>
        <w:sz w:val="20"/>
      </w:rPr>
      <w:instrText xml:space="preserve">PAGE  </w:instrText>
    </w:r>
    <w:r w:rsidR="00FB2741" w:rsidRPr="003D4771">
      <w:rPr>
        <w:rStyle w:val="PageNumber"/>
        <w:rFonts w:ascii="Arial" w:hAnsi="Arial" w:cs="Arial"/>
        <w:sz w:val="20"/>
      </w:rPr>
      <w:fldChar w:fldCharType="separate"/>
    </w:r>
    <w:r w:rsidR="00FB2741">
      <w:rPr>
        <w:rStyle w:val="PageNumber"/>
        <w:rFonts w:ascii="Arial" w:hAnsi="Arial" w:cs="Arial"/>
        <w:noProof/>
        <w:sz w:val="20"/>
      </w:rPr>
      <w:t>41</w:t>
    </w:r>
    <w:r w:rsidR="00FB2741"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A2500" w14:textId="428F9F7E"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09FA0822"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F47CBA" w14:textId="77777777" w:rsidR="009153B0" w:rsidRDefault="009153B0">
      <w:r>
        <w:separator/>
      </w:r>
    </w:p>
  </w:footnote>
  <w:footnote w:type="continuationSeparator" w:id="0">
    <w:p w14:paraId="4D1E877B" w14:textId="77777777" w:rsidR="009153B0" w:rsidRDefault="009153B0">
      <w:r>
        <w:continuationSeparator/>
      </w:r>
    </w:p>
  </w:footnote>
  <w:footnote w:type="continuationNotice" w:id="1">
    <w:p w14:paraId="6AE500EF" w14:textId="77777777" w:rsidR="009153B0" w:rsidRDefault="009153B0"/>
  </w:footnote>
  <w:footnote w:id="2">
    <w:p w14:paraId="0715FCC1" w14:textId="156B4F86" w:rsidR="006C2351" w:rsidRPr="00687E75" w:rsidRDefault="006C2351">
      <w:pPr>
        <w:pStyle w:val="FootnoteText"/>
        <w:rPr>
          <w:rFonts w:ascii="Arial" w:hAnsi="Arial" w:cs="Arial"/>
          <w:i/>
          <w:iCs/>
        </w:rPr>
      </w:pPr>
      <w:r w:rsidRPr="00687E75">
        <w:rPr>
          <w:rStyle w:val="FootnoteReference"/>
          <w:rFonts w:ascii="Arial" w:hAnsi="Arial" w:cs="Arial"/>
          <w:i/>
          <w:iCs/>
        </w:rPr>
        <w:footnoteRef/>
      </w:r>
      <w:r w:rsidRPr="00687E75">
        <w:rPr>
          <w:rFonts w:ascii="Arial" w:hAnsi="Arial" w:cs="Arial"/>
          <w:i/>
          <w:iCs/>
        </w:rPr>
        <w:t xml:space="preserve"> For the purposes of this document, the term sub-contractors and sub-consultants are used interchangeably and refer to </w:t>
      </w:r>
      <w:r w:rsidR="0092722D" w:rsidRPr="00687E75">
        <w:rPr>
          <w:rFonts w:ascii="Arial" w:hAnsi="Arial" w:cs="Arial"/>
          <w:i/>
          <w:iCs/>
        </w:rPr>
        <w:t>thi</w:t>
      </w:r>
      <w:r w:rsidR="006A5C04" w:rsidRPr="00687E75">
        <w:rPr>
          <w:rFonts w:ascii="Arial" w:hAnsi="Arial" w:cs="Arial"/>
          <w:i/>
          <w:iCs/>
        </w:rPr>
        <w:t xml:space="preserve">rd party </w:t>
      </w:r>
      <w:r w:rsidRPr="00687E75">
        <w:rPr>
          <w:rFonts w:ascii="Arial" w:hAnsi="Arial" w:cs="Arial"/>
          <w:i/>
          <w:iCs/>
        </w:rPr>
        <w:t xml:space="preserve">entities </w:t>
      </w:r>
      <w:r w:rsidR="006A5C04" w:rsidRPr="00687E75">
        <w:rPr>
          <w:rFonts w:ascii="Arial" w:hAnsi="Arial" w:cs="Arial"/>
          <w:i/>
          <w:iCs/>
        </w:rPr>
        <w:t xml:space="preserve">appointed by </w:t>
      </w:r>
      <w:r w:rsidR="00B53A9C">
        <w:rPr>
          <w:rFonts w:ascii="Arial" w:hAnsi="Arial" w:cs="Arial"/>
          <w:i/>
          <w:iCs/>
        </w:rPr>
        <w:t>an</w:t>
      </w:r>
      <w:r w:rsidRPr="00687E75">
        <w:rPr>
          <w:rFonts w:ascii="Arial" w:hAnsi="Arial" w:cs="Arial"/>
          <w:i/>
          <w:iCs/>
        </w:rPr>
        <w:t xml:space="preserve"> Applicant to carry out certain works.</w:t>
      </w:r>
    </w:p>
  </w:footnote>
  <w:footnote w:id="3">
    <w:p w14:paraId="2F1EE6B8" w14:textId="77777777" w:rsidR="00AA6B14" w:rsidRPr="00CE73CB" w:rsidRDefault="00AA6B14" w:rsidP="00AA6B14">
      <w:pPr>
        <w:pStyle w:val="FootnoteText"/>
        <w:rPr>
          <w:rFonts w:ascii="Arial" w:hAnsi="Arial" w:cs="Arial"/>
        </w:rPr>
      </w:pPr>
      <w:r w:rsidRPr="00CE73CB">
        <w:rPr>
          <w:rStyle w:val="FootnoteReference"/>
          <w:rFonts w:ascii="Arial" w:hAnsi="Arial" w:cs="Arial"/>
          <w:sz w:val="18"/>
          <w:szCs w:val="18"/>
        </w:rPr>
        <w:footnoteRef/>
      </w:r>
      <w:r w:rsidRPr="00CE73CB">
        <w:rPr>
          <w:rFonts w:ascii="Arial" w:hAnsi="Arial" w:cs="Arial"/>
          <w:sz w:val="18"/>
          <w:szCs w:val="18"/>
        </w:rPr>
        <w:t xml:space="preserve"> S.I. No. 291 of 2013, Safety, Health and Welfare at Work (Construction) Regulations 2013 (as amended)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03FA1" w14:textId="77777777" w:rsidR="00FB2741" w:rsidRDefault="00FB2741">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607E48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B684C"/>
    <w:multiLevelType w:val="hybridMultilevel"/>
    <w:tmpl w:val="0AFEF4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7E4895"/>
    <w:multiLevelType w:val="hybridMultilevel"/>
    <w:tmpl w:val="8B3884C8"/>
    <w:lvl w:ilvl="0" w:tplc="3C4ECBA8">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5" w15:restartNumberingAfterBreak="0">
    <w:nsid w:val="0CAB316B"/>
    <w:multiLevelType w:val="hybridMultilevel"/>
    <w:tmpl w:val="3ECEF5C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2E7E7C"/>
    <w:multiLevelType w:val="multilevel"/>
    <w:tmpl w:val="150CBF8C"/>
    <w:lvl w:ilvl="0">
      <w:start w:val="1"/>
      <w:numFmt w:val="decimal"/>
      <w:lvlText w:val="%1."/>
      <w:lvlJc w:val="left"/>
      <w:pPr>
        <w:ind w:left="360" w:hanging="360"/>
      </w:pPr>
      <w:rPr>
        <w:rFonts w:hint="default"/>
      </w:rPr>
    </w:lvl>
    <w:lvl w:ilvl="1">
      <w:start w:val="1"/>
      <w:numFmt w:val="none"/>
      <w:lvlText w:val="5.8"/>
      <w:lvlJc w:val="left"/>
      <w:pPr>
        <w:ind w:left="432" w:hanging="432"/>
      </w:pPr>
      <w:rPr>
        <w:rFonts w:hint="default"/>
      </w:rPr>
    </w:lvl>
    <w:lvl w:ilvl="2">
      <w:start w:val="1"/>
      <w:numFmt w:val="decimal"/>
      <w:lvlText w:val="5.%28.%3"/>
      <w:lvlJc w:val="left"/>
      <w:pPr>
        <w:ind w:left="504" w:hanging="504"/>
      </w:pPr>
      <w:rPr>
        <w:rFonts w:ascii="Arial" w:hAnsi="Arial" w:cs="Arial" w:hint="default"/>
        <w:b/>
        <w:bCs w:val="0"/>
        <w:sz w:val="20"/>
        <w:szCs w:val="20"/>
      </w:rPr>
    </w:lvl>
    <w:lvl w:ilvl="3">
      <w:start w:val="1"/>
      <w:numFmt w:val="none"/>
      <w:lvlText w:val="5.8.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0E6518"/>
    <w:multiLevelType w:val="multilevel"/>
    <w:tmpl w:val="0AD8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0" w15:restartNumberingAfterBreak="0">
    <w:nsid w:val="1A125455"/>
    <w:multiLevelType w:val="hybridMultilevel"/>
    <w:tmpl w:val="1FDA3694"/>
    <w:lvl w:ilvl="0" w:tplc="44F6E78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B303EF4"/>
    <w:multiLevelType w:val="hybridMultilevel"/>
    <w:tmpl w:val="AF3629DC"/>
    <w:lvl w:ilvl="0" w:tplc="44F6E78E">
      <w:start w:val="1"/>
      <w:numFmt w:val="upperLetter"/>
      <w:lvlText w:val="%1)"/>
      <w:lvlJc w:val="left"/>
      <w:pPr>
        <w:ind w:left="1429" w:hanging="360"/>
      </w:pPr>
      <w:rPr>
        <w:rFonts w:hint="default"/>
      </w:rPr>
    </w:lvl>
    <w:lvl w:ilvl="1" w:tplc="FFFFFFFF">
      <w:start w:val="1"/>
      <w:numFmt w:val="lowerLetter"/>
      <w:lvlText w:val="(%2)"/>
      <w:lvlJc w:val="left"/>
      <w:pPr>
        <w:ind w:left="2913" w:hanging="360"/>
      </w:pPr>
      <w:rPr>
        <w:rFonts w:hint="default"/>
      </w:rPr>
    </w:lvl>
    <w:lvl w:ilvl="2" w:tplc="FFFFFFFF">
      <w:start w:val="1"/>
      <w:numFmt w:val="upperLetter"/>
      <w:lvlText w:val="%3)"/>
      <w:lvlJc w:val="left"/>
      <w:pPr>
        <w:ind w:left="3049" w:hanging="360"/>
      </w:pPr>
      <w:rPr>
        <w:rFonts w:hint="default"/>
        <w:b/>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1BC8718C"/>
    <w:multiLevelType w:val="multilevel"/>
    <w:tmpl w:val="B1664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E956481"/>
    <w:multiLevelType w:val="multilevel"/>
    <w:tmpl w:val="8BF01EAC"/>
    <w:lvl w:ilvl="0">
      <w:start w:val="1"/>
      <w:numFmt w:val="decimal"/>
      <w:lvlText w:val="%1."/>
      <w:lvlJc w:val="left"/>
      <w:pPr>
        <w:ind w:left="360" w:hanging="360"/>
      </w:pPr>
      <w:rPr>
        <w:rFonts w:hint="default"/>
      </w:rPr>
    </w:lvl>
    <w:lvl w:ilvl="1">
      <w:start w:val="2"/>
      <w:numFmt w:val="decimal"/>
      <w:lvlText w:val="5.%2"/>
      <w:lvlJc w:val="left"/>
      <w:pPr>
        <w:ind w:left="432" w:hanging="432"/>
      </w:pPr>
      <w:rPr>
        <w:rFonts w:hint="default"/>
      </w:rPr>
    </w:lvl>
    <w:lvl w:ilvl="2">
      <w:start w:val="1"/>
      <w:numFmt w:val="decimal"/>
      <w:lvlText w:val="5.%2.%3"/>
      <w:lvlJc w:val="left"/>
      <w:pPr>
        <w:ind w:left="504" w:hanging="504"/>
      </w:pPr>
      <w:rPr>
        <w:rFonts w:ascii="Arial" w:hAnsi="Arial" w:cs="Arial" w:hint="default"/>
        <w:b/>
        <w:bCs w:val="0"/>
        <w:sz w:val="20"/>
        <w:szCs w:val="20"/>
      </w:rPr>
    </w:lvl>
    <w:lvl w:ilvl="3">
      <w:start w:val="1"/>
      <w:numFmt w:val="decimal"/>
      <w:lvlText w:val="5.%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27E7B71"/>
    <w:multiLevelType w:val="hybridMultilevel"/>
    <w:tmpl w:val="35B0298C"/>
    <w:lvl w:ilvl="0" w:tplc="FFFFFFFF">
      <w:start w:val="1"/>
      <w:numFmt w:val="bullet"/>
      <w:lvlText w:val="-"/>
      <w:lvlJc w:val="left"/>
      <w:pPr>
        <w:ind w:left="720" w:hanging="360"/>
      </w:pPr>
      <w:rPr>
        <w:rFonts w:ascii="Aptos" w:hAnsi="Aptos" w:hint="default"/>
      </w:rPr>
    </w:lvl>
    <w:lvl w:ilvl="1" w:tplc="3C4ECBA8">
      <w:start w:val="1"/>
      <w:numFmt w:val="bullet"/>
      <w:lvlText w:val="-"/>
      <w:lvlJc w:val="left"/>
      <w:pPr>
        <w:ind w:left="1440" w:hanging="360"/>
      </w:pPr>
      <w:rPr>
        <w:rFonts w:ascii="Aptos" w:hAnsi="Apto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4494E3F"/>
    <w:multiLevelType w:val="multilevel"/>
    <w:tmpl w:val="EAE863B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color w:val="auto"/>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9" w15:restartNumberingAfterBreak="0">
    <w:nsid w:val="297D5627"/>
    <w:multiLevelType w:val="hybridMultilevel"/>
    <w:tmpl w:val="FDBCCD2E"/>
    <w:lvl w:ilvl="0" w:tplc="11E01E24">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0"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4BC43F3"/>
    <w:multiLevelType w:val="hybridMultilevel"/>
    <w:tmpl w:val="B0764B54"/>
    <w:lvl w:ilvl="0" w:tplc="FFFFFFFF">
      <w:start w:val="3"/>
      <w:numFmt w:val="lowerRoman"/>
      <w:lvlText w:val="(%1)"/>
      <w:lvlJc w:val="left"/>
      <w:pPr>
        <w:tabs>
          <w:tab w:val="num" w:pos="2880"/>
        </w:tabs>
        <w:ind w:left="2880" w:hanging="720"/>
      </w:pPr>
      <w:rPr>
        <w:rFonts w:cs="Times New Roman" w:hint="default"/>
      </w:rPr>
    </w:lvl>
    <w:lvl w:ilvl="1" w:tplc="FFFFFFFF">
      <w:start w:val="1"/>
      <w:numFmt w:val="decimal"/>
      <w:lvlText w:val="%2)"/>
      <w:lvlJc w:val="left"/>
      <w:pPr>
        <w:tabs>
          <w:tab w:val="num" w:pos="3240"/>
        </w:tabs>
        <w:ind w:left="3240" w:hanging="360"/>
      </w:pPr>
      <w:rPr>
        <w:rFonts w:cs="Times New Roman" w:hint="default"/>
      </w:rPr>
    </w:lvl>
    <w:lvl w:ilvl="2" w:tplc="FFFFFFFF">
      <w:start w:val="1"/>
      <w:numFmt w:val="lowerLetter"/>
      <w:lvlText w:val="(%3)"/>
      <w:lvlJc w:val="left"/>
      <w:pPr>
        <w:tabs>
          <w:tab w:val="num" w:pos="4500"/>
        </w:tabs>
        <w:ind w:left="4500" w:hanging="720"/>
      </w:pPr>
      <w:rPr>
        <w:rFonts w:cs="Times New Roman" w:hint="default"/>
      </w:rPr>
    </w:lvl>
    <w:lvl w:ilvl="3" w:tplc="FFFFFFFF">
      <w:start w:val="1"/>
      <w:numFmt w:val="lowerLetter"/>
      <w:lvlText w:val="%4)"/>
      <w:lvlJc w:val="left"/>
      <w:pPr>
        <w:ind w:left="4680" w:hanging="360"/>
      </w:pPr>
      <w:rPr>
        <w:rFonts w:hint="default"/>
      </w:rPr>
    </w:lvl>
    <w:lvl w:ilvl="4" w:tplc="ADC8816A">
      <w:start w:val="1"/>
      <w:numFmt w:val="lowerLetter"/>
      <w:lvlText w:val="(%5)"/>
      <w:lvlJc w:val="left"/>
      <w:pPr>
        <w:ind w:left="1080" w:hanging="360"/>
      </w:pPr>
      <w:rPr>
        <w:rFonts w:cs="Times New Roman" w:hint="default"/>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22" w15:restartNumberingAfterBreak="0">
    <w:nsid w:val="352B69D5"/>
    <w:multiLevelType w:val="multilevel"/>
    <w:tmpl w:val="BEA42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44754A"/>
    <w:multiLevelType w:val="multilevel"/>
    <w:tmpl w:val="B5F4FD08"/>
    <w:lvl w:ilvl="0">
      <w:start w:val="5"/>
      <w:numFmt w:val="decimal"/>
      <w:lvlText w:val="%1"/>
      <w:lvlJc w:val="left"/>
      <w:pPr>
        <w:ind w:left="540" w:hanging="540"/>
      </w:pPr>
      <w:rPr>
        <w:rFonts w:hint="default"/>
      </w:rPr>
    </w:lvl>
    <w:lvl w:ilvl="1">
      <w:start w:val="1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195C3E"/>
    <w:multiLevelType w:val="hybridMultilevel"/>
    <w:tmpl w:val="F2B0FC14"/>
    <w:lvl w:ilvl="0" w:tplc="18090001">
      <w:start w:val="1"/>
      <w:numFmt w:val="bullet"/>
      <w:lvlText w:val=""/>
      <w:lvlJc w:val="left"/>
      <w:pPr>
        <w:ind w:left="720" w:hanging="360"/>
      </w:pPr>
      <w:rPr>
        <w:rFonts w:ascii="Symbol" w:hAnsi="Symbol" w:hint="default"/>
      </w:rPr>
    </w:lvl>
    <w:lvl w:ilvl="1" w:tplc="1ADA8AB8">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E65742C"/>
    <w:multiLevelType w:val="hybridMultilevel"/>
    <w:tmpl w:val="4202D006"/>
    <w:lvl w:ilvl="0" w:tplc="18090001">
      <w:start w:val="1"/>
      <w:numFmt w:val="bullet"/>
      <w:lvlText w:val=""/>
      <w:lvlJc w:val="left"/>
      <w:pPr>
        <w:ind w:left="1080" w:hanging="360"/>
      </w:pPr>
      <w:rPr>
        <w:rFonts w:ascii="Symbol" w:hAnsi="Symbol" w:hint="default"/>
      </w:rPr>
    </w:lvl>
    <w:lvl w:ilvl="1" w:tplc="05E472FA">
      <w:numFmt w:val="bullet"/>
      <w:lvlText w:val="-"/>
      <w:lvlJc w:val="left"/>
      <w:pPr>
        <w:ind w:left="1800" w:hanging="360"/>
      </w:pPr>
      <w:rPr>
        <w:rFonts w:ascii="Arial" w:eastAsia="Calibri" w:hAnsi="Arial" w:cs="Arial"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41191A07"/>
    <w:multiLevelType w:val="hybridMultilevel"/>
    <w:tmpl w:val="6966FCCA"/>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62BC541A">
      <w:start w:val="1"/>
      <w:numFmt w:val="upperLetter"/>
      <w:lvlText w:val="%3)"/>
      <w:lvlJc w:val="left"/>
      <w:pPr>
        <w:ind w:left="3049" w:hanging="360"/>
      </w:pPr>
      <w:rPr>
        <w:rFonts w:hint="default"/>
        <w:b/>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424E7AE4"/>
    <w:multiLevelType w:val="hybridMultilevel"/>
    <w:tmpl w:val="AF40D6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5D36AA"/>
    <w:multiLevelType w:val="hybridMultilevel"/>
    <w:tmpl w:val="8EC24C02"/>
    <w:lvl w:ilvl="0" w:tplc="3C4ECBA8">
      <w:start w:val="1"/>
      <w:numFmt w:val="bullet"/>
      <w:lvlText w:val="-"/>
      <w:lvlJc w:val="left"/>
      <w:pPr>
        <w:ind w:left="1080" w:hanging="360"/>
      </w:pPr>
      <w:rPr>
        <w:rFonts w:ascii="Aptos" w:hAnsi="Apto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4AB367DA"/>
    <w:multiLevelType w:val="hybridMultilevel"/>
    <w:tmpl w:val="A61AB1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B2C11EF"/>
    <w:multiLevelType w:val="hybridMultilevel"/>
    <w:tmpl w:val="A50C5EBC"/>
    <w:lvl w:ilvl="0" w:tplc="BA642B9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B7DF25D"/>
    <w:multiLevelType w:val="hybridMultilevel"/>
    <w:tmpl w:val="7E82B48A"/>
    <w:lvl w:ilvl="0" w:tplc="AFA49EE8">
      <w:start w:val="1"/>
      <w:numFmt w:val="bullet"/>
      <w:lvlText w:val=""/>
      <w:lvlJc w:val="left"/>
      <w:pPr>
        <w:ind w:left="720" w:hanging="360"/>
      </w:pPr>
      <w:rPr>
        <w:rFonts w:ascii="Symbol" w:hAnsi="Symbol" w:hint="default"/>
      </w:rPr>
    </w:lvl>
    <w:lvl w:ilvl="1" w:tplc="BE463EE4">
      <w:start w:val="1"/>
      <w:numFmt w:val="bullet"/>
      <w:lvlText w:val="o"/>
      <w:lvlJc w:val="left"/>
      <w:pPr>
        <w:ind w:left="1440" w:hanging="360"/>
      </w:pPr>
      <w:rPr>
        <w:rFonts w:ascii="Courier New" w:hAnsi="Courier New" w:hint="default"/>
      </w:rPr>
    </w:lvl>
    <w:lvl w:ilvl="2" w:tplc="1EA2A5AA">
      <w:start w:val="1"/>
      <w:numFmt w:val="bullet"/>
      <w:lvlText w:val=""/>
      <w:lvlJc w:val="left"/>
      <w:pPr>
        <w:ind w:left="2160" w:hanging="360"/>
      </w:pPr>
      <w:rPr>
        <w:rFonts w:ascii="Wingdings" w:hAnsi="Wingdings" w:hint="default"/>
      </w:rPr>
    </w:lvl>
    <w:lvl w:ilvl="3" w:tplc="1EB6892A">
      <w:start w:val="1"/>
      <w:numFmt w:val="bullet"/>
      <w:lvlText w:val=""/>
      <w:lvlJc w:val="left"/>
      <w:pPr>
        <w:ind w:left="2880" w:hanging="360"/>
      </w:pPr>
      <w:rPr>
        <w:rFonts w:ascii="Symbol" w:hAnsi="Symbol" w:hint="default"/>
      </w:rPr>
    </w:lvl>
    <w:lvl w:ilvl="4" w:tplc="AA54DD6C">
      <w:start w:val="1"/>
      <w:numFmt w:val="bullet"/>
      <w:lvlText w:val="o"/>
      <w:lvlJc w:val="left"/>
      <w:pPr>
        <w:ind w:left="3600" w:hanging="360"/>
      </w:pPr>
      <w:rPr>
        <w:rFonts w:ascii="Courier New" w:hAnsi="Courier New" w:hint="default"/>
      </w:rPr>
    </w:lvl>
    <w:lvl w:ilvl="5" w:tplc="1820E928">
      <w:start w:val="1"/>
      <w:numFmt w:val="bullet"/>
      <w:lvlText w:val=""/>
      <w:lvlJc w:val="left"/>
      <w:pPr>
        <w:ind w:left="4320" w:hanging="360"/>
      </w:pPr>
      <w:rPr>
        <w:rFonts w:ascii="Wingdings" w:hAnsi="Wingdings" w:hint="default"/>
      </w:rPr>
    </w:lvl>
    <w:lvl w:ilvl="6" w:tplc="23F6EAEE">
      <w:start w:val="1"/>
      <w:numFmt w:val="bullet"/>
      <w:lvlText w:val=""/>
      <w:lvlJc w:val="left"/>
      <w:pPr>
        <w:ind w:left="5040" w:hanging="360"/>
      </w:pPr>
      <w:rPr>
        <w:rFonts w:ascii="Symbol" w:hAnsi="Symbol" w:hint="default"/>
      </w:rPr>
    </w:lvl>
    <w:lvl w:ilvl="7" w:tplc="4D182452">
      <w:start w:val="1"/>
      <w:numFmt w:val="bullet"/>
      <w:lvlText w:val="o"/>
      <w:lvlJc w:val="left"/>
      <w:pPr>
        <w:ind w:left="5760" w:hanging="360"/>
      </w:pPr>
      <w:rPr>
        <w:rFonts w:ascii="Courier New" w:hAnsi="Courier New" w:hint="default"/>
      </w:rPr>
    </w:lvl>
    <w:lvl w:ilvl="8" w:tplc="DF7C24AA">
      <w:start w:val="1"/>
      <w:numFmt w:val="bullet"/>
      <w:lvlText w:val=""/>
      <w:lvlJc w:val="left"/>
      <w:pPr>
        <w:ind w:left="6480" w:hanging="360"/>
      </w:pPr>
      <w:rPr>
        <w:rFonts w:ascii="Wingdings" w:hAnsi="Wingdings" w:hint="default"/>
      </w:rPr>
    </w:lvl>
  </w:abstractNum>
  <w:abstractNum w:abstractNumId="32"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3" w15:restartNumberingAfterBreak="0">
    <w:nsid w:val="4CCA16B7"/>
    <w:multiLevelType w:val="multilevel"/>
    <w:tmpl w:val="F4DC609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F6F258E"/>
    <w:multiLevelType w:val="multilevel"/>
    <w:tmpl w:val="7436DB82"/>
    <w:lvl w:ilvl="0">
      <w:start w:val="1"/>
      <w:numFmt w:val="decimal"/>
      <w:lvlText w:val="%1."/>
      <w:lvlJc w:val="left"/>
      <w:pPr>
        <w:ind w:left="360" w:hanging="360"/>
      </w:pPr>
      <w:rPr>
        <w:rFonts w:hint="default"/>
      </w:rPr>
    </w:lvl>
    <w:lvl w:ilvl="1">
      <w:start w:val="1"/>
      <w:numFmt w:val="decimal"/>
      <w:lvlText w:val="5.%2"/>
      <w:lvlJc w:val="left"/>
      <w:pPr>
        <w:ind w:left="432" w:hanging="432"/>
      </w:pPr>
      <w:rPr>
        <w:rFonts w:hint="default"/>
      </w:rPr>
    </w:lvl>
    <w:lvl w:ilvl="2">
      <w:start w:val="3"/>
      <w:numFmt w:val="decimal"/>
      <w:lvlText w:val="5.%2.%3"/>
      <w:lvlJc w:val="left"/>
      <w:pPr>
        <w:ind w:left="504" w:hanging="504"/>
      </w:pPr>
      <w:rPr>
        <w:rFonts w:ascii="Arial" w:hAnsi="Arial" w:cs="Arial" w:hint="default"/>
        <w:b/>
        <w:bCs w:val="0"/>
        <w:sz w:val="20"/>
        <w:szCs w:val="20"/>
      </w:rPr>
    </w:lvl>
    <w:lvl w:ilvl="3">
      <w:start w:val="1"/>
      <w:numFmt w:val="decimal"/>
      <w:lvlText w:val="5.%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43B2C8A"/>
    <w:multiLevelType w:val="multilevel"/>
    <w:tmpl w:val="E018898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440"/>
        </w:tabs>
        <w:ind w:left="1440" w:hanging="720"/>
      </w:pPr>
      <w:rPr>
        <w:rFonts w:ascii="Arial" w:hAnsi="Arial" w:cs="Arial" w:hint="default"/>
        <w:b w:val="0"/>
        <w:sz w:val="20"/>
        <w:szCs w:val="20"/>
      </w:rPr>
    </w:lvl>
    <w:lvl w:ilvl="2">
      <w:start w:val="1"/>
      <w:numFmt w:val="decimal"/>
      <w:lvlText w:val="%1.%2.%3"/>
      <w:lvlJc w:val="left"/>
      <w:pPr>
        <w:tabs>
          <w:tab w:val="num" w:pos="1360"/>
        </w:tabs>
        <w:ind w:left="1360" w:hanging="720"/>
      </w:pPr>
      <w:rPr>
        <w:rFonts w:cs="Times New Roman" w:hint="default"/>
      </w:rPr>
    </w:lvl>
    <w:lvl w:ilvl="3">
      <w:start w:val="1"/>
      <w:numFmt w:val="decimal"/>
      <w:lvlText w:val="%1.%2.%3.%4"/>
      <w:lvlJc w:val="left"/>
      <w:pPr>
        <w:tabs>
          <w:tab w:val="num" w:pos="1680"/>
        </w:tabs>
        <w:ind w:left="1680" w:hanging="1080"/>
      </w:pPr>
      <w:rPr>
        <w:rFonts w:cs="Times New Roman" w:hint="default"/>
      </w:rPr>
    </w:lvl>
    <w:lvl w:ilvl="4">
      <w:start w:val="1"/>
      <w:numFmt w:val="decimal"/>
      <w:lvlText w:val="%1.%2.%3.%4.%5"/>
      <w:lvlJc w:val="left"/>
      <w:pPr>
        <w:tabs>
          <w:tab w:val="num" w:pos="2000"/>
        </w:tabs>
        <w:ind w:left="2000" w:hanging="1440"/>
      </w:pPr>
      <w:rPr>
        <w:rFonts w:cs="Times New Roman" w:hint="default"/>
      </w:rPr>
    </w:lvl>
    <w:lvl w:ilvl="5">
      <w:start w:val="1"/>
      <w:numFmt w:val="decimal"/>
      <w:lvlText w:val="%1.%2.%3.%4.%5.%6"/>
      <w:lvlJc w:val="left"/>
      <w:pPr>
        <w:tabs>
          <w:tab w:val="num" w:pos="1960"/>
        </w:tabs>
        <w:ind w:left="1960" w:hanging="1440"/>
      </w:pPr>
      <w:rPr>
        <w:rFonts w:cs="Times New Roman" w:hint="default"/>
      </w:rPr>
    </w:lvl>
    <w:lvl w:ilvl="6">
      <w:start w:val="1"/>
      <w:numFmt w:val="decimal"/>
      <w:lvlText w:val="%1.%2.%3.%4.%5.%6.%7"/>
      <w:lvlJc w:val="left"/>
      <w:pPr>
        <w:tabs>
          <w:tab w:val="num" w:pos="2280"/>
        </w:tabs>
        <w:ind w:left="2280" w:hanging="1800"/>
      </w:pPr>
      <w:rPr>
        <w:rFonts w:cs="Times New Roman" w:hint="default"/>
      </w:rPr>
    </w:lvl>
    <w:lvl w:ilvl="7">
      <w:start w:val="1"/>
      <w:numFmt w:val="decimal"/>
      <w:lvlText w:val="%1.%2.%3.%4.%5.%6.%7.%8"/>
      <w:lvlJc w:val="left"/>
      <w:pPr>
        <w:tabs>
          <w:tab w:val="num" w:pos="2600"/>
        </w:tabs>
        <w:ind w:left="2600" w:hanging="2160"/>
      </w:pPr>
      <w:rPr>
        <w:rFonts w:cs="Times New Roman" w:hint="default"/>
      </w:rPr>
    </w:lvl>
    <w:lvl w:ilvl="8">
      <w:start w:val="1"/>
      <w:numFmt w:val="decimal"/>
      <w:lvlText w:val="%1.%2.%3.%4.%5.%6.%7.%8.%9"/>
      <w:lvlJc w:val="left"/>
      <w:pPr>
        <w:tabs>
          <w:tab w:val="num" w:pos="2560"/>
        </w:tabs>
        <w:ind w:left="2560" w:hanging="2160"/>
      </w:pPr>
      <w:rPr>
        <w:rFonts w:cs="Times New Roman" w:hint="default"/>
      </w:rPr>
    </w:lvl>
  </w:abstractNum>
  <w:abstractNum w:abstractNumId="36"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A721898"/>
    <w:multiLevelType w:val="hybridMultilevel"/>
    <w:tmpl w:val="53D44F4E"/>
    <w:lvl w:ilvl="0" w:tplc="FFFFFFFF">
      <w:start w:val="1"/>
      <w:numFmt w:val="lowerLetter"/>
      <w:lvlText w:val="(%1)"/>
      <w:lvlJc w:val="left"/>
      <w:pPr>
        <w:ind w:left="1440" w:hanging="720"/>
      </w:pPr>
      <w:rPr>
        <w:rFonts w:hint="default"/>
        <w:w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5B6D213B"/>
    <w:multiLevelType w:val="hybridMultilevel"/>
    <w:tmpl w:val="F4E45F5E"/>
    <w:lvl w:ilvl="0" w:tplc="9D5425A8">
      <w:start w:val="1"/>
      <w:numFmt w:val="lowerRoman"/>
      <w:lvlText w:val="%1)"/>
      <w:lvlJc w:val="left"/>
      <w:pPr>
        <w:ind w:left="1224" w:hanging="720"/>
      </w:pPr>
      <w:rPr>
        <w:rFonts w:hint="default"/>
      </w:rPr>
    </w:lvl>
    <w:lvl w:ilvl="1" w:tplc="18090019" w:tentative="1">
      <w:start w:val="1"/>
      <w:numFmt w:val="lowerLetter"/>
      <w:lvlText w:val="%2."/>
      <w:lvlJc w:val="left"/>
      <w:pPr>
        <w:ind w:left="1584" w:hanging="360"/>
      </w:pPr>
    </w:lvl>
    <w:lvl w:ilvl="2" w:tplc="1809001B" w:tentative="1">
      <w:start w:val="1"/>
      <w:numFmt w:val="lowerRoman"/>
      <w:lvlText w:val="%3."/>
      <w:lvlJc w:val="right"/>
      <w:pPr>
        <w:ind w:left="2304" w:hanging="180"/>
      </w:pPr>
    </w:lvl>
    <w:lvl w:ilvl="3" w:tplc="1809000F" w:tentative="1">
      <w:start w:val="1"/>
      <w:numFmt w:val="decimal"/>
      <w:lvlText w:val="%4."/>
      <w:lvlJc w:val="left"/>
      <w:pPr>
        <w:ind w:left="3024" w:hanging="360"/>
      </w:pPr>
    </w:lvl>
    <w:lvl w:ilvl="4" w:tplc="18090019" w:tentative="1">
      <w:start w:val="1"/>
      <w:numFmt w:val="lowerLetter"/>
      <w:lvlText w:val="%5."/>
      <w:lvlJc w:val="left"/>
      <w:pPr>
        <w:ind w:left="3744" w:hanging="360"/>
      </w:pPr>
    </w:lvl>
    <w:lvl w:ilvl="5" w:tplc="1809001B" w:tentative="1">
      <w:start w:val="1"/>
      <w:numFmt w:val="lowerRoman"/>
      <w:lvlText w:val="%6."/>
      <w:lvlJc w:val="right"/>
      <w:pPr>
        <w:ind w:left="4464" w:hanging="180"/>
      </w:pPr>
    </w:lvl>
    <w:lvl w:ilvl="6" w:tplc="1809000F" w:tentative="1">
      <w:start w:val="1"/>
      <w:numFmt w:val="decimal"/>
      <w:lvlText w:val="%7."/>
      <w:lvlJc w:val="left"/>
      <w:pPr>
        <w:ind w:left="5184" w:hanging="360"/>
      </w:pPr>
    </w:lvl>
    <w:lvl w:ilvl="7" w:tplc="18090019" w:tentative="1">
      <w:start w:val="1"/>
      <w:numFmt w:val="lowerLetter"/>
      <w:lvlText w:val="%8."/>
      <w:lvlJc w:val="left"/>
      <w:pPr>
        <w:ind w:left="5904" w:hanging="360"/>
      </w:pPr>
    </w:lvl>
    <w:lvl w:ilvl="8" w:tplc="1809001B" w:tentative="1">
      <w:start w:val="1"/>
      <w:numFmt w:val="lowerRoman"/>
      <w:lvlText w:val="%9."/>
      <w:lvlJc w:val="right"/>
      <w:pPr>
        <w:ind w:left="6624" w:hanging="180"/>
      </w:pPr>
    </w:lvl>
  </w:abstractNum>
  <w:abstractNum w:abstractNumId="39" w15:restartNumberingAfterBreak="0">
    <w:nsid w:val="5C7C3CA3"/>
    <w:multiLevelType w:val="hybridMultilevel"/>
    <w:tmpl w:val="004CAA36"/>
    <w:lvl w:ilvl="0" w:tplc="61EC076C">
      <w:start w:val="1"/>
      <w:numFmt w:val="lowerRoman"/>
      <w:lvlText w:val="(%1)"/>
      <w:lvlJc w:val="left"/>
      <w:pPr>
        <w:ind w:left="2880" w:hanging="720"/>
      </w:pPr>
      <w:rPr>
        <w:rFonts w:ascii="Arial" w:hAnsi="Arial" w:hint="default"/>
      </w:rPr>
    </w:lvl>
    <w:lvl w:ilvl="1" w:tplc="0E843318">
      <w:start w:val="1"/>
      <w:numFmt w:val="lowerLetter"/>
      <w:lvlText w:val="%2."/>
      <w:lvlJc w:val="left"/>
      <w:pPr>
        <w:ind w:left="1440" w:hanging="360"/>
      </w:pPr>
    </w:lvl>
    <w:lvl w:ilvl="2" w:tplc="A40AA79E">
      <w:start w:val="1"/>
      <w:numFmt w:val="lowerRoman"/>
      <w:lvlText w:val="%3."/>
      <w:lvlJc w:val="right"/>
      <w:pPr>
        <w:ind w:left="2160" w:hanging="180"/>
      </w:pPr>
    </w:lvl>
    <w:lvl w:ilvl="3" w:tplc="EB607D4A">
      <w:start w:val="1"/>
      <w:numFmt w:val="decimal"/>
      <w:lvlText w:val="%4."/>
      <w:lvlJc w:val="left"/>
      <w:pPr>
        <w:ind w:left="2880" w:hanging="360"/>
      </w:pPr>
    </w:lvl>
    <w:lvl w:ilvl="4" w:tplc="0AE09528">
      <w:start w:val="1"/>
      <w:numFmt w:val="lowerLetter"/>
      <w:lvlText w:val="%5."/>
      <w:lvlJc w:val="left"/>
      <w:pPr>
        <w:ind w:left="3600" w:hanging="360"/>
      </w:pPr>
    </w:lvl>
    <w:lvl w:ilvl="5" w:tplc="8C7E2AA4">
      <w:start w:val="1"/>
      <w:numFmt w:val="lowerRoman"/>
      <w:lvlText w:val="%6."/>
      <w:lvlJc w:val="right"/>
      <w:pPr>
        <w:ind w:left="4320" w:hanging="180"/>
      </w:pPr>
    </w:lvl>
    <w:lvl w:ilvl="6" w:tplc="53ECFEC4">
      <w:start w:val="1"/>
      <w:numFmt w:val="decimal"/>
      <w:lvlText w:val="%7."/>
      <w:lvlJc w:val="left"/>
      <w:pPr>
        <w:ind w:left="5040" w:hanging="360"/>
      </w:pPr>
    </w:lvl>
    <w:lvl w:ilvl="7" w:tplc="2C508654">
      <w:start w:val="1"/>
      <w:numFmt w:val="lowerLetter"/>
      <w:lvlText w:val="%8."/>
      <w:lvlJc w:val="left"/>
      <w:pPr>
        <w:ind w:left="5760" w:hanging="360"/>
      </w:pPr>
    </w:lvl>
    <w:lvl w:ilvl="8" w:tplc="B88412B6">
      <w:start w:val="1"/>
      <w:numFmt w:val="lowerRoman"/>
      <w:lvlText w:val="%9."/>
      <w:lvlJc w:val="right"/>
      <w:pPr>
        <w:ind w:left="6480" w:hanging="180"/>
      </w:pPr>
    </w:lvl>
  </w:abstractNum>
  <w:abstractNum w:abstractNumId="40"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42" w15:restartNumberingAfterBreak="0">
    <w:nsid w:val="656762D2"/>
    <w:multiLevelType w:val="multilevel"/>
    <w:tmpl w:val="BAF0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6AC0F3F"/>
    <w:multiLevelType w:val="hybridMultilevel"/>
    <w:tmpl w:val="CD1C613E"/>
    <w:lvl w:ilvl="0" w:tplc="1809000F">
      <w:start w:val="1"/>
      <w:numFmt w:val="decimal"/>
      <w:lvlText w:val="%1."/>
      <w:lvlJc w:val="left"/>
      <w:pPr>
        <w:ind w:left="1440" w:hanging="720"/>
      </w:pPr>
      <w:rPr>
        <w:rFonts w:hint="default"/>
        <w:w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6BCA21F5"/>
    <w:multiLevelType w:val="hybridMultilevel"/>
    <w:tmpl w:val="CB4A5A00"/>
    <w:lvl w:ilvl="0" w:tplc="1FD456AA">
      <w:start w:val="1"/>
      <w:numFmt w:val="lowerRoman"/>
      <w:lvlText w:val="(%1)"/>
      <w:lvlJc w:val="left"/>
      <w:pPr>
        <w:ind w:left="2880" w:hanging="720"/>
      </w:pPr>
      <w:rPr>
        <w:rFonts w:ascii="Arial" w:hAnsi="Arial" w:hint="default"/>
      </w:rPr>
    </w:lvl>
    <w:lvl w:ilvl="1" w:tplc="33C0A664">
      <w:start w:val="1"/>
      <w:numFmt w:val="lowerLetter"/>
      <w:lvlText w:val="%2."/>
      <w:lvlJc w:val="left"/>
      <w:pPr>
        <w:ind w:left="1440" w:hanging="360"/>
      </w:pPr>
    </w:lvl>
    <w:lvl w:ilvl="2" w:tplc="DB46A3B0">
      <w:start w:val="1"/>
      <w:numFmt w:val="lowerRoman"/>
      <w:lvlText w:val="%3."/>
      <w:lvlJc w:val="right"/>
      <w:pPr>
        <w:ind w:left="2160" w:hanging="180"/>
      </w:pPr>
    </w:lvl>
    <w:lvl w:ilvl="3" w:tplc="3AA40F10">
      <w:start w:val="1"/>
      <w:numFmt w:val="decimal"/>
      <w:lvlText w:val="%4."/>
      <w:lvlJc w:val="left"/>
      <w:pPr>
        <w:ind w:left="2880" w:hanging="360"/>
      </w:pPr>
    </w:lvl>
    <w:lvl w:ilvl="4" w:tplc="59384B20">
      <w:start w:val="1"/>
      <w:numFmt w:val="lowerLetter"/>
      <w:lvlText w:val="%5."/>
      <w:lvlJc w:val="left"/>
      <w:pPr>
        <w:ind w:left="3600" w:hanging="360"/>
      </w:pPr>
    </w:lvl>
    <w:lvl w:ilvl="5" w:tplc="829E8CC6">
      <w:start w:val="1"/>
      <w:numFmt w:val="lowerRoman"/>
      <w:lvlText w:val="%6."/>
      <w:lvlJc w:val="right"/>
      <w:pPr>
        <w:ind w:left="4320" w:hanging="180"/>
      </w:pPr>
    </w:lvl>
    <w:lvl w:ilvl="6" w:tplc="0FBE728C">
      <w:start w:val="1"/>
      <w:numFmt w:val="decimal"/>
      <w:lvlText w:val="%7."/>
      <w:lvlJc w:val="left"/>
      <w:pPr>
        <w:ind w:left="5040" w:hanging="360"/>
      </w:pPr>
    </w:lvl>
    <w:lvl w:ilvl="7" w:tplc="03F63C1E">
      <w:start w:val="1"/>
      <w:numFmt w:val="lowerLetter"/>
      <w:lvlText w:val="%8."/>
      <w:lvlJc w:val="left"/>
      <w:pPr>
        <w:ind w:left="5760" w:hanging="360"/>
      </w:pPr>
    </w:lvl>
    <w:lvl w:ilvl="8" w:tplc="9AFC4254">
      <w:start w:val="1"/>
      <w:numFmt w:val="lowerRoman"/>
      <w:lvlText w:val="%9."/>
      <w:lvlJc w:val="right"/>
      <w:pPr>
        <w:ind w:left="6480" w:hanging="180"/>
      </w:pPr>
    </w:lvl>
  </w:abstractNum>
  <w:abstractNum w:abstractNumId="45"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6DAA733D"/>
    <w:multiLevelType w:val="hybridMultilevel"/>
    <w:tmpl w:val="8A66ECCC"/>
    <w:lvl w:ilvl="0" w:tplc="1110D12C">
      <w:start w:val="1"/>
      <w:numFmt w:val="upperLetter"/>
      <w:lvlText w:val="%1)"/>
      <w:lvlJc w:val="left"/>
      <w:pPr>
        <w:ind w:left="360" w:hanging="360"/>
      </w:pPr>
      <w:rPr>
        <w:rFonts w:hint="default"/>
        <w:sz w:val="22"/>
        <w:szCs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7" w15:restartNumberingAfterBreak="0">
    <w:nsid w:val="709D03E7"/>
    <w:multiLevelType w:val="hybridMultilevel"/>
    <w:tmpl w:val="E4009722"/>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8"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9" w15:restartNumberingAfterBreak="0">
    <w:nsid w:val="75DE25D4"/>
    <w:multiLevelType w:val="hybridMultilevel"/>
    <w:tmpl w:val="B9EE8864"/>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Roman"/>
      <w:lvlText w:val="%5."/>
      <w:lvlJc w:val="right"/>
      <w:pPr>
        <w:ind w:left="5400" w:hanging="360"/>
      </w:p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50"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51"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52"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53"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662659073">
    <w:abstractNumId w:val="31"/>
  </w:num>
  <w:num w:numId="2" w16cid:durableId="986282432">
    <w:abstractNumId w:val="44"/>
  </w:num>
  <w:num w:numId="3" w16cid:durableId="217017956">
    <w:abstractNumId w:val="39"/>
  </w:num>
  <w:num w:numId="4" w16cid:durableId="244143896">
    <w:abstractNumId w:val="49"/>
  </w:num>
  <w:num w:numId="5" w16cid:durableId="2044210094">
    <w:abstractNumId w:val="18"/>
  </w:num>
  <w:num w:numId="6" w16cid:durableId="1243567132">
    <w:abstractNumId w:val="4"/>
  </w:num>
  <w:num w:numId="7" w16cid:durableId="17438921">
    <w:abstractNumId w:val="0"/>
  </w:num>
  <w:num w:numId="8" w16cid:durableId="1173060549">
    <w:abstractNumId w:val="37"/>
  </w:num>
  <w:num w:numId="9" w16cid:durableId="1561211570">
    <w:abstractNumId w:val="3"/>
  </w:num>
  <w:num w:numId="10" w16cid:durableId="970132863">
    <w:abstractNumId w:val="45"/>
  </w:num>
  <w:num w:numId="11" w16cid:durableId="1802840527">
    <w:abstractNumId w:val="14"/>
  </w:num>
  <w:num w:numId="12" w16cid:durableId="2129154680">
    <w:abstractNumId w:val="32"/>
  </w:num>
  <w:num w:numId="13" w16cid:durableId="1258370052">
    <w:abstractNumId w:val="26"/>
  </w:num>
  <w:num w:numId="14" w16cid:durableId="28533096">
    <w:abstractNumId w:val="36"/>
  </w:num>
  <w:num w:numId="15" w16cid:durableId="61560069">
    <w:abstractNumId w:val="51"/>
  </w:num>
  <w:num w:numId="16" w16cid:durableId="20851803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54008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85613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3978727">
    <w:abstractNumId w:val="16"/>
  </w:num>
  <w:num w:numId="20" w16cid:durableId="1062872808">
    <w:abstractNumId w:val="19"/>
  </w:num>
  <w:num w:numId="21" w16cid:durableId="23361478">
    <w:abstractNumId w:val="53"/>
  </w:num>
  <w:num w:numId="22" w16cid:durableId="342822917">
    <w:abstractNumId w:val="11"/>
  </w:num>
  <w:num w:numId="23" w16cid:durableId="259877921">
    <w:abstractNumId w:val="48"/>
  </w:num>
  <w:num w:numId="24" w16cid:durableId="782848784">
    <w:abstractNumId w:val="52"/>
  </w:num>
  <w:num w:numId="25" w16cid:durableId="878589056">
    <w:abstractNumId w:val="50"/>
  </w:num>
  <w:num w:numId="26" w16cid:durableId="118425838">
    <w:abstractNumId w:val="9"/>
  </w:num>
  <w:num w:numId="27" w16cid:durableId="1134760449">
    <w:abstractNumId w:val="7"/>
  </w:num>
  <w:num w:numId="28" w16cid:durableId="302660803">
    <w:abstractNumId w:val="21"/>
  </w:num>
  <w:num w:numId="29" w16cid:durableId="31283506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0453460">
    <w:abstractNumId w:val="30"/>
  </w:num>
  <w:num w:numId="31" w16cid:durableId="1824349759">
    <w:abstractNumId w:val="35"/>
  </w:num>
  <w:num w:numId="32" w16cid:durableId="116265015">
    <w:abstractNumId w:val="43"/>
  </w:num>
  <w:num w:numId="33" w16cid:durableId="850023197">
    <w:abstractNumId w:val="34"/>
  </w:num>
  <w:num w:numId="34" w16cid:durableId="197351841">
    <w:abstractNumId w:val="33"/>
  </w:num>
  <w:num w:numId="35" w16cid:durableId="441341458">
    <w:abstractNumId w:val="25"/>
  </w:num>
  <w:num w:numId="36" w16cid:durableId="261035903">
    <w:abstractNumId w:val="13"/>
  </w:num>
  <w:num w:numId="37" w16cid:durableId="1226406621">
    <w:abstractNumId w:val="24"/>
  </w:num>
  <w:num w:numId="38" w16cid:durableId="471338170">
    <w:abstractNumId w:val="1"/>
  </w:num>
  <w:num w:numId="39" w16cid:durableId="42171608">
    <w:abstractNumId w:val="29"/>
  </w:num>
  <w:num w:numId="40" w16cid:durableId="999890945">
    <w:abstractNumId w:val="2"/>
  </w:num>
  <w:num w:numId="41" w16cid:durableId="1816726979">
    <w:abstractNumId w:val="17"/>
  </w:num>
  <w:num w:numId="42" w16cid:durableId="111873718">
    <w:abstractNumId w:val="15"/>
  </w:num>
  <w:num w:numId="43" w16cid:durableId="90856440">
    <w:abstractNumId w:val="6"/>
    <w:lvlOverride w:ilvl="0">
      <w:lvl w:ilvl="0">
        <w:start w:val="1"/>
        <w:numFmt w:val="decimal"/>
        <w:lvlText w:val="%1."/>
        <w:lvlJc w:val="left"/>
        <w:pPr>
          <w:ind w:left="360" w:hanging="360"/>
        </w:pPr>
        <w:rPr>
          <w:rFonts w:hint="default"/>
        </w:rPr>
      </w:lvl>
    </w:lvlOverride>
    <w:lvlOverride w:ilvl="1">
      <w:lvl w:ilvl="1">
        <w:start w:val="1"/>
        <w:numFmt w:val="none"/>
        <w:lvlText w:val="5.8"/>
        <w:lvlJc w:val="left"/>
        <w:pPr>
          <w:ind w:left="432" w:hanging="432"/>
        </w:pPr>
        <w:rPr>
          <w:rFonts w:hint="default"/>
        </w:rPr>
      </w:lvl>
    </w:lvlOverride>
    <w:lvlOverride w:ilvl="2">
      <w:lvl w:ilvl="2">
        <w:start w:val="1"/>
        <w:numFmt w:val="decimal"/>
        <w:lvlText w:val="5.%27.%3"/>
        <w:lvlJc w:val="left"/>
        <w:pPr>
          <w:ind w:left="504" w:hanging="504"/>
        </w:pPr>
        <w:rPr>
          <w:rFonts w:ascii="Arial" w:hAnsi="Arial" w:cs="Arial" w:hint="default"/>
          <w:b/>
          <w:bCs w:val="0"/>
          <w:sz w:val="20"/>
          <w:szCs w:val="20"/>
        </w:rPr>
      </w:lvl>
    </w:lvlOverride>
    <w:lvlOverride w:ilvl="3">
      <w:lvl w:ilvl="3">
        <w:start w:val="1"/>
        <w:numFmt w:val="none"/>
        <w:lvlText w:val="5.8.1"/>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4" w16cid:durableId="1822579857">
    <w:abstractNumId w:val="6"/>
    <w:lvlOverride w:ilvl="0">
      <w:lvl w:ilvl="0">
        <w:start w:val="1"/>
        <w:numFmt w:val="decimal"/>
        <w:lvlText w:val="%1."/>
        <w:lvlJc w:val="left"/>
        <w:pPr>
          <w:ind w:left="360" w:hanging="360"/>
        </w:pPr>
        <w:rPr>
          <w:rFonts w:hint="default"/>
        </w:rPr>
      </w:lvl>
    </w:lvlOverride>
    <w:lvlOverride w:ilvl="1">
      <w:lvl w:ilvl="1">
        <w:start w:val="1"/>
        <w:numFmt w:val="none"/>
        <w:lvlText w:val="5.10"/>
        <w:lvlJc w:val="left"/>
        <w:pPr>
          <w:ind w:left="432" w:hanging="432"/>
        </w:pPr>
        <w:rPr>
          <w:rFonts w:hint="default"/>
        </w:rPr>
      </w:lvl>
    </w:lvlOverride>
    <w:lvlOverride w:ilvl="2">
      <w:lvl w:ilvl="2">
        <w:start w:val="1"/>
        <w:numFmt w:val="decimal"/>
        <w:lvlText w:val="5.%210.%3"/>
        <w:lvlJc w:val="left"/>
        <w:pPr>
          <w:ind w:left="504" w:hanging="504"/>
        </w:pPr>
        <w:rPr>
          <w:rFonts w:ascii="Arial" w:hAnsi="Arial" w:cs="Arial" w:hint="default"/>
          <w:b/>
          <w:bCs w:val="0"/>
          <w:sz w:val="20"/>
          <w:szCs w:val="20"/>
        </w:rPr>
      </w:lvl>
    </w:lvlOverride>
    <w:lvlOverride w:ilvl="3">
      <w:lvl w:ilvl="3">
        <w:start w:val="1"/>
        <w:numFmt w:val="none"/>
        <w:lvlText w:val="5.8.1"/>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5" w16cid:durableId="613757134">
    <w:abstractNumId w:val="15"/>
    <w:lvlOverride w:ilvl="0">
      <w:lvl w:ilvl="0">
        <w:start w:val="1"/>
        <w:numFmt w:val="none"/>
        <w:lvlText w:val="5.8"/>
        <w:lvlJc w:val="left"/>
        <w:pPr>
          <w:ind w:left="360" w:hanging="360"/>
        </w:pPr>
        <w:rPr>
          <w:rFonts w:ascii="Arial" w:hAnsi="Arial" w:cs="Arial" w:hint="default"/>
          <w:sz w:val="20"/>
          <w:szCs w:val="20"/>
        </w:rPr>
      </w:lvl>
    </w:lvlOverride>
    <w:lvlOverride w:ilvl="1">
      <w:lvl w:ilvl="1">
        <w:start w:val="2"/>
        <w:numFmt w:val="decimal"/>
        <w:lvlText w:val="5.%2"/>
        <w:lvlJc w:val="left"/>
        <w:pPr>
          <w:ind w:left="432" w:hanging="432"/>
        </w:pPr>
        <w:rPr>
          <w:rFonts w:hint="default"/>
        </w:rPr>
      </w:lvl>
    </w:lvlOverride>
    <w:lvlOverride w:ilvl="2">
      <w:lvl w:ilvl="2">
        <w:start w:val="1"/>
        <w:numFmt w:val="decimal"/>
        <w:lvlText w:val="5.%2.%3"/>
        <w:lvlJc w:val="left"/>
        <w:pPr>
          <w:ind w:left="504" w:hanging="504"/>
        </w:pPr>
        <w:rPr>
          <w:rFonts w:ascii="Arial" w:hAnsi="Arial" w:cs="Arial" w:hint="default"/>
          <w:b/>
          <w:bCs w:val="0"/>
          <w:sz w:val="20"/>
          <w:szCs w:val="20"/>
        </w:rPr>
      </w:lvl>
    </w:lvlOverride>
    <w:lvlOverride w:ilvl="3">
      <w:lvl w:ilvl="3">
        <w:start w:val="1"/>
        <w:numFmt w:val="decimal"/>
        <w:lvlText w:val="5.%2.%3.%4"/>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6" w16cid:durableId="982151093">
    <w:abstractNumId w:val="6"/>
    <w:lvlOverride w:ilvl="0">
      <w:lvl w:ilvl="0">
        <w:start w:val="1"/>
        <w:numFmt w:val="none"/>
        <w:lvlText w:val="5"/>
        <w:lvlJc w:val="left"/>
        <w:pPr>
          <w:ind w:left="360" w:hanging="360"/>
        </w:pPr>
        <w:rPr>
          <w:rFonts w:hint="default"/>
        </w:rPr>
      </w:lvl>
    </w:lvlOverride>
    <w:lvlOverride w:ilvl="1">
      <w:lvl w:ilvl="1">
        <w:start w:val="1"/>
        <w:numFmt w:val="none"/>
        <w:lvlText w:val="5.9"/>
        <w:lvlJc w:val="left"/>
        <w:pPr>
          <w:ind w:left="432" w:hanging="432"/>
        </w:pPr>
        <w:rPr>
          <w:rFonts w:hint="default"/>
          <w:b/>
          <w:bCs/>
          <w:sz w:val="20"/>
          <w:szCs w:val="20"/>
        </w:rPr>
      </w:lvl>
    </w:lvlOverride>
    <w:lvlOverride w:ilvl="2">
      <w:lvl w:ilvl="2">
        <w:start w:val="1"/>
        <w:numFmt w:val="decimal"/>
        <w:lvlText w:val="5.%213.%3"/>
        <w:lvlJc w:val="left"/>
        <w:pPr>
          <w:ind w:left="504" w:hanging="504"/>
        </w:pPr>
        <w:rPr>
          <w:rFonts w:ascii="Arial" w:hAnsi="Arial" w:cs="Arial" w:hint="default"/>
          <w:b/>
          <w:bCs w:val="0"/>
          <w:sz w:val="20"/>
          <w:szCs w:val="20"/>
        </w:rPr>
      </w:lvl>
    </w:lvlOverride>
    <w:lvlOverride w:ilvl="3">
      <w:lvl w:ilvl="3">
        <w:start w:val="1"/>
        <w:numFmt w:val="none"/>
        <w:lvlText w:val="5.11.1.1"/>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7" w16cid:durableId="391317853">
    <w:abstractNumId w:val="6"/>
    <w:lvlOverride w:ilvl="0">
      <w:lvl w:ilvl="0">
        <w:start w:val="1"/>
        <w:numFmt w:val="none"/>
        <w:lvlText w:val="5"/>
        <w:lvlJc w:val="left"/>
        <w:pPr>
          <w:ind w:left="360" w:hanging="360"/>
        </w:pPr>
        <w:rPr>
          <w:rFonts w:hint="default"/>
        </w:rPr>
      </w:lvl>
    </w:lvlOverride>
    <w:lvlOverride w:ilvl="1">
      <w:lvl w:ilvl="1">
        <w:start w:val="1"/>
        <w:numFmt w:val="none"/>
        <w:lvlText w:val="5.9"/>
        <w:lvlJc w:val="left"/>
        <w:pPr>
          <w:ind w:left="432" w:hanging="432"/>
        </w:pPr>
        <w:rPr>
          <w:rFonts w:hint="default"/>
          <w:b/>
          <w:bCs/>
          <w:sz w:val="20"/>
          <w:szCs w:val="20"/>
        </w:rPr>
      </w:lvl>
    </w:lvlOverride>
    <w:lvlOverride w:ilvl="2">
      <w:lvl w:ilvl="2">
        <w:start w:val="1"/>
        <w:numFmt w:val="decimal"/>
        <w:lvlText w:val="5.%29.%3"/>
        <w:lvlJc w:val="left"/>
        <w:pPr>
          <w:ind w:left="504" w:hanging="504"/>
        </w:pPr>
        <w:rPr>
          <w:rFonts w:ascii="Arial" w:hAnsi="Arial" w:cs="Arial" w:hint="default"/>
          <w:b/>
          <w:bCs w:val="0"/>
          <w:sz w:val="20"/>
          <w:szCs w:val="20"/>
        </w:rPr>
      </w:lvl>
    </w:lvlOverride>
    <w:lvlOverride w:ilvl="3">
      <w:lvl w:ilvl="3">
        <w:start w:val="1"/>
        <w:numFmt w:val="none"/>
        <w:lvlText w:val="5.11.1.1"/>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8" w16cid:durableId="1908760859">
    <w:abstractNumId w:val="6"/>
    <w:lvlOverride w:ilvl="0">
      <w:lvl w:ilvl="0">
        <w:start w:val="1"/>
        <w:numFmt w:val="none"/>
        <w:lvlText w:val="5"/>
        <w:lvlJc w:val="left"/>
        <w:pPr>
          <w:ind w:left="360" w:hanging="360"/>
        </w:pPr>
        <w:rPr>
          <w:rFonts w:hint="default"/>
        </w:rPr>
      </w:lvl>
    </w:lvlOverride>
    <w:lvlOverride w:ilvl="1">
      <w:lvl w:ilvl="1">
        <w:start w:val="1"/>
        <w:numFmt w:val="none"/>
        <w:lvlText w:val="5.10"/>
        <w:lvlJc w:val="left"/>
        <w:pPr>
          <w:ind w:left="432" w:hanging="432"/>
        </w:pPr>
        <w:rPr>
          <w:rFonts w:ascii="Arial" w:hAnsi="Arial" w:cs="Arial" w:hint="default"/>
          <w:b/>
          <w:bCs/>
          <w:sz w:val="20"/>
          <w:szCs w:val="20"/>
        </w:rPr>
      </w:lvl>
    </w:lvlOverride>
    <w:lvlOverride w:ilvl="2">
      <w:lvl w:ilvl="2">
        <w:start w:val="1"/>
        <w:numFmt w:val="decimal"/>
        <w:lvlText w:val="5.%29.%3"/>
        <w:lvlJc w:val="left"/>
        <w:pPr>
          <w:ind w:left="504" w:hanging="504"/>
        </w:pPr>
        <w:rPr>
          <w:rFonts w:ascii="Arial" w:hAnsi="Arial" w:cs="Arial" w:hint="default"/>
          <w:b/>
          <w:bCs w:val="0"/>
          <w:sz w:val="20"/>
          <w:szCs w:val="20"/>
        </w:rPr>
      </w:lvl>
    </w:lvlOverride>
    <w:lvlOverride w:ilvl="3">
      <w:lvl w:ilvl="3">
        <w:start w:val="1"/>
        <w:numFmt w:val="none"/>
        <w:lvlText w:val="5.11.1.1"/>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9" w16cid:durableId="30693852">
    <w:abstractNumId w:val="6"/>
    <w:lvlOverride w:ilvl="0">
      <w:lvl w:ilvl="0">
        <w:start w:val="1"/>
        <w:numFmt w:val="none"/>
        <w:lvlText w:val="5"/>
        <w:lvlJc w:val="left"/>
        <w:pPr>
          <w:ind w:left="360" w:hanging="360"/>
        </w:pPr>
        <w:rPr>
          <w:rFonts w:hint="default"/>
        </w:rPr>
      </w:lvl>
    </w:lvlOverride>
    <w:lvlOverride w:ilvl="1">
      <w:lvl w:ilvl="1">
        <w:start w:val="1"/>
        <w:numFmt w:val="none"/>
        <w:lvlText w:val="5.11"/>
        <w:lvlJc w:val="left"/>
        <w:pPr>
          <w:ind w:left="432" w:hanging="432"/>
        </w:pPr>
        <w:rPr>
          <w:rFonts w:ascii="Arial" w:hAnsi="Arial" w:cs="Arial" w:hint="default"/>
          <w:b/>
          <w:bCs/>
          <w:sz w:val="20"/>
          <w:szCs w:val="20"/>
        </w:rPr>
      </w:lvl>
    </w:lvlOverride>
    <w:lvlOverride w:ilvl="2">
      <w:lvl w:ilvl="2">
        <w:start w:val="1"/>
        <w:numFmt w:val="decimal"/>
        <w:lvlText w:val="5.%29.%3"/>
        <w:lvlJc w:val="left"/>
        <w:pPr>
          <w:ind w:left="504" w:hanging="504"/>
        </w:pPr>
        <w:rPr>
          <w:rFonts w:ascii="Arial" w:hAnsi="Arial" w:cs="Arial" w:hint="default"/>
          <w:b/>
          <w:bCs w:val="0"/>
          <w:sz w:val="20"/>
          <w:szCs w:val="20"/>
        </w:rPr>
      </w:lvl>
    </w:lvlOverride>
    <w:lvlOverride w:ilvl="3">
      <w:lvl w:ilvl="3">
        <w:start w:val="1"/>
        <w:numFmt w:val="none"/>
        <w:lvlText w:val="5.11.1.1"/>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0" w16cid:durableId="271322890">
    <w:abstractNumId w:val="6"/>
    <w:lvlOverride w:ilvl="0">
      <w:lvl w:ilvl="0">
        <w:start w:val="1"/>
        <w:numFmt w:val="none"/>
        <w:lvlText w:val="5"/>
        <w:lvlJc w:val="left"/>
        <w:pPr>
          <w:ind w:left="360" w:hanging="360"/>
        </w:pPr>
        <w:rPr>
          <w:rFonts w:hint="default"/>
        </w:rPr>
      </w:lvl>
    </w:lvlOverride>
    <w:lvlOverride w:ilvl="1">
      <w:lvl w:ilvl="1">
        <w:start w:val="1"/>
        <w:numFmt w:val="none"/>
        <w:lvlText w:val="5.11"/>
        <w:lvlJc w:val="left"/>
        <w:pPr>
          <w:ind w:left="432" w:hanging="432"/>
        </w:pPr>
        <w:rPr>
          <w:rFonts w:ascii="Arial" w:hAnsi="Arial" w:cs="Arial" w:hint="default"/>
          <w:b/>
          <w:bCs/>
          <w:sz w:val="20"/>
          <w:szCs w:val="20"/>
        </w:rPr>
      </w:lvl>
    </w:lvlOverride>
    <w:lvlOverride w:ilvl="2">
      <w:lvl w:ilvl="2">
        <w:start w:val="1"/>
        <w:numFmt w:val="decimal"/>
        <w:lvlText w:val="5.%211.%3"/>
        <w:lvlJc w:val="left"/>
        <w:pPr>
          <w:ind w:left="504" w:hanging="504"/>
        </w:pPr>
        <w:rPr>
          <w:rFonts w:ascii="Arial" w:hAnsi="Arial" w:cs="Arial" w:hint="default"/>
          <w:b/>
          <w:bCs w:val="0"/>
          <w:sz w:val="20"/>
          <w:szCs w:val="20"/>
        </w:rPr>
      </w:lvl>
    </w:lvlOverride>
    <w:lvlOverride w:ilvl="3">
      <w:lvl w:ilvl="3">
        <w:start w:val="1"/>
        <w:numFmt w:val="none"/>
        <w:lvlText w:val="5.11.1.1"/>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1" w16cid:durableId="281961700">
    <w:abstractNumId w:val="6"/>
    <w:lvlOverride w:ilvl="0">
      <w:lvl w:ilvl="0">
        <w:start w:val="1"/>
        <w:numFmt w:val="none"/>
        <w:lvlText w:val="5"/>
        <w:lvlJc w:val="left"/>
        <w:pPr>
          <w:ind w:left="360" w:hanging="360"/>
        </w:pPr>
        <w:rPr>
          <w:rFonts w:hint="default"/>
        </w:rPr>
      </w:lvl>
    </w:lvlOverride>
    <w:lvlOverride w:ilvl="1">
      <w:lvl w:ilvl="1">
        <w:start w:val="1"/>
        <w:numFmt w:val="none"/>
        <w:lvlText w:val="5.13"/>
        <w:lvlJc w:val="left"/>
        <w:pPr>
          <w:ind w:left="432" w:hanging="432"/>
        </w:pPr>
        <w:rPr>
          <w:rFonts w:hint="default"/>
        </w:rPr>
      </w:lvl>
    </w:lvlOverride>
    <w:lvlOverride w:ilvl="2">
      <w:lvl w:ilvl="2">
        <w:start w:val="1"/>
        <w:numFmt w:val="decimal"/>
        <w:lvlText w:val="5.%213.%3"/>
        <w:lvlJc w:val="left"/>
        <w:pPr>
          <w:ind w:left="504" w:hanging="504"/>
        </w:pPr>
        <w:rPr>
          <w:rFonts w:ascii="Arial" w:hAnsi="Arial" w:cs="Arial" w:hint="default"/>
          <w:b/>
          <w:bCs w:val="0"/>
          <w:sz w:val="20"/>
          <w:szCs w:val="20"/>
        </w:rPr>
      </w:lvl>
    </w:lvlOverride>
    <w:lvlOverride w:ilvl="3">
      <w:lvl w:ilvl="3">
        <w:start w:val="1"/>
        <w:numFmt w:val="none"/>
        <w:lvlText w:val="5.11.4.1"/>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2" w16cid:durableId="385877387">
    <w:abstractNumId w:val="6"/>
    <w:lvlOverride w:ilvl="0">
      <w:lvl w:ilvl="0">
        <w:start w:val="1"/>
        <w:numFmt w:val="none"/>
        <w:lvlText w:val="5"/>
        <w:lvlJc w:val="left"/>
        <w:pPr>
          <w:ind w:left="360" w:hanging="360"/>
        </w:pPr>
        <w:rPr>
          <w:rFonts w:hint="default"/>
        </w:rPr>
      </w:lvl>
    </w:lvlOverride>
    <w:lvlOverride w:ilvl="1">
      <w:lvl w:ilvl="1">
        <w:start w:val="1"/>
        <w:numFmt w:val="none"/>
        <w:lvlText w:val="5.13"/>
        <w:lvlJc w:val="left"/>
        <w:pPr>
          <w:ind w:left="432" w:hanging="432"/>
        </w:pPr>
        <w:rPr>
          <w:rFonts w:hint="default"/>
        </w:rPr>
      </w:lvl>
    </w:lvlOverride>
    <w:lvlOverride w:ilvl="2">
      <w:lvl w:ilvl="2">
        <w:start w:val="1"/>
        <w:numFmt w:val="decimal"/>
        <w:lvlText w:val="5.%213.%3"/>
        <w:lvlJc w:val="left"/>
        <w:pPr>
          <w:ind w:left="504" w:hanging="504"/>
        </w:pPr>
        <w:rPr>
          <w:rFonts w:ascii="Arial" w:hAnsi="Arial" w:cs="Arial" w:hint="default"/>
          <w:b/>
          <w:bCs w:val="0"/>
          <w:sz w:val="20"/>
          <w:szCs w:val="20"/>
        </w:rPr>
      </w:lvl>
    </w:lvlOverride>
    <w:lvlOverride w:ilvl="3">
      <w:lvl w:ilvl="3">
        <w:start w:val="1"/>
        <w:numFmt w:val="none"/>
        <w:lvlText w:val="5.11.4.2"/>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3" w16cid:durableId="2059888672">
    <w:abstractNumId w:val="6"/>
    <w:lvlOverride w:ilvl="0">
      <w:lvl w:ilvl="0">
        <w:start w:val="1"/>
        <w:numFmt w:val="none"/>
        <w:lvlText w:val="5"/>
        <w:lvlJc w:val="left"/>
        <w:pPr>
          <w:ind w:left="360" w:hanging="360"/>
        </w:pPr>
        <w:rPr>
          <w:rFonts w:hint="default"/>
        </w:rPr>
      </w:lvl>
    </w:lvlOverride>
    <w:lvlOverride w:ilvl="1">
      <w:lvl w:ilvl="1">
        <w:start w:val="1"/>
        <w:numFmt w:val="none"/>
        <w:lvlText w:val="5.13"/>
        <w:lvlJc w:val="left"/>
        <w:pPr>
          <w:ind w:left="432" w:hanging="432"/>
        </w:pPr>
        <w:rPr>
          <w:rFonts w:hint="default"/>
        </w:rPr>
      </w:lvl>
    </w:lvlOverride>
    <w:lvlOverride w:ilvl="2">
      <w:lvl w:ilvl="2">
        <w:start w:val="1"/>
        <w:numFmt w:val="decimal"/>
        <w:lvlText w:val="5.%213.%3"/>
        <w:lvlJc w:val="left"/>
        <w:pPr>
          <w:ind w:left="504" w:hanging="504"/>
        </w:pPr>
        <w:rPr>
          <w:rFonts w:ascii="Arial" w:hAnsi="Arial" w:cs="Arial" w:hint="default"/>
          <w:b/>
          <w:bCs w:val="0"/>
          <w:sz w:val="20"/>
          <w:szCs w:val="20"/>
        </w:rPr>
      </w:lvl>
    </w:lvlOverride>
    <w:lvlOverride w:ilvl="3">
      <w:lvl w:ilvl="3">
        <w:start w:val="1"/>
        <w:numFmt w:val="none"/>
        <w:lvlText w:val="5.11.4.3"/>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4" w16cid:durableId="889071611">
    <w:abstractNumId w:val="6"/>
    <w:lvlOverride w:ilvl="0">
      <w:lvl w:ilvl="0">
        <w:start w:val="1"/>
        <w:numFmt w:val="none"/>
        <w:lvlText w:val="5"/>
        <w:lvlJc w:val="left"/>
        <w:pPr>
          <w:ind w:left="360" w:hanging="360"/>
        </w:pPr>
        <w:rPr>
          <w:rFonts w:hint="default"/>
        </w:rPr>
      </w:lvl>
    </w:lvlOverride>
    <w:lvlOverride w:ilvl="1">
      <w:lvl w:ilvl="1">
        <w:start w:val="1"/>
        <w:numFmt w:val="none"/>
        <w:lvlText w:val="5.12"/>
        <w:lvlJc w:val="left"/>
        <w:pPr>
          <w:ind w:left="432" w:hanging="432"/>
        </w:pPr>
        <w:rPr>
          <w:rFonts w:hint="default"/>
        </w:rPr>
      </w:lvl>
    </w:lvlOverride>
    <w:lvlOverride w:ilvl="2">
      <w:lvl w:ilvl="2">
        <w:start w:val="1"/>
        <w:numFmt w:val="decimal"/>
        <w:lvlText w:val="5.%214.%3"/>
        <w:lvlJc w:val="left"/>
        <w:pPr>
          <w:ind w:left="504" w:hanging="504"/>
        </w:pPr>
        <w:rPr>
          <w:rFonts w:ascii="Arial" w:hAnsi="Arial" w:cs="Arial" w:hint="default"/>
          <w:b/>
          <w:bCs w:val="0"/>
          <w:sz w:val="20"/>
          <w:szCs w:val="20"/>
        </w:rPr>
      </w:lvl>
    </w:lvlOverride>
    <w:lvlOverride w:ilvl="3">
      <w:lvl w:ilvl="3">
        <w:start w:val="1"/>
        <w:numFmt w:val="none"/>
        <w:lvlText w:val="5.14.1.1"/>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5" w16cid:durableId="1015613306">
    <w:abstractNumId w:val="6"/>
    <w:lvlOverride w:ilvl="0">
      <w:lvl w:ilvl="0">
        <w:start w:val="1"/>
        <w:numFmt w:val="none"/>
        <w:lvlText w:val="5"/>
        <w:lvlJc w:val="left"/>
        <w:pPr>
          <w:ind w:left="360" w:hanging="360"/>
        </w:pPr>
        <w:rPr>
          <w:rFonts w:hint="default"/>
        </w:rPr>
      </w:lvl>
    </w:lvlOverride>
    <w:lvlOverride w:ilvl="1">
      <w:lvl w:ilvl="1">
        <w:start w:val="1"/>
        <w:numFmt w:val="none"/>
        <w:lvlText w:val="5.12"/>
        <w:lvlJc w:val="left"/>
        <w:pPr>
          <w:ind w:left="432" w:hanging="432"/>
        </w:pPr>
        <w:rPr>
          <w:rFonts w:hint="default"/>
        </w:rPr>
      </w:lvl>
    </w:lvlOverride>
    <w:lvlOverride w:ilvl="2">
      <w:lvl w:ilvl="2">
        <w:start w:val="1"/>
        <w:numFmt w:val="decimal"/>
        <w:lvlText w:val="5.%212.%3"/>
        <w:lvlJc w:val="left"/>
        <w:pPr>
          <w:ind w:left="504" w:hanging="504"/>
        </w:pPr>
        <w:rPr>
          <w:rFonts w:ascii="Arial" w:hAnsi="Arial" w:cs="Arial" w:hint="default"/>
          <w:b/>
          <w:bCs w:val="0"/>
          <w:sz w:val="20"/>
          <w:szCs w:val="20"/>
        </w:rPr>
      </w:lvl>
    </w:lvlOverride>
    <w:lvlOverride w:ilvl="3">
      <w:lvl w:ilvl="3">
        <w:start w:val="1"/>
        <w:numFmt w:val="none"/>
        <w:lvlText w:val="5.14.1.1"/>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6" w16cid:durableId="1426531836">
    <w:abstractNumId w:val="6"/>
    <w:lvlOverride w:ilvl="0">
      <w:lvl w:ilvl="0">
        <w:start w:val="1"/>
        <w:numFmt w:val="none"/>
        <w:lvlText w:val="5"/>
        <w:lvlJc w:val="left"/>
        <w:pPr>
          <w:ind w:left="360" w:hanging="360"/>
        </w:pPr>
        <w:rPr>
          <w:rFonts w:hint="default"/>
        </w:rPr>
      </w:lvl>
    </w:lvlOverride>
    <w:lvlOverride w:ilvl="1">
      <w:lvl w:ilvl="1">
        <w:start w:val="1"/>
        <w:numFmt w:val="none"/>
        <w:lvlText w:val="5.13"/>
        <w:lvlJc w:val="left"/>
        <w:pPr>
          <w:ind w:left="432" w:hanging="432"/>
        </w:pPr>
        <w:rPr>
          <w:rFonts w:hint="default"/>
        </w:rPr>
      </w:lvl>
    </w:lvlOverride>
    <w:lvlOverride w:ilvl="2">
      <w:lvl w:ilvl="2">
        <w:start w:val="1"/>
        <w:numFmt w:val="decimal"/>
        <w:lvlText w:val="5.%215.%3"/>
        <w:lvlJc w:val="left"/>
        <w:pPr>
          <w:ind w:left="504" w:hanging="504"/>
        </w:pPr>
        <w:rPr>
          <w:rFonts w:ascii="Arial" w:hAnsi="Arial" w:cs="Arial" w:hint="default"/>
          <w:b/>
          <w:bCs w:val="0"/>
          <w:sz w:val="20"/>
          <w:szCs w:val="20"/>
        </w:rPr>
      </w:lvl>
    </w:lvlOverride>
    <w:lvlOverride w:ilvl="3">
      <w:lvl w:ilvl="3">
        <w:start w:val="1"/>
        <w:numFmt w:val="none"/>
        <w:lvlText w:val="5.15.1.1"/>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7" w16cid:durableId="616715353">
    <w:abstractNumId w:val="6"/>
    <w:lvlOverride w:ilvl="0">
      <w:lvl w:ilvl="0">
        <w:start w:val="1"/>
        <w:numFmt w:val="none"/>
        <w:lvlText w:val="5"/>
        <w:lvlJc w:val="left"/>
        <w:pPr>
          <w:ind w:left="360" w:hanging="360"/>
        </w:pPr>
        <w:rPr>
          <w:rFonts w:hint="default"/>
        </w:rPr>
      </w:lvl>
    </w:lvlOverride>
    <w:lvlOverride w:ilvl="1">
      <w:lvl w:ilvl="1">
        <w:start w:val="1"/>
        <w:numFmt w:val="none"/>
        <w:lvlText w:val="5.14"/>
        <w:lvlJc w:val="left"/>
        <w:pPr>
          <w:ind w:left="432" w:hanging="432"/>
        </w:pPr>
        <w:rPr>
          <w:rFonts w:hint="default"/>
        </w:rPr>
      </w:lvl>
    </w:lvlOverride>
    <w:lvlOverride w:ilvl="2">
      <w:lvl w:ilvl="2">
        <w:start w:val="1"/>
        <w:numFmt w:val="decimal"/>
        <w:lvlText w:val="5.%216.%3"/>
        <w:lvlJc w:val="left"/>
        <w:pPr>
          <w:ind w:left="504" w:hanging="504"/>
        </w:pPr>
        <w:rPr>
          <w:rFonts w:ascii="Arial" w:hAnsi="Arial" w:cs="Arial" w:hint="default"/>
          <w:b/>
          <w:bCs w:val="0"/>
          <w:sz w:val="20"/>
          <w:szCs w:val="20"/>
        </w:rPr>
      </w:lvl>
    </w:lvlOverride>
    <w:lvlOverride w:ilvl="3">
      <w:lvl w:ilvl="3">
        <w:start w:val="1"/>
        <w:numFmt w:val="none"/>
        <w:lvlText w:val="5.16.1.1"/>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8" w16cid:durableId="426076942">
    <w:abstractNumId w:val="23"/>
    <w:lvlOverride w:ilvl="0">
      <w:lvl w:ilvl="0">
        <w:start w:val="5"/>
        <w:numFmt w:val="decimal"/>
        <w:lvlText w:val="%1"/>
        <w:lvlJc w:val="left"/>
        <w:pPr>
          <w:ind w:left="540" w:hanging="540"/>
        </w:pPr>
        <w:rPr>
          <w:rFonts w:hint="default"/>
        </w:rPr>
      </w:lvl>
    </w:lvlOverride>
    <w:lvlOverride w:ilvl="1">
      <w:lvl w:ilvl="1">
        <w:start w:val="16"/>
        <w:numFmt w:val="decimal"/>
        <w:lvlText w:val="%1.%2"/>
        <w:lvlJc w:val="left"/>
        <w:pPr>
          <w:ind w:left="540" w:hanging="540"/>
        </w:pPr>
        <w:rPr>
          <w:rFonts w:hint="default"/>
        </w:rPr>
      </w:lvl>
    </w:lvlOverride>
    <w:lvlOverride w:ilvl="2">
      <w:lvl w:ilvl="2">
        <w:start w:val="1"/>
        <w:numFmt w:val="decimal"/>
        <w:lvlText w:val="%1.14.%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59" w16cid:durableId="1826239902">
    <w:abstractNumId w:val="6"/>
    <w:lvlOverride w:ilvl="0">
      <w:lvl w:ilvl="0">
        <w:start w:val="1"/>
        <w:numFmt w:val="none"/>
        <w:lvlText w:val="5"/>
        <w:lvlJc w:val="left"/>
        <w:pPr>
          <w:ind w:left="360" w:hanging="360"/>
        </w:pPr>
        <w:rPr>
          <w:rFonts w:hint="default"/>
        </w:rPr>
      </w:lvl>
    </w:lvlOverride>
    <w:lvlOverride w:ilvl="1">
      <w:lvl w:ilvl="1">
        <w:start w:val="1"/>
        <w:numFmt w:val="none"/>
        <w:lvlText w:val="5.15"/>
        <w:lvlJc w:val="left"/>
        <w:pPr>
          <w:ind w:left="432" w:hanging="432"/>
        </w:pPr>
        <w:rPr>
          <w:rFonts w:hint="default"/>
        </w:rPr>
      </w:lvl>
    </w:lvlOverride>
    <w:lvlOverride w:ilvl="2">
      <w:lvl w:ilvl="2">
        <w:start w:val="1"/>
        <w:numFmt w:val="decimal"/>
        <w:lvlText w:val="5.%218.%3"/>
        <w:lvlJc w:val="left"/>
        <w:pPr>
          <w:ind w:left="504" w:hanging="504"/>
        </w:pPr>
        <w:rPr>
          <w:rFonts w:ascii="Arial" w:hAnsi="Arial" w:cs="Arial" w:hint="default"/>
          <w:b/>
          <w:bCs w:val="0"/>
          <w:sz w:val="20"/>
          <w:szCs w:val="20"/>
        </w:rPr>
      </w:lvl>
    </w:lvlOverride>
    <w:lvlOverride w:ilvl="3">
      <w:lvl w:ilvl="3">
        <w:start w:val="1"/>
        <w:numFmt w:val="none"/>
        <w:lvlText w:val="5.18.1.1"/>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0" w16cid:durableId="1867325296">
    <w:abstractNumId w:val="6"/>
    <w:lvlOverride w:ilvl="0">
      <w:lvl w:ilvl="0">
        <w:start w:val="1"/>
        <w:numFmt w:val="none"/>
        <w:lvlText w:val="5"/>
        <w:lvlJc w:val="left"/>
        <w:pPr>
          <w:ind w:left="360" w:hanging="360"/>
        </w:pPr>
        <w:rPr>
          <w:rFonts w:hint="default"/>
        </w:rPr>
      </w:lvl>
    </w:lvlOverride>
    <w:lvlOverride w:ilvl="1">
      <w:lvl w:ilvl="1">
        <w:start w:val="1"/>
        <w:numFmt w:val="none"/>
        <w:lvlText w:val="5.15"/>
        <w:lvlJc w:val="left"/>
        <w:pPr>
          <w:ind w:left="432" w:hanging="432"/>
        </w:pPr>
        <w:rPr>
          <w:rFonts w:hint="default"/>
        </w:rPr>
      </w:lvl>
    </w:lvlOverride>
    <w:lvlOverride w:ilvl="2">
      <w:lvl w:ilvl="2">
        <w:start w:val="1"/>
        <w:numFmt w:val="decimal"/>
        <w:lvlText w:val="5.%215.%3"/>
        <w:lvlJc w:val="left"/>
        <w:pPr>
          <w:ind w:left="504" w:hanging="504"/>
        </w:pPr>
        <w:rPr>
          <w:rFonts w:ascii="Arial" w:hAnsi="Arial" w:cs="Arial" w:hint="default"/>
          <w:b/>
          <w:bCs w:val="0"/>
          <w:sz w:val="20"/>
          <w:szCs w:val="20"/>
        </w:rPr>
      </w:lvl>
    </w:lvlOverride>
    <w:lvlOverride w:ilvl="3">
      <w:lvl w:ilvl="3">
        <w:start w:val="1"/>
        <w:numFmt w:val="none"/>
        <w:lvlText w:val="5.18.1.1"/>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1" w16cid:durableId="109785731">
    <w:abstractNumId w:val="6"/>
    <w:lvlOverride w:ilvl="0">
      <w:lvl w:ilvl="0">
        <w:start w:val="1"/>
        <w:numFmt w:val="none"/>
        <w:lvlText w:val="5"/>
        <w:lvlJc w:val="left"/>
        <w:pPr>
          <w:ind w:left="360" w:hanging="360"/>
        </w:pPr>
        <w:rPr>
          <w:rFonts w:hint="default"/>
        </w:rPr>
      </w:lvl>
    </w:lvlOverride>
    <w:lvlOverride w:ilvl="1">
      <w:lvl w:ilvl="1">
        <w:start w:val="1"/>
        <w:numFmt w:val="none"/>
        <w:lvlText w:val="5.16"/>
        <w:lvlJc w:val="left"/>
        <w:pPr>
          <w:ind w:left="432" w:hanging="432"/>
        </w:pPr>
        <w:rPr>
          <w:rFonts w:ascii="Arial" w:hAnsi="Arial" w:cs="Arial" w:hint="default"/>
          <w:b/>
          <w:bCs/>
          <w:i w:val="0"/>
          <w:iCs/>
          <w:sz w:val="20"/>
          <w:szCs w:val="20"/>
        </w:rPr>
      </w:lvl>
    </w:lvlOverride>
    <w:lvlOverride w:ilvl="2">
      <w:lvl w:ilvl="2">
        <w:start w:val="1"/>
        <w:numFmt w:val="decimal"/>
        <w:lvlText w:val="5.%219.%3"/>
        <w:lvlJc w:val="left"/>
        <w:pPr>
          <w:ind w:left="504" w:hanging="504"/>
        </w:pPr>
        <w:rPr>
          <w:rFonts w:ascii="Arial" w:hAnsi="Arial" w:cs="Arial" w:hint="default"/>
          <w:b/>
          <w:bCs w:val="0"/>
          <w:sz w:val="20"/>
          <w:szCs w:val="20"/>
        </w:rPr>
      </w:lvl>
    </w:lvlOverride>
    <w:lvlOverride w:ilvl="3">
      <w:lvl w:ilvl="3">
        <w:start w:val="1"/>
        <w:numFmt w:val="none"/>
        <w:lvlText w:val="5.19.1.1"/>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2" w16cid:durableId="1732002327">
    <w:abstractNumId w:val="6"/>
    <w:lvlOverride w:ilvl="0">
      <w:lvl w:ilvl="0">
        <w:start w:val="1"/>
        <w:numFmt w:val="none"/>
        <w:lvlText w:val="5"/>
        <w:lvlJc w:val="left"/>
        <w:pPr>
          <w:ind w:left="360" w:hanging="360"/>
        </w:pPr>
        <w:rPr>
          <w:rFonts w:hint="default"/>
        </w:rPr>
      </w:lvl>
    </w:lvlOverride>
    <w:lvlOverride w:ilvl="1">
      <w:lvl w:ilvl="1">
        <w:start w:val="1"/>
        <w:numFmt w:val="none"/>
        <w:lvlText w:val="5.16"/>
        <w:lvlJc w:val="left"/>
        <w:pPr>
          <w:ind w:left="432" w:hanging="432"/>
        </w:pPr>
        <w:rPr>
          <w:rFonts w:ascii="Arial" w:hAnsi="Arial" w:cs="Arial" w:hint="default"/>
          <w:b/>
          <w:bCs/>
          <w:i w:val="0"/>
          <w:iCs/>
          <w:sz w:val="20"/>
          <w:szCs w:val="20"/>
        </w:rPr>
      </w:lvl>
    </w:lvlOverride>
    <w:lvlOverride w:ilvl="2">
      <w:lvl w:ilvl="2">
        <w:start w:val="1"/>
        <w:numFmt w:val="decimal"/>
        <w:lvlText w:val="5.%216.%3"/>
        <w:lvlJc w:val="left"/>
        <w:pPr>
          <w:ind w:left="504" w:hanging="504"/>
        </w:pPr>
        <w:rPr>
          <w:rFonts w:ascii="Arial" w:hAnsi="Arial" w:cs="Arial" w:hint="default"/>
          <w:b/>
          <w:bCs w:val="0"/>
          <w:sz w:val="20"/>
          <w:szCs w:val="20"/>
        </w:rPr>
      </w:lvl>
    </w:lvlOverride>
    <w:lvlOverride w:ilvl="3">
      <w:lvl w:ilvl="3">
        <w:start w:val="1"/>
        <w:numFmt w:val="none"/>
        <w:lvlText w:val="5.19.1.1"/>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3" w16cid:durableId="1450588524">
    <w:abstractNumId w:val="6"/>
    <w:lvlOverride w:ilvl="0">
      <w:lvl w:ilvl="0">
        <w:start w:val="1"/>
        <w:numFmt w:val="none"/>
        <w:lvlText w:val="5"/>
        <w:lvlJc w:val="left"/>
        <w:pPr>
          <w:ind w:left="360" w:hanging="360"/>
        </w:pPr>
        <w:rPr>
          <w:rFonts w:hint="default"/>
        </w:rPr>
      </w:lvl>
    </w:lvlOverride>
    <w:lvlOverride w:ilvl="1">
      <w:lvl w:ilvl="1">
        <w:start w:val="1"/>
        <w:numFmt w:val="none"/>
        <w:lvlText w:val="5.17"/>
        <w:lvlJc w:val="left"/>
        <w:pPr>
          <w:ind w:left="432" w:hanging="432"/>
        </w:pPr>
        <w:rPr>
          <w:rFonts w:ascii="Arial" w:hAnsi="Arial" w:cs="Arial" w:hint="default"/>
          <w:b/>
          <w:bCs/>
          <w:i w:val="0"/>
          <w:iCs w:val="0"/>
          <w:sz w:val="20"/>
          <w:szCs w:val="20"/>
        </w:rPr>
      </w:lvl>
    </w:lvlOverride>
    <w:lvlOverride w:ilvl="2">
      <w:lvl w:ilvl="2">
        <w:start w:val="1"/>
        <w:numFmt w:val="decimal"/>
        <w:lvlText w:val="5.%220.%3"/>
        <w:lvlJc w:val="left"/>
        <w:pPr>
          <w:ind w:left="504" w:hanging="504"/>
        </w:pPr>
        <w:rPr>
          <w:rFonts w:ascii="Arial" w:hAnsi="Arial" w:cs="Arial" w:hint="default"/>
          <w:b/>
          <w:bCs w:val="0"/>
          <w:sz w:val="20"/>
          <w:szCs w:val="20"/>
        </w:rPr>
      </w:lvl>
    </w:lvlOverride>
    <w:lvlOverride w:ilvl="3">
      <w:lvl w:ilvl="3">
        <w:start w:val="1"/>
        <w:numFmt w:val="none"/>
        <w:lvlText w:val="5.20.1.1"/>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4" w16cid:durableId="1979072744">
    <w:abstractNumId w:val="38"/>
  </w:num>
  <w:num w:numId="65" w16cid:durableId="1757507269">
    <w:abstractNumId w:val="12"/>
  </w:num>
  <w:num w:numId="66" w16cid:durableId="1536190387">
    <w:abstractNumId w:val="5"/>
  </w:num>
  <w:num w:numId="67" w16cid:durableId="1696033964">
    <w:abstractNumId w:val="27"/>
  </w:num>
  <w:num w:numId="68" w16cid:durableId="684791092">
    <w:abstractNumId w:val="10"/>
  </w:num>
  <w:num w:numId="69" w16cid:durableId="1191605568">
    <w:abstractNumId w:val="46"/>
  </w:num>
  <w:num w:numId="70" w16cid:durableId="805466376">
    <w:abstractNumId w:val="42"/>
  </w:num>
  <w:num w:numId="71" w16cid:durableId="1141188259">
    <w:abstractNumId w:val="8"/>
  </w:num>
  <w:num w:numId="72" w16cid:durableId="99419165">
    <w:abstractNumId w:val="22"/>
  </w:num>
  <w:num w:numId="73" w16cid:durableId="1568345817">
    <w:abstractNumId w:val="2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1BE"/>
    <w:rsid w:val="00001998"/>
    <w:rsid w:val="00001AE5"/>
    <w:rsid w:val="00001B71"/>
    <w:rsid w:val="00001CBC"/>
    <w:rsid w:val="00002262"/>
    <w:rsid w:val="000023CB"/>
    <w:rsid w:val="00002D98"/>
    <w:rsid w:val="00002FF6"/>
    <w:rsid w:val="000030AE"/>
    <w:rsid w:val="00003959"/>
    <w:rsid w:val="00003C34"/>
    <w:rsid w:val="00004634"/>
    <w:rsid w:val="000049C0"/>
    <w:rsid w:val="00004AFD"/>
    <w:rsid w:val="00004C45"/>
    <w:rsid w:val="00005569"/>
    <w:rsid w:val="00005A5F"/>
    <w:rsid w:val="00005B31"/>
    <w:rsid w:val="00005BD3"/>
    <w:rsid w:val="00006058"/>
    <w:rsid w:val="00006265"/>
    <w:rsid w:val="00006291"/>
    <w:rsid w:val="00006EBA"/>
    <w:rsid w:val="000076DE"/>
    <w:rsid w:val="000077BC"/>
    <w:rsid w:val="00007876"/>
    <w:rsid w:val="00007BEE"/>
    <w:rsid w:val="00007E87"/>
    <w:rsid w:val="000104A9"/>
    <w:rsid w:val="000105F7"/>
    <w:rsid w:val="000108FD"/>
    <w:rsid w:val="0001095D"/>
    <w:rsid w:val="00010CA8"/>
    <w:rsid w:val="00010CC9"/>
    <w:rsid w:val="00010D3E"/>
    <w:rsid w:val="00010FF2"/>
    <w:rsid w:val="0001128F"/>
    <w:rsid w:val="00011595"/>
    <w:rsid w:val="00011CCC"/>
    <w:rsid w:val="00011E52"/>
    <w:rsid w:val="00012046"/>
    <w:rsid w:val="00012763"/>
    <w:rsid w:val="00012C33"/>
    <w:rsid w:val="00013619"/>
    <w:rsid w:val="00013784"/>
    <w:rsid w:val="00013951"/>
    <w:rsid w:val="00013A1D"/>
    <w:rsid w:val="00013AE5"/>
    <w:rsid w:val="00014736"/>
    <w:rsid w:val="0001482A"/>
    <w:rsid w:val="00014C31"/>
    <w:rsid w:val="00015253"/>
    <w:rsid w:val="00015322"/>
    <w:rsid w:val="000162E5"/>
    <w:rsid w:val="00016575"/>
    <w:rsid w:val="000165FB"/>
    <w:rsid w:val="0001711D"/>
    <w:rsid w:val="000173C1"/>
    <w:rsid w:val="00017945"/>
    <w:rsid w:val="00017B1F"/>
    <w:rsid w:val="00017B65"/>
    <w:rsid w:val="00017C3C"/>
    <w:rsid w:val="000200A5"/>
    <w:rsid w:val="0002030C"/>
    <w:rsid w:val="000205C2"/>
    <w:rsid w:val="0002074D"/>
    <w:rsid w:val="0002077D"/>
    <w:rsid w:val="00020F51"/>
    <w:rsid w:val="00020F7F"/>
    <w:rsid w:val="000210E1"/>
    <w:rsid w:val="000211F9"/>
    <w:rsid w:val="00021930"/>
    <w:rsid w:val="00022395"/>
    <w:rsid w:val="0002240B"/>
    <w:rsid w:val="000230AD"/>
    <w:rsid w:val="00023273"/>
    <w:rsid w:val="00023422"/>
    <w:rsid w:val="00023C57"/>
    <w:rsid w:val="00024BF5"/>
    <w:rsid w:val="00024C0A"/>
    <w:rsid w:val="00024EB3"/>
    <w:rsid w:val="000253AA"/>
    <w:rsid w:val="00025457"/>
    <w:rsid w:val="00025AC7"/>
    <w:rsid w:val="00025B18"/>
    <w:rsid w:val="00025EC6"/>
    <w:rsid w:val="000262A5"/>
    <w:rsid w:val="000263FE"/>
    <w:rsid w:val="000264D3"/>
    <w:rsid w:val="00026D89"/>
    <w:rsid w:val="000273D2"/>
    <w:rsid w:val="000274DD"/>
    <w:rsid w:val="000277D8"/>
    <w:rsid w:val="000278DE"/>
    <w:rsid w:val="00027A39"/>
    <w:rsid w:val="00027E53"/>
    <w:rsid w:val="00027F4C"/>
    <w:rsid w:val="00027FAF"/>
    <w:rsid w:val="00030670"/>
    <w:rsid w:val="000306CD"/>
    <w:rsid w:val="00030887"/>
    <w:rsid w:val="00030EB0"/>
    <w:rsid w:val="0003105D"/>
    <w:rsid w:val="000320F0"/>
    <w:rsid w:val="000320F2"/>
    <w:rsid w:val="0003217F"/>
    <w:rsid w:val="00032319"/>
    <w:rsid w:val="000325A2"/>
    <w:rsid w:val="00032662"/>
    <w:rsid w:val="00032DFE"/>
    <w:rsid w:val="000331E8"/>
    <w:rsid w:val="000334DA"/>
    <w:rsid w:val="0003399B"/>
    <w:rsid w:val="00034616"/>
    <w:rsid w:val="00034CBF"/>
    <w:rsid w:val="00034D8E"/>
    <w:rsid w:val="00034EA5"/>
    <w:rsid w:val="000350F3"/>
    <w:rsid w:val="0003566A"/>
    <w:rsid w:val="00035CCC"/>
    <w:rsid w:val="00035FFF"/>
    <w:rsid w:val="00036006"/>
    <w:rsid w:val="00036046"/>
    <w:rsid w:val="00036476"/>
    <w:rsid w:val="0003698F"/>
    <w:rsid w:val="0003739A"/>
    <w:rsid w:val="00037748"/>
    <w:rsid w:val="00037A76"/>
    <w:rsid w:val="00037BC1"/>
    <w:rsid w:val="000404A8"/>
    <w:rsid w:val="000405D8"/>
    <w:rsid w:val="00040704"/>
    <w:rsid w:val="00040A19"/>
    <w:rsid w:val="00040B0C"/>
    <w:rsid w:val="00040E6A"/>
    <w:rsid w:val="00041BDD"/>
    <w:rsid w:val="00041BEC"/>
    <w:rsid w:val="00041E25"/>
    <w:rsid w:val="00041EBC"/>
    <w:rsid w:val="00042182"/>
    <w:rsid w:val="00042286"/>
    <w:rsid w:val="000425B0"/>
    <w:rsid w:val="00043716"/>
    <w:rsid w:val="000437A8"/>
    <w:rsid w:val="00043834"/>
    <w:rsid w:val="00043D38"/>
    <w:rsid w:val="00043D58"/>
    <w:rsid w:val="00044008"/>
    <w:rsid w:val="00044BA2"/>
    <w:rsid w:val="000450E6"/>
    <w:rsid w:val="00045153"/>
    <w:rsid w:val="00045244"/>
    <w:rsid w:val="000455E4"/>
    <w:rsid w:val="000458B3"/>
    <w:rsid w:val="00045B27"/>
    <w:rsid w:val="00045E5A"/>
    <w:rsid w:val="00046350"/>
    <w:rsid w:val="00046507"/>
    <w:rsid w:val="00046B75"/>
    <w:rsid w:val="00047406"/>
    <w:rsid w:val="0005015E"/>
    <w:rsid w:val="0005057D"/>
    <w:rsid w:val="000506E5"/>
    <w:rsid w:val="00050C50"/>
    <w:rsid w:val="00051A72"/>
    <w:rsid w:val="00051C24"/>
    <w:rsid w:val="00051C9F"/>
    <w:rsid w:val="00051F8B"/>
    <w:rsid w:val="0005241F"/>
    <w:rsid w:val="00052523"/>
    <w:rsid w:val="00052598"/>
    <w:rsid w:val="00052E8C"/>
    <w:rsid w:val="000531D1"/>
    <w:rsid w:val="000538BA"/>
    <w:rsid w:val="00053AE5"/>
    <w:rsid w:val="00053E16"/>
    <w:rsid w:val="00054134"/>
    <w:rsid w:val="000541E4"/>
    <w:rsid w:val="00054609"/>
    <w:rsid w:val="000556EB"/>
    <w:rsid w:val="00056D95"/>
    <w:rsid w:val="00056EFE"/>
    <w:rsid w:val="000570AE"/>
    <w:rsid w:val="00057823"/>
    <w:rsid w:val="00057D4D"/>
    <w:rsid w:val="000600BB"/>
    <w:rsid w:val="00060196"/>
    <w:rsid w:val="000601F2"/>
    <w:rsid w:val="00060ABA"/>
    <w:rsid w:val="00060EF2"/>
    <w:rsid w:val="00061586"/>
    <w:rsid w:val="00061D61"/>
    <w:rsid w:val="000621CB"/>
    <w:rsid w:val="000622C7"/>
    <w:rsid w:val="000626AF"/>
    <w:rsid w:val="0006270B"/>
    <w:rsid w:val="0006344E"/>
    <w:rsid w:val="00063616"/>
    <w:rsid w:val="000637B6"/>
    <w:rsid w:val="00063B8F"/>
    <w:rsid w:val="000643A8"/>
    <w:rsid w:val="00064C59"/>
    <w:rsid w:val="00064DF3"/>
    <w:rsid w:val="00064E4A"/>
    <w:rsid w:val="000652CC"/>
    <w:rsid w:val="0006566E"/>
    <w:rsid w:val="0006586E"/>
    <w:rsid w:val="00065A5F"/>
    <w:rsid w:val="00065AC1"/>
    <w:rsid w:val="00065C4A"/>
    <w:rsid w:val="00065CC5"/>
    <w:rsid w:val="000667BF"/>
    <w:rsid w:val="000668A2"/>
    <w:rsid w:val="00067855"/>
    <w:rsid w:val="000678E9"/>
    <w:rsid w:val="000709F3"/>
    <w:rsid w:val="00070CDA"/>
    <w:rsid w:val="000719B9"/>
    <w:rsid w:val="00071A3B"/>
    <w:rsid w:val="00071AA0"/>
    <w:rsid w:val="00071B52"/>
    <w:rsid w:val="00071C40"/>
    <w:rsid w:val="00071C82"/>
    <w:rsid w:val="00071D71"/>
    <w:rsid w:val="00071FED"/>
    <w:rsid w:val="00072D34"/>
    <w:rsid w:val="00073653"/>
    <w:rsid w:val="00073B83"/>
    <w:rsid w:val="00073DF2"/>
    <w:rsid w:val="000740DC"/>
    <w:rsid w:val="00074229"/>
    <w:rsid w:val="00075424"/>
    <w:rsid w:val="000756C9"/>
    <w:rsid w:val="000759A1"/>
    <w:rsid w:val="00076193"/>
    <w:rsid w:val="000766C0"/>
    <w:rsid w:val="0007670C"/>
    <w:rsid w:val="0007682E"/>
    <w:rsid w:val="00076E67"/>
    <w:rsid w:val="000772B9"/>
    <w:rsid w:val="000773E6"/>
    <w:rsid w:val="0007776D"/>
    <w:rsid w:val="00077AA4"/>
    <w:rsid w:val="00077AFA"/>
    <w:rsid w:val="00077E4F"/>
    <w:rsid w:val="00077EDC"/>
    <w:rsid w:val="00080504"/>
    <w:rsid w:val="000805BC"/>
    <w:rsid w:val="00080930"/>
    <w:rsid w:val="00080934"/>
    <w:rsid w:val="00081110"/>
    <w:rsid w:val="00081325"/>
    <w:rsid w:val="00081621"/>
    <w:rsid w:val="0008190E"/>
    <w:rsid w:val="00081DB1"/>
    <w:rsid w:val="0008214E"/>
    <w:rsid w:val="00082460"/>
    <w:rsid w:val="00082740"/>
    <w:rsid w:val="00083495"/>
    <w:rsid w:val="0008438D"/>
    <w:rsid w:val="000843E7"/>
    <w:rsid w:val="00084679"/>
    <w:rsid w:val="00084BBE"/>
    <w:rsid w:val="00084D0E"/>
    <w:rsid w:val="00084F3F"/>
    <w:rsid w:val="00085189"/>
    <w:rsid w:val="00085A8A"/>
    <w:rsid w:val="00085B5D"/>
    <w:rsid w:val="00085DA9"/>
    <w:rsid w:val="00085FA9"/>
    <w:rsid w:val="000865C8"/>
    <w:rsid w:val="0008668A"/>
    <w:rsid w:val="00086B28"/>
    <w:rsid w:val="00086C9F"/>
    <w:rsid w:val="0008733A"/>
    <w:rsid w:val="00087542"/>
    <w:rsid w:val="000900FA"/>
    <w:rsid w:val="00090E3F"/>
    <w:rsid w:val="00090EA0"/>
    <w:rsid w:val="0009127B"/>
    <w:rsid w:val="0009168B"/>
    <w:rsid w:val="00091D73"/>
    <w:rsid w:val="000925D1"/>
    <w:rsid w:val="00092F4B"/>
    <w:rsid w:val="0009308D"/>
    <w:rsid w:val="000934CA"/>
    <w:rsid w:val="00093681"/>
    <w:rsid w:val="00093698"/>
    <w:rsid w:val="00093BFF"/>
    <w:rsid w:val="000940BF"/>
    <w:rsid w:val="000943A2"/>
    <w:rsid w:val="00094573"/>
    <w:rsid w:val="00094A60"/>
    <w:rsid w:val="00095644"/>
    <w:rsid w:val="000956E6"/>
    <w:rsid w:val="00096ABD"/>
    <w:rsid w:val="00097765"/>
    <w:rsid w:val="00097C69"/>
    <w:rsid w:val="00097E37"/>
    <w:rsid w:val="0009FB01"/>
    <w:rsid w:val="000A0264"/>
    <w:rsid w:val="000A0734"/>
    <w:rsid w:val="000A0762"/>
    <w:rsid w:val="000A0860"/>
    <w:rsid w:val="000A1535"/>
    <w:rsid w:val="000A17E9"/>
    <w:rsid w:val="000A20BA"/>
    <w:rsid w:val="000A21FB"/>
    <w:rsid w:val="000A2B7D"/>
    <w:rsid w:val="000A2DD9"/>
    <w:rsid w:val="000A30E6"/>
    <w:rsid w:val="000A368C"/>
    <w:rsid w:val="000A3B0B"/>
    <w:rsid w:val="000A4190"/>
    <w:rsid w:val="000A481F"/>
    <w:rsid w:val="000A4DCD"/>
    <w:rsid w:val="000A552E"/>
    <w:rsid w:val="000A5F35"/>
    <w:rsid w:val="000A66DA"/>
    <w:rsid w:val="000A6D73"/>
    <w:rsid w:val="000A7261"/>
    <w:rsid w:val="000B0038"/>
    <w:rsid w:val="000B0926"/>
    <w:rsid w:val="000B09AA"/>
    <w:rsid w:val="000B0F05"/>
    <w:rsid w:val="000B16F3"/>
    <w:rsid w:val="000B170D"/>
    <w:rsid w:val="000B1985"/>
    <w:rsid w:val="000B1AAC"/>
    <w:rsid w:val="000B1AC5"/>
    <w:rsid w:val="000B1B88"/>
    <w:rsid w:val="000B28F5"/>
    <w:rsid w:val="000B3B1C"/>
    <w:rsid w:val="000B423E"/>
    <w:rsid w:val="000B4405"/>
    <w:rsid w:val="000B4F51"/>
    <w:rsid w:val="000B563F"/>
    <w:rsid w:val="000B5693"/>
    <w:rsid w:val="000B56C0"/>
    <w:rsid w:val="000B598C"/>
    <w:rsid w:val="000B5CA5"/>
    <w:rsid w:val="000B5F30"/>
    <w:rsid w:val="000B619C"/>
    <w:rsid w:val="000B6757"/>
    <w:rsid w:val="000B6A97"/>
    <w:rsid w:val="000B6DCF"/>
    <w:rsid w:val="000B7388"/>
    <w:rsid w:val="000B7407"/>
    <w:rsid w:val="000B7512"/>
    <w:rsid w:val="000B7AEA"/>
    <w:rsid w:val="000B7FE0"/>
    <w:rsid w:val="000C0772"/>
    <w:rsid w:val="000C09C2"/>
    <w:rsid w:val="000C136B"/>
    <w:rsid w:val="000C18CF"/>
    <w:rsid w:val="000C18DA"/>
    <w:rsid w:val="000C1B1F"/>
    <w:rsid w:val="000C22D5"/>
    <w:rsid w:val="000C246F"/>
    <w:rsid w:val="000C258B"/>
    <w:rsid w:val="000C2602"/>
    <w:rsid w:val="000C2880"/>
    <w:rsid w:val="000C2E99"/>
    <w:rsid w:val="000C2F66"/>
    <w:rsid w:val="000C351F"/>
    <w:rsid w:val="000C3D82"/>
    <w:rsid w:val="000C3E8E"/>
    <w:rsid w:val="000C47EB"/>
    <w:rsid w:val="000C4D74"/>
    <w:rsid w:val="000C4F21"/>
    <w:rsid w:val="000C51A2"/>
    <w:rsid w:val="000C52E7"/>
    <w:rsid w:val="000C5A8F"/>
    <w:rsid w:val="000C5E0D"/>
    <w:rsid w:val="000C5E42"/>
    <w:rsid w:val="000C5F32"/>
    <w:rsid w:val="000C6148"/>
    <w:rsid w:val="000C61A3"/>
    <w:rsid w:val="000C6989"/>
    <w:rsid w:val="000C6BF2"/>
    <w:rsid w:val="000C7131"/>
    <w:rsid w:val="000C7258"/>
    <w:rsid w:val="000C744D"/>
    <w:rsid w:val="000C74DB"/>
    <w:rsid w:val="000C7824"/>
    <w:rsid w:val="000C7AD5"/>
    <w:rsid w:val="000D0095"/>
    <w:rsid w:val="000D04A9"/>
    <w:rsid w:val="000D0577"/>
    <w:rsid w:val="000D0B36"/>
    <w:rsid w:val="000D0C8A"/>
    <w:rsid w:val="000D0EE3"/>
    <w:rsid w:val="000D1085"/>
    <w:rsid w:val="000D13A3"/>
    <w:rsid w:val="000D171F"/>
    <w:rsid w:val="000D17D5"/>
    <w:rsid w:val="000D185B"/>
    <w:rsid w:val="000D1902"/>
    <w:rsid w:val="000D1A63"/>
    <w:rsid w:val="000D1F41"/>
    <w:rsid w:val="000D2425"/>
    <w:rsid w:val="000D2AE5"/>
    <w:rsid w:val="000D2D5B"/>
    <w:rsid w:val="000D3336"/>
    <w:rsid w:val="000D39B8"/>
    <w:rsid w:val="000D4398"/>
    <w:rsid w:val="000D43D8"/>
    <w:rsid w:val="000D4CA5"/>
    <w:rsid w:val="000D4F08"/>
    <w:rsid w:val="000D5275"/>
    <w:rsid w:val="000D5501"/>
    <w:rsid w:val="000D56D7"/>
    <w:rsid w:val="000D59F6"/>
    <w:rsid w:val="000D5CFC"/>
    <w:rsid w:val="000D5E6B"/>
    <w:rsid w:val="000D639A"/>
    <w:rsid w:val="000D64BE"/>
    <w:rsid w:val="000D689C"/>
    <w:rsid w:val="000D698E"/>
    <w:rsid w:val="000D6AF9"/>
    <w:rsid w:val="000D6B94"/>
    <w:rsid w:val="000D72FD"/>
    <w:rsid w:val="000D73DD"/>
    <w:rsid w:val="000D73F2"/>
    <w:rsid w:val="000D752E"/>
    <w:rsid w:val="000D7618"/>
    <w:rsid w:val="000E017B"/>
    <w:rsid w:val="000E02C2"/>
    <w:rsid w:val="000E0327"/>
    <w:rsid w:val="000E0F5E"/>
    <w:rsid w:val="000E13E5"/>
    <w:rsid w:val="000E16A0"/>
    <w:rsid w:val="000E16B3"/>
    <w:rsid w:val="000E1AC5"/>
    <w:rsid w:val="000E1CBE"/>
    <w:rsid w:val="000E1DFE"/>
    <w:rsid w:val="000E1FB8"/>
    <w:rsid w:val="000E211F"/>
    <w:rsid w:val="000E23A0"/>
    <w:rsid w:val="000E2509"/>
    <w:rsid w:val="000E3702"/>
    <w:rsid w:val="000E3C30"/>
    <w:rsid w:val="000E3D9B"/>
    <w:rsid w:val="000E4042"/>
    <w:rsid w:val="000E41CC"/>
    <w:rsid w:val="000E45AD"/>
    <w:rsid w:val="000E5414"/>
    <w:rsid w:val="000E58FB"/>
    <w:rsid w:val="000E5ADE"/>
    <w:rsid w:val="000E5C12"/>
    <w:rsid w:val="000E5C4F"/>
    <w:rsid w:val="000E672F"/>
    <w:rsid w:val="000E7AB4"/>
    <w:rsid w:val="000F0151"/>
    <w:rsid w:val="000F0B1C"/>
    <w:rsid w:val="000F0F78"/>
    <w:rsid w:val="000F13D6"/>
    <w:rsid w:val="000F18F2"/>
    <w:rsid w:val="000F1D27"/>
    <w:rsid w:val="000F1FC7"/>
    <w:rsid w:val="000F202D"/>
    <w:rsid w:val="000F222C"/>
    <w:rsid w:val="000F25F8"/>
    <w:rsid w:val="000F266D"/>
    <w:rsid w:val="000F2A00"/>
    <w:rsid w:val="000F384B"/>
    <w:rsid w:val="000F3A15"/>
    <w:rsid w:val="000F3C48"/>
    <w:rsid w:val="000F3D7B"/>
    <w:rsid w:val="000F3E97"/>
    <w:rsid w:val="000F46AF"/>
    <w:rsid w:val="000F4C1F"/>
    <w:rsid w:val="000F5971"/>
    <w:rsid w:val="000F5DC4"/>
    <w:rsid w:val="000F623C"/>
    <w:rsid w:val="000F6435"/>
    <w:rsid w:val="000F64BB"/>
    <w:rsid w:val="000F6B1F"/>
    <w:rsid w:val="00100044"/>
    <w:rsid w:val="0010083F"/>
    <w:rsid w:val="00100A60"/>
    <w:rsid w:val="00101546"/>
    <w:rsid w:val="00101E80"/>
    <w:rsid w:val="00102A31"/>
    <w:rsid w:val="00102A6B"/>
    <w:rsid w:val="00102B4B"/>
    <w:rsid w:val="00102D7D"/>
    <w:rsid w:val="001038CF"/>
    <w:rsid w:val="00103D55"/>
    <w:rsid w:val="00103DA0"/>
    <w:rsid w:val="00103FC2"/>
    <w:rsid w:val="00104308"/>
    <w:rsid w:val="00104499"/>
    <w:rsid w:val="001044D4"/>
    <w:rsid w:val="00104793"/>
    <w:rsid w:val="00104809"/>
    <w:rsid w:val="00105247"/>
    <w:rsid w:val="0010566D"/>
    <w:rsid w:val="00106BC9"/>
    <w:rsid w:val="00106E6B"/>
    <w:rsid w:val="00106E7B"/>
    <w:rsid w:val="001077A6"/>
    <w:rsid w:val="001077FF"/>
    <w:rsid w:val="00107941"/>
    <w:rsid w:val="00107BD7"/>
    <w:rsid w:val="0011002E"/>
    <w:rsid w:val="00110932"/>
    <w:rsid w:val="00111121"/>
    <w:rsid w:val="0011140D"/>
    <w:rsid w:val="0011146C"/>
    <w:rsid w:val="0011168A"/>
    <w:rsid w:val="0011269C"/>
    <w:rsid w:val="001129B3"/>
    <w:rsid w:val="00112A92"/>
    <w:rsid w:val="00112AC2"/>
    <w:rsid w:val="00112F31"/>
    <w:rsid w:val="001130AF"/>
    <w:rsid w:val="0011372F"/>
    <w:rsid w:val="00113B03"/>
    <w:rsid w:val="00113CAE"/>
    <w:rsid w:val="00113D52"/>
    <w:rsid w:val="001148DD"/>
    <w:rsid w:val="00114967"/>
    <w:rsid w:val="0011500C"/>
    <w:rsid w:val="0011508F"/>
    <w:rsid w:val="0011514C"/>
    <w:rsid w:val="00115F4D"/>
    <w:rsid w:val="001164E9"/>
    <w:rsid w:val="00116B46"/>
    <w:rsid w:val="001170CE"/>
    <w:rsid w:val="00120004"/>
    <w:rsid w:val="00120596"/>
    <w:rsid w:val="00120680"/>
    <w:rsid w:val="00120786"/>
    <w:rsid w:val="001217FE"/>
    <w:rsid w:val="001219AA"/>
    <w:rsid w:val="001219E9"/>
    <w:rsid w:val="00121B13"/>
    <w:rsid w:val="0012239D"/>
    <w:rsid w:val="0012245A"/>
    <w:rsid w:val="0012266C"/>
    <w:rsid w:val="00122872"/>
    <w:rsid w:val="00122A56"/>
    <w:rsid w:val="00122A6A"/>
    <w:rsid w:val="00122D01"/>
    <w:rsid w:val="00122ED0"/>
    <w:rsid w:val="00122FC9"/>
    <w:rsid w:val="00123795"/>
    <w:rsid w:val="0012394A"/>
    <w:rsid w:val="00123BBB"/>
    <w:rsid w:val="001240A4"/>
    <w:rsid w:val="001242F6"/>
    <w:rsid w:val="00124A5B"/>
    <w:rsid w:val="00124FEF"/>
    <w:rsid w:val="001251B1"/>
    <w:rsid w:val="00125295"/>
    <w:rsid w:val="00125A19"/>
    <w:rsid w:val="001263FF"/>
    <w:rsid w:val="00126525"/>
    <w:rsid w:val="00126CAF"/>
    <w:rsid w:val="00126EE9"/>
    <w:rsid w:val="00127065"/>
    <w:rsid w:val="00127736"/>
    <w:rsid w:val="00127758"/>
    <w:rsid w:val="001278C5"/>
    <w:rsid w:val="00127DF7"/>
    <w:rsid w:val="0012FBAE"/>
    <w:rsid w:val="00130401"/>
    <w:rsid w:val="001304B1"/>
    <w:rsid w:val="001304F1"/>
    <w:rsid w:val="00130610"/>
    <w:rsid w:val="00130FC7"/>
    <w:rsid w:val="00131286"/>
    <w:rsid w:val="0013234E"/>
    <w:rsid w:val="00132361"/>
    <w:rsid w:val="00132488"/>
    <w:rsid w:val="0013289F"/>
    <w:rsid w:val="00132D40"/>
    <w:rsid w:val="00132D6B"/>
    <w:rsid w:val="00133709"/>
    <w:rsid w:val="0013394B"/>
    <w:rsid w:val="001339B0"/>
    <w:rsid w:val="001339BB"/>
    <w:rsid w:val="00133CAB"/>
    <w:rsid w:val="00133CD8"/>
    <w:rsid w:val="00133F0B"/>
    <w:rsid w:val="00134631"/>
    <w:rsid w:val="00134666"/>
    <w:rsid w:val="001346BE"/>
    <w:rsid w:val="00134E66"/>
    <w:rsid w:val="0013572B"/>
    <w:rsid w:val="001363EC"/>
    <w:rsid w:val="00136789"/>
    <w:rsid w:val="001368DA"/>
    <w:rsid w:val="001370E4"/>
    <w:rsid w:val="00137563"/>
    <w:rsid w:val="00137F6C"/>
    <w:rsid w:val="0014044B"/>
    <w:rsid w:val="0014091D"/>
    <w:rsid w:val="00140D8A"/>
    <w:rsid w:val="00141683"/>
    <w:rsid w:val="00141776"/>
    <w:rsid w:val="001417E0"/>
    <w:rsid w:val="00141C66"/>
    <w:rsid w:val="00142B2A"/>
    <w:rsid w:val="00142C7D"/>
    <w:rsid w:val="00142CB1"/>
    <w:rsid w:val="001433CC"/>
    <w:rsid w:val="00143714"/>
    <w:rsid w:val="0014439E"/>
    <w:rsid w:val="00144537"/>
    <w:rsid w:val="001446EF"/>
    <w:rsid w:val="00144B76"/>
    <w:rsid w:val="00144F79"/>
    <w:rsid w:val="00145830"/>
    <w:rsid w:val="00145C23"/>
    <w:rsid w:val="00145DA7"/>
    <w:rsid w:val="00147F07"/>
    <w:rsid w:val="00147FE2"/>
    <w:rsid w:val="00150208"/>
    <w:rsid w:val="00151165"/>
    <w:rsid w:val="0015212B"/>
    <w:rsid w:val="00152358"/>
    <w:rsid w:val="001523BD"/>
    <w:rsid w:val="00152506"/>
    <w:rsid w:val="0015285D"/>
    <w:rsid w:val="001528AA"/>
    <w:rsid w:val="00152BF3"/>
    <w:rsid w:val="00152E63"/>
    <w:rsid w:val="00152FF9"/>
    <w:rsid w:val="001530B3"/>
    <w:rsid w:val="00153370"/>
    <w:rsid w:val="00153C74"/>
    <w:rsid w:val="00154337"/>
    <w:rsid w:val="00154DD2"/>
    <w:rsid w:val="00154EED"/>
    <w:rsid w:val="00155877"/>
    <w:rsid w:val="00155CA3"/>
    <w:rsid w:val="00155E7F"/>
    <w:rsid w:val="0015612E"/>
    <w:rsid w:val="001561F8"/>
    <w:rsid w:val="001568AE"/>
    <w:rsid w:val="00156A9D"/>
    <w:rsid w:val="00157242"/>
    <w:rsid w:val="0015750A"/>
    <w:rsid w:val="001576A4"/>
    <w:rsid w:val="00157D0B"/>
    <w:rsid w:val="00160374"/>
    <w:rsid w:val="001603F9"/>
    <w:rsid w:val="001605D3"/>
    <w:rsid w:val="001606D8"/>
    <w:rsid w:val="00160795"/>
    <w:rsid w:val="00160921"/>
    <w:rsid w:val="00160B1F"/>
    <w:rsid w:val="00160B5C"/>
    <w:rsid w:val="00160C5A"/>
    <w:rsid w:val="00160E5C"/>
    <w:rsid w:val="00162430"/>
    <w:rsid w:val="001627B6"/>
    <w:rsid w:val="00162A76"/>
    <w:rsid w:val="00162E44"/>
    <w:rsid w:val="0016307A"/>
    <w:rsid w:val="001631FC"/>
    <w:rsid w:val="00163200"/>
    <w:rsid w:val="001637DF"/>
    <w:rsid w:val="001639E1"/>
    <w:rsid w:val="001641B6"/>
    <w:rsid w:val="00164369"/>
    <w:rsid w:val="00164607"/>
    <w:rsid w:val="00165047"/>
    <w:rsid w:val="001650E6"/>
    <w:rsid w:val="00165357"/>
    <w:rsid w:val="00165BFF"/>
    <w:rsid w:val="001663BA"/>
    <w:rsid w:val="00166512"/>
    <w:rsid w:val="00166E50"/>
    <w:rsid w:val="00166FD2"/>
    <w:rsid w:val="001676C1"/>
    <w:rsid w:val="00167975"/>
    <w:rsid w:val="00167B86"/>
    <w:rsid w:val="00171250"/>
    <w:rsid w:val="00171486"/>
    <w:rsid w:val="00171627"/>
    <w:rsid w:val="0017169E"/>
    <w:rsid w:val="001717CC"/>
    <w:rsid w:val="00171DA9"/>
    <w:rsid w:val="00171E3B"/>
    <w:rsid w:val="00171FF1"/>
    <w:rsid w:val="001722BA"/>
    <w:rsid w:val="001724F1"/>
    <w:rsid w:val="0017288A"/>
    <w:rsid w:val="001729A6"/>
    <w:rsid w:val="00172CAC"/>
    <w:rsid w:val="00172CB9"/>
    <w:rsid w:val="0017326A"/>
    <w:rsid w:val="001734E9"/>
    <w:rsid w:val="00173796"/>
    <w:rsid w:val="00174609"/>
    <w:rsid w:val="00174FE2"/>
    <w:rsid w:val="00174FF2"/>
    <w:rsid w:val="0017512D"/>
    <w:rsid w:val="001757DB"/>
    <w:rsid w:val="00175AFF"/>
    <w:rsid w:val="00175C1A"/>
    <w:rsid w:val="00175C54"/>
    <w:rsid w:val="00175EE4"/>
    <w:rsid w:val="00176103"/>
    <w:rsid w:val="001768DD"/>
    <w:rsid w:val="00177159"/>
    <w:rsid w:val="00177469"/>
    <w:rsid w:val="0017753F"/>
    <w:rsid w:val="0017757B"/>
    <w:rsid w:val="001778D9"/>
    <w:rsid w:val="00177B6D"/>
    <w:rsid w:val="00177BE8"/>
    <w:rsid w:val="00177F66"/>
    <w:rsid w:val="00177FF2"/>
    <w:rsid w:val="00180139"/>
    <w:rsid w:val="001802B0"/>
    <w:rsid w:val="00180E4D"/>
    <w:rsid w:val="00180F24"/>
    <w:rsid w:val="00181004"/>
    <w:rsid w:val="001810DD"/>
    <w:rsid w:val="001818EA"/>
    <w:rsid w:val="00181BD9"/>
    <w:rsid w:val="00181D9D"/>
    <w:rsid w:val="00182042"/>
    <w:rsid w:val="00182C21"/>
    <w:rsid w:val="00182CDF"/>
    <w:rsid w:val="00183A8B"/>
    <w:rsid w:val="00183BF5"/>
    <w:rsid w:val="001840E0"/>
    <w:rsid w:val="0018428C"/>
    <w:rsid w:val="00184998"/>
    <w:rsid w:val="00185252"/>
    <w:rsid w:val="001854FC"/>
    <w:rsid w:val="00185CFB"/>
    <w:rsid w:val="00186298"/>
    <w:rsid w:val="00186A52"/>
    <w:rsid w:val="0018700B"/>
    <w:rsid w:val="0018760A"/>
    <w:rsid w:val="001876F1"/>
    <w:rsid w:val="0018772D"/>
    <w:rsid w:val="00187F6C"/>
    <w:rsid w:val="0019017C"/>
    <w:rsid w:val="00190F6A"/>
    <w:rsid w:val="00190FA3"/>
    <w:rsid w:val="0019138E"/>
    <w:rsid w:val="00191492"/>
    <w:rsid w:val="001922B6"/>
    <w:rsid w:val="001924BB"/>
    <w:rsid w:val="00192B83"/>
    <w:rsid w:val="001932A1"/>
    <w:rsid w:val="00193614"/>
    <w:rsid w:val="001937E6"/>
    <w:rsid w:val="001939DA"/>
    <w:rsid w:val="00193BB7"/>
    <w:rsid w:val="00193CE1"/>
    <w:rsid w:val="00193FBD"/>
    <w:rsid w:val="00194165"/>
    <w:rsid w:val="00194262"/>
    <w:rsid w:val="00194B44"/>
    <w:rsid w:val="00194E4F"/>
    <w:rsid w:val="00195514"/>
    <w:rsid w:val="001957C9"/>
    <w:rsid w:val="00195943"/>
    <w:rsid w:val="00195C50"/>
    <w:rsid w:val="00195FBE"/>
    <w:rsid w:val="0019603C"/>
    <w:rsid w:val="001965F9"/>
    <w:rsid w:val="001966F6"/>
    <w:rsid w:val="00196E16"/>
    <w:rsid w:val="00197179"/>
    <w:rsid w:val="0019722C"/>
    <w:rsid w:val="001976AA"/>
    <w:rsid w:val="001977FB"/>
    <w:rsid w:val="00197CD3"/>
    <w:rsid w:val="00197FA3"/>
    <w:rsid w:val="001A0A4F"/>
    <w:rsid w:val="001A0A77"/>
    <w:rsid w:val="001A10BE"/>
    <w:rsid w:val="001A12BE"/>
    <w:rsid w:val="001A1C4E"/>
    <w:rsid w:val="001A1F84"/>
    <w:rsid w:val="001A2185"/>
    <w:rsid w:val="001A219E"/>
    <w:rsid w:val="001A2973"/>
    <w:rsid w:val="001A2DF2"/>
    <w:rsid w:val="001A2FD7"/>
    <w:rsid w:val="001A327D"/>
    <w:rsid w:val="001A38B3"/>
    <w:rsid w:val="001A38BD"/>
    <w:rsid w:val="001A3B41"/>
    <w:rsid w:val="001A44E8"/>
    <w:rsid w:val="001A48BC"/>
    <w:rsid w:val="001A48C6"/>
    <w:rsid w:val="001A4903"/>
    <w:rsid w:val="001A4FB8"/>
    <w:rsid w:val="001A51AE"/>
    <w:rsid w:val="001A5B61"/>
    <w:rsid w:val="001A60E8"/>
    <w:rsid w:val="001A65CB"/>
    <w:rsid w:val="001A669C"/>
    <w:rsid w:val="001A6B09"/>
    <w:rsid w:val="001A6D26"/>
    <w:rsid w:val="001A6EC6"/>
    <w:rsid w:val="001A73A4"/>
    <w:rsid w:val="001A740B"/>
    <w:rsid w:val="001A7A1A"/>
    <w:rsid w:val="001A7BC6"/>
    <w:rsid w:val="001A7CF6"/>
    <w:rsid w:val="001A7F93"/>
    <w:rsid w:val="001B0576"/>
    <w:rsid w:val="001B0730"/>
    <w:rsid w:val="001B0DEA"/>
    <w:rsid w:val="001B0E9E"/>
    <w:rsid w:val="001B1157"/>
    <w:rsid w:val="001B14C3"/>
    <w:rsid w:val="001B1800"/>
    <w:rsid w:val="001B1B2E"/>
    <w:rsid w:val="001B1BAC"/>
    <w:rsid w:val="001B269A"/>
    <w:rsid w:val="001B2A74"/>
    <w:rsid w:val="001B2A9C"/>
    <w:rsid w:val="001B2D2C"/>
    <w:rsid w:val="001B2ED2"/>
    <w:rsid w:val="001B33FC"/>
    <w:rsid w:val="001B3826"/>
    <w:rsid w:val="001B4955"/>
    <w:rsid w:val="001B4AC6"/>
    <w:rsid w:val="001B4BE2"/>
    <w:rsid w:val="001B533D"/>
    <w:rsid w:val="001B54F7"/>
    <w:rsid w:val="001B555B"/>
    <w:rsid w:val="001B55B3"/>
    <w:rsid w:val="001B580F"/>
    <w:rsid w:val="001B5D36"/>
    <w:rsid w:val="001B63E9"/>
    <w:rsid w:val="001B68A5"/>
    <w:rsid w:val="001B6AE1"/>
    <w:rsid w:val="001B6AEA"/>
    <w:rsid w:val="001B6D42"/>
    <w:rsid w:val="001B6E0D"/>
    <w:rsid w:val="001B71BE"/>
    <w:rsid w:val="001B7533"/>
    <w:rsid w:val="001B7A6A"/>
    <w:rsid w:val="001B7BBB"/>
    <w:rsid w:val="001B7EEA"/>
    <w:rsid w:val="001B7F8A"/>
    <w:rsid w:val="001C04C2"/>
    <w:rsid w:val="001C04D4"/>
    <w:rsid w:val="001C0EEA"/>
    <w:rsid w:val="001C0F6E"/>
    <w:rsid w:val="001C1651"/>
    <w:rsid w:val="001C2672"/>
    <w:rsid w:val="001C2CA2"/>
    <w:rsid w:val="001C2F89"/>
    <w:rsid w:val="001C3380"/>
    <w:rsid w:val="001C3452"/>
    <w:rsid w:val="001C38C8"/>
    <w:rsid w:val="001C3A38"/>
    <w:rsid w:val="001C3BE1"/>
    <w:rsid w:val="001C3E60"/>
    <w:rsid w:val="001C457B"/>
    <w:rsid w:val="001C460C"/>
    <w:rsid w:val="001C5671"/>
    <w:rsid w:val="001C572C"/>
    <w:rsid w:val="001C583B"/>
    <w:rsid w:val="001C5C21"/>
    <w:rsid w:val="001C6793"/>
    <w:rsid w:val="001C69F8"/>
    <w:rsid w:val="001C6B0D"/>
    <w:rsid w:val="001C6C06"/>
    <w:rsid w:val="001C6C0E"/>
    <w:rsid w:val="001C7DF5"/>
    <w:rsid w:val="001C7F10"/>
    <w:rsid w:val="001D0036"/>
    <w:rsid w:val="001D07EE"/>
    <w:rsid w:val="001D0E46"/>
    <w:rsid w:val="001D1211"/>
    <w:rsid w:val="001D165A"/>
    <w:rsid w:val="001D172B"/>
    <w:rsid w:val="001D17E3"/>
    <w:rsid w:val="001D18D1"/>
    <w:rsid w:val="001D18F4"/>
    <w:rsid w:val="001D1AF3"/>
    <w:rsid w:val="001D1BB8"/>
    <w:rsid w:val="001D1D54"/>
    <w:rsid w:val="001D1F8D"/>
    <w:rsid w:val="001D22EF"/>
    <w:rsid w:val="001D2334"/>
    <w:rsid w:val="001D23B0"/>
    <w:rsid w:val="001D2802"/>
    <w:rsid w:val="001D292D"/>
    <w:rsid w:val="001D29CB"/>
    <w:rsid w:val="001D2B18"/>
    <w:rsid w:val="001D2C13"/>
    <w:rsid w:val="001D2F43"/>
    <w:rsid w:val="001D3A22"/>
    <w:rsid w:val="001D42F0"/>
    <w:rsid w:val="001D47A5"/>
    <w:rsid w:val="001D4D0F"/>
    <w:rsid w:val="001D52F1"/>
    <w:rsid w:val="001D55A2"/>
    <w:rsid w:val="001D5AB6"/>
    <w:rsid w:val="001D5DBF"/>
    <w:rsid w:val="001D626C"/>
    <w:rsid w:val="001D6713"/>
    <w:rsid w:val="001D68D6"/>
    <w:rsid w:val="001D6C97"/>
    <w:rsid w:val="001D76D1"/>
    <w:rsid w:val="001D7979"/>
    <w:rsid w:val="001E037A"/>
    <w:rsid w:val="001E03AA"/>
    <w:rsid w:val="001E1643"/>
    <w:rsid w:val="001E1D0E"/>
    <w:rsid w:val="001E1DA9"/>
    <w:rsid w:val="001E1EE1"/>
    <w:rsid w:val="001E265C"/>
    <w:rsid w:val="001E26C8"/>
    <w:rsid w:val="001E2912"/>
    <w:rsid w:val="001E2C04"/>
    <w:rsid w:val="001E2D86"/>
    <w:rsid w:val="001E37ED"/>
    <w:rsid w:val="001E406C"/>
    <w:rsid w:val="001E4455"/>
    <w:rsid w:val="001E4494"/>
    <w:rsid w:val="001E4749"/>
    <w:rsid w:val="001E482C"/>
    <w:rsid w:val="001E487A"/>
    <w:rsid w:val="001E4BC2"/>
    <w:rsid w:val="001E510C"/>
    <w:rsid w:val="001E52A1"/>
    <w:rsid w:val="001E5C5E"/>
    <w:rsid w:val="001E5E9C"/>
    <w:rsid w:val="001E61CE"/>
    <w:rsid w:val="001E6682"/>
    <w:rsid w:val="001E7296"/>
    <w:rsid w:val="001E7305"/>
    <w:rsid w:val="001E7B31"/>
    <w:rsid w:val="001F010F"/>
    <w:rsid w:val="001F04C6"/>
    <w:rsid w:val="001F09F0"/>
    <w:rsid w:val="001F0F8E"/>
    <w:rsid w:val="001F149A"/>
    <w:rsid w:val="001F17B9"/>
    <w:rsid w:val="001F1A51"/>
    <w:rsid w:val="001F1B8B"/>
    <w:rsid w:val="001F201C"/>
    <w:rsid w:val="001F26E4"/>
    <w:rsid w:val="001F2E5C"/>
    <w:rsid w:val="001F2FAC"/>
    <w:rsid w:val="001F3045"/>
    <w:rsid w:val="001F3424"/>
    <w:rsid w:val="001F3447"/>
    <w:rsid w:val="001F3F79"/>
    <w:rsid w:val="001F4127"/>
    <w:rsid w:val="001F4369"/>
    <w:rsid w:val="001F45D8"/>
    <w:rsid w:val="001F46EE"/>
    <w:rsid w:val="001F51EE"/>
    <w:rsid w:val="001F575A"/>
    <w:rsid w:val="001F59F2"/>
    <w:rsid w:val="001F5AC9"/>
    <w:rsid w:val="001F5B84"/>
    <w:rsid w:val="001F60B9"/>
    <w:rsid w:val="001F64BC"/>
    <w:rsid w:val="001F6508"/>
    <w:rsid w:val="001F67A9"/>
    <w:rsid w:val="001F68F7"/>
    <w:rsid w:val="001F6D9A"/>
    <w:rsid w:val="001F6F8F"/>
    <w:rsid w:val="001F7420"/>
    <w:rsid w:val="001F76A3"/>
    <w:rsid w:val="001F7D37"/>
    <w:rsid w:val="001F7EA3"/>
    <w:rsid w:val="00200840"/>
    <w:rsid w:val="00200DA3"/>
    <w:rsid w:val="00200DAD"/>
    <w:rsid w:val="00200F37"/>
    <w:rsid w:val="002016FD"/>
    <w:rsid w:val="00201E02"/>
    <w:rsid w:val="002031C2"/>
    <w:rsid w:val="00203278"/>
    <w:rsid w:val="002037CE"/>
    <w:rsid w:val="00204348"/>
    <w:rsid w:val="002047CE"/>
    <w:rsid w:val="00205178"/>
    <w:rsid w:val="002056F5"/>
    <w:rsid w:val="00205808"/>
    <w:rsid w:val="0020630B"/>
    <w:rsid w:val="00206903"/>
    <w:rsid w:val="00206914"/>
    <w:rsid w:val="00207D8C"/>
    <w:rsid w:val="002103C6"/>
    <w:rsid w:val="00210783"/>
    <w:rsid w:val="00210A68"/>
    <w:rsid w:val="00210E55"/>
    <w:rsid w:val="002111B8"/>
    <w:rsid w:val="002113B4"/>
    <w:rsid w:val="0021141A"/>
    <w:rsid w:val="00211509"/>
    <w:rsid w:val="00211E9E"/>
    <w:rsid w:val="00211EF9"/>
    <w:rsid w:val="002120ED"/>
    <w:rsid w:val="0021218F"/>
    <w:rsid w:val="002124E2"/>
    <w:rsid w:val="00212625"/>
    <w:rsid w:val="00212CB2"/>
    <w:rsid w:val="00212FFF"/>
    <w:rsid w:val="00213499"/>
    <w:rsid w:val="002137F2"/>
    <w:rsid w:val="00213A08"/>
    <w:rsid w:val="00213E43"/>
    <w:rsid w:val="00213F2D"/>
    <w:rsid w:val="00214017"/>
    <w:rsid w:val="002142AA"/>
    <w:rsid w:val="002146C7"/>
    <w:rsid w:val="00214E31"/>
    <w:rsid w:val="00214FC6"/>
    <w:rsid w:val="00215211"/>
    <w:rsid w:val="00215222"/>
    <w:rsid w:val="00216A55"/>
    <w:rsid w:val="00216A95"/>
    <w:rsid w:val="00216BF2"/>
    <w:rsid w:val="0021750B"/>
    <w:rsid w:val="002175D2"/>
    <w:rsid w:val="00217BBD"/>
    <w:rsid w:val="00220B62"/>
    <w:rsid w:val="00221176"/>
    <w:rsid w:val="0022145E"/>
    <w:rsid w:val="00221547"/>
    <w:rsid w:val="00221FDF"/>
    <w:rsid w:val="002221DB"/>
    <w:rsid w:val="002221E3"/>
    <w:rsid w:val="0022249F"/>
    <w:rsid w:val="0022269F"/>
    <w:rsid w:val="00222EF3"/>
    <w:rsid w:val="0022304D"/>
    <w:rsid w:val="002232F7"/>
    <w:rsid w:val="002233B6"/>
    <w:rsid w:val="00223790"/>
    <w:rsid w:val="00223C15"/>
    <w:rsid w:val="00224668"/>
    <w:rsid w:val="002247F4"/>
    <w:rsid w:val="002248B1"/>
    <w:rsid w:val="002254E7"/>
    <w:rsid w:val="00225F12"/>
    <w:rsid w:val="00226563"/>
    <w:rsid w:val="002265E1"/>
    <w:rsid w:val="002267A6"/>
    <w:rsid w:val="002271D0"/>
    <w:rsid w:val="002274B2"/>
    <w:rsid w:val="002275FE"/>
    <w:rsid w:val="002278E4"/>
    <w:rsid w:val="00227F4A"/>
    <w:rsid w:val="00227F5F"/>
    <w:rsid w:val="00230494"/>
    <w:rsid w:val="0023070C"/>
    <w:rsid w:val="00231285"/>
    <w:rsid w:val="002312D9"/>
    <w:rsid w:val="002315A3"/>
    <w:rsid w:val="00231851"/>
    <w:rsid w:val="00231E49"/>
    <w:rsid w:val="00232749"/>
    <w:rsid w:val="00232760"/>
    <w:rsid w:val="00232954"/>
    <w:rsid w:val="00232D5E"/>
    <w:rsid w:val="00232F99"/>
    <w:rsid w:val="00232FFB"/>
    <w:rsid w:val="0023314F"/>
    <w:rsid w:val="002331D6"/>
    <w:rsid w:val="002339F4"/>
    <w:rsid w:val="00233A6D"/>
    <w:rsid w:val="00234072"/>
    <w:rsid w:val="002345FE"/>
    <w:rsid w:val="00234628"/>
    <w:rsid w:val="002347DA"/>
    <w:rsid w:val="00234A0A"/>
    <w:rsid w:val="00234D47"/>
    <w:rsid w:val="00234F9D"/>
    <w:rsid w:val="0023550F"/>
    <w:rsid w:val="00235862"/>
    <w:rsid w:val="00235B8A"/>
    <w:rsid w:val="00236003"/>
    <w:rsid w:val="00237A8F"/>
    <w:rsid w:val="0024015B"/>
    <w:rsid w:val="002406D7"/>
    <w:rsid w:val="00240F6D"/>
    <w:rsid w:val="00241B7F"/>
    <w:rsid w:val="00241D62"/>
    <w:rsid w:val="00241DAB"/>
    <w:rsid w:val="00242020"/>
    <w:rsid w:val="002422C8"/>
    <w:rsid w:val="00242419"/>
    <w:rsid w:val="00242C88"/>
    <w:rsid w:val="00242DA3"/>
    <w:rsid w:val="0024318F"/>
    <w:rsid w:val="0024336D"/>
    <w:rsid w:val="002436CF"/>
    <w:rsid w:val="00243B91"/>
    <w:rsid w:val="00243CA1"/>
    <w:rsid w:val="00243F62"/>
    <w:rsid w:val="0024414F"/>
    <w:rsid w:val="00244475"/>
    <w:rsid w:val="00244BE2"/>
    <w:rsid w:val="00244C6F"/>
    <w:rsid w:val="00245495"/>
    <w:rsid w:val="002454C3"/>
    <w:rsid w:val="00245885"/>
    <w:rsid w:val="0024722C"/>
    <w:rsid w:val="0024750F"/>
    <w:rsid w:val="0024798C"/>
    <w:rsid w:val="00247CEA"/>
    <w:rsid w:val="00247D64"/>
    <w:rsid w:val="00247F1F"/>
    <w:rsid w:val="00247F7A"/>
    <w:rsid w:val="00250003"/>
    <w:rsid w:val="00250039"/>
    <w:rsid w:val="00250E65"/>
    <w:rsid w:val="0025176F"/>
    <w:rsid w:val="00252094"/>
    <w:rsid w:val="00252727"/>
    <w:rsid w:val="00252CE3"/>
    <w:rsid w:val="002535FD"/>
    <w:rsid w:val="00254020"/>
    <w:rsid w:val="002545DE"/>
    <w:rsid w:val="00254630"/>
    <w:rsid w:val="0025517F"/>
    <w:rsid w:val="002558C3"/>
    <w:rsid w:val="0025611E"/>
    <w:rsid w:val="0025622D"/>
    <w:rsid w:val="00256312"/>
    <w:rsid w:val="0025660A"/>
    <w:rsid w:val="00256CF5"/>
    <w:rsid w:val="00257549"/>
    <w:rsid w:val="0025771A"/>
    <w:rsid w:val="0025772F"/>
    <w:rsid w:val="00257D9C"/>
    <w:rsid w:val="002606FE"/>
    <w:rsid w:val="00260782"/>
    <w:rsid w:val="0026080B"/>
    <w:rsid w:val="00260C5C"/>
    <w:rsid w:val="00260D05"/>
    <w:rsid w:val="00260FE0"/>
    <w:rsid w:val="00261031"/>
    <w:rsid w:val="00261634"/>
    <w:rsid w:val="00261AEC"/>
    <w:rsid w:val="00261FB0"/>
    <w:rsid w:val="00262129"/>
    <w:rsid w:val="002627A4"/>
    <w:rsid w:val="00262E7E"/>
    <w:rsid w:val="00262F10"/>
    <w:rsid w:val="00263752"/>
    <w:rsid w:val="00263A03"/>
    <w:rsid w:val="00263ACD"/>
    <w:rsid w:val="00263DC4"/>
    <w:rsid w:val="00263F15"/>
    <w:rsid w:val="0026486D"/>
    <w:rsid w:val="002649CD"/>
    <w:rsid w:val="00264FC3"/>
    <w:rsid w:val="00265298"/>
    <w:rsid w:val="002654DE"/>
    <w:rsid w:val="002658E8"/>
    <w:rsid w:val="00265A58"/>
    <w:rsid w:val="00265CB1"/>
    <w:rsid w:val="00265FB1"/>
    <w:rsid w:val="0026612A"/>
    <w:rsid w:val="002662B2"/>
    <w:rsid w:val="002662E0"/>
    <w:rsid w:val="00266825"/>
    <w:rsid w:val="00267EC8"/>
    <w:rsid w:val="00267ED5"/>
    <w:rsid w:val="00270271"/>
    <w:rsid w:val="00270303"/>
    <w:rsid w:val="00270313"/>
    <w:rsid w:val="0027062C"/>
    <w:rsid w:val="00270889"/>
    <w:rsid w:val="00270ACE"/>
    <w:rsid w:val="002711F9"/>
    <w:rsid w:val="002712CF"/>
    <w:rsid w:val="002718A5"/>
    <w:rsid w:val="00271D89"/>
    <w:rsid w:val="002723A7"/>
    <w:rsid w:val="00272475"/>
    <w:rsid w:val="00272D07"/>
    <w:rsid w:val="0027364A"/>
    <w:rsid w:val="0027410F"/>
    <w:rsid w:val="0027493D"/>
    <w:rsid w:val="0027498D"/>
    <w:rsid w:val="00274A11"/>
    <w:rsid w:val="00274B9B"/>
    <w:rsid w:val="00274C3C"/>
    <w:rsid w:val="00274DE4"/>
    <w:rsid w:val="00275078"/>
    <w:rsid w:val="00275326"/>
    <w:rsid w:val="002756A7"/>
    <w:rsid w:val="00275ECE"/>
    <w:rsid w:val="00276293"/>
    <w:rsid w:val="00277866"/>
    <w:rsid w:val="00277877"/>
    <w:rsid w:val="00277A7E"/>
    <w:rsid w:val="00277DA9"/>
    <w:rsid w:val="0028076A"/>
    <w:rsid w:val="002807E3"/>
    <w:rsid w:val="00280888"/>
    <w:rsid w:val="002811A8"/>
    <w:rsid w:val="00281ED5"/>
    <w:rsid w:val="002824F5"/>
    <w:rsid w:val="00282552"/>
    <w:rsid w:val="00283075"/>
    <w:rsid w:val="00283108"/>
    <w:rsid w:val="00283236"/>
    <w:rsid w:val="002835C7"/>
    <w:rsid w:val="002836F4"/>
    <w:rsid w:val="002847C4"/>
    <w:rsid w:val="00284DDC"/>
    <w:rsid w:val="00284ED0"/>
    <w:rsid w:val="00285165"/>
    <w:rsid w:val="00285A32"/>
    <w:rsid w:val="00285B60"/>
    <w:rsid w:val="00285E7C"/>
    <w:rsid w:val="00286A2C"/>
    <w:rsid w:val="00286F75"/>
    <w:rsid w:val="00286F92"/>
    <w:rsid w:val="00287000"/>
    <w:rsid w:val="002873A2"/>
    <w:rsid w:val="00287A71"/>
    <w:rsid w:val="0029019E"/>
    <w:rsid w:val="00290361"/>
    <w:rsid w:val="0029055E"/>
    <w:rsid w:val="00290A0F"/>
    <w:rsid w:val="00290C6E"/>
    <w:rsid w:val="002910C2"/>
    <w:rsid w:val="0029114A"/>
    <w:rsid w:val="00291D45"/>
    <w:rsid w:val="00291F0C"/>
    <w:rsid w:val="00291F54"/>
    <w:rsid w:val="002920F4"/>
    <w:rsid w:val="002929F7"/>
    <w:rsid w:val="00292F68"/>
    <w:rsid w:val="0029313E"/>
    <w:rsid w:val="00293DED"/>
    <w:rsid w:val="00294483"/>
    <w:rsid w:val="00294959"/>
    <w:rsid w:val="00294FD4"/>
    <w:rsid w:val="002950C6"/>
    <w:rsid w:val="00295139"/>
    <w:rsid w:val="002951AC"/>
    <w:rsid w:val="002952EC"/>
    <w:rsid w:val="0029588B"/>
    <w:rsid w:val="00295B66"/>
    <w:rsid w:val="00296182"/>
    <w:rsid w:val="00296855"/>
    <w:rsid w:val="00296A5F"/>
    <w:rsid w:val="00296B6C"/>
    <w:rsid w:val="00297155"/>
    <w:rsid w:val="00297185"/>
    <w:rsid w:val="0029750B"/>
    <w:rsid w:val="0029776B"/>
    <w:rsid w:val="002A0673"/>
    <w:rsid w:val="002A08CE"/>
    <w:rsid w:val="002A1084"/>
    <w:rsid w:val="002A1529"/>
    <w:rsid w:val="002A1660"/>
    <w:rsid w:val="002A1B72"/>
    <w:rsid w:val="002A1D60"/>
    <w:rsid w:val="002A1DE0"/>
    <w:rsid w:val="002A2937"/>
    <w:rsid w:val="002A3F3A"/>
    <w:rsid w:val="002A492B"/>
    <w:rsid w:val="002A49C9"/>
    <w:rsid w:val="002A4F0B"/>
    <w:rsid w:val="002A500E"/>
    <w:rsid w:val="002A5019"/>
    <w:rsid w:val="002A53F4"/>
    <w:rsid w:val="002A5D10"/>
    <w:rsid w:val="002A6622"/>
    <w:rsid w:val="002A68AE"/>
    <w:rsid w:val="002A6A17"/>
    <w:rsid w:val="002A6BA8"/>
    <w:rsid w:val="002A7722"/>
    <w:rsid w:val="002A78B8"/>
    <w:rsid w:val="002B0012"/>
    <w:rsid w:val="002B00CC"/>
    <w:rsid w:val="002B053F"/>
    <w:rsid w:val="002B0956"/>
    <w:rsid w:val="002B0C29"/>
    <w:rsid w:val="002B1514"/>
    <w:rsid w:val="002B17E5"/>
    <w:rsid w:val="002B1A12"/>
    <w:rsid w:val="002B1C5F"/>
    <w:rsid w:val="002B1C8C"/>
    <w:rsid w:val="002B1E2C"/>
    <w:rsid w:val="002B207C"/>
    <w:rsid w:val="002B2653"/>
    <w:rsid w:val="002B27E6"/>
    <w:rsid w:val="002B2861"/>
    <w:rsid w:val="002B2AAB"/>
    <w:rsid w:val="002B2FF2"/>
    <w:rsid w:val="002B3073"/>
    <w:rsid w:val="002B3102"/>
    <w:rsid w:val="002B342F"/>
    <w:rsid w:val="002B346C"/>
    <w:rsid w:val="002B45A6"/>
    <w:rsid w:val="002B4CF2"/>
    <w:rsid w:val="002B5066"/>
    <w:rsid w:val="002B518D"/>
    <w:rsid w:val="002B5283"/>
    <w:rsid w:val="002B5D77"/>
    <w:rsid w:val="002B5F29"/>
    <w:rsid w:val="002B6545"/>
    <w:rsid w:val="002B6678"/>
    <w:rsid w:val="002B66E4"/>
    <w:rsid w:val="002B6D09"/>
    <w:rsid w:val="002B705B"/>
    <w:rsid w:val="002B74C0"/>
    <w:rsid w:val="002B7683"/>
    <w:rsid w:val="002B7942"/>
    <w:rsid w:val="002B7AFC"/>
    <w:rsid w:val="002B7C2E"/>
    <w:rsid w:val="002C0037"/>
    <w:rsid w:val="002C0587"/>
    <w:rsid w:val="002C1D3F"/>
    <w:rsid w:val="002C28D5"/>
    <w:rsid w:val="002C2F1B"/>
    <w:rsid w:val="002C37E1"/>
    <w:rsid w:val="002C3B1C"/>
    <w:rsid w:val="002C3ED5"/>
    <w:rsid w:val="002C453E"/>
    <w:rsid w:val="002C5053"/>
    <w:rsid w:val="002C55DE"/>
    <w:rsid w:val="002C5A41"/>
    <w:rsid w:val="002C5B56"/>
    <w:rsid w:val="002C5C38"/>
    <w:rsid w:val="002C60DA"/>
    <w:rsid w:val="002C6408"/>
    <w:rsid w:val="002C6498"/>
    <w:rsid w:val="002C695C"/>
    <w:rsid w:val="002C6BC8"/>
    <w:rsid w:val="002C6DC3"/>
    <w:rsid w:val="002C6EE7"/>
    <w:rsid w:val="002C72BD"/>
    <w:rsid w:val="002C76CF"/>
    <w:rsid w:val="002C76F3"/>
    <w:rsid w:val="002D09C7"/>
    <w:rsid w:val="002D0A10"/>
    <w:rsid w:val="002D1672"/>
    <w:rsid w:val="002D184C"/>
    <w:rsid w:val="002D1E61"/>
    <w:rsid w:val="002D2200"/>
    <w:rsid w:val="002D242D"/>
    <w:rsid w:val="002D2792"/>
    <w:rsid w:val="002D3291"/>
    <w:rsid w:val="002D39EB"/>
    <w:rsid w:val="002D3B0A"/>
    <w:rsid w:val="002D3BBB"/>
    <w:rsid w:val="002D3E3E"/>
    <w:rsid w:val="002D4704"/>
    <w:rsid w:val="002D4ED8"/>
    <w:rsid w:val="002D507B"/>
    <w:rsid w:val="002D5A61"/>
    <w:rsid w:val="002D5C84"/>
    <w:rsid w:val="002D5CC0"/>
    <w:rsid w:val="002D5FFD"/>
    <w:rsid w:val="002D6559"/>
    <w:rsid w:val="002D686F"/>
    <w:rsid w:val="002D706B"/>
    <w:rsid w:val="002D7474"/>
    <w:rsid w:val="002D7708"/>
    <w:rsid w:val="002D7A2C"/>
    <w:rsid w:val="002D7CD2"/>
    <w:rsid w:val="002E015D"/>
    <w:rsid w:val="002E03E9"/>
    <w:rsid w:val="002E0502"/>
    <w:rsid w:val="002E050F"/>
    <w:rsid w:val="002E08BF"/>
    <w:rsid w:val="002E0AB7"/>
    <w:rsid w:val="002E0EF4"/>
    <w:rsid w:val="002E10A0"/>
    <w:rsid w:val="002E1626"/>
    <w:rsid w:val="002E17F8"/>
    <w:rsid w:val="002E1922"/>
    <w:rsid w:val="002E1A5B"/>
    <w:rsid w:val="002E1D42"/>
    <w:rsid w:val="002E1D4E"/>
    <w:rsid w:val="002E1E71"/>
    <w:rsid w:val="002E2DA4"/>
    <w:rsid w:val="002E3F21"/>
    <w:rsid w:val="002E4289"/>
    <w:rsid w:val="002E4CD8"/>
    <w:rsid w:val="002E4F0A"/>
    <w:rsid w:val="002E50AB"/>
    <w:rsid w:val="002E5C44"/>
    <w:rsid w:val="002E5CDA"/>
    <w:rsid w:val="002E6047"/>
    <w:rsid w:val="002E72A5"/>
    <w:rsid w:val="002E76C2"/>
    <w:rsid w:val="002F0973"/>
    <w:rsid w:val="002F0FF1"/>
    <w:rsid w:val="002F11A8"/>
    <w:rsid w:val="002F1480"/>
    <w:rsid w:val="002F16AF"/>
    <w:rsid w:val="002F17F5"/>
    <w:rsid w:val="002F2289"/>
    <w:rsid w:val="002F2787"/>
    <w:rsid w:val="002F306B"/>
    <w:rsid w:val="002F307F"/>
    <w:rsid w:val="002F32D8"/>
    <w:rsid w:val="002F3359"/>
    <w:rsid w:val="002F3466"/>
    <w:rsid w:val="002F347B"/>
    <w:rsid w:val="002F3692"/>
    <w:rsid w:val="002F394E"/>
    <w:rsid w:val="002F3A98"/>
    <w:rsid w:val="002F406A"/>
    <w:rsid w:val="002F4758"/>
    <w:rsid w:val="002F4B39"/>
    <w:rsid w:val="002F53F3"/>
    <w:rsid w:val="002F54E4"/>
    <w:rsid w:val="002F5AE0"/>
    <w:rsid w:val="002F5C5F"/>
    <w:rsid w:val="002F5E99"/>
    <w:rsid w:val="002F60D4"/>
    <w:rsid w:val="002F6618"/>
    <w:rsid w:val="002F671D"/>
    <w:rsid w:val="002F75A5"/>
    <w:rsid w:val="002F79DF"/>
    <w:rsid w:val="002F79E7"/>
    <w:rsid w:val="002F7ACF"/>
    <w:rsid w:val="002F7B30"/>
    <w:rsid w:val="002F7B6D"/>
    <w:rsid w:val="002F7F91"/>
    <w:rsid w:val="002F7FC3"/>
    <w:rsid w:val="00300025"/>
    <w:rsid w:val="00300582"/>
    <w:rsid w:val="00300AFC"/>
    <w:rsid w:val="00300FD8"/>
    <w:rsid w:val="00301512"/>
    <w:rsid w:val="003016FA"/>
    <w:rsid w:val="0030184C"/>
    <w:rsid w:val="003019C1"/>
    <w:rsid w:val="00302601"/>
    <w:rsid w:val="0030261A"/>
    <w:rsid w:val="00302667"/>
    <w:rsid w:val="00302D3A"/>
    <w:rsid w:val="003039D8"/>
    <w:rsid w:val="00303AB2"/>
    <w:rsid w:val="00303FC9"/>
    <w:rsid w:val="00304202"/>
    <w:rsid w:val="003043A3"/>
    <w:rsid w:val="003048F5"/>
    <w:rsid w:val="00304946"/>
    <w:rsid w:val="00304C27"/>
    <w:rsid w:val="00304D4D"/>
    <w:rsid w:val="003052EC"/>
    <w:rsid w:val="0030532B"/>
    <w:rsid w:val="00305443"/>
    <w:rsid w:val="0030547D"/>
    <w:rsid w:val="00305D71"/>
    <w:rsid w:val="00306012"/>
    <w:rsid w:val="003062B7"/>
    <w:rsid w:val="003066C2"/>
    <w:rsid w:val="003066DE"/>
    <w:rsid w:val="003067E6"/>
    <w:rsid w:val="0030681B"/>
    <w:rsid w:val="00306C77"/>
    <w:rsid w:val="00306CAF"/>
    <w:rsid w:val="00306D64"/>
    <w:rsid w:val="00306DA4"/>
    <w:rsid w:val="00306ECE"/>
    <w:rsid w:val="00307184"/>
    <w:rsid w:val="00307533"/>
    <w:rsid w:val="003076C1"/>
    <w:rsid w:val="00307DCB"/>
    <w:rsid w:val="0031063A"/>
    <w:rsid w:val="00310D03"/>
    <w:rsid w:val="00310EB8"/>
    <w:rsid w:val="00310F20"/>
    <w:rsid w:val="00311070"/>
    <w:rsid w:val="00311737"/>
    <w:rsid w:val="00311B4B"/>
    <w:rsid w:val="00311CEE"/>
    <w:rsid w:val="0031206D"/>
    <w:rsid w:val="003125B6"/>
    <w:rsid w:val="00313D27"/>
    <w:rsid w:val="00313EF7"/>
    <w:rsid w:val="00313F7A"/>
    <w:rsid w:val="00313FF2"/>
    <w:rsid w:val="00314127"/>
    <w:rsid w:val="003141F5"/>
    <w:rsid w:val="003144CD"/>
    <w:rsid w:val="003146E6"/>
    <w:rsid w:val="003147F1"/>
    <w:rsid w:val="00314ED1"/>
    <w:rsid w:val="00315010"/>
    <w:rsid w:val="003154EC"/>
    <w:rsid w:val="003155C4"/>
    <w:rsid w:val="00315627"/>
    <w:rsid w:val="00315961"/>
    <w:rsid w:val="00315F3A"/>
    <w:rsid w:val="00315F82"/>
    <w:rsid w:val="003164BA"/>
    <w:rsid w:val="003164C5"/>
    <w:rsid w:val="0031681D"/>
    <w:rsid w:val="00316940"/>
    <w:rsid w:val="00316DDC"/>
    <w:rsid w:val="00317563"/>
    <w:rsid w:val="0031789D"/>
    <w:rsid w:val="00317B4B"/>
    <w:rsid w:val="00317CF6"/>
    <w:rsid w:val="003213F7"/>
    <w:rsid w:val="00321B4C"/>
    <w:rsid w:val="00322251"/>
    <w:rsid w:val="0032262F"/>
    <w:rsid w:val="003232BA"/>
    <w:rsid w:val="00323D1B"/>
    <w:rsid w:val="00324680"/>
    <w:rsid w:val="00324738"/>
    <w:rsid w:val="00324ADB"/>
    <w:rsid w:val="00324D52"/>
    <w:rsid w:val="003256B5"/>
    <w:rsid w:val="003257F2"/>
    <w:rsid w:val="00326D50"/>
    <w:rsid w:val="00326EE7"/>
    <w:rsid w:val="0032717D"/>
    <w:rsid w:val="00327269"/>
    <w:rsid w:val="003274D0"/>
    <w:rsid w:val="0033039D"/>
    <w:rsid w:val="00330522"/>
    <w:rsid w:val="003308F5"/>
    <w:rsid w:val="003314FC"/>
    <w:rsid w:val="003316EF"/>
    <w:rsid w:val="00331D11"/>
    <w:rsid w:val="003320A7"/>
    <w:rsid w:val="00332A39"/>
    <w:rsid w:val="00332B53"/>
    <w:rsid w:val="00333E00"/>
    <w:rsid w:val="0033443C"/>
    <w:rsid w:val="003347C1"/>
    <w:rsid w:val="00334E8C"/>
    <w:rsid w:val="00334ED4"/>
    <w:rsid w:val="00335046"/>
    <w:rsid w:val="00335224"/>
    <w:rsid w:val="00335D90"/>
    <w:rsid w:val="003363CD"/>
    <w:rsid w:val="00336521"/>
    <w:rsid w:val="00336632"/>
    <w:rsid w:val="00336A5B"/>
    <w:rsid w:val="00336AC9"/>
    <w:rsid w:val="00336BF8"/>
    <w:rsid w:val="00336C3E"/>
    <w:rsid w:val="00336D38"/>
    <w:rsid w:val="00336E18"/>
    <w:rsid w:val="00337081"/>
    <w:rsid w:val="003372E9"/>
    <w:rsid w:val="00337345"/>
    <w:rsid w:val="0033740E"/>
    <w:rsid w:val="003375CE"/>
    <w:rsid w:val="0033795A"/>
    <w:rsid w:val="00337AA0"/>
    <w:rsid w:val="00337AB7"/>
    <w:rsid w:val="00337CEF"/>
    <w:rsid w:val="0034023F"/>
    <w:rsid w:val="00340478"/>
    <w:rsid w:val="0034052B"/>
    <w:rsid w:val="003407A2"/>
    <w:rsid w:val="00340828"/>
    <w:rsid w:val="00340961"/>
    <w:rsid w:val="003409E7"/>
    <w:rsid w:val="00340D9A"/>
    <w:rsid w:val="00340EFE"/>
    <w:rsid w:val="003426C2"/>
    <w:rsid w:val="003426D4"/>
    <w:rsid w:val="00342C9C"/>
    <w:rsid w:val="00342E9A"/>
    <w:rsid w:val="003435A4"/>
    <w:rsid w:val="003437F7"/>
    <w:rsid w:val="003438AB"/>
    <w:rsid w:val="003445E6"/>
    <w:rsid w:val="003449F2"/>
    <w:rsid w:val="00344DBD"/>
    <w:rsid w:val="00344EFE"/>
    <w:rsid w:val="0034520F"/>
    <w:rsid w:val="0034565A"/>
    <w:rsid w:val="003458DD"/>
    <w:rsid w:val="003459A7"/>
    <w:rsid w:val="0034654C"/>
    <w:rsid w:val="00346805"/>
    <w:rsid w:val="00346BBE"/>
    <w:rsid w:val="00346C99"/>
    <w:rsid w:val="00346F46"/>
    <w:rsid w:val="0034724F"/>
    <w:rsid w:val="003475B2"/>
    <w:rsid w:val="003476CD"/>
    <w:rsid w:val="003479E6"/>
    <w:rsid w:val="00347AEE"/>
    <w:rsid w:val="00350492"/>
    <w:rsid w:val="0035055F"/>
    <w:rsid w:val="00350757"/>
    <w:rsid w:val="0035100C"/>
    <w:rsid w:val="003512FA"/>
    <w:rsid w:val="00351306"/>
    <w:rsid w:val="00351F18"/>
    <w:rsid w:val="003523D8"/>
    <w:rsid w:val="003525ED"/>
    <w:rsid w:val="0035296D"/>
    <w:rsid w:val="00352BC7"/>
    <w:rsid w:val="00353085"/>
    <w:rsid w:val="003531CE"/>
    <w:rsid w:val="003533B6"/>
    <w:rsid w:val="0035347A"/>
    <w:rsid w:val="003539BE"/>
    <w:rsid w:val="00353E0B"/>
    <w:rsid w:val="0035426B"/>
    <w:rsid w:val="003544DC"/>
    <w:rsid w:val="0035465D"/>
    <w:rsid w:val="00354960"/>
    <w:rsid w:val="003549D8"/>
    <w:rsid w:val="00354E00"/>
    <w:rsid w:val="00355029"/>
    <w:rsid w:val="003552E9"/>
    <w:rsid w:val="00355580"/>
    <w:rsid w:val="003556E5"/>
    <w:rsid w:val="00355EAD"/>
    <w:rsid w:val="003561FE"/>
    <w:rsid w:val="0035672D"/>
    <w:rsid w:val="0035676C"/>
    <w:rsid w:val="00356A7D"/>
    <w:rsid w:val="00356BA0"/>
    <w:rsid w:val="00356F73"/>
    <w:rsid w:val="00357793"/>
    <w:rsid w:val="0035781D"/>
    <w:rsid w:val="00357EE3"/>
    <w:rsid w:val="00360086"/>
    <w:rsid w:val="0036015B"/>
    <w:rsid w:val="00360B27"/>
    <w:rsid w:val="00361CFD"/>
    <w:rsid w:val="003625D5"/>
    <w:rsid w:val="00362A50"/>
    <w:rsid w:val="00362FA9"/>
    <w:rsid w:val="00363127"/>
    <w:rsid w:val="003631EA"/>
    <w:rsid w:val="003633F3"/>
    <w:rsid w:val="00363AA4"/>
    <w:rsid w:val="00363F62"/>
    <w:rsid w:val="00364A59"/>
    <w:rsid w:val="003654A4"/>
    <w:rsid w:val="00365531"/>
    <w:rsid w:val="00365D61"/>
    <w:rsid w:val="00366B47"/>
    <w:rsid w:val="003672E5"/>
    <w:rsid w:val="00367AF1"/>
    <w:rsid w:val="00367DB6"/>
    <w:rsid w:val="00367F51"/>
    <w:rsid w:val="0037012C"/>
    <w:rsid w:val="003707A0"/>
    <w:rsid w:val="0037179C"/>
    <w:rsid w:val="00372112"/>
    <w:rsid w:val="003722CD"/>
    <w:rsid w:val="00373551"/>
    <w:rsid w:val="00373C1C"/>
    <w:rsid w:val="00373DC9"/>
    <w:rsid w:val="00373F9D"/>
    <w:rsid w:val="00374177"/>
    <w:rsid w:val="003741DB"/>
    <w:rsid w:val="00374BB3"/>
    <w:rsid w:val="00374FD8"/>
    <w:rsid w:val="00375170"/>
    <w:rsid w:val="00375196"/>
    <w:rsid w:val="00375513"/>
    <w:rsid w:val="00375B7F"/>
    <w:rsid w:val="00375C40"/>
    <w:rsid w:val="0037633F"/>
    <w:rsid w:val="003769CC"/>
    <w:rsid w:val="003769F4"/>
    <w:rsid w:val="0037783A"/>
    <w:rsid w:val="0037798C"/>
    <w:rsid w:val="00377BB8"/>
    <w:rsid w:val="00377D40"/>
    <w:rsid w:val="00377E18"/>
    <w:rsid w:val="00377F3F"/>
    <w:rsid w:val="003802AF"/>
    <w:rsid w:val="003806E8"/>
    <w:rsid w:val="00380A6B"/>
    <w:rsid w:val="00380D0C"/>
    <w:rsid w:val="00380D51"/>
    <w:rsid w:val="00380E04"/>
    <w:rsid w:val="003819F3"/>
    <w:rsid w:val="00381F59"/>
    <w:rsid w:val="003828C8"/>
    <w:rsid w:val="003829A9"/>
    <w:rsid w:val="003833FD"/>
    <w:rsid w:val="00383D12"/>
    <w:rsid w:val="00383DDE"/>
    <w:rsid w:val="003844FA"/>
    <w:rsid w:val="00384650"/>
    <w:rsid w:val="00384B71"/>
    <w:rsid w:val="00384DEB"/>
    <w:rsid w:val="00385077"/>
    <w:rsid w:val="00385417"/>
    <w:rsid w:val="003857FC"/>
    <w:rsid w:val="00385AD5"/>
    <w:rsid w:val="00385B09"/>
    <w:rsid w:val="0038607C"/>
    <w:rsid w:val="0038640D"/>
    <w:rsid w:val="003867A9"/>
    <w:rsid w:val="0038726B"/>
    <w:rsid w:val="00387304"/>
    <w:rsid w:val="003873AE"/>
    <w:rsid w:val="00387BFE"/>
    <w:rsid w:val="00390060"/>
    <w:rsid w:val="003900A3"/>
    <w:rsid w:val="0039094B"/>
    <w:rsid w:val="00390BDC"/>
    <w:rsid w:val="003911CF"/>
    <w:rsid w:val="003912A4"/>
    <w:rsid w:val="003913B9"/>
    <w:rsid w:val="003915BB"/>
    <w:rsid w:val="00391A1B"/>
    <w:rsid w:val="00391B31"/>
    <w:rsid w:val="00391BED"/>
    <w:rsid w:val="00391DB3"/>
    <w:rsid w:val="00391DE3"/>
    <w:rsid w:val="003920AA"/>
    <w:rsid w:val="0039244B"/>
    <w:rsid w:val="0039289D"/>
    <w:rsid w:val="00392951"/>
    <w:rsid w:val="00392F99"/>
    <w:rsid w:val="003930E3"/>
    <w:rsid w:val="00393131"/>
    <w:rsid w:val="00393646"/>
    <w:rsid w:val="00393808"/>
    <w:rsid w:val="00393A09"/>
    <w:rsid w:val="00393A58"/>
    <w:rsid w:val="00393F8C"/>
    <w:rsid w:val="003945CC"/>
    <w:rsid w:val="003946C0"/>
    <w:rsid w:val="0039484C"/>
    <w:rsid w:val="0039489B"/>
    <w:rsid w:val="0039547B"/>
    <w:rsid w:val="00396028"/>
    <w:rsid w:val="00396DE0"/>
    <w:rsid w:val="00396FAA"/>
    <w:rsid w:val="003975DE"/>
    <w:rsid w:val="00397BAF"/>
    <w:rsid w:val="00397D67"/>
    <w:rsid w:val="003A0074"/>
    <w:rsid w:val="003A06C7"/>
    <w:rsid w:val="003A0A45"/>
    <w:rsid w:val="003A0ADE"/>
    <w:rsid w:val="003A0FA8"/>
    <w:rsid w:val="003A0FDB"/>
    <w:rsid w:val="003A106E"/>
    <w:rsid w:val="003A1292"/>
    <w:rsid w:val="003A13FC"/>
    <w:rsid w:val="003A1BBB"/>
    <w:rsid w:val="003A1BC9"/>
    <w:rsid w:val="003A237D"/>
    <w:rsid w:val="003A25BD"/>
    <w:rsid w:val="003A29A0"/>
    <w:rsid w:val="003A2B63"/>
    <w:rsid w:val="003A2CCA"/>
    <w:rsid w:val="003A353F"/>
    <w:rsid w:val="003A37B8"/>
    <w:rsid w:val="003A3E08"/>
    <w:rsid w:val="003A3E6C"/>
    <w:rsid w:val="003A4193"/>
    <w:rsid w:val="003A4195"/>
    <w:rsid w:val="003A4442"/>
    <w:rsid w:val="003A4534"/>
    <w:rsid w:val="003A467F"/>
    <w:rsid w:val="003A4A2E"/>
    <w:rsid w:val="003A4ABA"/>
    <w:rsid w:val="003A4B41"/>
    <w:rsid w:val="003A4D3E"/>
    <w:rsid w:val="003A5431"/>
    <w:rsid w:val="003A5464"/>
    <w:rsid w:val="003A5724"/>
    <w:rsid w:val="003A5C32"/>
    <w:rsid w:val="003A5CC6"/>
    <w:rsid w:val="003A616D"/>
    <w:rsid w:val="003A617C"/>
    <w:rsid w:val="003A6479"/>
    <w:rsid w:val="003A7349"/>
    <w:rsid w:val="003A7A7B"/>
    <w:rsid w:val="003A7BCE"/>
    <w:rsid w:val="003A7C7E"/>
    <w:rsid w:val="003A7FC8"/>
    <w:rsid w:val="003B020F"/>
    <w:rsid w:val="003B068E"/>
    <w:rsid w:val="003B0FB8"/>
    <w:rsid w:val="003B10C9"/>
    <w:rsid w:val="003B1A33"/>
    <w:rsid w:val="003B1EF0"/>
    <w:rsid w:val="003B2419"/>
    <w:rsid w:val="003B2541"/>
    <w:rsid w:val="003B25D0"/>
    <w:rsid w:val="003B2D9B"/>
    <w:rsid w:val="003B4306"/>
    <w:rsid w:val="003B4337"/>
    <w:rsid w:val="003B4955"/>
    <w:rsid w:val="003B4D24"/>
    <w:rsid w:val="003B4DF1"/>
    <w:rsid w:val="003B4F75"/>
    <w:rsid w:val="003B555C"/>
    <w:rsid w:val="003B57A7"/>
    <w:rsid w:val="003B5BDF"/>
    <w:rsid w:val="003B61DB"/>
    <w:rsid w:val="003B6567"/>
    <w:rsid w:val="003B679A"/>
    <w:rsid w:val="003B67D2"/>
    <w:rsid w:val="003B6DF0"/>
    <w:rsid w:val="003B70F4"/>
    <w:rsid w:val="003B72EE"/>
    <w:rsid w:val="003B752A"/>
    <w:rsid w:val="003B7875"/>
    <w:rsid w:val="003C0680"/>
    <w:rsid w:val="003C097F"/>
    <w:rsid w:val="003C0AA3"/>
    <w:rsid w:val="003C160C"/>
    <w:rsid w:val="003C17BE"/>
    <w:rsid w:val="003C1A2A"/>
    <w:rsid w:val="003C1AD7"/>
    <w:rsid w:val="003C2362"/>
    <w:rsid w:val="003C2443"/>
    <w:rsid w:val="003C25D8"/>
    <w:rsid w:val="003C2E35"/>
    <w:rsid w:val="003C2E48"/>
    <w:rsid w:val="003C320C"/>
    <w:rsid w:val="003C35A8"/>
    <w:rsid w:val="003C38E4"/>
    <w:rsid w:val="003C44B0"/>
    <w:rsid w:val="003C4785"/>
    <w:rsid w:val="003C484E"/>
    <w:rsid w:val="003C538B"/>
    <w:rsid w:val="003C607B"/>
    <w:rsid w:val="003C6371"/>
    <w:rsid w:val="003C657B"/>
    <w:rsid w:val="003C68F8"/>
    <w:rsid w:val="003C74F5"/>
    <w:rsid w:val="003C7655"/>
    <w:rsid w:val="003C7674"/>
    <w:rsid w:val="003C7C22"/>
    <w:rsid w:val="003D019B"/>
    <w:rsid w:val="003D1891"/>
    <w:rsid w:val="003D1CBE"/>
    <w:rsid w:val="003D207C"/>
    <w:rsid w:val="003D241B"/>
    <w:rsid w:val="003D244C"/>
    <w:rsid w:val="003D24DC"/>
    <w:rsid w:val="003D24F8"/>
    <w:rsid w:val="003D29D4"/>
    <w:rsid w:val="003D2D10"/>
    <w:rsid w:val="003D2EB0"/>
    <w:rsid w:val="003D41A2"/>
    <w:rsid w:val="003D42A4"/>
    <w:rsid w:val="003D44A7"/>
    <w:rsid w:val="003D4771"/>
    <w:rsid w:val="003D4B6C"/>
    <w:rsid w:val="003D4B7B"/>
    <w:rsid w:val="003D4C55"/>
    <w:rsid w:val="003D4D4E"/>
    <w:rsid w:val="003D4D71"/>
    <w:rsid w:val="003D4F3D"/>
    <w:rsid w:val="003D577B"/>
    <w:rsid w:val="003D5BB5"/>
    <w:rsid w:val="003D5ED7"/>
    <w:rsid w:val="003D5FE0"/>
    <w:rsid w:val="003D606B"/>
    <w:rsid w:val="003D68B7"/>
    <w:rsid w:val="003D6B69"/>
    <w:rsid w:val="003D6E96"/>
    <w:rsid w:val="003D75C3"/>
    <w:rsid w:val="003D7743"/>
    <w:rsid w:val="003D783A"/>
    <w:rsid w:val="003D7877"/>
    <w:rsid w:val="003D79FF"/>
    <w:rsid w:val="003D7C6E"/>
    <w:rsid w:val="003E0093"/>
    <w:rsid w:val="003E00A8"/>
    <w:rsid w:val="003E09D6"/>
    <w:rsid w:val="003E162A"/>
    <w:rsid w:val="003E172D"/>
    <w:rsid w:val="003E2186"/>
    <w:rsid w:val="003E26B3"/>
    <w:rsid w:val="003E2D7D"/>
    <w:rsid w:val="003E319A"/>
    <w:rsid w:val="003E32B8"/>
    <w:rsid w:val="003E34F0"/>
    <w:rsid w:val="003E37E7"/>
    <w:rsid w:val="003E3C4F"/>
    <w:rsid w:val="003E3DE3"/>
    <w:rsid w:val="003E4710"/>
    <w:rsid w:val="003E4BC9"/>
    <w:rsid w:val="003E5059"/>
    <w:rsid w:val="003E50D6"/>
    <w:rsid w:val="003E557E"/>
    <w:rsid w:val="003E58DB"/>
    <w:rsid w:val="003E60C8"/>
    <w:rsid w:val="003E642C"/>
    <w:rsid w:val="003E6BFC"/>
    <w:rsid w:val="003E6CED"/>
    <w:rsid w:val="003E7356"/>
    <w:rsid w:val="003E7463"/>
    <w:rsid w:val="003E7487"/>
    <w:rsid w:val="003E7E82"/>
    <w:rsid w:val="003F0086"/>
    <w:rsid w:val="003F033D"/>
    <w:rsid w:val="003F0583"/>
    <w:rsid w:val="003F05D4"/>
    <w:rsid w:val="003F0669"/>
    <w:rsid w:val="003F06DD"/>
    <w:rsid w:val="003F0CC7"/>
    <w:rsid w:val="003F0CF2"/>
    <w:rsid w:val="003F1474"/>
    <w:rsid w:val="003F18B1"/>
    <w:rsid w:val="003F1A5A"/>
    <w:rsid w:val="003F2961"/>
    <w:rsid w:val="003F2DBF"/>
    <w:rsid w:val="003F2F63"/>
    <w:rsid w:val="003F34AC"/>
    <w:rsid w:val="003F3ABB"/>
    <w:rsid w:val="003F41C9"/>
    <w:rsid w:val="003F4227"/>
    <w:rsid w:val="003F482D"/>
    <w:rsid w:val="003F4DA1"/>
    <w:rsid w:val="003F5918"/>
    <w:rsid w:val="003F5F9A"/>
    <w:rsid w:val="003F6386"/>
    <w:rsid w:val="003F69AB"/>
    <w:rsid w:val="003F6B5A"/>
    <w:rsid w:val="003F6CAB"/>
    <w:rsid w:val="003F6D25"/>
    <w:rsid w:val="003F7865"/>
    <w:rsid w:val="00400841"/>
    <w:rsid w:val="00400931"/>
    <w:rsid w:val="00400A7E"/>
    <w:rsid w:val="00401921"/>
    <w:rsid w:val="00401979"/>
    <w:rsid w:val="00401CED"/>
    <w:rsid w:val="00401F0F"/>
    <w:rsid w:val="00401F2E"/>
    <w:rsid w:val="00402D8B"/>
    <w:rsid w:val="00402F4E"/>
    <w:rsid w:val="0040303D"/>
    <w:rsid w:val="004032D6"/>
    <w:rsid w:val="004034AA"/>
    <w:rsid w:val="0040382D"/>
    <w:rsid w:val="00403DAF"/>
    <w:rsid w:val="0040438D"/>
    <w:rsid w:val="004046F4"/>
    <w:rsid w:val="00404922"/>
    <w:rsid w:val="00404A97"/>
    <w:rsid w:val="00404DC4"/>
    <w:rsid w:val="00404EF4"/>
    <w:rsid w:val="004056AF"/>
    <w:rsid w:val="00405C4A"/>
    <w:rsid w:val="00406F58"/>
    <w:rsid w:val="00407B51"/>
    <w:rsid w:val="004106C5"/>
    <w:rsid w:val="00410831"/>
    <w:rsid w:val="00410D84"/>
    <w:rsid w:val="00410DC0"/>
    <w:rsid w:val="00411419"/>
    <w:rsid w:val="0041162D"/>
    <w:rsid w:val="0041188C"/>
    <w:rsid w:val="0041203F"/>
    <w:rsid w:val="00412154"/>
    <w:rsid w:val="00412181"/>
    <w:rsid w:val="00412D53"/>
    <w:rsid w:val="0041334A"/>
    <w:rsid w:val="00413822"/>
    <w:rsid w:val="00414113"/>
    <w:rsid w:val="00414750"/>
    <w:rsid w:val="0041477A"/>
    <w:rsid w:val="004148CF"/>
    <w:rsid w:val="00414EEA"/>
    <w:rsid w:val="00415013"/>
    <w:rsid w:val="00415699"/>
    <w:rsid w:val="00415873"/>
    <w:rsid w:val="00415BD1"/>
    <w:rsid w:val="00415D0D"/>
    <w:rsid w:val="00415E1D"/>
    <w:rsid w:val="0041622B"/>
    <w:rsid w:val="004166AE"/>
    <w:rsid w:val="004168A6"/>
    <w:rsid w:val="0041692D"/>
    <w:rsid w:val="00416C76"/>
    <w:rsid w:val="00416D44"/>
    <w:rsid w:val="00417276"/>
    <w:rsid w:val="00417A35"/>
    <w:rsid w:val="00417AA9"/>
    <w:rsid w:val="00417BF0"/>
    <w:rsid w:val="00417DED"/>
    <w:rsid w:val="00420682"/>
    <w:rsid w:val="00420927"/>
    <w:rsid w:val="004210A4"/>
    <w:rsid w:val="00421331"/>
    <w:rsid w:val="004218A7"/>
    <w:rsid w:val="00421AE7"/>
    <w:rsid w:val="00421E64"/>
    <w:rsid w:val="00422495"/>
    <w:rsid w:val="00422552"/>
    <w:rsid w:val="00422D78"/>
    <w:rsid w:val="00423D40"/>
    <w:rsid w:val="00424252"/>
    <w:rsid w:val="004244FC"/>
    <w:rsid w:val="0042477A"/>
    <w:rsid w:val="004247F8"/>
    <w:rsid w:val="00424850"/>
    <w:rsid w:val="00424A1D"/>
    <w:rsid w:val="00424E34"/>
    <w:rsid w:val="004250B4"/>
    <w:rsid w:val="004252C7"/>
    <w:rsid w:val="00425679"/>
    <w:rsid w:val="00425683"/>
    <w:rsid w:val="004256D9"/>
    <w:rsid w:val="004257C7"/>
    <w:rsid w:val="0042583E"/>
    <w:rsid w:val="00425F49"/>
    <w:rsid w:val="00426014"/>
    <w:rsid w:val="004260CC"/>
    <w:rsid w:val="004263F2"/>
    <w:rsid w:val="0042652A"/>
    <w:rsid w:val="00427001"/>
    <w:rsid w:val="0042737A"/>
    <w:rsid w:val="004278A5"/>
    <w:rsid w:val="00427BD5"/>
    <w:rsid w:val="004303D5"/>
    <w:rsid w:val="00430607"/>
    <w:rsid w:val="00430889"/>
    <w:rsid w:val="00430DB5"/>
    <w:rsid w:val="004310C1"/>
    <w:rsid w:val="00431938"/>
    <w:rsid w:val="0043241A"/>
    <w:rsid w:val="004327F4"/>
    <w:rsid w:val="00432925"/>
    <w:rsid w:val="0043364F"/>
    <w:rsid w:val="00433D04"/>
    <w:rsid w:val="00433D36"/>
    <w:rsid w:val="0043404A"/>
    <w:rsid w:val="0043450A"/>
    <w:rsid w:val="00435128"/>
    <w:rsid w:val="00435765"/>
    <w:rsid w:val="00435787"/>
    <w:rsid w:val="004359B0"/>
    <w:rsid w:val="004359C8"/>
    <w:rsid w:val="004359E3"/>
    <w:rsid w:val="00435F96"/>
    <w:rsid w:val="00436692"/>
    <w:rsid w:val="0043696F"/>
    <w:rsid w:val="00436D40"/>
    <w:rsid w:val="00437192"/>
    <w:rsid w:val="00437204"/>
    <w:rsid w:val="00437359"/>
    <w:rsid w:val="0043753C"/>
    <w:rsid w:val="00437608"/>
    <w:rsid w:val="00437759"/>
    <w:rsid w:val="00437900"/>
    <w:rsid w:val="004379C2"/>
    <w:rsid w:val="00437AA8"/>
    <w:rsid w:val="0044057C"/>
    <w:rsid w:val="004406FF"/>
    <w:rsid w:val="00440D9F"/>
    <w:rsid w:val="00441D55"/>
    <w:rsid w:val="00442177"/>
    <w:rsid w:val="00442246"/>
    <w:rsid w:val="00442936"/>
    <w:rsid w:val="00442A0E"/>
    <w:rsid w:val="00442EB8"/>
    <w:rsid w:val="00442FD2"/>
    <w:rsid w:val="004430AA"/>
    <w:rsid w:val="0044315E"/>
    <w:rsid w:val="0044342D"/>
    <w:rsid w:val="00443A5A"/>
    <w:rsid w:val="00443B0E"/>
    <w:rsid w:val="00443C49"/>
    <w:rsid w:val="00443E20"/>
    <w:rsid w:val="00443E92"/>
    <w:rsid w:val="00444363"/>
    <w:rsid w:val="00444687"/>
    <w:rsid w:val="0044474E"/>
    <w:rsid w:val="004450DC"/>
    <w:rsid w:val="0044520A"/>
    <w:rsid w:val="00445678"/>
    <w:rsid w:val="00445799"/>
    <w:rsid w:val="00445F10"/>
    <w:rsid w:val="004464C9"/>
    <w:rsid w:val="00446A53"/>
    <w:rsid w:val="00446B3D"/>
    <w:rsid w:val="00446D83"/>
    <w:rsid w:val="00446E04"/>
    <w:rsid w:val="00447833"/>
    <w:rsid w:val="004479B1"/>
    <w:rsid w:val="00447AB5"/>
    <w:rsid w:val="00447AB9"/>
    <w:rsid w:val="00447D85"/>
    <w:rsid w:val="00450945"/>
    <w:rsid w:val="00450C1E"/>
    <w:rsid w:val="00450D5A"/>
    <w:rsid w:val="0045173A"/>
    <w:rsid w:val="00451C06"/>
    <w:rsid w:val="00451C65"/>
    <w:rsid w:val="00451E63"/>
    <w:rsid w:val="0045234E"/>
    <w:rsid w:val="0045251D"/>
    <w:rsid w:val="00452A70"/>
    <w:rsid w:val="00452C01"/>
    <w:rsid w:val="00452CD3"/>
    <w:rsid w:val="00453288"/>
    <w:rsid w:val="004532D1"/>
    <w:rsid w:val="00453583"/>
    <w:rsid w:val="004542CF"/>
    <w:rsid w:val="00454382"/>
    <w:rsid w:val="00454974"/>
    <w:rsid w:val="00454990"/>
    <w:rsid w:val="00454A00"/>
    <w:rsid w:val="00455479"/>
    <w:rsid w:val="00455515"/>
    <w:rsid w:val="00456527"/>
    <w:rsid w:val="00456615"/>
    <w:rsid w:val="00456BB4"/>
    <w:rsid w:val="00456DC8"/>
    <w:rsid w:val="00456F3B"/>
    <w:rsid w:val="00457140"/>
    <w:rsid w:val="004573D8"/>
    <w:rsid w:val="0045741F"/>
    <w:rsid w:val="004577F4"/>
    <w:rsid w:val="00457C28"/>
    <w:rsid w:val="004601DC"/>
    <w:rsid w:val="004601FF"/>
    <w:rsid w:val="0046075F"/>
    <w:rsid w:val="00460A4A"/>
    <w:rsid w:val="00460A97"/>
    <w:rsid w:val="00460BBD"/>
    <w:rsid w:val="00460C7A"/>
    <w:rsid w:val="0046122F"/>
    <w:rsid w:val="0046153A"/>
    <w:rsid w:val="0046218B"/>
    <w:rsid w:val="00462421"/>
    <w:rsid w:val="004624CB"/>
    <w:rsid w:val="00462C06"/>
    <w:rsid w:val="00462CCF"/>
    <w:rsid w:val="004633D0"/>
    <w:rsid w:val="004637D7"/>
    <w:rsid w:val="00463E69"/>
    <w:rsid w:val="00463F04"/>
    <w:rsid w:val="004647EC"/>
    <w:rsid w:val="00465013"/>
    <w:rsid w:val="00465364"/>
    <w:rsid w:val="004653D2"/>
    <w:rsid w:val="004655CC"/>
    <w:rsid w:val="00465AA4"/>
    <w:rsid w:val="00465DE6"/>
    <w:rsid w:val="0046606D"/>
    <w:rsid w:val="004664D9"/>
    <w:rsid w:val="00466A44"/>
    <w:rsid w:val="00466BED"/>
    <w:rsid w:val="00466FA3"/>
    <w:rsid w:val="004676E5"/>
    <w:rsid w:val="004679CA"/>
    <w:rsid w:val="00467C78"/>
    <w:rsid w:val="00467C80"/>
    <w:rsid w:val="00470045"/>
    <w:rsid w:val="00470A7B"/>
    <w:rsid w:val="00470B45"/>
    <w:rsid w:val="00470C3F"/>
    <w:rsid w:val="00470DE0"/>
    <w:rsid w:val="00470E37"/>
    <w:rsid w:val="00470EA6"/>
    <w:rsid w:val="00471191"/>
    <w:rsid w:val="00471282"/>
    <w:rsid w:val="0047168D"/>
    <w:rsid w:val="0047196E"/>
    <w:rsid w:val="004719FA"/>
    <w:rsid w:val="00471C81"/>
    <w:rsid w:val="00471E74"/>
    <w:rsid w:val="00472070"/>
    <w:rsid w:val="0047243F"/>
    <w:rsid w:val="004725DD"/>
    <w:rsid w:val="0047298D"/>
    <w:rsid w:val="00472BBE"/>
    <w:rsid w:val="00472F4B"/>
    <w:rsid w:val="00473B3C"/>
    <w:rsid w:val="00474D45"/>
    <w:rsid w:val="00474FCF"/>
    <w:rsid w:val="00475051"/>
    <w:rsid w:val="004750C9"/>
    <w:rsid w:val="00475110"/>
    <w:rsid w:val="00475426"/>
    <w:rsid w:val="00475A00"/>
    <w:rsid w:val="00475D5D"/>
    <w:rsid w:val="00475EDD"/>
    <w:rsid w:val="004764A6"/>
    <w:rsid w:val="00476A3A"/>
    <w:rsid w:val="00476A65"/>
    <w:rsid w:val="00476B9E"/>
    <w:rsid w:val="00476DAA"/>
    <w:rsid w:val="004771DE"/>
    <w:rsid w:val="0047776F"/>
    <w:rsid w:val="004777A9"/>
    <w:rsid w:val="00477C35"/>
    <w:rsid w:val="00477DC7"/>
    <w:rsid w:val="00480862"/>
    <w:rsid w:val="00480B05"/>
    <w:rsid w:val="00480B82"/>
    <w:rsid w:val="00481027"/>
    <w:rsid w:val="00481172"/>
    <w:rsid w:val="004811FA"/>
    <w:rsid w:val="004813D2"/>
    <w:rsid w:val="00481575"/>
    <w:rsid w:val="004816AB"/>
    <w:rsid w:val="004816EF"/>
    <w:rsid w:val="004816F0"/>
    <w:rsid w:val="00481B53"/>
    <w:rsid w:val="00482082"/>
    <w:rsid w:val="004821F0"/>
    <w:rsid w:val="00482B7E"/>
    <w:rsid w:val="00482D80"/>
    <w:rsid w:val="00482E00"/>
    <w:rsid w:val="00482E3A"/>
    <w:rsid w:val="00482E6F"/>
    <w:rsid w:val="004830C5"/>
    <w:rsid w:val="0048327E"/>
    <w:rsid w:val="00483377"/>
    <w:rsid w:val="00483F86"/>
    <w:rsid w:val="00484323"/>
    <w:rsid w:val="00484468"/>
    <w:rsid w:val="004847C1"/>
    <w:rsid w:val="004849A5"/>
    <w:rsid w:val="004849F0"/>
    <w:rsid w:val="00484A5C"/>
    <w:rsid w:val="00484E04"/>
    <w:rsid w:val="00485082"/>
    <w:rsid w:val="00485328"/>
    <w:rsid w:val="004856A6"/>
    <w:rsid w:val="00485A60"/>
    <w:rsid w:val="00486076"/>
    <w:rsid w:val="0048674F"/>
    <w:rsid w:val="00486FBF"/>
    <w:rsid w:val="00486FCA"/>
    <w:rsid w:val="00487306"/>
    <w:rsid w:val="004874C2"/>
    <w:rsid w:val="00487903"/>
    <w:rsid w:val="00487EA9"/>
    <w:rsid w:val="0049002D"/>
    <w:rsid w:val="004916A7"/>
    <w:rsid w:val="004918BA"/>
    <w:rsid w:val="00491C4D"/>
    <w:rsid w:val="00491CC1"/>
    <w:rsid w:val="00491CCD"/>
    <w:rsid w:val="00491D49"/>
    <w:rsid w:val="00491E45"/>
    <w:rsid w:val="00491FBD"/>
    <w:rsid w:val="00492054"/>
    <w:rsid w:val="0049215A"/>
    <w:rsid w:val="004922FC"/>
    <w:rsid w:val="0049246F"/>
    <w:rsid w:val="004928BC"/>
    <w:rsid w:val="004931F9"/>
    <w:rsid w:val="004933D4"/>
    <w:rsid w:val="00493B95"/>
    <w:rsid w:val="00493E69"/>
    <w:rsid w:val="00493E86"/>
    <w:rsid w:val="004941C6"/>
    <w:rsid w:val="004941DB"/>
    <w:rsid w:val="004942B5"/>
    <w:rsid w:val="00494613"/>
    <w:rsid w:val="0049467D"/>
    <w:rsid w:val="004947B2"/>
    <w:rsid w:val="0049492D"/>
    <w:rsid w:val="00494ADA"/>
    <w:rsid w:val="00494C54"/>
    <w:rsid w:val="00494F6A"/>
    <w:rsid w:val="004955C4"/>
    <w:rsid w:val="004957AB"/>
    <w:rsid w:val="00496776"/>
    <w:rsid w:val="00496E53"/>
    <w:rsid w:val="00497767"/>
    <w:rsid w:val="00497901"/>
    <w:rsid w:val="00497A90"/>
    <w:rsid w:val="00497B66"/>
    <w:rsid w:val="00497BBA"/>
    <w:rsid w:val="004A030C"/>
    <w:rsid w:val="004A0D1B"/>
    <w:rsid w:val="004A0DAE"/>
    <w:rsid w:val="004A0E21"/>
    <w:rsid w:val="004A0E31"/>
    <w:rsid w:val="004A1AB8"/>
    <w:rsid w:val="004A2159"/>
    <w:rsid w:val="004A235C"/>
    <w:rsid w:val="004A2547"/>
    <w:rsid w:val="004A2756"/>
    <w:rsid w:val="004A2FC9"/>
    <w:rsid w:val="004A306F"/>
    <w:rsid w:val="004A3430"/>
    <w:rsid w:val="004A3844"/>
    <w:rsid w:val="004A3E53"/>
    <w:rsid w:val="004A3E71"/>
    <w:rsid w:val="004A4B7E"/>
    <w:rsid w:val="004A4D59"/>
    <w:rsid w:val="004A4F61"/>
    <w:rsid w:val="004A55F8"/>
    <w:rsid w:val="004A580C"/>
    <w:rsid w:val="004A59D2"/>
    <w:rsid w:val="004A5A43"/>
    <w:rsid w:val="004A5ADC"/>
    <w:rsid w:val="004A6015"/>
    <w:rsid w:val="004A6293"/>
    <w:rsid w:val="004A670F"/>
    <w:rsid w:val="004A67BA"/>
    <w:rsid w:val="004A6A2B"/>
    <w:rsid w:val="004A6B21"/>
    <w:rsid w:val="004A7094"/>
    <w:rsid w:val="004A7D6C"/>
    <w:rsid w:val="004B021E"/>
    <w:rsid w:val="004B052D"/>
    <w:rsid w:val="004B0AA0"/>
    <w:rsid w:val="004B0BA9"/>
    <w:rsid w:val="004B1788"/>
    <w:rsid w:val="004B1BBF"/>
    <w:rsid w:val="004B1D25"/>
    <w:rsid w:val="004B2106"/>
    <w:rsid w:val="004B23BB"/>
    <w:rsid w:val="004B2592"/>
    <w:rsid w:val="004B26A6"/>
    <w:rsid w:val="004B29EE"/>
    <w:rsid w:val="004B2CFB"/>
    <w:rsid w:val="004B2E50"/>
    <w:rsid w:val="004B37A4"/>
    <w:rsid w:val="004B3C9D"/>
    <w:rsid w:val="004B3D57"/>
    <w:rsid w:val="004B47FE"/>
    <w:rsid w:val="004B4A1F"/>
    <w:rsid w:val="004B4B0C"/>
    <w:rsid w:val="004B4B6E"/>
    <w:rsid w:val="004B4CAA"/>
    <w:rsid w:val="004B4FE9"/>
    <w:rsid w:val="004B571A"/>
    <w:rsid w:val="004B5B1C"/>
    <w:rsid w:val="004B5FFA"/>
    <w:rsid w:val="004B6167"/>
    <w:rsid w:val="004B618C"/>
    <w:rsid w:val="004B689C"/>
    <w:rsid w:val="004B69A8"/>
    <w:rsid w:val="004B6E24"/>
    <w:rsid w:val="004B73AF"/>
    <w:rsid w:val="004B73FC"/>
    <w:rsid w:val="004B758A"/>
    <w:rsid w:val="004B7D69"/>
    <w:rsid w:val="004B7E9E"/>
    <w:rsid w:val="004B7EB6"/>
    <w:rsid w:val="004C02EF"/>
    <w:rsid w:val="004C0396"/>
    <w:rsid w:val="004C07EA"/>
    <w:rsid w:val="004C09AB"/>
    <w:rsid w:val="004C17D4"/>
    <w:rsid w:val="004C18FB"/>
    <w:rsid w:val="004C1995"/>
    <w:rsid w:val="004C1ABA"/>
    <w:rsid w:val="004C1B07"/>
    <w:rsid w:val="004C1D06"/>
    <w:rsid w:val="004C240B"/>
    <w:rsid w:val="004C25FB"/>
    <w:rsid w:val="004C2C7A"/>
    <w:rsid w:val="004C2D8A"/>
    <w:rsid w:val="004C35F9"/>
    <w:rsid w:val="004C3996"/>
    <w:rsid w:val="004C3B26"/>
    <w:rsid w:val="004C46F1"/>
    <w:rsid w:val="004C4849"/>
    <w:rsid w:val="004C4EEB"/>
    <w:rsid w:val="004C548A"/>
    <w:rsid w:val="004C54A5"/>
    <w:rsid w:val="004C5FF4"/>
    <w:rsid w:val="004C652D"/>
    <w:rsid w:val="004C6784"/>
    <w:rsid w:val="004C6E90"/>
    <w:rsid w:val="004C6F09"/>
    <w:rsid w:val="004C7D8F"/>
    <w:rsid w:val="004D06EE"/>
    <w:rsid w:val="004D0A07"/>
    <w:rsid w:val="004D0C93"/>
    <w:rsid w:val="004D1051"/>
    <w:rsid w:val="004D13E7"/>
    <w:rsid w:val="004D1576"/>
    <w:rsid w:val="004D1676"/>
    <w:rsid w:val="004D1B42"/>
    <w:rsid w:val="004D237D"/>
    <w:rsid w:val="004D26AA"/>
    <w:rsid w:val="004D2B87"/>
    <w:rsid w:val="004D2CD0"/>
    <w:rsid w:val="004D2D3E"/>
    <w:rsid w:val="004D2DA0"/>
    <w:rsid w:val="004D2ED1"/>
    <w:rsid w:val="004D3731"/>
    <w:rsid w:val="004D378D"/>
    <w:rsid w:val="004D3897"/>
    <w:rsid w:val="004D3A34"/>
    <w:rsid w:val="004D4034"/>
    <w:rsid w:val="004D4DF0"/>
    <w:rsid w:val="004D5119"/>
    <w:rsid w:val="004D51D2"/>
    <w:rsid w:val="004D5263"/>
    <w:rsid w:val="004D546A"/>
    <w:rsid w:val="004D5632"/>
    <w:rsid w:val="004D574F"/>
    <w:rsid w:val="004D5DD2"/>
    <w:rsid w:val="004D62B8"/>
    <w:rsid w:val="004D63B9"/>
    <w:rsid w:val="004D6D97"/>
    <w:rsid w:val="004D72D0"/>
    <w:rsid w:val="004D78A5"/>
    <w:rsid w:val="004D7A2E"/>
    <w:rsid w:val="004D7BCA"/>
    <w:rsid w:val="004E0D94"/>
    <w:rsid w:val="004E23DF"/>
    <w:rsid w:val="004E26F1"/>
    <w:rsid w:val="004E27C9"/>
    <w:rsid w:val="004E3314"/>
    <w:rsid w:val="004E39E2"/>
    <w:rsid w:val="004E3CC0"/>
    <w:rsid w:val="004E42A6"/>
    <w:rsid w:val="004E45E9"/>
    <w:rsid w:val="004E5A0C"/>
    <w:rsid w:val="004E6872"/>
    <w:rsid w:val="004E6AEA"/>
    <w:rsid w:val="004E6ED1"/>
    <w:rsid w:val="004E6F20"/>
    <w:rsid w:val="004E7004"/>
    <w:rsid w:val="004E7E9D"/>
    <w:rsid w:val="004F0434"/>
    <w:rsid w:val="004F053D"/>
    <w:rsid w:val="004F0C8C"/>
    <w:rsid w:val="004F0E9D"/>
    <w:rsid w:val="004F0F22"/>
    <w:rsid w:val="004F1A05"/>
    <w:rsid w:val="004F1A19"/>
    <w:rsid w:val="004F1F46"/>
    <w:rsid w:val="004F211D"/>
    <w:rsid w:val="004F22A9"/>
    <w:rsid w:val="004F23D9"/>
    <w:rsid w:val="004F24FF"/>
    <w:rsid w:val="004F2636"/>
    <w:rsid w:val="004F29F1"/>
    <w:rsid w:val="004F2ABC"/>
    <w:rsid w:val="004F2E3A"/>
    <w:rsid w:val="004F3007"/>
    <w:rsid w:val="004F3358"/>
    <w:rsid w:val="004F3732"/>
    <w:rsid w:val="004F38D3"/>
    <w:rsid w:val="004F3A09"/>
    <w:rsid w:val="004F3C14"/>
    <w:rsid w:val="004F4615"/>
    <w:rsid w:val="004F46A1"/>
    <w:rsid w:val="004F4E0E"/>
    <w:rsid w:val="004F4F40"/>
    <w:rsid w:val="004F53C0"/>
    <w:rsid w:val="004F5726"/>
    <w:rsid w:val="004F5DC3"/>
    <w:rsid w:val="004F61EE"/>
    <w:rsid w:val="004F65D0"/>
    <w:rsid w:val="004F6A30"/>
    <w:rsid w:val="004F6C0E"/>
    <w:rsid w:val="004F74A1"/>
    <w:rsid w:val="004F771B"/>
    <w:rsid w:val="004F7C33"/>
    <w:rsid w:val="004F7DD6"/>
    <w:rsid w:val="004F7DE4"/>
    <w:rsid w:val="00500732"/>
    <w:rsid w:val="00501170"/>
    <w:rsid w:val="0050122C"/>
    <w:rsid w:val="00501846"/>
    <w:rsid w:val="0050192C"/>
    <w:rsid w:val="00501F64"/>
    <w:rsid w:val="00502166"/>
    <w:rsid w:val="005025AD"/>
    <w:rsid w:val="00502826"/>
    <w:rsid w:val="00502A16"/>
    <w:rsid w:val="00502B67"/>
    <w:rsid w:val="005032C4"/>
    <w:rsid w:val="00503660"/>
    <w:rsid w:val="00503979"/>
    <w:rsid w:val="00503B24"/>
    <w:rsid w:val="00503F83"/>
    <w:rsid w:val="00504460"/>
    <w:rsid w:val="00504497"/>
    <w:rsid w:val="005045EA"/>
    <w:rsid w:val="00505228"/>
    <w:rsid w:val="0050576A"/>
    <w:rsid w:val="005057F1"/>
    <w:rsid w:val="00505C53"/>
    <w:rsid w:val="00506C76"/>
    <w:rsid w:val="00507146"/>
    <w:rsid w:val="0050724A"/>
    <w:rsid w:val="00507504"/>
    <w:rsid w:val="0050754C"/>
    <w:rsid w:val="0050780C"/>
    <w:rsid w:val="005078D6"/>
    <w:rsid w:val="00507E9A"/>
    <w:rsid w:val="00507F42"/>
    <w:rsid w:val="005102B6"/>
    <w:rsid w:val="00510720"/>
    <w:rsid w:val="00510964"/>
    <w:rsid w:val="00511273"/>
    <w:rsid w:val="005112AA"/>
    <w:rsid w:val="005113AE"/>
    <w:rsid w:val="00511C4F"/>
    <w:rsid w:val="0051210F"/>
    <w:rsid w:val="00512228"/>
    <w:rsid w:val="005123B8"/>
    <w:rsid w:val="005129D7"/>
    <w:rsid w:val="00512A76"/>
    <w:rsid w:val="00512C0F"/>
    <w:rsid w:val="00512DC6"/>
    <w:rsid w:val="0051360B"/>
    <w:rsid w:val="00513AF7"/>
    <w:rsid w:val="00513D9D"/>
    <w:rsid w:val="00513EB6"/>
    <w:rsid w:val="00513F2E"/>
    <w:rsid w:val="00513F92"/>
    <w:rsid w:val="00514166"/>
    <w:rsid w:val="00514694"/>
    <w:rsid w:val="00514756"/>
    <w:rsid w:val="00514996"/>
    <w:rsid w:val="00514BA3"/>
    <w:rsid w:val="00514FA2"/>
    <w:rsid w:val="005155E0"/>
    <w:rsid w:val="00515CF5"/>
    <w:rsid w:val="00516047"/>
    <w:rsid w:val="00516064"/>
    <w:rsid w:val="0051618E"/>
    <w:rsid w:val="0051626E"/>
    <w:rsid w:val="00516624"/>
    <w:rsid w:val="00516CE2"/>
    <w:rsid w:val="00516D09"/>
    <w:rsid w:val="00516E9A"/>
    <w:rsid w:val="00516FC7"/>
    <w:rsid w:val="00517046"/>
    <w:rsid w:val="00517589"/>
    <w:rsid w:val="00517A86"/>
    <w:rsid w:val="00517BA7"/>
    <w:rsid w:val="00517DBC"/>
    <w:rsid w:val="00520341"/>
    <w:rsid w:val="005208DA"/>
    <w:rsid w:val="0052127A"/>
    <w:rsid w:val="00521B91"/>
    <w:rsid w:val="005225D8"/>
    <w:rsid w:val="0052287B"/>
    <w:rsid w:val="005228FB"/>
    <w:rsid w:val="00522E0F"/>
    <w:rsid w:val="00522ED8"/>
    <w:rsid w:val="0052317E"/>
    <w:rsid w:val="0052346E"/>
    <w:rsid w:val="00523732"/>
    <w:rsid w:val="0052382D"/>
    <w:rsid w:val="00523917"/>
    <w:rsid w:val="005239A1"/>
    <w:rsid w:val="0052422B"/>
    <w:rsid w:val="00524426"/>
    <w:rsid w:val="005245F0"/>
    <w:rsid w:val="00524662"/>
    <w:rsid w:val="00524B60"/>
    <w:rsid w:val="00524CC3"/>
    <w:rsid w:val="00525033"/>
    <w:rsid w:val="005250A4"/>
    <w:rsid w:val="00525903"/>
    <w:rsid w:val="00526BF8"/>
    <w:rsid w:val="00526E5D"/>
    <w:rsid w:val="00526F4D"/>
    <w:rsid w:val="005271F3"/>
    <w:rsid w:val="00527642"/>
    <w:rsid w:val="00527652"/>
    <w:rsid w:val="00527928"/>
    <w:rsid w:val="00527E94"/>
    <w:rsid w:val="005301EC"/>
    <w:rsid w:val="00530201"/>
    <w:rsid w:val="0053022A"/>
    <w:rsid w:val="00530A98"/>
    <w:rsid w:val="00530FA2"/>
    <w:rsid w:val="005310CF"/>
    <w:rsid w:val="0053123A"/>
    <w:rsid w:val="00531B4B"/>
    <w:rsid w:val="00531FD1"/>
    <w:rsid w:val="00532037"/>
    <w:rsid w:val="0053264F"/>
    <w:rsid w:val="00532F3F"/>
    <w:rsid w:val="0053337A"/>
    <w:rsid w:val="00533B88"/>
    <w:rsid w:val="00534192"/>
    <w:rsid w:val="00534283"/>
    <w:rsid w:val="00534CF3"/>
    <w:rsid w:val="00534E83"/>
    <w:rsid w:val="005351BC"/>
    <w:rsid w:val="00535CD1"/>
    <w:rsid w:val="00536236"/>
    <w:rsid w:val="00536B57"/>
    <w:rsid w:val="00536C48"/>
    <w:rsid w:val="0053708B"/>
    <w:rsid w:val="005375BE"/>
    <w:rsid w:val="005378DD"/>
    <w:rsid w:val="0053790C"/>
    <w:rsid w:val="00537989"/>
    <w:rsid w:val="00540573"/>
    <w:rsid w:val="00540744"/>
    <w:rsid w:val="00540B2A"/>
    <w:rsid w:val="00540E81"/>
    <w:rsid w:val="00540F8C"/>
    <w:rsid w:val="005410AC"/>
    <w:rsid w:val="00541103"/>
    <w:rsid w:val="005415FE"/>
    <w:rsid w:val="00541709"/>
    <w:rsid w:val="00542054"/>
    <w:rsid w:val="00542331"/>
    <w:rsid w:val="00542684"/>
    <w:rsid w:val="00542873"/>
    <w:rsid w:val="00542BF3"/>
    <w:rsid w:val="005431C0"/>
    <w:rsid w:val="005432FA"/>
    <w:rsid w:val="0054391F"/>
    <w:rsid w:val="00544097"/>
    <w:rsid w:val="00544C45"/>
    <w:rsid w:val="00544D9A"/>
    <w:rsid w:val="0054508A"/>
    <w:rsid w:val="00545339"/>
    <w:rsid w:val="005454E7"/>
    <w:rsid w:val="005459DA"/>
    <w:rsid w:val="00545B86"/>
    <w:rsid w:val="00545DAB"/>
    <w:rsid w:val="00546223"/>
    <w:rsid w:val="005463D3"/>
    <w:rsid w:val="0054652E"/>
    <w:rsid w:val="0054724D"/>
    <w:rsid w:val="0055026C"/>
    <w:rsid w:val="0055050A"/>
    <w:rsid w:val="00550E87"/>
    <w:rsid w:val="0055172A"/>
    <w:rsid w:val="00551ACC"/>
    <w:rsid w:val="0055221D"/>
    <w:rsid w:val="005523A2"/>
    <w:rsid w:val="00552478"/>
    <w:rsid w:val="005524A6"/>
    <w:rsid w:val="00552A08"/>
    <w:rsid w:val="00552A1E"/>
    <w:rsid w:val="00552CBD"/>
    <w:rsid w:val="0055377E"/>
    <w:rsid w:val="00553C85"/>
    <w:rsid w:val="00553D11"/>
    <w:rsid w:val="0055411B"/>
    <w:rsid w:val="0055419B"/>
    <w:rsid w:val="005541E9"/>
    <w:rsid w:val="005543A5"/>
    <w:rsid w:val="00554945"/>
    <w:rsid w:val="00554C06"/>
    <w:rsid w:val="00554FDB"/>
    <w:rsid w:val="00555167"/>
    <w:rsid w:val="00555386"/>
    <w:rsid w:val="00555AC2"/>
    <w:rsid w:val="00555DAA"/>
    <w:rsid w:val="0055603F"/>
    <w:rsid w:val="00556201"/>
    <w:rsid w:val="00556265"/>
    <w:rsid w:val="0055627D"/>
    <w:rsid w:val="005563A3"/>
    <w:rsid w:val="00556AEB"/>
    <w:rsid w:val="00556F4B"/>
    <w:rsid w:val="005570AA"/>
    <w:rsid w:val="00557A48"/>
    <w:rsid w:val="00557F33"/>
    <w:rsid w:val="0056037B"/>
    <w:rsid w:val="0056096A"/>
    <w:rsid w:val="00560C5C"/>
    <w:rsid w:val="00560FC6"/>
    <w:rsid w:val="00561361"/>
    <w:rsid w:val="005617CD"/>
    <w:rsid w:val="00561899"/>
    <w:rsid w:val="00561D39"/>
    <w:rsid w:val="0056237D"/>
    <w:rsid w:val="00563371"/>
    <w:rsid w:val="00563CD2"/>
    <w:rsid w:val="0056414C"/>
    <w:rsid w:val="00564694"/>
    <w:rsid w:val="00564989"/>
    <w:rsid w:val="00564A61"/>
    <w:rsid w:val="00564F89"/>
    <w:rsid w:val="0056567B"/>
    <w:rsid w:val="00565950"/>
    <w:rsid w:val="00565BF2"/>
    <w:rsid w:val="00565EBC"/>
    <w:rsid w:val="00566281"/>
    <w:rsid w:val="00566D54"/>
    <w:rsid w:val="005670DC"/>
    <w:rsid w:val="00567AD3"/>
    <w:rsid w:val="00567BC1"/>
    <w:rsid w:val="00570203"/>
    <w:rsid w:val="00570B2F"/>
    <w:rsid w:val="00570C4E"/>
    <w:rsid w:val="00571A0B"/>
    <w:rsid w:val="00571BB5"/>
    <w:rsid w:val="00571F65"/>
    <w:rsid w:val="0057207F"/>
    <w:rsid w:val="005728A6"/>
    <w:rsid w:val="00572A29"/>
    <w:rsid w:val="00572E23"/>
    <w:rsid w:val="00572EDE"/>
    <w:rsid w:val="00572FAD"/>
    <w:rsid w:val="005734F1"/>
    <w:rsid w:val="00574333"/>
    <w:rsid w:val="005744D8"/>
    <w:rsid w:val="005748CB"/>
    <w:rsid w:val="00574B1E"/>
    <w:rsid w:val="00574E64"/>
    <w:rsid w:val="00574E77"/>
    <w:rsid w:val="00575219"/>
    <w:rsid w:val="005755E6"/>
    <w:rsid w:val="005757A0"/>
    <w:rsid w:val="005758EA"/>
    <w:rsid w:val="00576486"/>
    <w:rsid w:val="00576AA7"/>
    <w:rsid w:val="00576E95"/>
    <w:rsid w:val="0058000E"/>
    <w:rsid w:val="00580434"/>
    <w:rsid w:val="00580C92"/>
    <w:rsid w:val="00581108"/>
    <w:rsid w:val="00581233"/>
    <w:rsid w:val="00581E03"/>
    <w:rsid w:val="00581E8B"/>
    <w:rsid w:val="00582119"/>
    <w:rsid w:val="0058229A"/>
    <w:rsid w:val="005824DE"/>
    <w:rsid w:val="005826B9"/>
    <w:rsid w:val="005828D8"/>
    <w:rsid w:val="00582BCA"/>
    <w:rsid w:val="005838B8"/>
    <w:rsid w:val="00583F8D"/>
    <w:rsid w:val="00583FA6"/>
    <w:rsid w:val="005841AC"/>
    <w:rsid w:val="00584336"/>
    <w:rsid w:val="00584CD5"/>
    <w:rsid w:val="00584E4D"/>
    <w:rsid w:val="005859A5"/>
    <w:rsid w:val="00585CC8"/>
    <w:rsid w:val="005860EF"/>
    <w:rsid w:val="0058622C"/>
    <w:rsid w:val="00586E31"/>
    <w:rsid w:val="0058713F"/>
    <w:rsid w:val="00590254"/>
    <w:rsid w:val="005908E8"/>
    <w:rsid w:val="005910EE"/>
    <w:rsid w:val="00591529"/>
    <w:rsid w:val="00591A31"/>
    <w:rsid w:val="00591E5A"/>
    <w:rsid w:val="00591FC2"/>
    <w:rsid w:val="005925F9"/>
    <w:rsid w:val="00592847"/>
    <w:rsid w:val="00592EED"/>
    <w:rsid w:val="0059341B"/>
    <w:rsid w:val="00593470"/>
    <w:rsid w:val="005938C5"/>
    <w:rsid w:val="00593CCC"/>
    <w:rsid w:val="00594647"/>
    <w:rsid w:val="00594E1B"/>
    <w:rsid w:val="00595AED"/>
    <w:rsid w:val="00595B17"/>
    <w:rsid w:val="00595B74"/>
    <w:rsid w:val="00595D7F"/>
    <w:rsid w:val="00595EB0"/>
    <w:rsid w:val="00595EC6"/>
    <w:rsid w:val="00595FF7"/>
    <w:rsid w:val="00596F85"/>
    <w:rsid w:val="005976A5"/>
    <w:rsid w:val="00597712"/>
    <w:rsid w:val="00597F11"/>
    <w:rsid w:val="005A0255"/>
    <w:rsid w:val="005A02C6"/>
    <w:rsid w:val="005A03A5"/>
    <w:rsid w:val="005A0560"/>
    <w:rsid w:val="005A0D03"/>
    <w:rsid w:val="005A1EE0"/>
    <w:rsid w:val="005A204A"/>
    <w:rsid w:val="005A24DB"/>
    <w:rsid w:val="005A258A"/>
    <w:rsid w:val="005A25EE"/>
    <w:rsid w:val="005A2D11"/>
    <w:rsid w:val="005A3408"/>
    <w:rsid w:val="005A355D"/>
    <w:rsid w:val="005A38DA"/>
    <w:rsid w:val="005A3CB5"/>
    <w:rsid w:val="005A42B4"/>
    <w:rsid w:val="005A4508"/>
    <w:rsid w:val="005A51F7"/>
    <w:rsid w:val="005A5754"/>
    <w:rsid w:val="005A6E1D"/>
    <w:rsid w:val="005A6F7B"/>
    <w:rsid w:val="005A7248"/>
    <w:rsid w:val="005A7DA0"/>
    <w:rsid w:val="005A7E75"/>
    <w:rsid w:val="005B004E"/>
    <w:rsid w:val="005B09CB"/>
    <w:rsid w:val="005B0A12"/>
    <w:rsid w:val="005B0A20"/>
    <w:rsid w:val="005B0DBE"/>
    <w:rsid w:val="005B0DD9"/>
    <w:rsid w:val="005B1148"/>
    <w:rsid w:val="005B12AD"/>
    <w:rsid w:val="005B13B6"/>
    <w:rsid w:val="005B18E0"/>
    <w:rsid w:val="005B1954"/>
    <w:rsid w:val="005B1AAE"/>
    <w:rsid w:val="005B1DAC"/>
    <w:rsid w:val="005B23F0"/>
    <w:rsid w:val="005B28C9"/>
    <w:rsid w:val="005B3190"/>
    <w:rsid w:val="005B3734"/>
    <w:rsid w:val="005B37E2"/>
    <w:rsid w:val="005B3AD9"/>
    <w:rsid w:val="005B3C09"/>
    <w:rsid w:val="005B3D08"/>
    <w:rsid w:val="005B415A"/>
    <w:rsid w:val="005B4796"/>
    <w:rsid w:val="005B4EC9"/>
    <w:rsid w:val="005B50A9"/>
    <w:rsid w:val="005B5907"/>
    <w:rsid w:val="005B5A2D"/>
    <w:rsid w:val="005B5B7A"/>
    <w:rsid w:val="005B6092"/>
    <w:rsid w:val="005B614F"/>
    <w:rsid w:val="005B62FE"/>
    <w:rsid w:val="005B6669"/>
    <w:rsid w:val="005B7137"/>
    <w:rsid w:val="005B7534"/>
    <w:rsid w:val="005B783F"/>
    <w:rsid w:val="005B7FF8"/>
    <w:rsid w:val="005C04BD"/>
    <w:rsid w:val="005C07F2"/>
    <w:rsid w:val="005C0DD6"/>
    <w:rsid w:val="005C0FCF"/>
    <w:rsid w:val="005C0FEA"/>
    <w:rsid w:val="005C13C0"/>
    <w:rsid w:val="005C14AD"/>
    <w:rsid w:val="005C1623"/>
    <w:rsid w:val="005C1B40"/>
    <w:rsid w:val="005C1CE4"/>
    <w:rsid w:val="005C1D63"/>
    <w:rsid w:val="005C24C1"/>
    <w:rsid w:val="005C2A92"/>
    <w:rsid w:val="005C2E5D"/>
    <w:rsid w:val="005C4199"/>
    <w:rsid w:val="005C43F3"/>
    <w:rsid w:val="005C442F"/>
    <w:rsid w:val="005C48A7"/>
    <w:rsid w:val="005C5641"/>
    <w:rsid w:val="005C6250"/>
    <w:rsid w:val="005C63E8"/>
    <w:rsid w:val="005C6554"/>
    <w:rsid w:val="005C6C49"/>
    <w:rsid w:val="005C6E8C"/>
    <w:rsid w:val="005C6EDD"/>
    <w:rsid w:val="005C6FF9"/>
    <w:rsid w:val="005C777B"/>
    <w:rsid w:val="005C7D4B"/>
    <w:rsid w:val="005D00E3"/>
    <w:rsid w:val="005D012D"/>
    <w:rsid w:val="005D0297"/>
    <w:rsid w:val="005D085B"/>
    <w:rsid w:val="005D1588"/>
    <w:rsid w:val="005D1907"/>
    <w:rsid w:val="005D1B6B"/>
    <w:rsid w:val="005D1C1E"/>
    <w:rsid w:val="005D26F9"/>
    <w:rsid w:val="005D2B9D"/>
    <w:rsid w:val="005D2D5B"/>
    <w:rsid w:val="005D2EB1"/>
    <w:rsid w:val="005D305A"/>
    <w:rsid w:val="005D3654"/>
    <w:rsid w:val="005D3A8F"/>
    <w:rsid w:val="005D3E22"/>
    <w:rsid w:val="005D46DF"/>
    <w:rsid w:val="005D4726"/>
    <w:rsid w:val="005D517C"/>
    <w:rsid w:val="005D526A"/>
    <w:rsid w:val="005D536F"/>
    <w:rsid w:val="005D54EF"/>
    <w:rsid w:val="005D5613"/>
    <w:rsid w:val="005D5664"/>
    <w:rsid w:val="005D60AE"/>
    <w:rsid w:val="005D631C"/>
    <w:rsid w:val="005D6430"/>
    <w:rsid w:val="005D6566"/>
    <w:rsid w:val="005D6578"/>
    <w:rsid w:val="005D6A01"/>
    <w:rsid w:val="005D6CA0"/>
    <w:rsid w:val="005D6EF0"/>
    <w:rsid w:val="005D7220"/>
    <w:rsid w:val="005E0127"/>
    <w:rsid w:val="005E0247"/>
    <w:rsid w:val="005E026E"/>
    <w:rsid w:val="005E093F"/>
    <w:rsid w:val="005E10A0"/>
    <w:rsid w:val="005E10F8"/>
    <w:rsid w:val="005E11FF"/>
    <w:rsid w:val="005E19CD"/>
    <w:rsid w:val="005E1A37"/>
    <w:rsid w:val="005E1B1D"/>
    <w:rsid w:val="005E1F2F"/>
    <w:rsid w:val="005E21D7"/>
    <w:rsid w:val="005E2274"/>
    <w:rsid w:val="005E23C1"/>
    <w:rsid w:val="005E23D3"/>
    <w:rsid w:val="005E2C2F"/>
    <w:rsid w:val="005E2DCA"/>
    <w:rsid w:val="005E2E8D"/>
    <w:rsid w:val="005E3278"/>
    <w:rsid w:val="005E3414"/>
    <w:rsid w:val="005E36CF"/>
    <w:rsid w:val="005E3A1D"/>
    <w:rsid w:val="005E3BD2"/>
    <w:rsid w:val="005E4EC8"/>
    <w:rsid w:val="005E4EE6"/>
    <w:rsid w:val="005E4FAF"/>
    <w:rsid w:val="005E50E1"/>
    <w:rsid w:val="005E547B"/>
    <w:rsid w:val="005E57A3"/>
    <w:rsid w:val="005E6DB3"/>
    <w:rsid w:val="005E715E"/>
    <w:rsid w:val="005E72C5"/>
    <w:rsid w:val="005E764F"/>
    <w:rsid w:val="005E7D1D"/>
    <w:rsid w:val="005E7EED"/>
    <w:rsid w:val="005F05B1"/>
    <w:rsid w:val="005F0953"/>
    <w:rsid w:val="005F0966"/>
    <w:rsid w:val="005F0A4A"/>
    <w:rsid w:val="005F0B0F"/>
    <w:rsid w:val="005F1295"/>
    <w:rsid w:val="005F1460"/>
    <w:rsid w:val="005F1976"/>
    <w:rsid w:val="005F1BBF"/>
    <w:rsid w:val="005F1D6F"/>
    <w:rsid w:val="005F22E7"/>
    <w:rsid w:val="005F2528"/>
    <w:rsid w:val="005F2AEF"/>
    <w:rsid w:val="005F2B07"/>
    <w:rsid w:val="005F3800"/>
    <w:rsid w:val="005F3AB8"/>
    <w:rsid w:val="005F3D01"/>
    <w:rsid w:val="005F4261"/>
    <w:rsid w:val="005F4BE5"/>
    <w:rsid w:val="005F4CB5"/>
    <w:rsid w:val="005F4F84"/>
    <w:rsid w:val="005F5284"/>
    <w:rsid w:val="005F551E"/>
    <w:rsid w:val="005F56C8"/>
    <w:rsid w:val="005F5ED7"/>
    <w:rsid w:val="005F610B"/>
    <w:rsid w:val="005F6234"/>
    <w:rsid w:val="005F72A8"/>
    <w:rsid w:val="005F75B5"/>
    <w:rsid w:val="005F75B8"/>
    <w:rsid w:val="005F7796"/>
    <w:rsid w:val="005F77B7"/>
    <w:rsid w:val="005F7D65"/>
    <w:rsid w:val="006002C8"/>
    <w:rsid w:val="00600343"/>
    <w:rsid w:val="00600398"/>
    <w:rsid w:val="006004EA"/>
    <w:rsid w:val="00600749"/>
    <w:rsid w:val="006009E7"/>
    <w:rsid w:val="00600DCA"/>
    <w:rsid w:val="00601398"/>
    <w:rsid w:val="00601407"/>
    <w:rsid w:val="0060175C"/>
    <w:rsid w:val="00601901"/>
    <w:rsid w:val="00601A39"/>
    <w:rsid w:val="00601B3F"/>
    <w:rsid w:val="00601E82"/>
    <w:rsid w:val="006026C0"/>
    <w:rsid w:val="00602E9E"/>
    <w:rsid w:val="00602FEE"/>
    <w:rsid w:val="0060350C"/>
    <w:rsid w:val="00603BB2"/>
    <w:rsid w:val="00603BF8"/>
    <w:rsid w:val="00603CB8"/>
    <w:rsid w:val="00603DA2"/>
    <w:rsid w:val="0060406F"/>
    <w:rsid w:val="00604B0E"/>
    <w:rsid w:val="00604CC8"/>
    <w:rsid w:val="00605208"/>
    <w:rsid w:val="00605571"/>
    <w:rsid w:val="00605810"/>
    <w:rsid w:val="00605BE3"/>
    <w:rsid w:val="00605EC2"/>
    <w:rsid w:val="00605F10"/>
    <w:rsid w:val="00605F36"/>
    <w:rsid w:val="0060641D"/>
    <w:rsid w:val="00606FB4"/>
    <w:rsid w:val="006079F3"/>
    <w:rsid w:val="00607C40"/>
    <w:rsid w:val="00610C34"/>
    <w:rsid w:val="006113B3"/>
    <w:rsid w:val="00611F7D"/>
    <w:rsid w:val="00612598"/>
    <w:rsid w:val="00612639"/>
    <w:rsid w:val="006133A3"/>
    <w:rsid w:val="006138FE"/>
    <w:rsid w:val="00613D06"/>
    <w:rsid w:val="00613D5E"/>
    <w:rsid w:val="00614354"/>
    <w:rsid w:val="0061454D"/>
    <w:rsid w:val="00614902"/>
    <w:rsid w:val="00614948"/>
    <w:rsid w:val="006149A3"/>
    <w:rsid w:val="00614CA8"/>
    <w:rsid w:val="00614EE3"/>
    <w:rsid w:val="00615340"/>
    <w:rsid w:val="0061538B"/>
    <w:rsid w:val="00615676"/>
    <w:rsid w:val="0061573F"/>
    <w:rsid w:val="00615791"/>
    <w:rsid w:val="006157BE"/>
    <w:rsid w:val="0061582E"/>
    <w:rsid w:val="0061587D"/>
    <w:rsid w:val="00615CA1"/>
    <w:rsid w:val="00616E5B"/>
    <w:rsid w:val="0061701E"/>
    <w:rsid w:val="006174AA"/>
    <w:rsid w:val="006177AD"/>
    <w:rsid w:val="00617AA5"/>
    <w:rsid w:val="00620710"/>
    <w:rsid w:val="00620845"/>
    <w:rsid w:val="006208A2"/>
    <w:rsid w:val="00620A22"/>
    <w:rsid w:val="00620A3A"/>
    <w:rsid w:val="00620EF3"/>
    <w:rsid w:val="00620F68"/>
    <w:rsid w:val="0062107D"/>
    <w:rsid w:val="006210D9"/>
    <w:rsid w:val="00621800"/>
    <w:rsid w:val="00621895"/>
    <w:rsid w:val="006220EC"/>
    <w:rsid w:val="0062214B"/>
    <w:rsid w:val="0062254A"/>
    <w:rsid w:val="006228A5"/>
    <w:rsid w:val="00622C70"/>
    <w:rsid w:val="00622FBA"/>
    <w:rsid w:val="00623888"/>
    <w:rsid w:val="00623BEC"/>
    <w:rsid w:val="00623FB9"/>
    <w:rsid w:val="006243BA"/>
    <w:rsid w:val="00624833"/>
    <w:rsid w:val="006248DE"/>
    <w:rsid w:val="00624E40"/>
    <w:rsid w:val="00625005"/>
    <w:rsid w:val="006250DC"/>
    <w:rsid w:val="00626101"/>
    <w:rsid w:val="00626373"/>
    <w:rsid w:val="00626B70"/>
    <w:rsid w:val="00626C49"/>
    <w:rsid w:val="00626C5E"/>
    <w:rsid w:val="00626F38"/>
    <w:rsid w:val="00627784"/>
    <w:rsid w:val="00627987"/>
    <w:rsid w:val="00627B12"/>
    <w:rsid w:val="00627E20"/>
    <w:rsid w:val="00630192"/>
    <w:rsid w:val="006303D4"/>
    <w:rsid w:val="00630552"/>
    <w:rsid w:val="00630579"/>
    <w:rsid w:val="00630628"/>
    <w:rsid w:val="00630B60"/>
    <w:rsid w:val="00630C3D"/>
    <w:rsid w:val="00631069"/>
    <w:rsid w:val="00631285"/>
    <w:rsid w:val="006313D7"/>
    <w:rsid w:val="006315C9"/>
    <w:rsid w:val="0063167B"/>
    <w:rsid w:val="00631691"/>
    <w:rsid w:val="006317E8"/>
    <w:rsid w:val="0063211E"/>
    <w:rsid w:val="006328D1"/>
    <w:rsid w:val="00632E39"/>
    <w:rsid w:val="00632E67"/>
    <w:rsid w:val="0063349F"/>
    <w:rsid w:val="00633644"/>
    <w:rsid w:val="006336F1"/>
    <w:rsid w:val="00633854"/>
    <w:rsid w:val="00633902"/>
    <w:rsid w:val="00633B10"/>
    <w:rsid w:val="00633EBE"/>
    <w:rsid w:val="00634299"/>
    <w:rsid w:val="00634417"/>
    <w:rsid w:val="00634BB2"/>
    <w:rsid w:val="00634EB1"/>
    <w:rsid w:val="0063556A"/>
    <w:rsid w:val="00635ABB"/>
    <w:rsid w:val="00635C6A"/>
    <w:rsid w:val="00635F26"/>
    <w:rsid w:val="00636491"/>
    <w:rsid w:val="00636713"/>
    <w:rsid w:val="0063684F"/>
    <w:rsid w:val="006374B1"/>
    <w:rsid w:val="00637651"/>
    <w:rsid w:val="0063772B"/>
    <w:rsid w:val="006378E7"/>
    <w:rsid w:val="00637C9F"/>
    <w:rsid w:val="006404EF"/>
    <w:rsid w:val="00640591"/>
    <w:rsid w:val="006406A3"/>
    <w:rsid w:val="00640F1F"/>
    <w:rsid w:val="00642C65"/>
    <w:rsid w:val="00642C8E"/>
    <w:rsid w:val="0064321D"/>
    <w:rsid w:val="00643378"/>
    <w:rsid w:val="00643552"/>
    <w:rsid w:val="00643ADB"/>
    <w:rsid w:val="00643E3F"/>
    <w:rsid w:val="00643EEC"/>
    <w:rsid w:val="0064438F"/>
    <w:rsid w:val="006446B8"/>
    <w:rsid w:val="0064470E"/>
    <w:rsid w:val="0064481B"/>
    <w:rsid w:val="0064494F"/>
    <w:rsid w:val="00644A16"/>
    <w:rsid w:val="00644E3E"/>
    <w:rsid w:val="0064509C"/>
    <w:rsid w:val="0064551C"/>
    <w:rsid w:val="0064615A"/>
    <w:rsid w:val="0064616C"/>
    <w:rsid w:val="00647093"/>
    <w:rsid w:val="0064719D"/>
    <w:rsid w:val="00647239"/>
    <w:rsid w:val="00647B27"/>
    <w:rsid w:val="00647D9E"/>
    <w:rsid w:val="00647DD5"/>
    <w:rsid w:val="00650312"/>
    <w:rsid w:val="006504DD"/>
    <w:rsid w:val="00650538"/>
    <w:rsid w:val="006505F4"/>
    <w:rsid w:val="00650AFC"/>
    <w:rsid w:val="00650D16"/>
    <w:rsid w:val="00650E9A"/>
    <w:rsid w:val="00651944"/>
    <w:rsid w:val="00651A6B"/>
    <w:rsid w:val="00652EF9"/>
    <w:rsid w:val="006530C9"/>
    <w:rsid w:val="0065365B"/>
    <w:rsid w:val="00653A1A"/>
    <w:rsid w:val="00653F75"/>
    <w:rsid w:val="00653FDF"/>
    <w:rsid w:val="00655070"/>
    <w:rsid w:val="00655594"/>
    <w:rsid w:val="0065596D"/>
    <w:rsid w:val="00655980"/>
    <w:rsid w:val="00655A05"/>
    <w:rsid w:val="00656680"/>
    <w:rsid w:val="006569BF"/>
    <w:rsid w:val="00656A71"/>
    <w:rsid w:val="00657A83"/>
    <w:rsid w:val="00657AE1"/>
    <w:rsid w:val="00657CDC"/>
    <w:rsid w:val="00657CF3"/>
    <w:rsid w:val="0066015A"/>
    <w:rsid w:val="00660401"/>
    <w:rsid w:val="00660653"/>
    <w:rsid w:val="00660975"/>
    <w:rsid w:val="0066109E"/>
    <w:rsid w:val="00661306"/>
    <w:rsid w:val="00661A12"/>
    <w:rsid w:val="00661AA7"/>
    <w:rsid w:val="00661C75"/>
    <w:rsid w:val="00661CF6"/>
    <w:rsid w:val="00661E8D"/>
    <w:rsid w:val="00662252"/>
    <w:rsid w:val="00662278"/>
    <w:rsid w:val="006622C2"/>
    <w:rsid w:val="006624D2"/>
    <w:rsid w:val="006630F8"/>
    <w:rsid w:val="006633EF"/>
    <w:rsid w:val="00663585"/>
    <w:rsid w:val="00663830"/>
    <w:rsid w:val="0066418E"/>
    <w:rsid w:val="006646FA"/>
    <w:rsid w:val="00664CC9"/>
    <w:rsid w:val="00664E2C"/>
    <w:rsid w:val="006652A7"/>
    <w:rsid w:val="00665974"/>
    <w:rsid w:val="00665C3C"/>
    <w:rsid w:val="00665EB5"/>
    <w:rsid w:val="00666CE0"/>
    <w:rsid w:val="00666D50"/>
    <w:rsid w:val="00666E6C"/>
    <w:rsid w:val="006674FB"/>
    <w:rsid w:val="00667794"/>
    <w:rsid w:val="0066779F"/>
    <w:rsid w:val="0066785D"/>
    <w:rsid w:val="00667A01"/>
    <w:rsid w:val="00667A99"/>
    <w:rsid w:val="00667CCE"/>
    <w:rsid w:val="00667E42"/>
    <w:rsid w:val="006706CF"/>
    <w:rsid w:val="00670B1A"/>
    <w:rsid w:val="006713B9"/>
    <w:rsid w:val="006718E8"/>
    <w:rsid w:val="00671B93"/>
    <w:rsid w:val="00671E4C"/>
    <w:rsid w:val="006721B1"/>
    <w:rsid w:val="00672324"/>
    <w:rsid w:val="0067240A"/>
    <w:rsid w:val="00672887"/>
    <w:rsid w:val="00672A41"/>
    <w:rsid w:val="00672B0E"/>
    <w:rsid w:val="006732C0"/>
    <w:rsid w:val="00673344"/>
    <w:rsid w:val="00673744"/>
    <w:rsid w:val="00674042"/>
    <w:rsid w:val="00674AC2"/>
    <w:rsid w:val="00674BE8"/>
    <w:rsid w:val="00674DCB"/>
    <w:rsid w:val="00675730"/>
    <w:rsid w:val="00675FB5"/>
    <w:rsid w:val="00676552"/>
    <w:rsid w:val="006766F1"/>
    <w:rsid w:val="006768FE"/>
    <w:rsid w:val="00676C77"/>
    <w:rsid w:val="00676DDB"/>
    <w:rsid w:val="006771AD"/>
    <w:rsid w:val="0067753F"/>
    <w:rsid w:val="00677A41"/>
    <w:rsid w:val="00677AAB"/>
    <w:rsid w:val="00680037"/>
    <w:rsid w:val="00680133"/>
    <w:rsid w:val="00680738"/>
    <w:rsid w:val="00680744"/>
    <w:rsid w:val="006813C0"/>
    <w:rsid w:val="00681444"/>
    <w:rsid w:val="006818D1"/>
    <w:rsid w:val="006819C1"/>
    <w:rsid w:val="006824EF"/>
    <w:rsid w:val="006832C6"/>
    <w:rsid w:val="0068335B"/>
    <w:rsid w:val="00683B86"/>
    <w:rsid w:val="00683D33"/>
    <w:rsid w:val="0068407B"/>
    <w:rsid w:val="00684231"/>
    <w:rsid w:val="006842B4"/>
    <w:rsid w:val="00684360"/>
    <w:rsid w:val="0068479A"/>
    <w:rsid w:val="00684819"/>
    <w:rsid w:val="00684D2C"/>
    <w:rsid w:val="00684F40"/>
    <w:rsid w:val="006853F2"/>
    <w:rsid w:val="006854B7"/>
    <w:rsid w:val="00685755"/>
    <w:rsid w:val="00686012"/>
    <w:rsid w:val="0068631E"/>
    <w:rsid w:val="00686D35"/>
    <w:rsid w:val="006874A4"/>
    <w:rsid w:val="00687935"/>
    <w:rsid w:val="00687E75"/>
    <w:rsid w:val="00690427"/>
    <w:rsid w:val="006905D0"/>
    <w:rsid w:val="00690A23"/>
    <w:rsid w:val="0069144F"/>
    <w:rsid w:val="006915D0"/>
    <w:rsid w:val="00692472"/>
    <w:rsid w:val="006926AD"/>
    <w:rsid w:val="00692A85"/>
    <w:rsid w:val="00692AEE"/>
    <w:rsid w:val="00692D83"/>
    <w:rsid w:val="006932BE"/>
    <w:rsid w:val="006933C5"/>
    <w:rsid w:val="00693C32"/>
    <w:rsid w:val="00693D04"/>
    <w:rsid w:val="0069411C"/>
    <w:rsid w:val="006941E9"/>
    <w:rsid w:val="00694383"/>
    <w:rsid w:val="00694456"/>
    <w:rsid w:val="00694462"/>
    <w:rsid w:val="00694591"/>
    <w:rsid w:val="0069496B"/>
    <w:rsid w:val="006952CE"/>
    <w:rsid w:val="00695C41"/>
    <w:rsid w:val="00695D11"/>
    <w:rsid w:val="00695E9A"/>
    <w:rsid w:val="0069601A"/>
    <w:rsid w:val="00697387"/>
    <w:rsid w:val="006A032C"/>
    <w:rsid w:val="006A04DD"/>
    <w:rsid w:val="006A0856"/>
    <w:rsid w:val="006A0991"/>
    <w:rsid w:val="006A09DB"/>
    <w:rsid w:val="006A09E2"/>
    <w:rsid w:val="006A0CAC"/>
    <w:rsid w:val="006A1174"/>
    <w:rsid w:val="006A18AC"/>
    <w:rsid w:val="006A1943"/>
    <w:rsid w:val="006A1AF1"/>
    <w:rsid w:val="006A2B6A"/>
    <w:rsid w:val="006A2FBF"/>
    <w:rsid w:val="006A32D3"/>
    <w:rsid w:val="006A3424"/>
    <w:rsid w:val="006A34B5"/>
    <w:rsid w:val="006A3867"/>
    <w:rsid w:val="006A3E01"/>
    <w:rsid w:val="006A3EEB"/>
    <w:rsid w:val="006A4457"/>
    <w:rsid w:val="006A448A"/>
    <w:rsid w:val="006A47BF"/>
    <w:rsid w:val="006A57E7"/>
    <w:rsid w:val="006A5BF0"/>
    <w:rsid w:val="006A5C04"/>
    <w:rsid w:val="006A5FEA"/>
    <w:rsid w:val="006A60BB"/>
    <w:rsid w:val="006A616F"/>
    <w:rsid w:val="006A6DEA"/>
    <w:rsid w:val="006A6E21"/>
    <w:rsid w:val="006A6E68"/>
    <w:rsid w:val="006A7487"/>
    <w:rsid w:val="006A77C2"/>
    <w:rsid w:val="006A7DD0"/>
    <w:rsid w:val="006B04B7"/>
    <w:rsid w:val="006B04D2"/>
    <w:rsid w:val="006B0786"/>
    <w:rsid w:val="006B0A9F"/>
    <w:rsid w:val="006B1033"/>
    <w:rsid w:val="006B18C7"/>
    <w:rsid w:val="006B1A0E"/>
    <w:rsid w:val="006B1AD8"/>
    <w:rsid w:val="006B1C4D"/>
    <w:rsid w:val="006B1C5C"/>
    <w:rsid w:val="006B1DBB"/>
    <w:rsid w:val="006B1E8A"/>
    <w:rsid w:val="006B2E57"/>
    <w:rsid w:val="006B32B2"/>
    <w:rsid w:val="006B33AC"/>
    <w:rsid w:val="006B340D"/>
    <w:rsid w:val="006B34CC"/>
    <w:rsid w:val="006B37EB"/>
    <w:rsid w:val="006B413D"/>
    <w:rsid w:val="006B48D9"/>
    <w:rsid w:val="006B4F18"/>
    <w:rsid w:val="006B537F"/>
    <w:rsid w:val="006B6012"/>
    <w:rsid w:val="006B61B1"/>
    <w:rsid w:val="006B6386"/>
    <w:rsid w:val="006B689A"/>
    <w:rsid w:val="006B6F3F"/>
    <w:rsid w:val="006B7051"/>
    <w:rsid w:val="006B715A"/>
    <w:rsid w:val="006B77A9"/>
    <w:rsid w:val="006B799C"/>
    <w:rsid w:val="006B7BA4"/>
    <w:rsid w:val="006B7F8C"/>
    <w:rsid w:val="006BB39D"/>
    <w:rsid w:val="006C0149"/>
    <w:rsid w:val="006C01B7"/>
    <w:rsid w:val="006C0227"/>
    <w:rsid w:val="006C02E8"/>
    <w:rsid w:val="006C06C8"/>
    <w:rsid w:val="006C0DD3"/>
    <w:rsid w:val="006C2351"/>
    <w:rsid w:val="006C237A"/>
    <w:rsid w:val="006C25C5"/>
    <w:rsid w:val="006C3089"/>
    <w:rsid w:val="006C32E7"/>
    <w:rsid w:val="006C342D"/>
    <w:rsid w:val="006C3517"/>
    <w:rsid w:val="006C3722"/>
    <w:rsid w:val="006C3845"/>
    <w:rsid w:val="006C38B8"/>
    <w:rsid w:val="006C390E"/>
    <w:rsid w:val="006C4306"/>
    <w:rsid w:val="006C4517"/>
    <w:rsid w:val="006C46C7"/>
    <w:rsid w:val="006C47E7"/>
    <w:rsid w:val="006C4D10"/>
    <w:rsid w:val="006C4D35"/>
    <w:rsid w:val="006C5485"/>
    <w:rsid w:val="006C54AF"/>
    <w:rsid w:val="006C567B"/>
    <w:rsid w:val="006C57B1"/>
    <w:rsid w:val="006C5AC9"/>
    <w:rsid w:val="006C5D44"/>
    <w:rsid w:val="006C5F86"/>
    <w:rsid w:val="006C65CD"/>
    <w:rsid w:val="006C7146"/>
    <w:rsid w:val="006C724D"/>
    <w:rsid w:val="006C7813"/>
    <w:rsid w:val="006C7AEA"/>
    <w:rsid w:val="006C7CB1"/>
    <w:rsid w:val="006C7FC3"/>
    <w:rsid w:val="006D004C"/>
    <w:rsid w:val="006D0598"/>
    <w:rsid w:val="006D06A6"/>
    <w:rsid w:val="006D0C8D"/>
    <w:rsid w:val="006D0EED"/>
    <w:rsid w:val="006D2078"/>
    <w:rsid w:val="006D21EE"/>
    <w:rsid w:val="006D22C0"/>
    <w:rsid w:val="006D24E8"/>
    <w:rsid w:val="006D25A2"/>
    <w:rsid w:val="006D260C"/>
    <w:rsid w:val="006D265E"/>
    <w:rsid w:val="006D2692"/>
    <w:rsid w:val="006D2AA5"/>
    <w:rsid w:val="006D2C5A"/>
    <w:rsid w:val="006D350D"/>
    <w:rsid w:val="006D37B5"/>
    <w:rsid w:val="006D3D2D"/>
    <w:rsid w:val="006D4154"/>
    <w:rsid w:val="006D46C0"/>
    <w:rsid w:val="006D4B5E"/>
    <w:rsid w:val="006D4CF6"/>
    <w:rsid w:val="006D4DCA"/>
    <w:rsid w:val="006D6BEF"/>
    <w:rsid w:val="006D7EA7"/>
    <w:rsid w:val="006E0511"/>
    <w:rsid w:val="006E0BA3"/>
    <w:rsid w:val="006E0D65"/>
    <w:rsid w:val="006E0E8E"/>
    <w:rsid w:val="006E0F6D"/>
    <w:rsid w:val="006E0FDB"/>
    <w:rsid w:val="006E157C"/>
    <w:rsid w:val="006E1AA2"/>
    <w:rsid w:val="006E20E6"/>
    <w:rsid w:val="006E302C"/>
    <w:rsid w:val="006E3809"/>
    <w:rsid w:val="006E47AF"/>
    <w:rsid w:val="006E4BE8"/>
    <w:rsid w:val="006E5188"/>
    <w:rsid w:val="006E5752"/>
    <w:rsid w:val="006E57B0"/>
    <w:rsid w:val="006E5B31"/>
    <w:rsid w:val="006E6639"/>
    <w:rsid w:val="006E6E68"/>
    <w:rsid w:val="006E6FB8"/>
    <w:rsid w:val="006E76ED"/>
    <w:rsid w:val="006E77CB"/>
    <w:rsid w:val="006E7B6A"/>
    <w:rsid w:val="006E7BC5"/>
    <w:rsid w:val="006F00E3"/>
    <w:rsid w:val="006F01F0"/>
    <w:rsid w:val="006F0514"/>
    <w:rsid w:val="006F0558"/>
    <w:rsid w:val="006F0D6A"/>
    <w:rsid w:val="006F0E12"/>
    <w:rsid w:val="006F1260"/>
    <w:rsid w:val="006F1390"/>
    <w:rsid w:val="006F1A37"/>
    <w:rsid w:val="006F1A48"/>
    <w:rsid w:val="006F1B36"/>
    <w:rsid w:val="006F1C0F"/>
    <w:rsid w:val="006F225E"/>
    <w:rsid w:val="006F279F"/>
    <w:rsid w:val="006F2FF1"/>
    <w:rsid w:val="006F2FF5"/>
    <w:rsid w:val="006F35C5"/>
    <w:rsid w:val="006F3BF0"/>
    <w:rsid w:val="006F3E4C"/>
    <w:rsid w:val="006F438B"/>
    <w:rsid w:val="006F47D3"/>
    <w:rsid w:val="006F4CCC"/>
    <w:rsid w:val="006F513A"/>
    <w:rsid w:val="006F548E"/>
    <w:rsid w:val="006F5588"/>
    <w:rsid w:val="006F59B1"/>
    <w:rsid w:val="006F61CE"/>
    <w:rsid w:val="006F6228"/>
    <w:rsid w:val="006F62B9"/>
    <w:rsid w:val="006F63C0"/>
    <w:rsid w:val="006F6AE2"/>
    <w:rsid w:val="006F6BD4"/>
    <w:rsid w:val="006F71B8"/>
    <w:rsid w:val="006F77B2"/>
    <w:rsid w:val="006F77CA"/>
    <w:rsid w:val="006F78A4"/>
    <w:rsid w:val="006F78E7"/>
    <w:rsid w:val="006F7CD3"/>
    <w:rsid w:val="006F7E7C"/>
    <w:rsid w:val="0070024B"/>
    <w:rsid w:val="00700464"/>
    <w:rsid w:val="00700ED6"/>
    <w:rsid w:val="00701537"/>
    <w:rsid w:val="0070163B"/>
    <w:rsid w:val="00701A84"/>
    <w:rsid w:val="00702106"/>
    <w:rsid w:val="00702346"/>
    <w:rsid w:val="00703EEB"/>
    <w:rsid w:val="00703F24"/>
    <w:rsid w:val="00703FD7"/>
    <w:rsid w:val="00704DD4"/>
    <w:rsid w:val="00704FE7"/>
    <w:rsid w:val="00705162"/>
    <w:rsid w:val="007051CB"/>
    <w:rsid w:val="00705508"/>
    <w:rsid w:val="007063FF"/>
    <w:rsid w:val="00706A2E"/>
    <w:rsid w:val="00706A85"/>
    <w:rsid w:val="00706AE9"/>
    <w:rsid w:val="00706D06"/>
    <w:rsid w:val="00706D16"/>
    <w:rsid w:val="00706D67"/>
    <w:rsid w:val="00707122"/>
    <w:rsid w:val="007075E0"/>
    <w:rsid w:val="007076BB"/>
    <w:rsid w:val="007077F0"/>
    <w:rsid w:val="00707916"/>
    <w:rsid w:val="00710019"/>
    <w:rsid w:val="0071079D"/>
    <w:rsid w:val="007107E4"/>
    <w:rsid w:val="007109C8"/>
    <w:rsid w:val="00710C72"/>
    <w:rsid w:val="007111C7"/>
    <w:rsid w:val="0071150A"/>
    <w:rsid w:val="00711892"/>
    <w:rsid w:val="007119A6"/>
    <w:rsid w:val="00711FE9"/>
    <w:rsid w:val="00712634"/>
    <w:rsid w:val="007126C6"/>
    <w:rsid w:val="00713E79"/>
    <w:rsid w:val="00714285"/>
    <w:rsid w:val="007142F9"/>
    <w:rsid w:val="007144E4"/>
    <w:rsid w:val="0071452B"/>
    <w:rsid w:val="0071540A"/>
    <w:rsid w:val="00715F0D"/>
    <w:rsid w:val="007160B4"/>
    <w:rsid w:val="00716222"/>
    <w:rsid w:val="007162CC"/>
    <w:rsid w:val="00716EC0"/>
    <w:rsid w:val="00717183"/>
    <w:rsid w:val="00717718"/>
    <w:rsid w:val="00717906"/>
    <w:rsid w:val="00720030"/>
    <w:rsid w:val="00720752"/>
    <w:rsid w:val="007207F4"/>
    <w:rsid w:val="0072098E"/>
    <w:rsid w:val="00720B6D"/>
    <w:rsid w:val="00721D1C"/>
    <w:rsid w:val="00721D20"/>
    <w:rsid w:val="00721D63"/>
    <w:rsid w:val="007222AC"/>
    <w:rsid w:val="00724015"/>
    <w:rsid w:val="00724481"/>
    <w:rsid w:val="007248A7"/>
    <w:rsid w:val="00724AC1"/>
    <w:rsid w:val="00724C19"/>
    <w:rsid w:val="007254F9"/>
    <w:rsid w:val="00725940"/>
    <w:rsid w:val="00725E60"/>
    <w:rsid w:val="0072692E"/>
    <w:rsid w:val="00726A34"/>
    <w:rsid w:val="00726D95"/>
    <w:rsid w:val="00726F29"/>
    <w:rsid w:val="0072731E"/>
    <w:rsid w:val="00727BFC"/>
    <w:rsid w:val="007302D4"/>
    <w:rsid w:val="007306BE"/>
    <w:rsid w:val="00730736"/>
    <w:rsid w:val="007308D5"/>
    <w:rsid w:val="007309B2"/>
    <w:rsid w:val="00730B23"/>
    <w:rsid w:val="00730D0A"/>
    <w:rsid w:val="00730F38"/>
    <w:rsid w:val="0073184F"/>
    <w:rsid w:val="0073197C"/>
    <w:rsid w:val="00731EA0"/>
    <w:rsid w:val="007324C2"/>
    <w:rsid w:val="007326BC"/>
    <w:rsid w:val="00732715"/>
    <w:rsid w:val="007327C7"/>
    <w:rsid w:val="00732F68"/>
    <w:rsid w:val="0073319B"/>
    <w:rsid w:val="00733428"/>
    <w:rsid w:val="00733671"/>
    <w:rsid w:val="0073385A"/>
    <w:rsid w:val="007345ED"/>
    <w:rsid w:val="007346A0"/>
    <w:rsid w:val="00734D5A"/>
    <w:rsid w:val="00734E82"/>
    <w:rsid w:val="0073501B"/>
    <w:rsid w:val="007353CF"/>
    <w:rsid w:val="0073563F"/>
    <w:rsid w:val="007361C9"/>
    <w:rsid w:val="00736738"/>
    <w:rsid w:val="0073682E"/>
    <w:rsid w:val="00736979"/>
    <w:rsid w:val="00736988"/>
    <w:rsid w:val="00736A8F"/>
    <w:rsid w:val="00736EA1"/>
    <w:rsid w:val="00736EF3"/>
    <w:rsid w:val="00737208"/>
    <w:rsid w:val="00737245"/>
    <w:rsid w:val="00737273"/>
    <w:rsid w:val="0073736B"/>
    <w:rsid w:val="0073758D"/>
    <w:rsid w:val="00737773"/>
    <w:rsid w:val="00737790"/>
    <w:rsid w:val="007400E4"/>
    <w:rsid w:val="00740193"/>
    <w:rsid w:val="00740464"/>
    <w:rsid w:val="00740899"/>
    <w:rsid w:val="00740A5A"/>
    <w:rsid w:val="00740C48"/>
    <w:rsid w:val="00740FA9"/>
    <w:rsid w:val="0074134F"/>
    <w:rsid w:val="0074197F"/>
    <w:rsid w:val="00741D96"/>
    <w:rsid w:val="00741E4D"/>
    <w:rsid w:val="00741FFD"/>
    <w:rsid w:val="00742544"/>
    <w:rsid w:val="00742905"/>
    <w:rsid w:val="00742C11"/>
    <w:rsid w:val="00742F60"/>
    <w:rsid w:val="007434AD"/>
    <w:rsid w:val="007434E7"/>
    <w:rsid w:val="00743584"/>
    <w:rsid w:val="007439A2"/>
    <w:rsid w:val="007443D8"/>
    <w:rsid w:val="007444E2"/>
    <w:rsid w:val="00744842"/>
    <w:rsid w:val="00744D0E"/>
    <w:rsid w:val="00744DAB"/>
    <w:rsid w:val="00744E72"/>
    <w:rsid w:val="00745311"/>
    <w:rsid w:val="00745592"/>
    <w:rsid w:val="00745DAE"/>
    <w:rsid w:val="007461DE"/>
    <w:rsid w:val="0074640B"/>
    <w:rsid w:val="00746A4F"/>
    <w:rsid w:val="00747622"/>
    <w:rsid w:val="00750F89"/>
    <w:rsid w:val="0075151B"/>
    <w:rsid w:val="007519FE"/>
    <w:rsid w:val="00751A06"/>
    <w:rsid w:val="00752F26"/>
    <w:rsid w:val="00753C66"/>
    <w:rsid w:val="00753F5B"/>
    <w:rsid w:val="00753FCC"/>
    <w:rsid w:val="00754658"/>
    <w:rsid w:val="007546F4"/>
    <w:rsid w:val="0075494D"/>
    <w:rsid w:val="007549F0"/>
    <w:rsid w:val="00754A61"/>
    <w:rsid w:val="00754BBC"/>
    <w:rsid w:val="00754D74"/>
    <w:rsid w:val="00755A1B"/>
    <w:rsid w:val="00755FDC"/>
    <w:rsid w:val="007569B7"/>
    <w:rsid w:val="00756F24"/>
    <w:rsid w:val="00757546"/>
    <w:rsid w:val="007579D1"/>
    <w:rsid w:val="00757B85"/>
    <w:rsid w:val="00760ADD"/>
    <w:rsid w:val="00760C0F"/>
    <w:rsid w:val="00760DC2"/>
    <w:rsid w:val="00761260"/>
    <w:rsid w:val="0076151D"/>
    <w:rsid w:val="0076153C"/>
    <w:rsid w:val="007615AB"/>
    <w:rsid w:val="007615CE"/>
    <w:rsid w:val="0076251B"/>
    <w:rsid w:val="00762DE2"/>
    <w:rsid w:val="00763398"/>
    <w:rsid w:val="00763753"/>
    <w:rsid w:val="00763D77"/>
    <w:rsid w:val="00763EA8"/>
    <w:rsid w:val="00764024"/>
    <w:rsid w:val="00764794"/>
    <w:rsid w:val="0076536C"/>
    <w:rsid w:val="007655D8"/>
    <w:rsid w:val="00765863"/>
    <w:rsid w:val="0076587D"/>
    <w:rsid w:val="00765EE3"/>
    <w:rsid w:val="007666ED"/>
    <w:rsid w:val="007669AE"/>
    <w:rsid w:val="007669C2"/>
    <w:rsid w:val="00766C65"/>
    <w:rsid w:val="00767C05"/>
    <w:rsid w:val="00767CD9"/>
    <w:rsid w:val="00767E61"/>
    <w:rsid w:val="00767EBD"/>
    <w:rsid w:val="00767FF3"/>
    <w:rsid w:val="0077013E"/>
    <w:rsid w:val="007701B1"/>
    <w:rsid w:val="00770873"/>
    <w:rsid w:val="00770ACA"/>
    <w:rsid w:val="00770D14"/>
    <w:rsid w:val="00770DDA"/>
    <w:rsid w:val="007710D2"/>
    <w:rsid w:val="0077136D"/>
    <w:rsid w:val="0077140B"/>
    <w:rsid w:val="00771867"/>
    <w:rsid w:val="00771B2F"/>
    <w:rsid w:val="00771B7A"/>
    <w:rsid w:val="00771B92"/>
    <w:rsid w:val="00771BA7"/>
    <w:rsid w:val="007720D1"/>
    <w:rsid w:val="0077221F"/>
    <w:rsid w:val="0077239D"/>
    <w:rsid w:val="007725E8"/>
    <w:rsid w:val="007727C6"/>
    <w:rsid w:val="00773453"/>
    <w:rsid w:val="007739F2"/>
    <w:rsid w:val="00773A03"/>
    <w:rsid w:val="00773B7B"/>
    <w:rsid w:val="0077421A"/>
    <w:rsid w:val="0077445F"/>
    <w:rsid w:val="007747BC"/>
    <w:rsid w:val="00775195"/>
    <w:rsid w:val="0077524A"/>
    <w:rsid w:val="00775CA4"/>
    <w:rsid w:val="00776765"/>
    <w:rsid w:val="00776A0C"/>
    <w:rsid w:val="00776EC7"/>
    <w:rsid w:val="00777203"/>
    <w:rsid w:val="00777255"/>
    <w:rsid w:val="007774B4"/>
    <w:rsid w:val="007778B5"/>
    <w:rsid w:val="00777BF7"/>
    <w:rsid w:val="00777EE2"/>
    <w:rsid w:val="0078023C"/>
    <w:rsid w:val="007806CB"/>
    <w:rsid w:val="0078112E"/>
    <w:rsid w:val="00781239"/>
    <w:rsid w:val="007818A7"/>
    <w:rsid w:val="007819E0"/>
    <w:rsid w:val="00781B20"/>
    <w:rsid w:val="00781BB9"/>
    <w:rsid w:val="00781CD7"/>
    <w:rsid w:val="00781E97"/>
    <w:rsid w:val="00782CDA"/>
    <w:rsid w:val="007832A0"/>
    <w:rsid w:val="00783568"/>
    <w:rsid w:val="00783826"/>
    <w:rsid w:val="00783AFA"/>
    <w:rsid w:val="00783CC5"/>
    <w:rsid w:val="0078428E"/>
    <w:rsid w:val="00784561"/>
    <w:rsid w:val="00784C71"/>
    <w:rsid w:val="00784CC2"/>
    <w:rsid w:val="00784E63"/>
    <w:rsid w:val="00784F29"/>
    <w:rsid w:val="0078529C"/>
    <w:rsid w:val="00785672"/>
    <w:rsid w:val="00785C98"/>
    <w:rsid w:val="007860B7"/>
    <w:rsid w:val="007862D3"/>
    <w:rsid w:val="007862F9"/>
    <w:rsid w:val="007868B0"/>
    <w:rsid w:val="00786A02"/>
    <w:rsid w:val="00786BBB"/>
    <w:rsid w:val="00786F56"/>
    <w:rsid w:val="00787106"/>
    <w:rsid w:val="00787457"/>
    <w:rsid w:val="00787C48"/>
    <w:rsid w:val="00787C52"/>
    <w:rsid w:val="00787D08"/>
    <w:rsid w:val="00787E7E"/>
    <w:rsid w:val="007902C9"/>
    <w:rsid w:val="00790624"/>
    <w:rsid w:val="00790693"/>
    <w:rsid w:val="0079078E"/>
    <w:rsid w:val="00790AB8"/>
    <w:rsid w:val="00790D97"/>
    <w:rsid w:val="00790FFC"/>
    <w:rsid w:val="007916BC"/>
    <w:rsid w:val="0079231B"/>
    <w:rsid w:val="007925F8"/>
    <w:rsid w:val="00792824"/>
    <w:rsid w:val="00792B2D"/>
    <w:rsid w:val="007930A4"/>
    <w:rsid w:val="0079370F"/>
    <w:rsid w:val="00793BDD"/>
    <w:rsid w:val="0079427B"/>
    <w:rsid w:val="00794772"/>
    <w:rsid w:val="00794AE7"/>
    <w:rsid w:val="0079518D"/>
    <w:rsid w:val="00795275"/>
    <w:rsid w:val="00796DD8"/>
    <w:rsid w:val="00796F74"/>
    <w:rsid w:val="00797237"/>
    <w:rsid w:val="0079727F"/>
    <w:rsid w:val="00797297"/>
    <w:rsid w:val="00797684"/>
    <w:rsid w:val="007A01F1"/>
    <w:rsid w:val="007A020C"/>
    <w:rsid w:val="007A0CFC"/>
    <w:rsid w:val="007A0F45"/>
    <w:rsid w:val="007A10D0"/>
    <w:rsid w:val="007A170A"/>
    <w:rsid w:val="007A1B6E"/>
    <w:rsid w:val="007A1C98"/>
    <w:rsid w:val="007A21D2"/>
    <w:rsid w:val="007A22E0"/>
    <w:rsid w:val="007A235F"/>
    <w:rsid w:val="007A249F"/>
    <w:rsid w:val="007A2D05"/>
    <w:rsid w:val="007A30F7"/>
    <w:rsid w:val="007A3590"/>
    <w:rsid w:val="007A387B"/>
    <w:rsid w:val="007A49D4"/>
    <w:rsid w:val="007A4B16"/>
    <w:rsid w:val="007A4BE3"/>
    <w:rsid w:val="007A4C80"/>
    <w:rsid w:val="007A4DD7"/>
    <w:rsid w:val="007A4DEB"/>
    <w:rsid w:val="007A5003"/>
    <w:rsid w:val="007A5091"/>
    <w:rsid w:val="007A51C1"/>
    <w:rsid w:val="007A57D8"/>
    <w:rsid w:val="007A5B13"/>
    <w:rsid w:val="007A612A"/>
    <w:rsid w:val="007A6255"/>
    <w:rsid w:val="007A681E"/>
    <w:rsid w:val="007A6CF4"/>
    <w:rsid w:val="007A6D53"/>
    <w:rsid w:val="007A6D61"/>
    <w:rsid w:val="007A70E5"/>
    <w:rsid w:val="007A73D8"/>
    <w:rsid w:val="007A7FC6"/>
    <w:rsid w:val="007B0B22"/>
    <w:rsid w:val="007B0CEE"/>
    <w:rsid w:val="007B131C"/>
    <w:rsid w:val="007B1A42"/>
    <w:rsid w:val="007B1FC3"/>
    <w:rsid w:val="007B2363"/>
    <w:rsid w:val="007B2B33"/>
    <w:rsid w:val="007B2EC0"/>
    <w:rsid w:val="007B3641"/>
    <w:rsid w:val="007B3F76"/>
    <w:rsid w:val="007B4627"/>
    <w:rsid w:val="007B47CA"/>
    <w:rsid w:val="007B487B"/>
    <w:rsid w:val="007B4955"/>
    <w:rsid w:val="007B4BB4"/>
    <w:rsid w:val="007B4C3A"/>
    <w:rsid w:val="007B511C"/>
    <w:rsid w:val="007B5187"/>
    <w:rsid w:val="007B53F1"/>
    <w:rsid w:val="007B57DB"/>
    <w:rsid w:val="007B5D1C"/>
    <w:rsid w:val="007B5E20"/>
    <w:rsid w:val="007B6129"/>
    <w:rsid w:val="007B6401"/>
    <w:rsid w:val="007B6FBA"/>
    <w:rsid w:val="007B7091"/>
    <w:rsid w:val="007B75CF"/>
    <w:rsid w:val="007B79D7"/>
    <w:rsid w:val="007B7EEB"/>
    <w:rsid w:val="007C049B"/>
    <w:rsid w:val="007C0758"/>
    <w:rsid w:val="007C08AC"/>
    <w:rsid w:val="007C0A6B"/>
    <w:rsid w:val="007C0A9D"/>
    <w:rsid w:val="007C0B36"/>
    <w:rsid w:val="007C0F2B"/>
    <w:rsid w:val="007C132F"/>
    <w:rsid w:val="007C160C"/>
    <w:rsid w:val="007C1BE3"/>
    <w:rsid w:val="007C1DF5"/>
    <w:rsid w:val="007C1E03"/>
    <w:rsid w:val="007C1E37"/>
    <w:rsid w:val="007C25A5"/>
    <w:rsid w:val="007C2618"/>
    <w:rsid w:val="007C262F"/>
    <w:rsid w:val="007C2765"/>
    <w:rsid w:val="007C2DAB"/>
    <w:rsid w:val="007C30FD"/>
    <w:rsid w:val="007C3224"/>
    <w:rsid w:val="007C33E3"/>
    <w:rsid w:val="007C35D1"/>
    <w:rsid w:val="007C36F9"/>
    <w:rsid w:val="007C3C13"/>
    <w:rsid w:val="007C3F4A"/>
    <w:rsid w:val="007C45D0"/>
    <w:rsid w:val="007C4A4B"/>
    <w:rsid w:val="007C4BC6"/>
    <w:rsid w:val="007C4C09"/>
    <w:rsid w:val="007C5027"/>
    <w:rsid w:val="007C5323"/>
    <w:rsid w:val="007C5468"/>
    <w:rsid w:val="007C580E"/>
    <w:rsid w:val="007C5932"/>
    <w:rsid w:val="007C5A5C"/>
    <w:rsid w:val="007C5C64"/>
    <w:rsid w:val="007C5E1C"/>
    <w:rsid w:val="007C6759"/>
    <w:rsid w:val="007C692D"/>
    <w:rsid w:val="007C6B90"/>
    <w:rsid w:val="007C7084"/>
    <w:rsid w:val="007C785F"/>
    <w:rsid w:val="007C7B3C"/>
    <w:rsid w:val="007C7CCC"/>
    <w:rsid w:val="007C7E4C"/>
    <w:rsid w:val="007C7F49"/>
    <w:rsid w:val="007D017B"/>
    <w:rsid w:val="007D0409"/>
    <w:rsid w:val="007D0809"/>
    <w:rsid w:val="007D0A93"/>
    <w:rsid w:val="007D0D3F"/>
    <w:rsid w:val="007D0EDB"/>
    <w:rsid w:val="007D11B6"/>
    <w:rsid w:val="007D1713"/>
    <w:rsid w:val="007D1720"/>
    <w:rsid w:val="007D27F8"/>
    <w:rsid w:val="007D312A"/>
    <w:rsid w:val="007D3489"/>
    <w:rsid w:val="007D34F1"/>
    <w:rsid w:val="007D35D5"/>
    <w:rsid w:val="007D3751"/>
    <w:rsid w:val="007D3B91"/>
    <w:rsid w:val="007D3C2B"/>
    <w:rsid w:val="007D41AC"/>
    <w:rsid w:val="007D41EF"/>
    <w:rsid w:val="007D4687"/>
    <w:rsid w:val="007D5BEF"/>
    <w:rsid w:val="007D60B4"/>
    <w:rsid w:val="007D6DD8"/>
    <w:rsid w:val="007D6E05"/>
    <w:rsid w:val="007D7020"/>
    <w:rsid w:val="007D73BD"/>
    <w:rsid w:val="007D76F9"/>
    <w:rsid w:val="007D7812"/>
    <w:rsid w:val="007D7880"/>
    <w:rsid w:val="007D78B4"/>
    <w:rsid w:val="007D7DD7"/>
    <w:rsid w:val="007E01CB"/>
    <w:rsid w:val="007E0EF6"/>
    <w:rsid w:val="007E189C"/>
    <w:rsid w:val="007E18C7"/>
    <w:rsid w:val="007E21EC"/>
    <w:rsid w:val="007E2BF2"/>
    <w:rsid w:val="007E2E44"/>
    <w:rsid w:val="007E37CD"/>
    <w:rsid w:val="007E3B8B"/>
    <w:rsid w:val="007E3BD7"/>
    <w:rsid w:val="007E4682"/>
    <w:rsid w:val="007E4E54"/>
    <w:rsid w:val="007E52E7"/>
    <w:rsid w:val="007E53AE"/>
    <w:rsid w:val="007E55DD"/>
    <w:rsid w:val="007E5790"/>
    <w:rsid w:val="007E57BB"/>
    <w:rsid w:val="007E583A"/>
    <w:rsid w:val="007E624A"/>
    <w:rsid w:val="007E68FA"/>
    <w:rsid w:val="007E71FC"/>
    <w:rsid w:val="007E734A"/>
    <w:rsid w:val="007E7CBC"/>
    <w:rsid w:val="007E7DB4"/>
    <w:rsid w:val="007E7F97"/>
    <w:rsid w:val="007F029E"/>
    <w:rsid w:val="007F112A"/>
    <w:rsid w:val="007F1498"/>
    <w:rsid w:val="007F15AD"/>
    <w:rsid w:val="007F19CF"/>
    <w:rsid w:val="007F1B50"/>
    <w:rsid w:val="007F218C"/>
    <w:rsid w:val="007F3793"/>
    <w:rsid w:val="007F4526"/>
    <w:rsid w:val="007F4C7D"/>
    <w:rsid w:val="007F4CE0"/>
    <w:rsid w:val="007F4E31"/>
    <w:rsid w:val="007F520E"/>
    <w:rsid w:val="007F526A"/>
    <w:rsid w:val="007F54AD"/>
    <w:rsid w:val="007F554D"/>
    <w:rsid w:val="007F5872"/>
    <w:rsid w:val="007F58B6"/>
    <w:rsid w:val="007F5B33"/>
    <w:rsid w:val="007F5D51"/>
    <w:rsid w:val="007F5F6E"/>
    <w:rsid w:val="007F6048"/>
    <w:rsid w:val="007F6B80"/>
    <w:rsid w:val="007F6D79"/>
    <w:rsid w:val="0080000B"/>
    <w:rsid w:val="00800755"/>
    <w:rsid w:val="008007B4"/>
    <w:rsid w:val="008009D6"/>
    <w:rsid w:val="0080108A"/>
    <w:rsid w:val="00801841"/>
    <w:rsid w:val="008018B6"/>
    <w:rsid w:val="00801FEE"/>
    <w:rsid w:val="00802190"/>
    <w:rsid w:val="00802DBA"/>
    <w:rsid w:val="00802E6F"/>
    <w:rsid w:val="00802E93"/>
    <w:rsid w:val="00803671"/>
    <w:rsid w:val="00803B9F"/>
    <w:rsid w:val="00803E0C"/>
    <w:rsid w:val="00803FFD"/>
    <w:rsid w:val="008041E4"/>
    <w:rsid w:val="0080430F"/>
    <w:rsid w:val="0080452F"/>
    <w:rsid w:val="008049BD"/>
    <w:rsid w:val="00804A9D"/>
    <w:rsid w:val="00804BC5"/>
    <w:rsid w:val="00804CFE"/>
    <w:rsid w:val="00805091"/>
    <w:rsid w:val="008054FE"/>
    <w:rsid w:val="0080568D"/>
    <w:rsid w:val="00805B67"/>
    <w:rsid w:val="00805D28"/>
    <w:rsid w:val="008062E3"/>
    <w:rsid w:val="00806749"/>
    <w:rsid w:val="00806755"/>
    <w:rsid w:val="00806E06"/>
    <w:rsid w:val="008070B8"/>
    <w:rsid w:val="00807287"/>
    <w:rsid w:val="00807E08"/>
    <w:rsid w:val="00810896"/>
    <w:rsid w:val="00810B65"/>
    <w:rsid w:val="00810C89"/>
    <w:rsid w:val="008110AD"/>
    <w:rsid w:val="008113DF"/>
    <w:rsid w:val="008114CD"/>
    <w:rsid w:val="00811BFB"/>
    <w:rsid w:val="00811FAE"/>
    <w:rsid w:val="00811FDC"/>
    <w:rsid w:val="00812DC1"/>
    <w:rsid w:val="0081390D"/>
    <w:rsid w:val="00813C6E"/>
    <w:rsid w:val="00813E04"/>
    <w:rsid w:val="00813F69"/>
    <w:rsid w:val="0081470D"/>
    <w:rsid w:val="0081481A"/>
    <w:rsid w:val="008148A9"/>
    <w:rsid w:val="00814E28"/>
    <w:rsid w:val="00814EAD"/>
    <w:rsid w:val="00815673"/>
    <w:rsid w:val="00815A29"/>
    <w:rsid w:val="00815E54"/>
    <w:rsid w:val="00816376"/>
    <w:rsid w:val="00817485"/>
    <w:rsid w:val="0081760A"/>
    <w:rsid w:val="0081765B"/>
    <w:rsid w:val="00817C22"/>
    <w:rsid w:val="00820575"/>
    <w:rsid w:val="00820690"/>
    <w:rsid w:val="00821234"/>
    <w:rsid w:val="008216EF"/>
    <w:rsid w:val="0082176D"/>
    <w:rsid w:val="00821B75"/>
    <w:rsid w:val="00821C7C"/>
    <w:rsid w:val="00821D1E"/>
    <w:rsid w:val="00822435"/>
    <w:rsid w:val="00822FBE"/>
    <w:rsid w:val="008239DE"/>
    <w:rsid w:val="008242AA"/>
    <w:rsid w:val="0082446B"/>
    <w:rsid w:val="0082564E"/>
    <w:rsid w:val="00826377"/>
    <w:rsid w:val="00826466"/>
    <w:rsid w:val="008264FA"/>
    <w:rsid w:val="00826838"/>
    <w:rsid w:val="00826DE6"/>
    <w:rsid w:val="00826F6A"/>
    <w:rsid w:val="00827700"/>
    <w:rsid w:val="008300C9"/>
    <w:rsid w:val="00830507"/>
    <w:rsid w:val="00830B6E"/>
    <w:rsid w:val="00830EB1"/>
    <w:rsid w:val="00830EE1"/>
    <w:rsid w:val="00830F67"/>
    <w:rsid w:val="008312DD"/>
    <w:rsid w:val="008312DE"/>
    <w:rsid w:val="008317A6"/>
    <w:rsid w:val="00832640"/>
    <w:rsid w:val="00832726"/>
    <w:rsid w:val="008334AA"/>
    <w:rsid w:val="008334AB"/>
    <w:rsid w:val="00833781"/>
    <w:rsid w:val="00833ABD"/>
    <w:rsid w:val="00833D5B"/>
    <w:rsid w:val="00833DAB"/>
    <w:rsid w:val="00834B99"/>
    <w:rsid w:val="00834E40"/>
    <w:rsid w:val="00834E73"/>
    <w:rsid w:val="00835158"/>
    <w:rsid w:val="008351CA"/>
    <w:rsid w:val="0083537E"/>
    <w:rsid w:val="00836576"/>
    <w:rsid w:val="00836E8C"/>
    <w:rsid w:val="0083718B"/>
    <w:rsid w:val="00837C58"/>
    <w:rsid w:val="00837C7F"/>
    <w:rsid w:val="008410D0"/>
    <w:rsid w:val="00841652"/>
    <w:rsid w:val="00841A13"/>
    <w:rsid w:val="00841A85"/>
    <w:rsid w:val="00841F21"/>
    <w:rsid w:val="00842BA4"/>
    <w:rsid w:val="00843285"/>
    <w:rsid w:val="00843487"/>
    <w:rsid w:val="00844132"/>
    <w:rsid w:val="0084433E"/>
    <w:rsid w:val="008448EF"/>
    <w:rsid w:val="00844DDF"/>
    <w:rsid w:val="00844DEE"/>
    <w:rsid w:val="00844FE2"/>
    <w:rsid w:val="00845615"/>
    <w:rsid w:val="0084585A"/>
    <w:rsid w:val="008458FD"/>
    <w:rsid w:val="00845E31"/>
    <w:rsid w:val="0084603D"/>
    <w:rsid w:val="00846166"/>
    <w:rsid w:val="00846527"/>
    <w:rsid w:val="008466D7"/>
    <w:rsid w:val="00846CA5"/>
    <w:rsid w:val="0084727A"/>
    <w:rsid w:val="00847686"/>
    <w:rsid w:val="00847D58"/>
    <w:rsid w:val="00847FB4"/>
    <w:rsid w:val="0085004B"/>
    <w:rsid w:val="00850BF5"/>
    <w:rsid w:val="00851671"/>
    <w:rsid w:val="00851923"/>
    <w:rsid w:val="00851B4A"/>
    <w:rsid w:val="00851F7F"/>
    <w:rsid w:val="0085324C"/>
    <w:rsid w:val="008535EA"/>
    <w:rsid w:val="008536ED"/>
    <w:rsid w:val="0085464B"/>
    <w:rsid w:val="0085472E"/>
    <w:rsid w:val="00854AA1"/>
    <w:rsid w:val="00854FAD"/>
    <w:rsid w:val="00855392"/>
    <w:rsid w:val="008557EA"/>
    <w:rsid w:val="00855919"/>
    <w:rsid w:val="00855A8E"/>
    <w:rsid w:val="00855DE2"/>
    <w:rsid w:val="00855FCB"/>
    <w:rsid w:val="00856192"/>
    <w:rsid w:val="0085646A"/>
    <w:rsid w:val="00856509"/>
    <w:rsid w:val="008565CF"/>
    <w:rsid w:val="008567C8"/>
    <w:rsid w:val="008568E0"/>
    <w:rsid w:val="00856A57"/>
    <w:rsid w:val="00856A6D"/>
    <w:rsid w:val="00856C74"/>
    <w:rsid w:val="00856F00"/>
    <w:rsid w:val="0085704E"/>
    <w:rsid w:val="0085746A"/>
    <w:rsid w:val="00857720"/>
    <w:rsid w:val="0085773F"/>
    <w:rsid w:val="008577F4"/>
    <w:rsid w:val="00857B32"/>
    <w:rsid w:val="00857FAA"/>
    <w:rsid w:val="0086035D"/>
    <w:rsid w:val="00860637"/>
    <w:rsid w:val="00860CB2"/>
    <w:rsid w:val="00860E56"/>
    <w:rsid w:val="008610BA"/>
    <w:rsid w:val="0086142E"/>
    <w:rsid w:val="00861473"/>
    <w:rsid w:val="00861499"/>
    <w:rsid w:val="00861877"/>
    <w:rsid w:val="00861A2F"/>
    <w:rsid w:val="00861FFF"/>
    <w:rsid w:val="00862797"/>
    <w:rsid w:val="008629C2"/>
    <w:rsid w:val="00862A80"/>
    <w:rsid w:val="00862E3A"/>
    <w:rsid w:val="008630D0"/>
    <w:rsid w:val="00863247"/>
    <w:rsid w:val="0086341F"/>
    <w:rsid w:val="0086361B"/>
    <w:rsid w:val="00863645"/>
    <w:rsid w:val="00863807"/>
    <w:rsid w:val="00863838"/>
    <w:rsid w:val="008639C7"/>
    <w:rsid w:val="00863B2D"/>
    <w:rsid w:val="00863BB6"/>
    <w:rsid w:val="00864279"/>
    <w:rsid w:val="00864836"/>
    <w:rsid w:val="00864921"/>
    <w:rsid w:val="00864F22"/>
    <w:rsid w:val="008651E5"/>
    <w:rsid w:val="00865795"/>
    <w:rsid w:val="00865D8F"/>
    <w:rsid w:val="008665D6"/>
    <w:rsid w:val="00866661"/>
    <w:rsid w:val="00866B54"/>
    <w:rsid w:val="00866DF9"/>
    <w:rsid w:val="0086746F"/>
    <w:rsid w:val="008674FC"/>
    <w:rsid w:val="00867895"/>
    <w:rsid w:val="008679B3"/>
    <w:rsid w:val="00867A0B"/>
    <w:rsid w:val="00867DEB"/>
    <w:rsid w:val="00870116"/>
    <w:rsid w:val="008703B6"/>
    <w:rsid w:val="00870671"/>
    <w:rsid w:val="00870896"/>
    <w:rsid w:val="00870957"/>
    <w:rsid w:val="00870AF0"/>
    <w:rsid w:val="00871739"/>
    <w:rsid w:val="00871877"/>
    <w:rsid w:val="008719BD"/>
    <w:rsid w:val="00871CC8"/>
    <w:rsid w:val="00871E2E"/>
    <w:rsid w:val="00871E90"/>
    <w:rsid w:val="00871EA8"/>
    <w:rsid w:val="008723DE"/>
    <w:rsid w:val="00872A0C"/>
    <w:rsid w:val="00872DD4"/>
    <w:rsid w:val="00873779"/>
    <w:rsid w:val="008737AC"/>
    <w:rsid w:val="00873C7A"/>
    <w:rsid w:val="00873CFE"/>
    <w:rsid w:val="00873F43"/>
    <w:rsid w:val="0087426F"/>
    <w:rsid w:val="00874648"/>
    <w:rsid w:val="00874C16"/>
    <w:rsid w:val="00874E9E"/>
    <w:rsid w:val="00874F15"/>
    <w:rsid w:val="008752B5"/>
    <w:rsid w:val="0087531E"/>
    <w:rsid w:val="00875503"/>
    <w:rsid w:val="00875BE3"/>
    <w:rsid w:val="0087609E"/>
    <w:rsid w:val="008761EC"/>
    <w:rsid w:val="0087632A"/>
    <w:rsid w:val="008768FE"/>
    <w:rsid w:val="00876B11"/>
    <w:rsid w:val="00876BBF"/>
    <w:rsid w:val="00876D4B"/>
    <w:rsid w:val="00876EAA"/>
    <w:rsid w:val="008771D2"/>
    <w:rsid w:val="008771DC"/>
    <w:rsid w:val="00877556"/>
    <w:rsid w:val="00877EB7"/>
    <w:rsid w:val="00877FCD"/>
    <w:rsid w:val="0088003C"/>
    <w:rsid w:val="00880161"/>
    <w:rsid w:val="008807CF"/>
    <w:rsid w:val="00880840"/>
    <w:rsid w:val="00880D9D"/>
    <w:rsid w:val="00880E2B"/>
    <w:rsid w:val="00881C57"/>
    <w:rsid w:val="00881E57"/>
    <w:rsid w:val="008822E2"/>
    <w:rsid w:val="008823E4"/>
    <w:rsid w:val="008825E8"/>
    <w:rsid w:val="008832D4"/>
    <w:rsid w:val="008837C1"/>
    <w:rsid w:val="00883830"/>
    <w:rsid w:val="00884524"/>
    <w:rsid w:val="00884570"/>
    <w:rsid w:val="008845F9"/>
    <w:rsid w:val="00884BE1"/>
    <w:rsid w:val="00884C35"/>
    <w:rsid w:val="00884D84"/>
    <w:rsid w:val="008853F0"/>
    <w:rsid w:val="0088549B"/>
    <w:rsid w:val="00885557"/>
    <w:rsid w:val="00885863"/>
    <w:rsid w:val="00885AFB"/>
    <w:rsid w:val="00885BEB"/>
    <w:rsid w:val="00885CB8"/>
    <w:rsid w:val="00886669"/>
    <w:rsid w:val="00886BAD"/>
    <w:rsid w:val="008870D1"/>
    <w:rsid w:val="00887136"/>
    <w:rsid w:val="00887950"/>
    <w:rsid w:val="0089004E"/>
    <w:rsid w:val="008900F5"/>
    <w:rsid w:val="00891322"/>
    <w:rsid w:val="00891344"/>
    <w:rsid w:val="00891421"/>
    <w:rsid w:val="008915E5"/>
    <w:rsid w:val="00891AEA"/>
    <w:rsid w:val="00891D6E"/>
    <w:rsid w:val="008920FC"/>
    <w:rsid w:val="00892186"/>
    <w:rsid w:val="008927B0"/>
    <w:rsid w:val="00892AAD"/>
    <w:rsid w:val="00893007"/>
    <w:rsid w:val="00893A39"/>
    <w:rsid w:val="00893EBB"/>
    <w:rsid w:val="008949CD"/>
    <w:rsid w:val="008958F8"/>
    <w:rsid w:val="00895D48"/>
    <w:rsid w:val="00895D90"/>
    <w:rsid w:val="008960D0"/>
    <w:rsid w:val="008968EF"/>
    <w:rsid w:val="00896C93"/>
    <w:rsid w:val="00896F0C"/>
    <w:rsid w:val="008971FD"/>
    <w:rsid w:val="00897217"/>
    <w:rsid w:val="00897457"/>
    <w:rsid w:val="008978D4"/>
    <w:rsid w:val="00897AF2"/>
    <w:rsid w:val="00897BA6"/>
    <w:rsid w:val="00897C12"/>
    <w:rsid w:val="008A0322"/>
    <w:rsid w:val="008A06B7"/>
    <w:rsid w:val="008A0714"/>
    <w:rsid w:val="008A09D7"/>
    <w:rsid w:val="008A105B"/>
    <w:rsid w:val="008A12F4"/>
    <w:rsid w:val="008A131A"/>
    <w:rsid w:val="008A14E7"/>
    <w:rsid w:val="008A2568"/>
    <w:rsid w:val="008A27E7"/>
    <w:rsid w:val="008A28BF"/>
    <w:rsid w:val="008A2CA1"/>
    <w:rsid w:val="008A2FA3"/>
    <w:rsid w:val="008A3BB3"/>
    <w:rsid w:val="008A3C9E"/>
    <w:rsid w:val="008A3E88"/>
    <w:rsid w:val="008A482A"/>
    <w:rsid w:val="008A50C3"/>
    <w:rsid w:val="008A53D2"/>
    <w:rsid w:val="008A54EC"/>
    <w:rsid w:val="008A5B4F"/>
    <w:rsid w:val="008A5BA7"/>
    <w:rsid w:val="008A61B7"/>
    <w:rsid w:val="008A623F"/>
    <w:rsid w:val="008A63B8"/>
    <w:rsid w:val="008A6A01"/>
    <w:rsid w:val="008A6C80"/>
    <w:rsid w:val="008A725D"/>
    <w:rsid w:val="008A7327"/>
    <w:rsid w:val="008A7415"/>
    <w:rsid w:val="008A74BB"/>
    <w:rsid w:val="008A78A8"/>
    <w:rsid w:val="008A7988"/>
    <w:rsid w:val="008B0032"/>
    <w:rsid w:val="008B038C"/>
    <w:rsid w:val="008B0435"/>
    <w:rsid w:val="008B0482"/>
    <w:rsid w:val="008B0B87"/>
    <w:rsid w:val="008B0F7A"/>
    <w:rsid w:val="008B142C"/>
    <w:rsid w:val="008B176C"/>
    <w:rsid w:val="008B1BED"/>
    <w:rsid w:val="008B1DF1"/>
    <w:rsid w:val="008B2A2B"/>
    <w:rsid w:val="008B2C60"/>
    <w:rsid w:val="008B31DA"/>
    <w:rsid w:val="008B331A"/>
    <w:rsid w:val="008B39EB"/>
    <w:rsid w:val="008B3C52"/>
    <w:rsid w:val="008B4465"/>
    <w:rsid w:val="008B45B5"/>
    <w:rsid w:val="008B4F82"/>
    <w:rsid w:val="008B5198"/>
    <w:rsid w:val="008B55DC"/>
    <w:rsid w:val="008B56EB"/>
    <w:rsid w:val="008B5719"/>
    <w:rsid w:val="008B5E48"/>
    <w:rsid w:val="008B6409"/>
    <w:rsid w:val="008B670C"/>
    <w:rsid w:val="008B6E36"/>
    <w:rsid w:val="008B716E"/>
    <w:rsid w:val="008B734A"/>
    <w:rsid w:val="008B765F"/>
    <w:rsid w:val="008B7920"/>
    <w:rsid w:val="008B7C69"/>
    <w:rsid w:val="008C0014"/>
    <w:rsid w:val="008C018B"/>
    <w:rsid w:val="008C01DE"/>
    <w:rsid w:val="008C04B2"/>
    <w:rsid w:val="008C0A59"/>
    <w:rsid w:val="008C19CB"/>
    <w:rsid w:val="008C1A4A"/>
    <w:rsid w:val="008C1B27"/>
    <w:rsid w:val="008C295A"/>
    <w:rsid w:val="008C2F98"/>
    <w:rsid w:val="008C32E3"/>
    <w:rsid w:val="008C3424"/>
    <w:rsid w:val="008C3A3D"/>
    <w:rsid w:val="008C3C7F"/>
    <w:rsid w:val="008C49B8"/>
    <w:rsid w:val="008C4D78"/>
    <w:rsid w:val="008C4EE3"/>
    <w:rsid w:val="008C5355"/>
    <w:rsid w:val="008C55B0"/>
    <w:rsid w:val="008C59D4"/>
    <w:rsid w:val="008C5A2A"/>
    <w:rsid w:val="008C5C9E"/>
    <w:rsid w:val="008C6967"/>
    <w:rsid w:val="008C6A04"/>
    <w:rsid w:val="008C71DD"/>
    <w:rsid w:val="008C7221"/>
    <w:rsid w:val="008C7442"/>
    <w:rsid w:val="008C744E"/>
    <w:rsid w:val="008C74C2"/>
    <w:rsid w:val="008C75B0"/>
    <w:rsid w:val="008C784A"/>
    <w:rsid w:val="008C79C6"/>
    <w:rsid w:val="008C7C88"/>
    <w:rsid w:val="008C7DE6"/>
    <w:rsid w:val="008D01DC"/>
    <w:rsid w:val="008D088C"/>
    <w:rsid w:val="008D0AFA"/>
    <w:rsid w:val="008D0BA1"/>
    <w:rsid w:val="008D0EBA"/>
    <w:rsid w:val="008D1041"/>
    <w:rsid w:val="008D1690"/>
    <w:rsid w:val="008D16AA"/>
    <w:rsid w:val="008D18B5"/>
    <w:rsid w:val="008D1917"/>
    <w:rsid w:val="008D2489"/>
    <w:rsid w:val="008D2573"/>
    <w:rsid w:val="008D2D17"/>
    <w:rsid w:val="008D315F"/>
    <w:rsid w:val="008D333A"/>
    <w:rsid w:val="008D3674"/>
    <w:rsid w:val="008D3B04"/>
    <w:rsid w:val="008D3D00"/>
    <w:rsid w:val="008D41AF"/>
    <w:rsid w:val="008D449B"/>
    <w:rsid w:val="008D4799"/>
    <w:rsid w:val="008D4B8F"/>
    <w:rsid w:val="008D4FF0"/>
    <w:rsid w:val="008D5479"/>
    <w:rsid w:val="008D5631"/>
    <w:rsid w:val="008D5E00"/>
    <w:rsid w:val="008D6399"/>
    <w:rsid w:val="008D7032"/>
    <w:rsid w:val="008D785B"/>
    <w:rsid w:val="008E02B1"/>
    <w:rsid w:val="008E0C09"/>
    <w:rsid w:val="008E0ECC"/>
    <w:rsid w:val="008E0F47"/>
    <w:rsid w:val="008E132F"/>
    <w:rsid w:val="008E1455"/>
    <w:rsid w:val="008E1D13"/>
    <w:rsid w:val="008E261B"/>
    <w:rsid w:val="008E2872"/>
    <w:rsid w:val="008E2A6F"/>
    <w:rsid w:val="008E2BE7"/>
    <w:rsid w:val="008E2E6F"/>
    <w:rsid w:val="008E383D"/>
    <w:rsid w:val="008E3B72"/>
    <w:rsid w:val="008E3D40"/>
    <w:rsid w:val="008E401F"/>
    <w:rsid w:val="008E4217"/>
    <w:rsid w:val="008E47D8"/>
    <w:rsid w:val="008E4BCC"/>
    <w:rsid w:val="008E4DD4"/>
    <w:rsid w:val="008E4F76"/>
    <w:rsid w:val="008E519E"/>
    <w:rsid w:val="008E51E0"/>
    <w:rsid w:val="008E520C"/>
    <w:rsid w:val="008E5926"/>
    <w:rsid w:val="008E5C85"/>
    <w:rsid w:val="008E5F25"/>
    <w:rsid w:val="008E6353"/>
    <w:rsid w:val="008E678A"/>
    <w:rsid w:val="008E6DD3"/>
    <w:rsid w:val="008E6E92"/>
    <w:rsid w:val="008E72A9"/>
    <w:rsid w:val="008E7459"/>
    <w:rsid w:val="008F02C2"/>
    <w:rsid w:val="008F054B"/>
    <w:rsid w:val="008F0D8A"/>
    <w:rsid w:val="008F0DFC"/>
    <w:rsid w:val="008F0FDC"/>
    <w:rsid w:val="008F129D"/>
    <w:rsid w:val="008F1613"/>
    <w:rsid w:val="008F16BF"/>
    <w:rsid w:val="008F1B35"/>
    <w:rsid w:val="008F202B"/>
    <w:rsid w:val="008F22C3"/>
    <w:rsid w:val="008F25E0"/>
    <w:rsid w:val="008F2E4F"/>
    <w:rsid w:val="008F355C"/>
    <w:rsid w:val="008F38D4"/>
    <w:rsid w:val="008F39DA"/>
    <w:rsid w:val="008F40DE"/>
    <w:rsid w:val="008F438F"/>
    <w:rsid w:val="008F4421"/>
    <w:rsid w:val="008F461E"/>
    <w:rsid w:val="008F47D3"/>
    <w:rsid w:val="008F56DD"/>
    <w:rsid w:val="008F5DE9"/>
    <w:rsid w:val="008F5E4C"/>
    <w:rsid w:val="008F627F"/>
    <w:rsid w:val="008F64B0"/>
    <w:rsid w:val="008F7093"/>
    <w:rsid w:val="008F72CE"/>
    <w:rsid w:val="008F7516"/>
    <w:rsid w:val="008F777C"/>
    <w:rsid w:val="008F77BE"/>
    <w:rsid w:val="008F7969"/>
    <w:rsid w:val="00900847"/>
    <w:rsid w:val="00900907"/>
    <w:rsid w:val="00900FD8"/>
    <w:rsid w:val="0090112B"/>
    <w:rsid w:val="0090124F"/>
    <w:rsid w:val="00901278"/>
    <w:rsid w:val="00901D0D"/>
    <w:rsid w:val="00901E3F"/>
    <w:rsid w:val="00901ECA"/>
    <w:rsid w:val="00901F8C"/>
    <w:rsid w:val="0090260A"/>
    <w:rsid w:val="00902A5A"/>
    <w:rsid w:val="00902D15"/>
    <w:rsid w:val="009037A1"/>
    <w:rsid w:val="009039FC"/>
    <w:rsid w:val="00903A57"/>
    <w:rsid w:val="00903BB9"/>
    <w:rsid w:val="00904670"/>
    <w:rsid w:val="00904A85"/>
    <w:rsid w:val="00904DE6"/>
    <w:rsid w:val="00905304"/>
    <w:rsid w:val="0090530D"/>
    <w:rsid w:val="00905341"/>
    <w:rsid w:val="0090600A"/>
    <w:rsid w:val="0090628E"/>
    <w:rsid w:val="009062FB"/>
    <w:rsid w:val="00906701"/>
    <w:rsid w:val="00906BC2"/>
    <w:rsid w:val="00906CA3"/>
    <w:rsid w:val="00906E77"/>
    <w:rsid w:val="00906F92"/>
    <w:rsid w:val="00906F99"/>
    <w:rsid w:val="009072DA"/>
    <w:rsid w:val="009072F2"/>
    <w:rsid w:val="009079E9"/>
    <w:rsid w:val="00907D3C"/>
    <w:rsid w:val="00907EA8"/>
    <w:rsid w:val="00907F9B"/>
    <w:rsid w:val="00910770"/>
    <w:rsid w:val="00910784"/>
    <w:rsid w:val="009107EF"/>
    <w:rsid w:val="00910CBF"/>
    <w:rsid w:val="00910E88"/>
    <w:rsid w:val="00911029"/>
    <w:rsid w:val="009110E0"/>
    <w:rsid w:val="009112A2"/>
    <w:rsid w:val="00911AE2"/>
    <w:rsid w:val="00911B6D"/>
    <w:rsid w:val="00911CF2"/>
    <w:rsid w:val="00911E21"/>
    <w:rsid w:val="00912084"/>
    <w:rsid w:val="009123E3"/>
    <w:rsid w:val="0091268E"/>
    <w:rsid w:val="009128F1"/>
    <w:rsid w:val="0091297D"/>
    <w:rsid w:val="009129BB"/>
    <w:rsid w:val="00912A9C"/>
    <w:rsid w:val="00912CA9"/>
    <w:rsid w:val="00912E37"/>
    <w:rsid w:val="009135C3"/>
    <w:rsid w:val="00913B28"/>
    <w:rsid w:val="00914608"/>
    <w:rsid w:val="00914724"/>
    <w:rsid w:val="009149CE"/>
    <w:rsid w:val="00914B4D"/>
    <w:rsid w:val="00914BF1"/>
    <w:rsid w:val="009153B0"/>
    <w:rsid w:val="009154CC"/>
    <w:rsid w:val="0091550C"/>
    <w:rsid w:val="009155CD"/>
    <w:rsid w:val="00915675"/>
    <w:rsid w:val="0091580E"/>
    <w:rsid w:val="009159EE"/>
    <w:rsid w:val="009159FD"/>
    <w:rsid w:val="00915B7F"/>
    <w:rsid w:val="009162C0"/>
    <w:rsid w:val="009162FE"/>
    <w:rsid w:val="00916ACE"/>
    <w:rsid w:val="00916EEE"/>
    <w:rsid w:val="009172A5"/>
    <w:rsid w:val="00917465"/>
    <w:rsid w:val="009175FD"/>
    <w:rsid w:val="0091769C"/>
    <w:rsid w:val="00917973"/>
    <w:rsid w:val="00917CB1"/>
    <w:rsid w:val="00917D6F"/>
    <w:rsid w:val="0092110B"/>
    <w:rsid w:val="00921284"/>
    <w:rsid w:val="00921863"/>
    <w:rsid w:val="00921C55"/>
    <w:rsid w:val="00921FAE"/>
    <w:rsid w:val="0092241F"/>
    <w:rsid w:val="009226AE"/>
    <w:rsid w:val="009229D3"/>
    <w:rsid w:val="00922BD3"/>
    <w:rsid w:val="00923289"/>
    <w:rsid w:val="00923470"/>
    <w:rsid w:val="0092350C"/>
    <w:rsid w:val="009236A9"/>
    <w:rsid w:val="009237BF"/>
    <w:rsid w:val="00923AE8"/>
    <w:rsid w:val="00923E50"/>
    <w:rsid w:val="009240A7"/>
    <w:rsid w:val="00924216"/>
    <w:rsid w:val="00925056"/>
    <w:rsid w:val="00925B4D"/>
    <w:rsid w:val="00925F3A"/>
    <w:rsid w:val="0092657D"/>
    <w:rsid w:val="0092698C"/>
    <w:rsid w:val="0092722D"/>
    <w:rsid w:val="009277F9"/>
    <w:rsid w:val="00927A6A"/>
    <w:rsid w:val="00927BAC"/>
    <w:rsid w:val="00927DFB"/>
    <w:rsid w:val="00930355"/>
    <w:rsid w:val="0093071B"/>
    <w:rsid w:val="00931284"/>
    <w:rsid w:val="0093130C"/>
    <w:rsid w:val="00931940"/>
    <w:rsid w:val="00931A90"/>
    <w:rsid w:val="00931AE6"/>
    <w:rsid w:val="00931E48"/>
    <w:rsid w:val="0093242F"/>
    <w:rsid w:val="00932485"/>
    <w:rsid w:val="0093250D"/>
    <w:rsid w:val="00932546"/>
    <w:rsid w:val="00932642"/>
    <w:rsid w:val="0093315E"/>
    <w:rsid w:val="00933AA5"/>
    <w:rsid w:val="00933BAC"/>
    <w:rsid w:val="00933E24"/>
    <w:rsid w:val="00933EB4"/>
    <w:rsid w:val="00934022"/>
    <w:rsid w:val="0093404A"/>
    <w:rsid w:val="00934534"/>
    <w:rsid w:val="009349FD"/>
    <w:rsid w:val="00934D86"/>
    <w:rsid w:val="0093551E"/>
    <w:rsid w:val="009355CF"/>
    <w:rsid w:val="00935847"/>
    <w:rsid w:val="00935B93"/>
    <w:rsid w:val="00935C2C"/>
    <w:rsid w:val="00936310"/>
    <w:rsid w:val="0093641E"/>
    <w:rsid w:val="00936541"/>
    <w:rsid w:val="009365B7"/>
    <w:rsid w:val="00936865"/>
    <w:rsid w:val="00936B55"/>
    <w:rsid w:val="00936D86"/>
    <w:rsid w:val="00936DCF"/>
    <w:rsid w:val="0093733A"/>
    <w:rsid w:val="0093749E"/>
    <w:rsid w:val="009377D7"/>
    <w:rsid w:val="009379D4"/>
    <w:rsid w:val="00937A6B"/>
    <w:rsid w:val="009400CF"/>
    <w:rsid w:val="00940190"/>
    <w:rsid w:val="00940229"/>
    <w:rsid w:val="00940BC7"/>
    <w:rsid w:val="009410DE"/>
    <w:rsid w:val="009418A1"/>
    <w:rsid w:val="00941A81"/>
    <w:rsid w:val="00941C69"/>
    <w:rsid w:val="00942075"/>
    <w:rsid w:val="0094347A"/>
    <w:rsid w:val="009439E3"/>
    <w:rsid w:val="009444BF"/>
    <w:rsid w:val="00944FE0"/>
    <w:rsid w:val="00945178"/>
    <w:rsid w:val="009454C1"/>
    <w:rsid w:val="009456E8"/>
    <w:rsid w:val="0094602B"/>
    <w:rsid w:val="0094617C"/>
    <w:rsid w:val="009462B1"/>
    <w:rsid w:val="00946B82"/>
    <w:rsid w:val="009475CC"/>
    <w:rsid w:val="00950234"/>
    <w:rsid w:val="0095038E"/>
    <w:rsid w:val="0095140E"/>
    <w:rsid w:val="009515B7"/>
    <w:rsid w:val="009515E7"/>
    <w:rsid w:val="009519D5"/>
    <w:rsid w:val="00951B1E"/>
    <w:rsid w:val="0095214F"/>
    <w:rsid w:val="009526AE"/>
    <w:rsid w:val="0095285B"/>
    <w:rsid w:val="00952876"/>
    <w:rsid w:val="00952D19"/>
    <w:rsid w:val="009533B3"/>
    <w:rsid w:val="009534B9"/>
    <w:rsid w:val="009535BD"/>
    <w:rsid w:val="00953866"/>
    <w:rsid w:val="009540B4"/>
    <w:rsid w:val="009545D2"/>
    <w:rsid w:val="009549DA"/>
    <w:rsid w:val="00954D44"/>
    <w:rsid w:val="00955035"/>
    <w:rsid w:val="009556E1"/>
    <w:rsid w:val="00955982"/>
    <w:rsid w:val="00955A04"/>
    <w:rsid w:val="00955A95"/>
    <w:rsid w:val="00955BDD"/>
    <w:rsid w:val="009560B7"/>
    <w:rsid w:val="00956315"/>
    <w:rsid w:val="009563D1"/>
    <w:rsid w:val="00956609"/>
    <w:rsid w:val="009567BD"/>
    <w:rsid w:val="009567CB"/>
    <w:rsid w:val="00956C4F"/>
    <w:rsid w:val="00956D9B"/>
    <w:rsid w:val="0095714C"/>
    <w:rsid w:val="009578E6"/>
    <w:rsid w:val="00957B61"/>
    <w:rsid w:val="00957C5C"/>
    <w:rsid w:val="009600E9"/>
    <w:rsid w:val="009600F8"/>
    <w:rsid w:val="00960A9A"/>
    <w:rsid w:val="00960AC8"/>
    <w:rsid w:val="00960D18"/>
    <w:rsid w:val="00961A75"/>
    <w:rsid w:val="009625F9"/>
    <w:rsid w:val="00962CD6"/>
    <w:rsid w:val="00962EE1"/>
    <w:rsid w:val="00963F0D"/>
    <w:rsid w:val="00964588"/>
    <w:rsid w:val="00964BF8"/>
    <w:rsid w:val="00964FD9"/>
    <w:rsid w:val="0096519D"/>
    <w:rsid w:val="009654BB"/>
    <w:rsid w:val="009654D2"/>
    <w:rsid w:val="00965758"/>
    <w:rsid w:val="00965A97"/>
    <w:rsid w:val="00965DFE"/>
    <w:rsid w:val="00966550"/>
    <w:rsid w:val="00966565"/>
    <w:rsid w:val="00966CFE"/>
    <w:rsid w:val="00967291"/>
    <w:rsid w:val="00967953"/>
    <w:rsid w:val="00967B8A"/>
    <w:rsid w:val="00967CF0"/>
    <w:rsid w:val="00967D9C"/>
    <w:rsid w:val="00967DD6"/>
    <w:rsid w:val="00970222"/>
    <w:rsid w:val="0097063C"/>
    <w:rsid w:val="009707DB"/>
    <w:rsid w:val="00970DCD"/>
    <w:rsid w:val="00970E8C"/>
    <w:rsid w:val="00970F60"/>
    <w:rsid w:val="00970F64"/>
    <w:rsid w:val="009717E1"/>
    <w:rsid w:val="00971801"/>
    <w:rsid w:val="00971814"/>
    <w:rsid w:val="00971E31"/>
    <w:rsid w:val="00972222"/>
    <w:rsid w:val="00972411"/>
    <w:rsid w:val="0097299A"/>
    <w:rsid w:val="00973399"/>
    <w:rsid w:val="00973ECC"/>
    <w:rsid w:val="009750C7"/>
    <w:rsid w:val="00975CC8"/>
    <w:rsid w:val="00975F49"/>
    <w:rsid w:val="00975FFA"/>
    <w:rsid w:val="00976111"/>
    <w:rsid w:val="009765AA"/>
    <w:rsid w:val="009767C0"/>
    <w:rsid w:val="00976870"/>
    <w:rsid w:val="009768D2"/>
    <w:rsid w:val="00976B38"/>
    <w:rsid w:val="009772A3"/>
    <w:rsid w:val="00977624"/>
    <w:rsid w:val="00980029"/>
    <w:rsid w:val="0098029C"/>
    <w:rsid w:val="00980840"/>
    <w:rsid w:val="0098092B"/>
    <w:rsid w:val="00980979"/>
    <w:rsid w:val="00980CC6"/>
    <w:rsid w:val="0098104F"/>
    <w:rsid w:val="0098125E"/>
    <w:rsid w:val="00981650"/>
    <w:rsid w:val="00981942"/>
    <w:rsid w:val="00981B89"/>
    <w:rsid w:val="00981D49"/>
    <w:rsid w:val="00981DFB"/>
    <w:rsid w:val="00981ECB"/>
    <w:rsid w:val="009823B7"/>
    <w:rsid w:val="009825CB"/>
    <w:rsid w:val="00982764"/>
    <w:rsid w:val="00982D26"/>
    <w:rsid w:val="0098322C"/>
    <w:rsid w:val="009833CE"/>
    <w:rsid w:val="00983603"/>
    <w:rsid w:val="00983C03"/>
    <w:rsid w:val="00983EC2"/>
    <w:rsid w:val="009840C8"/>
    <w:rsid w:val="00984176"/>
    <w:rsid w:val="00984388"/>
    <w:rsid w:val="00984DE4"/>
    <w:rsid w:val="009855CA"/>
    <w:rsid w:val="00985906"/>
    <w:rsid w:val="00985A47"/>
    <w:rsid w:val="009860C0"/>
    <w:rsid w:val="009860CE"/>
    <w:rsid w:val="009867AE"/>
    <w:rsid w:val="009869D7"/>
    <w:rsid w:val="00986A5B"/>
    <w:rsid w:val="00986A63"/>
    <w:rsid w:val="00986B1E"/>
    <w:rsid w:val="00986CB1"/>
    <w:rsid w:val="00986CD5"/>
    <w:rsid w:val="00987092"/>
    <w:rsid w:val="009871A4"/>
    <w:rsid w:val="0098725E"/>
    <w:rsid w:val="00987B0B"/>
    <w:rsid w:val="00987BD1"/>
    <w:rsid w:val="00987CA4"/>
    <w:rsid w:val="0099032F"/>
    <w:rsid w:val="009913E6"/>
    <w:rsid w:val="009916A7"/>
    <w:rsid w:val="00991826"/>
    <w:rsid w:val="00991CCE"/>
    <w:rsid w:val="009922FE"/>
    <w:rsid w:val="009923D5"/>
    <w:rsid w:val="0099299F"/>
    <w:rsid w:val="00992A57"/>
    <w:rsid w:val="00992C86"/>
    <w:rsid w:val="009936A2"/>
    <w:rsid w:val="00994475"/>
    <w:rsid w:val="00994FF8"/>
    <w:rsid w:val="0099552C"/>
    <w:rsid w:val="00995A06"/>
    <w:rsid w:val="009961DC"/>
    <w:rsid w:val="0099744F"/>
    <w:rsid w:val="009A057E"/>
    <w:rsid w:val="009A05A4"/>
    <w:rsid w:val="009A0786"/>
    <w:rsid w:val="009A1F61"/>
    <w:rsid w:val="009A20B2"/>
    <w:rsid w:val="009A245F"/>
    <w:rsid w:val="009A2478"/>
    <w:rsid w:val="009A2744"/>
    <w:rsid w:val="009A27A0"/>
    <w:rsid w:val="009A2BE4"/>
    <w:rsid w:val="009A3885"/>
    <w:rsid w:val="009A39CF"/>
    <w:rsid w:val="009A3AA2"/>
    <w:rsid w:val="009A3CA1"/>
    <w:rsid w:val="009A3CC0"/>
    <w:rsid w:val="009A3F32"/>
    <w:rsid w:val="009A4292"/>
    <w:rsid w:val="009A49F2"/>
    <w:rsid w:val="009A4B37"/>
    <w:rsid w:val="009A4D23"/>
    <w:rsid w:val="009A4D90"/>
    <w:rsid w:val="009A553F"/>
    <w:rsid w:val="009A5AFF"/>
    <w:rsid w:val="009A603C"/>
    <w:rsid w:val="009A6059"/>
    <w:rsid w:val="009A6154"/>
    <w:rsid w:val="009A64DC"/>
    <w:rsid w:val="009A6B87"/>
    <w:rsid w:val="009A72C8"/>
    <w:rsid w:val="009A75FA"/>
    <w:rsid w:val="009A7BD3"/>
    <w:rsid w:val="009B08FD"/>
    <w:rsid w:val="009B0D4B"/>
    <w:rsid w:val="009B102C"/>
    <w:rsid w:val="009B1169"/>
    <w:rsid w:val="009B1555"/>
    <w:rsid w:val="009B1597"/>
    <w:rsid w:val="009B1606"/>
    <w:rsid w:val="009B1AA6"/>
    <w:rsid w:val="009B1D76"/>
    <w:rsid w:val="009B1F04"/>
    <w:rsid w:val="009B2022"/>
    <w:rsid w:val="009B2279"/>
    <w:rsid w:val="009B2929"/>
    <w:rsid w:val="009B2C61"/>
    <w:rsid w:val="009B3FCA"/>
    <w:rsid w:val="009B4751"/>
    <w:rsid w:val="009B47C4"/>
    <w:rsid w:val="009B4ABD"/>
    <w:rsid w:val="009B50DF"/>
    <w:rsid w:val="009B5433"/>
    <w:rsid w:val="009B5B09"/>
    <w:rsid w:val="009B5C2E"/>
    <w:rsid w:val="009B6329"/>
    <w:rsid w:val="009B6397"/>
    <w:rsid w:val="009B63A0"/>
    <w:rsid w:val="009B647E"/>
    <w:rsid w:val="009B6D86"/>
    <w:rsid w:val="009B6E49"/>
    <w:rsid w:val="009B6EDC"/>
    <w:rsid w:val="009B6EEC"/>
    <w:rsid w:val="009B7156"/>
    <w:rsid w:val="009B7EC5"/>
    <w:rsid w:val="009C1198"/>
    <w:rsid w:val="009C1256"/>
    <w:rsid w:val="009C1272"/>
    <w:rsid w:val="009C160B"/>
    <w:rsid w:val="009C1677"/>
    <w:rsid w:val="009C1AB7"/>
    <w:rsid w:val="009C1BAD"/>
    <w:rsid w:val="009C216B"/>
    <w:rsid w:val="009C2927"/>
    <w:rsid w:val="009C2BAC"/>
    <w:rsid w:val="009C2E29"/>
    <w:rsid w:val="009C3356"/>
    <w:rsid w:val="009C3435"/>
    <w:rsid w:val="009C3BE9"/>
    <w:rsid w:val="009C589D"/>
    <w:rsid w:val="009C5BF4"/>
    <w:rsid w:val="009C6728"/>
    <w:rsid w:val="009C678F"/>
    <w:rsid w:val="009C74A0"/>
    <w:rsid w:val="009C7D0D"/>
    <w:rsid w:val="009C7F86"/>
    <w:rsid w:val="009D049A"/>
    <w:rsid w:val="009D0D1E"/>
    <w:rsid w:val="009D0E98"/>
    <w:rsid w:val="009D112D"/>
    <w:rsid w:val="009D1AD7"/>
    <w:rsid w:val="009D2485"/>
    <w:rsid w:val="009D27AE"/>
    <w:rsid w:val="009D2803"/>
    <w:rsid w:val="009D2824"/>
    <w:rsid w:val="009D39A7"/>
    <w:rsid w:val="009D3D7F"/>
    <w:rsid w:val="009D414B"/>
    <w:rsid w:val="009D436F"/>
    <w:rsid w:val="009D4D90"/>
    <w:rsid w:val="009D5962"/>
    <w:rsid w:val="009D5F7D"/>
    <w:rsid w:val="009D6388"/>
    <w:rsid w:val="009D719C"/>
    <w:rsid w:val="009D738F"/>
    <w:rsid w:val="009D7CC9"/>
    <w:rsid w:val="009D7DB2"/>
    <w:rsid w:val="009E0C62"/>
    <w:rsid w:val="009E0C9B"/>
    <w:rsid w:val="009E0F20"/>
    <w:rsid w:val="009E142B"/>
    <w:rsid w:val="009E152F"/>
    <w:rsid w:val="009E163B"/>
    <w:rsid w:val="009E1670"/>
    <w:rsid w:val="009E1CD4"/>
    <w:rsid w:val="009E1E2C"/>
    <w:rsid w:val="009E1F6C"/>
    <w:rsid w:val="009E23EC"/>
    <w:rsid w:val="009E2A16"/>
    <w:rsid w:val="009E332B"/>
    <w:rsid w:val="009E3823"/>
    <w:rsid w:val="009E3B82"/>
    <w:rsid w:val="009E3E02"/>
    <w:rsid w:val="009E49C7"/>
    <w:rsid w:val="009E501A"/>
    <w:rsid w:val="009E50C2"/>
    <w:rsid w:val="009E58CB"/>
    <w:rsid w:val="009E5DB6"/>
    <w:rsid w:val="009E5EDF"/>
    <w:rsid w:val="009E6283"/>
    <w:rsid w:val="009E6607"/>
    <w:rsid w:val="009E6882"/>
    <w:rsid w:val="009E795C"/>
    <w:rsid w:val="009E7B71"/>
    <w:rsid w:val="009E7D62"/>
    <w:rsid w:val="009E7DBC"/>
    <w:rsid w:val="009F01D9"/>
    <w:rsid w:val="009F0314"/>
    <w:rsid w:val="009F0963"/>
    <w:rsid w:val="009F0C37"/>
    <w:rsid w:val="009F11D6"/>
    <w:rsid w:val="009F12BC"/>
    <w:rsid w:val="009F132C"/>
    <w:rsid w:val="009F1718"/>
    <w:rsid w:val="009F1C22"/>
    <w:rsid w:val="009F1CFC"/>
    <w:rsid w:val="009F2345"/>
    <w:rsid w:val="009F251E"/>
    <w:rsid w:val="009F254B"/>
    <w:rsid w:val="009F27DE"/>
    <w:rsid w:val="009F2B82"/>
    <w:rsid w:val="009F2C0C"/>
    <w:rsid w:val="009F3168"/>
    <w:rsid w:val="009F317E"/>
    <w:rsid w:val="009F3225"/>
    <w:rsid w:val="009F37E6"/>
    <w:rsid w:val="009F397B"/>
    <w:rsid w:val="009F3CD7"/>
    <w:rsid w:val="009F4183"/>
    <w:rsid w:val="009F469B"/>
    <w:rsid w:val="009F497A"/>
    <w:rsid w:val="009F49AB"/>
    <w:rsid w:val="009F575D"/>
    <w:rsid w:val="009F582B"/>
    <w:rsid w:val="009F598C"/>
    <w:rsid w:val="009F5FE1"/>
    <w:rsid w:val="009F6222"/>
    <w:rsid w:val="009F627A"/>
    <w:rsid w:val="009F6415"/>
    <w:rsid w:val="009F65F5"/>
    <w:rsid w:val="009F691C"/>
    <w:rsid w:val="009F6977"/>
    <w:rsid w:val="009F6FFA"/>
    <w:rsid w:val="009F7282"/>
    <w:rsid w:val="009F7466"/>
    <w:rsid w:val="009F7673"/>
    <w:rsid w:val="009F7BA6"/>
    <w:rsid w:val="00A00015"/>
    <w:rsid w:val="00A0042A"/>
    <w:rsid w:val="00A00825"/>
    <w:rsid w:val="00A01725"/>
    <w:rsid w:val="00A01B5B"/>
    <w:rsid w:val="00A0294B"/>
    <w:rsid w:val="00A02F7B"/>
    <w:rsid w:val="00A034C6"/>
    <w:rsid w:val="00A0368F"/>
    <w:rsid w:val="00A03C4B"/>
    <w:rsid w:val="00A03D53"/>
    <w:rsid w:val="00A043F1"/>
    <w:rsid w:val="00A04572"/>
    <w:rsid w:val="00A047AC"/>
    <w:rsid w:val="00A04918"/>
    <w:rsid w:val="00A0498D"/>
    <w:rsid w:val="00A04EDD"/>
    <w:rsid w:val="00A06021"/>
    <w:rsid w:val="00A0625E"/>
    <w:rsid w:val="00A069BB"/>
    <w:rsid w:val="00A06F1A"/>
    <w:rsid w:val="00A06F58"/>
    <w:rsid w:val="00A0717F"/>
    <w:rsid w:val="00A0752C"/>
    <w:rsid w:val="00A07613"/>
    <w:rsid w:val="00A07751"/>
    <w:rsid w:val="00A07A5D"/>
    <w:rsid w:val="00A07EBD"/>
    <w:rsid w:val="00A10127"/>
    <w:rsid w:val="00A10557"/>
    <w:rsid w:val="00A105A0"/>
    <w:rsid w:val="00A105C8"/>
    <w:rsid w:val="00A105FC"/>
    <w:rsid w:val="00A10BC1"/>
    <w:rsid w:val="00A10C7E"/>
    <w:rsid w:val="00A10E3B"/>
    <w:rsid w:val="00A10FCA"/>
    <w:rsid w:val="00A11282"/>
    <w:rsid w:val="00A11621"/>
    <w:rsid w:val="00A1174D"/>
    <w:rsid w:val="00A11B6A"/>
    <w:rsid w:val="00A11EA5"/>
    <w:rsid w:val="00A122B2"/>
    <w:rsid w:val="00A12441"/>
    <w:rsid w:val="00A1334F"/>
    <w:rsid w:val="00A13B40"/>
    <w:rsid w:val="00A14003"/>
    <w:rsid w:val="00A14F20"/>
    <w:rsid w:val="00A150AB"/>
    <w:rsid w:val="00A15421"/>
    <w:rsid w:val="00A15516"/>
    <w:rsid w:val="00A1564B"/>
    <w:rsid w:val="00A15824"/>
    <w:rsid w:val="00A15EF4"/>
    <w:rsid w:val="00A160A6"/>
    <w:rsid w:val="00A163FA"/>
    <w:rsid w:val="00A166A1"/>
    <w:rsid w:val="00A16922"/>
    <w:rsid w:val="00A16C01"/>
    <w:rsid w:val="00A174A9"/>
    <w:rsid w:val="00A177A3"/>
    <w:rsid w:val="00A2067F"/>
    <w:rsid w:val="00A206F3"/>
    <w:rsid w:val="00A20859"/>
    <w:rsid w:val="00A20FAD"/>
    <w:rsid w:val="00A210DA"/>
    <w:rsid w:val="00A2112C"/>
    <w:rsid w:val="00A2186A"/>
    <w:rsid w:val="00A21C14"/>
    <w:rsid w:val="00A2232D"/>
    <w:rsid w:val="00A22466"/>
    <w:rsid w:val="00A22E7A"/>
    <w:rsid w:val="00A2331E"/>
    <w:rsid w:val="00A23D78"/>
    <w:rsid w:val="00A23FE1"/>
    <w:rsid w:val="00A2408E"/>
    <w:rsid w:val="00A24B6C"/>
    <w:rsid w:val="00A24BFA"/>
    <w:rsid w:val="00A24D00"/>
    <w:rsid w:val="00A25376"/>
    <w:rsid w:val="00A25A26"/>
    <w:rsid w:val="00A25A80"/>
    <w:rsid w:val="00A25AF8"/>
    <w:rsid w:val="00A25F37"/>
    <w:rsid w:val="00A26752"/>
    <w:rsid w:val="00A26A41"/>
    <w:rsid w:val="00A26A8C"/>
    <w:rsid w:val="00A2755F"/>
    <w:rsid w:val="00A27B35"/>
    <w:rsid w:val="00A307C9"/>
    <w:rsid w:val="00A30D2B"/>
    <w:rsid w:val="00A30E3E"/>
    <w:rsid w:val="00A3138E"/>
    <w:rsid w:val="00A31566"/>
    <w:rsid w:val="00A3186F"/>
    <w:rsid w:val="00A31B8F"/>
    <w:rsid w:val="00A324A7"/>
    <w:rsid w:val="00A32501"/>
    <w:rsid w:val="00A32733"/>
    <w:rsid w:val="00A330DF"/>
    <w:rsid w:val="00A33857"/>
    <w:rsid w:val="00A339D2"/>
    <w:rsid w:val="00A33A3A"/>
    <w:rsid w:val="00A34047"/>
    <w:rsid w:val="00A34895"/>
    <w:rsid w:val="00A34975"/>
    <w:rsid w:val="00A349D1"/>
    <w:rsid w:val="00A35000"/>
    <w:rsid w:val="00A352BB"/>
    <w:rsid w:val="00A3544B"/>
    <w:rsid w:val="00A35533"/>
    <w:rsid w:val="00A35850"/>
    <w:rsid w:val="00A35E01"/>
    <w:rsid w:val="00A3631A"/>
    <w:rsid w:val="00A36520"/>
    <w:rsid w:val="00A36727"/>
    <w:rsid w:val="00A36836"/>
    <w:rsid w:val="00A36B5D"/>
    <w:rsid w:val="00A37130"/>
    <w:rsid w:val="00A37495"/>
    <w:rsid w:val="00A376AC"/>
    <w:rsid w:val="00A3784E"/>
    <w:rsid w:val="00A37E37"/>
    <w:rsid w:val="00A40180"/>
    <w:rsid w:val="00A401C5"/>
    <w:rsid w:val="00A40A22"/>
    <w:rsid w:val="00A40C54"/>
    <w:rsid w:val="00A40E11"/>
    <w:rsid w:val="00A40EE7"/>
    <w:rsid w:val="00A40F2A"/>
    <w:rsid w:val="00A410FC"/>
    <w:rsid w:val="00A411BA"/>
    <w:rsid w:val="00A411F0"/>
    <w:rsid w:val="00A41363"/>
    <w:rsid w:val="00A41370"/>
    <w:rsid w:val="00A4155B"/>
    <w:rsid w:val="00A415FC"/>
    <w:rsid w:val="00A41BE6"/>
    <w:rsid w:val="00A41DA6"/>
    <w:rsid w:val="00A41EAB"/>
    <w:rsid w:val="00A41F80"/>
    <w:rsid w:val="00A41FF2"/>
    <w:rsid w:val="00A4238C"/>
    <w:rsid w:val="00A4261D"/>
    <w:rsid w:val="00A43A23"/>
    <w:rsid w:val="00A43A44"/>
    <w:rsid w:val="00A43B33"/>
    <w:rsid w:val="00A43B7C"/>
    <w:rsid w:val="00A44366"/>
    <w:rsid w:val="00A44660"/>
    <w:rsid w:val="00A44779"/>
    <w:rsid w:val="00A4477F"/>
    <w:rsid w:val="00A4479A"/>
    <w:rsid w:val="00A44C9A"/>
    <w:rsid w:val="00A44DB5"/>
    <w:rsid w:val="00A45915"/>
    <w:rsid w:val="00A4594F"/>
    <w:rsid w:val="00A45A20"/>
    <w:rsid w:val="00A45BF7"/>
    <w:rsid w:val="00A45F3F"/>
    <w:rsid w:val="00A4655C"/>
    <w:rsid w:val="00A46755"/>
    <w:rsid w:val="00A469D5"/>
    <w:rsid w:val="00A46B76"/>
    <w:rsid w:val="00A46D7C"/>
    <w:rsid w:val="00A47261"/>
    <w:rsid w:val="00A47BA8"/>
    <w:rsid w:val="00A506E6"/>
    <w:rsid w:val="00A5079E"/>
    <w:rsid w:val="00A51394"/>
    <w:rsid w:val="00A51425"/>
    <w:rsid w:val="00A5199E"/>
    <w:rsid w:val="00A53355"/>
    <w:rsid w:val="00A53614"/>
    <w:rsid w:val="00A53980"/>
    <w:rsid w:val="00A53D61"/>
    <w:rsid w:val="00A53DA4"/>
    <w:rsid w:val="00A53F03"/>
    <w:rsid w:val="00A53F59"/>
    <w:rsid w:val="00A5421C"/>
    <w:rsid w:val="00A5432F"/>
    <w:rsid w:val="00A54386"/>
    <w:rsid w:val="00A5494B"/>
    <w:rsid w:val="00A54A37"/>
    <w:rsid w:val="00A55435"/>
    <w:rsid w:val="00A55D56"/>
    <w:rsid w:val="00A5618A"/>
    <w:rsid w:val="00A563AD"/>
    <w:rsid w:val="00A563F7"/>
    <w:rsid w:val="00A564F3"/>
    <w:rsid w:val="00A56640"/>
    <w:rsid w:val="00A569B8"/>
    <w:rsid w:val="00A569E0"/>
    <w:rsid w:val="00A56ADF"/>
    <w:rsid w:val="00A57082"/>
    <w:rsid w:val="00A5762B"/>
    <w:rsid w:val="00A579D6"/>
    <w:rsid w:val="00A57C9D"/>
    <w:rsid w:val="00A60035"/>
    <w:rsid w:val="00A60DAD"/>
    <w:rsid w:val="00A60EDF"/>
    <w:rsid w:val="00A610C6"/>
    <w:rsid w:val="00A61110"/>
    <w:rsid w:val="00A6159E"/>
    <w:rsid w:val="00A61E56"/>
    <w:rsid w:val="00A61F87"/>
    <w:rsid w:val="00A6233B"/>
    <w:rsid w:val="00A63323"/>
    <w:rsid w:val="00A639D3"/>
    <w:rsid w:val="00A639E5"/>
    <w:rsid w:val="00A63A04"/>
    <w:rsid w:val="00A63B90"/>
    <w:rsid w:val="00A63C42"/>
    <w:rsid w:val="00A63C5D"/>
    <w:rsid w:val="00A6427C"/>
    <w:rsid w:val="00A646CB"/>
    <w:rsid w:val="00A649E1"/>
    <w:rsid w:val="00A64B8A"/>
    <w:rsid w:val="00A64BC6"/>
    <w:rsid w:val="00A64C37"/>
    <w:rsid w:val="00A65094"/>
    <w:rsid w:val="00A656A3"/>
    <w:rsid w:val="00A6586F"/>
    <w:rsid w:val="00A65B5E"/>
    <w:rsid w:val="00A65D22"/>
    <w:rsid w:val="00A65E6D"/>
    <w:rsid w:val="00A66264"/>
    <w:rsid w:val="00A663F3"/>
    <w:rsid w:val="00A667D5"/>
    <w:rsid w:val="00A66A37"/>
    <w:rsid w:val="00A670B0"/>
    <w:rsid w:val="00A67287"/>
    <w:rsid w:val="00A67348"/>
    <w:rsid w:val="00A675C6"/>
    <w:rsid w:val="00A6766E"/>
    <w:rsid w:val="00A67B02"/>
    <w:rsid w:val="00A67F1D"/>
    <w:rsid w:val="00A67F43"/>
    <w:rsid w:val="00A67F5D"/>
    <w:rsid w:val="00A70720"/>
    <w:rsid w:val="00A7099A"/>
    <w:rsid w:val="00A70B54"/>
    <w:rsid w:val="00A70B91"/>
    <w:rsid w:val="00A71B8E"/>
    <w:rsid w:val="00A720B1"/>
    <w:rsid w:val="00A729F1"/>
    <w:rsid w:val="00A72B5F"/>
    <w:rsid w:val="00A72D21"/>
    <w:rsid w:val="00A732C8"/>
    <w:rsid w:val="00A733EE"/>
    <w:rsid w:val="00A734B0"/>
    <w:rsid w:val="00A74175"/>
    <w:rsid w:val="00A7421E"/>
    <w:rsid w:val="00A74355"/>
    <w:rsid w:val="00A748C6"/>
    <w:rsid w:val="00A74931"/>
    <w:rsid w:val="00A74A6A"/>
    <w:rsid w:val="00A7592B"/>
    <w:rsid w:val="00A75B72"/>
    <w:rsid w:val="00A75BE7"/>
    <w:rsid w:val="00A75ED1"/>
    <w:rsid w:val="00A76002"/>
    <w:rsid w:val="00A761E5"/>
    <w:rsid w:val="00A769AF"/>
    <w:rsid w:val="00A7749D"/>
    <w:rsid w:val="00A77797"/>
    <w:rsid w:val="00A77BF1"/>
    <w:rsid w:val="00A80476"/>
    <w:rsid w:val="00A80ED6"/>
    <w:rsid w:val="00A8102B"/>
    <w:rsid w:val="00A815EF"/>
    <w:rsid w:val="00A81D8F"/>
    <w:rsid w:val="00A824C3"/>
    <w:rsid w:val="00A82531"/>
    <w:rsid w:val="00A82717"/>
    <w:rsid w:val="00A82EAA"/>
    <w:rsid w:val="00A83265"/>
    <w:rsid w:val="00A833A0"/>
    <w:rsid w:val="00A83779"/>
    <w:rsid w:val="00A838E8"/>
    <w:rsid w:val="00A83A89"/>
    <w:rsid w:val="00A83BD7"/>
    <w:rsid w:val="00A84DF3"/>
    <w:rsid w:val="00A84EAF"/>
    <w:rsid w:val="00A84EF5"/>
    <w:rsid w:val="00A84F13"/>
    <w:rsid w:val="00A85786"/>
    <w:rsid w:val="00A8610F"/>
    <w:rsid w:val="00A863BF"/>
    <w:rsid w:val="00A86C1D"/>
    <w:rsid w:val="00A8711D"/>
    <w:rsid w:val="00A8755D"/>
    <w:rsid w:val="00A87687"/>
    <w:rsid w:val="00A8769D"/>
    <w:rsid w:val="00A876ED"/>
    <w:rsid w:val="00A878D7"/>
    <w:rsid w:val="00A87B9F"/>
    <w:rsid w:val="00A901BD"/>
    <w:rsid w:val="00A9023A"/>
    <w:rsid w:val="00A9050C"/>
    <w:rsid w:val="00A90552"/>
    <w:rsid w:val="00A9060B"/>
    <w:rsid w:val="00A9092B"/>
    <w:rsid w:val="00A90AB3"/>
    <w:rsid w:val="00A90AD6"/>
    <w:rsid w:val="00A90B30"/>
    <w:rsid w:val="00A90C06"/>
    <w:rsid w:val="00A90D07"/>
    <w:rsid w:val="00A90E64"/>
    <w:rsid w:val="00A910A5"/>
    <w:rsid w:val="00A910F2"/>
    <w:rsid w:val="00A91699"/>
    <w:rsid w:val="00A91A0F"/>
    <w:rsid w:val="00A91B8A"/>
    <w:rsid w:val="00A91FBB"/>
    <w:rsid w:val="00A92660"/>
    <w:rsid w:val="00A93480"/>
    <w:rsid w:val="00A9350F"/>
    <w:rsid w:val="00A93515"/>
    <w:rsid w:val="00A93687"/>
    <w:rsid w:val="00A93A68"/>
    <w:rsid w:val="00A93AF5"/>
    <w:rsid w:val="00A93D12"/>
    <w:rsid w:val="00A94240"/>
    <w:rsid w:val="00A947E8"/>
    <w:rsid w:val="00A94B07"/>
    <w:rsid w:val="00A9508C"/>
    <w:rsid w:val="00A9566E"/>
    <w:rsid w:val="00A95BE1"/>
    <w:rsid w:val="00A95EA0"/>
    <w:rsid w:val="00A960A5"/>
    <w:rsid w:val="00A96837"/>
    <w:rsid w:val="00A968B1"/>
    <w:rsid w:val="00A9699E"/>
    <w:rsid w:val="00A970B1"/>
    <w:rsid w:val="00A97E83"/>
    <w:rsid w:val="00A97EFB"/>
    <w:rsid w:val="00AA0288"/>
    <w:rsid w:val="00AA02ED"/>
    <w:rsid w:val="00AA0714"/>
    <w:rsid w:val="00AA116A"/>
    <w:rsid w:val="00AA1376"/>
    <w:rsid w:val="00AA14AD"/>
    <w:rsid w:val="00AA195E"/>
    <w:rsid w:val="00AA1ACA"/>
    <w:rsid w:val="00AA1BC0"/>
    <w:rsid w:val="00AA1FFF"/>
    <w:rsid w:val="00AA23FF"/>
    <w:rsid w:val="00AA26BF"/>
    <w:rsid w:val="00AA2C82"/>
    <w:rsid w:val="00AA2CC8"/>
    <w:rsid w:val="00AA2E88"/>
    <w:rsid w:val="00AA3037"/>
    <w:rsid w:val="00AA424C"/>
    <w:rsid w:val="00AA4312"/>
    <w:rsid w:val="00AA44F9"/>
    <w:rsid w:val="00AA4670"/>
    <w:rsid w:val="00AA483C"/>
    <w:rsid w:val="00AA48C4"/>
    <w:rsid w:val="00AA4D7D"/>
    <w:rsid w:val="00AA4EE6"/>
    <w:rsid w:val="00AA54EC"/>
    <w:rsid w:val="00AA5A83"/>
    <w:rsid w:val="00AA5B8F"/>
    <w:rsid w:val="00AA5F73"/>
    <w:rsid w:val="00AA606E"/>
    <w:rsid w:val="00AA61B4"/>
    <w:rsid w:val="00AA64E7"/>
    <w:rsid w:val="00AA653D"/>
    <w:rsid w:val="00AA6B14"/>
    <w:rsid w:val="00AA6CC2"/>
    <w:rsid w:val="00AA6CE3"/>
    <w:rsid w:val="00AA6F87"/>
    <w:rsid w:val="00AA769B"/>
    <w:rsid w:val="00AA798C"/>
    <w:rsid w:val="00AA7CDA"/>
    <w:rsid w:val="00AA7D5A"/>
    <w:rsid w:val="00AB04B3"/>
    <w:rsid w:val="00AB0786"/>
    <w:rsid w:val="00AB1104"/>
    <w:rsid w:val="00AB1293"/>
    <w:rsid w:val="00AB1642"/>
    <w:rsid w:val="00AB1825"/>
    <w:rsid w:val="00AB1955"/>
    <w:rsid w:val="00AB1A88"/>
    <w:rsid w:val="00AB1A98"/>
    <w:rsid w:val="00AB2C5F"/>
    <w:rsid w:val="00AB3049"/>
    <w:rsid w:val="00AB3494"/>
    <w:rsid w:val="00AB3507"/>
    <w:rsid w:val="00AB3CB7"/>
    <w:rsid w:val="00AB413E"/>
    <w:rsid w:val="00AB427B"/>
    <w:rsid w:val="00AB459D"/>
    <w:rsid w:val="00AB466B"/>
    <w:rsid w:val="00AB4704"/>
    <w:rsid w:val="00AB48EC"/>
    <w:rsid w:val="00AB4DD4"/>
    <w:rsid w:val="00AB4FD4"/>
    <w:rsid w:val="00AB5321"/>
    <w:rsid w:val="00AB5559"/>
    <w:rsid w:val="00AB561E"/>
    <w:rsid w:val="00AB5656"/>
    <w:rsid w:val="00AB5893"/>
    <w:rsid w:val="00AB5975"/>
    <w:rsid w:val="00AB5AD2"/>
    <w:rsid w:val="00AB5E1E"/>
    <w:rsid w:val="00AB6595"/>
    <w:rsid w:val="00AB65D8"/>
    <w:rsid w:val="00AB6AF6"/>
    <w:rsid w:val="00AB750E"/>
    <w:rsid w:val="00AB7A83"/>
    <w:rsid w:val="00AC0362"/>
    <w:rsid w:val="00AC059F"/>
    <w:rsid w:val="00AC0601"/>
    <w:rsid w:val="00AC0866"/>
    <w:rsid w:val="00AC0A07"/>
    <w:rsid w:val="00AC0AF8"/>
    <w:rsid w:val="00AC0B6E"/>
    <w:rsid w:val="00AC0EEC"/>
    <w:rsid w:val="00AC15E9"/>
    <w:rsid w:val="00AC1A75"/>
    <w:rsid w:val="00AC1A7A"/>
    <w:rsid w:val="00AC1B76"/>
    <w:rsid w:val="00AC1E00"/>
    <w:rsid w:val="00AC209E"/>
    <w:rsid w:val="00AC26AD"/>
    <w:rsid w:val="00AC27A8"/>
    <w:rsid w:val="00AC2DEF"/>
    <w:rsid w:val="00AC2E09"/>
    <w:rsid w:val="00AC3716"/>
    <w:rsid w:val="00AC3B8C"/>
    <w:rsid w:val="00AC411C"/>
    <w:rsid w:val="00AC45DF"/>
    <w:rsid w:val="00AC463C"/>
    <w:rsid w:val="00AC4647"/>
    <w:rsid w:val="00AC48F9"/>
    <w:rsid w:val="00AC4927"/>
    <w:rsid w:val="00AC494B"/>
    <w:rsid w:val="00AC4A2F"/>
    <w:rsid w:val="00AC5028"/>
    <w:rsid w:val="00AC5261"/>
    <w:rsid w:val="00AC52B0"/>
    <w:rsid w:val="00AC571B"/>
    <w:rsid w:val="00AC6071"/>
    <w:rsid w:val="00AC60AB"/>
    <w:rsid w:val="00AC638C"/>
    <w:rsid w:val="00AC6910"/>
    <w:rsid w:val="00AC6FB0"/>
    <w:rsid w:val="00AC7632"/>
    <w:rsid w:val="00AC76B5"/>
    <w:rsid w:val="00AC78F4"/>
    <w:rsid w:val="00AC791D"/>
    <w:rsid w:val="00AC7BAE"/>
    <w:rsid w:val="00AC7BC1"/>
    <w:rsid w:val="00AC7CA1"/>
    <w:rsid w:val="00AD0545"/>
    <w:rsid w:val="00AD0586"/>
    <w:rsid w:val="00AD0C6C"/>
    <w:rsid w:val="00AD1240"/>
    <w:rsid w:val="00AD14AF"/>
    <w:rsid w:val="00AD1789"/>
    <w:rsid w:val="00AD1CE6"/>
    <w:rsid w:val="00AD1EC6"/>
    <w:rsid w:val="00AD2349"/>
    <w:rsid w:val="00AD238F"/>
    <w:rsid w:val="00AD2456"/>
    <w:rsid w:val="00AD245E"/>
    <w:rsid w:val="00AD2691"/>
    <w:rsid w:val="00AD27D7"/>
    <w:rsid w:val="00AD2D5F"/>
    <w:rsid w:val="00AD2EF2"/>
    <w:rsid w:val="00AD368B"/>
    <w:rsid w:val="00AD3A1F"/>
    <w:rsid w:val="00AD3A8C"/>
    <w:rsid w:val="00AD418F"/>
    <w:rsid w:val="00AD4BA4"/>
    <w:rsid w:val="00AD4F10"/>
    <w:rsid w:val="00AD5CE6"/>
    <w:rsid w:val="00AD5F63"/>
    <w:rsid w:val="00AD6015"/>
    <w:rsid w:val="00AD6339"/>
    <w:rsid w:val="00AD6757"/>
    <w:rsid w:val="00AD6DE9"/>
    <w:rsid w:val="00AD781C"/>
    <w:rsid w:val="00AD7995"/>
    <w:rsid w:val="00AD7D37"/>
    <w:rsid w:val="00AD7EBB"/>
    <w:rsid w:val="00AD7EC0"/>
    <w:rsid w:val="00AE08E9"/>
    <w:rsid w:val="00AE0A79"/>
    <w:rsid w:val="00AE0A84"/>
    <w:rsid w:val="00AE0AF5"/>
    <w:rsid w:val="00AE0E60"/>
    <w:rsid w:val="00AE13A0"/>
    <w:rsid w:val="00AE13AD"/>
    <w:rsid w:val="00AE16C7"/>
    <w:rsid w:val="00AE20D8"/>
    <w:rsid w:val="00AE25F1"/>
    <w:rsid w:val="00AE31C0"/>
    <w:rsid w:val="00AE3D51"/>
    <w:rsid w:val="00AE4AE1"/>
    <w:rsid w:val="00AE4BE5"/>
    <w:rsid w:val="00AE5365"/>
    <w:rsid w:val="00AE5446"/>
    <w:rsid w:val="00AE62BD"/>
    <w:rsid w:val="00AE6379"/>
    <w:rsid w:val="00AE6806"/>
    <w:rsid w:val="00AE7B9D"/>
    <w:rsid w:val="00AE7CF8"/>
    <w:rsid w:val="00AE7D08"/>
    <w:rsid w:val="00AF045C"/>
    <w:rsid w:val="00AF052F"/>
    <w:rsid w:val="00AF0751"/>
    <w:rsid w:val="00AF092B"/>
    <w:rsid w:val="00AF0B4A"/>
    <w:rsid w:val="00AF10C1"/>
    <w:rsid w:val="00AF1130"/>
    <w:rsid w:val="00AF128A"/>
    <w:rsid w:val="00AF13A7"/>
    <w:rsid w:val="00AF13EC"/>
    <w:rsid w:val="00AF1E98"/>
    <w:rsid w:val="00AF225A"/>
    <w:rsid w:val="00AF229A"/>
    <w:rsid w:val="00AF2450"/>
    <w:rsid w:val="00AF2589"/>
    <w:rsid w:val="00AF3550"/>
    <w:rsid w:val="00AF377B"/>
    <w:rsid w:val="00AF450B"/>
    <w:rsid w:val="00AF46CC"/>
    <w:rsid w:val="00AF4777"/>
    <w:rsid w:val="00AF5027"/>
    <w:rsid w:val="00AF56D3"/>
    <w:rsid w:val="00AF5C73"/>
    <w:rsid w:val="00AF5E1B"/>
    <w:rsid w:val="00AF5ECC"/>
    <w:rsid w:val="00AF607C"/>
    <w:rsid w:val="00AF631D"/>
    <w:rsid w:val="00AF6476"/>
    <w:rsid w:val="00AF67A3"/>
    <w:rsid w:val="00AF68AF"/>
    <w:rsid w:val="00AF6B9A"/>
    <w:rsid w:val="00AF6D70"/>
    <w:rsid w:val="00AF704E"/>
    <w:rsid w:val="00AF70AE"/>
    <w:rsid w:val="00AF7AEE"/>
    <w:rsid w:val="00AF7EFF"/>
    <w:rsid w:val="00B00043"/>
    <w:rsid w:val="00B005B0"/>
    <w:rsid w:val="00B007AB"/>
    <w:rsid w:val="00B00907"/>
    <w:rsid w:val="00B00A0B"/>
    <w:rsid w:val="00B00DE7"/>
    <w:rsid w:val="00B00FBC"/>
    <w:rsid w:val="00B012B2"/>
    <w:rsid w:val="00B01317"/>
    <w:rsid w:val="00B01761"/>
    <w:rsid w:val="00B01F52"/>
    <w:rsid w:val="00B01FA6"/>
    <w:rsid w:val="00B02238"/>
    <w:rsid w:val="00B02372"/>
    <w:rsid w:val="00B02700"/>
    <w:rsid w:val="00B0272E"/>
    <w:rsid w:val="00B02B39"/>
    <w:rsid w:val="00B02F58"/>
    <w:rsid w:val="00B0345F"/>
    <w:rsid w:val="00B03460"/>
    <w:rsid w:val="00B0376F"/>
    <w:rsid w:val="00B038C1"/>
    <w:rsid w:val="00B03E16"/>
    <w:rsid w:val="00B0417F"/>
    <w:rsid w:val="00B04626"/>
    <w:rsid w:val="00B04C5C"/>
    <w:rsid w:val="00B04FAF"/>
    <w:rsid w:val="00B05008"/>
    <w:rsid w:val="00B05EE3"/>
    <w:rsid w:val="00B06246"/>
    <w:rsid w:val="00B06524"/>
    <w:rsid w:val="00B069CE"/>
    <w:rsid w:val="00B06C97"/>
    <w:rsid w:val="00B070CA"/>
    <w:rsid w:val="00B0734E"/>
    <w:rsid w:val="00B07AE5"/>
    <w:rsid w:val="00B07CAF"/>
    <w:rsid w:val="00B07E6E"/>
    <w:rsid w:val="00B10169"/>
    <w:rsid w:val="00B10385"/>
    <w:rsid w:val="00B10C55"/>
    <w:rsid w:val="00B10F0A"/>
    <w:rsid w:val="00B10FCC"/>
    <w:rsid w:val="00B113D3"/>
    <w:rsid w:val="00B118ED"/>
    <w:rsid w:val="00B11DD0"/>
    <w:rsid w:val="00B11EEB"/>
    <w:rsid w:val="00B124C4"/>
    <w:rsid w:val="00B12861"/>
    <w:rsid w:val="00B129FF"/>
    <w:rsid w:val="00B12B6C"/>
    <w:rsid w:val="00B13484"/>
    <w:rsid w:val="00B13577"/>
    <w:rsid w:val="00B13840"/>
    <w:rsid w:val="00B1388D"/>
    <w:rsid w:val="00B13950"/>
    <w:rsid w:val="00B13BA6"/>
    <w:rsid w:val="00B14493"/>
    <w:rsid w:val="00B149D8"/>
    <w:rsid w:val="00B14AB1"/>
    <w:rsid w:val="00B15129"/>
    <w:rsid w:val="00B15BF7"/>
    <w:rsid w:val="00B16129"/>
    <w:rsid w:val="00B161F0"/>
    <w:rsid w:val="00B16B65"/>
    <w:rsid w:val="00B16F95"/>
    <w:rsid w:val="00B16FEC"/>
    <w:rsid w:val="00B16FF6"/>
    <w:rsid w:val="00B1715A"/>
    <w:rsid w:val="00B175F8"/>
    <w:rsid w:val="00B17CA7"/>
    <w:rsid w:val="00B20824"/>
    <w:rsid w:val="00B2087E"/>
    <w:rsid w:val="00B2095E"/>
    <w:rsid w:val="00B20E10"/>
    <w:rsid w:val="00B21519"/>
    <w:rsid w:val="00B21E5B"/>
    <w:rsid w:val="00B21E8E"/>
    <w:rsid w:val="00B21F5E"/>
    <w:rsid w:val="00B229CC"/>
    <w:rsid w:val="00B22A07"/>
    <w:rsid w:val="00B22AC5"/>
    <w:rsid w:val="00B22B03"/>
    <w:rsid w:val="00B22DEC"/>
    <w:rsid w:val="00B23815"/>
    <w:rsid w:val="00B23AAA"/>
    <w:rsid w:val="00B23D9F"/>
    <w:rsid w:val="00B240D5"/>
    <w:rsid w:val="00B24777"/>
    <w:rsid w:val="00B255AF"/>
    <w:rsid w:val="00B255F1"/>
    <w:rsid w:val="00B25B15"/>
    <w:rsid w:val="00B2626A"/>
    <w:rsid w:val="00B2640E"/>
    <w:rsid w:val="00B26449"/>
    <w:rsid w:val="00B2687B"/>
    <w:rsid w:val="00B269A2"/>
    <w:rsid w:val="00B270C2"/>
    <w:rsid w:val="00B27330"/>
    <w:rsid w:val="00B27448"/>
    <w:rsid w:val="00B2762F"/>
    <w:rsid w:val="00B277F3"/>
    <w:rsid w:val="00B2783C"/>
    <w:rsid w:val="00B27EA5"/>
    <w:rsid w:val="00B30706"/>
    <w:rsid w:val="00B30751"/>
    <w:rsid w:val="00B30BB1"/>
    <w:rsid w:val="00B31805"/>
    <w:rsid w:val="00B3221E"/>
    <w:rsid w:val="00B32A22"/>
    <w:rsid w:val="00B32B1F"/>
    <w:rsid w:val="00B32B27"/>
    <w:rsid w:val="00B32B3D"/>
    <w:rsid w:val="00B32C17"/>
    <w:rsid w:val="00B33017"/>
    <w:rsid w:val="00B33894"/>
    <w:rsid w:val="00B33B2E"/>
    <w:rsid w:val="00B33E99"/>
    <w:rsid w:val="00B341B2"/>
    <w:rsid w:val="00B3420D"/>
    <w:rsid w:val="00B34706"/>
    <w:rsid w:val="00B35430"/>
    <w:rsid w:val="00B35656"/>
    <w:rsid w:val="00B359E6"/>
    <w:rsid w:val="00B35F96"/>
    <w:rsid w:val="00B366A4"/>
    <w:rsid w:val="00B3684F"/>
    <w:rsid w:val="00B36905"/>
    <w:rsid w:val="00B36ADA"/>
    <w:rsid w:val="00B36CAC"/>
    <w:rsid w:val="00B36EFC"/>
    <w:rsid w:val="00B3748B"/>
    <w:rsid w:val="00B37A63"/>
    <w:rsid w:val="00B37D36"/>
    <w:rsid w:val="00B40362"/>
    <w:rsid w:val="00B406AE"/>
    <w:rsid w:val="00B407A6"/>
    <w:rsid w:val="00B409EA"/>
    <w:rsid w:val="00B40C09"/>
    <w:rsid w:val="00B40CC3"/>
    <w:rsid w:val="00B40E6F"/>
    <w:rsid w:val="00B40F27"/>
    <w:rsid w:val="00B410CE"/>
    <w:rsid w:val="00B41ACC"/>
    <w:rsid w:val="00B41B0D"/>
    <w:rsid w:val="00B42AA5"/>
    <w:rsid w:val="00B42BEF"/>
    <w:rsid w:val="00B42CAD"/>
    <w:rsid w:val="00B42FAF"/>
    <w:rsid w:val="00B432AA"/>
    <w:rsid w:val="00B43469"/>
    <w:rsid w:val="00B43A9C"/>
    <w:rsid w:val="00B43BFD"/>
    <w:rsid w:val="00B4401A"/>
    <w:rsid w:val="00B4436B"/>
    <w:rsid w:val="00B44637"/>
    <w:rsid w:val="00B44722"/>
    <w:rsid w:val="00B44A1C"/>
    <w:rsid w:val="00B44A56"/>
    <w:rsid w:val="00B44ACD"/>
    <w:rsid w:val="00B44AF8"/>
    <w:rsid w:val="00B4543C"/>
    <w:rsid w:val="00B4557F"/>
    <w:rsid w:val="00B4564A"/>
    <w:rsid w:val="00B456AB"/>
    <w:rsid w:val="00B45868"/>
    <w:rsid w:val="00B458AA"/>
    <w:rsid w:val="00B45ED0"/>
    <w:rsid w:val="00B45F73"/>
    <w:rsid w:val="00B46011"/>
    <w:rsid w:val="00B4643A"/>
    <w:rsid w:val="00B46EE9"/>
    <w:rsid w:val="00B4704B"/>
    <w:rsid w:val="00B471D8"/>
    <w:rsid w:val="00B4723E"/>
    <w:rsid w:val="00B47971"/>
    <w:rsid w:val="00B47BB8"/>
    <w:rsid w:val="00B47BE6"/>
    <w:rsid w:val="00B50061"/>
    <w:rsid w:val="00B5014B"/>
    <w:rsid w:val="00B502FB"/>
    <w:rsid w:val="00B50359"/>
    <w:rsid w:val="00B5068E"/>
    <w:rsid w:val="00B506B7"/>
    <w:rsid w:val="00B50732"/>
    <w:rsid w:val="00B50AE1"/>
    <w:rsid w:val="00B50D2C"/>
    <w:rsid w:val="00B50DF5"/>
    <w:rsid w:val="00B51108"/>
    <w:rsid w:val="00B51AE9"/>
    <w:rsid w:val="00B51C5D"/>
    <w:rsid w:val="00B51D37"/>
    <w:rsid w:val="00B52CC1"/>
    <w:rsid w:val="00B52D6E"/>
    <w:rsid w:val="00B52FD0"/>
    <w:rsid w:val="00B53245"/>
    <w:rsid w:val="00B53849"/>
    <w:rsid w:val="00B53860"/>
    <w:rsid w:val="00B53A9C"/>
    <w:rsid w:val="00B53B20"/>
    <w:rsid w:val="00B53D68"/>
    <w:rsid w:val="00B53E5F"/>
    <w:rsid w:val="00B53E76"/>
    <w:rsid w:val="00B53E77"/>
    <w:rsid w:val="00B5410E"/>
    <w:rsid w:val="00B54BE9"/>
    <w:rsid w:val="00B54F3E"/>
    <w:rsid w:val="00B54F56"/>
    <w:rsid w:val="00B55F3D"/>
    <w:rsid w:val="00B56D2A"/>
    <w:rsid w:val="00B57808"/>
    <w:rsid w:val="00B57A84"/>
    <w:rsid w:val="00B602A3"/>
    <w:rsid w:val="00B6055C"/>
    <w:rsid w:val="00B6093B"/>
    <w:rsid w:val="00B60B2D"/>
    <w:rsid w:val="00B61632"/>
    <w:rsid w:val="00B61829"/>
    <w:rsid w:val="00B618F9"/>
    <w:rsid w:val="00B6198B"/>
    <w:rsid w:val="00B61A54"/>
    <w:rsid w:val="00B61B51"/>
    <w:rsid w:val="00B61C26"/>
    <w:rsid w:val="00B61C39"/>
    <w:rsid w:val="00B61E2D"/>
    <w:rsid w:val="00B62231"/>
    <w:rsid w:val="00B625A7"/>
    <w:rsid w:val="00B62AC1"/>
    <w:rsid w:val="00B62AFC"/>
    <w:rsid w:val="00B62CD9"/>
    <w:rsid w:val="00B63492"/>
    <w:rsid w:val="00B6352B"/>
    <w:rsid w:val="00B636AE"/>
    <w:rsid w:val="00B63F7B"/>
    <w:rsid w:val="00B6498E"/>
    <w:rsid w:val="00B64B56"/>
    <w:rsid w:val="00B64E1D"/>
    <w:rsid w:val="00B65856"/>
    <w:rsid w:val="00B66304"/>
    <w:rsid w:val="00B663E4"/>
    <w:rsid w:val="00B6696D"/>
    <w:rsid w:val="00B66D47"/>
    <w:rsid w:val="00B67530"/>
    <w:rsid w:val="00B67D56"/>
    <w:rsid w:val="00B7048E"/>
    <w:rsid w:val="00B70597"/>
    <w:rsid w:val="00B705FB"/>
    <w:rsid w:val="00B706BE"/>
    <w:rsid w:val="00B70798"/>
    <w:rsid w:val="00B70970"/>
    <w:rsid w:val="00B70A4B"/>
    <w:rsid w:val="00B70DA3"/>
    <w:rsid w:val="00B715C2"/>
    <w:rsid w:val="00B71625"/>
    <w:rsid w:val="00B71767"/>
    <w:rsid w:val="00B71B78"/>
    <w:rsid w:val="00B71CA3"/>
    <w:rsid w:val="00B71F51"/>
    <w:rsid w:val="00B71F86"/>
    <w:rsid w:val="00B724C5"/>
    <w:rsid w:val="00B72A5F"/>
    <w:rsid w:val="00B72BF9"/>
    <w:rsid w:val="00B72DC3"/>
    <w:rsid w:val="00B72E19"/>
    <w:rsid w:val="00B73008"/>
    <w:rsid w:val="00B73034"/>
    <w:rsid w:val="00B73CD7"/>
    <w:rsid w:val="00B73D95"/>
    <w:rsid w:val="00B741D6"/>
    <w:rsid w:val="00B7473E"/>
    <w:rsid w:val="00B75062"/>
    <w:rsid w:val="00B75895"/>
    <w:rsid w:val="00B759FD"/>
    <w:rsid w:val="00B75FF5"/>
    <w:rsid w:val="00B760D0"/>
    <w:rsid w:val="00B763A2"/>
    <w:rsid w:val="00B7675C"/>
    <w:rsid w:val="00B76892"/>
    <w:rsid w:val="00B76B1D"/>
    <w:rsid w:val="00B76D8B"/>
    <w:rsid w:val="00B7728E"/>
    <w:rsid w:val="00B774BB"/>
    <w:rsid w:val="00B77D1C"/>
    <w:rsid w:val="00B77F0A"/>
    <w:rsid w:val="00B77FC5"/>
    <w:rsid w:val="00B800E4"/>
    <w:rsid w:val="00B805D6"/>
    <w:rsid w:val="00B80617"/>
    <w:rsid w:val="00B808C3"/>
    <w:rsid w:val="00B81717"/>
    <w:rsid w:val="00B8227D"/>
    <w:rsid w:val="00B82CBE"/>
    <w:rsid w:val="00B82CBF"/>
    <w:rsid w:val="00B82EF2"/>
    <w:rsid w:val="00B83C72"/>
    <w:rsid w:val="00B83C83"/>
    <w:rsid w:val="00B83F96"/>
    <w:rsid w:val="00B84171"/>
    <w:rsid w:val="00B84441"/>
    <w:rsid w:val="00B8488E"/>
    <w:rsid w:val="00B84A2B"/>
    <w:rsid w:val="00B84C1E"/>
    <w:rsid w:val="00B84CDA"/>
    <w:rsid w:val="00B85265"/>
    <w:rsid w:val="00B85300"/>
    <w:rsid w:val="00B8558D"/>
    <w:rsid w:val="00B85765"/>
    <w:rsid w:val="00B8654E"/>
    <w:rsid w:val="00B8657B"/>
    <w:rsid w:val="00B871B3"/>
    <w:rsid w:val="00B87549"/>
    <w:rsid w:val="00B87590"/>
    <w:rsid w:val="00B8768C"/>
    <w:rsid w:val="00B87D66"/>
    <w:rsid w:val="00B87E3E"/>
    <w:rsid w:val="00B90023"/>
    <w:rsid w:val="00B902CA"/>
    <w:rsid w:val="00B903CF"/>
    <w:rsid w:val="00B90AE9"/>
    <w:rsid w:val="00B90DDE"/>
    <w:rsid w:val="00B913C2"/>
    <w:rsid w:val="00B915D2"/>
    <w:rsid w:val="00B91A03"/>
    <w:rsid w:val="00B91B38"/>
    <w:rsid w:val="00B91D82"/>
    <w:rsid w:val="00B9261A"/>
    <w:rsid w:val="00B927E8"/>
    <w:rsid w:val="00B933A9"/>
    <w:rsid w:val="00B93645"/>
    <w:rsid w:val="00B93882"/>
    <w:rsid w:val="00B93E40"/>
    <w:rsid w:val="00B9446F"/>
    <w:rsid w:val="00B946CD"/>
    <w:rsid w:val="00B94916"/>
    <w:rsid w:val="00B94A4E"/>
    <w:rsid w:val="00B94C9C"/>
    <w:rsid w:val="00B94E23"/>
    <w:rsid w:val="00B95132"/>
    <w:rsid w:val="00B953A2"/>
    <w:rsid w:val="00B9565A"/>
    <w:rsid w:val="00B957F2"/>
    <w:rsid w:val="00B95B67"/>
    <w:rsid w:val="00B96373"/>
    <w:rsid w:val="00B968F4"/>
    <w:rsid w:val="00B9694F"/>
    <w:rsid w:val="00B969B5"/>
    <w:rsid w:val="00B96C8E"/>
    <w:rsid w:val="00B96F33"/>
    <w:rsid w:val="00B96FE1"/>
    <w:rsid w:val="00B976D1"/>
    <w:rsid w:val="00B977EA"/>
    <w:rsid w:val="00B97842"/>
    <w:rsid w:val="00B97D3A"/>
    <w:rsid w:val="00B97EC5"/>
    <w:rsid w:val="00BA0120"/>
    <w:rsid w:val="00BA02EB"/>
    <w:rsid w:val="00BA036D"/>
    <w:rsid w:val="00BA0705"/>
    <w:rsid w:val="00BA0E73"/>
    <w:rsid w:val="00BA1505"/>
    <w:rsid w:val="00BA15E4"/>
    <w:rsid w:val="00BA1A50"/>
    <w:rsid w:val="00BA1BBA"/>
    <w:rsid w:val="00BA20DA"/>
    <w:rsid w:val="00BA2176"/>
    <w:rsid w:val="00BA28FE"/>
    <w:rsid w:val="00BA2BB2"/>
    <w:rsid w:val="00BA2C03"/>
    <w:rsid w:val="00BA2E31"/>
    <w:rsid w:val="00BA353D"/>
    <w:rsid w:val="00BA37C3"/>
    <w:rsid w:val="00BA3AB1"/>
    <w:rsid w:val="00BA4075"/>
    <w:rsid w:val="00BA4157"/>
    <w:rsid w:val="00BA4435"/>
    <w:rsid w:val="00BA469F"/>
    <w:rsid w:val="00BA4779"/>
    <w:rsid w:val="00BA487E"/>
    <w:rsid w:val="00BA6AAB"/>
    <w:rsid w:val="00BA6DA2"/>
    <w:rsid w:val="00BA6E25"/>
    <w:rsid w:val="00BA6E81"/>
    <w:rsid w:val="00BA74DC"/>
    <w:rsid w:val="00BA78F6"/>
    <w:rsid w:val="00BA7AD2"/>
    <w:rsid w:val="00BB05DC"/>
    <w:rsid w:val="00BB0702"/>
    <w:rsid w:val="00BB0713"/>
    <w:rsid w:val="00BB07DC"/>
    <w:rsid w:val="00BB11E7"/>
    <w:rsid w:val="00BB1508"/>
    <w:rsid w:val="00BB19B6"/>
    <w:rsid w:val="00BB1BB9"/>
    <w:rsid w:val="00BB1C9D"/>
    <w:rsid w:val="00BB216F"/>
    <w:rsid w:val="00BB21D7"/>
    <w:rsid w:val="00BB23C6"/>
    <w:rsid w:val="00BB2544"/>
    <w:rsid w:val="00BB2689"/>
    <w:rsid w:val="00BB2AA1"/>
    <w:rsid w:val="00BB2BF0"/>
    <w:rsid w:val="00BB2D24"/>
    <w:rsid w:val="00BB2D5A"/>
    <w:rsid w:val="00BB345A"/>
    <w:rsid w:val="00BB3492"/>
    <w:rsid w:val="00BB3784"/>
    <w:rsid w:val="00BB45EE"/>
    <w:rsid w:val="00BB499A"/>
    <w:rsid w:val="00BB49A0"/>
    <w:rsid w:val="00BB4AB7"/>
    <w:rsid w:val="00BB4D44"/>
    <w:rsid w:val="00BB5860"/>
    <w:rsid w:val="00BB58CD"/>
    <w:rsid w:val="00BB59CC"/>
    <w:rsid w:val="00BB625F"/>
    <w:rsid w:val="00BB6613"/>
    <w:rsid w:val="00BB66F3"/>
    <w:rsid w:val="00BB6BAB"/>
    <w:rsid w:val="00BB6E3E"/>
    <w:rsid w:val="00BB6F86"/>
    <w:rsid w:val="00BB718B"/>
    <w:rsid w:val="00BB738D"/>
    <w:rsid w:val="00BB7658"/>
    <w:rsid w:val="00BB772F"/>
    <w:rsid w:val="00BB77E1"/>
    <w:rsid w:val="00BB7872"/>
    <w:rsid w:val="00BB787F"/>
    <w:rsid w:val="00BC0704"/>
    <w:rsid w:val="00BC073F"/>
    <w:rsid w:val="00BC0CF1"/>
    <w:rsid w:val="00BC0D36"/>
    <w:rsid w:val="00BC13A8"/>
    <w:rsid w:val="00BC14EC"/>
    <w:rsid w:val="00BC2110"/>
    <w:rsid w:val="00BC2C7E"/>
    <w:rsid w:val="00BC31C7"/>
    <w:rsid w:val="00BC32E2"/>
    <w:rsid w:val="00BC33A5"/>
    <w:rsid w:val="00BC3548"/>
    <w:rsid w:val="00BC364D"/>
    <w:rsid w:val="00BC3E4C"/>
    <w:rsid w:val="00BC3EF0"/>
    <w:rsid w:val="00BC403D"/>
    <w:rsid w:val="00BC45E8"/>
    <w:rsid w:val="00BC481B"/>
    <w:rsid w:val="00BC4E4A"/>
    <w:rsid w:val="00BC4FEF"/>
    <w:rsid w:val="00BC5994"/>
    <w:rsid w:val="00BC5B91"/>
    <w:rsid w:val="00BC5DD6"/>
    <w:rsid w:val="00BC69B1"/>
    <w:rsid w:val="00BC6C77"/>
    <w:rsid w:val="00BC6CA7"/>
    <w:rsid w:val="00BC6E41"/>
    <w:rsid w:val="00BC72BB"/>
    <w:rsid w:val="00BC74F6"/>
    <w:rsid w:val="00BC7A03"/>
    <w:rsid w:val="00BC7F15"/>
    <w:rsid w:val="00BD0FA2"/>
    <w:rsid w:val="00BD11AF"/>
    <w:rsid w:val="00BD140B"/>
    <w:rsid w:val="00BD1634"/>
    <w:rsid w:val="00BD1682"/>
    <w:rsid w:val="00BD1694"/>
    <w:rsid w:val="00BD16F7"/>
    <w:rsid w:val="00BD1727"/>
    <w:rsid w:val="00BD2115"/>
    <w:rsid w:val="00BD298E"/>
    <w:rsid w:val="00BD299E"/>
    <w:rsid w:val="00BD2C78"/>
    <w:rsid w:val="00BD2D5E"/>
    <w:rsid w:val="00BD2F39"/>
    <w:rsid w:val="00BD3145"/>
    <w:rsid w:val="00BD3E90"/>
    <w:rsid w:val="00BD3EF5"/>
    <w:rsid w:val="00BD3F33"/>
    <w:rsid w:val="00BD41AE"/>
    <w:rsid w:val="00BD41F1"/>
    <w:rsid w:val="00BD43FC"/>
    <w:rsid w:val="00BD47B0"/>
    <w:rsid w:val="00BD47D4"/>
    <w:rsid w:val="00BD4A8E"/>
    <w:rsid w:val="00BD4B55"/>
    <w:rsid w:val="00BD51C9"/>
    <w:rsid w:val="00BD5237"/>
    <w:rsid w:val="00BD5399"/>
    <w:rsid w:val="00BD5D66"/>
    <w:rsid w:val="00BD5F45"/>
    <w:rsid w:val="00BD6362"/>
    <w:rsid w:val="00BD6798"/>
    <w:rsid w:val="00BD706E"/>
    <w:rsid w:val="00BD7608"/>
    <w:rsid w:val="00BD7B85"/>
    <w:rsid w:val="00BD7C9E"/>
    <w:rsid w:val="00BE01C5"/>
    <w:rsid w:val="00BE0294"/>
    <w:rsid w:val="00BE02B4"/>
    <w:rsid w:val="00BE05FC"/>
    <w:rsid w:val="00BE07FC"/>
    <w:rsid w:val="00BE0B9D"/>
    <w:rsid w:val="00BE0F77"/>
    <w:rsid w:val="00BE1392"/>
    <w:rsid w:val="00BE1B0C"/>
    <w:rsid w:val="00BE2113"/>
    <w:rsid w:val="00BE2406"/>
    <w:rsid w:val="00BE24E1"/>
    <w:rsid w:val="00BE288A"/>
    <w:rsid w:val="00BE29C5"/>
    <w:rsid w:val="00BE2BC0"/>
    <w:rsid w:val="00BE2C75"/>
    <w:rsid w:val="00BE346D"/>
    <w:rsid w:val="00BE3AF0"/>
    <w:rsid w:val="00BE45A3"/>
    <w:rsid w:val="00BE51B7"/>
    <w:rsid w:val="00BE5259"/>
    <w:rsid w:val="00BE5A55"/>
    <w:rsid w:val="00BE5C83"/>
    <w:rsid w:val="00BE5EAB"/>
    <w:rsid w:val="00BE61A3"/>
    <w:rsid w:val="00BE63EA"/>
    <w:rsid w:val="00BE6427"/>
    <w:rsid w:val="00BE6C5C"/>
    <w:rsid w:val="00BE6FA6"/>
    <w:rsid w:val="00BE714E"/>
    <w:rsid w:val="00BE7361"/>
    <w:rsid w:val="00BE74AA"/>
    <w:rsid w:val="00BE7C4B"/>
    <w:rsid w:val="00BF0954"/>
    <w:rsid w:val="00BF12E8"/>
    <w:rsid w:val="00BF1544"/>
    <w:rsid w:val="00BF192D"/>
    <w:rsid w:val="00BF2361"/>
    <w:rsid w:val="00BF2648"/>
    <w:rsid w:val="00BF2A16"/>
    <w:rsid w:val="00BF2ECE"/>
    <w:rsid w:val="00BF3AAE"/>
    <w:rsid w:val="00BF3C23"/>
    <w:rsid w:val="00BF3C90"/>
    <w:rsid w:val="00BF4F59"/>
    <w:rsid w:val="00BF5872"/>
    <w:rsid w:val="00BF5FF2"/>
    <w:rsid w:val="00BF63F1"/>
    <w:rsid w:val="00BF6BAD"/>
    <w:rsid w:val="00BF70A1"/>
    <w:rsid w:val="00BF7186"/>
    <w:rsid w:val="00BF7545"/>
    <w:rsid w:val="00BF7577"/>
    <w:rsid w:val="00BF77DF"/>
    <w:rsid w:val="00BF7D6F"/>
    <w:rsid w:val="00C000A8"/>
    <w:rsid w:val="00C0027A"/>
    <w:rsid w:val="00C00474"/>
    <w:rsid w:val="00C00FD7"/>
    <w:rsid w:val="00C0104B"/>
    <w:rsid w:val="00C011D8"/>
    <w:rsid w:val="00C012CE"/>
    <w:rsid w:val="00C015DC"/>
    <w:rsid w:val="00C01749"/>
    <w:rsid w:val="00C018DB"/>
    <w:rsid w:val="00C01EBC"/>
    <w:rsid w:val="00C0344A"/>
    <w:rsid w:val="00C036CC"/>
    <w:rsid w:val="00C03C26"/>
    <w:rsid w:val="00C048C4"/>
    <w:rsid w:val="00C050F9"/>
    <w:rsid w:val="00C05828"/>
    <w:rsid w:val="00C05D28"/>
    <w:rsid w:val="00C06679"/>
    <w:rsid w:val="00C0764A"/>
    <w:rsid w:val="00C07A0E"/>
    <w:rsid w:val="00C102F8"/>
    <w:rsid w:val="00C10779"/>
    <w:rsid w:val="00C10A17"/>
    <w:rsid w:val="00C10BAD"/>
    <w:rsid w:val="00C111FD"/>
    <w:rsid w:val="00C11338"/>
    <w:rsid w:val="00C1146F"/>
    <w:rsid w:val="00C11737"/>
    <w:rsid w:val="00C118CF"/>
    <w:rsid w:val="00C1193F"/>
    <w:rsid w:val="00C11BCE"/>
    <w:rsid w:val="00C11F3F"/>
    <w:rsid w:val="00C1232C"/>
    <w:rsid w:val="00C1304F"/>
    <w:rsid w:val="00C13050"/>
    <w:rsid w:val="00C13B52"/>
    <w:rsid w:val="00C13B90"/>
    <w:rsid w:val="00C13F5E"/>
    <w:rsid w:val="00C14AC8"/>
    <w:rsid w:val="00C14D07"/>
    <w:rsid w:val="00C150AD"/>
    <w:rsid w:val="00C1510D"/>
    <w:rsid w:val="00C151EE"/>
    <w:rsid w:val="00C1540D"/>
    <w:rsid w:val="00C15586"/>
    <w:rsid w:val="00C15E0F"/>
    <w:rsid w:val="00C160C7"/>
    <w:rsid w:val="00C161AE"/>
    <w:rsid w:val="00C164D1"/>
    <w:rsid w:val="00C16E04"/>
    <w:rsid w:val="00C17045"/>
    <w:rsid w:val="00C17416"/>
    <w:rsid w:val="00C175D3"/>
    <w:rsid w:val="00C17A68"/>
    <w:rsid w:val="00C17DC0"/>
    <w:rsid w:val="00C20164"/>
    <w:rsid w:val="00C209EE"/>
    <w:rsid w:val="00C20D43"/>
    <w:rsid w:val="00C20E6A"/>
    <w:rsid w:val="00C21408"/>
    <w:rsid w:val="00C2202D"/>
    <w:rsid w:val="00C22291"/>
    <w:rsid w:val="00C222A2"/>
    <w:rsid w:val="00C22791"/>
    <w:rsid w:val="00C2298A"/>
    <w:rsid w:val="00C23155"/>
    <w:rsid w:val="00C2315A"/>
    <w:rsid w:val="00C23753"/>
    <w:rsid w:val="00C23AE7"/>
    <w:rsid w:val="00C23B41"/>
    <w:rsid w:val="00C23DE4"/>
    <w:rsid w:val="00C23E44"/>
    <w:rsid w:val="00C23F57"/>
    <w:rsid w:val="00C2420C"/>
    <w:rsid w:val="00C259D2"/>
    <w:rsid w:val="00C25AAA"/>
    <w:rsid w:val="00C25DF3"/>
    <w:rsid w:val="00C26143"/>
    <w:rsid w:val="00C2622C"/>
    <w:rsid w:val="00C26398"/>
    <w:rsid w:val="00C26528"/>
    <w:rsid w:val="00C269C3"/>
    <w:rsid w:val="00C2736A"/>
    <w:rsid w:val="00C274AF"/>
    <w:rsid w:val="00C30392"/>
    <w:rsid w:val="00C305F4"/>
    <w:rsid w:val="00C30938"/>
    <w:rsid w:val="00C30A81"/>
    <w:rsid w:val="00C30ABE"/>
    <w:rsid w:val="00C30D62"/>
    <w:rsid w:val="00C311DC"/>
    <w:rsid w:val="00C3125A"/>
    <w:rsid w:val="00C317FE"/>
    <w:rsid w:val="00C32118"/>
    <w:rsid w:val="00C324F8"/>
    <w:rsid w:val="00C32740"/>
    <w:rsid w:val="00C32E1F"/>
    <w:rsid w:val="00C32EBC"/>
    <w:rsid w:val="00C330FE"/>
    <w:rsid w:val="00C3391A"/>
    <w:rsid w:val="00C33C9A"/>
    <w:rsid w:val="00C34065"/>
    <w:rsid w:val="00C34720"/>
    <w:rsid w:val="00C347FF"/>
    <w:rsid w:val="00C34ACA"/>
    <w:rsid w:val="00C34E04"/>
    <w:rsid w:val="00C34E0F"/>
    <w:rsid w:val="00C34FA9"/>
    <w:rsid w:val="00C351A4"/>
    <w:rsid w:val="00C35AD1"/>
    <w:rsid w:val="00C35FA1"/>
    <w:rsid w:val="00C36AC9"/>
    <w:rsid w:val="00C36B38"/>
    <w:rsid w:val="00C36D01"/>
    <w:rsid w:val="00C36DB6"/>
    <w:rsid w:val="00C371C8"/>
    <w:rsid w:val="00C378B6"/>
    <w:rsid w:val="00C406FF"/>
    <w:rsid w:val="00C407C3"/>
    <w:rsid w:val="00C40895"/>
    <w:rsid w:val="00C409F7"/>
    <w:rsid w:val="00C41126"/>
    <w:rsid w:val="00C41257"/>
    <w:rsid w:val="00C41395"/>
    <w:rsid w:val="00C4181B"/>
    <w:rsid w:val="00C41BB6"/>
    <w:rsid w:val="00C41C3F"/>
    <w:rsid w:val="00C420D5"/>
    <w:rsid w:val="00C4220F"/>
    <w:rsid w:val="00C42AAE"/>
    <w:rsid w:val="00C4317D"/>
    <w:rsid w:val="00C43645"/>
    <w:rsid w:val="00C43AEE"/>
    <w:rsid w:val="00C43BF0"/>
    <w:rsid w:val="00C444EA"/>
    <w:rsid w:val="00C44841"/>
    <w:rsid w:val="00C44A37"/>
    <w:rsid w:val="00C44D1D"/>
    <w:rsid w:val="00C44DFA"/>
    <w:rsid w:val="00C4564F"/>
    <w:rsid w:val="00C460DA"/>
    <w:rsid w:val="00C461CA"/>
    <w:rsid w:val="00C4626F"/>
    <w:rsid w:val="00C464A2"/>
    <w:rsid w:val="00C464CB"/>
    <w:rsid w:val="00C46CEF"/>
    <w:rsid w:val="00C4700B"/>
    <w:rsid w:val="00C4766A"/>
    <w:rsid w:val="00C47AAA"/>
    <w:rsid w:val="00C47B2F"/>
    <w:rsid w:val="00C47C45"/>
    <w:rsid w:val="00C47CE6"/>
    <w:rsid w:val="00C47D1D"/>
    <w:rsid w:val="00C501D3"/>
    <w:rsid w:val="00C50423"/>
    <w:rsid w:val="00C504B9"/>
    <w:rsid w:val="00C505E5"/>
    <w:rsid w:val="00C50A35"/>
    <w:rsid w:val="00C51080"/>
    <w:rsid w:val="00C511BA"/>
    <w:rsid w:val="00C517FD"/>
    <w:rsid w:val="00C51CCB"/>
    <w:rsid w:val="00C52124"/>
    <w:rsid w:val="00C52339"/>
    <w:rsid w:val="00C5260F"/>
    <w:rsid w:val="00C52906"/>
    <w:rsid w:val="00C52FC6"/>
    <w:rsid w:val="00C53480"/>
    <w:rsid w:val="00C536AD"/>
    <w:rsid w:val="00C53B1A"/>
    <w:rsid w:val="00C5414D"/>
    <w:rsid w:val="00C54A59"/>
    <w:rsid w:val="00C54B0E"/>
    <w:rsid w:val="00C55618"/>
    <w:rsid w:val="00C55655"/>
    <w:rsid w:val="00C55C4A"/>
    <w:rsid w:val="00C55C6A"/>
    <w:rsid w:val="00C560AB"/>
    <w:rsid w:val="00C562AE"/>
    <w:rsid w:val="00C565C9"/>
    <w:rsid w:val="00C568AA"/>
    <w:rsid w:val="00C5693E"/>
    <w:rsid w:val="00C56AC6"/>
    <w:rsid w:val="00C56B07"/>
    <w:rsid w:val="00C56D4F"/>
    <w:rsid w:val="00C56EBB"/>
    <w:rsid w:val="00C573A5"/>
    <w:rsid w:val="00C578D8"/>
    <w:rsid w:val="00C5790D"/>
    <w:rsid w:val="00C602DB"/>
    <w:rsid w:val="00C6038E"/>
    <w:rsid w:val="00C605DE"/>
    <w:rsid w:val="00C60727"/>
    <w:rsid w:val="00C60B55"/>
    <w:rsid w:val="00C60B9E"/>
    <w:rsid w:val="00C60D39"/>
    <w:rsid w:val="00C61119"/>
    <w:rsid w:val="00C614C1"/>
    <w:rsid w:val="00C61B3A"/>
    <w:rsid w:val="00C61B50"/>
    <w:rsid w:val="00C62043"/>
    <w:rsid w:val="00C62457"/>
    <w:rsid w:val="00C62D2E"/>
    <w:rsid w:val="00C62F1A"/>
    <w:rsid w:val="00C6348F"/>
    <w:rsid w:val="00C6381D"/>
    <w:rsid w:val="00C6399E"/>
    <w:rsid w:val="00C6425F"/>
    <w:rsid w:val="00C644B2"/>
    <w:rsid w:val="00C648E5"/>
    <w:rsid w:val="00C64CDE"/>
    <w:rsid w:val="00C6543A"/>
    <w:rsid w:val="00C6544F"/>
    <w:rsid w:val="00C65E29"/>
    <w:rsid w:val="00C65E47"/>
    <w:rsid w:val="00C65FBD"/>
    <w:rsid w:val="00C65FF0"/>
    <w:rsid w:val="00C6612D"/>
    <w:rsid w:val="00C662B7"/>
    <w:rsid w:val="00C662C5"/>
    <w:rsid w:val="00C664FC"/>
    <w:rsid w:val="00C66F74"/>
    <w:rsid w:val="00C67516"/>
    <w:rsid w:val="00C6754C"/>
    <w:rsid w:val="00C675C4"/>
    <w:rsid w:val="00C679B7"/>
    <w:rsid w:val="00C67C2D"/>
    <w:rsid w:val="00C70057"/>
    <w:rsid w:val="00C700B4"/>
    <w:rsid w:val="00C706AA"/>
    <w:rsid w:val="00C712CE"/>
    <w:rsid w:val="00C715BA"/>
    <w:rsid w:val="00C71A66"/>
    <w:rsid w:val="00C72087"/>
    <w:rsid w:val="00C721A3"/>
    <w:rsid w:val="00C725D6"/>
    <w:rsid w:val="00C72665"/>
    <w:rsid w:val="00C72858"/>
    <w:rsid w:val="00C72913"/>
    <w:rsid w:val="00C729B6"/>
    <w:rsid w:val="00C73271"/>
    <w:rsid w:val="00C73483"/>
    <w:rsid w:val="00C735C5"/>
    <w:rsid w:val="00C73D51"/>
    <w:rsid w:val="00C74702"/>
    <w:rsid w:val="00C750BE"/>
    <w:rsid w:val="00C7515D"/>
    <w:rsid w:val="00C75C00"/>
    <w:rsid w:val="00C75D86"/>
    <w:rsid w:val="00C7611F"/>
    <w:rsid w:val="00C7617C"/>
    <w:rsid w:val="00C76657"/>
    <w:rsid w:val="00C76679"/>
    <w:rsid w:val="00C769BC"/>
    <w:rsid w:val="00C76A48"/>
    <w:rsid w:val="00C76B1A"/>
    <w:rsid w:val="00C76C1B"/>
    <w:rsid w:val="00C76DCC"/>
    <w:rsid w:val="00C77000"/>
    <w:rsid w:val="00C7731C"/>
    <w:rsid w:val="00C773C7"/>
    <w:rsid w:val="00C77AA9"/>
    <w:rsid w:val="00C77D61"/>
    <w:rsid w:val="00C803C3"/>
    <w:rsid w:val="00C803E2"/>
    <w:rsid w:val="00C80931"/>
    <w:rsid w:val="00C80D31"/>
    <w:rsid w:val="00C80EB0"/>
    <w:rsid w:val="00C81542"/>
    <w:rsid w:val="00C81544"/>
    <w:rsid w:val="00C8190E"/>
    <w:rsid w:val="00C81BBC"/>
    <w:rsid w:val="00C8209A"/>
    <w:rsid w:val="00C826D2"/>
    <w:rsid w:val="00C82A01"/>
    <w:rsid w:val="00C82E8E"/>
    <w:rsid w:val="00C82E9E"/>
    <w:rsid w:val="00C836B1"/>
    <w:rsid w:val="00C84262"/>
    <w:rsid w:val="00C84D0A"/>
    <w:rsid w:val="00C84E4F"/>
    <w:rsid w:val="00C8545F"/>
    <w:rsid w:val="00C85855"/>
    <w:rsid w:val="00C85AF5"/>
    <w:rsid w:val="00C85C88"/>
    <w:rsid w:val="00C85D35"/>
    <w:rsid w:val="00C86D0F"/>
    <w:rsid w:val="00C86E17"/>
    <w:rsid w:val="00C86FDD"/>
    <w:rsid w:val="00C8717E"/>
    <w:rsid w:val="00C87669"/>
    <w:rsid w:val="00C877E7"/>
    <w:rsid w:val="00C87B0B"/>
    <w:rsid w:val="00C87BCC"/>
    <w:rsid w:val="00C87DFA"/>
    <w:rsid w:val="00C90029"/>
    <w:rsid w:val="00C90576"/>
    <w:rsid w:val="00C90D28"/>
    <w:rsid w:val="00C90E77"/>
    <w:rsid w:val="00C90FDA"/>
    <w:rsid w:val="00C91607"/>
    <w:rsid w:val="00C91BB4"/>
    <w:rsid w:val="00C91EBB"/>
    <w:rsid w:val="00C9226A"/>
    <w:rsid w:val="00C928D0"/>
    <w:rsid w:val="00C9298A"/>
    <w:rsid w:val="00C92AEC"/>
    <w:rsid w:val="00C92E0D"/>
    <w:rsid w:val="00C938A9"/>
    <w:rsid w:val="00C938BD"/>
    <w:rsid w:val="00C93C86"/>
    <w:rsid w:val="00C94234"/>
    <w:rsid w:val="00C95082"/>
    <w:rsid w:val="00C959B2"/>
    <w:rsid w:val="00C95A96"/>
    <w:rsid w:val="00C95C16"/>
    <w:rsid w:val="00C95C68"/>
    <w:rsid w:val="00C95C85"/>
    <w:rsid w:val="00C967D8"/>
    <w:rsid w:val="00C96847"/>
    <w:rsid w:val="00C96A73"/>
    <w:rsid w:val="00C96BCF"/>
    <w:rsid w:val="00C97019"/>
    <w:rsid w:val="00C97813"/>
    <w:rsid w:val="00C97AB9"/>
    <w:rsid w:val="00C97B90"/>
    <w:rsid w:val="00C97E33"/>
    <w:rsid w:val="00CA0014"/>
    <w:rsid w:val="00CA0163"/>
    <w:rsid w:val="00CA0442"/>
    <w:rsid w:val="00CA05AD"/>
    <w:rsid w:val="00CA0823"/>
    <w:rsid w:val="00CA096A"/>
    <w:rsid w:val="00CA0AC5"/>
    <w:rsid w:val="00CA0D17"/>
    <w:rsid w:val="00CA0D1A"/>
    <w:rsid w:val="00CA1194"/>
    <w:rsid w:val="00CA13F3"/>
    <w:rsid w:val="00CA1772"/>
    <w:rsid w:val="00CA1790"/>
    <w:rsid w:val="00CA2061"/>
    <w:rsid w:val="00CA23B0"/>
    <w:rsid w:val="00CA2729"/>
    <w:rsid w:val="00CA2EC7"/>
    <w:rsid w:val="00CA32B2"/>
    <w:rsid w:val="00CA43F5"/>
    <w:rsid w:val="00CA48CF"/>
    <w:rsid w:val="00CA49AC"/>
    <w:rsid w:val="00CA4EE0"/>
    <w:rsid w:val="00CA6139"/>
    <w:rsid w:val="00CA71E7"/>
    <w:rsid w:val="00CA7436"/>
    <w:rsid w:val="00CA784E"/>
    <w:rsid w:val="00CA7BA7"/>
    <w:rsid w:val="00CAB0F9"/>
    <w:rsid w:val="00CB04CF"/>
    <w:rsid w:val="00CB05D6"/>
    <w:rsid w:val="00CB0665"/>
    <w:rsid w:val="00CB0822"/>
    <w:rsid w:val="00CB0913"/>
    <w:rsid w:val="00CB09CD"/>
    <w:rsid w:val="00CB0BB1"/>
    <w:rsid w:val="00CB0D28"/>
    <w:rsid w:val="00CB0FB4"/>
    <w:rsid w:val="00CB19A0"/>
    <w:rsid w:val="00CB1C50"/>
    <w:rsid w:val="00CB21AB"/>
    <w:rsid w:val="00CB2B97"/>
    <w:rsid w:val="00CB2DEE"/>
    <w:rsid w:val="00CB3368"/>
    <w:rsid w:val="00CB349E"/>
    <w:rsid w:val="00CB3639"/>
    <w:rsid w:val="00CB36E4"/>
    <w:rsid w:val="00CB4202"/>
    <w:rsid w:val="00CB4253"/>
    <w:rsid w:val="00CB49B8"/>
    <w:rsid w:val="00CB50CF"/>
    <w:rsid w:val="00CB5400"/>
    <w:rsid w:val="00CB5508"/>
    <w:rsid w:val="00CB573E"/>
    <w:rsid w:val="00CB5834"/>
    <w:rsid w:val="00CB59DE"/>
    <w:rsid w:val="00CB5C19"/>
    <w:rsid w:val="00CB607D"/>
    <w:rsid w:val="00CB6D63"/>
    <w:rsid w:val="00CB6F19"/>
    <w:rsid w:val="00CB7B92"/>
    <w:rsid w:val="00CB7D2A"/>
    <w:rsid w:val="00CC00B5"/>
    <w:rsid w:val="00CC032B"/>
    <w:rsid w:val="00CC10E2"/>
    <w:rsid w:val="00CC175D"/>
    <w:rsid w:val="00CC17B1"/>
    <w:rsid w:val="00CC1946"/>
    <w:rsid w:val="00CC19D7"/>
    <w:rsid w:val="00CC1E6B"/>
    <w:rsid w:val="00CC1EAD"/>
    <w:rsid w:val="00CC201A"/>
    <w:rsid w:val="00CC24D4"/>
    <w:rsid w:val="00CC2AA2"/>
    <w:rsid w:val="00CC2FFE"/>
    <w:rsid w:val="00CC3326"/>
    <w:rsid w:val="00CC35C1"/>
    <w:rsid w:val="00CC396D"/>
    <w:rsid w:val="00CC439B"/>
    <w:rsid w:val="00CC43E6"/>
    <w:rsid w:val="00CC44E1"/>
    <w:rsid w:val="00CC4BF9"/>
    <w:rsid w:val="00CC51EA"/>
    <w:rsid w:val="00CC557E"/>
    <w:rsid w:val="00CC55C0"/>
    <w:rsid w:val="00CC5800"/>
    <w:rsid w:val="00CC5826"/>
    <w:rsid w:val="00CC5DC2"/>
    <w:rsid w:val="00CC6065"/>
    <w:rsid w:val="00CC62F4"/>
    <w:rsid w:val="00CC6CEA"/>
    <w:rsid w:val="00CC73DA"/>
    <w:rsid w:val="00CC7572"/>
    <w:rsid w:val="00CC7673"/>
    <w:rsid w:val="00CC7E3A"/>
    <w:rsid w:val="00CC7F7D"/>
    <w:rsid w:val="00CD01A5"/>
    <w:rsid w:val="00CD0C0C"/>
    <w:rsid w:val="00CD1000"/>
    <w:rsid w:val="00CD17C7"/>
    <w:rsid w:val="00CD1E16"/>
    <w:rsid w:val="00CD1E1C"/>
    <w:rsid w:val="00CD2C0D"/>
    <w:rsid w:val="00CD2E36"/>
    <w:rsid w:val="00CD2F21"/>
    <w:rsid w:val="00CD3649"/>
    <w:rsid w:val="00CD37CE"/>
    <w:rsid w:val="00CD4280"/>
    <w:rsid w:val="00CD440B"/>
    <w:rsid w:val="00CD49A4"/>
    <w:rsid w:val="00CD4B23"/>
    <w:rsid w:val="00CD50E4"/>
    <w:rsid w:val="00CD513F"/>
    <w:rsid w:val="00CD545D"/>
    <w:rsid w:val="00CD582E"/>
    <w:rsid w:val="00CD60AC"/>
    <w:rsid w:val="00CD60CE"/>
    <w:rsid w:val="00CD6699"/>
    <w:rsid w:val="00CD67E3"/>
    <w:rsid w:val="00CD6971"/>
    <w:rsid w:val="00CD69F1"/>
    <w:rsid w:val="00CD6D31"/>
    <w:rsid w:val="00CD6E63"/>
    <w:rsid w:val="00CD7D57"/>
    <w:rsid w:val="00CE0813"/>
    <w:rsid w:val="00CE0896"/>
    <w:rsid w:val="00CE09DE"/>
    <w:rsid w:val="00CE0D0A"/>
    <w:rsid w:val="00CE0E3F"/>
    <w:rsid w:val="00CE1071"/>
    <w:rsid w:val="00CE1107"/>
    <w:rsid w:val="00CE12D3"/>
    <w:rsid w:val="00CE19FB"/>
    <w:rsid w:val="00CE2043"/>
    <w:rsid w:val="00CE2281"/>
    <w:rsid w:val="00CE241D"/>
    <w:rsid w:val="00CE27B6"/>
    <w:rsid w:val="00CE2B07"/>
    <w:rsid w:val="00CE2F69"/>
    <w:rsid w:val="00CE3291"/>
    <w:rsid w:val="00CE373F"/>
    <w:rsid w:val="00CE3AC5"/>
    <w:rsid w:val="00CE419F"/>
    <w:rsid w:val="00CE4C97"/>
    <w:rsid w:val="00CE4D69"/>
    <w:rsid w:val="00CE4FCE"/>
    <w:rsid w:val="00CE50EE"/>
    <w:rsid w:val="00CE5205"/>
    <w:rsid w:val="00CE5308"/>
    <w:rsid w:val="00CE53A3"/>
    <w:rsid w:val="00CE5A85"/>
    <w:rsid w:val="00CE5B60"/>
    <w:rsid w:val="00CE5BD7"/>
    <w:rsid w:val="00CE5C42"/>
    <w:rsid w:val="00CE5F15"/>
    <w:rsid w:val="00CE5FA1"/>
    <w:rsid w:val="00CE6745"/>
    <w:rsid w:val="00CE6961"/>
    <w:rsid w:val="00CE6E4E"/>
    <w:rsid w:val="00CE6F87"/>
    <w:rsid w:val="00CE6F9C"/>
    <w:rsid w:val="00CE72B0"/>
    <w:rsid w:val="00CE733B"/>
    <w:rsid w:val="00CE73CB"/>
    <w:rsid w:val="00CE782B"/>
    <w:rsid w:val="00CE7C64"/>
    <w:rsid w:val="00CE7D0E"/>
    <w:rsid w:val="00CF011E"/>
    <w:rsid w:val="00CF0974"/>
    <w:rsid w:val="00CF1278"/>
    <w:rsid w:val="00CF15E6"/>
    <w:rsid w:val="00CF1D60"/>
    <w:rsid w:val="00CF1F45"/>
    <w:rsid w:val="00CF245C"/>
    <w:rsid w:val="00CF2507"/>
    <w:rsid w:val="00CF2921"/>
    <w:rsid w:val="00CF2CD3"/>
    <w:rsid w:val="00CF309A"/>
    <w:rsid w:val="00CF3216"/>
    <w:rsid w:val="00CF3BA7"/>
    <w:rsid w:val="00CF3BD6"/>
    <w:rsid w:val="00CF3E07"/>
    <w:rsid w:val="00CF4343"/>
    <w:rsid w:val="00CF48AB"/>
    <w:rsid w:val="00CF491C"/>
    <w:rsid w:val="00CF4926"/>
    <w:rsid w:val="00CF4C49"/>
    <w:rsid w:val="00CF545B"/>
    <w:rsid w:val="00CF60EE"/>
    <w:rsid w:val="00CF6849"/>
    <w:rsid w:val="00CF6A7E"/>
    <w:rsid w:val="00CF6B1D"/>
    <w:rsid w:val="00CF6BF3"/>
    <w:rsid w:val="00CF729F"/>
    <w:rsid w:val="00CF7319"/>
    <w:rsid w:val="00CF731C"/>
    <w:rsid w:val="00CF7599"/>
    <w:rsid w:val="00CF7874"/>
    <w:rsid w:val="00CF799C"/>
    <w:rsid w:val="00CF7AF1"/>
    <w:rsid w:val="00CF7CC8"/>
    <w:rsid w:val="00D009F1"/>
    <w:rsid w:val="00D00F96"/>
    <w:rsid w:val="00D01201"/>
    <w:rsid w:val="00D012B1"/>
    <w:rsid w:val="00D015C7"/>
    <w:rsid w:val="00D018C1"/>
    <w:rsid w:val="00D01C8F"/>
    <w:rsid w:val="00D01E89"/>
    <w:rsid w:val="00D0245F"/>
    <w:rsid w:val="00D026F4"/>
    <w:rsid w:val="00D028C0"/>
    <w:rsid w:val="00D02A2C"/>
    <w:rsid w:val="00D02F14"/>
    <w:rsid w:val="00D02F17"/>
    <w:rsid w:val="00D0301D"/>
    <w:rsid w:val="00D030D7"/>
    <w:rsid w:val="00D031B9"/>
    <w:rsid w:val="00D033CC"/>
    <w:rsid w:val="00D03419"/>
    <w:rsid w:val="00D03A39"/>
    <w:rsid w:val="00D03F4E"/>
    <w:rsid w:val="00D04023"/>
    <w:rsid w:val="00D04204"/>
    <w:rsid w:val="00D043DF"/>
    <w:rsid w:val="00D04A0A"/>
    <w:rsid w:val="00D05B57"/>
    <w:rsid w:val="00D05E9C"/>
    <w:rsid w:val="00D05F3F"/>
    <w:rsid w:val="00D06798"/>
    <w:rsid w:val="00D067C6"/>
    <w:rsid w:val="00D06AF7"/>
    <w:rsid w:val="00D07183"/>
    <w:rsid w:val="00D072B2"/>
    <w:rsid w:val="00D07397"/>
    <w:rsid w:val="00D07835"/>
    <w:rsid w:val="00D0791B"/>
    <w:rsid w:val="00D07967"/>
    <w:rsid w:val="00D106A0"/>
    <w:rsid w:val="00D106B8"/>
    <w:rsid w:val="00D10AF2"/>
    <w:rsid w:val="00D10D6B"/>
    <w:rsid w:val="00D110E0"/>
    <w:rsid w:val="00D119DB"/>
    <w:rsid w:val="00D11A11"/>
    <w:rsid w:val="00D1333C"/>
    <w:rsid w:val="00D13915"/>
    <w:rsid w:val="00D143AD"/>
    <w:rsid w:val="00D14419"/>
    <w:rsid w:val="00D14834"/>
    <w:rsid w:val="00D14C26"/>
    <w:rsid w:val="00D14EA0"/>
    <w:rsid w:val="00D15060"/>
    <w:rsid w:val="00D1591B"/>
    <w:rsid w:val="00D15935"/>
    <w:rsid w:val="00D16084"/>
    <w:rsid w:val="00D16A3A"/>
    <w:rsid w:val="00D16CC1"/>
    <w:rsid w:val="00D17180"/>
    <w:rsid w:val="00D17BA2"/>
    <w:rsid w:val="00D17BA9"/>
    <w:rsid w:val="00D20139"/>
    <w:rsid w:val="00D20425"/>
    <w:rsid w:val="00D20CD3"/>
    <w:rsid w:val="00D20F77"/>
    <w:rsid w:val="00D21937"/>
    <w:rsid w:val="00D21C24"/>
    <w:rsid w:val="00D21ED8"/>
    <w:rsid w:val="00D22060"/>
    <w:rsid w:val="00D22B00"/>
    <w:rsid w:val="00D22C67"/>
    <w:rsid w:val="00D2326E"/>
    <w:rsid w:val="00D23648"/>
    <w:rsid w:val="00D237A4"/>
    <w:rsid w:val="00D245FC"/>
    <w:rsid w:val="00D2461F"/>
    <w:rsid w:val="00D24B05"/>
    <w:rsid w:val="00D24D14"/>
    <w:rsid w:val="00D24F63"/>
    <w:rsid w:val="00D25A7A"/>
    <w:rsid w:val="00D25ED4"/>
    <w:rsid w:val="00D26385"/>
    <w:rsid w:val="00D263C1"/>
    <w:rsid w:val="00D26628"/>
    <w:rsid w:val="00D26B80"/>
    <w:rsid w:val="00D26C59"/>
    <w:rsid w:val="00D26D32"/>
    <w:rsid w:val="00D30783"/>
    <w:rsid w:val="00D307C6"/>
    <w:rsid w:val="00D3094D"/>
    <w:rsid w:val="00D31263"/>
    <w:rsid w:val="00D31328"/>
    <w:rsid w:val="00D31735"/>
    <w:rsid w:val="00D31E27"/>
    <w:rsid w:val="00D31FFA"/>
    <w:rsid w:val="00D32383"/>
    <w:rsid w:val="00D32440"/>
    <w:rsid w:val="00D3268F"/>
    <w:rsid w:val="00D32786"/>
    <w:rsid w:val="00D3318B"/>
    <w:rsid w:val="00D3368B"/>
    <w:rsid w:val="00D33712"/>
    <w:rsid w:val="00D3384A"/>
    <w:rsid w:val="00D33DF5"/>
    <w:rsid w:val="00D34271"/>
    <w:rsid w:val="00D3454C"/>
    <w:rsid w:val="00D345E6"/>
    <w:rsid w:val="00D34CFD"/>
    <w:rsid w:val="00D34E9F"/>
    <w:rsid w:val="00D3532B"/>
    <w:rsid w:val="00D35E8A"/>
    <w:rsid w:val="00D363CF"/>
    <w:rsid w:val="00D3671D"/>
    <w:rsid w:val="00D36DC0"/>
    <w:rsid w:val="00D3722B"/>
    <w:rsid w:val="00D37C2C"/>
    <w:rsid w:val="00D37C44"/>
    <w:rsid w:val="00D37CB1"/>
    <w:rsid w:val="00D4027B"/>
    <w:rsid w:val="00D403D2"/>
    <w:rsid w:val="00D40BC1"/>
    <w:rsid w:val="00D41571"/>
    <w:rsid w:val="00D41888"/>
    <w:rsid w:val="00D41CCB"/>
    <w:rsid w:val="00D42226"/>
    <w:rsid w:val="00D42697"/>
    <w:rsid w:val="00D42A9D"/>
    <w:rsid w:val="00D43315"/>
    <w:rsid w:val="00D433F0"/>
    <w:rsid w:val="00D4368C"/>
    <w:rsid w:val="00D436E8"/>
    <w:rsid w:val="00D43803"/>
    <w:rsid w:val="00D44305"/>
    <w:rsid w:val="00D443C6"/>
    <w:rsid w:val="00D44754"/>
    <w:rsid w:val="00D44C5A"/>
    <w:rsid w:val="00D44ED4"/>
    <w:rsid w:val="00D44F7D"/>
    <w:rsid w:val="00D45016"/>
    <w:rsid w:val="00D4599D"/>
    <w:rsid w:val="00D46128"/>
    <w:rsid w:val="00D462EF"/>
    <w:rsid w:val="00D46549"/>
    <w:rsid w:val="00D4674C"/>
    <w:rsid w:val="00D46B95"/>
    <w:rsid w:val="00D47556"/>
    <w:rsid w:val="00D4757B"/>
    <w:rsid w:val="00D47FB7"/>
    <w:rsid w:val="00D5074E"/>
    <w:rsid w:val="00D50807"/>
    <w:rsid w:val="00D50B6E"/>
    <w:rsid w:val="00D513EB"/>
    <w:rsid w:val="00D518C3"/>
    <w:rsid w:val="00D51FFA"/>
    <w:rsid w:val="00D52195"/>
    <w:rsid w:val="00D526F5"/>
    <w:rsid w:val="00D52899"/>
    <w:rsid w:val="00D52B68"/>
    <w:rsid w:val="00D52DF7"/>
    <w:rsid w:val="00D536AB"/>
    <w:rsid w:val="00D540D8"/>
    <w:rsid w:val="00D547A8"/>
    <w:rsid w:val="00D549FB"/>
    <w:rsid w:val="00D55083"/>
    <w:rsid w:val="00D550C4"/>
    <w:rsid w:val="00D553B5"/>
    <w:rsid w:val="00D55529"/>
    <w:rsid w:val="00D55613"/>
    <w:rsid w:val="00D55775"/>
    <w:rsid w:val="00D558FF"/>
    <w:rsid w:val="00D55BB4"/>
    <w:rsid w:val="00D56078"/>
    <w:rsid w:val="00D562B6"/>
    <w:rsid w:val="00D5637A"/>
    <w:rsid w:val="00D56C97"/>
    <w:rsid w:val="00D56D73"/>
    <w:rsid w:val="00D57149"/>
    <w:rsid w:val="00D57736"/>
    <w:rsid w:val="00D577B9"/>
    <w:rsid w:val="00D57B23"/>
    <w:rsid w:val="00D57D0E"/>
    <w:rsid w:val="00D57E21"/>
    <w:rsid w:val="00D60092"/>
    <w:rsid w:val="00D607C4"/>
    <w:rsid w:val="00D60E95"/>
    <w:rsid w:val="00D611C6"/>
    <w:rsid w:val="00D6170F"/>
    <w:rsid w:val="00D621C1"/>
    <w:rsid w:val="00D625E3"/>
    <w:rsid w:val="00D63044"/>
    <w:rsid w:val="00D63081"/>
    <w:rsid w:val="00D6308C"/>
    <w:rsid w:val="00D633B8"/>
    <w:rsid w:val="00D635CD"/>
    <w:rsid w:val="00D63683"/>
    <w:rsid w:val="00D63816"/>
    <w:rsid w:val="00D63A0B"/>
    <w:rsid w:val="00D63C33"/>
    <w:rsid w:val="00D64404"/>
    <w:rsid w:val="00D649DA"/>
    <w:rsid w:val="00D64AF5"/>
    <w:rsid w:val="00D64B01"/>
    <w:rsid w:val="00D64D61"/>
    <w:rsid w:val="00D64F78"/>
    <w:rsid w:val="00D64F80"/>
    <w:rsid w:val="00D6516D"/>
    <w:rsid w:val="00D65375"/>
    <w:rsid w:val="00D6546A"/>
    <w:rsid w:val="00D6583A"/>
    <w:rsid w:val="00D65DB0"/>
    <w:rsid w:val="00D65F2F"/>
    <w:rsid w:val="00D66300"/>
    <w:rsid w:val="00D66359"/>
    <w:rsid w:val="00D66A2F"/>
    <w:rsid w:val="00D67997"/>
    <w:rsid w:val="00D679D9"/>
    <w:rsid w:val="00D67AE1"/>
    <w:rsid w:val="00D70394"/>
    <w:rsid w:val="00D703E6"/>
    <w:rsid w:val="00D70425"/>
    <w:rsid w:val="00D70759"/>
    <w:rsid w:val="00D7117A"/>
    <w:rsid w:val="00D713AC"/>
    <w:rsid w:val="00D717CF"/>
    <w:rsid w:val="00D721B8"/>
    <w:rsid w:val="00D723D3"/>
    <w:rsid w:val="00D7244F"/>
    <w:rsid w:val="00D726C8"/>
    <w:rsid w:val="00D72798"/>
    <w:rsid w:val="00D72BFE"/>
    <w:rsid w:val="00D72E95"/>
    <w:rsid w:val="00D72F81"/>
    <w:rsid w:val="00D730B0"/>
    <w:rsid w:val="00D7360F"/>
    <w:rsid w:val="00D73CC2"/>
    <w:rsid w:val="00D73FA1"/>
    <w:rsid w:val="00D73FAB"/>
    <w:rsid w:val="00D742B4"/>
    <w:rsid w:val="00D74D5D"/>
    <w:rsid w:val="00D751C4"/>
    <w:rsid w:val="00D7554D"/>
    <w:rsid w:val="00D756B6"/>
    <w:rsid w:val="00D759A6"/>
    <w:rsid w:val="00D75DC8"/>
    <w:rsid w:val="00D75FBC"/>
    <w:rsid w:val="00D760DB"/>
    <w:rsid w:val="00D7695F"/>
    <w:rsid w:val="00D77253"/>
    <w:rsid w:val="00D8051E"/>
    <w:rsid w:val="00D8054D"/>
    <w:rsid w:val="00D806CE"/>
    <w:rsid w:val="00D80CD7"/>
    <w:rsid w:val="00D810D0"/>
    <w:rsid w:val="00D81236"/>
    <w:rsid w:val="00D8132C"/>
    <w:rsid w:val="00D81559"/>
    <w:rsid w:val="00D815FC"/>
    <w:rsid w:val="00D8183B"/>
    <w:rsid w:val="00D81868"/>
    <w:rsid w:val="00D81C31"/>
    <w:rsid w:val="00D81F76"/>
    <w:rsid w:val="00D8249C"/>
    <w:rsid w:val="00D82687"/>
    <w:rsid w:val="00D827AE"/>
    <w:rsid w:val="00D8286F"/>
    <w:rsid w:val="00D82AA5"/>
    <w:rsid w:val="00D82F03"/>
    <w:rsid w:val="00D83816"/>
    <w:rsid w:val="00D8442B"/>
    <w:rsid w:val="00D8491D"/>
    <w:rsid w:val="00D84999"/>
    <w:rsid w:val="00D84D1E"/>
    <w:rsid w:val="00D8505A"/>
    <w:rsid w:val="00D85209"/>
    <w:rsid w:val="00D85438"/>
    <w:rsid w:val="00D85B7C"/>
    <w:rsid w:val="00D85DE2"/>
    <w:rsid w:val="00D8637F"/>
    <w:rsid w:val="00D86C78"/>
    <w:rsid w:val="00D903B4"/>
    <w:rsid w:val="00D90704"/>
    <w:rsid w:val="00D90949"/>
    <w:rsid w:val="00D90A8F"/>
    <w:rsid w:val="00D90B35"/>
    <w:rsid w:val="00D90BA6"/>
    <w:rsid w:val="00D91491"/>
    <w:rsid w:val="00D918CD"/>
    <w:rsid w:val="00D91B89"/>
    <w:rsid w:val="00D9218C"/>
    <w:rsid w:val="00D921A2"/>
    <w:rsid w:val="00D925CC"/>
    <w:rsid w:val="00D926C4"/>
    <w:rsid w:val="00D92B97"/>
    <w:rsid w:val="00D92C5F"/>
    <w:rsid w:val="00D92E89"/>
    <w:rsid w:val="00D93159"/>
    <w:rsid w:val="00D9319B"/>
    <w:rsid w:val="00D933BE"/>
    <w:rsid w:val="00D93501"/>
    <w:rsid w:val="00D93563"/>
    <w:rsid w:val="00D93C4E"/>
    <w:rsid w:val="00D93FAF"/>
    <w:rsid w:val="00D95148"/>
    <w:rsid w:val="00D9558D"/>
    <w:rsid w:val="00D95856"/>
    <w:rsid w:val="00D95C79"/>
    <w:rsid w:val="00D95D9B"/>
    <w:rsid w:val="00D96E1F"/>
    <w:rsid w:val="00D97170"/>
    <w:rsid w:val="00D97410"/>
    <w:rsid w:val="00D97792"/>
    <w:rsid w:val="00D979BE"/>
    <w:rsid w:val="00D97BFF"/>
    <w:rsid w:val="00D97CEE"/>
    <w:rsid w:val="00D97E4C"/>
    <w:rsid w:val="00DA0830"/>
    <w:rsid w:val="00DA0DB0"/>
    <w:rsid w:val="00DA0EC0"/>
    <w:rsid w:val="00DA10E8"/>
    <w:rsid w:val="00DA1470"/>
    <w:rsid w:val="00DA1863"/>
    <w:rsid w:val="00DA230E"/>
    <w:rsid w:val="00DA2D51"/>
    <w:rsid w:val="00DA2DAC"/>
    <w:rsid w:val="00DA2FD1"/>
    <w:rsid w:val="00DA3C2B"/>
    <w:rsid w:val="00DA4427"/>
    <w:rsid w:val="00DA44CD"/>
    <w:rsid w:val="00DA4535"/>
    <w:rsid w:val="00DA485E"/>
    <w:rsid w:val="00DA489A"/>
    <w:rsid w:val="00DA4A16"/>
    <w:rsid w:val="00DA4E69"/>
    <w:rsid w:val="00DA4F60"/>
    <w:rsid w:val="00DA5FC8"/>
    <w:rsid w:val="00DA61AD"/>
    <w:rsid w:val="00DA6255"/>
    <w:rsid w:val="00DA7256"/>
    <w:rsid w:val="00DA7AAE"/>
    <w:rsid w:val="00DA7B4D"/>
    <w:rsid w:val="00DB0908"/>
    <w:rsid w:val="00DB0935"/>
    <w:rsid w:val="00DB12A8"/>
    <w:rsid w:val="00DB1405"/>
    <w:rsid w:val="00DB162F"/>
    <w:rsid w:val="00DB1ED5"/>
    <w:rsid w:val="00DB27A2"/>
    <w:rsid w:val="00DB2B11"/>
    <w:rsid w:val="00DB2B7B"/>
    <w:rsid w:val="00DB32AB"/>
    <w:rsid w:val="00DB3591"/>
    <w:rsid w:val="00DB3A68"/>
    <w:rsid w:val="00DB3E88"/>
    <w:rsid w:val="00DB4189"/>
    <w:rsid w:val="00DB44E5"/>
    <w:rsid w:val="00DB4942"/>
    <w:rsid w:val="00DB4CBC"/>
    <w:rsid w:val="00DB4F2E"/>
    <w:rsid w:val="00DB5235"/>
    <w:rsid w:val="00DB530F"/>
    <w:rsid w:val="00DB5417"/>
    <w:rsid w:val="00DB57DE"/>
    <w:rsid w:val="00DB59C9"/>
    <w:rsid w:val="00DB6150"/>
    <w:rsid w:val="00DB6384"/>
    <w:rsid w:val="00DB63FA"/>
    <w:rsid w:val="00DB6441"/>
    <w:rsid w:val="00DB64CF"/>
    <w:rsid w:val="00DB6B59"/>
    <w:rsid w:val="00DB6FE6"/>
    <w:rsid w:val="00DB7D1A"/>
    <w:rsid w:val="00DC0B07"/>
    <w:rsid w:val="00DC0FD3"/>
    <w:rsid w:val="00DC1202"/>
    <w:rsid w:val="00DC12C6"/>
    <w:rsid w:val="00DC176D"/>
    <w:rsid w:val="00DC17F2"/>
    <w:rsid w:val="00DC197B"/>
    <w:rsid w:val="00DC1C73"/>
    <w:rsid w:val="00DC239D"/>
    <w:rsid w:val="00DC2856"/>
    <w:rsid w:val="00DC2AA1"/>
    <w:rsid w:val="00DC2F16"/>
    <w:rsid w:val="00DC31FF"/>
    <w:rsid w:val="00DC3794"/>
    <w:rsid w:val="00DC44FC"/>
    <w:rsid w:val="00DC524A"/>
    <w:rsid w:val="00DC55C3"/>
    <w:rsid w:val="00DC56C7"/>
    <w:rsid w:val="00DC599F"/>
    <w:rsid w:val="00DC5BBF"/>
    <w:rsid w:val="00DC60C0"/>
    <w:rsid w:val="00DC60F6"/>
    <w:rsid w:val="00DC62F7"/>
    <w:rsid w:val="00DC6711"/>
    <w:rsid w:val="00DC6BDC"/>
    <w:rsid w:val="00DC74B1"/>
    <w:rsid w:val="00DC75C5"/>
    <w:rsid w:val="00DC7BBC"/>
    <w:rsid w:val="00DD04D8"/>
    <w:rsid w:val="00DD1256"/>
    <w:rsid w:val="00DD139D"/>
    <w:rsid w:val="00DD1628"/>
    <w:rsid w:val="00DD18FD"/>
    <w:rsid w:val="00DD191F"/>
    <w:rsid w:val="00DD1D0E"/>
    <w:rsid w:val="00DD26AA"/>
    <w:rsid w:val="00DD27AD"/>
    <w:rsid w:val="00DD30A4"/>
    <w:rsid w:val="00DD3583"/>
    <w:rsid w:val="00DD397E"/>
    <w:rsid w:val="00DD3BEB"/>
    <w:rsid w:val="00DD3F39"/>
    <w:rsid w:val="00DD47E1"/>
    <w:rsid w:val="00DD494C"/>
    <w:rsid w:val="00DD4BB9"/>
    <w:rsid w:val="00DD4FDA"/>
    <w:rsid w:val="00DD5C7F"/>
    <w:rsid w:val="00DD6EE5"/>
    <w:rsid w:val="00DD717C"/>
    <w:rsid w:val="00DE023D"/>
    <w:rsid w:val="00DE04D4"/>
    <w:rsid w:val="00DE0682"/>
    <w:rsid w:val="00DE12DD"/>
    <w:rsid w:val="00DE16D6"/>
    <w:rsid w:val="00DE1A0E"/>
    <w:rsid w:val="00DE1A6F"/>
    <w:rsid w:val="00DE2742"/>
    <w:rsid w:val="00DE2D00"/>
    <w:rsid w:val="00DE305F"/>
    <w:rsid w:val="00DE3720"/>
    <w:rsid w:val="00DE3F43"/>
    <w:rsid w:val="00DE4778"/>
    <w:rsid w:val="00DE5112"/>
    <w:rsid w:val="00DE52F5"/>
    <w:rsid w:val="00DE5411"/>
    <w:rsid w:val="00DE55FD"/>
    <w:rsid w:val="00DE5D98"/>
    <w:rsid w:val="00DE670C"/>
    <w:rsid w:val="00DE6BC3"/>
    <w:rsid w:val="00DE6BE6"/>
    <w:rsid w:val="00DE6DE7"/>
    <w:rsid w:val="00DE6E88"/>
    <w:rsid w:val="00DE6ECE"/>
    <w:rsid w:val="00DE767D"/>
    <w:rsid w:val="00DE78FD"/>
    <w:rsid w:val="00DF0079"/>
    <w:rsid w:val="00DF0144"/>
    <w:rsid w:val="00DF037E"/>
    <w:rsid w:val="00DF0451"/>
    <w:rsid w:val="00DF0BC6"/>
    <w:rsid w:val="00DF0CFF"/>
    <w:rsid w:val="00DF0FB8"/>
    <w:rsid w:val="00DF104A"/>
    <w:rsid w:val="00DF1478"/>
    <w:rsid w:val="00DF1BA1"/>
    <w:rsid w:val="00DF2B9C"/>
    <w:rsid w:val="00DF3200"/>
    <w:rsid w:val="00DF4227"/>
    <w:rsid w:val="00DF44B0"/>
    <w:rsid w:val="00DF458A"/>
    <w:rsid w:val="00DF47EA"/>
    <w:rsid w:val="00DF4960"/>
    <w:rsid w:val="00DF4D78"/>
    <w:rsid w:val="00DF54E7"/>
    <w:rsid w:val="00DF5505"/>
    <w:rsid w:val="00DF5771"/>
    <w:rsid w:val="00DF58AC"/>
    <w:rsid w:val="00DF6931"/>
    <w:rsid w:val="00DF74DF"/>
    <w:rsid w:val="00DF75A4"/>
    <w:rsid w:val="00DF7D92"/>
    <w:rsid w:val="00E00338"/>
    <w:rsid w:val="00E003D5"/>
    <w:rsid w:val="00E00774"/>
    <w:rsid w:val="00E00A07"/>
    <w:rsid w:val="00E00D03"/>
    <w:rsid w:val="00E014AB"/>
    <w:rsid w:val="00E014B0"/>
    <w:rsid w:val="00E01891"/>
    <w:rsid w:val="00E02848"/>
    <w:rsid w:val="00E029A3"/>
    <w:rsid w:val="00E02A1A"/>
    <w:rsid w:val="00E02C09"/>
    <w:rsid w:val="00E02E45"/>
    <w:rsid w:val="00E02EEC"/>
    <w:rsid w:val="00E02FB8"/>
    <w:rsid w:val="00E0387A"/>
    <w:rsid w:val="00E039D3"/>
    <w:rsid w:val="00E03A36"/>
    <w:rsid w:val="00E03BE1"/>
    <w:rsid w:val="00E03F8B"/>
    <w:rsid w:val="00E04495"/>
    <w:rsid w:val="00E04ED0"/>
    <w:rsid w:val="00E05132"/>
    <w:rsid w:val="00E053FB"/>
    <w:rsid w:val="00E05BEF"/>
    <w:rsid w:val="00E05F9D"/>
    <w:rsid w:val="00E06554"/>
    <w:rsid w:val="00E067DF"/>
    <w:rsid w:val="00E06B34"/>
    <w:rsid w:val="00E07047"/>
    <w:rsid w:val="00E07715"/>
    <w:rsid w:val="00E07C42"/>
    <w:rsid w:val="00E07CAF"/>
    <w:rsid w:val="00E10002"/>
    <w:rsid w:val="00E10320"/>
    <w:rsid w:val="00E10419"/>
    <w:rsid w:val="00E106A3"/>
    <w:rsid w:val="00E10EC8"/>
    <w:rsid w:val="00E11826"/>
    <w:rsid w:val="00E119C1"/>
    <w:rsid w:val="00E11F12"/>
    <w:rsid w:val="00E12053"/>
    <w:rsid w:val="00E12526"/>
    <w:rsid w:val="00E132B5"/>
    <w:rsid w:val="00E13757"/>
    <w:rsid w:val="00E144D4"/>
    <w:rsid w:val="00E14782"/>
    <w:rsid w:val="00E14893"/>
    <w:rsid w:val="00E14AC2"/>
    <w:rsid w:val="00E14C8A"/>
    <w:rsid w:val="00E15754"/>
    <w:rsid w:val="00E15E73"/>
    <w:rsid w:val="00E16008"/>
    <w:rsid w:val="00E160D5"/>
    <w:rsid w:val="00E161C6"/>
    <w:rsid w:val="00E16233"/>
    <w:rsid w:val="00E1692C"/>
    <w:rsid w:val="00E16DCD"/>
    <w:rsid w:val="00E1709E"/>
    <w:rsid w:val="00E171EB"/>
    <w:rsid w:val="00E17479"/>
    <w:rsid w:val="00E177CF"/>
    <w:rsid w:val="00E17B79"/>
    <w:rsid w:val="00E17CE5"/>
    <w:rsid w:val="00E20088"/>
    <w:rsid w:val="00E202E2"/>
    <w:rsid w:val="00E20333"/>
    <w:rsid w:val="00E2038D"/>
    <w:rsid w:val="00E20574"/>
    <w:rsid w:val="00E20E33"/>
    <w:rsid w:val="00E20FB8"/>
    <w:rsid w:val="00E21BB8"/>
    <w:rsid w:val="00E224F3"/>
    <w:rsid w:val="00E226E8"/>
    <w:rsid w:val="00E229DD"/>
    <w:rsid w:val="00E2323B"/>
    <w:rsid w:val="00E235F6"/>
    <w:rsid w:val="00E236D1"/>
    <w:rsid w:val="00E2447E"/>
    <w:rsid w:val="00E248F4"/>
    <w:rsid w:val="00E24A05"/>
    <w:rsid w:val="00E2515D"/>
    <w:rsid w:val="00E25530"/>
    <w:rsid w:val="00E258F2"/>
    <w:rsid w:val="00E25E33"/>
    <w:rsid w:val="00E2669C"/>
    <w:rsid w:val="00E267CD"/>
    <w:rsid w:val="00E26B8F"/>
    <w:rsid w:val="00E26D1B"/>
    <w:rsid w:val="00E271D0"/>
    <w:rsid w:val="00E272B8"/>
    <w:rsid w:val="00E2743B"/>
    <w:rsid w:val="00E275A9"/>
    <w:rsid w:val="00E30170"/>
    <w:rsid w:val="00E305E8"/>
    <w:rsid w:val="00E30784"/>
    <w:rsid w:val="00E30DA6"/>
    <w:rsid w:val="00E3186D"/>
    <w:rsid w:val="00E320FF"/>
    <w:rsid w:val="00E321E4"/>
    <w:rsid w:val="00E32213"/>
    <w:rsid w:val="00E32300"/>
    <w:rsid w:val="00E325C3"/>
    <w:rsid w:val="00E3264B"/>
    <w:rsid w:val="00E328B3"/>
    <w:rsid w:val="00E33217"/>
    <w:rsid w:val="00E337A2"/>
    <w:rsid w:val="00E34015"/>
    <w:rsid w:val="00E34348"/>
    <w:rsid w:val="00E344DC"/>
    <w:rsid w:val="00E345C4"/>
    <w:rsid w:val="00E34945"/>
    <w:rsid w:val="00E34F84"/>
    <w:rsid w:val="00E35265"/>
    <w:rsid w:val="00E352CA"/>
    <w:rsid w:val="00E35359"/>
    <w:rsid w:val="00E354D6"/>
    <w:rsid w:val="00E355D4"/>
    <w:rsid w:val="00E3560A"/>
    <w:rsid w:val="00E35840"/>
    <w:rsid w:val="00E35A60"/>
    <w:rsid w:val="00E3683F"/>
    <w:rsid w:val="00E36A32"/>
    <w:rsid w:val="00E3702C"/>
    <w:rsid w:val="00E37169"/>
    <w:rsid w:val="00E37359"/>
    <w:rsid w:val="00E37400"/>
    <w:rsid w:val="00E3768E"/>
    <w:rsid w:val="00E40156"/>
    <w:rsid w:val="00E4034A"/>
    <w:rsid w:val="00E403EE"/>
    <w:rsid w:val="00E4094E"/>
    <w:rsid w:val="00E40AEC"/>
    <w:rsid w:val="00E414BA"/>
    <w:rsid w:val="00E416C0"/>
    <w:rsid w:val="00E4184C"/>
    <w:rsid w:val="00E4235D"/>
    <w:rsid w:val="00E426BE"/>
    <w:rsid w:val="00E42E53"/>
    <w:rsid w:val="00E4320B"/>
    <w:rsid w:val="00E43D15"/>
    <w:rsid w:val="00E43D79"/>
    <w:rsid w:val="00E44298"/>
    <w:rsid w:val="00E442B7"/>
    <w:rsid w:val="00E44386"/>
    <w:rsid w:val="00E44BFD"/>
    <w:rsid w:val="00E44D69"/>
    <w:rsid w:val="00E44F3B"/>
    <w:rsid w:val="00E450B4"/>
    <w:rsid w:val="00E45242"/>
    <w:rsid w:val="00E454B6"/>
    <w:rsid w:val="00E456BF"/>
    <w:rsid w:val="00E45DD5"/>
    <w:rsid w:val="00E45DDA"/>
    <w:rsid w:val="00E46714"/>
    <w:rsid w:val="00E46C3A"/>
    <w:rsid w:val="00E46C86"/>
    <w:rsid w:val="00E47230"/>
    <w:rsid w:val="00E47CD0"/>
    <w:rsid w:val="00E500CB"/>
    <w:rsid w:val="00E50935"/>
    <w:rsid w:val="00E515CC"/>
    <w:rsid w:val="00E51F07"/>
    <w:rsid w:val="00E52010"/>
    <w:rsid w:val="00E5264C"/>
    <w:rsid w:val="00E526BB"/>
    <w:rsid w:val="00E52C37"/>
    <w:rsid w:val="00E52F3C"/>
    <w:rsid w:val="00E53508"/>
    <w:rsid w:val="00E53607"/>
    <w:rsid w:val="00E53791"/>
    <w:rsid w:val="00E53834"/>
    <w:rsid w:val="00E53872"/>
    <w:rsid w:val="00E53ACE"/>
    <w:rsid w:val="00E53B77"/>
    <w:rsid w:val="00E54625"/>
    <w:rsid w:val="00E548FD"/>
    <w:rsid w:val="00E54AAF"/>
    <w:rsid w:val="00E54AB1"/>
    <w:rsid w:val="00E54DC9"/>
    <w:rsid w:val="00E54FC5"/>
    <w:rsid w:val="00E56233"/>
    <w:rsid w:val="00E56D15"/>
    <w:rsid w:val="00E56DF0"/>
    <w:rsid w:val="00E56ED8"/>
    <w:rsid w:val="00E57091"/>
    <w:rsid w:val="00E57290"/>
    <w:rsid w:val="00E5769B"/>
    <w:rsid w:val="00E57FA4"/>
    <w:rsid w:val="00E57FC2"/>
    <w:rsid w:val="00E60290"/>
    <w:rsid w:val="00E6069E"/>
    <w:rsid w:val="00E60851"/>
    <w:rsid w:val="00E60C5D"/>
    <w:rsid w:val="00E60C71"/>
    <w:rsid w:val="00E611E6"/>
    <w:rsid w:val="00E613C4"/>
    <w:rsid w:val="00E615F3"/>
    <w:rsid w:val="00E61A12"/>
    <w:rsid w:val="00E61B05"/>
    <w:rsid w:val="00E61BCC"/>
    <w:rsid w:val="00E61DDF"/>
    <w:rsid w:val="00E61E5C"/>
    <w:rsid w:val="00E62156"/>
    <w:rsid w:val="00E6218D"/>
    <w:rsid w:val="00E621DD"/>
    <w:rsid w:val="00E622E7"/>
    <w:rsid w:val="00E6243C"/>
    <w:rsid w:val="00E62A3F"/>
    <w:rsid w:val="00E62AF6"/>
    <w:rsid w:val="00E62D99"/>
    <w:rsid w:val="00E6342E"/>
    <w:rsid w:val="00E63637"/>
    <w:rsid w:val="00E63887"/>
    <w:rsid w:val="00E638AC"/>
    <w:rsid w:val="00E639C2"/>
    <w:rsid w:val="00E63B08"/>
    <w:rsid w:val="00E640A1"/>
    <w:rsid w:val="00E645D9"/>
    <w:rsid w:val="00E64A81"/>
    <w:rsid w:val="00E655F5"/>
    <w:rsid w:val="00E65C35"/>
    <w:rsid w:val="00E66258"/>
    <w:rsid w:val="00E662C1"/>
    <w:rsid w:val="00E6684C"/>
    <w:rsid w:val="00E66DFB"/>
    <w:rsid w:val="00E66E8A"/>
    <w:rsid w:val="00E670EC"/>
    <w:rsid w:val="00E671F1"/>
    <w:rsid w:val="00E6743A"/>
    <w:rsid w:val="00E67482"/>
    <w:rsid w:val="00E67665"/>
    <w:rsid w:val="00E67B8D"/>
    <w:rsid w:val="00E67F17"/>
    <w:rsid w:val="00E700A2"/>
    <w:rsid w:val="00E700DD"/>
    <w:rsid w:val="00E7022F"/>
    <w:rsid w:val="00E70F0D"/>
    <w:rsid w:val="00E7184F"/>
    <w:rsid w:val="00E71B22"/>
    <w:rsid w:val="00E72648"/>
    <w:rsid w:val="00E72921"/>
    <w:rsid w:val="00E72AB8"/>
    <w:rsid w:val="00E72B40"/>
    <w:rsid w:val="00E72D52"/>
    <w:rsid w:val="00E730B2"/>
    <w:rsid w:val="00E73342"/>
    <w:rsid w:val="00E7360E"/>
    <w:rsid w:val="00E73C84"/>
    <w:rsid w:val="00E74234"/>
    <w:rsid w:val="00E74286"/>
    <w:rsid w:val="00E746E1"/>
    <w:rsid w:val="00E7479D"/>
    <w:rsid w:val="00E749B9"/>
    <w:rsid w:val="00E74B0E"/>
    <w:rsid w:val="00E751BD"/>
    <w:rsid w:val="00E7525E"/>
    <w:rsid w:val="00E75547"/>
    <w:rsid w:val="00E7595F"/>
    <w:rsid w:val="00E75AD1"/>
    <w:rsid w:val="00E75EC5"/>
    <w:rsid w:val="00E7675A"/>
    <w:rsid w:val="00E76AC2"/>
    <w:rsid w:val="00E76D5E"/>
    <w:rsid w:val="00E76DDC"/>
    <w:rsid w:val="00E7704C"/>
    <w:rsid w:val="00E770C8"/>
    <w:rsid w:val="00E776FA"/>
    <w:rsid w:val="00E77948"/>
    <w:rsid w:val="00E77A25"/>
    <w:rsid w:val="00E77B47"/>
    <w:rsid w:val="00E77DAA"/>
    <w:rsid w:val="00E77F2C"/>
    <w:rsid w:val="00E80096"/>
    <w:rsid w:val="00E807AA"/>
    <w:rsid w:val="00E80A9A"/>
    <w:rsid w:val="00E80F8E"/>
    <w:rsid w:val="00E81BB6"/>
    <w:rsid w:val="00E81D09"/>
    <w:rsid w:val="00E81E21"/>
    <w:rsid w:val="00E81FA8"/>
    <w:rsid w:val="00E82145"/>
    <w:rsid w:val="00E8249E"/>
    <w:rsid w:val="00E8277A"/>
    <w:rsid w:val="00E8279F"/>
    <w:rsid w:val="00E82EB1"/>
    <w:rsid w:val="00E83B51"/>
    <w:rsid w:val="00E840A4"/>
    <w:rsid w:val="00E84899"/>
    <w:rsid w:val="00E84904"/>
    <w:rsid w:val="00E84B72"/>
    <w:rsid w:val="00E85216"/>
    <w:rsid w:val="00E85222"/>
    <w:rsid w:val="00E85330"/>
    <w:rsid w:val="00E854DB"/>
    <w:rsid w:val="00E857A3"/>
    <w:rsid w:val="00E85BDC"/>
    <w:rsid w:val="00E85F15"/>
    <w:rsid w:val="00E865B6"/>
    <w:rsid w:val="00E867DA"/>
    <w:rsid w:val="00E86DEB"/>
    <w:rsid w:val="00E87439"/>
    <w:rsid w:val="00E87CF5"/>
    <w:rsid w:val="00E901CF"/>
    <w:rsid w:val="00E90670"/>
    <w:rsid w:val="00E90797"/>
    <w:rsid w:val="00E90862"/>
    <w:rsid w:val="00E90A0D"/>
    <w:rsid w:val="00E9106D"/>
    <w:rsid w:val="00E9108A"/>
    <w:rsid w:val="00E910AB"/>
    <w:rsid w:val="00E9110B"/>
    <w:rsid w:val="00E91510"/>
    <w:rsid w:val="00E91D3E"/>
    <w:rsid w:val="00E92536"/>
    <w:rsid w:val="00E92E7B"/>
    <w:rsid w:val="00E934A1"/>
    <w:rsid w:val="00E93547"/>
    <w:rsid w:val="00E93858"/>
    <w:rsid w:val="00E93E60"/>
    <w:rsid w:val="00E93E63"/>
    <w:rsid w:val="00E93FCF"/>
    <w:rsid w:val="00E94570"/>
    <w:rsid w:val="00E94875"/>
    <w:rsid w:val="00E94D39"/>
    <w:rsid w:val="00E94DB3"/>
    <w:rsid w:val="00E95142"/>
    <w:rsid w:val="00E95262"/>
    <w:rsid w:val="00E952D2"/>
    <w:rsid w:val="00E95752"/>
    <w:rsid w:val="00E95C3E"/>
    <w:rsid w:val="00E9642A"/>
    <w:rsid w:val="00E96981"/>
    <w:rsid w:val="00E96BA9"/>
    <w:rsid w:val="00E96D08"/>
    <w:rsid w:val="00E9759B"/>
    <w:rsid w:val="00E9778C"/>
    <w:rsid w:val="00E97AC1"/>
    <w:rsid w:val="00E97F2D"/>
    <w:rsid w:val="00EA04E1"/>
    <w:rsid w:val="00EA0509"/>
    <w:rsid w:val="00EA07D4"/>
    <w:rsid w:val="00EA12C7"/>
    <w:rsid w:val="00EA1387"/>
    <w:rsid w:val="00EA17A5"/>
    <w:rsid w:val="00EA1BC3"/>
    <w:rsid w:val="00EA240C"/>
    <w:rsid w:val="00EA30D6"/>
    <w:rsid w:val="00EA3503"/>
    <w:rsid w:val="00EA42DD"/>
    <w:rsid w:val="00EA4483"/>
    <w:rsid w:val="00EA4559"/>
    <w:rsid w:val="00EA4D85"/>
    <w:rsid w:val="00EA56E2"/>
    <w:rsid w:val="00EA5F06"/>
    <w:rsid w:val="00EA6954"/>
    <w:rsid w:val="00EA6B74"/>
    <w:rsid w:val="00EA6F45"/>
    <w:rsid w:val="00EA70FF"/>
    <w:rsid w:val="00EA7C19"/>
    <w:rsid w:val="00EB018B"/>
    <w:rsid w:val="00EB01A9"/>
    <w:rsid w:val="00EB0A1D"/>
    <w:rsid w:val="00EB119D"/>
    <w:rsid w:val="00EB15A7"/>
    <w:rsid w:val="00EB1C6E"/>
    <w:rsid w:val="00EB21C1"/>
    <w:rsid w:val="00EB2A8B"/>
    <w:rsid w:val="00EB2B12"/>
    <w:rsid w:val="00EB2D92"/>
    <w:rsid w:val="00EB2EC5"/>
    <w:rsid w:val="00EB3542"/>
    <w:rsid w:val="00EB3659"/>
    <w:rsid w:val="00EB3C94"/>
    <w:rsid w:val="00EB3EE7"/>
    <w:rsid w:val="00EB4108"/>
    <w:rsid w:val="00EB47A3"/>
    <w:rsid w:val="00EB4FB3"/>
    <w:rsid w:val="00EB5596"/>
    <w:rsid w:val="00EB56B5"/>
    <w:rsid w:val="00EB5745"/>
    <w:rsid w:val="00EB581F"/>
    <w:rsid w:val="00EB5824"/>
    <w:rsid w:val="00EB5945"/>
    <w:rsid w:val="00EB5BDC"/>
    <w:rsid w:val="00EB5DF8"/>
    <w:rsid w:val="00EB61C7"/>
    <w:rsid w:val="00EB681D"/>
    <w:rsid w:val="00EB6ECD"/>
    <w:rsid w:val="00EB7448"/>
    <w:rsid w:val="00EB7C48"/>
    <w:rsid w:val="00EB7DC9"/>
    <w:rsid w:val="00EB7FDA"/>
    <w:rsid w:val="00EC07C1"/>
    <w:rsid w:val="00EC090B"/>
    <w:rsid w:val="00EC09F3"/>
    <w:rsid w:val="00EC0DB7"/>
    <w:rsid w:val="00EC193C"/>
    <w:rsid w:val="00EC1C41"/>
    <w:rsid w:val="00EC1C7A"/>
    <w:rsid w:val="00EC1F7F"/>
    <w:rsid w:val="00EC20C0"/>
    <w:rsid w:val="00EC2F07"/>
    <w:rsid w:val="00EC307B"/>
    <w:rsid w:val="00EC3222"/>
    <w:rsid w:val="00EC3623"/>
    <w:rsid w:val="00EC4199"/>
    <w:rsid w:val="00EC439C"/>
    <w:rsid w:val="00EC4763"/>
    <w:rsid w:val="00EC4BDC"/>
    <w:rsid w:val="00EC4F4D"/>
    <w:rsid w:val="00EC51DC"/>
    <w:rsid w:val="00EC56CC"/>
    <w:rsid w:val="00EC570E"/>
    <w:rsid w:val="00EC5DD0"/>
    <w:rsid w:val="00EC600C"/>
    <w:rsid w:val="00EC6019"/>
    <w:rsid w:val="00EC6A62"/>
    <w:rsid w:val="00EC6DB3"/>
    <w:rsid w:val="00EC722B"/>
    <w:rsid w:val="00EC7514"/>
    <w:rsid w:val="00EC75D9"/>
    <w:rsid w:val="00EC7ED2"/>
    <w:rsid w:val="00ED0402"/>
    <w:rsid w:val="00ED0726"/>
    <w:rsid w:val="00ED0BDF"/>
    <w:rsid w:val="00ED0D01"/>
    <w:rsid w:val="00ED0D72"/>
    <w:rsid w:val="00ED10FC"/>
    <w:rsid w:val="00ED13C4"/>
    <w:rsid w:val="00ED14AA"/>
    <w:rsid w:val="00ED175D"/>
    <w:rsid w:val="00ED175E"/>
    <w:rsid w:val="00ED1C20"/>
    <w:rsid w:val="00ED1DE5"/>
    <w:rsid w:val="00ED1E3E"/>
    <w:rsid w:val="00ED20C7"/>
    <w:rsid w:val="00ED2414"/>
    <w:rsid w:val="00ED24B2"/>
    <w:rsid w:val="00ED259D"/>
    <w:rsid w:val="00ED27CE"/>
    <w:rsid w:val="00ED28D3"/>
    <w:rsid w:val="00ED36F8"/>
    <w:rsid w:val="00ED3AEE"/>
    <w:rsid w:val="00ED3C58"/>
    <w:rsid w:val="00ED40B6"/>
    <w:rsid w:val="00ED4247"/>
    <w:rsid w:val="00ED4310"/>
    <w:rsid w:val="00ED46F6"/>
    <w:rsid w:val="00ED4705"/>
    <w:rsid w:val="00ED4E34"/>
    <w:rsid w:val="00ED5135"/>
    <w:rsid w:val="00ED526C"/>
    <w:rsid w:val="00ED52CF"/>
    <w:rsid w:val="00ED62C7"/>
    <w:rsid w:val="00ED6B0A"/>
    <w:rsid w:val="00ED6DDA"/>
    <w:rsid w:val="00ED7130"/>
    <w:rsid w:val="00ED72C7"/>
    <w:rsid w:val="00ED7443"/>
    <w:rsid w:val="00EE0143"/>
    <w:rsid w:val="00EE02BE"/>
    <w:rsid w:val="00EE0615"/>
    <w:rsid w:val="00EE0D9D"/>
    <w:rsid w:val="00EE11AF"/>
    <w:rsid w:val="00EE11CD"/>
    <w:rsid w:val="00EE1522"/>
    <w:rsid w:val="00EE1AA8"/>
    <w:rsid w:val="00EE1DF0"/>
    <w:rsid w:val="00EE200E"/>
    <w:rsid w:val="00EE2290"/>
    <w:rsid w:val="00EE2566"/>
    <w:rsid w:val="00EE2C24"/>
    <w:rsid w:val="00EE347F"/>
    <w:rsid w:val="00EE3554"/>
    <w:rsid w:val="00EE3581"/>
    <w:rsid w:val="00EE381F"/>
    <w:rsid w:val="00EE3922"/>
    <w:rsid w:val="00EE3C4B"/>
    <w:rsid w:val="00EE4345"/>
    <w:rsid w:val="00EE45F1"/>
    <w:rsid w:val="00EE4727"/>
    <w:rsid w:val="00EE4D5D"/>
    <w:rsid w:val="00EE4DCC"/>
    <w:rsid w:val="00EE4F10"/>
    <w:rsid w:val="00EE4F8A"/>
    <w:rsid w:val="00EE504F"/>
    <w:rsid w:val="00EE557E"/>
    <w:rsid w:val="00EE597B"/>
    <w:rsid w:val="00EE60F0"/>
    <w:rsid w:val="00EE6190"/>
    <w:rsid w:val="00EE6E91"/>
    <w:rsid w:val="00EE79D3"/>
    <w:rsid w:val="00EE7A17"/>
    <w:rsid w:val="00EE7AA7"/>
    <w:rsid w:val="00EE7F4F"/>
    <w:rsid w:val="00EE7FE5"/>
    <w:rsid w:val="00EF02D2"/>
    <w:rsid w:val="00EF03B3"/>
    <w:rsid w:val="00EF044E"/>
    <w:rsid w:val="00EF08B2"/>
    <w:rsid w:val="00EF0CF4"/>
    <w:rsid w:val="00EF0DE3"/>
    <w:rsid w:val="00EF0F0E"/>
    <w:rsid w:val="00EF1634"/>
    <w:rsid w:val="00EF1776"/>
    <w:rsid w:val="00EF1810"/>
    <w:rsid w:val="00EF192B"/>
    <w:rsid w:val="00EF1A8D"/>
    <w:rsid w:val="00EF1ACE"/>
    <w:rsid w:val="00EF1F03"/>
    <w:rsid w:val="00EF235C"/>
    <w:rsid w:val="00EF2527"/>
    <w:rsid w:val="00EF259C"/>
    <w:rsid w:val="00EF368F"/>
    <w:rsid w:val="00EF3955"/>
    <w:rsid w:val="00EF4536"/>
    <w:rsid w:val="00EF470E"/>
    <w:rsid w:val="00EF4849"/>
    <w:rsid w:val="00EF5253"/>
    <w:rsid w:val="00EF56C1"/>
    <w:rsid w:val="00EF5B26"/>
    <w:rsid w:val="00EF5B8A"/>
    <w:rsid w:val="00EF5CE2"/>
    <w:rsid w:val="00EF5D4E"/>
    <w:rsid w:val="00EF6425"/>
    <w:rsid w:val="00EF670C"/>
    <w:rsid w:val="00EF69AF"/>
    <w:rsid w:val="00EF69BB"/>
    <w:rsid w:val="00EF6C67"/>
    <w:rsid w:val="00EF70E4"/>
    <w:rsid w:val="00EF7133"/>
    <w:rsid w:val="00EF727D"/>
    <w:rsid w:val="00EF7451"/>
    <w:rsid w:val="00EF76E1"/>
    <w:rsid w:val="00EF793A"/>
    <w:rsid w:val="00EF798C"/>
    <w:rsid w:val="00EF7EAC"/>
    <w:rsid w:val="00F0007A"/>
    <w:rsid w:val="00F0009E"/>
    <w:rsid w:val="00F00153"/>
    <w:rsid w:val="00F007A9"/>
    <w:rsid w:val="00F00D05"/>
    <w:rsid w:val="00F010BE"/>
    <w:rsid w:val="00F0118F"/>
    <w:rsid w:val="00F011D5"/>
    <w:rsid w:val="00F01D5A"/>
    <w:rsid w:val="00F02055"/>
    <w:rsid w:val="00F02312"/>
    <w:rsid w:val="00F025CF"/>
    <w:rsid w:val="00F02842"/>
    <w:rsid w:val="00F02864"/>
    <w:rsid w:val="00F0291A"/>
    <w:rsid w:val="00F03F92"/>
    <w:rsid w:val="00F04166"/>
    <w:rsid w:val="00F044CA"/>
    <w:rsid w:val="00F045B5"/>
    <w:rsid w:val="00F04CAD"/>
    <w:rsid w:val="00F051F9"/>
    <w:rsid w:val="00F0534F"/>
    <w:rsid w:val="00F0541F"/>
    <w:rsid w:val="00F05566"/>
    <w:rsid w:val="00F05DC2"/>
    <w:rsid w:val="00F0606E"/>
    <w:rsid w:val="00F06182"/>
    <w:rsid w:val="00F06420"/>
    <w:rsid w:val="00F06521"/>
    <w:rsid w:val="00F065F1"/>
    <w:rsid w:val="00F0684F"/>
    <w:rsid w:val="00F06947"/>
    <w:rsid w:val="00F06DE0"/>
    <w:rsid w:val="00F06F05"/>
    <w:rsid w:val="00F0701F"/>
    <w:rsid w:val="00F0749E"/>
    <w:rsid w:val="00F079D1"/>
    <w:rsid w:val="00F07D5B"/>
    <w:rsid w:val="00F102F8"/>
    <w:rsid w:val="00F10591"/>
    <w:rsid w:val="00F1079C"/>
    <w:rsid w:val="00F10999"/>
    <w:rsid w:val="00F10CB2"/>
    <w:rsid w:val="00F10D5C"/>
    <w:rsid w:val="00F11052"/>
    <w:rsid w:val="00F11176"/>
    <w:rsid w:val="00F128A4"/>
    <w:rsid w:val="00F134A3"/>
    <w:rsid w:val="00F13524"/>
    <w:rsid w:val="00F135EC"/>
    <w:rsid w:val="00F13A18"/>
    <w:rsid w:val="00F13AA1"/>
    <w:rsid w:val="00F13BD6"/>
    <w:rsid w:val="00F1437B"/>
    <w:rsid w:val="00F14485"/>
    <w:rsid w:val="00F14516"/>
    <w:rsid w:val="00F147B8"/>
    <w:rsid w:val="00F1486F"/>
    <w:rsid w:val="00F14A08"/>
    <w:rsid w:val="00F14AA4"/>
    <w:rsid w:val="00F14D8C"/>
    <w:rsid w:val="00F14D8E"/>
    <w:rsid w:val="00F14E47"/>
    <w:rsid w:val="00F14EB2"/>
    <w:rsid w:val="00F1529D"/>
    <w:rsid w:val="00F159F6"/>
    <w:rsid w:val="00F162BD"/>
    <w:rsid w:val="00F1651B"/>
    <w:rsid w:val="00F165AF"/>
    <w:rsid w:val="00F1682E"/>
    <w:rsid w:val="00F172C7"/>
    <w:rsid w:val="00F17872"/>
    <w:rsid w:val="00F2049B"/>
    <w:rsid w:val="00F20D8D"/>
    <w:rsid w:val="00F2110C"/>
    <w:rsid w:val="00F217C5"/>
    <w:rsid w:val="00F21DBC"/>
    <w:rsid w:val="00F22223"/>
    <w:rsid w:val="00F2249A"/>
    <w:rsid w:val="00F22737"/>
    <w:rsid w:val="00F22743"/>
    <w:rsid w:val="00F22750"/>
    <w:rsid w:val="00F22A16"/>
    <w:rsid w:val="00F22BB8"/>
    <w:rsid w:val="00F22EF8"/>
    <w:rsid w:val="00F238E1"/>
    <w:rsid w:val="00F23913"/>
    <w:rsid w:val="00F23E7A"/>
    <w:rsid w:val="00F2491E"/>
    <w:rsid w:val="00F24F3F"/>
    <w:rsid w:val="00F25104"/>
    <w:rsid w:val="00F25929"/>
    <w:rsid w:val="00F25C7D"/>
    <w:rsid w:val="00F25D39"/>
    <w:rsid w:val="00F267F2"/>
    <w:rsid w:val="00F26908"/>
    <w:rsid w:val="00F26AAB"/>
    <w:rsid w:val="00F2785C"/>
    <w:rsid w:val="00F303FD"/>
    <w:rsid w:val="00F30798"/>
    <w:rsid w:val="00F314E2"/>
    <w:rsid w:val="00F32114"/>
    <w:rsid w:val="00F32D2A"/>
    <w:rsid w:val="00F32DFB"/>
    <w:rsid w:val="00F32E17"/>
    <w:rsid w:val="00F331DB"/>
    <w:rsid w:val="00F3324B"/>
    <w:rsid w:val="00F33321"/>
    <w:rsid w:val="00F33390"/>
    <w:rsid w:val="00F33CA0"/>
    <w:rsid w:val="00F34907"/>
    <w:rsid w:val="00F34F9A"/>
    <w:rsid w:val="00F352D4"/>
    <w:rsid w:val="00F3539B"/>
    <w:rsid w:val="00F35666"/>
    <w:rsid w:val="00F3638C"/>
    <w:rsid w:val="00F36561"/>
    <w:rsid w:val="00F36CB8"/>
    <w:rsid w:val="00F36E18"/>
    <w:rsid w:val="00F37106"/>
    <w:rsid w:val="00F37471"/>
    <w:rsid w:val="00F37D57"/>
    <w:rsid w:val="00F4120F"/>
    <w:rsid w:val="00F414C9"/>
    <w:rsid w:val="00F414CC"/>
    <w:rsid w:val="00F41719"/>
    <w:rsid w:val="00F41A2B"/>
    <w:rsid w:val="00F423D7"/>
    <w:rsid w:val="00F425B3"/>
    <w:rsid w:val="00F426BF"/>
    <w:rsid w:val="00F42DB8"/>
    <w:rsid w:val="00F43175"/>
    <w:rsid w:val="00F432F6"/>
    <w:rsid w:val="00F448FB"/>
    <w:rsid w:val="00F44D73"/>
    <w:rsid w:val="00F44FB6"/>
    <w:rsid w:val="00F454AF"/>
    <w:rsid w:val="00F454F4"/>
    <w:rsid w:val="00F45681"/>
    <w:rsid w:val="00F457EB"/>
    <w:rsid w:val="00F45B41"/>
    <w:rsid w:val="00F45B62"/>
    <w:rsid w:val="00F45C00"/>
    <w:rsid w:val="00F465C4"/>
    <w:rsid w:val="00F4681E"/>
    <w:rsid w:val="00F4687A"/>
    <w:rsid w:val="00F46998"/>
    <w:rsid w:val="00F46EC3"/>
    <w:rsid w:val="00F47431"/>
    <w:rsid w:val="00F47504"/>
    <w:rsid w:val="00F47591"/>
    <w:rsid w:val="00F47969"/>
    <w:rsid w:val="00F47B0E"/>
    <w:rsid w:val="00F47B63"/>
    <w:rsid w:val="00F5055A"/>
    <w:rsid w:val="00F50B63"/>
    <w:rsid w:val="00F50F68"/>
    <w:rsid w:val="00F51029"/>
    <w:rsid w:val="00F5126D"/>
    <w:rsid w:val="00F51989"/>
    <w:rsid w:val="00F51BA3"/>
    <w:rsid w:val="00F52143"/>
    <w:rsid w:val="00F52553"/>
    <w:rsid w:val="00F526B4"/>
    <w:rsid w:val="00F52A0D"/>
    <w:rsid w:val="00F52CAF"/>
    <w:rsid w:val="00F52E6A"/>
    <w:rsid w:val="00F531B2"/>
    <w:rsid w:val="00F53A2A"/>
    <w:rsid w:val="00F53B1E"/>
    <w:rsid w:val="00F53FD6"/>
    <w:rsid w:val="00F544E7"/>
    <w:rsid w:val="00F55BED"/>
    <w:rsid w:val="00F566AC"/>
    <w:rsid w:val="00F56925"/>
    <w:rsid w:val="00F56A13"/>
    <w:rsid w:val="00F570E7"/>
    <w:rsid w:val="00F57319"/>
    <w:rsid w:val="00F609EC"/>
    <w:rsid w:val="00F60CBF"/>
    <w:rsid w:val="00F60EFC"/>
    <w:rsid w:val="00F62172"/>
    <w:rsid w:val="00F6235F"/>
    <w:rsid w:val="00F6237D"/>
    <w:rsid w:val="00F62476"/>
    <w:rsid w:val="00F62738"/>
    <w:rsid w:val="00F6297D"/>
    <w:rsid w:val="00F62A51"/>
    <w:rsid w:val="00F6362B"/>
    <w:rsid w:val="00F6381C"/>
    <w:rsid w:val="00F63AA7"/>
    <w:rsid w:val="00F6401D"/>
    <w:rsid w:val="00F643A8"/>
    <w:rsid w:val="00F64515"/>
    <w:rsid w:val="00F64805"/>
    <w:rsid w:val="00F6481C"/>
    <w:rsid w:val="00F64A41"/>
    <w:rsid w:val="00F64FE0"/>
    <w:rsid w:val="00F65176"/>
    <w:rsid w:val="00F65514"/>
    <w:rsid w:val="00F655D2"/>
    <w:rsid w:val="00F66609"/>
    <w:rsid w:val="00F66694"/>
    <w:rsid w:val="00F66814"/>
    <w:rsid w:val="00F66A09"/>
    <w:rsid w:val="00F671C8"/>
    <w:rsid w:val="00F67F75"/>
    <w:rsid w:val="00F700C2"/>
    <w:rsid w:val="00F702E9"/>
    <w:rsid w:val="00F708B3"/>
    <w:rsid w:val="00F708CF"/>
    <w:rsid w:val="00F7099F"/>
    <w:rsid w:val="00F70A5D"/>
    <w:rsid w:val="00F70CA8"/>
    <w:rsid w:val="00F710AB"/>
    <w:rsid w:val="00F710ED"/>
    <w:rsid w:val="00F717A4"/>
    <w:rsid w:val="00F718C5"/>
    <w:rsid w:val="00F71B0B"/>
    <w:rsid w:val="00F721A2"/>
    <w:rsid w:val="00F72B24"/>
    <w:rsid w:val="00F73177"/>
    <w:rsid w:val="00F731B6"/>
    <w:rsid w:val="00F735DE"/>
    <w:rsid w:val="00F73799"/>
    <w:rsid w:val="00F73C82"/>
    <w:rsid w:val="00F73CA3"/>
    <w:rsid w:val="00F73FA2"/>
    <w:rsid w:val="00F742CA"/>
    <w:rsid w:val="00F746E2"/>
    <w:rsid w:val="00F74BB6"/>
    <w:rsid w:val="00F75094"/>
    <w:rsid w:val="00F7524E"/>
    <w:rsid w:val="00F7538E"/>
    <w:rsid w:val="00F75620"/>
    <w:rsid w:val="00F75982"/>
    <w:rsid w:val="00F76204"/>
    <w:rsid w:val="00F768EB"/>
    <w:rsid w:val="00F76ABE"/>
    <w:rsid w:val="00F76CD7"/>
    <w:rsid w:val="00F76F13"/>
    <w:rsid w:val="00F77971"/>
    <w:rsid w:val="00F77CEE"/>
    <w:rsid w:val="00F80556"/>
    <w:rsid w:val="00F8064C"/>
    <w:rsid w:val="00F8064D"/>
    <w:rsid w:val="00F80726"/>
    <w:rsid w:val="00F80A0D"/>
    <w:rsid w:val="00F811E7"/>
    <w:rsid w:val="00F81497"/>
    <w:rsid w:val="00F81741"/>
    <w:rsid w:val="00F81B42"/>
    <w:rsid w:val="00F81B60"/>
    <w:rsid w:val="00F823AD"/>
    <w:rsid w:val="00F82509"/>
    <w:rsid w:val="00F8299F"/>
    <w:rsid w:val="00F82B97"/>
    <w:rsid w:val="00F82E86"/>
    <w:rsid w:val="00F8310D"/>
    <w:rsid w:val="00F831D0"/>
    <w:rsid w:val="00F83558"/>
    <w:rsid w:val="00F835DE"/>
    <w:rsid w:val="00F83C55"/>
    <w:rsid w:val="00F84463"/>
    <w:rsid w:val="00F8462A"/>
    <w:rsid w:val="00F84825"/>
    <w:rsid w:val="00F85515"/>
    <w:rsid w:val="00F85552"/>
    <w:rsid w:val="00F85565"/>
    <w:rsid w:val="00F86316"/>
    <w:rsid w:val="00F8670A"/>
    <w:rsid w:val="00F86D3F"/>
    <w:rsid w:val="00F86DE3"/>
    <w:rsid w:val="00F87063"/>
    <w:rsid w:val="00F87090"/>
    <w:rsid w:val="00F87955"/>
    <w:rsid w:val="00F87A12"/>
    <w:rsid w:val="00F87A6F"/>
    <w:rsid w:val="00F87CBE"/>
    <w:rsid w:val="00F87E5E"/>
    <w:rsid w:val="00F90015"/>
    <w:rsid w:val="00F90A04"/>
    <w:rsid w:val="00F90DC2"/>
    <w:rsid w:val="00F90E3C"/>
    <w:rsid w:val="00F9127B"/>
    <w:rsid w:val="00F92B2F"/>
    <w:rsid w:val="00F92D8C"/>
    <w:rsid w:val="00F931E2"/>
    <w:rsid w:val="00F93538"/>
    <w:rsid w:val="00F937F7"/>
    <w:rsid w:val="00F93888"/>
    <w:rsid w:val="00F93A65"/>
    <w:rsid w:val="00F93C03"/>
    <w:rsid w:val="00F93EC2"/>
    <w:rsid w:val="00F94358"/>
    <w:rsid w:val="00F94383"/>
    <w:rsid w:val="00F94562"/>
    <w:rsid w:val="00F94597"/>
    <w:rsid w:val="00F94F1E"/>
    <w:rsid w:val="00F95768"/>
    <w:rsid w:val="00F95B11"/>
    <w:rsid w:val="00F95CDA"/>
    <w:rsid w:val="00F95E24"/>
    <w:rsid w:val="00F95F35"/>
    <w:rsid w:val="00F95F53"/>
    <w:rsid w:val="00F96052"/>
    <w:rsid w:val="00F96AC5"/>
    <w:rsid w:val="00F96F74"/>
    <w:rsid w:val="00F97AAF"/>
    <w:rsid w:val="00F97BFB"/>
    <w:rsid w:val="00F97D95"/>
    <w:rsid w:val="00FA0646"/>
    <w:rsid w:val="00FA0F85"/>
    <w:rsid w:val="00FA107E"/>
    <w:rsid w:val="00FA17B1"/>
    <w:rsid w:val="00FA1DA1"/>
    <w:rsid w:val="00FA202E"/>
    <w:rsid w:val="00FA213F"/>
    <w:rsid w:val="00FA2ADA"/>
    <w:rsid w:val="00FA2EA9"/>
    <w:rsid w:val="00FA353E"/>
    <w:rsid w:val="00FA3BF2"/>
    <w:rsid w:val="00FA3D17"/>
    <w:rsid w:val="00FA3E65"/>
    <w:rsid w:val="00FA4164"/>
    <w:rsid w:val="00FA4BF0"/>
    <w:rsid w:val="00FA4D06"/>
    <w:rsid w:val="00FA4E25"/>
    <w:rsid w:val="00FA50BB"/>
    <w:rsid w:val="00FA527F"/>
    <w:rsid w:val="00FA542C"/>
    <w:rsid w:val="00FA59CB"/>
    <w:rsid w:val="00FA68A5"/>
    <w:rsid w:val="00FA700A"/>
    <w:rsid w:val="00FA7291"/>
    <w:rsid w:val="00FA7674"/>
    <w:rsid w:val="00FA79A7"/>
    <w:rsid w:val="00FA7B07"/>
    <w:rsid w:val="00FB08D7"/>
    <w:rsid w:val="00FB0A5D"/>
    <w:rsid w:val="00FB0A66"/>
    <w:rsid w:val="00FB0C99"/>
    <w:rsid w:val="00FB0DF0"/>
    <w:rsid w:val="00FB128C"/>
    <w:rsid w:val="00FB14A8"/>
    <w:rsid w:val="00FB16CE"/>
    <w:rsid w:val="00FB1796"/>
    <w:rsid w:val="00FB17EE"/>
    <w:rsid w:val="00FB1B11"/>
    <w:rsid w:val="00FB1D76"/>
    <w:rsid w:val="00FB1F5C"/>
    <w:rsid w:val="00FB2741"/>
    <w:rsid w:val="00FB2D37"/>
    <w:rsid w:val="00FB3581"/>
    <w:rsid w:val="00FB396A"/>
    <w:rsid w:val="00FB3B0B"/>
    <w:rsid w:val="00FB3B4A"/>
    <w:rsid w:val="00FB3DC4"/>
    <w:rsid w:val="00FB4346"/>
    <w:rsid w:val="00FB45C7"/>
    <w:rsid w:val="00FB4888"/>
    <w:rsid w:val="00FB5024"/>
    <w:rsid w:val="00FB5AA4"/>
    <w:rsid w:val="00FB5AC7"/>
    <w:rsid w:val="00FB6248"/>
    <w:rsid w:val="00FB638F"/>
    <w:rsid w:val="00FB6394"/>
    <w:rsid w:val="00FB6455"/>
    <w:rsid w:val="00FB68E1"/>
    <w:rsid w:val="00FB7953"/>
    <w:rsid w:val="00FC075F"/>
    <w:rsid w:val="00FC07A8"/>
    <w:rsid w:val="00FC083B"/>
    <w:rsid w:val="00FC0966"/>
    <w:rsid w:val="00FC0A31"/>
    <w:rsid w:val="00FC1112"/>
    <w:rsid w:val="00FC115D"/>
    <w:rsid w:val="00FC1497"/>
    <w:rsid w:val="00FC180F"/>
    <w:rsid w:val="00FC1AD3"/>
    <w:rsid w:val="00FC1D9F"/>
    <w:rsid w:val="00FC1EB5"/>
    <w:rsid w:val="00FC20DC"/>
    <w:rsid w:val="00FC22F4"/>
    <w:rsid w:val="00FC25D8"/>
    <w:rsid w:val="00FC297E"/>
    <w:rsid w:val="00FC2BD3"/>
    <w:rsid w:val="00FC34B4"/>
    <w:rsid w:val="00FC3E5D"/>
    <w:rsid w:val="00FC534B"/>
    <w:rsid w:val="00FC5612"/>
    <w:rsid w:val="00FC5979"/>
    <w:rsid w:val="00FC5EA3"/>
    <w:rsid w:val="00FC5FA4"/>
    <w:rsid w:val="00FC62B6"/>
    <w:rsid w:val="00FC6BC1"/>
    <w:rsid w:val="00FC755B"/>
    <w:rsid w:val="00FC7FA1"/>
    <w:rsid w:val="00FD0444"/>
    <w:rsid w:val="00FD0E06"/>
    <w:rsid w:val="00FD0FBF"/>
    <w:rsid w:val="00FD139A"/>
    <w:rsid w:val="00FD16F4"/>
    <w:rsid w:val="00FD1983"/>
    <w:rsid w:val="00FD1F04"/>
    <w:rsid w:val="00FD2194"/>
    <w:rsid w:val="00FD21CE"/>
    <w:rsid w:val="00FD247D"/>
    <w:rsid w:val="00FD2649"/>
    <w:rsid w:val="00FD2854"/>
    <w:rsid w:val="00FD2C62"/>
    <w:rsid w:val="00FD2F7F"/>
    <w:rsid w:val="00FD30BC"/>
    <w:rsid w:val="00FD32FB"/>
    <w:rsid w:val="00FD35D7"/>
    <w:rsid w:val="00FD3F06"/>
    <w:rsid w:val="00FD4142"/>
    <w:rsid w:val="00FD4413"/>
    <w:rsid w:val="00FD4570"/>
    <w:rsid w:val="00FD4700"/>
    <w:rsid w:val="00FD4C7C"/>
    <w:rsid w:val="00FD50FD"/>
    <w:rsid w:val="00FD5125"/>
    <w:rsid w:val="00FD5370"/>
    <w:rsid w:val="00FD579F"/>
    <w:rsid w:val="00FD5AD5"/>
    <w:rsid w:val="00FD5DE3"/>
    <w:rsid w:val="00FD6140"/>
    <w:rsid w:val="00FD620B"/>
    <w:rsid w:val="00FD77F1"/>
    <w:rsid w:val="00FD7A9B"/>
    <w:rsid w:val="00FD7B91"/>
    <w:rsid w:val="00FD7C2E"/>
    <w:rsid w:val="00FD7F76"/>
    <w:rsid w:val="00FE0145"/>
    <w:rsid w:val="00FE0652"/>
    <w:rsid w:val="00FE0A16"/>
    <w:rsid w:val="00FE1D8E"/>
    <w:rsid w:val="00FE1E26"/>
    <w:rsid w:val="00FE2715"/>
    <w:rsid w:val="00FE2CDB"/>
    <w:rsid w:val="00FE320D"/>
    <w:rsid w:val="00FE3442"/>
    <w:rsid w:val="00FE3528"/>
    <w:rsid w:val="00FE3614"/>
    <w:rsid w:val="00FE3A32"/>
    <w:rsid w:val="00FE45E3"/>
    <w:rsid w:val="00FE468D"/>
    <w:rsid w:val="00FE4738"/>
    <w:rsid w:val="00FE4C90"/>
    <w:rsid w:val="00FE4D26"/>
    <w:rsid w:val="00FE538E"/>
    <w:rsid w:val="00FE54B8"/>
    <w:rsid w:val="00FE5832"/>
    <w:rsid w:val="00FE5EA7"/>
    <w:rsid w:val="00FE615D"/>
    <w:rsid w:val="00FE62AC"/>
    <w:rsid w:val="00FE6373"/>
    <w:rsid w:val="00FE67AE"/>
    <w:rsid w:val="00FE68BC"/>
    <w:rsid w:val="00FE6CF6"/>
    <w:rsid w:val="00FE6E3C"/>
    <w:rsid w:val="00FE737B"/>
    <w:rsid w:val="00FE7702"/>
    <w:rsid w:val="00FE7AE9"/>
    <w:rsid w:val="00FE7E98"/>
    <w:rsid w:val="00FF00A1"/>
    <w:rsid w:val="00FF1368"/>
    <w:rsid w:val="00FF14F6"/>
    <w:rsid w:val="00FF1697"/>
    <w:rsid w:val="00FF1AD6"/>
    <w:rsid w:val="00FF1BF3"/>
    <w:rsid w:val="00FF1EE9"/>
    <w:rsid w:val="00FF2A37"/>
    <w:rsid w:val="00FF3049"/>
    <w:rsid w:val="00FF39D9"/>
    <w:rsid w:val="00FF3FD6"/>
    <w:rsid w:val="00FF4449"/>
    <w:rsid w:val="00FF44C6"/>
    <w:rsid w:val="00FF4512"/>
    <w:rsid w:val="00FF4540"/>
    <w:rsid w:val="00FF4A23"/>
    <w:rsid w:val="00FF4E5A"/>
    <w:rsid w:val="00FF4F15"/>
    <w:rsid w:val="00FF5079"/>
    <w:rsid w:val="00FF51DA"/>
    <w:rsid w:val="00FF5ACB"/>
    <w:rsid w:val="00FF5E33"/>
    <w:rsid w:val="00FF6067"/>
    <w:rsid w:val="00FF611C"/>
    <w:rsid w:val="00FF69BF"/>
    <w:rsid w:val="00FF6B17"/>
    <w:rsid w:val="00FF706F"/>
    <w:rsid w:val="00FF74A7"/>
    <w:rsid w:val="00FF75E7"/>
    <w:rsid w:val="00FF761F"/>
    <w:rsid w:val="00FF7A47"/>
    <w:rsid w:val="00FF7EB9"/>
    <w:rsid w:val="01A3BC1E"/>
    <w:rsid w:val="01AD3C40"/>
    <w:rsid w:val="01D22F34"/>
    <w:rsid w:val="01DC7F65"/>
    <w:rsid w:val="01E2C8AF"/>
    <w:rsid w:val="01FF2E27"/>
    <w:rsid w:val="02F21ED8"/>
    <w:rsid w:val="03134424"/>
    <w:rsid w:val="031AEE0B"/>
    <w:rsid w:val="03376BA5"/>
    <w:rsid w:val="0339B8B5"/>
    <w:rsid w:val="033CB236"/>
    <w:rsid w:val="034F2F84"/>
    <w:rsid w:val="03861FDA"/>
    <w:rsid w:val="0399E70E"/>
    <w:rsid w:val="03A5A65C"/>
    <w:rsid w:val="03B67058"/>
    <w:rsid w:val="03C2A55A"/>
    <w:rsid w:val="03C72780"/>
    <w:rsid w:val="03DFB772"/>
    <w:rsid w:val="0434CB90"/>
    <w:rsid w:val="043E43C2"/>
    <w:rsid w:val="04442D4A"/>
    <w:rsid w:val="04B7A3A2"/>
    <w:rsid w:val="04C977AE"/>
    <w:rsid w:val="0504AA4C"/>
    <w:rsid w:val="05064E91"/>
    <w:rsid w:val="050D0977"/>
    <w:rsid w:val="052BBEA7"/>
    <w:rsid w:val="0585083A"/>
    <w:rsid w:val="058AA6D8"/>
    <w:rsid w:val="05A61634"/>
    <w:rsid w:val="05AE22F5"/>
    <w:rsid w:val="05F3EB19"/>
    <w:rsid w:val="0613FFBB"/>
    <w:rsid w:val="0644947F"/>
    <w:rsid w:val="0645ED08"/>
    <w:rsid w:val="06709477"/>
    <w:rsid w:val="0671DF3C"/>
    <w:rsid w:val="068B6808"/>
    <w:rsid w:val="06A06F35"/>
    <w:rsid w:val="06A9EFD9"/>
    <w:rsid w:val="06AC6793"/>
    <w:rsid w:val="06AD7381"/>
    <w:rsid w:val="06BA6BD1"/>
    <w:rsid w:val="06C50F28"/>
    <w:rsid w:val="06D94250"/>
    <w:rsid w:val="06F411E6"/>
    <w:rsid w:val="0702D41F"/>
    <w:rsid w:val="07078EA7"/>
    <w:rsid w:val="07258C4F"/>
    <w:rsid w:val="0727D9D7"/>
    <w:rsid w:val="074FC8E9"/>
    <w:rsid w:val="07586FB8"/>
    <w:rsid w:val="075DC27F"/>
    <w:rsid w:val="077F6E05"/>
    <w:rsid w:val="0784BC63"/>
    <w:rsid w:val="0794B3C7"/>
    <w:rsid w:val="07AC0F6C"/>
    <w:rsid w:val="07B09BBB"/>
    <w:rsid w:val="07BA4FB4"/>
    <w:rsid w:val="07C96316"/>
    <w:rsid w:val="07F0B074"/>
    <w:rsid w:val="07FA6D16"/>
    <w:rsid w:val="08463192"/>
    <w:rsid w:val="084ED294"/>
    <w:rsid w:val="08759CDB"/>
    <w:rsid w:val="088C4C2A"/>
    <w:rsid w:val="08996787"/>
    <w:rsid w:val="08C5A3A6"/>
    <w:rsid w:val="091052D8"/>
    <w:rsid w:val="091D5F91"/>
    <w:rsid w:val="0958B6FD"/>
    <w:rsid w:val="095A1902"/>
    <w:rsid w:val="095BC20F"/>
    <w:rsid w:val="09669FAB"/>
    <w:rsid w:val="09FA4F8A"/>
    <w:rsid w:val="09FADA08"/>
    <w:rsid w:val="0A04332D"/>
    <w:rsid w:val="0A12BA72"/>
    <w:rsid w:val="0A2BB947"/>
    <w:rsid w:val="0A7235C7"/>
    <w:rsid w:val="0A7263D9"/>
    <w:rsid w:val="0AE09944"/>
    <w:rsid w:val="0AFBE659"/>
    <w:rsid w:val="0B057EF6"/>
    <w:rsid w:val="0B0C8AAE"/>
    <w:rsid w:val="0B2CDB86"/>
    <w:rsid w:val="0B46712D"/>
    <w:rsid w:val="0B8284AB"/>
    <w:rsid w:val="0BCE25FA"/>
    <w:rsid w:val="0BF553E6"/>
    <w:rsid w:val="0C1A68DA"/>
    <w:rsid w:val="0C3B51BE"/>
    <w:rsid w:val="0C3E6157"/>
    <w:rsid w:val="0C519251"/>
    <w:rsid w:val="0C558065"/>
    <w:rsid w:val="0C5F1DFD"/>
    <w:rsid w:val="0C5FF411"/>
    <w:rsid w:val="0C79F232"/>
    <w:rsid w:val="0C81945B"/>
    <w:rsid w:val="0C825D53"/>
    <w:rsid w:val="0C9DF2EE"/>
    <w:rsid w:val="0CD2DF47"/>
    <w:rsid w:val="0CE4CB2E"/>
    <w:rsid w:val="0CE965E6"/>
    <w:rsid w:val="0D50F680"/>
    <w:rsid w:val="0D6C1339"/>
    <w:rsid w:val="0DAEC489"/>
    <w:rsid w:val="0E2FFC91"/>
    <w:rsid w:val="0E3CBCEC"/>
    <w:rsid w:val="0E6290A1"/>
    <w:rsid w:val="0E875D11"/>
    <w:rsid w:val="0E97E40E"/>
    <w:rsid w:val="0F05DA5C"/>
    <w:rsid w:val="0F1F746F"/>
    <w:rsid w:val="0F6BBE70"/>
    <w:rsid w:val="0F8967FF"/>
    <w:rsid w:val="0FA8F36C"/>
    <w:rsid w:val="0FACA749"/>
    <w:rsid w:val="0FC4FB44"/>
    <w:rsid w:val="0FE70070"/>
    <w:rsid w:val="100B0E48"/>
    <w:rsid w:val="101ED26B"/>
    <w:rsid w:val="10555656"/>
    <w:rsid w:val="105CD5DE"/>
    <w:rsid w:val="108273AF"/>
    <w:rsid w:val="10B404E9"/>
    <w:rsid w:val="10BB66AE"/>
    <w:rsid w:val="110CE4E4"/>
    <w:rsid w:val="1113A2AB"/>
    <w:rsid w:val="1124DDD5"/>
    <w:rsid w:val="11253860"/>
    <w:rsid w:val="113972A1"/>
    <w:rsid w:val="113A0CEF"/>
    <w:rsid w:val="113C7A7A"/>
    <w:rsid w:val="115E0CB2"/>
    <w:rsid w:val="116EC067"/>
    <w:rsid w:val="1173B52B"/>
    <w:rsid w:val="117F39C0"/>
    <w:rsid w:val="11850565"/>
    <w:rsid w:val="119EC8EB"/>
    <w:rsid w:val="11B0AC5F"/>
    <w:rsid w:val="11B761F7"/>
    <w:rsid w:val="11E38971"/>
    <w:rsid w:val="11EF42B8"/>
    <w:rsid w:val="120BE495"/>
    <w:rsid w:val="122BD7A2"/>
    <w:rsid w:val="123352C3"/>
    <w:rsid w:val="1238A68E"/>
    <w:rsid w:val="123F1167"/>
    <w:rsid w:val="1254E7F8"/>
    <w:rsid w:val="12962ABB"/>
    <w:rsid w:val="12A8B545"/>
    <w:rsid w:val="12B892D4"/>
    <w:rsid w:val="12C1DDA2"/>
    <w:rsid w:val="12F09B17"/>
    <w:rsid w:val="135D6028"/>
    <w:rsid w:val="135DE478"/>
    <w:rsid w:val="1368C7EB"/>
    <w:rsid w:val="1385F9B0"/>
    <w:rsid w:val="138B17B0"/>
    <w:rsid w:val="1393F952"/>
    <w:rsid w:val="13A25E07"/>
    <w:rsid w:val="13B48D8E"/>
    <w:rsid w:val="13B7E63C"/>
    <w:rsid w:val="13E79553"/>
    <w:rsid w:val="13F328F9"/>
    <w:rsid w:val="140A55DE"/>
    <w:rsid w:val="140D6A66"/>
    <w:rsid w:val="14124C93"/>
    <w:rsid w:val="14139F02"/>
    <w:rsid w:val="141B3F3D"/>
    <w:rsid w:val="142E0D26"/>
    <w:rsid w:val="144485A6"/>
    <w:rsid w:val="146652B2"/>
    <w:rsid w:val="1483261D"/>
    <w:rsid w:val="14D0BAF1"/>
    <w:rsid w:val="14DDA31A"/>
    <w:rsid w:val="14F4C92C"/>
    <w:rsid w:val="14FBF262"/>
    <w:rsid w:val="150925C0"/>
    <w:rsid w:val="153548A9"/>
    <w:rsid w:val="1535943B"/>
    <w:rsid w:val="157D6CF0"/>
    <w:rsid w:val="15819189"/>
    <w:rsid w:val="1582C26F"/>
    <w:rsid w:val="15860F30"/>
    <w:rsid w:val="15BCF369"/>
    <w:rsid w:val="15EA2E5C"/>
    <w:rsid w:val="15EBDC88"/>
    <w:rsid w:val="15F13C1C"/>
    <w:rsid w:val="162D74E2"/>
    <w:rsid w:val="162FF844"/>
    <w:rsid w:val="163027BA"/>
    <w:rsid w:val="1677984C"/>
    <w:rsid w:val="1684665F"/>
    <w:rsid w:val="16AA63D0"/>
    <w:rsid w:val="16CFBBFA"/>
    <w:rsid w:val="16F81DB5"/>
    <w:rsid w:val="16FE9100"/>
    <w:rsid w:val="17446C4B"/>
    <w:rsid w:val="17976D41"/>
    <w:rsid w:val="17AC5BBA"/>
    <w:rsid w:val="17B13B6C"/>
    <w:rsid w:val="17B3E814"/>
    <w:rsid w:val="17C4DE00"/>
    <w:rsid w:val="17F3DEFD"/>
    <w:rsid w:val="18169A1D"/>
    <w:rsid w:val="1832A60B"/>
    <w:rsid w:val="18491839"/>
    <w:rsid w:val="188B1592"/>
    <w:rsid w:val="18934D89"/>
    <w:rsid w:val="18A5BA20"/>
    <w:rsid w:val="1903F782"/>
    <w:rsid w:val="1917F6C9"/>
    <w:rsid w:val="1929AF6C"/>
    <w:rsid w:val="193D42D6"/>
    <w:rsid w:val="19425A94"/>
    <w:rsid w:val="19537EA9"/>
    <w:rsid w:val="195EC1E1"/>
    <w:rsid w:val="1969D9B1"/>
    <w:rsid w:val="19770B0C"/>
    <w:rsid w:val="19936FA4"/>
    <w:rsid w:val="199A950D"/>
    <w:rsid w:val="199BC41E"/>
    <w:rsid w:val="19C948F8"/>
    <w:rsid w:val="19DFDAD5"/>
    <w:rsid w:val="1A1BF0BE"/>
    <w:rsid w:val="1A53F5A2"/>
    <w:rsid w:val="1A5BC7FD"/>
    <w:rsid w:val="1A8CC46A"/>
    <w:rsid w:val="1A981640"/>
    <w:rsid w:val="1AB23100"/>
    <w:rsid w:val="1ABDD42C"/>
    <w:rsid w:val="1AE5049F"/>
    <w:rsid w:val="1AFA6052"/>
    <w:rsid w:val="1B34B7C6"/>
    <w:rsid w:val="1B3590B0"/>
    <w:rsid w:val="1B360064"/>
    <w:rsid w:val="1B3C47DA"/>
    <w:rsid w:val="1B4FC746"/>
    <w:rsid w:val="1B60922A"/>
    <w:rsid w:val="1B80CD7E"/>
    <w:rsid w:val="1BAD5B9B"/>
    <w:rsid w:val="1BBDC71A"/>
    <w:rsid w:val="1BEF3425"/>
    <w:rsid w:val="1BF6A548"/>
    <w:rsid w:val="1C28FB30"/>
    <w:rsid w:val="1C35B53F"/>
    <w:rsid w:val="1C4AE8DC"/>
    <w:rsid w:val="1C6CB446"/>
    <w:rsid w:val="1C7DDDAE"/>
    <w:rsid w:val="1C7F6ABC"/>
    <w:rsid w:val="1C80CEB9"/>
    <w:rsid w:val="1C8AC504"/>
    <w:rsid w:val="1C915497"/>
    <w:rsid w:val="1CA7F590"/>
    <w:rsid w:val="1CC6E990"/>
    <w:rsid w:val="1CD819BA"/>
    <w:rsid w:val="1CEA5453"/>
    <w:rsid w:val="1CFF6F03"/>
    <w:rsid w:val="1D34CDD8"/>
    <w:rsid w:val="1D4E436F"/>
    <w:rsid w:val="1D831EB3"/>
    <w:rsid w:val="1D96CF01"/>
    <w:rsid w:val="1DAB9522"/>
    <w:rsid w:val="1DB45EFA"/>
    <w:rsid w:val="1DE24F3E"/>
    <w:rsid w:val="1DF5FB99"/>
    <w:rsid w:val="1E1062DD"/>
    <w:rsid w:val="1E1C66C2"/>
    <w:rsid w:val="1E1CA561"/>
    <w:rsid w:val="1E1D3FEE"/>
    <w:rsid w:val="1E2E4F37"/>
    <w:rsid w:val="1E7109B8"/>
    <w:rsid w:val="1E75CB3F"/>
    <w:rsid w:val="1E85D128"/>
    <w:rsid w:val="1ED8343B"/>
    <w:rsid w:val="1EF8CAC6"/>
    <w:rsid w:val="1F4831FA"/>
    <w:rsid w:val="1F51F6F0"/>
    <w:rsid w:val="1F6DBD57"/>
    <w:rsid w:val="1F8272F0"/>
    <w:rsid w:val="1F9E2D7D"/>
    <w:rsid w:val="1FABCC2F"/>
    <w:rsid w:val="1FD96348"/>
    <w:rsid w:val="1FE54C08"/>
    <w:rsid w:val="1FEDDC6F"/>
    <w:rsid w:val="1FFA0608"/>
    <w:rsid w:val="203B393C"/>
    <w:rsid w:val="2040C8AB"/>
    <w:rsid w:val="205EF6F4"/>
    <w:rsid w:val="2063F7AD"/>
    <w:rsid w:val="206FFF10"/>
    <w:rsid w:val="2099B5E9"/>
    <w:rsid w:val="20A184C1"/>
    <w:rsid w:val="20A40C90"/>
    <w:rsid w:val="20A45A7D"/>
    <w:rsid w:val="20A5F15D"/>
    <w:rsid w:val="20BE2C73"/>
    <w:rsid w:val="210799A0"/>
    <w:rsid w:val="211D7FB1"/>
    <w:rsid w:val="212678BC"/>
    <w:rsid w:val="215C3899"/>
    <w:rsid w:val="215C6BB9"/>
    <w:rsid w:val="21640CF9"/>
    <w:rsid w:val="216EFB8E"/>
    <w:rsid w:val="22412854"/>
    <w:rsid w:val="2244C8D3"/>
    <w:rsid w:val="2251EBFC"/>
    <w:rsid w:val="22531D60"/>
    <w:rsid w:val="226B7B87"/>
    <w:rsid w:val="22AB3C15"/>
    <w:rsid w:val="22B100F7"/>
    <w:rsid w:val="22BBE17A"/>
    <w:rsid w:val="22C6FEA4"/>
    <w:rsid w:val="22E880D1"/>
    <w:rsid w:val="22FBABD5"/>
    <w:rsid w:val="23127E02"/>
    <w:rsid w:val="23210EDB"/>
    <w:rsid w:val="232634AD"/>
    <w:rsid w:val="233964A8"/>
    <w:rsid w:val="2340BA54"/>
    <w:rsid w:val="2367B7E3"/>
    <w:rsid w:val="23DBAD52"/>
    <w:rsid w:val="23DE2D7D"/>
    <w:rsid w:val="242AFE0E"/>
    <w:rsid w:val="244CF982"/>
    <w:rsid w:val="246AC8D5"/>
    <w:rsid w:val="248A36A8"/>
    <w:rsid w:val="248A831B"/>
    <w:rsid w:val="2492B6B0"/>
    <w:rsid w:val="24A645B3"/>
    <w:rsid w:val="24C1950F"/>
    <w:rsid w:val="24CC59D3"/>
    <w:rsid w:val="24CCAAF8"/>
    <w:rsid w:val="25094116"/>
    <w:rsid w:val="250B0F42"/>
    <w:rsid w:val="250E2AD3"/>
    <w:rsid w:val="2512CCBE"/>
    <w:rsid w:val="25224EC1"/>
    <w:rsid w:val="254AAF89"/>
    <w:rsid w:val="2562FAD0"/>
    <w:rsid w:val="258068CF"/>
    <w:rsid w:val="258E154B"/>
    <w:rsid w:val="25A5AC5C"/>
    <w:rsid w:val="25C41A8B"/>
    <w:rsid w:val="25C9416B"/>
    <w:rsid w:val="25DBC81F"/>
    <w:rsid w:val="25DF58ED"/>
    <w:rsid w:val="25E83768"/>
    <w:rsid w:val="25ED60D8"/>
    <w:rsid w:val="25F27406"/>
    <w:rsid w:val="261D1904"/>
    <w:rsid w:val="26200105"/>
    <w:rsid w:val="26266100"/>
    <w:rsid w:val="2655AB89"/>
    <w:rsid w:val="265A8E34"/>
    <w:rsid w:val="26AB8988"/>
    <w:rsid w:val="26B38DC2"/>
    <w:rsid w:val="26B3F929"/>
    <w:rsid w:val="26BF1473"/>
    <w:rsid w:val="26FB07E8"/>
    <w:rsid w:val="27124311"/>
    <w:rsid w:val="2716F7CF"/>
    <w:rsid w:val="276785B8"/>
    <w:rsid w:val="278DFEC1"/>
    <w:rsid w:val="27CAA33D"/>
    <w:rsid w:val="27D248EA"/>
    <w:rsid w:val="27D36315"/>
    <w:rsid w:val="27DC2147"/>
    <w:rsid w:val="2803DC03"/>
    <w:rsid w:val="288AA3F8"/>
    <w:rsid w:val="28C1C130"/>
    <w:rsid w:val="28F62F49"/>
    <w:rsid w:val="29004AD6"/>
    <w:rsid w:val="2915C775"/>
    <w:rsid w:val="29287AD1"/>
    <w:rsid w:val="294BF6B5"/>
    <w:rsid w:val="29AC89A6"/>
    <w:rsid w:val="29D1A599"/>
    <w:rsid w:val="29F2CDC0"/>
    <w:rsid w:val="2A0DA2BF"/>
    <w:rsid w:val="2A770E2E"/>
    <w:rsid w:val="2A7AE9B9"/>
    <w:rsid w:val="2A8CCA7F"/>
    <w:rsid w:val="2ABB5DBA"/>
    <w:rsid w:val="2ABCD5F9"/>
    <w:rsid w:val="2AC76CDF"/>
    <w:rsid w:val="2ADC76C9"/>
    <w:rsid w:val="2B068BA8"/>
    <w:rsid w:val="2B1F865D"/>
    <w:rsid w:val="2B647B02"/>
    <w:rsid w:val="2BBD977D"/>
    <w:rsid w:val="2BBECE8C"/>
    <w:rsid w:val="2BCBC779"/>
    <w:rsid w:val="2BCE0D65"/>
    <w:rsid w:val="2C15AB1D"/>
    <w:rsid w:val="2C2CCD05"/>
    <w:rsid w:val="2C2E50D4"/>
    <w:rsid w:val="2C34C794"/>
    <w:rsid w:val="2C570FE5"/>
    <w:rsid w:val="2C6DA8DB"/>
    <w:rsid w:val="2C6E1347"/>
    <w:rsid w:val="2C89CEF4"/>
    <w:rsid w:val="2C8E52F0"/>
    <w:rsid w:val="2CAE297C"/>
    <w:rsid w:val="2CC36625"/>
    <w:rsid w:val="2CF0233D"/>
    <w:rsid w:val="2D0D1F68"/>
    <w:rsid w:val="2D44387D"/>
    <w:rsid w:val="2D4F5775"/>
    <w:rsid w:val="2D58A967"/>
    <w:rsid w:val="2D69031C"/>
    <w:rsid w:val="2D799B4D"/>
    <w:rsid w:val="2DF53E75"/>
    <w:rsid w:val="2DF6FC84"/>
    <w:rsid w:val="2E0B2262"/>
    <w:rsid w:val="2E0CA86C"/>
    <w:rsid w:val="2E1F0614"/>
    <w:rsid w:val="2E3DEF94"/>
    <w:rsid w:val="2E4AD280"/>
    <w:rsid w:val="2E4DDA79"/>
    <w:rsid w:val="2E6F8661"/>
    <w:rsid w:val="2E70309D"/>
    <w:rsid w:val="2E965444"/>
    <w:rsid w:val="2EAD7D45"/>
    <w:rsid w:val="2EE113E2"/>
    <w:rsid w:val="2F1930E5"/>
    <w:rsid w:val="2F1B07E0"/>
    <w:rsid w:val="2F264D7F"/>
    <w:rsid w:val="2F2CEC49"/>
    <w:rsid w:val="2F307E1C"/>
    <w:rsid w:val="2F497F67"/>
    <w:rsid w:val="2F8BC754"/>
    <w:rsid w:val="2FAE43D6"/>
    <w:rsid w:val="2FDBC5ED"/>
    <w:rsid w:val="300C6014"/>
    <w:rsid w:val="305EE0C6"/>
    <w:rsid w:val="306C0641"/>
    <w:rsid w:val="306F2B69"/>
    <w:rsid w:val="307332AB"/>
    <w:rsid w:val="308109C0"/>
    <w:rsid w:val="30F2C586"/>
    <w:rsid w:val="312A7721"/>
    <w:rsid w:val="315DE5FD"/>
    <w:rsid w:val="3165471A"/>
    <w:rsid w:val="316B4EC6"/>
    <w:rsid w:val="3176057F"/>
    <w:rsid w:val="31B9D071"/>
    <w:rsid w:val="31D08BF3"/>
    <w:rsid w:val="320F7CF5"/>
    <w:rsid w:val="32735FFC"/>
    <w:rsid w:val="32931294"/>
    <w:rsid w:val="3298BCC6"/>
    <w:rsid w:val="32ACD5E6"/>
    <w:rsid w:val="32D1ECC6"/>
    <w:rsid w:val="32DE3740"/>
    <w:rsid w:val="32DE3A30"/>
    <w:rsid w:val="32E18C28"/>
    <w:rsid w:val="33185FBC"/>
    <w:rsid w:val="332A1CD9"/>
    <w:rsid w:val="334851AE"/>
    <w:rsid w:val="335C4DE5"/>
    <w:rsid w:val="33649F6F"/>
    <w:rsid w:val="33694285"/>
    <w:rsid w:val="33D12DD1"/>
    <w:rsid w:val="33DE3157"/>
    <w:rsid w:val="33F74198"/>
    <w:rsid w:val="34129A1B"/>
    <w:rsid w:val="343479F3"/>
    <w:rsid w:val="344A655A"/>
    <w:rsid w:val="34B1C81A"/>
    <w:rsid w:val="34B2B48F"/>
    <w:rsid w:val="34BFDB9C"/>
    <w:rsid w:val="34CAD622"/>
    <w:rsid w:val="34CC6BB2"/>
    <w:rsid w:val="34E22E98"/>
    <w:rsid w:val="34E69F3E"/>
    <w:rsid w:val="34E839E2"/>
    <w:rsid w:val="34F6359B"/>
    <w:rsid w:val="34FAB8F9"/>
    <w:rsid w:val="35186306"/>
    <w:rsid w:val="35271698"/>
    <w:rsid w:val="3530522F"/>
    <w:rsid w:val="35708523"/>
    <w:rsid w:val="358FBCEF"/>
    <w:rsid w:val="35A221FF"/>
    <w:rsid w:val="35A6A721"/>
    <w:rsid w:val="35A7687B"/>
    <w:rsid w:val="35AA3BBB"/>
    <w:rsid w:val="35D7AE6A"/>
    <w:rsid w:val="3636EAA4"/>
    <w:rsid w:val="36B152F7"/>
    <w:rsid w:val="36B72DEC"/>
    <w:rsid w:val="36D752CD"/>
    <w:rsid w:val="36FEB4DD"/>
    <w:rsid w:val="375BA353"/>
    <w:rsid w:val="37741D26"/>
    <w:rsid w:val="3781BCAF"/>
    <w:rsid w:val="37A1537C"/>
    <w:rsid w:val="3804CD1A"/>
    <w:rsid w:val="38059618"/>
    <w:rsid w:val="3844A2B4"/>
    <w:rsid w:val="384E7534"/>
    <w:rsid w:val="38978AEE"/>
    <w:rsid w:val="38A5CA42"/>
    <w:rsid w:val="38AECFF3"/>
    <w:rsid w:val="38B75F26"/>
    <w:rsid w:val="38BC30AD"/>
    <w:rsid w:val="38C6A38C"/>
    <w:rsid w:val="38C74701"/>
    <w:rsid w:val="38E9D97E"/>
    <w:rsid w:val="38FB9E5A"/>
    <w:rsid w:val="39052006"/>
    <w:rsid w:val="39AA7F63"/>
    <w:rsid w:val="39D89BF9"/>
    <w:rsid w:val="39F4332F"/>
    <w:rsid w:val="3A2E1D2B"/>
    <w:rsid w:val="3A3328D0"/>
    <w:rsid w:val="3A3421D2"/>
    <w:rsid w:val="3A50B7A3"/>
    <w:rsid w:val="3A56A0F2"/>
    <w:rsid w:val="3A6A89E0"/>
    <w:rsid w:val="3A6DBA8D"/>
    <w:rsid w:val="3A859DC1"/>
    <w:rsid w:val="3A8F21E0"/>
    <w:rsid w:val="3AD9359C"/>
    <w:rsid w:val="3ADD4261"/>
    <w:rsid w:val="3AEE5FBB"/>
    <w:rsid w:val="3AFDA763"/>
    <w:rsid w:val="3B006F39"/>
    <w:rsid w:val="3B030F49"/>
    <w:rsid w:val="3B40159A"/>
    <w:rsid w:val="3B4FD009"/>
    <w:rsid w:val="3B799944"/>
    <w:rsid w:val="3B909140"/>
    <w:rsid w:val="3B96D1DE"/>
    <w:rsid w:val="3BBA1DDC"/>
    <w:rsid w:val="3BCEB607"/>
    <w:rsid w:val="3BE942E4"/>
    <w:rsid w:val="3BF5DE2F"/>
    <w:rsid w:val="3C1DA5FC"/>
    <w:rsid w:val="3C205BAD"/>
    <w:rsid w:val="3C5B646A"/>
    <w:rsid w:val="3C6BE0FD"/>
    <w:rsid w:val="3C74B14A"/>
    <w:rsid w:val="3CAC743F"/>
    <w:rsid w:val="3CADDF85"/>
    <w:rsid w:val="3CCADF20"/>
    <w:rsid w:val="3CD0D2A2"/>
    <w:rsid w:val="3CD9B1A8"/>
    <w:rsid w:val="3CE29BF2"/>
    <w:rsid w:val="3CF6AAA3"/>
    <w:rsid w:val="3D3CFEBF"/>
    <w:rsid w:val="3DA21769"/>
    <w:rsid w:val="3DCA436C"/>
    <w:rsid w:val="3DDF53B5"/>
    <w:rsid w:val="3DFEA728"/>
    <w:rsid w:val="3E0A12E1"/>
    <w:rsid w:val="3E0F29C4"/>
    <w:rsid w:val="3E24DDC5"/>
    <w:rsid w:val="3E296629"/>
    <w:rsid w:val="3E2D5821"/>
    <w:rsid w:val="3E3C8325"/>
    <w:rsid w:val="3E4B37AA"/>
    <w:rsid w:val="3E6C9EBF"/>
    <w:rsid w:val="3E74F8FE"/>
    <w:rsid w:val="3E81337F"/>
    <w:rsid w:val="3EBE3BFB"/>
    <w:rsid w:val="3ECE5B64"/>
    <w:rsid w:val="3ECF5912"/>
    <w:rsid w:val="3EE05304"/>
    <w:rsid w:val="3EE440C6"/>
    <w:rsid w:val="3F0C9E6D"/>
    <w:rsid w:val="3F19FFD0"/>
    <w:rsid w:val="3F1DF58A"/>
    <w:rsid w:val="3F224EEA"/>
    <w:rsid w:val="3F2997D1"/>
    <w:rsid w:val="3F29BD71"/>
    <w:rsid w:val="3F32F143"/>
    <w:rsid w:val="3F3D8BE0"/>
    <w:rsid w:val="3F5C3577"/>
    <w:rsid w:val="3F7E14FB"/>
    <w:rsid w:val="3FDAB025"/>
    <w:rsid w:val="3FDF9BC9"/>
    <w:rsid w:val="400026FB"/>
    <w:rsid w:val="4027B556"/>
    <w:rsid w:val="40571415"/>
    <w:rsid w:val="40653724"/>
    <w:rsid w:val="4083DA7C"/>
    <w:rsid w:val="408B4D58"/>
    <w:rsid w:val="40BE75D3"/>
    <w:rsid w:val="40D2F741"/>
    <w:rsid w:val="40FCF5F8"/>
    <w:rsid w:val="40FE45DE"/>
    <w:rsid w:val="411A5AE8"/>
    <w:rsid w:val="4131D11A"/>
    <w:rsid w:val="41672148"/>
    <w:rsid w:val="41907124"/>
    <w:rsid w:val="419CF6E1"/>
    <w:rsid w:val="41D42B27"/>
    <w:rsid w:val="41E0B275"/>
    <w:rsid w:val="41EA90C2"/>
    <w:rsid w:val="41F6ED3F"/>
    <w:rsid w:val="4211FF64"/>
    <w:rsid w:val="42163CD0"/>
    <w:rsid w:val="4243AA9E"/>
    <w:rsid w:val="425AE9AE"/>
    <w:rsid w:val="4260E605"/>
    <w:rsid w:val="42966572"/>
    <w:rsid w:val="429723A3"/>
    <w:rsid w:val="42CB1284"/>
    <w:rsid w:val="42D7682D"/>
    <w:rsid w:val="42DE13A9"/>
    <w:rsid w:val="4366D0CC"/>
    <w:rsid w:val="4377B5A2"/>
    <w:rsid w:val="437D94D1"/>
    <w:rsid w:val="43806103"/>
    <w:rsid w:val="4382D88C"/>
    <w:rsid w:val="43975BE6"/>
    <w:rsid w:val="43AC58C4"/>
    <w:rsid w:val="43B60992"/>
    <w:rsid w:val="43B96DF8"/>
    <w:rsid w:val="43C2B0DD"/>
    <w:rsid w:val="43C3FDEA"/>
    <w:rsid w:val="43C8803D"/>
    <w:rsid w:val="43CDA8BF"/>
    <w:rsid w:val="43D6E2CB"/>
    <w:rsid w:val="43E0C619"/>
    <w:rsid w:val="43FFDA9B"/>
    <w:rsid w:val="44043CE8"/>
    <w:rsid w:val="4408A393"/>
    <w:rsid w:val="444B36BE"/>
    <w:rsid w:val="4451E5E7"/>
    <w:rsid w:val="44775A71"/>
    <w:rsid w:val="4492331E"/>
    <w:rsid w:val="44ACB333"/>
    <w:rsid w:val="44B8A94B"/>
    <w:rsid w:val="44C6ABCA"/>
    <w:rsid w:val="44DD6AD7"/>
    <w:rsid w:val="44E8CCDA"/>
    <w:rsid w:val="44E8D41B"/>
    <w:rsid w:val="4506FF64"/>
    <w:rsid w:val="4525B8F8"/>
    <w:rsid w:val="453CD685"/>
    <w:rsid w:val="453DF972"/>
    <w:rsid w:val="454E7BAC"/>
    <w:rsid w:val="454FF1C4"/>
    <w:rsid w:val="455E7C6A"/>
    <w:rsid w:val="4562A589"/>
    <w:rsid w:val="456D35AD"/>
    <w:rsid w:val="458AD13C"/>
    <w:rsid w:val="459ADDF4"/>
    <w:rsid w:val="459BB200"/>
    <w:rsid w:val="45AA0FE0"/>
    <w:rsid w:val="45D690D0"/>
    <w:rsid w:val="45D886B5"/>
    <w:rsid w:val="46004853"/>
    <w:rsid w:val="4614AE3E"/>
    <w:rsid w:val="4618A9F8"/>
    <w:rsid w:val="46398D30"/>
    <w:rsid w:val="466F9AAA"/>
    <w:rsid w:val="46992921"/>
    <w:rsid w:val="46B2A112"/>
    <w:rsid w:val="46D772BE"/>
    <w:rsid w:val="46F26AA9"/>
    <w:rsid w:val="46F520AB"/>
    <w:rsid w:val="46F81F90"/>
    <w:rsid w:val="470474A0"/>
    <w:rsid w:val="4707C11D"/>
    <w:rsid w:val="472FD6E8"/>
    <w:rsid w:val="47504D40"/>
    <w:rsid w:val="475240D3"/>
    <w:rsid w:val="47725395"/>
    <w:rsid w:val="477E1F6C"/>
    <w:rsid w:val="47827DC6"/>
    <w:rsid w:val="47ACE602"/>
    <w:rsid w:val="47BBDCA9"/>
    <w:rsid w:val="47FD9209"/>
    <w:rsid w:val="480EEABD"/>
    <w:rsid w:val="482BD584"/>
    <w:rsid w:val="486D053F"/>
    <w:rsid w:val="4871C4C8"/>
    <w:rsid w:val="48853A4C"/>
    <w:rsid w:val="48AB6186"/>
    <w:rsid w:val="48B47F42"/>
    <w:rsid w:val="48BC5190"/>
    <w:rsid w:val="4914745E"/>
    <w:rsid w:val="49465A31"/>
    <w:rsid w:val="495E43FA"/>
    <w:rsid w:val="497A8B04"/>
    <w:rsid w:val="497ED68F"/>
    <w:rsid w:val="49B10DFF"/>
    <w:rsid w:val="49C34E4A"/>
    <w:rsid w:val="49D7A111"/>
    <w:rsid w:val="49D8FC1D"/>
    <w:rsid w:val="4A04DCC1"/>
    <w:rsid w:val="4A0A3843"/>
    <w:rsid w:val="4A0DE42C"/>
    <w:rsid w:val="4A1743FA"/>
    <w:rsid w:val="4A17788C"/>
    <w:rsid w:val="4A1DA66A"/>
    <w:rsid w:val="4A3E65E9"/>
    <w:rsid w:val="4A3FA77E"/>
    <w:rsid w:val="4A6314F8"/>
    <w:rsid w:val="4A7E41BD"/>
    <w:rsid w:val="4ABB89BC"/>
    <w:rsid w:val="4B07D5EE"/>
    <w:rsid w:val="4B1672B4"/>
    <w:rsid w:val="4B20DFA8"/>
    <w:rsid w:val="4B50A87E"/>
    <w:rsid w:val="4B6A6501"/>
    <w:rsid w:val="4B96CB7C"/>
    <w:rsid w:val="4BB5CCCB"/>
    <w:rsid w:val="4BF77258"/>
    <w:rsid w:val="4BFF768E"/>
    <w:rsid w:val="4C7DFAF3"/>
    <w:rsid w:val="4C87B660"/>
    <w:rsid w:val="4CBE51E3"/>
    <w:rsid w:val="4CCCF5F0"/>
    <w:rsid w:val="4CDB941E"/>
    <w:rsid w:val="4CF6E535"/>
    <w:rsid w:val="4D02769B"/>
    <w:rsid w:val="4D5BA832"/>
    <w:rsid w:val="4D60503E"/>
    <w:rsid w:val="4D61E333"/>
    <w:rsid w:val="4D930B4C"/>
    <w:rsid w:val="4DA3C512"/>
    <w:rsid w:val="4DB3EFFB"/>
    <w:rsid w:val="4DEDFE81"/>
    <w:rsid w:val="4E05A47D"/>
    <w:rsid w:val="4E14B2D9"/>
    <w:rsid w:val="4E385239"/>
    <w:rsid w:val="4E434E62"/>
    <w:rsid w:val="4E5A592E"/>
    <w:rsid w:val="4E6A0F3E"/>
    <w:rsid w:val="4E7836EB"/>
    <w:rsid w:val="4E93A70F"/>
    <w:rsid w:val="4EBEFE67"/>
    <w:rsid w:val="4EC68439"/>
    <w:rsid w:val="4EE2E7D0"/>
    <w:rsid w:val="4F28707E"/>
    <w:rsid w:val="4F3281B0"/>
    <w:rsid w:val="4F36E47E"/>
    <w:rsid w:val="4F370C30"/>
    <w:rsid w:val="4F716E71"/>
    <w:rsid w:val="4F9C8A67"/>
    <w:rsid w:val="4FCF713A"/>
    <w:rsid w:val="5013C785"/>
    <w:rsid w:val="502842DA"/>
    <w:rsid w:val="5035D245"/>
    <w:rsid w:val="503CBB19"/>
    <w:rsid w:val="503EFE8C"/>
    <w:rsid w:val="507CD032"/>
    <w:rsid w:val="507F272F"/>
    <w:rsid w:val="50908B01"/>
    <w:rsid w:val="5096C679"/>
    <w:rsid w:val="50C440DF"/>
    <w:rsid w:val="514B2E6E"/>
    <w:rsid w:val="5171598D"/>
    <w:rsid w:val="5172614B"/>
    <w:rsid w:val="51749E4D"/>
    <w:rsid w:val="5175807A"/>
    <w:rsid w:val="5183C640"/>
    <w:rsid w:val="518D6430"/>
    <w:rsid w:val="519559FE"/>
    <w:rsid w:val="51B1DBDA"/>
    <w:rsid w:val="51BD723D"/>
    <w:rsid w:val="51BF6FD3"/>
    <w:rsid w:val="51D9DC70"/>
    <w:rsid w:val="51E05995"/>
    <w:rsid w:val="52002611"/>
    <w:rsid w:val="5215A78D"/>
    <w:rsid w:val="522F8840"/>
    <w:rsid w:val="52534578"/>
    <w:rsid w:val="525AC3EA"/>
    <w:rsid w:val="52686DDE"/>
    <w:rsid w:val="52882809"/>
    <w:rsid w:val="53109E70"/>
    <w:rsid w:val="532D84D1"/>
    <w:rsid w:val="532DC001"/>
    <w:rsid w:val="5338314B"/>
    <w:rsid w:val="5344CF89"/>
    <w:rsid w:val="53735868"/>
    <w:rsid w:val="5378C884"/>
    <w:rsid w:val="537FE913"/>
    <w:rsid w:val="538C8AFD"/>
    <w:rsid w:val="53CA5193"/>
    <w:rsid w:val="53CF91C2"/>
    <w:rsid w:val="53D1928C"/>
    <w:rsid w:val="53DEFD05"/>
    <w:rsid w:val="53EE959B"/>
    <w:rsid w:val="53F8A0F2"/>
    <w:rsid w:val="53F932B6"/>
    <w:rsid w:val="5402785D"/>
    <w:rsid w:val="540E5DB6"/>
    <w:rsid w:val="5436E7F0"/>
    <w:rsid w:val="543B29C6"/>
    <w:rsid w:val="54409AC5"/>
    <w:rsid w:val="5441863B"/>
    <w:rsid w:val="547ABE0C"/>
    <w:rsid w:val="547FDB7E"/>
    <w:rsid w:val="549CFEA3"/>
    <w:rsid w:val="54B62700"/>
    <w:rsid w:val="54D75CAB"/>
    <w:rsid w:val="54DD7D4E"/>
    <w:rsid w:val="54DDEBBD"/>
    <w:rsid w:val="5504FC7C"/>
    <w:rsid w:val="55684AFF"/>
    <w:rsid w:val="55814BE4"/>
    <w:rsid w:val="559A0CFA"/>
    <w:rsid w:val="559C6C2A"/>
    <w:rsid w:val="55A6E460"/>
    <w:rsid w:val="55CFC408"/>
    <w:rsid w:val="55ED0CBA"/>
    <w:rsid w:val="55FF20FC"/>
    <w:rsid w:val="56324753"/>
    <w:rsid w:val="5658C6CD"/>
    <w:rsid w:val="5668D4DA"/>
    <w:rsid w:val="566989C1"/>
    <w:rsid w:val="568348D0"/>
    <w:rsid w:val="5693DA4C"/>
    <w:rsid w:val="56B14D57"/>
    <w:rsid w:val="56BA415D"/>
    <w:rsid w:val="570C51F0"/>
    <w:rsid w:val="571AD38D"/>
    <w:rsid w:val="5739C5A6"/>
    <w:rsid w:val="574EAE1B"/>
    <w:rsid w:val="57586411"/>
    <w:rsid w:val="579A226D"/>
    <w:rsid w:val="57C04751"/>
    <w:rsid w:val="57CD5C6B"/>
    <w:rsid w:val="57EDC7C2"/>
    <w:rsid w:val="57F8C9D7"/>
    <w:rsid w:val="57FE55B3"/>
    <w:rsid w:val="58027A09"/>
    <w:rsid w:val="580F303E"/>
    <w:rsid w:val="58318FC1"/>
    <w:rsid w:val="58554539"/>
    <w:rsid w:val="585A2AB2"/>
    <w:rsid w:val="586946D8"/>
    <w:rsid w:val="58750232"/>
    <w:rsid w:val="58919C4F"/>
    <w:rsid w:val="58B4708D"/>
    <w:rsid w:val="58D438D4"/>
    <w:rsid w:val="58E26EB0"/>
    <w:rsid w:val="58FE78F9"/>
    <w:rsid w:val="593346DB"/>
    <w:rsid w:val="593CB7A8"/>
    <w:rsid w:val="595014C9"/>
    <w:rsid w:val="5980CEB9"/>
    <w:rsid w:val="59DAE595"/>
    <w:rsid w:val="5A03C530"/>
    <w:rsid w:val="5A045789"/>
    <w:rsid w:val="5A271EAA"/>
    <w:rsid w:val="5A4BDD9E"/>
    <w:rsid w:val="5A57F096"/>
    <w:rsid w:val="5A781F43"/>
    <w:rsid w:val="5AAA66D4"/>
    <w:rsid w:val="5AC037A5"/>
    <w:rsid w:val="5AC1C3CD"/>
    <w:rsid w:val="5AD3C67E"/>
    <w:rsid w:val="5AE1350B"/>
    <w:rsid w:val="5B00F218"/>
    <w:rsid w:val="5B0C4027"/>
    <w:rsid w:val="5B196DDC"/>
    <w:rsid w:val="5B5EF54F"/>
    <w:rsid w:val="5B6D5C7A"/>
    <w:rsid w:val="5B7479A5"/>
    <w:rsid w:val="5B751C97"/>
    <w:rsid w:val="5B7A5450"/>
    <w:rsid w:val="5BB2AA20"/>
    <w:rsid w:val="5BC7A268"/>
    <w:rsid w:val="5BCF0ADA"/>
    <w:rsid w:val="5BD1F825"/>
    <w:rsid w:val="5BF67556"/>
    <w:rsid w:val="5C142075"/>
    <w:rsid w:val="5C150020"/>
    <w:rsid w:val="5C2803E4"/>
    <w:rsid w:val="5C28DCDC"/>
    <w:rsid w:val="5C4608CC"/>
    <w:rsid w:val="5C4B029A"/>
    <w:rsid w:val="5C5C191E"/>
    <w:rsid w:val="5C5D8D6C"/>
    <w:rsid w:val="5C6BE33E"/>
    <w:rsid w:val="5C76F2A7"/>
    <w:rsid w:val="5C789A91"/>
    <w:rsid w:val="5C97F9FC"/>
    <w:rsid w:val="5CB2D9FF"/>
    <w:rsid w:val="5D02EAD3"/>
    <w:rsid w:val="5D08519B"/>
    <w:rsid w:val="5D1F98EF"/>
    <w:rsid w:val="5D2E6E3A"/>
    <w:rsid w:val="5D711847"/>
    <w:rsid w:val="5D9036D5"/>
    <w:rsid w:val="5DA64F4A"/>
    <w:rsid w:val="5DB763EA"/>
    <w:rsid w:val="5DEC09B2"/>
    <w:rsid w:val="5E11C9F5"/>
    <w:rsid w:val="5E206EFD"/>
    <w:rsid w:val="5E6A36FB"/>
    <w:rsid w:val="5E867A65"/>
    <w:rsid w:val="5E93D397"/>
    <w:rsid w:val="5EA1ADBC"/>
    <w:rsid w:val="5EA8FC0D"/>
    <w:rsid w:val="5EC594F9"/>
    <w:rsid w:val="5EE3ACC7"/>
    <w:rsid w:val="5EF0786C"/>
    <w:rsid w:val="5F02C2C1"/>
    <w:rsid w:val="5F25C1CF"/>
    <w:rsid w:val="5F2A34B9"/>
    <w:rsid w:val="5F33EC69"/>
    <w:rsid w:val="5F37DFA6"/>
    <w:rsid w:val="5F6FF8E2"/>
    <w:rsid w:val="5F708680"/>
    <w:rsid w:val="5F769B58"/>
    <w:rsid w:val="5FB511FB"/>
    <w:rsid w:val="5FFCF2FC"/>
    <w:rsid w:val="60003CB7"/>
    <w:rsid w:val="6002BA1E"/>
    <w:rsid w:val="60126F8C"/>
    <w:rsid w:val="60177314"/>
    <w:rsid w:val="60308448"/>
    <w:rsid w:val="6043F988"/>
    <w:rsid w:val="6046DB37"/>
    <w:rsid w:val="60AC2296"/>
    <w:rsid w:val="60C149E4"/>
    <w:rsid w:val="60D73B7B"/>
    <w:rsid w:val="60DE79A2"/>
    <w:rsid w:val="60E37963"/>
    <w:rsid w:val="60E7CA09"/>
    <w:rsid w:val="60F0FD7F"/>
    <w:rsid w:val="60F38795"/>
    <w:rsid w:val="60F3A649"/>
    <w:rsid w:val="611AABE8"/>
    <w:rsid w:val="611DDE0F"/>
    <w:rsid w:val="6185BEE5"/>
    <w:rsid w:val="618BB6A0"/>
    <w:rsid w:val="61C2BE66"/>
    <w:rsid w:val="61FEAFBD"/>
    <w:rsid w:val="62006C46"/>
    <w:rsid w:val="625DC7F5"/>
    <w:rsid w:val="62689CA2"/>
    <w:rsid w:val="626DD244"/>
    <w:rsid w:val="62777C91"/>
    <w:rsid w:val="6287B224"/>
    <w:rsid w:val="62ABD149"/>
    <w:rsid w:val="62BC0541"/>
    <w:rsid w:val="62E75C64"/>
    <w:rsid w:val="632B1DE4"/>
    <w:rsid w:val="633FCB08"/>
    <w:rsid w:val="635057EA"/>
    <w:rsid w:val="6363A837"/>
    <w:rsid w:val="63A2E53F"/>
    <w:rsid w:val="63B08C52"/>
    <w:rsid w:val="63B26205"/>
    <w:rsid w:val="63B84FCF"/>
    <w:rsid w:val="63D53064"/>
    <w:rsid w:val="63DBF6CA"/>
    <w:rsid w:val="641277B1"/>
    <w:rsid w:val="6462C6A8"/>
    <w:rsid w:val="6488D328"/>
    <w:rsid w:val="64D0C012"/>
    <w:rsid w:val="64EF98D4"/>
    <w:rsid w:val="64F0A67E"/>
    <w:rsid w:val="64F65BC5"/>
    <w:rsid w:val="64FE2CD3"/>
    <w:rsid w:val="65038AC7"/>
    <w:rsid w:val="650686A3"/>
    <w:rsid w:val="6517F29F"/>
    <w:rsid w:val="6525B0D4"/>
    <w:rsid w:val="653815CB"/>
    <w:rsid w:val="655EAA9D"/>
    <w:rsid w:val="6567055E"/>
    <w:rsid w:val="656F31F0"/>
    <w:rsid w:val="6598384D"/>
    <w:rsid w:val="65DF8AF0"/>
    <w:rsid w:val="65F46766"/>
    <w:rsid w:val="65FE1279"/>
    <w:rsid w:val="660C60F4"/>
    <w:rsid w:val="663CC3FC"/>
    <w:rsid w:val="664EF2CE"/>
    <w:rsid w:val="6667E542"/>
    <w:rsid w:val="6678E833"/>
    <w:rsid w:val="66B2ABA6"/>
    <w:rsid w:val="66D2B017"/>
    <w:rsid w:val="66DE7555"/>
    <w:rsid w:val="66EF8122"/>
    <w:rsid w:val="66F5B2B1"/>
    <w:rsid w:val="671DD4D2"/>
    <w:rsid w:val="67248459"/>
    <w:rsid w:val="67378518"/>
    <w:rsid w:val="67477DCB"/>
    <w:rsid w:val="676FCAA4"/>
    <w:rsid w:val="677E03BE"/>
    <w:rsid w:val="67870C85"/>
    <w:rsid w:val="6787D79F"/>
    <w:rsid w:val="67B5B0E6"/>
    <w:rsid w:val="67CCC564"/>
    <w:rsid w:val="67D6DF26"/>
    <w:rsid w:val="67F0D22D"/>
    <w:rsid w:val="67F8F9C2"/>
    <w:rsid w:val="680D2ECF"/>
    <w:rsid w:val="6811FA4A"/>
    <w:rsid w:val="681921D2"/>
    <w:rsid w:val="68A2FE42"/>
    <w:rsid w:val="68B91835"/>
    <w:rsid w:val="68CA4613"/>
    <w:rsid w:val="68D178A2"/>
    <w:rsid w:val="68DE35C0"/>
    <w:rsid w:val="68E51BAE"/>
    <w:rsid w:val="69284C58"/>
    <w:rsid w:val="692BEACE"/>
    <w:rsid w:val="69476CAF"/>
    <w:rsid w:val="6969951C"/>
    <w:rsid w:val="6998E0B1"/>
    <w:rsid w:val="69D9BD4B"/>
    <w:rsid w:val="69E14D73"/>
    <w:rsid w:val="6A192868"/>
    <w:rsid w:val="6A3517CC"/>
    <w:rsid w:val="6A3B747B"/>
    <w:rsid w:val="6A4C7C5F"/>
    <w:rsid w:val="6A514A17"/>
    <w:rsid w:val="6A731B1C"/>
    <w:rsid w:val="6A8238A0"/>
    <w:rsid w:val="6A9D50A9"/>
    <w:rsid w:val="6AAB6636"/>
    <w:rsid w:val="6AC9A5C4"/>
    <w:rsid w:val="6ADDDE00"/>
    <w:rsid w:val="6ADEC00A"/>
    <w:rsid w:val="6AF23AF6"/>
    <w:rsid w:val="6B202B6B"/>
    <w:rsid w:val="6B27A963"/>
    <w:rsid w:val="6B2EF09A"/>
    <w:rsid w:val="6B33DB68"/>
    <w:rsid w:val="6B37EE3F"/>
    <w:rsid w:val="6B3B9F84"/>
    <w:rsid w:val="6B465A09"/>
    <w:rsid w:val="6B5D6C23"/>
    <w:rsid w:val="6B630DBB"/>
    <w:rsid w:val="6B6454F9"/>
    <w:rsid w:val="6B6EDC0A"/>
    <w:rsid w:val="6B6F55C6"/>
    <w:rsid w:val="6BE9DFD3"/>
    <w:rsid w:val="6C06447D"/>
    <w:rsid w:val="6C1626E4"/>
    <w:rsid w:val="6C241FF1"/>
    <w:rsid w:val="6C2BF3BC"/>
    <w:rsid w:val="6C478155"/>
    <w:rsid w:val="6C56E10A"/>
    <w:rsid w:val="6C64A8DD"/>
    <w:rsid w:val="6C78E303"/>
    <w:rsid w:val="6C8062AD"/>
    <w:rsid w:val="6C80F5B1"/>
    <w:rsid w:val="6CA4FFBF"/>
    <w:rsid w:val="6CA9BEBF"/>
    <w:rsid w:val="6CB96175"/>
    <w:rsid w:val="6CD09D0A"/>
    <w:rsid w:val="6D1A5EBD"/>
    <w:rsid w:val="6D1F4DA6"/>
    <w:rsid w:val="6D58C579"/>
    <w:rsid w:val="6D5A9263"/>
    <w:rsid w:val="6D8ACA0B"/>
    <w:rsid w:val="6D97DC29"/>
    <w:rsid w:val="6D98EFA0"/>
    <w:rsid w:val="6DAA29A7"/>
    <w:rsid w:val="6DB86855"/>
    <w:rsid w:val="6DC49A80"/>
    <w:rsid w:val="6DEBC07F"/>
    <w:rsid w:val="6E0BFA15"/>
    <w:rsid w:val="6E0C0EC2"/>
    <w:rsid w:val="6E3D3B8D"/>
    <w:rsid w:val="6E50FA5E"/>
    <w:rsid w:val="6E6BA166"/>
    <w:rsid w:val="6EC8014C"/>
    <w:rsid w:val="6ED04DD0"/>
    <w:rsid w:val="6EDAEAAF"/>
    <w:rsid w:val="6EDE627A"/>
    <w:rsid w:val="6F08742E"/>
    <w:rsid w:val="6F1E8F1B"/>
    <w:rsid w:val="6F21962F"/>
    <w:rsid w:val="6F2BBF73"/>
    <w:rsid w:val="6F318DD2"/>
    <w:rsid w:val="6F479874"/>
    <w:rsid w:val="6F6F3022"/>
    <w:rsid w:val="6F775D88"/>
    <w:rsid w:val="6FB326AE"/>
    <w:rsid w:val="7056792E"/>
    <w:rsid w:val="70D475E1"/>
    <w:rsid w:val="70EB2525"/>
    <w:rsid w:val="70F010D4"/>
    <w:rsid w:val="70F6AD0B"/>
    <w:rsid w:val="71159C63"/>
    <w:rsid w:val="715142BA"/>
    <w:rsid w:val="71533FB5"/>
    <w:rsid w:val="716D2933"/>
    <w:rsid w:val="71863D24"/>
    <w:rsid w:val="719AFFC2"/>
    <w:rsid w:val="71A3F296"/>
    <w:rsid w:val="71B91ACB"/>
    <w:rsid w:val="71C3B350"/>
    <w:rsid w:val="71D65EF9"/>
    <w:rsid w:val="7205B16A"/>
    <w:rsid w:val="723DC309"/>
    <w:rsid w:val="72401F55"/>
    <w:rsid w:val="728C22FD"/>
    <w:rsid w:val="7297F2F2"/>
    <w:rsid w:val="72E6250A"/>
    <w:rsid w:val="72F22523"/>
    <w:rsid w:val="731D37D5"/>
    <w:rsid w:val="7323D56E"/>
    <w:rsid w:val="7328C139"/>
    <w:rsid w:val="73768D3F"/>
    <w:rsid w:val="73937367"/>
    <w:rsid w:val="73A71C0F"/>
    <w:rsid w:val="73C7793A"/>
    <w:rsid w:val="73CB9457"/>
    <w:rsid w:val="73D6C965"/>
    <w:rsid w:val="73DE3C07"/>
    <w:rsid w:val="73FDB9FF"/>
    <w:rsid w:val="740E6B8B"/>
    <w:rsid w:val="741EBFA9"/>
    <w:rsid w:val="7433C353"/>
    <w:rsid w:val="74B8CF48"/>
    <w:rsid w:val="74DAB257"/>
    <w:rsid w:val="74FF331F"/>
    <w:rsid w:val="750DDD5B"/>
    <w:rsid w:val="751D044A"/>
    <w:rsid w:val="751DBB46"/>
    <w:rsid w:val="7527B199"/>
    <w:rsid w:val="7537170D"/>
    <w:rsid w:val="753C99ED"/>
    <w:rsid w:val="753E39BA"/>
    <w:rsid w:val="75426B14"/>
    <w:rsid w:val="75466C97"/>
    <w:rsid w:val="7554AC02"/>
    <w:rsid w:val="757B79D0"/>
    <w:rsid w:val="757C882C"/>
    <w:rsid w:val="75A87D7A"/>
    <w:rsid w:val="75C4F6B0"/>
    <w:rsid w:val="75CE77F5"/>
    <w:rsid w:val="76131B44"/>
    <w:rsid w:val="7634415F"/>
    <w:rsid w:val="767BBBD8"/>
    <w:rsid w:val="76B58853"/>
    <w:rsid w:val="77227370"/>
    <w:rsid w:val="774B7BF3"/>
    <w:rsid w:val="77940817"/>
    <w:rsid w:val="7796695D"/>
    <w:rsid w:val="77AA5F9A"/>
    <w:rsid w:val="77F65DA0"/>
    <w:rsid w:val="785A1169"/>
    <w:rsid w:val="7881EF1D"/>
    <w:rsid w:val="7899E820"/>
    <w:rsid w:val="78D607BB"/>
    <w:rsid w:val="7900AD78"/>
    <w:rsid w:val="79230D52"/>
    <w:rsid w:val="794244B9"/>
    <w:rsid w:val="794A454B"/>
    <w:rsid w:val="794C479D"/>
    <w:rsid w:val="795D3759"/>
    <w:rsid w:val="79666E38"/>
    <w:rsid w:val="79686907"/>
    <w:rsid w:val="797ADE8B"/>
    <w:rsid w:val="798E47D2"/>
    <w:rsid w:val="79B50123"/>
    <w:rsid w:val="79B7FE22"/>
    <w:rsid w:val="79CC5445"/>
    <w:rsid w:val="79DDBC50"/>
    <w:rsid w:val="79EB4552"/>
    <w:rsid w:val="79FDA230"/>
    <w:rsid w:val="7A1F5BAE"/>
    <w:rsid w:val="7A5CAE56"/>
    <w:rsid w:val="7A7BC99D"/>
    <w:rsid w:val="7AD08C6E"/>
    <w:rsid w:val="7AE16514"/>
    <w:rsid w:val="7AF2C6AD"/>
    <w:rsid w:val="7AF9D067"/>
    <w:rsid w:val="7B2FFFCE"/>
    <w:rsid w:val="7B3CF46D"/>
    <w:rsid w:val="7B5A6FD3"/>
    <w:rsid w:val="7B6C022D"/>
    <w:rsid w:val="7B70CDD4"/>
    <w:rsid w:val="7B9E24A7"/>
    <w:rsid w:val="7BE879F7"/>
    <w:rsid w:val="7BF2BC6A"/>
    <w:rsid w:val="7C155F38"/>
    <w:rsid w:val="7C1FAB53"/>
    <w:rsid w:val="7C907A3B"/>
    <w:rsid w:val="7CA1A152"/>
    <w:rsid w:val="7CBFAAFE"/>
    <w:rsid w:val="7CD5914B"/>
    <w:rsid w:val="7CF06B54"/>
    <w:rsid w:val="7CFCD93D"/>
    <w:rsid w:val="7D28B9CD"/>
    <w:rsid w:val="7D29D0D5"/>
    <w:rsid w:val="7D34D1FE"/>
    <w:rsid w:val="7D3789CC"/>
    <w:rsid w:val="7D842D0F"/>
    <w:rsid w:val="7D9E2238"/>
    <w:rsid w:val="7DB67FEF"/>
    <w:rsid w:val="7DBECD3F"/>
    <w:rsid w:val="7DFDC490"/>
    <w:rsid w:val="7E135156"/>
    <w:rsid w:val="7E26127B"/>
    <w:rsid w:val="7E6244CA"/>
    <w:rsid w:val="7E88EF23"/>
    <w:rsid w:val="7E8E7859"/>
    <w:rsid w:val="7E9287A3"/>
    <w:rsid w:val="7E9F89AA"/>
    <w:rsid w:val="7EA85E64"/>
    <w:rsid w:val="7EBB8632"/>
    <w:rsid w:val="7ED33838"/>
    <w:rsid w:val="7EED2F71"/>
    <w:rsid w:val="7EFE3FF4"/>
    <w:rsid w:val="7F04AC99"/>
    <w:rsid w:val="7F1B9459"/>
    <w:rsid w:val="7F336432"/>
    <w:rsid w:val="7F338F11"/>
    <w:rsid w:val="7F39272F"/>
    <w:rsid w:val="7F3EBECE"/>
    <w:rsid w:val="7F5FE0E2"/>
    <w:rsid w:val="7F691C68"/>
    <w:rsid w:val="7F9D2A65"/>
    <w:rsid w:val="7FAD0C10"/>
    <w:rsid w:val="7FBC95D3"/>
    <w:rsid w:val="7FC4D9D5"/>
    <w:rsid w:val="7FC78C17"/>
    <w:rsid w:val="7FCA4ADB"/>
    <w:rsid w:val="7FD66D19"/>
    <w:rsid w:val="7FE79B11"/>
    <w:rsid w:val="7FEB310A"/>
    <w:rsid w:val="7FF7F7D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DBD5AC32-1E32-4684-9953-6687480F3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271"/>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Conclusiones,paul2,Cuadro 2-1,Iz - Párrafo de lista,Sivsa Parrafo,Fundamentacion,Viñeta,TITULO A,Bulleted List,SubPárrafo de lista,Titulo de Fígura,Párrafo de lista.,VIÑETA,NIVEL ONE,b1"/>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6"/>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6"/>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6"/>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rsid w:val="00A45A20"/>
    <w:rPr>
      <w:sz w:val="20"/>
    </w:rPr>
  </w:style>
  <w:style w:type="character" w:customStyle="1" w:styleId="CommentTextChar">
    <w:name w:val="Comment Text Char"/>
    <w:link w:val="CommentText"/>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Conclusiones Char,paul2 Char,Cuadro 2-1 Char,Iz - Párrafo de lista Char,Sivsa Parrafo Char,Fundamentacion Char,Viñeta Char,TITULO A Char,Bulleted List Char"/>
    <w:link w:val="ListParagraph"/>
    <w:uiPriority w:val="34"/>
    <w:qFormat/>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7"/>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86142E"/>
    <w:pPr>
      <w:tabs>
        <w:tab w:val="left" w:pos="1760"/>
        <w:tab w:val="right" w:leader="dot" w:pos="9170"/>
      </w:tabs>
    </w:pPr>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customStyle="1" w:styleId="normaltextrun">
    <w:name w:val="normaltextrun"/>
    <w:basedOn w:val="DefaultParagraphFont"/>
    <w:rsid w:val="00401979"/>
  </w:style>
  <w:style w:type="paragraph" w:customStyle="1" w:styleId="paragraph">
    <w:name w:val="paragraph"/>
    <w:basedOn w:val="Normal"/>
    <w:rsid w:val="00443B0E"/>
    <w:pPr>
      <w:spacing w:before="100" w:beforeAutospacing="1" w:after="100" w:afterAutospacing="1"/>
    </w:pPr>
    <w:rPr>
      <w:rFonts w:ascii="Times New Roman" w:eastAsiaTheme="minorHAnsi" w:hAnsi="Times New Roman"/>
      <w:szCs w:val="24"/>
      <w:lang w:val="en-IE" w:eastAsia="en-IE"/>
    </w:rPr>
  </w:style>
  <w:style w:type="character" w:customStyle="1" w:styleId="eop">
    <w:name w:val="eop"/>
    <w:basedOn w:val="DefaultParagraphFont"/>
    <w:rsid w:val="00443B0E"/>
  </w:style>
  <w:style w:type="character" w:styleId="Mention">
    <w:name w:val="Mention"/>
    <w:basedOn w:val="DefaultParagraphFont"/>
    <w:uiPriority w:val="99"/>
    <w:unhideWhenUsed/>
    <w:rsid w:val="00A06F58"/>
    <w:rPr>
      <w:color w:val="2B579A"/>
      <w:shd w:val="clear" w:color="auto" w:fill="E1DFDD"/>
    </w:rPr>
  </w:style>
  <w:style w:type="character" w:styleId="UnresolvedMention">
    <w:name w:val="Unresolved Mention"/>
    <w:basedOn w:val="DefaultParagraphFont"/>
    <w:uiPriority w:val="99"/>
    <w:semiHidden/>
    <w:unhideWhenUsed/>
    <w:rsid w:val="00330522"/>
    <w:rPr>
      <w:color w:val="605E5C"/>
      <w:shd w:val="clear" w:color="auto" w:fill="E1DFDD"/>
    </w:rPr>
  </w:style>
  <w:style w:type="character" w:customStyle="1" w:styleId="ui-provider">
    <w:name w:val="ui-provider"/>
    <w:basedOn w:val="DefaultParagraphFont"/>
    <w:rsid w:val="00330522"/>
  </w:style>
  <w:style w:type="paragraph" w:customStyle="1" w:styleId="pf1">
    <w:name w:val="pf1"/>
    <w:basedOn w:val="Normal"/>
    <w:rsid w:val="003E60C8"/>
    <w:pPr>
      <w:spacing w:before="100" w:beforeAutospacing="1" w:after="100" w:afterAutospacing="1"/>
      <w:ind w:left="300"/>
    </w:pPr>
    <w:rPr>
      <w:rFonts w:ascii="Times New Roman" w:hAnsi="Times New Roman"/>
      <w:szCs w:val="24"/>
      <w:lang w:val="en-IE" w:eastAsia="en-IE"/>
    </w:rPr>
  </w:style>
  <w:style w:type="paragraph" w:customStyle="1" w:styleId="pf0">
    <w:name w:val="pf0"/>
    <w:basedOn w:val="Normal"/>
    <w:rsid w:val="003E60C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3E60C8"/>
    <w:rPr>
      <w:rFonts w:ascii="Segoe UI" w:hAnsi="Segoe UI" w:cs="Segoe UI" w:hint="default"/>
      <w:sz w:val="18"/>
      <w:szCs w:val="18"/>
    </w:rPr>
  </w:style>
  <w:style w:type="character" w:customStyle="1" w:styleId="tabchar">
    <w:name w:val="tabchar"/>
    <w:basedOn w:val="DefaultParagraphFont"/>
    <w:rsid w:val="00B06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1582">
      <w:bodyDiv w:val="1"/>
      <w:marLeft w:val="0"/>
      <w:marRight w:val="0"/>
      <w:marTop w:val="0"/>
      <w:marBottom w:val="0"/>
      <w:divBdr>
        <w:top w:val="none" w:sz="0" w:space="0" w:color="auto"/>
        <w:left w:val="none" w:sz="0" w:space="0" w:color="auto"/>
        <w:bottom w:val="none" w:sz="0" w:space="0" w:color="auto"/>
        <w:right w:val="none" w:sz="0" w:space="0" w:color="auto"/>
      </w:divBdr>
      <w:divsChild>
        <w:div w:id="1135950272">
          <w:marLeft w:val="0"/>
          <w:marRight w:val="0"/>
          <w:marTop w:val="0"/>
          <w:marBottom w:val="0"/>
          <w:divBdr>
            <w:top w:val="none" w:sz="0" w:space="0" w:color="auto"/>
            <w:left w:val="none" w:sz="0" w:space="0" w:color="auto"/>
            <w:bottom w:val="none" w:sz="0" w:space="0" w:color="auto"/>
            <w:right w:val="none" w:sz="0" w:space="0" w:color="auto"/>
          </w:divBdr>
        </w:div>
      </w:divsChild>
    </w:div>
    <w:div w:id="33848120">
      <w:bodyDiv w:val="1"/>
      <w:marLeft w:val="0"/>
      <w:marRight w:val="0"/>
      <w:marTop w:val="0"/>
      <w:marBottom w:val="0"/>
      <w:divBdr>
        <w:top w:val="none" w:sz="0" w:space="0" w:color="auto"/>
        <w:left w:val="none" w:sz="0" w:space="0" w:color="auto"/>
        <w:bottom w:val="none" w:sz="0" w:space="0" w:color="auto"/>
        <w:right w:val="none" w:sz="0" w:space="0" w:color="auto"/>
      </w:divBdr>
      <w:divsChild>
        <w:div w:id="310602819">
          <w:marLeft w:val="0"/>
          <w:marRight w:val="0"/>
          <w:marTop w:val="0"/>
          <w:marBottom w:val="0"/>
          <w:divBdr>
            <w:top w:val="none" w:sz="0" w:space="0" w:color="auto"/>
            <w:left w:val="none" w:sz="0" w:space="0" w:color="auto"/>
            <w:bottom w:val="none" w:sz="0" w:space="0" w:color="auto"/>
            <w:right w:val="none" w:sz="0" w:space="0" w:color="auto"/>
          </w:divBdr>
        </w:div>
        <w:div w:id="498349054">
          <w:marLeft w:val="0"/>
          <w:marRight w:val="0"/>
          <w:marTop w:val="0"/>
          <w:marBottom w:val="0"/>
          <w:divBdr>
            <w:top w:val="none" w:sz="0" w:space="0" w:color="auto"/>
            <w:left w:val="none" w:sz="0" w:space="0" w:color="auto"/>
            <w:bottom w:val="none" w:sz="0" w:space="0" w:color="auto"/>
            <w:right w:val="none" w:sz="0" w:space="0" w:color="auto"/>
          </w:divBdr>
        </w:div>
        <w:div w:id="551890279">
          <w:marLeft w:val="0"/>
          <w:marRight w:val="0"/>
          <w:marTop w:val="0"/>
          <w:marBottom w:val="0"/>
          <w:divBdr>
            <w:top w:val="none" w:sz="0" w:space="0" w:color="auto"/>
            <w:left w:val="none" w:sz="0" w:space="0" w:color="auto"/>
            <w:bottom w:val="none" w:sz="0" w:space="0" w:color="auto"/>
            <w:right w:val="none" w:sz="0" w:space="0" w:color="auto"/>
          </w:divBdr>
        </w:div>
        <w:div w:id="556011791">
          <w:marLeft w:val="0"/>
          <w:marRight w:val="0"/>
          <w:marTop w:val="0"/>
          <w:marBottom w:val="0"/>
          <w:divBdr>
            <w:top w:val="none" w:sz="0" w:space="0" w:color="auto"/>
            <w:left w:val="none" w:sz="0" w:space="0" w:color="auto"/>
            <w:bottom w:val="none" w:sz="0" w:space="0" w:color="auto"/>
            <w:right w:val="none" w:sz="0" w:space="0" w:color="auto"/>
          </w:divBdr>
        </w:div>
        <w:div w:id="729230926">
          <w:marLeft w:val="0"/>
          <w:marRight w:val="0"/>
          <w:marTop w:val="0"/>
          <w:marBottom w:val="0"/>
          <w:divBdr>
            <w:top w:val="none" w:sz="0" w:space="0" w:color="auto"/>
            <w:left w:val="none" w:sz="0" w:space="0" w:color="auto"/>
            <w:bottom w:val="none" w:sz="0" w:space="0" w:color="auto"/>
            <w:right w:val="none" w:sz="0" w:space="0" w:color="auto"/>
          </w:divBdr>
        </w:div>
        <w:div w:id="742724587">
          <w:marLeft w:val="0"/>
          <w:marRight w:val="0"/>
          <w:marTop w:val="0"/>
          <w:marBottom w:val="0"/>
          <w:divBdr>
            <w:top w:val="none" w:sz="0" w:space="0" w:color="auto"/>
            <w:left w:val="none" w:sz="0" w:space="0" w:color="auto"/>
            <w:bottom w:val="none" w:sz="0" w:space="0" w:color="auto"/>
            <w:right w:val="none" w:sz="0" w:space="0" w:color="auto"/>
          </w:divBdr>
        </w:div>
        <w:div w:id="750663049">
          <w:marLeft w:val="0"/>
          <w:marRight w:val="0"/>
          <w:marTop w:val="0"/>
          <w:marBottom w:val="0"/>
          <w:divBdr>
            <w:top w:val="none" w:sz="0" w:space="0" w:color="auto"/>
            <w:left w:val="none" w:sz="0" w:space="0" w:color="auto"/>
            <w:bottom w:val="none" w:sz="0" w:space="0" w:color="auto"/>
            <w:right w:val="none" w:sz="0" w:space="0" w:color="auto"/>
          </w:divBdr>
        </w:div>
        <w:div w:id="752508068">
          <w:marLeft w:val="0"/>
          <w:marRight w:val="0"/>
          <w:marTop w:val="0"/>
          <w:marBottom w:val="0"/>
          <w:divBdr>
            <w:top w:val="none" w:sz="0" w:space="0" w:color="auto"/>
            <w:left w:val="none" w:sz="0" w:space="0" w:color="auto"/>
            <w:bottom w:val="none" w:sz="0" w:space="0" w:color="auto"/>
            <w:right w:val="none" w:sz="0" w:space="0" w:color="auto"/>
          </w:divBdr>
        </w:div>
        <w:div w:id="763263810">
          <w:marLeft w:val="0"/>
          <w:marRight w:val="0"/>
          <w:marTop w:val="0"/>
          <w:marBottom w:val="0"/>
          <w:divBdr>
            <w:top w:val="none" w:sz="0" w:space="0" w:color="auto"/>
            <w:left w:val="none" w:sz="0" w:space="0" w:color="auto"/>
            <w:bottom w:val="none" w:sz="0" w:space="0" w:color="auto"/>
            <w:right w:val="none" w:sz="0" w:space="0" w:color="auto"/>
          </w:divBdr>
          <w:divsChild>
            <w:div w:id="2079938307">
              <w:marLeft w:val="-75"/>
              <w:marRight w:val="0"/>
              <w:marTop w:val="30"/>
              <w:marBottom w:val="30"/>
              <w:divBdr>
                <w:top w:val="none" w:sz="0" w:space="0" w:color="auto"/>
                <w:left w:val="none" w:sz="0" w:space="0" w:color="auto"/>
                <w:bottom w:val="none" w:sz="0" w:space="0" w:color="auto"/>
                <w:right w:val="none" w:sz="0" w:space="0" w:color="auto"/>
              </w:divBdr>
              <w:divsChild>
                <w:div w:id="2029866500">
                  <w:marLeft w:val="0"/>
                  <w:marRight w:val="0"/>
                  <w:marTop w:val="0"/>
                  <w:marBottom w:val="0"/>
                  <w:divBdr>
                    <w:top w:val="none" w:sz="0" w:space="0" w:color="auto"/>
                    <w:left w:val="none" w:sz="0" w:space="0" w:color="auto"/>
                    <w:bottom w:val="none" w:sz="0" w:space="0" w:color="auto"/>
                    <w:right w:val="none" w:sz="0" w:space="0" w:color="auto"/>
                  </w:divBdr>
                  <w:divsChild>
                    <w:div w:id="1921256589">
                      <w:marLeft w:val="0"/>
                      <w:marRight w:val="0"/>
                      <w:marTop w:val="0"/>
                      <w:marBottom w:val="0"/>
                      <w:divBdr>
                        <w:top w:val="none" w:sz="0" w:space="0" w:color="auto"/>
                        <w:left w:val="none" w:sz="0" w:space="0" w:color="auto"/>
                        <w:bottom w:val="none" w:sz="0" w:space="0" w:color="auto"/>
                        <w:right w:val="none" w:sz="0" w:space="0" w:color="auto"/>
                      </w:divBdr>
                    </w:div>
                  </w:divsChild>
                </w:div>
                <w:div w:id="2116555337">
                  <w:marLeft w:val="0"/>
                  <w:marRight w:val="0"/>
                  <w:marTop w:val="0"/>
                  <w:marBottom w:val="0"/>
                  <w:divBdr>
                    <w:top w:val="none" w:sz="0" w:space="0" w:color="auto"/>
                    <w:left w:val="none" w:sz="0" w:space="0" w:color="auto"/>
                    <w:bottom w:val="none" w:sz="0" w:space="0" w:color="auto"/>
                    <w:right w:val="none" w:sz="0" w:space="0" w:color="auto"/>
                  </w:divBdr>
                  <w:divsChild>
                    <w:div w:id="30499723">
                      <w:marLeft w:val="0"/>
                      <w:marRight w:val="0"/>
                      <w:marTop w:val="0"/>
                      <w:marBottom w:val="0"/>
                      <w:divBdr>
                        <w:top w:val="none" w:sz="0" w:space="0" w:color="auto"/>
                        <w:left w:val="none" w:sz="0" w:space="0" w:color="auto"/>
                        <w:bottom w:val="none" w:sz="0" w:space="0" w:color="auto"/>
                        <w:right w:val="none" w:sz="0" w:space="0" w:color="auto"/>
                      </w:divBdr>
                    </w:div>
                    <w:div w:id="86118048">
                      <w:marLeft w:val="0"/>
                      <w:marRight w:val="0"/>
                      <w:marTop w:val="0"/>
                      <w:marBottom w:val="0"/>
                      <w:divBdr>
                        <w:top w:val="none" w:sz="0" w:space="0" w:color="auto"/>
                        <w:left w:val="none" w:sz="0" w:space="0" w:color="auto"/>
                        <w:bottom w:val="none" w:sz="0" w:space="0" w:color="auto"/>
                        <w:right w:val="none" w:sz="0" w:space="0" w:color="auto"/>
                      </w:divBdr>
                    </w:div>
                    <w:div w:id="201720743">
                      <w:marLeft w:val="0"/>
                      <w:marRight w:val="0"/>
                      <w:marTop w:val="0"/>
                      <w:marBottom w:val="0"/>
                      <w:divBdr>
                        <w:top w:val="none" w:sz="0" w:space="0" w:color="auto"/>
                        <w:left w:val="none" w:sz="0" w:space="0" w:color="auto"/>
                        <w:bottom w:val="none" w:sz="0" w:space="0" w:color="auto"/>
                        <w:right w:val="none" w:sz="0" w:space="0" w:color="auto"/>
                      </w:divBdr>
                    </w:div>
                    <w:div w:id="207375910">
                      <w:marLeft w:val="0"/>
                      <w:marRight w:val="0"/>
                      <w:marTop w:val="0"/>
                      <w:marBottom w:val="0"/>
                      <w:divBdr>
                        <w:top w:val="none" w:sz="0" w:space="0" w:color="auto"/>
                        <w:left w:val="none" w:sz="0" w:space="0" w:color="auto"/>
                        <w:bottom w:val="none" w:sz="0" w:space="0" w:color="auto"/>
                        <w:right w:val="none" w:sz="0" w:space="0" w:color="auto"/>
                      </w:divBdr>
                    </w:div>
                    <w:div w:id="274286624">
                      <w:marLeft w:val="0"/>
                      <w:marRight w:val="0"/>
                      <w:marTop w:val="0"/>
                      <w:marBottom w:val="0"/>
                      <w:divBdr>
                        <w:top w:val="none" w:sz="0" w:space="0" w:color="auto"/>
                        <w:left w:val="none" w:sz="0" w:space="0" w:color="auto"/>
                        <w:bottom w:val="none" w:sz="0" w:space="0" w:color="auto"/>
                        <w:right w:val="none" w:sz="0" w:space="0" w:color="auto"/>
                      </w:divBdr>
                    </w:div>
                    <w:div w:id="388115631">
                      <w:marLeft w:val="0"/>
                      <w:marRight w:val="0"/>
                      <w:marTop w:val="0"/>
                      <w:marBottom w:val="0"/>
                      <w:divBdr>
                        <w:top w:val="none" w:sz="0" w:space="0" w:color="auto"/>
                        <w:left w:val="none" w:sz="0" w:space="0" w:color="auto"/>
                        <w:bottom w:val="none" w:sz="0" w:space="0" w:color="auto"/>
                        <w:right w:val="none" w:sz="0" w:space="0" w:color="auto"/>
                      </w:divBdr>
                    </w:div>
                    <w:div w:id="586354035">
                      <w:marLeft w:val="0"/>
                      <w:marRight w:val="0"/>
                      <w:marTop w:val="0"/>
                      <w:marBottom w:val="0"/>
                      <w:divBdr>
                        <w:top w:val="none" w:sz="0" w:space="0" w:color="auto"/>
                        <w:left w:val="none" w:sz="0" w:space="0" w:color="auto"/>
                        <w:bottom w:val="none" w:sz="0" w:space="0" w:color="auto"/>
                        <w:right w:val="none" w:sz="0" w:space="0" w:color="auto"/>
                      </w:divBdr>
                    </w:div>
                    <w:div w:id="597175566">
                      <w:marLeft w:val="0"/>
                      <w:marRight w:val="0"/>
                      <w:marTop w:val="0"/>
                      <w:marBottom w:val="0"/>
                      <w:divBdr>
                        <w:top w:val="none" w:sz="0" w:space="0" w:color="auto"/>
                        <w:left w:val="none" w:sz="0" w:space="0" w:color="auto"/>
                        <w:bottom w:val="none" w:sz="0" w:space="0" w:color="auto"/>
                        <w:right w:val="none" w:sz="0" w:space="0" w:color="auto"/>
                      </w:divBdr>
                    </w:div>
                    <w:div w:id="721056566">
                      <w:marLeft w:val="0"/>
                      <w:marRight w:val="0"/>
                      <w:marTop w:val="0"/>
                      <w:marBottom w:val="0"/>
                      <w:divBdr>
                        <w:top w:val="none" w:sz="0" w:space="0" w:color="auto"/>
                        <w:left w:val="none" w:sz="0" w:space="0" w:color="auto"/>
                        <w:bottom w:val="none" w:sz="0" w:space="0" w:color="auto"/>
                        <w:right w:val="none" w:sz="0" w:space="0" w:color="auto"/>
                      </w:divBdr>
                    </w:div>
                    <w:div w:id="887643853">
                      <w:marLeft w:val="0"/>
                      <w:marRight w:val="0"/>
                      <w:marTop w:val="0"/>
                      <w:marBottom w:val="0"/>
                      <w:divBdr>
                        <w:top w:val="none" w:sz="0" w:space="0" w:color="auto"/>
                        <w:left w:val="none" w:sz="0" w:space="0" w:color="auto"/>
                        <w:bottom w:val="none" w:sz="0" w:space="0" w:color="auto"/>
                        <w:right w:val="none" w:sz="0" w:space="0" w:color="auto"/>
                      </w:divBdr>
                    </w:div>
                    <w:div w:id="1494570641">
                      <w:marLeft w:val="0"/>
                      <w:marRight w:val="0"/>
                      <w:marTop w:val="0"/>
                      <w:marBottom w:val="0"/>
                      <w:divBdr>
                        <w:top w:val="none" w:sz="0" w:space="0" w:color="auto"/>
                        <w:left w:val="none" w:sz="0" w:space="0" w:color="auto"/>
                        <w:bottom w:val="none" w:sz="0" w:space="0" w:color="auto"/>
                        <w:right w:val="none" w:sz="0" w:space="0" w:color="auto"/>
                      </w:divBdr>
                    </w:div>
                    <w:div w:id="203110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553308">
          <w:marLeft w:val="0"/>
          <w:marRight w:val="0"/>
          <w:marTop w:val="0"/>
          <w:marBottom w:val="0"/>
          <w:divBdr>
            <w:top w:val="none" w:sz="0" w:space="0" w:color="auto"/>
            <w:left w:val="none" w:sz="0" w:space="0" w:color="auto"/>
            <w:bottom w:val="none" w:sz="0" w:space="0" w:color="auto"/>
            <w:right w:val="none" w:sz="0" w:space="0" w:color="auto"/>
          </w:divBdr>
        </w:div>
        <w:div w:id="898979303">
          <w:marLeft w:val="0"/>
          <w:marRight w:val="0"/>
          <w:marTop w:val="0"/>
          <w:marBottom w:val="0"/>
          <w:divBdr>
            <w:top w:val="none" w:sz="0" w:space="0" w:color="auto"/>
            <w:left w:val="none" w:sz="0" w:space="0" w:color="auto"/>
            <w:bottom w:val="none" w:sz="0" w:space="0" w:color="auto"/>
            <w:right w:val="none" w:sz="0" w:space="0" w:color="auto"/>
          </w:divBdr>
        </w:div>
        <w:div w:id="1411077098">
          <w:marLeft w:val="0"/>
          <w:marRight w:val="0"/>
          <w:marTop w:val="0"/>
          <w:marBottom w:val="0"/>
          <w:divBdr>
            <w:top w:val="none" w:sz="0" w:space="0" w:color="auto"/>
            <w:left w:val="none" w:sz="0" w:space="0" w:color="auto"/>
            <w:bottom w:val="none" w:sz="0" w:space="0" w:color="auto"/>
            <w:right w:val="none" w:sz="0" w:space="0" w:color="auto"/>
          </w:divBdr>
        </w:div>
        <w:div w:id="1534535310">
          <w:marLeft w:val="0"/>
          <w:marRight w:val="0"/>
          <w:marTop w:val="0"/>
          <w:marBottom w:val="0"/>
          <w:divBdr>
            <w:top w:val="none" w:sz="0" w:space="0" w:color="auto"/>
            <w:left w:val="none" w:sz="0" w:space="0" w:color="auto"/>
            <w:bottom w:val="none" w:sz="0" w:space="0" w:color="auto"/>
            <w:right w:val="none" w:sz="0" w:space="0" w:color="auto"/>
          </w:divBdr>
        </w:div>
        <w:div w:id="1704944778">
          <w:marLeft w:val="0"/>
          <w:marRight w:val="0"/>
          <w:marTop w:val="0"/>
          <w:marBottom w:val="0"/>
          <w:divBdr>
            <w:top w:val="none" w:sz="0" w:space="0" w:color="auto"/>
            <w:left w:val="none" w:sz="0" w:space="0" w:color="auto"/>
            <w:bottom w:val="none" w:sz="0" w:space="0" w:color="auto"/>
            <w:right w:val="none" w:sz="0" w:space="0" w:color="auto"/>
          </w:divBdr>
        </w:div>
        <w:div w:id="1772437312">
          <w:marLeft w:val="0"/>
          <w:marRight w:val="0"/>
          <w:marTop w:val="0"/>
          <w:marBottom w:val="0"/>
          <w:divBdr>
            <w:top w:val="none" w:sz="0" w:space="0" w:color="auto"/>
            <w:left w:val="none" w:sz="0" w:space="0" w:color="auto"/>
            <w:bottom w:val="none" w:sz="0" w:space="0" w:color="auto"/>
            <w:right w:val="none" w:sz="0" w:space="0" w:color="auto"/>
          </w:divBdr>
        </w:div>
        <w:div w:id="1915387409">
          <w:marLeft w:val="0"/>
          <w:marRight w:val="0"/>
          <w:marTop w:val="0"/>
          <w:marBottom w:val="0"/>
          <w:divBdr>
            <w:top w:val="none" w:sz="0" w:space="0" w:color="auto"/>
            <w:left w:val="none" w:sz="0" w:space="0" w:color="auto"/>
            <w:bottom w:val="none" w:sz="0" w:space="0" w:color="auto"/>
            <w:right w:val="none" w:sz="0" w:space="0" w:color="auto"/>
          </w:divBdr>
        </w:div>
        <w:div w:id="1917979456">
          <w:marLeft w:val="0"/>
          <w:marRight w:val="0"/>
          <w:marTop w:val="0"/>
          <w:marBottom w:val="0"/>
          <w:divBdr>
            <w:top w:val="none" w:sz="0" w:space="0" w:color="auto"/>
            <w:left w:val="none" w:sz="0" w:space="0" w:color="auto"/>
            <w:bottom w:val="none" w:sz="0" w:space="0" w:color="auto"/>
            <w:right w:val="none" w:sz="0" w:space="0" w:color="auto"/>
          </w:divBdr>
        </w:div>
      </w:divsChild>
    </w:div>
    <w:div w:id="34892585">
      <w:bodyDiv w:val="1"/>
      <w:marLeft w:val="0"/>
      <w:marRight w:val="0"/>
      <w:marTop w:val="0"/>
      <w:marBottom w:val="0"/>
      <w:divBdr>
        <w:top w:val="none" w:sz="0" w:space="0" w:color="auto"/>
        <w:left w:val="none" w:sz="0" w:space="0" w:color="auto"/>
        <w:bottom w:val="none" w:sz="0" w:space="0" w:color="auto"/>
        <w:right w:val="none" w:sz="0" w:space="0" w:color="auto"/>
      </w:divBdr>
    </w:div>
    <w:div w:id="44449506">
      <w:bodyDiv w:val="1"/>
      <w:marLeft w:val="0"/>
      <w:marRight w:val="0"/>
      <w:marTop w:val="0"/>
      <w:marBottom w:val="0"/>
      <w:divBdr>
        <w:top w:val="none" w:sz="0" w:space="0" w:color="auto"/>
        <w:left w:val="none" w:sz="0" w:space="0" w:color="auto"/>
        <w:bottom w:val="none" w:sz="0" w:space="0" w:color="auto"/>
        <w:right w:val="none" w:sz="0" w:space="0" w:color="auto"/>
      </w:divBdr>
    </w:div>
    <w:div w:id="68774209">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72644471">
      <w:bodyDiv w:val="1"/>
      <w:marLeft w:val="0"/>
      <w:marRight w:val="0"/>
      <w:marTop w:val="0"/>
      <w:marBottom w:val="0"/>
      <w:divBdr>
        <w:top w:val="none" w:sz="0" w:space="0" w:color="auto"/>
        <w:left w:val="none" w:sz="0" w:space="0" w:color="auto"/>
        <w:bottom w:val="none" w:sz="0" w:space="0" w:color="auto"/>
        <w:right w:val="none" w:sz="0" w:space="0" w:color="auto"/>
      </w:divBdr>
    </w:div>
    <w:div w:id="211506043">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12830828">
      <w:bodyDiv w:val="1"/>
      <w:marLeft w:val="0"/>
      <w:marRight w:val="0"/>
      <w:marTop w:val="0"/>
      <w:marBottom w:val="0"/>
      <w:divBdr>
        <w:top w:val="none" w:sz="0" w:space="0" w:color="auto"/>
        <w:left w:val="none" w:sz="0" w:space="0" w:color="auto"/>
        <w:bottom w:val="none" w:sz="0" w:space="0" w:color="auto"/>
        <w:right w:val="none" w:sz="0" w:space="0" w:color="auto"/>
      </w:divBdr>
    </w:div>
    <w:div w:id="322008587">
      <w:bodyDiv w:val="1"/>
      <w:marLeft w:val="0"/>
      <w:marRight w:val="0"/>
      <w:marTop w:val="0"/>
      <w:marBottom w:val="0"/>
      <w:divBdr>
        <w:top w:val="none" w:sz="0" w:space="0" w:color="auto"/>
        <w:left w:val="none" w:sz="0" w:space="0" w:color="auto"/>
        <w:bottom w:val="none" w:sz="0" w:space="0" w:color="auto"/>
        <w:right w:val="none" w:sz="0" w:space="0" w:color="auto"/>
      </w:divBdr>
      <w:divsChild>
        <w:div w:id="490416513">
          <w:marLeft w:val="0"/>
          <w:marRight w:val="0"/>
          <w:marTop w:val="0"/>
          <w:marBottom w:val="0"/>
          <w:divBdr>
            <w:top w:val="none" w:sz="0" w:space="0" w:color="auto"/>
            <w:left w:val="none" w:sz="0" w:space="0" w:color="auto"/>
            <w:bottom w:val="none" w:sz="0" w:space="0" w:color="auto"/>
            <w:right w:val="none" w:sz="0" w:space="0" w:color="auto"/>
          </w:divBdr>
          <w:divsChild>
            <w:div w:id="1390693245">
              <w:marLeft w:val="-75"/>
              <w:marRight w:val="0"/>
              <w:marTop w:val="30"/>
              <w:marBottom w:val="30"/>
              <w:divBdr>
                <w:top w:val="none" w:sz="0" w:space="0" w:color="auto"/>
                <w:left w:val="none" w:sz="0" w:space="0" w:color="auto"/>
                <w:bottom w:val="none" w:sz="0" w:space="0" w:color="auto"/>
                <w:right w:val="none" w:sz="0" w:space="0" w:color="auto"/>
              </w:divBdr>
              <w:divsChild>
                <w:div w:id="88163238">
                  <w:marLeft w:val="0"/>
                  <w:marRight w:val="0"/>
                  <w:marTop w:val="0"/>
                  <w:marBottom w:val="0"/>
                  <w:divBdr>
                    <w:top w:val="none" w:sz="0" w:space="0" w:color="auto"/>
                    <w:left w:val="none" w:sz="0" w:space="0" w:color="auto"/>
                    <w:bottom w:val="none" w:sz="0" w:space="0" w:color="auto"/>
                    <w:right w:val="none" w:sz="0" w:space="0" w:color="auto"/>
                  </w:divBdr>
                  <w:divsChild>
                    <w:div w:id="1854952707">
                      <w:marLeft w:val="0"/>
                      <w:marRight w:val="0"/>
                      <w:marTop w:val="0"/>
                      <w:marBottom w:val="0"/>
                      <w:divBdr>
                        <w:top w:val="none" w:sz="0" w:space="0" w:color="auto"/>
                        <w:left w:val="none" w:sz="0" w:space="0" w:color="auto"/>
                        <w:bottom w:val="none" w:sz="0" w:space="0" w:color="auto"/>
                        <w:right w:val="none" w:sz="0" w:space="0" w:color="auto"/>
                      </w:divBdr>
                    </w:div>
                  </w:divsChild>
                </w:div>
                <w:div w:id="264505572">
                  <w:marLeft w:val="0"/>
                  <w:marRight w:val="0"/>
                  <w:marTop w:val="0"/>
                  <w:marBottom w:val="0"/>
                  <w:divBdr>
                    <w:top w:val="none" w:sz="0" w:space="0" w:color="auto"/>
                    <w:left w:val="none" w:sz="0" w:space="0" w:color="auto"/>
                    <w:bottom w:val="none" w:sz="0" w:space="0" w:color="auto"/>
                    <w:right w:val="none" w:sz="0" w:space="0" w:color="auto"/>
                  </w:divBdr>
                  <w:divsChild>
                    <w:div w:id="1469711003">
                      <w:marLeft w:val="0"/>
                      <w:marRight w:val="0"/>
                      <w:marTop w:val="0"/>
                      <w:marBottom w:val="0"/>
                      <w:divBdr>
                        <w:top w:val="none" w:sz="0" w:space="0" w:color="auto"/>
                        <w:left w:val="none" w:sz="0" w:space="0" w:color="auto"/>
                        <w:bottom w:val="none" w:sz="0" w:space="0" w:color="auto"/>
                        <w:right w:val="none" w:sz="0" w:space="0" w:color="auto"/>
                      </w:divBdr>
                    </w:div>
                  </w:divsChild>
                </w:div>
                <w:div w:id="300618613">
                  <w:marLeft w:val="0"/>
                  <w:marRight w:val="0"/>
                  <w:marTop w:val="0"/>
                  <w:marBottom w:val="0"/>
                  <w:divBdr>
                    <w:top w:val="none" w:sz="0" w:space="0" w:color="auto"/>
                    <w:left w:val="none" w:sz="0" w:space="0" w:color="auto"/>
                    <w:bottom w:val="none" w:sz="0" w:space="0" w:color="auto"/>
                    <w:right w:val="none" w:sz="0" w:space="0" w:color="auto"/>
                  </w:divBdr>
                  <w:divsChild>
                    <w:div w:id="1690329856">
                      <w:marLeft w:val="0"/>
                      <w:marRight w:val="0"/>
                      <w:marTop w:val="0"/>
                      <w:marBottom w:val="0"/>
                      <w:divBdr>
                        <w:top w:val="none" w:sz="0" w:space="0" w:color="auto"/>
                        <w:left w:val="none" w:sz="0" w:space="0" w:color="auto"/>
                        <w:bottom w:val="none" w:sz="0" w:space="0" w:color="auto"/>
                        <w:right w:val="none" w:sz="0" w:space="0" w:color="auto"/>
                      </w:divBdr>
                    </w:div>
                  </w:divsChild>
                </w:div>
                <w:div w:id="429936450">
                  <w:marLeft w:val="0"/>
                  <w:marRight w:val="0"/>
                  <w:marTop w:val="0"/>
                  <w:marBottom w:val="0"/>
                  <w:divBdr>
                    <w:top w:val="none" w:sz="0" w:space="0" w:color="auto"/>
                    <w:left w:val="none" w:sz="0" w:space="0" w:color="auto"/>
                    <w:bottom w:val="none" w:sz="0" w:space="0" w:color="auto"/>
                    <w:right w:val="none" w:sz="0" w:space="0" w:color="auto"/>
                  </w:divBdr>
                  <w:divsChild>
                    <w:div w:id="1275021421">
                      <w:marLeft w:val="0"/>
                      <w:marRight w:val="0"/>
                      <w:marTop w:val="0"/>
                      <w:marBottom w:val="0"/>
                      <w:divBdr>
                        <w:top w:val="none" w:sz="0" w:space="0" w:color="auto"/>
                        <w:left w:val="none" w:sz="0" w:space="0" w:color="auto"/>
                        <w:bottom w:val="none" w:sz="0" w:space="0" w:color="auto"/>
                        <w:right w:val="none" w:sz="0" w:space="0" w:color="auto"/>
                      </w:divBdr>
                    </w:div>
                  </w:divsChild>
                </w:div>
                <w:div w:id="450707909">
                  <w:marLeft w:val="0"/>
                  <w:marRight w:val="0"/>
                  <w:marTop w:val="0"/>
                  <w:marBottom w:val="0"/>
                  <w:divBdr>
                    <w:top w:val="none" w:sz="0" w:space="0" w:color="auto"/>
                    <w:left w:val="none" w:sz="0" w:space="0" w:color="auto"/>
                    <w:bottom w:val="none" w:sz="0" w:space="0" w:color="auto"/>
                    <w:right w:val="none" w:sz="0" w:space="0" w:color="auto"/>
                  </w:divBdr>
                  <w:divsChild>
                    <w:div w:id="602999736">
                      <w:marLeft w:val="0"/>
                      <w:marRight w:val="0"/>
                      <w:marTop w:val="0"/>
                      <w:marBottom w:val="0"/>
                      <w:divBdr>
                        <w:top w:val="none" w:sz="0" w:space="0" w:color="auto"/>
                        <w:left w:val="none" w:sz="0" w:space="0" w:color="auto"/>
                        <w:bottom w:val="none" w:sz="0" w:space="0" w:color="auto"/>
                        <w:right w:val="none" w:sz="0" w:space="0" w:color="auto"/>
                      </w:divBdr>
                    </w:div>
                  </w:divsChild>
                </w:div>
                <w:div w:id="475923292">
                  <w:marLeft w:val="0"/>
                  <w:marRight w:val="0"/>
                  <w:marTop w:val="0"/>
                  <w:marBottom w:val="0"/>
                  <w:divBdr>
                    <w:top w:val="none" w:sz="0" w:space="0" w:color="auto"/>
                    <w:left w:val="none" w:sz="0" w:space="0" w:color="auto"/>
                    <w:bottom w:val="none" w:sz="0" w:space="0" w:color="auto"/>
                    <w:right w:val="none" w:sz="0" w:space="0" w:color="auto"/>
                  </w:divBdr>
                  <w:divsChild>
                    <w:div w:id="2028166518">
                      <w:marLeft w:val="0"/>
                      <w:marRight w:val="0"/>
                      <w:marTop w:val="0"/>
                      <w:marBottom w:val="0"/>
                      <w:divBdr>
                        <w:top w:val="none" w:sz="0" w:space="0" w:color="auto"/>
                        <w:left w:val="none" w:sz="0" w:space="0" w:color="auto"/>
                        <w:bottom w:val="none" w:sz="0" w:space="0" w:color="auto"/>
                        <w:right w:val="none" w:sz="0" w:space="0" w:color="auto"/>
                      </w:divBdr>
                    </w:div>
                  </w:divsChild>
                </w:div>
                <w:div w:id="526603633">
                  <w:marLeft w:val="0"/>
                  <w:marRight w:val="0"/>
                  <w:marTop w:val="0"/>
                  <w:marBottom w:val="0"/>
                  <w:divBdr>
                    <w:top w:val="none" w:sz="0" w:space="0" w:color="auto"/>
                    <w:left w:val="none" w:sz="0" w:space="0" w:color="auto"/>
                    <w:bottom w:val="none" w:sz="0" w:space="0" w:color="auto"/>
                    <w:right w:val="none" w:sz="0" w:space="0" w:color="auto"/>
                  </w:divBdr>
                  <w:divsChild>
                    <w:div w:id="1467696937">
                      <w:marLeft w:val="0"/>
                      <w:marRight w:val="0"/>
                      <w:marTop w:val="0"/>
                      <w:marBottom w:val="0"/>
                      <w:divBdr>
                        <w:top w:val="none" w:sz="0" w:space="0" w:color="auto"/>
                        <w:left w:val="none" w:sz="0" w:space="0" w:color="auto"/>
                        <w:bottom w:val="none" w:sz="0" w:space="0" w:color="auto"/>
                        <w:right w:val="none" w:sz="0" w:space="0" w:color="auto"/>
                      </w:divBdr>
                    </w:div>
                  </w:divsChild>
                </w:div>
                <w:div w:id="531459035">
                  <w:marLeft w:val="0"/>
                  <w:marRight w:val="0"/>
                  <w:marTop w:val="0"/>
                  <w:marBottom w:val="0"/>
                  <w:divBdr>
                    <w:top w:val="none" w:sz="0" w:space="0" w:color="auto"/>
                    <w:left w:val="none" w:sz="0" w:space="0" w:color="auto"/>
                    <w:bottom w:val="none" w:sz="0" w:space="0" w:color="auto"/>
                    <w:right w:val="none" w:sz="0" w:space="0" w:color="auto"/>
                  </w:divBdr>
                  <w:divsChild>
                    <w:div w:id="766121686">
                      <w:marLeft w:val="0"/>
                      <w:marRight w:val="0"/>
                      <w:marTop w:val="0"/>
                      <w:marBottom w:val="0"/>
                      <w:divBdr>
                        <w:top w:val="none" w:sz="0" w:space="0" w:color="auto"/>
                        <w:left w:val="none" w:sz="0" w:space="0" w:color="auto"/>
                        <w:bottom w:val="none" w:sz="0" w:space="0" w:color="auto"/>
                        <w:right w:val="none" w:sz="0" w:space="0" w:color="auto"/>
                      </w:divBdr>
                    </w:div>
                  </w:divsChild>
                </w:div>
                <w:div w:id="693073658">
                  <w:marLeft w:val="0"/>
                  <w:marRight w:val="0"/>
                  <w:marTop w:val="0"/>
                  <w:marBottom w:val="0"/>
                  <w:divBdr>
                    <w:top w:val="none" w:sz="0" w:space="0" w:color="auto"/>
                    <w:left w:val="none" w:sz="0" w:space="0" w:color="auto"/>
                    <w:bottom w:val="none" w:sz="0" w:space="0" w:color="auto"/>
                    <w:right w:val="none" w:sz="0" w:space="0" w:color="auto"/>
                  </w:divBdr>
                  <w:divsChild>
                    <w:div w:id="1112361853">
                      <w:marLeft w:val="0"/>
                      <w:marRight w:val="0"/>
                      <w:marTop w:val="0"/>
                      <w:marBottom w:val="0"/>
                      <w:divBdr>
                        <w:top w:val="none" w:sz="0" w:space="0" w:color="auto"/>
                        <w:left w:val="none" w:sz="0" w:space="0" w:color="auto"/>
                        <w:bottom w:val="none" w:sz="0" w:space="0" w:color="auto"/>
                        <w:right w:val="none" w:sz="0" w:space="0" w:color="auto"/>
                      </w:divBdr>
                    </w:div>
                  </w:divsChild>
                </w:div>
                <w:div w:id="783960106">
                  <w:marLeft w:val="0"/>
                  <w:marRight w:val="0"/>
                  <w:marTop w:val="0"/>
                  <w:marBottom w:val="0"/>
                  <w:divBdr>
                    <w:top w:val="none" w:sz="0" w:space="0" w:color="auto"/>
                    <w:left w:val="none" w:sz="0" w:space="0" w:color="auto"/>
                    <w:bottom w:val="none" w:sz="0" w:space="0" w:color="auto"/>
                    <w:right w:val="none" w:sz="0" w:space="0" w:color="auto"/>
                  </w:divBdr>
                  <w:divsChild>
                    <w:div w:id="10231572">
                      <w:marLeft w:val="0"/>
                      <w:marRight w:val="0"/>
                      <w:marTop w:val="0"/>
                      <w:marBottom w:val="0"/>
                      <w:divBdr>
                        <w:top w:val="none" w:sz="0" w:space="0" w:color="auto"/>
                        <w:left w:val="none" w:sz="0" w:space="0" w:color="auto"/>
                        <w:bottom w:val="none" w:sz="0" w:space="0" w:color="auto"/>
                        <w:right w:val="none" w:sz="0" w:space="0" w:color="auto"/>
                      </w:divBdr>
                    </w:div>
                    <w:div w:id="1062489430">
                      <w:marLeft w:val="0"/>
                      <w:marRight w:val="0"/>
                      <w:marTop w:val="0"/>
                      <w:marBottom w:val="0"/>
                      <w:divBdr>
                        <w:top w:val="none" w:sz="0" w:space="0" w:color="auto"/>
                        <w:left w:val="none" w:sz="0" w:space="0" w:color="auto"/>
                        <w:bottom w:val="none" w:sz="0" w:space="0" w:color="auto"/>
                        <w:right w:val="none" w:sz="0" w:space="0" w:color="auto"/>
                      </w:divBdr>
                    </w:div>
                    <w:div w:id="1176116101">
                      <w:marLeft w:val="0"/>
                      <w:marRight w:val="0"/>
                      <w:marTop w:val="0"/>
                      <w:marBottom w:val="0"/>
                      <w:divBdr>
                        <w:top w:val="none" w:sz="0" w:space="0" w:color="auto"/>
                        <w:left w:val="none" w:sz="0" w:space="0" w:color="auto"/>
                        <w:bottom w:val="none" w:sz="0" w:space="0" w:color="auto"/>
                        <w:right w:val="none" w:sz="0" w:space="0" w:color="auto"/>
                      </w:divBdr>
                    </w:div>
                    <w:div w:id="1886483331">
                      <w:marLeft w:val="0"/>
                      <w:marRight w:val="0"/>
                      <w:marTop w:val="0"/>
                      <w:marBottom w:val="0"/>
                      <w:divBdr>
                        <w:top w:val="none" w:sz="0" w:space="0" w:color="auto"/>
                        <w:left w:val="none" w:sz="0" w:space="0" w:color="auto"/>
                        <w:bottom w:val="none" w:sz="0" w:space="0" w:color="auto"/>
                        <w:right w:val="none" w:sz="0" w:space="0" w:color="auto"/>
                      </w:divBdr>
                    </w:div>
                    <w:div w:id="2042390283">
                      <w:marLeft w:val="0"/>
                      <w:marRight w:val="0"/>
                      <w:marTop w:val="0"/>
                      <w:marBottom w:val="0"/>
                      <w:divBdr>
                        <w:top w:val="none" w:sz="0" w:space="0" w:color="auto"/>
                        <w:left w:val="none" w:sz="0" w:space="0" w:color="auto"/>
                        <w:bottom w:val="none" w:sz="0" w:space="0" w:color="auto"/>
                        <w:right w:val="none" w:sz="0" w:space="0" w:color="auto"/>
                      </w:divBdr>
                    </w:div>
                  </w:divsChild>
                </w:div>
                <w:div w:id="786656740">
                  <w:marLeft w:val="0"/>
                  <w:marRight w:val="0"/>
                  <w:marTop w:val="0"/>
                  <w:marBottom w:val="0"/>
                  <w:divBdr>
                    <w:top w:val="none" w:sz="0" w:space="0" w:color="auto"/>
                    <w:left w:val="none" w:sz="0" w:space="0" w:color="auto"/>
                    <w:bottom w:val="none" w:sz="0" w:space="0" w:color="auto"/>
                    <w:right w:val="none" w:sz="0" w:space="0" w:color="auto"/>
                  </w:divBdr>
                  <w:divsChild>
                    <w:div w:id="595290864">
                      <w:marLeft w:val="0"/>
                      <w:marRight w:val="0"/>
                      <w:marTop w:val="0"/>
                      <w:marBottom w:val="0"/>
                      <w:divBdr>
                        <w:top w:val="none" w:sz="0" w:space="0" w:color="auto"/>
                        <w:left w:val="none" w:sz="0" w:space="0" w:color="auto"/>
                        <w:bottom w:val="none" w:sz="0" w:space="0" w:color="auto"/>
                        <w:right w:val="none" w:sz="0" w:space="0" w:color="auto"/>
                      </w:divBdr>
                    </w:div>
                  </w:divsChild>
                </w:div>
                <w:div w:id="814837859">
                  <w:marLeft w:val="0"/>
                  <w:marRight w:val="0"/>
                  <w:marTop w:val="0"/>
                  <w:marBottom w:val="0"/>
                  <w:divBdr>
                    <w:top w:val="none" w:sz="0" w:space="0" w:color="auto"/>
                    <w:left w:val="none" w:sz="0" w:space="0" w:color="auto"/>
                    <w:bottom w:val="none" w:sz="0" w:space="0" w:color="auto"/>
                    <w:right w:val="none" w:sz="0" w:space="0" w:color="auto"/>
                  </w:divBdr>
                  <w:divsChild>
                    <w:div w:id="903686195">
                      <w:marLeft w:val="0"/>
                      <w:marRight w:val="0"/>
                      <w:marTop w:val="0"/>
                      <w:marBottom w:val="0"/>
                      <w:divBdr>
                        <w:top w:val="none" w:sz="0" w:space="0" w:color="auto"/>
                        <w:left w:val="none" w:sz="0" w:space="0" w:color="auto"/>
                        <w:bottom w:val="none" w:sz="0" w:space="0" w:color="auto"/>
                        <w:right w:val="none" w:sz="0" w:space="0" w:color="auto"/>
                      </w:divBdr>
                    </w:div>
                  </w:divsChild>
                </w:div>
                <w:div w:id="874734909">
                  <w:marLeft w:val="0"/>
                  <w:marRight w:val="0"/>
                  <w:marTop w:val="0"/>
                  <w:marBottom w:val="0"/>
                  <w:divBdr>
                    <w:top w:val="none" w:sz="0" w:space="0" w:color="auto"/>
                    <w:left w:val="none" w:sz="0" w:space="0" w:color="auto"/>
                    <w:bottom w:val="none" w:sz="0" w:space="0" w:color="auto"/>
                    <w:right w:val="none" w:sz="0" w:space="0" w:color="auto"/>
                  </w:divBdr>
                  <w:divsChild>
                    <w:div w:id="340740863">
                      <w:marLeft w:val="0"/>
                      <w:marRight w:val="0"/>
                      <w:marTop w:val="0"/>
                      <w:marBottom w:val="0"/>
                      <w:divBdr>
                        <w:top w:val="none" w:sz="0" w:space="0" w:color="auto"/>
                        <w:left w:val="none" w:sz="0" w:space="0" w:color="auto"/>
                        <w:bottom w:val="none" w:sz="0" w:space="0" w:color="auto"/>
                        <w:right w:val="none" w:sz="0" w:space="0" w:color="auto"/>
                      </w:divBdr>
                    </w:div>
                  </w:divsChild>
                </w:div>
                <w:div w:id="959728583">
                  <w:marLeft w:val="0"/>
                  <w:marRight w:val="0"/>
                  <w:marTop w:val="0"/>
                  <w:marBottom w:val="0"/>
                  <w:divBdr>
                    <w:top w:val="none" w:sz="0" w:space="0" w:color="auto"/>
                    <w:left w:val="none" w:sz="0" w:space="0" w:color="auto"/>
                    <w:bottom w:val="none" w:sz="0" w:space="0" w:color="auto"/>
                    <w:right w:val="none" w:sz="0" w:space="0" w:color="auto"/>
                  </w:divBdr>
                  <w:divsChild>
                    <w:div w:id="2102797242">
                      <w:marLeft w:val="0"/>
                      <w:marRight w:val="0"/>
                      <w:marTop w:val="0"/>
                      <w:marBottom w:val="0"/>
                      <w:divBdr>
                        <w:top w:val="none" w:sz="0" w:space="0" w:color="auto"/>
                        <w:left w:val="none" w:sz="0" w:space="0" w:color="auto"/>
                        <w:bottom w:val="none" w:sz="0" w:space="0" w:color="auto"/>
                        <w:right w:val="none" w:sz="0" w:space="0" w:color="auto"/>
                      </w:divBdr>
                    </w:div>
                  </w:divsChild>
                </w:div>
                <w:div w:id="982542445">
                  <w:marLeft w:val="0"/>
                  <w:marRight w:val="0"/>
                  <w:marTop w:val="0"/>
                  <w:marBottom w:val="0"/>
                  <w:divBdr>
                    <w:top w:val="none" w:sz="0" w:space="0" w:color="auto"/>
                    <w:left w:val="none" w:sz="0" w:space="0" w:color="auto"/>
                    <w:bottom w:val="none" w:sz="0" w:space="0" w:color="auto"/>
                    <w:right w:val="none" w:sz="0" w:space="0" w:color="auto"/>
                  </w:divBdr>
                  <w:divsChild>
                    <w:div w:id="687564291">
                      <w:marLeft w:val="0"/>
                      <w:marRight w:val="0"/>
                      <w:marTop w:val="0"/>
                      <w:marBottom w:val="0"/>
                      <w:divBdr>
                        <w:top w:val="none" w:sz="0" w:space="0" w:color="auto"/>
                        <w:left w:val="none" w:sz="0" w:space="0" w:color="auto"/>
                        <w:bottom w:val="none" w:sz="0" w:space="0" w:color="auto"/>
                        <w:right w:val="none" w:sz="0" w:space="0" w:color="auto"/>
                      </w:divBdr>
                    </w:div>
                  </w:divsChild>
                </w:div>
                <w:div w:id="1014769751">
                  <w:marLeft w:val="0"/>
                  <w:marRight w:val="0"/>
                  <w:marTop w:val="0"/>
                  <w:marBottom w:val="0"/>
                  <w:divBdr>
                    <w:top w:val="none" w:sz="0" w:space="0" w:color="auto"/>
                    <w:left w:val="none" w:sz="0" w:space="0" w:color="auto"/>
                    <w:bottom w:val="none" w:sz="0" w:space="0" w:color="auto"/>
                    <w:right w:val="none" w:sz="0" w:space="0" w:color="auto"/>
                  </w:divBdr>
                  <w:divsChild>
                    <w:div w:id="654261998">
                      <w:marLeft w:val="0"/>
                      <w:marRight w:val="0"/>
                      <w:marTop w:val="0"/>
                      <w:marBottom w:val="0"/>
                      <w:divBdr>
                        <w:top w:val="none" w:sz="0" w:space="0" w:color="auto"/>
                        <w:left w:val="none" w:sz="0" w:space="0" w:color="auto"/>
                        <w:bottom w:val="none" w:sz="0" w:space="0" w:color="auto"/>
                        <w:right w:val="none" w:sz="0" w:space="0" w:color="auto"/>
                      </w:divBdr>
                    </w:div>
                  </w:divsChild>
                </w:div>
                <w:div w:id="1029719940">
                  <w:marLeft w:val="0"/>
                  <w:marRight w:val="0"/>
                  <w:marTop w:val="0"/>
                  <w:marBottom w:val="0"/>
                  <w:divBdr>
                    <w:top w:val="none" w:sz="0" w:space="0" w:color="auto"/>
                    <w:left w:val="none" w:sz="0" w:space="0" w:color="auto"/>
                    <w:bottom w:val="none" w:sz="0" w:space="0" w:color="auto"/>
                    <w:right w:val="none" w:sz="0" w:space="0" w:color="auto"/>
                  </w:divBdr>
                  <w:divsChild>
                    <w:div w:id="1804807499">
                      <w:marLeft w:val="0"/>
                      <w:marRight w:val="0"/>
                      <w:marTop w:val="0"/>
                      <w:marBottom w:val="0"/>
                      <w:divBdr>
                        <w:top w:val="none" w:sz="0" w:space="0" w:color="auto"/>
                        <w:left w:val="none" w:sz="0" w:space="0" w:color="auto"/>
                        <w:bottom w:val="none" w:sz="0" w:space="0" w:color="auto"/>
                        <w:right w:val="none" w:sz="0" w:space="0" w:color="auto"/>
                      </w:divBdr>
                    </w:div>
                  </w:divsChild>
                </w:div>
                <w:div w:id="1031953791">
                  <w:marLeft w:val="0"/>
                  <w:marRight w:val="0"/>
                  <w:marTop w:val="0"/>
                  <w:marBottom w:val="0"/>
                  <w:divBdr>
                    <w:top w:val="none" w:sz="0" w:space="0" w:color="auto"/>
                    <w:left w:val="none" w:sz="0" w:space="0" w:color="auto"/>
                    <w:bottom w:val="none" w:sz="0" w:space="0" w:color="auto"/>
                    <w:right w:val="none" w:sz="0" w:space="0" w:color="auto"/>
                  </w:divBdr>
                  <w:divsChild>
                    <w:div w:id="401221800">
                      <w:marLeft w:val="0"/>
                      <w:marRight w:val="0"/>
                      <w:marTop w:val="0"/>
                      <w:marBottom w:val="0"/>
                      <w:divBdr>
                        <w:top w:val="none" w:sz="0" w:space="0" w:color="auto"/>
                        <w:left w:val="none" w:sz="0" w:space="0" w:color="auto"/>
                        <w:bottom w:val="none" w:sz="0" w:space="0" w:color="auto"/>
                        <w:right w:val="none" w:sz="0" w:space="0" w:color="auto"/>
                      </w:divBdr>
                    </w:div>
                  </w:divsChild>
                </w:div>
                <w:div w:id="1193303503">
                  <w:marLeft w:val="0"/>
                  <w:marRight w:val="0"/>
                  <w:marTop w:val="0"/>
                  <w:marBottom w:val="0"/>
                  <w:divBdr>
                    <w:top w:val="none" w:sz="0" w:space="0" w:color="auto"/>
                    <w:left w:val="none" w:sz="0" w:space="0" w:color="auto"/>
                    <w:bottom w:val="none" w:sz="0" w:space="0" w:color="auto"/>
                    <w:right w:val="none" w:sz="0" w:space="0" w:color="auto"/>
                  </w:divBdr>
                  <w:divsChild>
                    <w:div w:id="284388159">
                      <w:marLeft w:val="0"/>
                      <w:marRight w:val="0"/>
                      <w:marTop w:val="0"/>
                      <w:marBottom w:val="0"/>
                      <w:divBdr>
                        <w:top w:val="none" w:sz="0" w:space="0" w:color="auto"/>
                        <w:left w:val="none" w:sz="0" w:space="0" w:color="auto"/>
                        <w:bottom w:val="none" w:sz="0" w:space="0" w:color="auto"/>
                        <w:right w:val="none" w:sz="0" w:space="0" w:color="auto"/>
                      </w:divBdr>
                    </w:div>
                    <w:div w:id="1379401892">
                      <w:marLeft w:val="0"/>
                      <w:marRight w:val="0"/>
                      <w:marTop w:val="0"/>
                      <w:marBottom w:val="0"/>
                      <w:divBdr>
                        <w:top w:val="none" w:sz="0" w:space="0" w:color="auto"/>
                        <w:left w:val="none" w:sz="0" w:space="0" w:color="auto"/>
                        <w:bottom w:val="none" w:sz="0" w:space="0" w:color="auto"/>
                        <w:right w:val="none" w:sz="0" w:space="0" w:color="auto"/>
                      </w:divBdr>
                    </w:div>
                    <w:div w:id="1947930704">
                      <w:marLeft w:val="0"/>
                      <w:marRight w:val="0"/>
                      <w:marTop w:val="0"/>
                      <w:marBottom w:val="0"/>
                      <w:divBdr>
                        <w:top w:val="none" w:sz="0" w:space="0" w:color="auto"/>
                        <w:left w:val="none" w:sz="0" w:space="0" w:color="auto"/>
                        <w:bottom w:val="none" w:sz="0" w:space="0" w:color="auto"/>
                        <w:right w:val="none" w:sz="0" w:space="0" w:color="auto"/>
                      </w:divBdr>
                    </w:div>
                  </w:divsChild>
                </w:div>
                <w:div w:id="1330985817">
                  <w:marLeft w:val="0"/>
                  <w:marRight w:val="0"/>
                  <w:marTop w:val="0"/>
                  <w:marBottom w:val="0"/>
                  <w:divBdr>
                    <w:top w:val="none" w:sz="0" w:space="0" w:color="auto"/>
                    <w:left w:val="none" w:sz="0" w:space="0" w:color="auto"/>
                    <w:bottom w:val="none" w:sz="0" w:space="0" w:color="auto"/>
                    <w:right w:val="none" w:sz="0" w:space="0" w:color="auto"/>
                  </w:divBdr>
                  <w:divsChild>
                    <w:div w:id="574440178">
                      <w:marLeft w:val="0"/>
                      <w:marRight w:val="0"/>
                      <w:marTop w:val="0"/>
                      <w:marBottom w:val="0"/>
                      <w:divBdr>
                        <w:top w:val="none" w:sz="0" w:space="0" w:color="auto"/>
                        <w:left w:val="none" w:sz="0" w:space="0" w:color="auto"/>
                        <w:bottom w:val="none" w:sz="0" w:space="0" w:color="auto"/>
                        <w:right w:val="none" w:sz="0" w:space="0" w:color="auto"/>
                      </w:divBdr>
                    </w:div>
                  </w:divsChild>
                </w:div>
                <w:div w:id="1437746781">
                  <w:marLeft w:val="0"/>
                  <w:marRight w:val="0"/>
                  <w:marTop w:val="0"/>
                  <w:marBottom w:val="0"/>
                  <w:divBdr>
                    <w:top w:val="none" w:sz="0" w:space="0" w:color="auto"/>
                    <w:left w:val="none" w:sz="0" w:space="0" w:color="auto"/>
                    <w:bottom w:val="none" w:sz="0" w:space="0" w:color="auto"/>
                    <w:right w:val="none" w:sz="0" w:space="0" w:color="auto"/>
                  </w:divBdr>
                  <w:divsChild>
                    <w:div w:id="2091388931">
                      <w:marLeft w:val="0"/>
                      <w:marRight w:val="0"/>
                      <w:marTop w:val="0"/>
                      <w:marBottom w:val="0"/>
                      <w:divBdr>
                        <w:top w:val="none" w:sz="0" w:space="0" w:color="auto"/>
                        <w:left w:val="none" w:sz="0" w:space="0" w:color="auto"/>
                        <w:bottom w:val="none" w:sz="0" w:space="0" w:color="auto"/>
                        <w:right w:val="none" w:sz="0" w:space="0" w:color="auto"/>
                      </w:divBdr>
                    </w:div>
                  </w:divsChild>
                </w:div>
                <w:div w:id="1543445328">
                  <w:marLeft w:val="0"/>
                  <w:marRight w:val="0"/>
                  <w:marTop w:val="0"/>
                  <w:marBottom w:val="0"/>
                  <w:divBdr>
                    <w:top w:val="none" w:sz="0" w:space="0" w:color="auto"/>
                    <w:left w:val="none" w:sz="0" w:space="0" w:color="auto"/>
                    <w:bottom w:val="none" w:sz="0" w:space="0" w:color="auto"/>
                    <w:right w:val="none" w:sz="0" w:space="0" w:color="auto"/>
                  </w:divBdr>
                  <w:divsChild>
                    <w:div w:id="1200170035">
                      <w:marLeft w:val="0"/>
                      <w:marRight w:val="0"/>
                      <w:marTop w:val="0"/>
                      <w:marBottom w:val="0"/>
                      <w:divBdr>
                        <w:top w:val="none" w:sz="0" w:space="0" w:color="auto"/>
                        <w:left w:val="none" w:sz="0" w:space="0" w:color="auto"/>
                        <w:bottom w:val="none" w:sz="0" w:space="0" w:color="auto"/>
                        <w:right w:val="none" w:sz="0" w:space="0" w:color="auto"/>
                      </w:divBdr>
                    </w:div>
                  </w:divsChild>
                </w:div>
                <w:div w:id="1558011734">
                  <w:marLeft w:val="0"/>
                  <w:marRight w:val="0"/>
                  <w:marTop w:val="0"/>
                  <w:marBottom w:val="0"/>
                  <w:divBdr>
                    <w:top w:val="none" w:sz="0" w:space="0" w:color="auto"/>
                    <w:left w:val="none" w:sz="0" w:space="0" w:color="auto"/>
                    <w:bottom w:val="none" w:sz="0" w:space="0" w:color="auto"/>
                    <w:right w:val="none" w:sz="0" w:space="0" w:color="auto"/>
                  </w:divBdr>
                  <w:divsChild>
                    <w:div w:id="141578969">
                      <w:marLeft w:val="0"/>
                      <w:marRight w:val="0"/>
                      <w:marTop w:val="0"/>
                      <w:marBottom w:val="0"/>
                      <w:divBdr>
                        <w:top w:val="none" w:sz="0" w:space="0" w:color="auto"/>
                        <w:left w:val="none" w:sz="0" w:space="0" w:color="auto"/>
                        <w:bottom w:val="none" w:sz="0" w:space="0" w:color="auto"/>
                        <w:right w:val="none" w:sz="0" w:space="0" w:color="auto"/>
                      </w:divBdr>
                    </w:div>
                  </w:divsChild>
                </w:div>
                <w:div w:id="1680348739">
                  <w:marLeft w:val="0"/>
                  <w:marRight w:val="0"/>
                  <w:marTop w:val="0"/>
                  <w:marBottom w:val="0"/>
                  <w:divBdr>
                    <w:top w:val="none" w:sz="0" w:space="0" w:color="auto"/>
                    <w:left w:val="none" w:sz="0" w:space="0" w:color="auto"/>
                    <w:bottom w:val="none" w:sz="0" w:space="0" w:color="auto"/>
                    <w:right w:val="none" w:sz="0" w:space="0" w:color="auto"/>
                  </w:divBdr>
                  <w:divsChild>
                    <w:div w:id="414327816">
                      <w:marLeft w:val="0"/>
                      <w:marRight w:val="0"/>
                      <w:marTop w:val="0"/>
                      <w:marBottom w:val="0"/>
                      <w:divBdr>
                        <w:top w:val="none" w:sz="0" w:space="0" w:color="auto"/>
                        <w:left w:val="none" w:sz="0" w:space="0" w:color="auto"/>
                        <w:bottom w:val="none" w:sz="0" w:space="0" w:color="auto"/>
                        <w:right w:val="none" w:sz="0" w:space="0" w:color="auto"/>
                      </w:divBdr>
                    </w:div>
                  </w:divsChild>
                </w:div>
                <w:div w:id="1682707018">
                  <w:marLeft w:val="0"/>
                  <w:marRight w:val="0"/>
                  <w:marTop w:val="0"/>
                  <w:marBottom w:val="0"/>
                  <w:divBdr>
                    <w:top w:val="none" w:sz="0" w:space="0" w:color="auto"/>
                    <w:left w:val="none" w:sz="0" w:space="0" w:color="auto"/>
                    <w:bottom w:val="none" w:sz="0" w:space="0" w:color="auto"/>
                    <w:right w:val="none" w:sz="0" w:space="0" w:color="auto"/>
                  </w:divBdr>
                  <w:divsChild>
                    <w:div w:id="910434145">
                      <w:marLeft w:val="0"/>
                      <w:marRight w:val="0"/>
                      <w:marTop w:val="0"/>
                      <w:marBottom w:val="0"/>
                      <w:divBdr>
                        <w:top w:val="none" w:sz="0" w:space="0" w:color="auto"/>
                        <w:left w:val="none" w:sz="0" w:space="0" w:color="auto"/>
                        <w:bottom w:val="none" w:sz="0" w:space="0" w:color="auto"/>
                        <w:right w:val="none" w:sz="0" w:space="0" w:color="auto"/>
                      </w:divBdr>
                    </w:div>
                  </w:divsChild>
                </w:div>
                <w:div w:id="1786655270">
                  <w:marLeft w:val="0"/>
                  <w:marRight w:val="0"/>
                  <w:marTop w:val="0"/>
                  <w:marBottom w:val="0"/>
                  <w:divBdr>
                    <w:top w:val="none" w:sz="0" w:space="0" w:color="auto"/>
                    <w:left w:val="none" w:sz="0" w:space="0" w:color="auto"/>
                    <w:bottom w:val="none" w:sz="0" w:space="0" w:color="auto"/>
                    <w:right w:val="none" w:sz="0" w:space="0" w:color="auto"/>
                  </w:divBdr>
                  <w:divsChild>
                    <w:div w:id="965234496">
                      <w:marLeft w:val="0"/>
                      <w:marRight w:val="0"/>
                      <w:marTop w:val="0"/>
                      <w:marBottom w:val="0"/>
                      <w:divBdr>
                        <w:top w:val="none" w:sz="0" w:space="0" w:color="auto"/>
                        <w:left w:val="none" w:sz="0" w:space="0" w:color="auto"/>
                        <w:bottom w:val="none" w:sz="0" w:space="0" w:color="auto"/>
                        <w:right w:val="none" w:sz="0" w:space="0" w:color="auto"/>
                      </w:divBdr>
                    </w:div>
                  </w:divsChild>
                </w:div>
                <w:div w:id="1795058804">
                  <w:marLeft w:val="0"/>
                  <w:marRight w:val="0"/>
                  <w:marTop w:val="0"/>
                  <w:marBottom w:val="0"/>
                  <w:divBdr>
                    <w:top w:val="none" w:sz="0" w:space="0" w:color="auto"/>
                    <w:left w:val="none" w:sz="0" w:space="0" w:color="auto"/>
                    <w:bottom w:val="none" w:sz="0" w:space="0" w:color="auto"/>
                    <w:right w:val="none" w:sz="0" w:space="0" w:color="auto"/>
                  </w:divBdr>
                  <w:divsChild>
                    <w:div w:id="1077170621">
                      <w:marLeft w:val="0"/>
                      <w:marRight w:val="0"/>
                      <w:marTop w:val="0"/>
                      <w:marBottom w:val="0"/>
                      <w:divBdr>
                        <w:top w:val="none" w:sz="0" w:space="0" w:color="auto"/>
                        <w:left w:val="none" w:sz="0" w:space="0" w:color="auto"/>
                        <w:bottom w:val="none" w:sz="0" w:space="0" w:color="auto"/>
                        <w:right w:val="none" w:sz="0" w:space="0" w:color="auto"/>
                      </w:divBdr>
                    </w:div>
                  </w:divsChild>
                </w:div>
                <w:div w:id="1846826328">
                  <w:marLeft w:val="0"/>
                  <w:marRight w:val="0"/>
                  <w:marTop w:val="0"/>
                  <w:marBottom w:val="0"/>
                  <w:divBdr>
                    <w:top w:val="none" w:sz="0" w:space="0" w:color="auto"/>
                    <w:left w:val="none" w:sz="0" w:space="0" w:color="auto"/>
                    <w:bottom w:val="none" w:sz="0" w:space="0" w:color="auto"/>
                    <w:right w:val="none" w:sz="0" w:space="0" w:color="auto"/>
                  </w:divBdr>
                  <w:divsChild>
                    <w:div w:id="1796633124">
                      <w:marLeft w:val="0"/>
                      <w:marRight w:val="0"/>
                      <w:marTop w:val="0"/>
                      <w:marBottom w:val="0"/>
                      <w:divBdr>
                        <w:top w:val="none" w:sz="0" w:space="0" w:color="auto"/>
                        <w:left w:val="none" w:sz="0" w:space="0" w:color="auto"/>
                        <w:bottom w:val="none" w:sz="0" w:space="0" w:color="auto"/>
                        <w:right w:val="none" w:sz="0" w:space="0" w:color="auto"/>
                      </w:divBdr>
                    </w:div>
                  </w:divsChild>
                </w:div>
                <w:div w:id="1912428068">
                  <w:marLeft w:val="0"/>
                  <w:marRight w:val="0"/>
                  <w:marTop w:val="0"/>
                  <w:marBottom w:val="0"/>
                  <w:divBdr>
                    <w:top w:val="none" w:sz="0" w:space="0" w:color="auto"/>
                    <w:left w:val="none" w:sz="0" w:space="0" w:color="auto"/>
                    <w:bottom w:val="none" w:sz="0" w:space="0" w:color="auto"/>
                    <w:right w:val="none" w:sz="0" w:space="0" w:color="auto"/>
                  </w:divBdr>
                  <w:divsChild>
                    <w:div w:id="1328943922">
                      <w:marLeft w:val="0"/>
                      <w:marRight w:val="0"/>
                      <w:marTop w:val="0"/>
                      <w:marBottom w:val="0"/>
                      <w:divBdr>
                        <w:top w:val="none" w:sz="0" w:space="0" w:color="auto"/>
                        <w:left w:val="none" w:sz="0" w:space="0" w:color="auto"/>
                        <w:bottom w:val="none" w:sz="0" w:space="0" w:color="auto"/>
                        <w:right w:val="none" w:sz="0" w:space="0" w:color="auto"/>
                      </w:divBdr>
                    </w:div>
                  </w:divsChild>
                </w:div>
                <w:div w:id="2017342355">
                  <w:marLeft w:val="0"/>
                  <w:marRight w:val="0"/>
                  <w:marTop w:val="0"/>
                  <w:marBottom w:val="0"/>
                  <w:divBdr>
                    <w:top w:val="none" w:sz="0" w:space="0" w:color="auto"/>
                    <w:left w:val="none" w:sz="0" w:space="0" w:color="auto"/>
                    <w:bottom w:val="none" w:sz="0" w:space="0" w:color="auto"/>
                    <w:right w:val="none" w:sz="0" w:space="0" w:color="auto"/>
                  </w:divBdr>
                  <w:divsChild>
                    <w:div w:id="135269593">
                      <w:marLeft w:val="0"/>
                      <w:marRight w:val="0"/>
                      <w:marTop w:val="0"/>
                      <w:marBottom w:val="0"/>
                      <w:divBdr>
                        <w:top w:val="none" w:sz="0" w:space="0" w:color="auto"/>
                        <w:left w:val="none" w:sz="0" w:space="0" w:color="auto"/>
                        <w:bottom w:val="none" w:sz="0" w:space="0" w:color="auto"/>
                        <w:right w:val="none" w:sz="0" w:space="0" w:color="auto"/>
                      </w:divBdr>
                    </w:div>
                  </w:divsChild>
                </w:div>
                <w:div w:id="2110731904">
                  <w:marLeft w:val="0"/>
                  <w:marRight w:val="0"/>
                  <w:marTop w:val="0"/>
                  <w:marBottom w:val="0"/>
                  <w:divBdr>
                    <w:top w:val="none" w:sz="0" w:space="0" w:color="auto"/>
                    <w:left w:val="none" w:sz="0" w:space="0" w:color="auto"/>
                    <w:bottom w:val="none" w:sz="0" w:space="0" w:color="auto"/>
                    <w:right w:val="none" w:sz="0" w:space="0" w:color="auto"/>
                  </w:divBdr>
                  <w:divsChild>
                    <w:div w:id="124859105">
                      <w:marLeft w:val="0"/>
                      <w:marRight w:val="0"/>
                      <w:marTop w:val="0"/>
                      <w:marBottom w:val="0"/>
                      <w:divBdr>
                        <w:top w:val="none" w:sz="0" w:space="0" w:color="auto"/>
                        <w:left w:val="none" w:sz="0" w:space="0" w:color="auto"/>
                        <w:bottom w:val="none" w:sz="0" w:space="0" w:color="auto"/>
                        <w:right w:val="none" w:sz="0" w:space="0" w:color="auto"/>
                      </w:divBdr>
                    </w:div>
                  </w:divsChild>
                </w:div>
                <w:div w:id="2116291398">
                  <w:marLeft w:val="0"/>
                  <w:marRight w:val="0"/>
                  <w:marTop w:val="0"/>
                  <w:marBottom w:val="0"/>
                  <w:divBdr>
                    <w:top w:val="none" w:sz="0" w:space="0" w:color="auto"/>
                    <w:left w:val="none" w:sz="0" w:space="0" w:color="auto"/>
                    <w:bottom w:val="none" w:sz="0" w:space="0" w:color="auto"/>
                    <w:right w:val="none" w:sz="0" w:space="0" w:color="auto"/>
                  </w:divBdr>
                  <w:divsChild>
                    <w:div w:id="188698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946010">
          <w:marLeft w:val="0"/>
          <w:marRight w:val="0"/>
          <w:marTop w:val="0"/>
          <w:marBottom w:val="0"/>
          <w:divBdr>
            <w:top w:val="none" w:sz="0" w:space="0" w:color="auto"/>
            <w:left w:val="none" w:sz="0" w:space="0" w:color="auto"/>
            <w:bottom w:val="none" w:sz="0" w:space="0" w:color="auto"/>
            <w:right w:val="none" w:sz="0" w:space="0" w:color="auto"/>
          </w:divBdr>
        </w:div>
        <w:div w:id="1203058020">
          <w:marLeft w:val="0"/>
          <w:marRight w:val="0"/>
          <w:marTop w:val="0"/>
          <w:marBottom w:val="0"/>
          <w:divBdr>
            <w:top w:val="none" w:sz="0" w:space="0" w:color="auto"/>
            <w:left w:val="none" w:sz="0" w:space="0" w:color="auto"/>
            <w:bottom w:val="none" w:sz="0" w:space="0" w:color="auto"/>
            <w:right w:val="none" w:sz="0" w:space="0" w:color="auto"/>
          </w:divBdr>
        </w:div>
        <w:div w:id="1609702673">
          <w:marLeft w:val="0"/>
          <w:marRight w:val="0"/>
          <w:marTop w:val="0"/>
          <w:marBottom w:val="0"/>
          <w:divBdr>
            <w:top w:val="none" w:sz="0" w:space="0" w:color="auto"/>
            <w:left w:val="none" w:sz="0" w:space="0" w:color="auto"/>
            <w:bottom w:val="none" w:sz="0" w:space="0" w:color="auto"/>
            <w:right w:val="none" w:sz="0" w:space="0" w:color="auto"/>
          </w:divBdr>
        </w:div>
        <w:div w:id="1644576624">
          <w:marLeft w:val="0"/>
          <w:marRight w:val="0"/>
          <w:marTop w:val="0"/>
          <w:marBottom w:val="0"/>
          <w:divBdr>
            <w:top w:val="none" w:sz="0" w:space="0" w:color="auto"/>
            <w:left w:val="none" w:sz="0" w:space="0" w:color="auto"/>
            <w:bottom w:val="none" w:sz="0" w:space="0" w:color="auto"/>
            <w:right w:val="none" w:sz="0" w:space="0" w:color="auto"/>
          </w:divBdr>
        </w:div>
      </w:divsChild>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18794957">
      <w:bodyDiv w:val="1"/>
      <w:marLeft w:val="0"/>
      <w:marRight w:val="0"/>
      <w:marTop w:val="0"/>
      <w:marBottom w:val="0"/>
      <w:divBdr>
        <w:top w:val="none" w:sz="0" w:space="0" w:color="auto"/>
        <w:left w:val="none" w:sz="0" w:space="0" w:color="auto"/>
        <w:bottom w:val="none" w:sz="0" w:space="0" w:color="auto"/>
        <w:right w:val="none" w:sz="0" w:space="0" w:color="auto"/>
      </w:divBdr>
      <w:divsChild>
        <w:div w:id="124281107">
          <w:marLeft w:val="0"/>
          <w:marRight w:val="0"/>
          <w:marTop w:val="0"/>
          <w:marBottom w:val="0"/>
          <w:divBdr>
            <w:top w:val="none" w:sz="0" w:space="0" w:color="auto"/>
            <w:left w:val="none" w:sz="0" w:space="0" w:color="auto"/>
            <w:bottom w:val="none" w:sz="0" w:space="0" w:color="auto"/>
            <w:right w:val="none" w:sz="0" w:space="0" w:color="auto"/>
          </w:divBdr>
          <w:divsChild>
            <w:div w:id="736513193">
              <w:marLeft w:val="-75"/>
              <w:marRight w:val="0"/>
              <w:marTop w:val="30"/>
              <w:marBottom w:val="30"/>
              <w:divBdr>
                <w:top w:val="none" w:sz="0" w:space="0" w:color="auto"/>
                <w:left w:val="none" w:sz="0" w:space="0" w:color="auto"/>
                <w:bottom w:val="none" w:sz="0" w:space="0" w:color="auto"/>
                <w:right w:val="none" w:sz="0" w:space="0" w:color="auto"/>
              </w:divBdr>
              <w:divsChild>
                <w:div w:id="8913011">
                  <w:marLeft w:val="0"/>
                  <w:marRight w:val="0"/>
                  <w:marTop w:val="0"/>
                  <w:marBottom w:val="0"/>
                  <w:divBdr>
                    <w:top w:val="none" w:sz="0" w:space="0" w:color="auto"/>
                    <w:left w:val="none" w:sz="0" w:space="0" w:color="auto"/>
                    <w:bottom w:val="none" w:sz="0" w:space="0" w:color="auto"/>
                    <w:right w:val="none" w:sz="0" w:space="0" w:color="auto"/>
                  </w:divBdr>
                  <w:divsChild>
                    <w:div w:id="854882913">
                      <w:marLeft w:val="0"/>
                      <w:marRight w:val="0"/>
                      <w:marTop w:val="0"/>
                      <w:marBottom w:val="0"/>
                      <w:divBdr>
                        <w:top w:val="none" w:sz="0" w:space="0" w:color="auto"/>
                        <w:left w:val="none" w:sz="0" w:space="0" w:color="auto"/>
                        <w:bottom w:val="none" w:sz="0" w:space="0" w:color="auto"/>
                        <w:right w:val="none" w:sz="0" w:space="0" w:color="auto"/>
                      </w:divBdr>
                    </w:div>
                  </w:divsChild>
                </w:div>
                <w:div w:id="62800539">
                  <w:marLeft w:val="0"/>
                  <w:marRight w:val="0"/>
                  <w:marTop w:val="0"/>
                  <w:marBottom w:val="0"/>
                  <w:divBdr>
                    <w:top w:val="none" w:sz="0" w:space="0" w:color="auto"/>
                    <w:left w:val="none" w:sz="0" w:space="0" w:color="auto"/>
                    <w:bottom w:val="none" w:sz="0" w:space="0" w:color="auto"/>
                    <w:right w:val="none" w:sz="0" w:space="0" w:color="auto"/>
                  </w:divBdr>
                  <w:divsChild>
                    <w:div w:id="1418790138">
                      <w:marLeft w:val="0"/>
                      <w:marRight w:val="0"/>
                      <w:marTop w:val="0"/>
                      <w:marBottom w:val="0"/>
                      <w:divBdr>
                        <w:top w:val="none" w:sz="0" w:space="0" w:color="auto"/>
                        <w:left w:val="none" w:sz="0" w:space="0" w:color="auto"/>
                        <w:bottom w:val="none" w:sz="0" w:space="0" w:color="auto"/>
                        <w:right w:val="none" w:sz="0" w:space="0" w:color="auto"/>
                      </w:divBdr>
                    </w:div>
                  </w:divsChild>
                </w:div>
                <w:div w:id="133529056">
                  <w:marLeft w:val="0"/>
                  <w:marRight w:val="0"/>
                  <w:marTop w:val="0"/>
                  <w:marBottom w:val="0"/>
                  <w:divBdr>
                    <w:top w:val="none" w:sz="0" w:space="0" w:color="auto"/>
                    <w:left w:val="none" w:sz="0" w:space="0" w:color="auto"/>
                    <w:bottom w:val="none" w:sz="0" w:space="0" w:color="auto"/>
                    <w:right w:val="none" w:sz="0" w:space="0" w:color="auto"/>
                  </w:divBdr>
                  <w:divsChild>
                    <w:div w:id="526792898">
                      <w:marLeft w:val="0"/>
                      <w:marRight w:val="0"/>
                      <w:marTop w:val="0"/>
                      <w:marBottom w:val="0"/>
                      <w:divBdr>
                        <w:top w:val="none" w:sz="0" w:space="0" w:color="auto"/>
                        <w:left w:val="none" w:sz="0" w:space="0" w:color="auto"/>
                        <w:bottom w:val="none" w:sz="0" w:space="0" w:color="auto"/>
                        <w:right w:val="none" w:sz="0" w:space="0" w:color="auto"/>
                      </w:divBdr>
                    </w:div>
                  </w:divsChild>
                </w:div>
                <w:div w:id="135803328">
                  <w:marLeft w:val="0"/>
                  <w:marRight w:val="0"/>
                  <w:marTop w:val="0"/>
                  <w:marBottom w:val="0"/>
                  <w:divBdr>
                    <w:top w:val="none" w:sz="0" w:space="0" w:color="auto"/>
                    <w:left w:val="none" w:sz="0" w:space="0" w:color="auto"/>
                    <w:bottom w:val="none" w:sz="0" w:space="0" w:color="auto"/>
                    <w:right w:val="none" w:sz="0" w:space="0" w:color="auto"/>
                  </w:divBdr>
                  <w:divsChild>
                    <w:div w:id="678387218">
                      <w:marLeft w:val="0"/>
                      <w:marRight w:val="0"/>
                      <w:marTop w:val="0"/>
                      <w:marBottom w:val="0"/>
                      <w:divBdr>
                        <w:top w:val="none" w:sz="0" w:space="0" w:color="auto"/>
                        <w:left w:val="none" w:sz="0" w:space="0" w:color="auto"/>
                        <w:bottom w:val="none" w:sz="0" w:space="0" w:color="auto"/>
                        <w:right w:val="none" w:sz="0" w:space="0" w:color="auto"/>
                      </w:divBdr>
                    </w:div>
                  </w:divsChild>
                </w:div>
                <w:div w:id="607616656">
                  <w:marLeft w:val="0"/>
                  <w:marRight w:val="0"/>
                  <w:marTop w:val="0"/>
                  <w:marBottom w:val="0"/>
                  <w:divBdr>
                    <w:top w:val="none" w:sz="0" w:space="0" w:color="auto"/>
                    <w:left w:val="none" w:sz="0" w:space="0" w:color="auto"/>
                    <w:bottom w:val="none" w:sz="0" w:space="0" w:color="auto"/>
                    <w:right w:val="none" w:sz="0" w:space="0" w:color="auto"/>
                  </w:divBdr>
                  <w:divsChild>
                    <w:div w:id="780566358">
                      <w:marLeft w:val="0"/>
                      <w:marRight w:val="0"/>
                      <w:marTop w:val="0"/>
                      <w:marBottom w:val="0"/>
                      <w:divBdr>
                        <w:top w:val="none" w:sz="0" w:space="0" w:color="auto"/>
                        <w:left w:val="none" w:sz="0" w:space="0" w:color="auto"/>
                        <w:bottom w:val="none" w:sz="0" w:space="0" w:color="auto"/>
                        <w:right w:val="none" w:sz="0" w:space="0" w:color="auto"/>
                      </w:divBdr>
                    </w:div>
                  </w:divsChild>
                </w:div>
                <w:div w:id="625889105">
                  <w:marLeft w:val="0"/>
                  <w:marRight w:val="0"/>
                  <w:marTop w:val="0"/>
                  <w:marBottom w:val="0"/>
                  <w:divBdr>
                    <w:top w:val="none" w:sz="0" w:space="0" w:color="auto"/>
                    <w:left w:val="none" w:sz="0" w:space="0" w:color="auto"/>
                    <w:bottom w:val="none" w:sz="0" w:space="0" w:color="auto"/>
                    <w:right w:val="none" w:sz="0" w:space="0" w:color="auto"/>
                  </w:divBdr>
                  <w:divsChild>
                    <w:div w:id="916865943">
                      <w:marLeft w:val="0"/>
                      <w:marRight w:val="0"/>
                      <w:marTop w:val="0"/>
                      <w:marBottom w:val="0"/>
                      <w:divBdr>
                        <w:top w:val="none" w:sz="0" w:space="0" w:color="auto"/>
                        <w:left w:val="none" w:sz="0" w:space="0" w:color="auto"/>
                        <w:bottom w:val="none" w:sz="0" w:space="0" w:color="auto"/>
                        <w:right w:val="none" w:sz="0" w:space="0" w:color="auto"/>
                      </w:divBdr>
                    </w:div>
                  </w:divsChild>
                </w:div>
                <w:div w:id="696544099">
                  <w:marLeft w:val="0"/>
                  <w:marRight w:val="0"/>
                  <w:marTop w:val="0"/>
                  <w:marBottom w:val="0"/>
                  <w:divBdr>
                    <w:top w:val="none" w:sz="0" w:space="0" w:color="auto"/>
                    <w:left w:val="none" w:sz="0" w:space="0" w:color="auto"/>
                    <w:bottom w:val="none" w:sz="0" w:space="0" w:color="auto"/>
                    <w:right w:val="none" w:sz="0" w:space="0" w:color="auto"/>
                  </w:divBdr>
                  <w:divsChild>
                    <w:div w:id="503059015">
                      <w:marLeft w:val="0"/>
                      <w:marRight w:val="0"/>
                      <w:marTop w:val="0"/>
                      <w:marBottom w:val="0"/>
                      <w:divBdr>
                        <w:top w:val="none" w:sz="0" w:space="0" w:color="auto"/>
                        <w:left w:val="none" w:sz="0" w:space="0" w:color="auto"/>
                        <w:bottom w:val="none" w:sz="0" w:space="0" w:color="auto"/>
                        <w:right w:val="none" w:sz="0" w:space="0" w:color="auto"/>
                      </w:divBdr>
                    </w:div>
                  </w:divsChild>
                </w:div>
                <w:div w:id="773012221">
                  <w:marLeft w:val="0"/>
                  <w:marRight w:val="0"/>
                  <w:marTop w:val="0"/>
                  <w:marBottom w:val="0"/>
                  <w:divBdr>
                    <w:top w:val="none" w:sz="0" w:space="0" w:color="auto"/>
                    <w:left w:val="none" w:sz="0" w:space="0" w:color="auto"/>
                    <w:bottom w:val="none" w:sz="0" w:space="0" w:color="auto"/>
                    <w:right w:val="none" w:sz="0" w:space="0" w:color="auto"/>
                  </w:divBdr>
                  <w:divsChild>
                    <w:div w:id="2973297">
                      <w:marLeft w:val="0"/>
                      <w:marRight w:val="0"/>
                      <w:marTop w:val="0"/>
                      <w:marBottom w:val="0"/>
                      <w:divBdr>
                        <w:top w:val="none" w:sz="0" w:space="0" w:color="auto"/>
                        <w:left w:val="none" w:sz="0" w:space="0" w:color="auto"/>
                        <w:bottom w:val="none" w:sz="0" w:space="0" w:color="auto"/>
                        <w:right w:val="none" w:sz="0" w:space="0" w:color="auto"/>
                      </w:divBdr>
                    </w:div>
                  </w:divsChild>
                </w:div>
                <w:div w:id="784933278">
                  <w:marLeft w:val="0"/>
                  <w:marRight w:val="0"/>
                  <w:marTop w:val="0"/>
                  <w:marBottom w:val="0"/>
                  <w:divBdr>
                    <w:top w:val="none" w:sz="0" w:space="0" w:color="auto"/>
                    <w:left w:val="none" w:sz="0" w:space="0" w:color="auto"/>
                    <w:bottom w:val="none" w:sz="0" w:space="0" w:color="auto"/>
                    <w:right w:val="none" w:sz="0" w:space="0" w:color="auto"/>
                  </w:divBdr>
                  <w:divsChild>
                    <w:div w:id="1181121129">
                      <w:marLeft w:val="0"/>
                      <w:marRight w:val="0"/>
                      <w:marTop w:val="0"/>
                      <w:marBottom w:val="0"/>
                      <w:divBdr>
                        <w:top w:val="none" w:sz="0" w:space="0" w:color="auto"/>
                        <w:left w:val="none" w:sz="0" w:space="0" w:color="auto"/>
                        <w:bottom w:val="none" w:sz="0" w:space="0" w:color="auto"/>
                        <w:right w:val="none" w:sz="0" w:space="0" w:color="auto"/>
                      </w:divBdr>
                    </w:div>
                  </w:divsChild>
                </w:div>
                <w:div w:id="828905993">
                  <w:marLeft w:val="0"/>
                  <w:marRight w:val="0"/>
                  <w:marTop w:val="0"/>
                  <w:marBottom w:val="0"/>
                  <w:divBdr>
                    <w:top w:val="none" w:sz="0" w:space="0" w:color="auto"/>
                    <w:left w:val="none" w:sz="0" w:space="0" w:color="auto"/>
                    <w:bottom w:val="none" w:sz="0" w:space="0" w:color="auto"/>
                    <w:right w:val="none" w:sz="0" w:space="0" w:color="auto"/>
                  </w:divBdr>
                  <w:divsChild>
                    <w:div w:id="1634868864">
                      <w:marLeft w:val="0"/>
                      <w:marRight w:val="0"/>
                      <w:marTop w:val="0"/>
                      <w:marBottom w:val="0"/>
                      <w:divBdr>
                        <w:top w:val="none" w:sz="0" w:space="0" w:color="auto"/>
                        <w:left w:val="none" w:sz="0" w:space="0" w:color="auto"/>
                        <w:bottom w:val="none" w:sz="0" w:space="0" w:color="auto"/>
                        <w:right w:val="none" w:sz="0" w:space="0" w:color="auto"/>
                      </w:divBdr>
                    </w:div>
                  </w:divsChild>
                </w:div>
                <w:div w:id="837815605">
                  <w:marLeft w:val="0"/>
                  <w:marRight w:val="0"/>
                  <w:marTop w:val="0"/>
                  <w:marBottom w:val="0"/>
                  <w:divBdr>
                    <w:top w:val="none" w:sz="0" w:space="0" w:color="auto"/>
                    <w:left w:val="none" w:sz="0" w:space="0" w:color="auto"/>
                    <w:bottom w:val="none" w:sz="0" w:space="0" w:color="auto"/>
                    <w:right w:val="none" w:sz="0" w:space="0" w:color="auto"/>
                  </w:divBdr>
                  <w:divsChild>
                    <w:div w:id="803889390">
                      <w:marLeft w:val="0"/>
                      <w:marRight w:val="0"/>
                      <w:marTop w:val="0"/>
                      <w:marBottom w:val="0"/>
                      <w:divBdr>
                        <w:top w:val="none" w:sz="0" w:space="0" w:color="auto"/>
                        <w:left w:val="none" w:sz="0" w:space="0" w:color="auto"/>
                        <w:bottom w:val="none" w:sz="0" w:space="0" w:color="auto"/>
                        <w:right w:val="none" w:sz="0" w:space="0" w:color="auto"/>
                      </w:divBdr>
                    </w:div>
                  </w:divsChild>
                </w:div>
                <w:div w:id="1040739309">
                  <w:marLeft w:val="0"/>
                  <w:marRight w:val="0"/>
                  <w:marTop w:val="0"/>
                  <w:marBottom w:val="0"/>
                  <w:divBdr>
                    <w:top w:val="none" w:sz="0" w:space="0" w:color="auto"/>
                    <w:left w:val="none" w:sz="0" w:space="0" w:color="auto"/>
                    <w:bottom w:val="none" w:sz="0" w:space="0" w:color="auto"/>
                    <w:right w:val="none" w:sz="0" w:space="0" w:color="auto"/>
                  </w:divBdr>
                  <w:divsChild>
                    <w:div w:id="323434758">
                      <w:marLeft w:val="0"/>
                      <w:marRight w:val="0"/>
                      <w:marTop w:val="0"/>
                      <w:marBottom w:val="0"/>
                      <w:divBdr>
                        <w:top w:val="none" w:sz="0" w:space="0" w:color="auto"/>
                        <w:left w:val="none" w:sz="0" w:space="0" w:color="auto"/>
                        <w:bottom w:val="none" w:sz="0" w:space="0" w:color="auto"/>
                        <w:right w:val="none" w:sz="0" w:space="0" w:color="auto"/>
                      </w:divBdr>
                    </w:div>
                  </w:divsChild>
                </w:div>
                <w:div w:id="1090854039">
                  <w:marLeft w:val="0"/>
                  <w:marRight w:val="0"/>
                  <w:marTop w:val="0"/>
                  <w:marBottom w:val="0"/>
                  <w:divBdr>
                    <w:top w:val="none" w:sz="0" w:space="0" w:color="auto"/>
                    <w:left w:val="none" w:sz="0" w:space="0" w:color="auto"/>
                    <w:bottom w:val="none" w:sz="0" w:space="0" w:color="auto"/>
                    <w:right w:val="none" w:sz="0" w:space="0" w:color="auto"/>
                  </w:divBdr>
                  <w:divsChild>
                    <w:div w:id="720907502">
                      <w:marLeft w:val="0"/>
                      <w:marRight w:val="0"/>
                      <w:marTop w:val="0"/>
                      <w:marBottom w:val="0"/>
                      <w:divBdr>
                        <w:top w:val="none" w:sz="0" w:space="0" w:color="auto"/>
                        <w:left w:val="none" w:sz="0" w:space="0" w:color="auto"/>
                        <w:bottom w:val="none" w:sz="0" w:space="0" w:color="auto"/>
                        <w:right w:val="none" w:sz="0" w:space="0" w:color="auto"/>
                      </w:divBdr>
                    </w:div>
                  </w:divsChild>
                </w:div>
                <w:div w:id="1119571100">
                  <w:marLeft w:val="0"/>
                  <w:marRight w:val="0"/>
                  <w:marTop w:val="0"/>
                  <w:marBottom w:val="0"/>
                  <w:divBdr>
                    <w:top w:val="none" w:sz="0" w:space="0" w:color="auto"/>
                    <w:left w:val="none" w:sz="0" w:space="0" w:color="auto"/>
                    <w:bottom w:val="none" w:sz="0" w:space="0" w:color="auto"/>
                    <w:right w:val="none" w:sz="0" w:space="0" w:color="auto"/>
                  </w:divBdr>
                  <w:divsChild>
                    <w:div w:id="1073158952">
                      <w:marLeft w:val="0"/>
                      <w:marRight w:val="0"/>
                      <w:marTop w:val="0"/>
                      <w:marBottom w:val="0"/>
                      <w:divBdr>
                        <w:top w:val="none" w:sz="0" w:space="0" w:color="auto"/>
                        <w:left w:val="none" w:sz="0" w:space="0" w:color="auto"/>
                        <w:bottom w:val="none" w:sz="0" w:space="0" w:color="auto"/>
                        <w:right w:val="none" w:sz="0" w:space="0" w:color="auto"/>
                      </w:divBdr>
                    </w:div>
                    <w:div w:id="1659504230">
                      <w:marLeft w:val="0"/>
                      <w:marRight w:val="0"/>
                      <w:marTop w:val="0"/>
                      <w:marBottom w:val="0"/>
                      <w:divBdr>
                        <w:top w:val="none" w:sz="0" w:space="0" w:color="auto"/>
                        <w:left w:val="none" w:sz="0" w:space="0" w:color="auto"/>
                        <w:bottom w:val="none" w:sz="0" w:space="0" w:color="auto"/>
                        <w:right w:val="none" w:sz="0" w:space="0" w:color="auto"/>
                      </w:divBdr>
                    </w:div>
                    <w:div w:id="1896047208">
                      <w:marLeft w:val="0"/>
                      <w:marRight w:val="0"/>
                      <w:marTop w:val="0"/>
                      <w:marBottom w:val="0"/>
                      <w:divBdr>
                        <w:top w:val="none" w:sz="0" w:space="0" w:color="auto"/>
                        <w:left w:val="none" w:sz="0" w:space="0" w:color="auto"/>
                        <w:bottom w:val="none" w:sz="0" w:space="0" w:color="auto"/>
                        <w:right w:val="none" w:sz="0" w:space="0" w:color="auto"/>
                      </w:divBdr>
                    </w:div>
                  </w:divsChild>
                </w:div>
                <w:div w:id="1151412218">
                  <w:marLeft w:val="0"/>
                  <w:marRight w:val="0"/>
                  <w:marTop w:val="0"/>
                  <w:marBottom w:val="0"/>
                  <w:divBdr>
                    <w:top w:val="none" w:sz="0" w:space="0" w:color="auto"/>
                    <w:left w:val="none" w:sz="0" w:space="0" w:color="auto"/>
                    <w:bottom w:val="none" w:sz="0" w:space="0" w:color="auto"/>
                    <w:right w:val="none" w:sz="0" w:space="0" w:color="auto"/>
                  </w:divBdr>
                  <w:divsChild>
                    <w:div w:id="1573663379">
                      <w:marLeft w:val="0"/>
                      <w:marRight w:val="0"/>
                      <w:marTop w:val="0"/>
                      <w:marBottom w:val="0"/>
                      <w:divBdr>
                        <w:top w:val="none" w:sz="0" w:space="0" w:color="auto"/>
                        <w:left w:val="none" w:sz="0" w:space="0" w:color="auto"/>
                        <w:bottom w:val="none" w:sz="0" w:space="0" w:color="auto"/>
                        <w:right w:val="none" w:sz="0" w:space="0" w:color="auto"/>
                      </w:divBdr>
                    </w:div>
                  </w:divsChild>
                </w:div>
                <w:div w:id="1194878715">
                  <w:marLeft w:val="0"/>
                  <w:marRight w:val="0"/>
                  <w:marTop w:val="0"/>
                  <w:marBottom w:val="0"/>
                  <w:divBdr>
                    <w:top w:val="none" w:sz="0" w:space="0" w:color="auto"/>
                    <w:left w:val="none" w:sz="0" w:space="0" w:color="auto"/>
                    <w:bottom w:val="none" w:sz="0" w:space="0" w:color="auto"/>
                    <w:right w:val="none" w:sz="0" w:space="0" w:color="auto"/>
                  </w:divBdr>
                  <w:divsChild>
                    <w:div w:id="885264073">
                      <w:marLeft w:val="0"/>
                      <w:marRight w:val="0"/>
                      <w:marTop w:val="0"/>
                      <w:marBottom w:val="0"/>
                      <w:divBdr>
                        <w:top w:val="none" w:sz="0" w:space="0" w:color="auto"/>
                        <w:left w:val="none" w:sz="0" w:space="0" w:color="auto"/>
                        <w:bottom w:val="none" w:sz="0" w:space="0" w:color="auto"/>
                        <w:right w:val="none" w:sz="0" w:space="0" w:color="auto"/>
                      </w:divBdr>
                    </w:div>
                  </w:divsChild>
                </w:div>
                <w:div w:id="1216310726">
                  <w:marLeft w:val="0"/>
                  <w:marRight w:val="0"/>
                  <w:marTop w:val="0"/>
                  <w:marBottom w:val="0"/>
                  <w:divBdr>
                    <w:top w:val="none" w:sz="0" w:space="0" w:color="auto"/>
                    <w:left w:val="none" w:sz="0" w:space="0" w:color="auto"/>
                    <w:bottom w:val="none" w:sz="0" w:space="0" w:color="auto"/>
                    <w:right w:val="none" w:sz="0" w:space="0" w:color="auto"/>
                  </w:divBdr>
                  <w:divsChild>
                    <w:div w:id="44767312">
                      <w:marLeft w:val="0"/>
                      <w:marRight w:val="0"/>
                      <w:marTop w:val="0"/>
                      <w:marBottom w:val="0"/>
                      <w:divBdr>
                        <w:top w:val="none" w:sz="0" w:space="0" w:color="auto"/>
                        <w:left w:val="none" w:sz="0" w:space="0" w:color="auto"/>
                        <w:bottom w:val="none" w:sz="0" w:space="0" w:color="auto"/>
                        <w:right w:val="none" w:sz="0" w:space="0" w:color="auto"/>
                      </w:divBdr>
                    </w:div>
                  </w:divsChild>
                </w:div>
                <w:div w:id="1257977838">
                  <w:marLeft w:val="0"/>
                  <w:marRight w:val="0"/>
                  <w:marTop w:val="0"/>
                  <w:marBottom w:val="0"/>
                  <w:divBdr>
                    <w:top w:val="none" w:sz="0" w:space="0" w:color="auto"/>
                    <w:left w:val="none" w:sz="0" w:space="0" w:color="auto"/>
                    <w:bottom w:val="none" w:sz="0" w:space="0" w:color="auto"/>
                    <w:right w:val="none" w:sz="0" w:space="0" w:color="auto"/>
                  </w:divBdr>
                  <w:divsChild>
                    <w:div w:id="1536845556">
                      <w:marLeft w:val="0"/>
                      <w:marRight w:val="0"/>
                      <w:marTop w:val="0"/>
                      <w:marBottom w:val="0"/>
                      <w:divBdr>
                        <w:top w:val="none" w:sz="0" w:space="0" w:color="auto"/>
                        <w:left w:val="none" w:sz="0" w:space="0" w:color="auto"/>
                        <w:bottom w:val="none" w:sz="0" w:space="0" w:color="auto"/>
                        <w:right w:val="none" w:sz="0" w:space="0" w:color="auto"/>
                      </w:divBdr>
                    </w:div>
                  </w:divsChild>
                </w:div>
                <w:div w:id="1315835864">
                  <w:marLeft w:val="0"/>
                  <w:marRight w:val="0"/>
                  <w:marTop w:val="0"/>
                  <w:marBottom w:val="0"/>
                  <w:divBdr>
                    <w:top w:val="none" w:sz="0" w:space="0" w:color="auto"/>
                    <w:left w:val="none" w:sz="0" w:space="0" w:color="auto"/>
                    <w:bottom w:val="none" w:sz="0" w:space="0" w:color="auto"/>
                    <w:right w:val="none" w:sz="0" w:space="0" w:color="auto"/>
                  </w:divBdr>
                  <w:divsChild>
                    <w:div w:id="1074664451">
                      <w:marLeft w:val="0"/>
                      <w:marRight w:val="0"/>
                      <w:marTop w:val="0"/>
                      <w:marBottom w:val="0"/>
                      <w:divBdr>
                        <w:top w:val="none" w:sz="0" w:space="0" w:color="auto"/>
                        <w:left w:val="none" w:sz="0" w:space="0" w:color="auto"/>
                        <w:bottom w:val="none" w:sz="0" w:space="0" w:color="auto"/>
                        <w:right w:val="none" w:sz="0" w:space="0" w:color="auto"/>
                      </w:divBdr>
                    </w:div>
                  </w:divsChild>
                </w:div>
                <w:div w:id="1386753044">
                  <w:marLeft w:val="0"/>
                  <w:marRight w:val="0"/>
                  <w:marTop w:val="0"/>
                  <w:marBottom w:val="0"/>
                  <w:divBdr>
                    <w:top w:val="none" w:sz="0" w:space="0" w:color="auto"/>
                    <w:left w:val="none" w:sz="0" w:space="0" w:color="auto"/>
                    <w:bottom w:val="none" w:sz="0" w:space="0" w:color="auto"/>
                    <w:right w:val="none" w:sz="0" w:space="0" w:color="auto"/>
                  </w:divBdr>
                  <w:divsChild>
                    <w:div w:id="1456102815">
                      <w:marLeft w:val="0"/>
                      <w:marRight w:val="0"/>
                      <w:marTop w:val="0"/>
                      <w:marBottom w:val="0"/>
                      <w:divBdr>
                        <w:top w:val="none" w:sz="0" w:space="0" w:color="auto"/>
                        <w:left w:val="none" w:sz="0" w:space="0" w:color="auto"/>
                        <w:bottom w:val="none" w:sz="0" w:space="0" w:color="auto"/>
                        <w:right w:val="none" w:sz="0" w:space="0" w:color="auto"/>
                      </w:divBdr>
                    </w:div>
                  </w:divsChild>
                </w:div>
                <w:div w:id="1392541508">
                  <w:marLeft w:val="0"/>
                  <w:marRight w:val="0"/>
                  <w:marTop w:val="0"/>
                  <w:marBottom w:val="0"/>
                  <w:divBdr>
                    <w:top w:val="none" w:sz="0" w:space="0" w:color="auto"/>
                    <w:left w:val="none" w:sz="0" w:space="0" w:color="auto"/>
                    <w:bottom w:val="none" w:sz="0" w:space="0" w:color="auto"/>
                    <w:right w:val="none" w:sz="0" w:space="0" w:color="auto"/>
                  </w:divBdr>
                  <w:divsChild>
                    <w:div w:id="151411904">
                      <w:marLeft w:val="0"/>
                      <w:marRight w:val="0"/>
                      <w:marTop w:val="0"/>
                      <w:marBottom w:val="0"/>
                      <w:divBdr>
                        <w:top w:val="none" w:sz="0" w:space="0" w:color="auto"/>
                        <w:left w:val="none" w:sz="0" w:space="0" w:color="auto"/>
                        <w:bottom w:val="none" w:sz="0" w:space="0" w:color="auto"/>
                        <w:right w:val="none" w:sz="0" w:space="0" w:color="auto"/>
                      </w:divBdr>
                    </w:div>
                  </w:divsChild>
                </w:div>
                <w:div w:id="1467897794">
                  <w:marLeft w:val="0"/>
                  <w:marRight w:val="0"/>
                  <w:marTop w:val="0"/>
                  <w:marBottom w:val="0"/>
                  <w:divBdr>
                    <w:top w:val="none" w:sz="0" w:space="0" w:color="auto"/>
                    <w:left w:val="none" w:sz="0" w:space="0" w:color="auto"/>
                    <w:bottom w:val="none" w:sz="0" w:space="0" w:color="auto"/>
                    <w:right w:val="none" w:sz="0" w:space="0" w:color="auto"/>
                  </w:divBdr>
                  <w:divsChild>
                    <w:div w:id="201943316">
                      <w:marLeft w:val="0"/>
                      <w:marRight w:val="0"/>
                      <w:marTop w:val="0"/>
                      <w:marBottom w:val="0"/>
                      <w:divBdr>
                        <w:top w:val="none" w:sz="0" w:space="0" w:color="auto"/>
                        <w:left w:val="none" w:sz="0" w:space="0" w:color="auto"/>
                        <w:bottom w:val="none" w:sz="0" w:space="0" w:color="auto"/>
                        <w:right w:val="none" w:sz="0" w:space="0" w:color="auto"/>
                      </w:divBdr>
                    </w:div>
                  </w:divsChild>
                </w:div>
                <w:div w:id="1564871271">
                  <w:marLeft w:val="0"/>
                  <w:marRight w:val="0"/>
                  <w:marTop w:val="0"/>
                  <w:marBottom w:val="0"/>
                  <w:divBdr>
                    <w:top w:val="none" w:sz="0" w:space="0" w:color="auto"/>
                    <w:left w:val="none" w:sz="0" w:space="0" w:color="auto"/>
                    <w:bottom w:val="none" w:sz="0" w:space="0" w:color="auto"/>
                    <w:right w:val="none" w:sz="0" w:space="0" w:color="auto"/>
                  </w:divBdr>
                  <w:divsChild>
                    <w:div w:id="392699458">
                      <w:marLeft w:val="0"/>
                      <w:marRight w:val="0"/>
                      <w:marTop w:val="0"/>
                      <w:marBottom w:val="0"/>
                      <w:divBdr>
                        <w:top w:val="none" w:sz="0" w:space="0" w:color="auto"/>
                        <w:left w:val="none" w:sz="0" w:space="0" w:color="auto"/>
                        <w:bottom w:val="none" w:sz="0" w:space="0" w:color="auto"/>
                        <w:right w:val="none" w:sz="0" w:space="0" w:color="auto"/>
                      </w:divBdr>
                    </w:div>
                  </w:divsChild>
                </w:div>
                <w:div w:id="1658142502">
                  <w:marLeft w:val="0"/>
                  <w:marRight w:val="0"/>
                  <w:marTop w:val="0"/>
                  <w:marBottom w:val="0"/>
                  <w:divBdr>
                    <w:top w:val="none" w:sz="0" w:space="0" w:color="auto"/>
                    <w:left w:val="none" w:sz="0" w:space="0" w:color="auto"/>
                    <w:bottom w:val="none" w:sz="0" w:space="0" w:color="auto"/>
                    <w:right w:val="none" w:sz="0" w:space="0" w:color="auto"/>
                  </w:divBdr>
                  <w:divsChild>
                    <w:div w:id="1827237054">
                      <w:marLeft w:val="0"/>
                      <w:marRight w:val="0"/>
                      <w:marTop w:val="0"/>
                      <w:marBottom w:val="0"/>
                      <w:divBdr>
                        <w:top w:val="none" w:sz="0" w:space="0" w:color="auto"/>
                        <w:left w:val="none" w:sz="0" w:space="0" w:color="auto"/>
                        <w:bottom w:val="none" w:sz="0" w:space="0" w:color="auto"/>
                        <w:right w:val="none" w:sz="0" w:space="0" w:color="auto"/>
                      </w:divBdr>
                    </w:div>
                  </w:divsChild>
                </w:div>
                <w:div w:id="1734696780">
                  <w:marLeft w:val="0"/>
                  <w:marRight w:val="0"/>
                  <w:marTop w:val="0"/>
                  <w:marBottom w:val="0"/>
                  <w:divBdr>
                    <w:top w:val="none" w:sz="0" w:space="0" w:color="auto"/>
                    <w:left w:val="none" w:sz="0" w:space="0" w:color="auto"/>
                    <w:bottom w:val="none" w:sz="0" w:space="0" w:color="auto"/>
                    <w:right w:val="none" w:sz="0" w:space="0" w:color="auto"/>
                  </w:divBdr>
                  <w:divsChild>
                    <w:div w:id="282612033">
                      <w:marLeft w:val="0"/>
                      <w:marRight w:val="0"/>
                      <w:marTop w:val="0"/>
                      <w:marBottom w:val="0"/>
                      <w:divBdr>
                        <w:top w:val="none" w:sz="0" w:space="0" w:color="auto"/>
                        <w:left w:val="none" w:sz="0" w:space="0" w:color="auto"/>
                        <w:bottom w:val="none" w:sz="0" w:space="0" w:color="auto"/>
                        <w:right w:val="none" w:sz="0" w:space="0" w:color="auto"/>
                      </w:divBdr>
                    </w:div>
                    <w:div w:id="891842973">
                      <w:marLeft w:val="0"/>
                      <w:marRight w:val="0"/>
                      <w:marTop w:val="0"/>
                      <w:marBottom w:val="0"/>
                      <w:divBdr>
                        <w:top w:val="none" w:sz="0" w:space="0" w:color="auto"/>
                        <w:left w:val="none" w:sz="0" w:space="0" w:color="auto"/>
                        <w:bottom w:val="none" w:sz="0" w:space="0" w:color="auto"/>
                        <w:right w:val="none" w:sz="0" w:space="0" w:color="auto"/>
                      </w:divBdr>
                    </w:div>
                    <w:div w:id="1061561195">
                      <w:marLeft w:val="0"/>
                      <w:marRight w:val="0"/>
                      <w:marTop w:val="0"/>
                      <w:marBottom w:val="0"/>
                      <w:divBdr>
                        <w:top w:val="none" w:sz="0" w:space="0" w:color="auto"/>
                        <w:left w:val="none" w:sz="0" w:space="0" w:color="auto"/>
                        <w:bottom w:val="none" w:sz="0" w:space="0" w:color="auto"/>
                        <w:right w:val="none" w:sz="0" w:space="0" w:color="auto"/>
                      </w:divBdr>
                    </w:div>
                    <w:div w:id="1144009636">
                      <w:marLeft w:val="0"/>
                      <w:marRight w:val="0"/>
                      <w:marTop w:val="0"/>
                      <w:marBottom w:val="0"/>
                      <w:divBdr>
                        <w:top w:val="none" w:sz="0" w:space="0" w:color="auto"/>
                        <w:left w:val="none" w:sz="0" w:space="0" w:color="auto"/>
                        <w:bottom w:val="none" w:sz="0" w:space="0" w:color="auto"/>
                        <w:right w:val="none" w:sz="0" w:space="0" w:color="auto"/>
                      </w:divBdr>
                    </w:div>
                    <w:div w:id="1552229368">
                      <w:marLeft w:val="0"/>
                      <w:marRight w:val="0"/>
                      <w:marTop w:val="0"/>
                      <w:marBottom w:val="0"/>
                      <w:divBdr>
                        <w:top w:val="none" w:sz="0" w:space="0" w:color="auto"/>
                        <w:left w:val="none" w:sz="0" w:space="0" w:color="auto"/>
                        <w:bottom w:val="none" w:sz="0" w:space="0" w:color="auto"/>
                        <w:right w:val="none" w:sz="0" w:space="0" w:color="auto"/>
                      </w:divBdr>
                    </w:div>
                  </w:divsChild>
                </w:div>
                <w:div w:id="1744133296">
                  <w:marLeft w:val="0"/>
                  <w:marRight w:val="0"/>
                  <w:marTop w:val="0"/>
                  <w:marBottom w:val="0"/>
                  <w:divBdr>
                    <w:top w:val="none" w:sz="0" w:space="0" w:color="auto"/>
                    <w:left w:val="none" w:sz="0" w:space="0" w:color="auto"/>
                    <w:bottom w:val="none" w:sz="0" w:space="0" w:color="auto"/>
                    <w:right w:val="none" w:sz="0" w:space="0" w:color="auto"/>
                  </w:divBdr>
                  <w:divsChild>
                    <w:div w:id="590625171">
                      <w:marLeft w:val="0"/>
                      <w:marRight w:val="0"/>
                      <w:marTop w:val="0"/>
                      <w:marBottom w:val="0"/>
                      <w:divBdr>
                        <w:top w:val="none" w:sz="0" w:space="0" w:color="auto"/>
                        <w:left w:val="none" w:sz="0" w:space="0" w:color="auto"/>
                        <w:bottom w:val="none" w:sz="0" w:space="0" w:color="auto"/>
                        <w:right w:val="none" w:sz="0" w:space="0" w:color="auto"/>
                      </w:divBdr>
                    </w:div>
                  </w:divsChild>
                </w:div>
                <w:div w:id="1795052598">
                  <w:marLeft w:val="0"/>
                  <w:marRight w:val="0"/>
                  <w:marTop w:val="0"/>
                  <w:marBottom w:val="0"/>
                  <w:divBdr>
                    <w:top w:val="none" w:sz="0" w:space="0" w:color="auto"/>
                    <w:left w:val="none" w:sz="0" w:space="0" w:color="auto"/>
                    <w:bottom w:val="none" w:sz="0" w:space="0" w:color="auto"/>
                    <w:right w:val="none" w:sz="0" w:space="0" w:color="auto"/>
                  </w:divBdr>
                  <w:divsChild>
                    <w:div w:id="1717781321">
                      <w:marLeft w:val="0"/>
                      <w:marRight w:val="0"/>
                      <w:marTop w:val="0"/>
                      <w:marBottom w:val="0"/>
                      <w:divBdr>
                        <w:top w:val="none" w:sz="0" w:space="0" w:color="auto"/>
                        <w:left w:val="none" w:sz="0" w:space="0" w:color="auto"/>
                        <w:bottom w:val="none" w:sz="0" w:space="0" w:color="auto"/>
                        <w:right w:val="none" w:sz="0" w:space="0" w:color="auto"/>
                      </w:divBdr>
                    </w:div>
                  </w:divsChild>
                </w:div>
                <w:div w:id="1808859407">
                  <w:marLeft w:val="0"/>
                  <w:marRight w:val="0"/>
                  <w:marTop w:val="0"/>
                  <w:marBottom w:val="0"/>
                  <w:divBdr>
                    <w:top w:val="none" w:sz="0" w:space="0" w:color="auto"/>
                    <w:left w:val="none" w:sz="0" w:space="0" w:color="auto"/>
                    <w:bottom w:val="none" w:sz="0" w:space="0" w:color="auto"/>
                    <w:right w:val="none" w:sz="0" w:space="0" w:color="auto"/>
                  </w:divBdr>
                  <w:divsChild>
                    <w:div w:id="774979481">
                      <w:marLeft w:val="0"/>
                      <w:marRight w:val="0"/>
                      <w:marTop w:val="0"/>
                      <w:marBottom w:val="0"/>
                      <w:divBdr>
                        <w:top w:val="none" w:sz="0" w:space="0" w:color="auto"/>
                        <w:left w:val="none" w:sz="0" w:space="0" w:color="auto"/>
                        <w:bottom w:val="none" w:sz="0" w:space="0" w:color="auto"/>
                        <w:right w:val="none" w:sz="0" w:space="0" w:color="auto"/>
                      </w:divBdr>
                    </w:div>
                  </w:divsChild>
                </w:div>
                <w:div w:id="1879316042">
                  <w:marLeft w:val="0"/>
                  <w:marRight w:val="0"/>
                  <w:marTop w:val="0"/>
                  <w:marBottom w:val="0"/>
                  <w:divBdr>
                    <w:top w:val="none" w:sz="0" w:space="0" w:color="auto"/>
                    <w:left w:val="none" w:sz="0" w:space="0" w:color="auto"/>
                    <w:bottom w:val="none" w:sz="0" w:space="0" w:color="auto"/>
                    <w:right w:val="none" w:sz="0" w:space="0" w:color="auto"/>
                  </w:divBdr>
                  <w:divsChild>
                    <w:div w:id="192118369">
                      <w:marLeft w:val="0"/>
                      <w:marRight w:val="0"/>
                      <w:marTop w:val="0"/>
                      <w:marBottom w:val="0"/>
                      <w:divBdr>
                        <w:top w:val="none" w:sz="0" w:space="0" w:color="auto"/>
                        <w:left w:val="none" w:sz="0" w:space="0" w:color="auto"/>
                        <w:bottom w:val="none" w:sz="0" w:space="0" w:color="auto"/>
                        <w:right w:val="none" w:sz="0" w:space="0" w:color="auto"/>
                      </w:divBdr>
                    </w:div>
                  </w:divsChild>
                </w:div>
                <w:div w:id="1941984837">
                  <w:marLeft w:val="0"/>
                  <w:marRight w:val="0"/>
                  <w:marTop w:val="0"/>
                  <w:marBottom w:val="0"/>
                  <w:divBdr>
                    <w:top w:val="none" w:sz="0" w:space="0" w:color="auto"/>
                    <w:left w:val="none" w:sz="0" w:space="0" w:color="auto"/>
                    <w:bottom w:val="none" w:sz="0" w:space="0" w:color="auto"/>
                    <w:right w:val="none" w:sz="0" w:space="0" w:color="auto"/>
                  </w:divBdr>
                  <w:divsChild>
                    <w:div w:id="1907911160">
                      <w:marLeft w:val="0"/>
                      <w:marRight w:val="0"/>
                      <w:marTop w:val="0"/>
                      <w:marBottom w:val="0"/>
                      <w:divBdr>
                        <w:top w:val="none" w:sz="0" w:space="0" w:color="auto"/>
                        <w:left w:val="none" w:sz="0" w:space="0" w:color="auto"/>
                        <w:bottom w:val="none" w:sz="0" w:space="0" w:color="auto"/>
                        <w:right w:val="none" w:sz="0" w:space="0" w:color="auto"/>
                      </w:divBdr>
                    </w:div>
                  </w:divsChild>
                </w:div>
                <w:div w:id="1992364978">
                  <w:marLeft w:val="0"/>
                  <w:marRight w:val="0"/>
                  <w:marTop w:val="0"/>
                  <w:marBottom w:val="0"/>
                  <w:divBdr>
                    <w:top w:val="none" w:sz="0" w:space="0" w:color="auto"/>
                    <w:left w:val="none" w:sz="0" w:space="0" w:color="auto"/>
                    <w:bottom w:val="none" w:sz="0" w:space="0" w:color="auto"/>
                    <w:right w:val="none" w:sz="0" w:space="0" w:color="auto"/>
                  </w:divBdr>
                  <w:divsChild>
                    <w:div w:id="1231572210">
                      <w:marLeft w:val="0"/>
                      <w:marRight w:val="0"/>
                      <w:marTop w:val="0"/>
                      <w:marBottom w:val="0"/>
                      <w:divBdr>
                        <w:top w:val="none" w:sz="0" w:space="0" w:color="auto"/>
                        <w:left w:val="none" w:sz="0" w:space="0" w:color="auto"/>
                        <w:bottom w:val="none" w:sz="0" w:space="0" w:color="auto"/>
                        <w:right w:val="none" w:sz="0" w:space="0" w:color="auto"/>
                      </w:divBdr>
                    </w:div>
                  </w:divsChild>
                </w:div>
                <w:div w:id="2036925461">
                  <w:marLeft w:val="0"/>
                  <w:marRight w:val="0"/>
                  <w:marTop w:val="0"/>
                  <w:marBottom w:val="0"/>
                  <w:divBdr>
                    <w:top w:val="none" w:sz="0" w:space="0" w:color="auto"/>
                    <w:left w:val="none" w:sz="0" w:space="0" w:color="auto"/>
                    <w:bottom w:val="none" w:sz="0" w:space="0" w:color="auto"/>
                    <w:right w:val="none" w:sz="0" w:space="0" w:color="auto"/>
                  </w:divBdr>
                  <w:divsChild>
                    <w:div w:id="16520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09677">
          <w:marLeft w:val="0"/>
          <w:marRight w:val="0"/>
          <w:marTop w:val="0"/>
          <w:marBottom w:val="0"/>
          <w:divBdr>
            <w:top w:val="none" w:sz="0" w:space="0" w:color="auto"/>
            <w:left w:val="none" w:sz="0" w:space="0" w:color="auto"/>
            <w:bottom w:val="none" w:sz="0" w:space="0" w:color="auto"/>
            <w:right w:val="none" w:sz="0" w:space="0" w:color="auto"/>
          </w:divBdr>
        </w:div>
        <w:div w:id="748380528">
          <w:marLeft w:val="0"/>
          <w:marRight w:val="0"/>
          <w:marTop w:val="0"/>
          <w:marBottom w:val="0"/>
          <w:divBdr>
            <w:top w:val="none" w:sz="0" w:space="0" w:color="auto"/>
            <w:left w:val="none" w:sz="0" w:space="0" w:color="auto"/>
            <w:bottom w:val="none" w:sz="0" w:space="0" w:color="auto"/>
            <w:right w:val="none" w:sz="0" w:space="0" w:color="auto"/>
          </w:divBdr>
        </w:div>
        <w:div w:id="907763097">
          <w:marLeft w:val="0"/>
          <w:marRight w:val="0"/>
          <w:marTop w:val="0"/>
          <w:marBottom w:val="0"/>
          <w:divBdr>
            <w:top w:val="none" w:sz="0" w:space="0" w:color="auto"/>
            <w:left w:val="none" w:sz="0" w:space="0" w:color="auto"/>
            <w:bottom w:val="none" w:sz="0" w:space="0" w:color="auto"/>
            <w:right w:val="none" w:sz="0" w:space="0" w:color="auto"/>
          </w:divBdr>
        </w:div>
        <w:div w:id="1391265546">
          <w:marLeft w:val="0"/>
          <w:marRight w:val="0"/>
          <w:marTop w:val="0"/>
          <w:marBottom w:val="0"/>
          <w:divBdr>
            <w:top w:val="none" w:sz="0" w:space="0" w:color="auto"/>
            <w:left w:val="none" w:sz="0" w:space="0" w:color="auto"/>
            <w:bottom w:val="none" w:sz="0" w:space="0" w:color="auto"/>
            <w:right w:val="none" w:sz="0" w:space="0" w:color="auto"/>
          </w:divBdr>
        </w:div>
      </w:divsChild>
    </w:div>
    <w:div w:id="489249200">
      <w:bodyDiv w:val="1"/>
      <w:marLeft w:val="0"/>
      <w:marRight w:val="0"/>
      <w:marTop w:val="0"/>
      <w:marBottom w:val="0"/>
      <w:divBdr>
        <w:top w:val="none" w:sz="0" w:space="0" w:color="auto"/>
        <w:left w:val="none" w:sz="0" w:space="0" w:color="auto"/>
        <w:bottom w:val="none" w:sz="0" w:space="0" w:color="auto"/>
        <w:right w:val="none" w:sz="0" w:space="0" w:color="auto"/>
      </w:divBdr>
    </w:div>
    <w:div w:id="51939842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41736489">
      <w:bodyDiv w:val="1"/>
      <w:marLeft w:val="0"/>
      <w:marRight w:val="0"/>
      <w:marTop w:val="0"/>
      <w:marBottom w:val="0"/>
      <w:divBdr>
        <w:top w:val="none" w:sz="0" w:space="0" w:color="auto"/>
        <w:left w:val="none" w:sz="0" w:space="0" w:color="auto"/>
        <w:bottom w:val="none" w:sz="0" w:space="0" w:color="auto"/>
        <w:right w:val="none" w:sz="0" w:space="0" w:color="auto"/>
      </w:divBdr>
    </w:div>
    <w:div w:id="661198245">
      <w:bodyDiv w:val="1"/>
      <w:marLeft w:val="0"/>
      <w:marRight w:val="0"/>
      <w:marTop w:val="0"/>
      <w:marBottom w:val="0"/>
      <w:divBdr>
        <w:top w:val="none" w:sz="0" w:space="0" w:color="auto"/>
        <w:left w:val="none" w:sz="0" w:space="0" w:color="auto"/>
        <w:bottom w:val="none" w:sz="0" w:space="0" w:color="auto"/>
        <w:right w:val="none" w:sz="0" w:space="0" w:color="auto"/>
      </w:divBdr>
    </w:div>
    <w:div w:id="663320703">
      <w:bodyDiv w:val="1"/>
      <w:marLeft w:val="0"/>
      <w:marRight w:val="0"/>
      <w:marTop w:val="0"/>
      <w:marBottom w:val="0"/>
      <w:divBdr>
        <w:top w:val="none" w:sz="0" w:space="0" w:color="auto"/>
        <w:left w:val="none" w:sz="0" w:space="0" w:color="auto"/>
        <w:bottom w:val="none" w:sz="0" w:space="0" w:color="auto"/>
        <w:right w:val="none" w:sz="0" w:space="0" w:color="auto"/>
      </w:divBdr>
      <w:divsChild>
        <w:div w:id="162820889">
          <w:marLeft w:val="0"/>
          <w:marRight w:val="0"/>
          <w:marTop w:val="0"/>
          <w:marBottom w:val="0"/>
          <w:divBdr>
            <w:top w:val="none" w:sz="0" w:space="0" w:color="auto"/>
            <w:left w:val="none" w:sz="0" w:space="0" w:color="auto"/>
            <w:bottom w:val="none" w:sz="0" w:space="0" w:color="auto"/>
            <w:right w:val="none" w:sz="0" w:space="0" w:color="auto"/>
          </w:divBdr>
        </w:div>
      </w:divsChild>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689797294">
      <w:bodyDiv w:val="1"/>
      <w:marLeft w:val="0"/>
      <w:marRight w:val="0"/>
      <w:marTop w:val="0"/>
      <w:marBottom w:val="0"/>
      <w:divBdr>
        <w:top w:val="none" w:sz="0" w:space="0" w:color="auto"/>
        <w:left w:val="none" w:sz="0" w:space="0" w:color="auto"/>
        <w:bottom w:val="none" w:sz="0" w:space="0" w:color="auto"/>
        <w:right w:val="none" w:sz="0" w:space="0" w:color="auto"/>
      </w:divBdr>
    </w:div>
    <w:div w:id="691344943">
      <w:bodyDiv w:val="1"/>
      <w:marLeft w:val="0"/>
      <w:marRight w:val="0"/>
      <w:marTop w:val="0"/>
      <w:marBottom w:val="0"/>
      <w:divBdr>
        <w:top w:val="none" w:sz="0" w:space="0" w:color="auto"/>
        <w:left w:val="none" w:sz="0" w:space="0" w:color="auto"/>
        <w:bottom w:val="none" w:sz="0" w:space="0" w:color="auto"/>
        <w:right w:val="none" w:sz="0" w:space="0" w:color="auto"/>
      </w:divBdr>
      <w:divsChild>
        <w:div w:id="342826829">
          <w:marLeft w:val="0"/>
          <w:marRight w:val="0"/>
          <w:marTop w:val="0"/>
          <w:marBottom w:val="0"/>
          <w:divBdr>
            <w:top w:val="none" w:sz="0" w:space="0" w:color="auto"/>
            <w:left w:val="none" w:sz="0" w:space="0" w:color="auto"/>
            <w:bottom w:val="none" w:sz="0" w:space="0" w:color="auto"/>
            <w:right w:val="none" w:sz="0" w:space="0" w:color="auto"/>
          </w:divBdr>
        </w:div>
        <w:div w:id="763575532">
          <w:marLeft w:val="0"/>
          <w:marRight w:val="0"/>
          <w:marTop w:val="0"/>
          <w:marBottom w:val="0"/>
          <w:divBdr>
            <w:top w:val="none" w:sz="0" w:space="0" w:color="auto"/>
            <w:left w:val="none" w:sz="0" w:space="0" w:color="auto"/>
            <w:bottom w:val="none" w:sz="0" w:space="0" w:color="auto"/>
            <w:right w:val="none" w:sz="0" w:space="0" w:color="auto"/>
          </w:divBdr>
          <w:divsChild>
            <w:div w:id="145318516">
              <w:marLeft w:val="-75"/>
              <w:marRight w:val="0"/>
              <w:marTop w:val="30"/>
              <w:marBottom w:val="30"/>
              <w:divBdr>
                <w:top w:val="none" w:sz="0" w:space="0" w:color="auto"/>
                <w:left w:val="none" w:sz="0" w:space="0" w:color="auto"/>
                <w:bottom w:val="none" w:sz="0" w:space="0" w:color="auto"/>
                <w:right w:val="none" w:sz="0" w:space="0" w:color="auto"/>
              </w:divBdr>
              <w:divsChild>
                <w:div w:id="46534540">
                  <w:marLeft w:val="0"/>
                  <w:marRight w:val="0"/>
                  <w:marTop w:val="0"/>
                  <w:marBottom w:val="0"/>
                  <w:divBdr>
                    <w:top w:val="none" w:sz="0" w:space="0" w:color="auto"/>
                    <w:left w:val="none" w:sz="0" w:space="0" w:color="auto"/>
                    <w:bottom w:val="none" w:sz="0" w:space="0" w:color="auto"/>
                    <w:right w:val="none" w:sz="0" w:space="0" w:color="auto"/>
                  </w:divBdr>
                  <w:divsChild>
                    <w:div w:id="1757093923">
                      <w:marLeft w:val="0"/>
                      <w:marRight w:val="0"/>
                      <w:marTop w:val="0"/>
                      <w:marBottom w:val="0"/>
                      <w:divBdr>
                        <w:top w:val="none" w:sz="0" w:space="0" w:color="auto"/>
                        <w:left w:val="none" w:sz="0" w:space="0" w:color="auto"/>
                        <w:bottom w:val="none" w:sz="0" w:space="0" w:color="auto"/>
                        <w:right w:val="none" w:sz="0" w:space="0" w:color="auto"/>
                      </w:divBdr>
                    </w:div>
                  </w:divsChild>
                </w:div>
                <w:div w:id="68969194">
                  <w:marLeft w:val="0"/>
                  <w:marRight w:val="0"/>
                  <w:marTop w:val="0"/>
                  <w:marBottom w:val="0"/>
                  <w:divBdr>
                    <w:top w:val="none" w:sz="0" w:space="0" w:color="auto"/>
                    <w:left w:val="none" w:sz="0" w:space="0" w:color="auto"/>
                    <w:bottom w:val="none" w:sz="0" w:space="0" w:color="auto"/>
                    <w:right w:val="none" w:sz="0" w:space="0" w:color="auto"/>
                  </w:divBdr>
                  <w:divsChild>
                    <w:div w:id="1174687533">
                      <w:marLeft w:val="0"/>
                      <w:marRight w:val="0"/>
                      <w:marTop w:val="0"/>
                      <w:marBottom w:val="0"/>
                      <w:divBdr>
                        <w:top w:val="none" w:sz="0" w:space="0" w:color="auto"/>
                        <w:left w:val="none" w:sz="0" w:space="0" w:color="auto"/>
                        <w:bottom w:val="none" w:sz="0" w:space="0" w:color="auto"/>
                        <w:right w:val="none" w:sz="0" w:space="0" w:color="auto"/>
                      </w:divBdr>
                    </w:div>
                  </w:divsChild>
                </w:div>
                <w:div w:id="118108989">
                  <w:marLeft w:val="0"/>
                  <w:marRight w:val="0"/>
                  <w:marTop w:val="0"/>
                  <w:marBottom w:val="0"/>
                  <w:divBdr>
                    <w:top w:val="none" w:sz="0" w:space="0" w:color="auto"/>
                    <w:left w:val="none" w:sz="0" w:space="0" w:color="auto"/>
                    <w:bottom w:val="none" w:sz="0" w:space="0" w:color="auto"/>
                    <w:right w:val="none" w:sz="0" w:space="0" w:color="auto"/>
                  </w:divBdr>
                  <w:divsChild>
                    <w:div w:id="277461">
                      <w:marLeft w:val="0"/>
                      <w:marRight w:val="0"/>
                      <w:marTop w:val="0"/>
                      <w:marBottom w:val="0"/>
                      <w:divBdr>
                        <w:top w:val="none" w:sz="0" w:space="0" w:color="auto"/>
                        <w:left w:val="none" w:sz="0" w:space="0" w:color="auto"/>
                        <w:bottom w:val="none" w:sz="0" w:space="0" w:color="auto"/>
                        <w:right w:val="none" w:sz="0" w:space="0" w:color="auto"/>
                      </w:divBdr>
                    </w:div>
                  </w:divsChild>
                </w:div>
                <w:div w:id="143207668">
                  <w:marLeft w:val="0"/>
                  <w:marRight w:val="0"/>
                  <w:marTop w:val="0"/>
                  <w:marBottom w:val="0"/>
                  <w:divBdr>
                    <w:top w:val="none" w:sz="0" w:space="0" w:color="auto"/>
                    <w:left w:val="none" w:sz="0" w:space="0" w:color="auto"/>
                    <w:bottom w:val="none" w:sz="0" w:space="0" w:color="auto"/>
                    <w:right w:val="none" w:sz="0" w:space="0" w:color="auto"/>
                  </w:divBdr>
                  <w:divsChild>
                    <w:div w:id="1967085084">
                      <w:marLeft w:val="0"/>
                      <w:marRight w:val="0"/>
                      <w:marTop w:val="0"/>
                      <w:marBottom w:val="0"/>
                      <w:divBdr>
                        <w:top w:val="none" w:sz="0" w:space="0" w:color="auto"/>
                        <w:left w:val="none" w:sz="0" w:space="0" w:color="auto"/>
                        <w:bottom w:val="none" w:sz="0" w:space="0" w:color="auto"/>
                        <w:right w:val="none" w:sz="0" w:space="0" w:color="auto"/>
                      </w:divBdr>
                    </w:div>
                  </w:divsChild>
                </w:div>
                <w:div w:id="172886285">
                  <w:marLeft w:val="0"/>
                  <w:marRight w:val="0"/>
                  <w:marTop w:val="0"/>
                  <w:marBottom w:val="0"/>
                  <w:divBdr>
                    <w:top w:val="none" w:sz="0" w:space="0" w:color="auto"/>
                    <w:left w:val="none" w:sz="0" w:space="0" w:color="auto"/>
                    <w:bottom w:val="none" w:sz="0" w:space="0" w:color="auto"/>
                    <w:right w:val="none" w:sz="0" w:space="0" w:color="auto"/>
                  </w:divBdr>
                  <w:divsChild>
                    <w:div w:id="2058044287">
                      <w:marLeft w:val="0"/>
                      <w:marRight w:val="0"/>
                      <w:marTop w:val="0"/>
                      <w:marBottom w:val="0"/>
                      <w:divBdr>
                        <w:top w:val="none" w:sz="0" w:space="0" w:color="auto"/>
                        <w:left w:val="none" w:sz="0" w:space="0" w:color="auto"/>
                        <w:bottom w:val="none" w:sz="0" w:space="0" w:color="auto"/>
                        <w:right w:val="none" w:sz="0" w:space="0" w:color="auto"/>
                      </w:divBdr>
                    </w:div>
                  </w:divsChild>
                </w:div>
                <w:div w:id="211963095">
                  <w:marLeft w:val="0"/>
                  <w:marRight w:val="0"/>
                  <w:marTop w:val="0"/>
                  <w:marBottom w:val="0"/>
                  <w:divBdr>
                    <w:top w:val="none" w:sz="0" w:space="0" w:color="auto"/>
                    <w:left w:val="none" w:sz="0" w:space="0" w:color="auto"/>
                    <w:bottom w:val="none" w:sz="0" w:space="0" w:color="auto"/>
                    <w:right w:val="none" w:sz="0" w:space="0" w:color="auto"/>
                  </w:divBdr>
                  <w:divsChild>
                    <w:div w:id="1170872986">
                      <w:marLeft w:val="0"/>
                      <w:marRight w:val="0"/>
                      <w:marTop w:val="0"/>
                      <w:marBottom w:val="0"/>
                      <w:divBdr>
                        <w:top w:val="none" w:sz="0" w:space="0" w:color="auto"/>
                        <w:left w:val="none" w:sz="0" w:space="0" w:color="auto"/>
                        <w:bottom w:val="none" w:sz="0" w:space="0" w:color="auto"/>
                        <w:right w:val="none" w:sz="0" w:space="0" w:color="auto"/>
                      </w:divBdr>
                    </w:div>
                  </w:divsChild>
                </w:div>
                <w:div w:id="309603382">
                  <w:marLeft w:val="0"/>
                  <w:marRight w:val="0"/>
                  <w:marTop w:val="0"/>
                  <w:marBottom w:val="0"/>
                  <w:divBdr>
                    <w:top w:val="none" w:sz="0" w:space="0" w:color="auto"/>
                    <w:left w:val="none" w:sz="0" w:space="0" w:color="auto"/>
                    <w:bottom w:val="none" w:sz="0" w:space="0" w:color="auto"/>
                    <w:right w:val="none" w:sz="0" w:space="0" w:color="auto"/>
                  </w:divBdr>
                  <w:divsChild>
                    <w:div w:id="399403738">
                      <w:marLeft w:val="0"/>
                      <w:marRight w:val="0"/>
                      <w:marTop w:val="0"/>
                      <w:marBottom w:val="0"/>
                      <w:divBdr>
                        <w:top w:val="none" w:sz="0" w:space="0" w:color="auto"/>
                        <w:left w:val="none" w:sz="0" w:space="0" w:color="auto"/>
                        <w:bottom w:val="none" w:sz="0" w:space="0" w:color="auto"/>
                        <w:right w:val="none" w:sz="0" w:space="0" w:color="auto"/>
                      </w:divBdr>
                    </w:div>
                    <w:div w:id="843976732">
                      <w:marLeft w:val="0"/>
                      <w:marRight w:val="0"/>
                      <w:marTop w:val="0"/>
                      <w:marBottom w:val="0"/>
                      <w:divBdr>
                        <w:top w:val="none" w:sz="0" w:space="0" w:color="auto"/>
                        <w:left w:val="none" w:sz="0" w:space="0" w:color="auto"/>
                        <w:bottom w:val="none" w:sz="0" w:space="0" w:color="auto"/>
                        <w:right w:val="none" w:sz="0" w:space="0" w:color="auto"/>
                      </w:divBdr>
                    </w:div>
                    <w:div w:id="1504935618">
                      <w:marLeft w:val="0"/>
                      <w:marRight w:val="0"/>
                      <w:marTop w:val="0"/>
                      <w:marBottom w:val="0"/>
                      <w:divBdr>
                        <w:top w:val="none" w:sz="0" w:space="0" w:color="auto"/>
                        <w:left w:val="none" w:sz="0" w:space="0" w:color="auto"/>
                        <w:bottom w:val="none" w:sz="0" w:space="0" w:color="auto"/>
                        <w:right w:val="none" w:sz="0" w:space="0" w:color="auto"/>
                      </w:divBdr>
                    </w:div>
                  </w:divsChild>
                </w:div>
                <w:div w:id="342050906">
                  <w:marLeft w:val="0"/>
                  <w:marRight w:val="0"/>
                  <w:marTop w:val="0"/>
                  <w:marBottom w:val="0"/>
                  <w:divBdr>
                    <w:top w:val="none" w:sz="0" w:space="0" w:color="auto"/>
                    <w:left w:val="none" w:sz="0" w:space="0" w:color="auto"/>
                    <w:bottom w:val="none" w:sz="0" w:space="0" w:color="auto"/>
                    <w:right w:val="none" w:sz="0" w:space="0" w:color="auto"/>
                  </w:divBdr>
                  <w:divsChild>
                    <w:div w:id="801458161">
                      <w:marLeft w:val="0"/>
                      <w:marRight w:val="0"/>
                      <w:marTop w:val="0"/>
                      <w:marBottom w:val="0"/>
                      <w:divBdr>
                        <w:top w:val="none" w:sz="0" w:space="0" w:color="auto"/>
                        <w:left w:val="none" w:sz="0" w:space="0" w:color="auto"/>
                        <w:bottom w:val="none" w:sz="0" w:space="0" w:color="auto"/>
                        <w:right w:val="none" w:sz="0" w:space="0" w:color="auto"/>
                      </w:divBdr>
                    </w:div>
                  </w:divsChild>
                </w:div>
                <w:div w:id="410078499">
                  <w:marLeft w:val="0"/>
                  <w:marRight w:val="0"/>
                  <w:marTop w:val="0"/>
                  <w:marBottom w:val="0"/>
                  <w:divBdr>
                    <w:top w:val="none" w:sz="0" w:space="0" w:color="auto"/>
                    <w:left w:val="none" w:sz="0" w:space="0" w:color="auto"/>
                    <w:bottom w:val="none" w:sz="0" w:space="0" w:color="auto"/>
                    <w:right w:val="none" w:sz="0" w:space="0" w:color="auto"/>
                  </w:divBdr>
                  <w:divsChild>
                    <w:div w:id="1565487559">
                      <w:marLeft w:val="0"/>
                      <w:marRight w:val="0"/>
                      <w:marTop w:val="0"/>
                      <w:marBottom w:val="0"/>
                      <w:divBdr>
                        <w:top w:val="none" w:sz="0" w:space="0" w:color="auto"/>
                        <w:left w:val="none" w:sz="0" w:space="0" w:color="auto"/>
                        <w:bottom w:val="none" w:sz="0" w:space="0" w:color="auto"/>
                        <w:right w:val="none" w:sz="0" w:space="0" w:color="auto"/>
                      </w:divBdr>
                    </w:div>
                  </w:divsChild>
                </w:div>
                <w:div w:id="436097278">
                  <w:marLeft w:val="0"/>
                  <w:marRight w:val="0"/>
                  <w:marTop w:val="0"/>
                  <w:marBottom w:val="0"/>
                  <w:divBdr>
                    <w:top w:val="none" w:sz="0" w:space="0" w:color="auto"/>
                    <w:left w:val="none" w:sz="0" w:space="0" w:color="auto"/>
                    <w:bottom w:val="none" w:sz="0" w:space="0" w:color="auto"/>
                    <w:right w:val="none" w:sz="0" w:space="0" w:color="auto"/>
                  </w:divBdr>
                  <w:divsChild>
                    <w:div w:id="1277786331">
                      <w:marLeft w:val="0"/>
                      <w:marRight w:val="0"/>
                      <w:marTop w:val="0"/>
                      <w:marBottom w:val="0"/>
                      <w:divBdr>
                        <w:top w:val="none" w:sz="0" w:space="0" w:color="auto"/>
                        <w:left w:val="none" w:sz="0" w:space="0" w:color="auto"/>
                        <w:bottom w:val="none" w:sz="0" w:space="0" w:color="auto"/>
                        <w:right w:val="none" w:sz="0" w:space="0" w:color="auto"/>
                      </w:divBdr>
                    </w:div>
                  </w:divsChild>
                </w:div>
                <w:div w:id="592666305">
                  <w:marLeft w:val="0"/>
                  <w:marRight w:val="0"/>
                  <w:marTop w:val="0"/>
                  <w:marBottom w:val="0"/>
                  <w:divBdr>
                    <w:top w:val="none" w:sz="0" w:space="0" w:color="auto"/>
                    <w:left w:val="none" w:sz="0" w:space="0" w:color="auto"/>
                    <w:bottom w:val="none" w:sz="0" w:space="0" w:color="auto"/>
                    <w:right w:val="none" w:sz="0" w:space="0" w:color="auto"/>
                  </w:divBdr>
                  <w:divsChild>
                    <w:div w:id="918906988">
                      <w:marLeft w:val="0"/>
                      <w:marRight w:val="0"/>
                      <w:marTop w:val="0"/>
                      <w:marBottom w:val="0"/>
                      <w:divBdr>
                        <w:top w:val="none" w:sz="0" w:space="0" w:color="auto"/>
                        <w:left w:val="none" w:sz="0" w:space="0" w:color="auto"/>
                        <w:bottom w:val="none" w:sz="0" w:space="0" w:color="auto"/>
                        <w:right w:val="none" w:sz="0" w:space="0" w:color="auto"/>
                      </w:divBdr>
                    </w:div>
                  </w:divsChild>
                </w:div>
                <w:div w:id="601229650">
                  <w:marLeft w:val="0"/>
                  <w:marRight w:val="0"/>
                  <w:marTop w:val="0"/>
                  <w:marBottom w:val="0"/>
                  <w:divBdr>
                    <w:top w:val="none" w:sz="0" w:space="0" w:color="auto"/>
                    <w:left w:val="none" w:sz="0" w:space="0" w:color="auto"/>
                    <w:bottom w:val="none" w:sz="0" w:space="0" w:color="auto"/>
                    <w:right w:val="none" w:sz="0" w:space="0" w:color="auto"/>
                  </w:divBdr>
                  <w:divsChild>
                    <w:div w:id="337931860">
                      <w:marLeft w:val="0"/>
                      <w:marRight w:val="0"/>
                      <w:marTop w:val="0"/>
                      <w:marBottom w:val="0"/>
                      <w:divBdr>
                        <w:top w:val="none" w:sz="0" w:space="0" w:color="auto"/>
                        <w:left w:val="none" w:sz="0" w:space="0" w:color="auto"/>
                        <w:bottom w:val="none" w:sz="0" w:space="0" w:color="auto"/>
                        <w:right w:val="none" w:sz="0" w:space="0" w:color="auto"/>
                      </w:divBdr>
                    </w:div>
                  </w:divsChild>
                </w:div>
                <w:div w:id="671760869">
                  <w:marLeft w:val="0"/>
                  <w:marRight w:val="0"/>
                  <w:marTop w:val="0"/>
                  <w:marBottom w:val="0"/>
                  <w:divBdr>
                    <w:top w:val="none" w:sz="0" w:space="0" w:color="auto"/>
                    <w:left w:val="none" w:sz="0" w:space="0" w:color="auto"/>
                    <w:bottom w:val="none" w:sz="0" w:space="0" w:color="auto"/>
                    <w:right w:val="none" w:sz="0" w:space="0" w:color="auto"/>
                  </w:divBdr>
                  <w:divsChild>
                    <w:div w:id="1737895843">
                      <w:marLeft w:val="0"/>
                      <w:marRight w:val="0"/>
                      <w:marTop w:val="0"/>
                      <w:marBottom w:val="0"/>
                      <w:divBdr>
                        <w:top w:val="none" w:sz="0" w:space="0" w:color="auto"/>
                        <w:left w:val="none" w:sz="0" w:space="0" w:color="auto"/>
                        <w:bottom w:val="none" w:sz="0" w:space="0" w:color="auto"/>
                        <w:right w:val="none" w:sz="0" w:space="0" w:color="auto"/>
                      </w:divBdr>
                    </w:div>
                  </w:divsChild>
                </w:div>
                <w:div w:id="701631546">
                  <w:marLeft w:val="0"/>
                  <w:marRight w:val="0"/>
                  <w:marTop w:val="0"/>
                  <w:marBottom w:val="0"/>
                  <w:divBdr>
                    <w:top w:val="none" w:sz="0" w:space="0" w:color="auto"/>
                    <w:left w:val="none" w:sz="0" w:space="0" w:color="auto"/>
                    <w:bottom w:val="none" w:sz="0" w:space="0" w:color="auto"/>
                    <w:right w:val="none" w:sz="0" w:space="0" w:color="auto"/>
                  </w:divBdr>
                  <w:divsChild>
                    <w:div w:id="800074773">
                      <w:marLeft w:val="0"/>
                      <w:marRight w:val="0"/>
                      <w:marTop w:val="0"/>
                      <w:marBottom w:val="0"/>
                      <w:divBdr>
                        <w:top w:val="none" w:sz="0" w:space="0" w:color="auto"/>
                        <w:left w:val="none" w:sz="0" w:space="0" w:color="auto"/>
                        <w:bottom w:val="none" w:sz="0" w:space="0" w:color="auto"/>
                        <w:right w:val="none" w:sz="0" w:space="0" w:color="auto"/>
                      </w:divBdr>
                    </w:div>
                  </w:divsChild>
                </w:div>
                <w:div w:id="704259674">
                  <w:marLeft w:val="0"/>
                  <w:marRight w:val="0"/>
                  <w:marTop w:val="0"/>
                  <w:marBottom w:val="0"/>
                  <w:divBdr>
                    <w:top w:val="none" w:sz="0" w:space="0" w:color="auto"/>
                    <w:left w:val="none" w:sz="0" w:space="0" w:color="auto"/>
                    <w:bottom w:val="none" w:sz="0" w:space="0" w:color="auto"/>
                    <w:right w:val="none" w:sz="0" w:space="0" w:color="auto"/>
                  </w:divBdr>
                  <w:divsChild>
                    <w:div w:id="376274880">
                      <w:marLeft w:val="0"/>
                      <w:marRight w:val="0"/>
                      <w:marTop w:val="0"/>
                      <w:marBottom w:val="0"/>
                      <w:divBdr>
                        <w:top w:val="none" w:sz="0" w:space="0" w:color="auto"/>
                        <w:left w:val="none" w:sz="0" w:space="0" w:color="auto"/>
                        <w:bottom w:val="none" w:sz="0" w:space="0" w:color="auto"/>
                        <w:right w:val="none" w:sz="0" w:space="0" w:color="auto"/>
                      </w:divBdr>
                    </w:div>
                  </w:divsChild>
                </w:div>
                <w:div w:id="782652018">
                  <w:marLeft w:val="0"/>
                  <w:marRight w:val="0"/>
                  <w:marTop w:val="0"/>
                  <w:marBottom w:val="0"/>
                  <w:divBdr>
                    <w:top w:val="none" w:sz="0" w:space="0" w:color="auto"/>
                    <w:left w:val="none" w:sz="0" w:space="0" w:color="auto"/>
                    <w:bottom w:val="none" w:sz="0" w:space="0" w:color="auto"/>
                    <w:right w:val="none" w:sz="0" w:space="0" w:color="auto"/>
                  </w:divBdr>
                  <w:divsChild>
                    <w:div w:id="384060759">
                      <w:marLeft w:val="0"/>
                      <w:marRight w:val="0"/>
                      <w:marTop w:val="0"/>
                      <w:marBottom w:val="0"/>
                      <w:divBdr>
                        <w:top w:val="none" w:sz="0" w:space="0" w:color="auto"/>
                        <w:left w:val="none" w:sz="0" w:space="0" w:color="auto"/>
                        <w:bottom w:val="none" w:sz="0" w:space="0" w:color="auto"/>
                        <w:right w:val="none" w:sz="0" w:space="0" w:color="auto"/>
                      </w:divBdr>
                    </w:div>
                  </w:divsChild>
                </w:div>
                <w:div w:id="811337594">
                  <w:marLeft w:val="0"/>
                  <w:marRight w:val="0"/>
                  <w:marTop w:val="0"/>
                  <w:marBottom w:val="0"/>
                  <w:divBdr>
                    <w:top w:val="none" w:sz="0" w:space="0" w:color="auto"/>
                    <w:left w:val="none" w:sz="0" w:space="0" w:color="auto"/>
                    <w:bottom w:val="none" w:sz="0" w:space="0" w:color="auto"/>
                    <w:right w:val="none" w:sz="0" w:space="0" w:color="auto"/>
                  </w:divBdr>
                  <w:divsChild>
                    <w:div w:id="720373461">
                      <w:marLeft w:val="0"/>
                      <w:marRight w:val="0"/>
                      <w:marTop w:val="0"/>
                      <w:marBottom w:val="0"/>
                      <w:divBdr>
                        <w:top w:val="none" w:sz="0" w:space="0" w:color="auto"/>
                        <w:left w:val="none" w:sz="0" w:space="0" w:color="auto"/>
                        <w:bottom w:val="none" w:sz="0" w:space="0" w:color="auto"/>
                        <w:right w:val="none" w:sz="0" w:space="0" w:color="auto"/>
                      </w:divBdr>
                    </w:div>
                  </w:divsChild>
                </w:div>
                <w:div w:id="860237790">
                  <w:marLeft w:val="0"/>
                  <w:marRight w:val="0"/>
                  <w:marTop w:val="0"/>
                  <w:marBottom w:val="0"/>
                  <w:divBdr>
                    <w:top w:val="none" w:sz="0" w:space="0" w:color="auto"/>
                    <w:left w:val="none" w:sz="0" w:space="0" w:color="auto"/>
                    <w:bottom w:val="none" w:sz="0" w:space="0" w:color="auto"/>
                    <w:right w:val="none" w:sz="0" w:space="0" w:color="auto"/>
                  </w:divBdr>
                  <w:divsChild>
                    <w:div w:id="1513568121">
                      <w:marLeft w:val="0"/>
                      <w:marRight w:val="0"/>
                      <w:marTop w:val="0"/>
                      <w:marBottom w:val="0"/>
                      <w:divBdr>
                        <w:top w:val="none" w:sz="0" w:space="0" w:color="auto"/>
                        <w:left w:val="none" w:sz="0" w:space="0" w:color="auto"/>
                        <w:bottom w:val="none" w:sz="0" w:space="0" w:color="auto"/>
                        <w:right w:val="none" w:sz="0" w:space="0" w:color="auto"/>
                      </w:divBdr>
                    </w:div>
                  </w:divsChild>
                </w:div>
                <w:div w:id="863592458">
                  <w:marLeft w:val="0"/>
                  <w:marRight w:val="0"/>
                  <w:marTop w:val="0"/>
                  <w:marBottom w:val="0"/>
                  <w:divBdr>
                    <w:top w:val="none" w:sz="0" w:space="0" w:color="auto"/>
                    <w:left w:val="none" w:sz="0" w:space="0" w:color="auto"/>
                    <w:bottom w:val="none" w:sz="0" w:space="0" w:color="auto"/>
                    <w:right w:val="none" w:sz="0" w:space="0" w:color="auto"/>
                  </w:divBdr>
                  <w:divsChild>
                    <w:div w:id="109132312">
                      <w:marLeft w:val="0"/>
                      <w:marRight w:val="0"/>
                      <w:marTop w:val="0"/>
                      <w:marBottom w:val="0"/>
                      <w:divBdr>
                        <w:top w:val="none" w:sz="0" w:space="0" w:color="auto"/>
                        <w:left w:val="none" w:sz="0" w:space="0" w:color="auto"/>
                        <w:bottom w:val="none" w:sz="0" w:space="0" w:color="auto"/>
                        <w:right w:val="none" w:sz="0" w:space="0" w:color="auto"/>
                      </w:divBdr>
                    </w:div>
                  </w:divsChild>
                </w:div>
                <w:div w:id="886835866">
                  <w:marLeft w:val="0"/>
                  <w:marRight w:val="0"/>
                  <w:marTop w:val="0"/>
                  <w:marBottom w:val="0"/>
                  <w:divBdr>
                    <w:top w:val="none" w:sz="0" w:space="0" w:color="auto"/>
                    <w:left w:val="none" w:sz="0" w:space="0" w:color="auto"/>
                    <w:bottom w:val="none" w:sz="0" w:space="0" w:color="auto"/>
                    <w:right w:val="none" w:sz="0" w:space="0" w:color="auto"/>
                  </w:divBdr>
                  <w:divsChild>
                    <w:div w:id="93328418">
                      <w:marLeft w:val="0"/>
                      <w:marRight w:val="0"/>
                      <w:marTop w:val="0"/>
                      <w:marBottom w:val="0"/>
                      <w:divBdr>
                        <w:top w:val="none" w:sz="0" w:space="0" w:color="auto"/>
                        <w:left w:val="none" w:sz="0" w:space="0" w:color="auto"/>
                        <w:bottom w:val="none" w:sz="0" w:space="0" w:color="auto"/>
                        <w:right w:val="none" w:sz="0" w:space="0" w:color="auto"/>
                      </w:divBdr>
                    </w:div>
                    <w:div w:id="224800753">
                      <w:marLeft w:val="0"/>
                      <w:marRight w:val="0"/>
                      <w:marTop w:val="0"/>
                      <w:marBottom w:val="0"/>
                      <w:divBdr>
                        <w:top w:val="none" w:sz="0" w:space="0" w:color="auto"/>
                        <w:left w:val="none" w:sz="0" w:space="0" w:color="auto"/>
                        <w:bottom w:val="none" w:sz="0" w:space="0" w:color="auto"/>
                        <w:right w:val="none" w:sz="0" w:space="0" w:color="auto"/>
                      </w:divBdr>
                    </w:div>
                    <w:div w:id="1336565980">
                      <w:marLeft w:val="0"/>
                      <w:marRight w:val="0"/>
                      <w:marTop w:val="0"/>
                      <w:marBottom w:val="0"/>
                      <w:divBdr>
                        <w:top w:val="none" w:sz="0" w:space="0" w:color="auto"/>
                        <w:left w:val="none" w:sz="0" w:space="0" w:color="auto"/>
                        <w:bottom w:val="none" w:sz="0" w:space="0" w:color="auto"/>
                        <w:right w:val="none" w:sz="0" w:space="0" w:color="auto"/>
                      </w:divBdr>
                    </w:div>
                    <w:div w:id="1464078053">
                      <w:marLeft w:val="0"/>
                      <w:marRight w:val="0"/>
                      <w:marTop w:val="0"/>
                      <w:marBottom w:val="0"/>
                      <w:divBdr>
                        <w:top w:val="none" w:sz="0" w:space="0" w:color="auto"/>
                        <w:left w:val="none" w:sz="0" w:space="0" w:color="auto"/>
                        <w:bottom w:val="none" w:sz="0" w:space="0" w:color="auto"/>
                        <w:right w:val="none" w:sz="0" w:space="0" w:color="auto"/>
                      </w:divBdr>
                    </w:div>
                    <w:div w:id="1828129391">
                      <w:marLeft w:val="0"/>
                      <w:marRight w:val="0"/>
                      <w:marTop w:val="0"/>
                      <w:marBottom w:val="0"/>
                      <w:divBdr>
                        <w:top w:val="none" w:sz="0" w:space="0" w:color="auto"/>
                        <w:left w:val="none" w:sz="0" w:space="0" w:color="auto"/>
                        <w:bottom w:val="none" w:sz="0" w:space="0" w:color="auto"/>
                        <w:right w:val="none" w:sz="0" w:space="0" w:color="auto"/>
                      </w:divBdr>
                    </w:div>
                  </w:divsChild>
                </w:div>
                <w:div w:id="1014695164">
                  <w:marLeft w:val="0"/>
                  <w:marRight w:val="0"/>
                  <w:marTop w:val="0"/>
                  <w:marBottom w:val="0"/>
                  <w:divBdr>
                    <w:top w:val="none" w:sz="0" w:space="0" w:color="auto"/>
                    <w:left w:val="none" w:sz="0" w:space="0" w:color="auto"/>
                    <w:bottom w:val="none" w:sz="0" w:space="0" w:color="auto"/>
                    <w:right w:val="none" w:sz="0" w:space="0" w:color="auto"/>
                  </w:divBdr>
                  <w:divsChild>
                    <w:div w:id="257492634">
                      <w:marLeft w:val="0"/>
                      <w:marRight w:val="0"/>
                      <w:marTop w:val="0"/>
                      <w:marBottom w:val="0"/>
                      <w:divBdr>
                        <w:top w:val="none" w:sz="0" w:space="0" w:color="auto"/>
                        <w:left w:val="none" w:sz="0" w:space="0" w:color="auto"/>
                        <w:bottom w:val="none" w:sz="0" w:space="0" w:color="auto"/>
                        <w:right w:val="none" w:sz="0" w:space="0" w:color="auto"/>
                      </w:divBdr>
                    </w:div>
                  </w:divsChild>
                </w:div>
                <w:div w:id="1053189988">
                  <w:marLeft w:val="0"/>
                  <w:marRight w:val="0"/>
                  <w:marTop w:val="0"/>
                  <w:marBottom w:val="0"/>
                  <w:divBdr>
                    <w:top w:val="none" w:sz="0" w:space="0" w:color="auto"/>
                    <w:left w:val="none" w:sz="0" w:space="0" w:color="auto"/>
                    <w:bottom w:val="none" w:sz="0" w:space="0" w:color="auto"/>
                    <w:right w:val="none" w:sz="0" w:space="0" w:color="auto"/>
                  </w:divBdr>
                  <w:divsChild>
                    <w:div w:id="1703482187">
                      <w:marLeft w:val="0"/>
                      <w:marRight w:val="0"/>
                      <w:marTop w:val="0"/>
                      <w:marBottom w:val="0"/>
                      <w:divBdr>
                        <w:top w:val="none" w:sz="0" w:space="0" w:color="auto"/>
                        <w:left w:val="none" w:sz="0" w:space="0" w:color="auto"/>
                        <w:bottom w:val="none" w:sz="0" w:space="0" w:color="auto"/>
                        <w:right w:val="none" w:sz="0" w:space="0" w:color="auto"/>
                      </w:divBdr>
                    </w:div>
                  </w:divsChild>
                </w:div>
                <w:div w:id="1089734058">
                  <w:marLeft w:val="0"/>
                  <w:marRight w:val="0"/>
                  <w:marTop w:val="0"/>
                  <w:marBottom w:val="0"/>
                  <w:divBdr>
                    <w:top w:val="none" w:sz="0" w:space="0" w:color="auto"/>
                    <w:left w:val="none" w:sz="0" w:space="0" w:color="auto"/>
                    <w:bottom w:val="none" w:sz="0" w:space="0" w:color="auto"/>
                    <w:right w:val="none" w:sz="0" w:space="0" w:color="auto"/>
                  </w:divBdr>
                  <w:divsChild>
                    <w:div w:id="859783414">
                      <w:marLeft w:val="0"/>
                      <w:marRight w:val="0"/>
                      <w:marTop w:val="0"/>
                      <w:marBottom w:val="0"/>
                      <w:divBdr>
                        <w:top w:val="none" w:sz="0" w:space="0" w:color="auto"/>
                        <w:left w:val="none" w:sz="0" w:space="0" w:color="auto"/>
                        <w:bottom w:val="none" w:sz="0" w:space="0" w:color="auto"/>
                        <w:right w:val="none" w:sz="0" w:space="0" w:color="auto"/>
                      </w:divBdr>
                    </w:div>
                  </w:divsChild>
                </w:div>
                <w:div w:id="1219588207">
                  <w:marLeft w:val="0"/>
                  <w:marRight w:val="0"/>
                  <w:marTop w:val="0"/>
                  <w:marBottom w:val="0"/>
                  <w:divBdr>
                    <w:top w:val="none" w:sz="0" w:space="0" w:color="auto"/>
                    <w:left w:val="none" w:sz="0" w:space="0" w:color="auto"/>
                    <w:bottom w:val="none" w:sz="0" w:space="0" w:color="auto"/>
                    <w:right w:val="none" w:sz="0" w:space="0" w:color="auto"/>
                  </w:divBdr>
                  <w:divsChild>
                    <w:div w:id="380401177">
                      <w:marLeft w:val="0"/>
                      <w:marRight w:val="0"/>
                      <w:marTop w:val="0"/>
                      <w:marBottom w:val="0"/>
                      <w:divBdr>
                        <w:top w:val="none" w:sz="0" w:space="0" w:color="auto"/>
                        <w:left w:val="none" w:sz="0" w:space="0" w:color="auto"/>
                        <w:bottom w:val="none" w:sz="0" w:space="0" w:color="auto"/>
                        <w:right w:val="none" w:sz="0" w:space="0" w:color="auto"/>
                      </w:divBdr>
                    </w:div>
                  </w:divsChild>
                </w:div>
                <w:div w:id="1312057868">
                  <w:marLeft w:val="0"/>
                  <w:marRight w:val="0"/>
                  <w:marTop w:val="0"/>
                  <w:marBottom w:val="0"/>
                  <w:divBdr>
                    <w:top w:val="none" w:sz="0" w:space="0" w:color="auto"/>
                    <w:left w:val="none" w:sz="0" w:space="0" w:color="auto"/>
                    <w:bottom w:val="none" w:sz="0" w:space="0" w:color="auto"/>
                    <w:right w:val="none" w:sz="0" w:space="0" w:color="auto"/>
                  </w:divBdr>
                  <w:divsChild>
                    <w:div w:id="1183519761">
                      <w:marLeft w:val="0"/>
                      <w:marRight w:val="0"/>
                      <w:marTop w:val="0"/>
                      <w:marBottom w:val="0"/>
                      <w:divBdr>
                        <w:top w:val="none" w:sz="0" w:space="0" w:color="auto"/>
                        <w:left w:val="none" w:sz="0" w:space="0" w:color="auto"/>
                        <w:bottom w:val="none" w:sz="0" w:space="0" w:color="auto"/>
                        <w:right w:val="none" w:sz="0" w:space="0" w:color="auto"/>
                      </w:divBdr>
                    </w:div>
                  </w:divsChild>
                </w:div>
                <w:div w:id="1454248503">
                  <w:marLeft w:val="0"/>
                  <w:marRight w:val="0"/>
                  <w:marTop w:val="0"/>
                  <w:marBottom w:val="0"/>
                  <w:divBdr>
                    <w:top w:val="none" w:sz="0" w:space="0" w:color="auto"/>
                    <w:left w:val="none" w:sz="0" w:space="0" w:color="auto"/>
                    <w:bottom w:val="none" w:sz="0" w:space="0" w:color="auto"/>
                    <w:right w:val="none" w:sz="0" w:space="0" w:color="auto"/>
                  </w:divBdr>
                  <w:divsChild>
                    <w:div w:id="84352898">
                      <w:marLeft w:val="0"/>
                      <w:marRight w:val="0"/>
                      <w:marTop w:val="0"/>
                      <w:marBottom w:val="0"/>
                      <w:divBdr>
                        <w:top w:val="none" w:sz="0" w:space="0" w:color="auto"/>
                        <w:left w:val="none" w:sz="0" w:space="0" w:color="auto"/>
                        <w:bottom w:val="none" w:sz="0" w:space="0" w:color="auto"/>
                        <w:right w:val="none" w:sz="0" w:space="0" w:color="auto"/>
                      </w:divBdr>
                    </w:div>
                  </w:divsChild>
                </w:div>
                <w:div w:id="1500540749">
                  <w:marLeft w:val="0"/>
                  <w:marRight w:val="0"/>
                  <w:marTop w:val="0"/>
                  <w:marBottom w:val="0"/>
                  <w:divBdr>
                    <w:top w:val="none" w:sz="0" w:space="0" w:color="auto"/>
                    <w:left w:val="none" w:sz="0" w:space="0" w:color="auto"/>
                    <w:bottom w:val="none" w:sz="0" w:space="0" w:color="auto"/>
                    <w:right w:val="none" w:sz="0" w:space="0" w:color="auto"/>
                  </w:divBdr>
                  <w:divsChild>
                    <w:div w:id="1432312127">
                      <w:marLeft w:val="0"/>
                      <w:marRight w:val="0"/>
                      <w:marTop w:val="0"/>
                      <w:marBottom w:val="0"/>
                      <w:divBdr>
                        <w:top w:val="none" w:sz="0" w:space="0" w:color="auto"/>
                        <w:left w:val="none" w:sz="0" w:space="0" w:color="auto"/>
                        <w:bottom w:val="none" w:sz="0" w:space="0" w:color="auto"/>
                        <w:right w:val="none" w:sz="0" w:space="0" w:color="auto"/>
                      </w:divBdr>
                    </w:div>
                  </w:divsChild>
                </w:div>
                <w:div w:id="1846283935">
                  <w:marLeft w:val="0"/>
                  <w:marRight w:val="0"/>
                  <w:marTop w:val="0"/>
                  <w:marBottom w:val="0"/>
                  <w:divBdr>
                    <w:top w:val="none" w:sz="0" w:space="0" w:color="auto"/>
                    <w:left w:val="none" w:sz="0" w:space="0" w:color="auto"/>
                    <w:bottom w:val="none" w:sz="0" w:space="0" w:color="auto"/>
                    <w:right w:val="none" w:sz="0" w:space="0" w:color="auto"/>
                  </w:divBdr>
                  <w:divsChild>
                    <w:div w:id="1551381464">
                      <w:marLeft w:val="0"/>
                      <w:marRight w:val="0"/>
                      <w:marTop w:val="0"/>
                      <w:marBottom w:val="0"/>
                      <w:divBdr>
                        <w:top w:val="none" w:sz="0" w:space="0" w:color="auto"/>
                        <w:left w:val="none" w:sz="0" w:space="0" w:color="auto"/>
                        <w:bottom w:val="none" w:sz="0" w:space="0" w:color="auto"/>
                        <w:right w:val="none" w:sz="0" w:space="0" w:color="auto"/>
                      </w:divBdr>
                    </w:div>
                  </w:divsChild>
                </w:div>
                <w:div w:id="1922908509">
                  <w:marLeft w:val="0"/>
                  <w:marRight w:val="0"/>
                  <w:marTop w:val="0"/>
                  <w:marBottom w:val="0"/>
                  <w:divBdr>
                    <w:top w:val="none" w:sz="0" w:space="0" w:color="auto"/>
                    <w:left w:val="none" w:sz="0" w:space="0" w:color="auto"/>
                    <w:bottom w:val="none" w:sz="0" w:space="0" w:color="auto"/>
                    <w:right w:val="none" w:sz="0" w:space="0" w:color="auto"/>
                  </w:divBdr>
                  <w:divsChild>
                    <w:div w:id="434523731">
                      <w:marLeft w:val="0"/>
                      <w:marRight w:val="0"/>
                      <w:marTop w:val="0"/>
                      <w:marBottom w:val="0"/>
                      <w:divBdr>
                        <w:top w:val="none" w:sz="0" w:space="0" w:color="auto"/>
                        <w:left w:val="none" w:sz="0" w:space="0" w:color="auto"/>
                        <w:bottom w:val="none" w:sz="0" w:space="0" w:color="auto"/>
                        <w:right w:val="none" w:sz="0" w:space="0" w:color="auto"/>
                      </w:divBdr>
                    </w:div>
                  </w:divsChild>
                </w:div>
                <w:div w:id="1954627674">
                  <w:marLeft w:val="0"/>
                  <w:marRight w:val="0"/>
                  <w:marTop w:val="0"/>
                  <w:marBottom w:val="0"/>
                  <w:divBdr>
                    <w:top w:val="none" w:sz="0" w:space="0" w:color="auto"/>
                    <w:left w:val="none" w:sz="0" w:space="0" w:color="auto"/>
                    <w:bottom w:val="none" w:sz="0" w:space="0" w:color="auto"/>
                    <w:right w:val="none" w:sz="0" w:space="0" w:color="auto"/>
                  </w:divBdr>
                  <w:divsChild>
                    <w:div w:id="1318419071">
                      <w:marLeft w:val="0"/>
                      <w:marRight w:val="0"/>
                      <w:marTop w:val="0"/>
                      <w:marBottom w:val="0"/>
                      <w:divBdr>
                        <w:top w:val="none" w:sz="0" w:space="0" w:color="auto"/>
                        <w:left w:val="none" w:sz="0" w:space="0" w:color="auto"/>
                        <w:bottom w:val="none" w:sz="0" w:space="0" w:color="auto"/>
                        <w:right w:val="none" w:sz="0" w:space="0" w:color="auto"/>
                      </w:divBdr>
                    </w:div>
                  </w:divsChild>
                </w:div>
                <w:div w:id="2007978871">
                  <w:marLeft w:val="0"/>
                  <w:marRight w:val="0"/>
                  <w:marTop w:val="0"/>
                  <w:marBottom w:val="0"/>
                  <w:divBdr>
                    <w:top w:val="none" w:sz="0" w:space="0" w:color="auto"/>
                    <w:left w:val="none" w:sz="0" w:space="0" w:color="auto"/>
                    <w:bottom w:val="none" w:sz="0" w:space="0" w:color="auto"/>
                    <w:right w:val="none" w:sz="0" w:space="0" w:color="auto"/>
                  </w:divBdr>
                  <w:divsChild>
                    <w:div w:id="1302464556">
                      <w:marLeft w:val="0"/>
                      <w:marRight w:val="0"/>
                      <w:marTop w:val="0"/>
                      <w:marBottom w:val="0"/>
                      <w:divBdr>
                        <w:top w:val="none" w:sz="0" w:space="0" w:color="auto"/>
                        <w:left w:val="none" w:sz="0" w:space="0" w:color="auto"/>
                        <w:bottom w:val="none" w:sz="0" w:space="0" w:color="auto"/>
                        <w:right w:val="none" w:sz="0" w:space="0" w:color="auto"/>
                      </w:divBdr>
                    </w:div>
                  </w:divsChild>
                </w:div>
                <w:div w:id="2119134797">
                  <w:marLeft w:val="0"/>
                  <w:marRight w:val="0"/>
                  <w:marTop w:val="0"/>
                  <w:marBottom w:val="0"/>
                  <w:divBdr>
                    <w:top w:val="none" w:sz="0" w:space="0" w:color="auto"/>
                    <w:left w:val="none" w:sz="0" w:space="0" w:color="auto"/>
                    <w:bottom w:val="none" w:sz="0" w:space="0" w:color="auto"/>
                    <w:right w:val="none" w:sz="0" w:space="0" w:color="auto"/>
                  </w:divBdr>
                  <w:divsChild>
                    <w:div w:id="173894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22232">
          <w:marLeft w:val="0"/>
          <w:marRight w:val="0"/>
          <w:marTop w:val="0"/>
          <w:marBottom w:val="0"/>
          <w:divBdr>
            <w:top w:val="none" w:sz="0" w:space="0" w:color="auto"/>
            <w:left w:val="none" w:sz="0" w:space="0" w:color="auto"/>
            <w:bottom w:val="none" w:sz="0" w:space="0" w:color="auto"/>
            <w:right w:val="none" w:sz="0" w:space="0" w:color="auto"/>
          </w:divBdr>
        </w:div>
        <w:div w:id="998464860">
          <w:marLeft w:val="0"/>
          <w:marRight w:val="0"/>
          <w:marTop w:val="0"/>
          <w:marBottom w:val="0"/>
          <w:divBdr>
            <w:top w:val="none" w:sz="0" w:space="0" w:color="auto"/>
            <w:left w:val="none" w:sz="0" w:space="0" w:color="auto"/>
            <w:bottom w:val="none" w:sz="0" w:space="0" w:color="auto"/>
            <w:right w:val="none" w:sz="0" w:space="0" w:color="auto"/>
          </w:divBdr>
        </w:div>
        <w:div w:id="1679116818">
          <w:marLeft w:val="0"/>
          <w:marRight w:val="0"/>
          <w:marTop w:val="0"/>
          <w:marBottom w:val="0"/>
          <w:divBdr>
            <w:top w:val="none" w:sz="0" w:space="0" w:color="auto"/>
            <w:left w:val="none" w:sz="0" w:space="0" w:color="auto"/>
            <w:bottom w:val="none" w:sz="0" w:space="0" w:color="auto"/>
            <w:right w:val="none" w:sz="0" w:space="0" w:color="auto"/>
          </w:divBdr>
        </w:div>
      </w:divsChild>
    </w:div>
    <w:div w:id="691615365">
      <w:bodyDiv w:val="1"/>
      <w:marLeft w:val="0"/>
      <w:marRight w:val="0"/>
      <w:marTop w:val="0"/>
      <w:marBottom w:val="0"/>
      <w:divBdr>
        <w:top w:val="none" w:sz="0" w:space="0" w:color="auto"/>
        <w:left w:val="none" w:sz="0" w:space="0" w:color="auto"/>
        <w:bottom w:val="none" w:sz="0" w:space="0" w:color="auto"/>
        <w:right w:val="none" w:sz="0" w:space="0" w:color="auto"/>
      </w:divBdr>
      <w:divsChild>
        <w:div w:id="269048301">
          <w:marLeft w:val="0"/>
          <w:marRight w:val="0"/>
          <w:marTop w:val="0"/>
          <w:marBottom w:val="0"/>
          <w:divBdr>
            <w:top w:val="none" w:sz="0" w:space="0" w:color="auto"/>
            <w:left w:val="none" w:sz="0" w:space="0" w:color="auto"/>
            <w:bottom w:val="none" w:sz="0" w:space="0" w:color="auto"/>
            <w:right w:val="none" w:sz="0" w:space="0" w:color="auto"/>
          </w:divBdr>
        </w:div>
        <w:div w:id="473327564">
          <w:marLeft w:val="0"/>
          <w:marRight w:val="0"/>
          <w:marTop w:val="0"/>
          <w:marBottom w:val="0"/>
          <w:divBdr>
            <w:top w:val="none" w:sz="0" w:space="0" w:color="auto"/>
            <w:left w:val="none" w:sz="0" w:space="0" w:color="auto"/>
            <w:bottom w:val="none" w:sz="0" w:space="0" w:color="auto"/>
            <w:right w:val="none" w:sz="0" w:space="0" w:color="auto"/>
          </w:divBdr>
          <w:divsChild>
            <w:div w:id="1276059284">
              <w:marLeft w:val="-75"/>
              <w:marRight w:val="0"/>
              <w:marTop w:val="30"/>
              <w:marBottom w:val="30"/>
              <w:divBdr>
                <w:top w:val="none" w:sz="0" w:space="0" w:color="auto"/>
                <w:left w:val="none" w:sz="0" w:space="0" w:color="auto"/>
                <w:bottom w:val="none" w:sz="0" w:space="0" w:color="auto"/>
                <w:right w:val="none" w:sz="0" w:space="0" w:color="auto"/>
              </w:divBdr>
              <w:divsChild>
                <w:div w:id="3292357">
                  <w:marLeft w:val="0"/>
                  <w:marRight w:val="0"/>
                  <w:marTop w:val="0"/>
                  <w:marBottom w:val="0"/>
                  <w:divBdr>
                    <w:top w:val="none" w:sz="0" w:space="0" w:color="auto"/>
                    <w:left w:val="none" w:sz="0" w:space="0" w:color="auto"/>
                    <w:bottom w:val="none" w:sz="0" w:space="0" w:color="auto"/>
                    <w:right w:val="none" w:sz="0" w:space="0" w:color="auto"/>
                  </w:divBdr>
                  <w:divsChild>
                    <w:div w:id="525993477">
                      <w:marLeft w:val="0"/>
                      <w:marRight w:val="0"/>
                      <w:marTop w:val="0"/>
                      <w:marBottom w:val="0"/>
                      <w:divBdr>
                        <w:top w:val="none" w:sz="0" w:space="0" w:color="auto"/>
                        <w:left w:val="none" w:sz="0" w:space="0" w:color="auto"/>
                        <w:bottom w:val="none" w:sz="0" w:space="0" w:color="auto"/>
                        <w:right w:val="none" w:sz="0" w:space="0" w:color="auto"/>
                      </w:divBdr>
                    </w:div>
                  </w:divsChild>
                </w:div>
                <w:div w:id="9724926">
                  <w:marLeft w:val="0"/>
                  <w:marRight w:val="0"/>
                  <w:marTop w:val="0"/>
                  <w:marBottom w:val="0"/>
                  <w:divBdr>
                    <w:top w:val="none" w:sz="0" w:space="0" w:color="auto"/>
                    <w:left w:val="none" w:sz="0" w:space="0" w:color="auto"/>
                    <w:bottom w:val="none" w:sz="0" w:space="0" w:color="auto"/>
                    <w:right w:val="none" w:sz="0" w:space="0" w:color="auto"/>
                  </w:divBdr>
                  <w:divsChild>
                    <w:div w:id="436564496">
                      <w:marLeft w:val="0"/>
                      <w:marRight w:val="0"/>
                      <w:marTop w:val="0"/>
                      <w:marBottom w:val="0"/>
                      <w:divBdr>
                        <w:top w:val="none" w:sz="0" w:space="0" w:color="auto"/>
                        <w:left w:val="none" w:sz="0" w:space="0" w:color="auto"/>
                        <w:bottom w:val="none" w:sz="0" w:space="0" w:color="auto"/>
                        <w:right w:val="none" w:sz="0" w:space="0" w:color="auto"/>
                      </w:divBdr>
                    </w:div>
                  </w:divsChild>
                </w:div>
                <w:div w:id="117727765">
                  <w:marLeft w:val="0"/>
                  <w:marRight w:val="0"/>
                  <w:marTop w:val="0"/>
                  <w:marBottom w:val="0"/>
                  <w:divBdr>
                    <w:top w:val="none" w:sz="0" w:space="0" w:color="auto"/>
                    <w:left w:val="none" w:sz="0" w:space="0" w:color="auto"/>
                    <w:bottom w:val="none" w:sz="0" w:space="0" w:color="auto"/>
                    <w:right w:val="none" w:sz="0" w:space="0" w:color="auto"/>
                  </w:divBdr>
                  <w:divsChild>
                    <w:div w:id="1512258957">
                      <w:marLeft w:val="0"/>
                      <w:marRight w:val="0"/>
                      <w:marTop w:val="0"/>
                      <w:marBottom w:val="0"/>
                      <w:divBdr>
                        <w:top w:val="none" w:sz="0" w:space="0" w:color="auto"/>
                        <w:left w:val="none" w:sz="0" w:space="0" w:color="auto"/>
                        <w:bottom w:val="none" w:sz="0" w:space="0" w:color="auto"/>
                        <w:right w:val="none" w:sz="0" w:space="0" w:color="auto"/>
                      </w:divBdr>
                    </w:div>
                    <w:div w:id="1810128321">
                      <w:marLeft w:val="0"/>
                      <w:marRight w:val="0"/>
                      <w:marTop w:val="0"/>
                      <w:marBottom w:val="0"/>
                      <w:divBdr>
                        <w:top w:val="none" w:sz="0" w:space="0" w:color="auto"/>
                        <w:left w:val="none" w:sz="0" w:space="0" w:color="auto"/>
                        <w:bottom w:val="none" w:sz="0" w:space="0" w:color="auto"/>
                        <w:right w:val="none" w:sz="0" w:space="0" w:color="auto"/>
                      </w:divBdr>
                    </w:div>
                    <w:div w:id="1960912332">
                      <w:marLeft w:val="0"/>
                      <w:marRight w:val="0"/>
                      <w:marTop w:val="0"/>
                      <w:marBottom w:val="0"/>
                      <w:divBdr>
                        <w:top w:val="none" w:sz="0" w:space="0" w:color="auto"/>
                        <w:left w:val="none" w:sz="0" w:space="0" w:color="auto"/>
                        <w:bottom w:val="none" w:sz="0" w:space="0" w:color="auto"/>
                        <w:right w:val="none" w:sz="0" w:space="0" w:color="auto"/>
                      </w:divBdr>
                    </w:div>
                  </w:divsChild>
                </w:div>
                <w:div w:id="221529534">
                  <w:marLeft w:val="0"/>
                  <w:marRight w:val="0"/>
                  <w:marTop w:val="0"/>
                  <w:marBottom w:val="0"/>
                  <w:divBdr>
                    <w:top w:val="none" w:sz="0" w:space="0" w:color="auto"/>
                    <w:left w:val="none" w:sz="0" w:space="0" w:color="auto"/>
                    <w:bottom w:val="none" w:sz="0" w:space="0" w:color="auto"/>
                    <w:right w:val="none" w:sz="0" w:space="0" w:color="auto"/>
                  </w:divBdr>
                  <w:divsChild>
                    <w:div w:id="1724327465">
                      <w:marLeft w:val="0"/>
                      <w:marRight w:val="0"/>
                      <w:marTop w:val="0"/>
                      <w:marBottom w:val="0"/>
                      <w:divBdr>
                        <w:top w:val="none" w:sz="0" w:space="0" w:color="auto"/>
                        <w:left w:val="none" w:sz="0" w:space="0" w:color="auto"/>
                        <w:bottom w:val="none" w:sz="0" w:space="0" w:color="auto"/>
                        <w:right w:val="none" w:sz="0" w:space="0" w:color="auto"/>
                      </w:divBdr>
                    </w:div>
                  </w:divsChild>
                </w:div>
                <w:div w:id="233322863">
                  <w:marLeft w:val="0"/>
                  <w:marRight w:val="0"/>
                  <w:marTop w:val="0"/>
                  <w:marBottom w:val="0"/>
                  <w:divBdr>
                    <w:top w:val="none" w:sz="0" w:space="0" w:color="auto"/>
                    <w:left w:val="none" w:sz="0" w:space="0" w:color="auto"/>
                    <w:bottom w:val="none" w:sz="0" w:space="0" w:color="auto"/>
                    <w:right w:val="none" w:sz="0" w:space="0" w:color="auto"/>
                  </w:divBdr>
                  <w:divsChild>
                    <w:div w:id="1204364074">
                      <w:marLeft w:val="0"/>
                      <w:marRight w:val="0"/>
                      <w:marTop w:val="0"/>
                      <w:marBottom w:val="0"/>
                      <w:divBdr>
                        <w:top w:val="none" w:sz="0" w:space="0" w:color="auto"/>
                        <w:left w:val="none" w:sz="0" w:space="0" w:color="auto"/>
                        <w:bottom w:val="none" w:sz="0" w:space="0" w:color="auto"/>
                        <w:right w:val="none" w:sz="0" w:space="0" w:color="auto"/>
                      </w:divBdr>
                    </w:div>
                  </w:divsChild>
                </w:div>
                <w:div w:id="241722162">
                  <w:marLeft w:val="0"/>
                  <w:marRight w:val="0"/>
                  <w:marTop w:val="0"/>
                  <w:marBottom w:val="0"/>
                  <w:divBdr>
                    <w:top w:val="none" w:sz="0" w:space="0" w:color="auto"/>
                    <w:left w:val="none" w:sz="0" w:space="0" w:color="auto"/>
                    <w:bottom w:val="none" w:sz="0" w:space="0" w:color="auto"/>
                    <w:right w:val="none" w:sz="0" w:space="0" w:color="auto"/>
                  </w:divBdr>
                  <w:divsChild>
                    <w:div w:id="899487035">
                      <w:marLeft w:val="0"/>
                      <w:marRight w:val="0"/>
                      <w:marTop w:val="0"/>
                      <w:marBottom w:val="0"/>
                      <w:divBdr>
                        <w:top w:val="none" w:sz="0" w:space="0" w:color="auto"/>
                        <w:left w:val="none" w:sz="0" w:space="0" w:color="auto"/>
                        <w:bottom w:val="none" w:sz="0" w:space="0" w:color="auto"/>
                        <w:right w:val="none" w:sz="0" w:space="0" w:color="auto"/>
                      </w:divBdr>
                    </w:div>
                  </w:divsChild>
                </w:div>
                <w:div w:id="309403704">
                  <w:marLeft w:val="0"/>
                  <w:marRight w:val="0"/>
                  <w:marTop w:val="0"/>
                  <w:marBottom w:val="0"/>
                  <w:divBdr>
                    <w:top w:val="none" w:sz="0" w:space="0" w:color="auto"/>
                    <w:left w:val="none" w:sz="0" w:space="0" w:color="auto"/>
                    <w:bottom w:val="none" w:sz="0" w:space="0" w:color="auto"/>
                    <w:right w:val="none" w:sz="0" w:space="0" w:color="auto"/>
                  </w:divBdr>
                  <w:divsChild>
                    <w:div w:id="802239108">
                      <w:marLeft w:val="0"/>
                      <w:marRight w:val="0"/>
                      <w:marTop w:val="0"/>
                      <w:marBottom w:val="0"/>
                      <w:divBdr>
                        <w:top w:val="none" w:sz="0" w:space="0" w:color="auto"/>
                        <w:left w:val="none" w:sz="0" w:space="0" w:color="auto"/>
                        <w:bottom w:val="none" w:sz="0" w:space="0" w:color="auto"/>
                        <w:right w:val="none" w:sz="0" w:space="0" w:color="auto"/>
                      </w:divBdr>
                    </w:div>
                  </w:divsChild>
                </w:div>
                <w:div w:id="315378107">
                  <w:marLeft w:val="0"/>
                  <w:marRight w:val="0"/>
                  <w:marTop w:val="0"/>
                  <w:marBottom w:val="0"/>
                  <w:divBdr>
                    <w:top w:val="none" w:sz="0" w:space="0" w:color="auto"/>
                    <w:left w:val="none" w:sz="0" w:space="0" w:color="auto"/>
                    <w:bottom w:val="none" w:sz="0" w:space="0" w:color="auto"/>
                    <w:right w:val="none" w:sz="0" w:space="0" w:color="auto"/>
                  </w:divBdr>
                  <w:divsChild>
                    <w:div w:id="1860047317">
                      <w:marLeft w:val="0"/>
                      <w:marRight w:val="0"/>
                      <w:marTop w:val="0"/>
                      <w:marBottom w:val="0"/>
                      <w:divBdr>
                        <w:top w:val="none" w:sz="0" w:space="0" w:color="auto"/>
                        <w:left w:val="none" w:sz="0" w:space="0" w:color="auto"/>
                        <w:bottom w:val="none" w:sz="0" w:space="0" w:color="auto"/>
                        <w:right w:val="none" w:sz="0" w:space="0" w:color="auto"/>
                      </w:divBdr>
                    </w:div>
                  </w:divsChild>
                </w:div>
                <w:div w:id="341902521">
                  <w:marLeft w:val="0"/>
                  <w:marRight w:val="0"/>
                  <w:marTop w:val="0"/>
                  <w:marBottom w:val="0"/>
                  <w:divBdr>
                    <w:top w:val="none" w:sz="0" w:space="0" w:color="auto"/>
                    <w:left w:val="none" w:sz="0" w:space="0" w:color="auto"/>
                    <w:bottom w:val="none" w:sz="0" w:space="0" w:color="auto"/>
                    <w:right w:val="none" w:sz="0" w:space="0" w:color="auto"/>
                  </w:divBdr>
                  <w:divsChild>
                    <w:div w:id="1976253538">
                      <w:marLeft w:val="0"/>
                      <w:marRight w:val="0"/>
                      <w:marTop w:val="0"/>
                      <w:marBottom w:val="0"/>
                      <w:divBdr>
                        <w:top w:val="none" w:sz="0" w:space="0" w:color="auto"/>
                        <w:left w:val="none" w:sz="0" w:space="0" w:color="auto"/>
                        <w:bottom w:val="none" w:sz="0" w:space="0" w:color="auto"/>
                        <w:right w:val="none" w:sz="0" w:space="0" w:color="auto"/>
                      </w:divBdr>
                    </w:div>
                  </w:divsChild>
                </w:div>
                <w:div w:id="388038725">
                  <w:marLeft w:val="0"/>
                  <w:marRight w:val="0"/>
                  <w:marTop w:val="0"/>
                  <w:marBottom w:val="0"/>
                  <w:divBdr>
                    <w:top w:val="none" w:sz="0" w:space="0" w:color="auto"/>
                    <w:left w:val="none" w:sz="0" w:space="0" w:color="auto"/>
                    <w:bottom w:val="none" w:sz="0" w:space="0" w:color="auto"/>
                    <w:right w:val="none" w:sz="0" w:space="0" w:color="auto"/>
                  </w:divBdr>
                  <w:divsChild>
                    <w:div w:id="424496888">
                      <w:marLeft w:val="0"/>
                      <w:marRight w:val="0"/>
                      <w:marTop w:val="0"/>
                      <w:marBottom w:val="0"/>
                      <w:divBdr>
                        <w:top w:val="none" w:sz="0" w:space="0" w:color="auto"/>
                        <w:left w:val="none" w:sz="0" w:space="0" w:color="auto"/>
                        <w:bottom w:val="none" w:sz="0" w:space="0" w:color="auto"/>
                        <w:right w:val="none" w:sz="0" w:space="0" w:color="auto"/>
                      </w:divBdr>
                    </w:div>
                  </w:divsChild>
                </w:div>
                <w:div w:id="400254910">
                  <w:marLeft w:val="0"/>
                  <w:marRight w:val="0"/>
                  <w:marTop w:val="0"/>
                  <w:marBottom w:val="0"/>
                  <w:divBdr>
                    <w:top w:val="none" w:sz="0" w:space="0" w:color="auto"/>
                    <w:left w:val="none" w:sz="0" w:space="0" w:color="auto"/>
                    <w:bottom w:val="none" w:sz="0" w:space="0" w:color="auto"/>
                    <w:right w:val="none" w:sz="0" w:space="0" w:color="auto"/>
                  </w:divBdr>
                  <w:divsChild>
                    <w:div w:id="2146503291">
                      <w:marLeft w:val="0"/>
                      <w:marRight w:val="0"/>
                      <w:marTop w:val="0"/>
                      <w:marBottom w:val="0"/>
                      <w:divBdr>
                        <w:top w:val="none" w:sz="0" w:space="0" w:color="auto"/>
                        <w:left w:val="none" w:sz="0" w:space="0" w:color="auto"/>
                        <w:bottom w:val="none" w:sz="0" w:space="0" w:color="auto"/>
                        <w:right w:val="none" w:sz="0" w:space="0" w:color="auto"/>
                      </w:divBdr>
                    </w:div>
                  </w:divsChild>
                </w:div>
                <w:div w:id="432868252">
                  <w:marLeft w:val="0"/>
                  <w:marRight w:val="0"/>
                  <w:marTop w:val="0"/>
                  <w:marBottom w:val="0"/>
                  <w:divBdr>
                    <w:top w:val="none" w:sz="0" w:space="0" w:color="auto"/>
                    <w:left w:val="none" w:sz="0" w:space="0" w:color="auto"/>
                    <w:bottom w:val="none" w:sz="0" w:space="0" w:color="auto"/>
                    <w:right w:val="none" w:sz="0" w:space="0" w:color="auto"/>
                  </w:divBdr>
                  <w:divsChild>
                    <w:div w:id="1483084155">
                      <w:marLeft w:val="0"/>
                      <w:marRight w:val="0"/>
                      <w:marTop w:val="0"/>
                      <w:marBottom w:val="0"/>
                      <w:divBdr>
                        <w:top w:val="none" w:sz="0" w:space="0" w:color="auto"/>
                        <w:left w:val="none" w:sz="0" w:space="0" w:color="auto"/>
                        <w:bottom w:val="none" w:sz="0" w:space="0" w:color="auto"/>
                        <w:right w:val="none" w:sz="0" w:space="0" w:color="auto"/>
                      </w:divBdr>
                    </w:div>
                  </w:divsChild>
                </w:div>
                <w:div w:id="492527287">
                  <w:marLeft w:val="0"/>
                  <w:marRight w:val="0"/>
                  <w:marTop w:val="0"/>
                  <w:marBottom w:val="0"/>
                  <w:divBdr>
                    <w:top w:val="none" w:sz="0" w:space="0" w:color="auto"/>
                    <w:left w:val="none" w:sz="0" w:space="0" w:color="auto"/>
                    <w:bottom w:val="none" w:sz="0" w:space="0" w:color="auto"/>
                    <w:right w:val="none" w:sz="0" w:space="0" w:color="auto"/>
                  </w:divBdr>
                  <w:divsChild>
                    <w:div w:id="1894122720">
                      <w:marLeft w:val="0"/>
                      <w:marRight w:val="0"/>
                      <w:marTop w:val="0"/>
                      <w:marBottom w:val="0"/>
                      <w:divBdr>
                        <w:top w:val="none" w:sz="0" w:space="0" w:color="auto"/>
                        <w:left w:val="none" w:sz="0" w:space="0" w:color="auto"/>
                        <w:bottom w:val="none" w:sz="0" w:space="0" w:color="auto"/>
                        <w:right w:val="none" w:sz="0" w:space="0" w:color="auto"/>
                      </w:divBdr>
                    </w:div>
                  </w:divsChild>
                </w:div>
                <w:div w:id="522090600">
                  <w:marLeft w:val="0"/>
                  <w:marRight w:val="0"/>
                  <w:marTop w:val="0"/>
                  <w:marBottom w:val="0"/>
                  <w:divBdr>
                    <w:top w:val="none" w:sz="0" w:space="0" w:color="auto"/>
                    <w:left w:val="none" w:sz="0" w:space="0" w:color="auto"/>
                    <w:bottom w:val="none" w:sz="0" w:space="0" w:color="auto"/>
                    <w:right w:val="none" w:sz="0" w:space="0" w:color="auto"/>
                  </w:divBdr>
                  <w:divsChild>
                    <w:div w:id="657072481">
                      <w:marLeft w:val="0"/>
                      <w:marRight w:val="0"/>
                      <w:marTop w:val="0"/>
                      <w:marBottom w:val="0"/>
                      <w:divBdr>
                        <w:top w:val="none" w:sz="0" w:space="0" w:color="auto"/>
                        <w:left w:val="none" w:sz="0" w:space="0" w:color="auto"/>
                        <w:bottom w:val="none" w:sz="0" w:space="0" w:color="auto"/>
                        <w:right w:val="none" w:sz="0" w:space="0" w:color="auto"/>
                      </w:divBdr>
                    </w:div>
                  </w:divsChild>
                </w:div>
                <w:div w:id="531261482">
                  <w:marLeft w:val="0"/>
                  <w:marRight w:val="0"/>
                  <w:marTop w:val="0"/>
                  <w:marBottom w:val="0"/>
                  <w:divBdr>
                    <w:top w:val="none" w:sz="0" w:space="0" w:color="auto"/>
                    <w:left w:val="none" w:sz="0" w:space="0" w:color="auto"/>
                    <w:bottom w:val="none" w:sz="0" w:space="0" w:color="auto"/>
                    <w:right w:val="none" w:sz="0" w:space="0" w:color="auto"/>
                  </w:divBdr>
                  <w:divsChild>
                    <w:div w:id="1969431615">
                      <w:marLeft w:val="0"/>
                      <w:marRight w:val="0"/>
                      <w:marTop w:val="0"/>
                      <w:marBottom w:val="0"/>
                      <w:divBdr>
                        <w:top w:val="none" w:sz="0" w:space="0" w:color="auto"/>
                        <w:left w:val="none" w:sz="0" w:space="0" w:color="auto"/>
                        <w:bottom w:val="none" w:sz="0" w:space="0" w:color="auto"/>
                        <w:right w:val="none" w:sz="0" w:space="0" w:color="auto"/>
                      </w:divBdr>
                    </w:div>
                  </w:divsChild>
                </w:div>
                <w:div w:id="656153620">
                  <w:marLeft w:val="0"/>
                  <w:marRight w:val="0"/>
                  <w:marTop w:val="0"/>
                  <w:marBottom w:val="0"/>
                  <w:divBdr>
                    <w:top w:val="none" w:sz="0" w:space="0" w:color="auto"/>
                    <w:left w:val="none" w:sz="0" w:space="0" w:color="auto"/>
                    <w:bottom w:val="none" w:sz="0" w:space="0" w:color="auto"/>
                    <w:right w:val="none" w:sz="0" w:space="0" w:color="auto"/>
                  </w:divBdr>
                  <w:divsChild>
                    <w:div w:id="388840341">
                      <w:marLeft w:val="0"/>
                      <w:marRight w:val="0"/>
                      <w:marTop w:val="0"/>
                      <w:marBottom w:val="0"/>
                      <w:divBdr>
                        <w:top w:val="none" w:sz="0" w:space="0" w:color="auto"/>
                        <w:left w:val="none" w:sz="0" w:space="0" w:color="auto"/>
                        <w:bottom w:val="none" w:sz="0" w:space="0" w:color="auto"/>
                        <w:right w:val="none" w:sz="0" w:space="0" w:color="auto"/>
                      </w:divBdr>
                    </w:div>
                    <w:div w:id="903487594">
                      <w:marLeft w:val="0"/>
                      <w:marRight w:val="0"/>
                      <w:marTop w:val="0"/>
                      <w:marBottom w:val="0"/>
                      <w:divBdr>
                        <w:top w:val="none" w:sz="0" w:space="0" w:color="auto"/>
                        <w:left w:val="none" w:sz="0" w:space="0" w:color="auto"/>
                        <w:bottom w:val="none" w:sz="0" w:space="0" w:color="auto"/>
                        <w:right w:val="none" w:sz="0" w:space="0" w:color="auto"/>
                      </w:divBdr>
                    </w:div>
                    <w:div w:id="1300764485">
                      <w:marLeft w:val="0"/>
                      <w:marRight w:val="0"/>
                      <w:marTop w:val="0"/>
                      <w:marBottom w:val="0"/>
                      <w:divBdr>
                        <w:top w:val="none" w:sz="0" w:space="0" w:color="auto"/>
                        <w:left w:val="none" w:sz="0" w:space="0" w:color="auto"/>
                        <w:bottom w:val="none" w:sz="0" w:space="0" w:color="auto"/>
                        <w:right w:val="none" w:sz="0" w:space="0" w:color="auto"/>
                      </w:divBdr>
                    </w:div>
                    <w:div w:id="1315447357">
                      <w:marLeft w:val="0"/>
                      <w:marRight w:val="0"/>
                      <w:marTop w:val="0"/>
                      <w:marBottom w:val="0"/>
                      <w:divBdr>
                        <w:top w:val="none" w:sz="0" w:space="0" w:color="auto"/>
                        <w:left w:val="none" w:sz="0" w:space="0" w:color="auto"/>
                        <w:bottom w:val="none" w:sz="0" w:space="0" w:color="auto"/>
                        <w:right w:val="none" w:sz="0" w:space="0" w:color="auto"/>
                      </w:divBdr>
                    </w:div>
                    <w:div w:id="2120831329">
                      <w:marLeft w:val="0"/>
                      <w:marRight w:val="0"/>
                      <w:marTop w:val="0"/>
                      <w:marBottom w:val="0"/>
                      <w:divBdr>
                        <w:top w:val="none" w:sz="0" w:space="0" w:color="auto"/>
                        <w:left w:val="none" w:sz="0" w:space="0" w:color="auto"/>
                        <w:bottom w:val="none" w:sz="0" w:space="0" w:color="auto"/>
                        <w:right w:val="none" w:sz="0" w:space="0" w:color="auto"/>
                      </w:divBdr>
                    </w:div>
                  </w:divsChild>
                </w:div>
                <w:div w:id="683290814">
                  <w:marLeft w:val="0"/>
                  <w:marRight w:val="0"/>
                  <w:marTop w:val="0"/>
                  <w:marBottom w:val="0"/>
                  <w:divBdr>
                    <w:top w:val="none" w:sz="0" w:space="0" w:color="auto"/>
                    <w:left w:val="none" w:sz="0" w:space="0" w:color="auto"/>
                    <w:bottom w:val="none" w:sz="0" w:space="0" w:color="auto"/>
                    <w:right w:val="none" w:sz="0" w:space="0" w:color="auto"/>
                  </w:divBdr>
                  <w:divsChild>
                    <w:div w:id="290207302">
                      <w:marLeft w:val="0"/>
                      <w:marRight w:val="0"/>
                      <w:marTop w:val="0"/>
                      <w:marBottom w:val="0"/>
                      <w:divBdr>
                        <w:top w:val="none" w:sz="0" w:space="0" w:color="auto"/>
                        <w:left w:val="none" w:sz="0" w:space="0" w:color="auto"/>
                        <w:bottom w:val="none" w:sz="0" w:space="0" w:color="auto"/>
                        <w:right w:val="none" w:sz="0" w:space="0" w:color="auto"/>
                      </w:divBdr>
                    </w:div>
                  </w:divsChild>
                </w:div>
                <w:div w:id="783229508">
                  <w:marLeft w:val="0"/>
                  <w:marRight w:val="0"/>
                  <w:marTop w:val="0"/>
                  <w:marBottom w:val="0"/>
                  <w:divBdr>
                    <w:top w:val="none" w:sz="0" w:space="0" w:color="auto"/>
                    <w:left w:val="none" w:sz="0" w:space="0" w:color="auto"/>
                    <w:bottom w:val="none" w:sz="0" w:space="0" w:color="auto"/>
                    <w:right w:val="none" w:sz="0" w:space="0" w:color="auto"/>
                  </w:divBdr>
                  <w:divsChild>
                    <w:div w:id="1484004382">
                      <w:marLeft w:val="0"/>
                      <w:marRight w:val="0"/>
                      <w:marTop w:val="0"/>
                      <w:marBottom w:val="0"/>
                      <w:divBdr>
                        <w:top w:val="none" w:sz="0" w:space="0" w:color="auto"/>
                        <w:left w:val="none" w:sz="0" w:space="0" w:color="auto"/>
                        <w:bottom w:val="none" w:sz="0" w:space="0" w:color="auto"/>
                        <w:right w:val="none" w:sz="0" w:space="0" w:color="auto"/>
                      </w:divBdr>
                    </w:div>
                  </w:divsChild>
                </w:div>
                <w:div w:id="916934911">
                  <w:marLeft w:val="0"/>
                  <w:marRight w:val="0"/>
                  <w:marTop w:val="0"/>
                  <w:marBottom w:val="0"/>
                  <w:divBdr>
                    <w:top w:val="none" w:sz="0" w:space="0" w:color="auto"/>
                    <w:left w:val="none" w:sz="0" w:space="0" w:color="auto"/>
                    <w:bottom w:val="none" w:sz="0" w:space="0" w:color="auto"/>
                    <w:right w:val="none" w:sz="0" w:space="0" w:color="auto"/>
                  </w:divBdr>
                  <w:divsChild>
                    <w:div w:id="150098124">
                      <w:marLeft w:val="0"/>
                      <w:marRight w:val="0"/>
                      <w:marTop w:val="0"/>
                      <w:marBottom w:val="0"/>
                      <w:divBdr>
                        <w:top w:val="none" w:sz="0" w:space="0" w:color="auto"/>
                        <w:left w:val="none" w:sz="0" w:space="0" w:color="auto"/>
                        <w:bottom w:val="none" w:sz="0" w:space="0" w:color="auto"/>
                        <w:right w:val="none" w:sz="0" w:space="0" w:color="auto"/>
                      </w:divBdr>
                    </w:div>
                  </w:divsChild>
                </w:div>
                <w:div w:id="976565440">
                  <w:marLeft w:val="0"/>
                  <w:marRight w:val="0"/>
                  <w:marTop w:val="0"/>
                  <w:marBottom w:val="0"/>
                  <w:divBdr>
                    <w:top w:val="none" w:sz="0" w:space="0" w:color="auto"/>
                    <w:left w:val="none" w:sz="0" w:space="0" w:color="auto"/>
                    <w:bottom w:val="none" w:sz="0" w:space="0" w:color="auto"/>
                    <w:right w:val="none" w:sz="0" w:space="0" w:color="auto"/>
                  </w:divBdr>
                  <w:divsChild>
                    <w:div w:id="709574872">
                      <w:marLeft w:val="0"/>
                      <w:marRight w:val="0"/>
                      <w:marTop w:val="0"/>
                      <w:marBottom w:val="0"/>
                      <w:divBdr>
                        <w:top w:val="none" w:sz="0" w:space="0" w:color="auto"/>
                        <w:left w:val="none" w:sz="0" w:space="0" w:color="auto"/>
                        <w:bottom w:val="none" w:sz="0" w:space="0" w:color="auto"/>
                        <w:right w:val="none" w:sz="0" w:space="0" w:color="auto"/>
                      </w:divBdr>
                    </w:div>
                  </w:divsChild>
                </w:div>
                <w:div w:id="1098216460">
                  <w:marLeft w:val="0"/>
                  <w:marRight w:val="0"/>
                  <w:marTop w:val="0"/>
                  <w:marBottom w:val="0"/>
                  <w:divBdr>
                    <w:top w:val="none" w:sz="0" w:space="0" w:color="auto"/>
                    <w:left w:val="none" w:sz="0" w:space="0" w:color="auto"/>
                    <w:bottom w:val="none" w:sz="0" w:space="0" w:color="auto"/>
                    <w:right w:val="none" w:sz="0" w:space="0" w:color="auto"/>
                  </w:divBdr>
                  <w:divsChild>
                    <w:div w:id="193537388">
                      <w:marLeft w:val="0"/>
                      <w:marRight w:val="0"/>
                      <w:marTop w:val="0"/>
                      <w:marBottom w:val="0"/>
                      <w:divBdr>
                        <w:top w:val="none" w:sz="0" w:space="0" w:color="auto"/>
                        <w:left w:val="none" w:sz="0" w:space="0" w:color="auto"/>
                        <w:bottom w:val="none" w:sz="0" w:space="0" w:color="auto"/>
                        <w:right w:val="none" w:sz="0" w:space="0" w:color="auto"/>
                      </w:divBdr>
                    </w:div>
                  </w:divsChild>
                </w:div>
                <w:div w:id="1124081606">
                  <w:marLeft w:val="0"/>
                  <w:marRight w:val="0"/>
                  <w:marTop w:val="0"/>
                  <w:marBottom w:val="0"/>
                  <w:divBdr>
                    <w:top w:val="none" w:sz="0" w:space="0" w:color="auto"/>
                    <w:left w:val="none" w:sz="0" w:space="0" w:color="auto"/>
                    <w:bottom w:val="none" w:sz="0" w:space="0" w:color="auto"/>
                    <w:right w:val="none" w:sz="0" w:space="0" w:color="auto"/>
                  </w:divBdr>
                  <w:divsChild>
                    <w:div w:id="793137016">
                      <w:marLeft w:val="0"/>
                      <w:marRight w:val="0"/>
                      <w:marTop w:val="0"/>
                      <w:marBottom w:val="0"/>
                      <w:divBdr>
                        <w:top w:val="none" w:sz="0" w:space="0" w:color="auto"/>
                        <w:left w:val="none" w:sz="0" w:space="0" w:color="auto"/>
                        <w:bottom w:val="none" w:sz="0" w:space="0" w:color="auto"/>
                        <w:right w:val="none" w:sz="0" w:space="0" w:color="auto"/>
                      </w:divBdr>
                    </w:div>
                  </w:divsChild>
                </w:div>
                <w:div w:id="1159082615">
                  <w:marLeft w:val="0"/>
                  <w:marRight w:val="0"/>
                  <w:marTop w:val="0"/>
                  <w:marBottom w:val="0"/>
                  <w:divBdr>
                    <w:top w:val="none" w:sz="0" w:space="0" w:color="auto"/>
                    <w:left w:val="none" w:sz="0" w:space="0" w:color="auto"/>
                    <w:bottom w:val="none" w:sz="0" w:space="0" w:color="auto"/>
                    <w:right w:val="none" w:sz="0" w:space="0" w:color="auto"/>
                  </w:divBdr>
                  <w:divsChild>
                    <w:div w:id="1204292530">
                      <w:marLeft w:val="0"/>
                      <w:marRight w:val="0"/>
                      <w:marTop w:val="0"/>
                      <w:marBottom w:val="0"/>
                      <w:divBdr>
                        <w:top w:val="none" w:sz="0" w:space="0" w:color="auto"/>
                        <w:left w:val="none" w:sz="0" w:space="0" w:color="auto"/>
                        <w:bottom w:val="none" w:sz="0" w:space="0" w:color="auto"/>
                        <w:right w:val="none" w:sz="0" w:space="0" w:color="auto"/>
                      </w:divBdr>
                    </w:div>
                  </w:divsChild>
                </w:div>
                <w:div w:id="1328706892">
                  <w:marLeft w:val="0"/>
                  <w:marRight w:val="0"/>
                  <w:marTop w:val="0"/>
                  <w:marBottom w:val="0"/>
                  <w:divBdr>
                    <w:top w:val="none" w:sz="0" w:space="0" w:color="auto"/>
                    <w:left w:val="none" w:sz="0" w:space="0" w:color="auto"/>
                    <w:bottom w:val="none" w:sz="0" w:space="0" w:color="auto"/>
                    <w:right w:val="none" w:sz="0" w:space="0" w:color="auto"/>
                  </w:divBdr>
                  <w:divsChild>
                    <w:div w:id="1654484825">
                      <w:marLeft w:val="0"/>
                      <w:marRight w:val="0"/>
                      <w:marTop w:val="0"/>
                      <w:marBottom w:val="0"/>
                      <w:divBdr>
                        <w:top w:val="none" w:sz="0" w:space="0" w:color="auto"/>
                        <w:left w:val="none" w:sz="0" w:space="0" w:color="auto"/>
                        <w:bottom w:val="none" w:sz="0" w:space="0" w:color="auto"/>
                        <w:right w:val="none" w:sz="0" w:space="0" w:color="auto"/>
                      </w:divBdr>
                    </w:div>
                  </w:divsChild>
                </w:div>
                <w:div w:id="1415592708">
                  <w:marLeft w:val="0"/>
                  <w:marRight w:val="0"/>
                  <w:marTop w:val="0"/>
                  <w:marBottom w:val="0"/>
                  <w:divBdr>
                    <w:top w:val="none" w:sz="0" w:space="0" w:color="auto"/>
                    <w:left w:val="none" w:sz="0" w:space="0" w:color="auto"/>
                    <w:bottom w:val="none" w:sz="0" w:space="0" w:color="auto"/>
                    <w:right w:val="none" w:sz="0" w:space="0" w:color="auto"/>
                  </w:divBdr>
                  <w:divsChild>
                    <w:div w:id="441846103">
                      <w:marLeft w:val="0"/>
                      <w:marRight w:val="0"/>
                      <w:marTop w:val="0"/>
                      <w:marBottom w:val="0"/>
                      <w:divBdr>
                        <w:top w:val="none" w:sz="0" w:space="0" w:color="auto"/>
                        <w:left w:val="none" w:sz="0" w:space="0" w:color="auto"/>
                        <w:bottom w:val="none" w:sz="0" w:space="0" w:color="auto"/>
                        <w:right w:val="none" w:sz="0" w:space="0" w:color="auto"/>
                      </w:divBdr>
                    </w:div>
                  </w:divsChild>
                </w:div>
                <w:div w:id="1601453784">
                  <w:marLeft w:val="0"/>
                  <w:marRight w:val="0"/>
                  <w:marTop w:val="0"/>
                  <w:marBottom w:val="0"/>
                  <w:divBdr>
                    <w:top w:val="none" w:sz="0" w:space="0" w:color="auto"/>
                    <w:left w:val="none" w:sz="0" w:space="0" w:color="auto"/>
                    <w:bottom w:val="none" w:sz="0" w:space="0" w:color="auto"/>
                    <w:right w:val="none" w:sz="0" w:space="0" w:color="auto"/>
                  </w:divBdr>
                  <w:divsChild>
                    <w:div w:id="11106852">
                      <w:marLeft w:val="0"/>
                      <w:marRight w:val="0"/>
                      <w:marTop w:val="0"/>
                      <w:marBottom w:val="0"/>
                      <w:divBdr>
                        <w:top w:val="none" w:sz="0" w:space="0" w:color="auto"/>
                        <w:left w:val="none" w:sz="0" w:space="0" w:color="auto"/>
                        <w:bottom w:val="none" w:sz="0" w:space="0" w:color="auto"/>
                        <w:right w:val="none" w:sz="0" w:space="0" w:color="auto"/>
                      </w:divBdr>
                    </w:div>
                  </w:divsChild>
                </w:div>
                <w:div w:id="1706175576">
                  <w:marLeft w:val="0"/>
                  <w:marRight w:val="0"/>
                  <w:marTop w:val="0"/>
                  <w:marBottom w:val="0"/>
                  <w:divBdr>
                    <w:top w:val="none" w:sz="0" w:space="0" w:color="auto"/>
                    <w:left w:val="none" w:sz="0" w:space="0" w:color="auto"/>
                    <w:bottom w:val="none" w:sz="0" w:space="0" w:color="auto"/>
                    <w:right w:val="none" w:sz="0" w:space="0" w:color="auto"/>
                  </w:divBdr>
                  <w:divsChild>
                    <w:div w:id="915748063">
                      <w:marLeft w:val="0"/>
                      <w:marRight w:val="0"/>
                      <w:marTop w:val="0"/>
                      <w:marBottom w:val="0"/>
                      <w:divBdr>
                        <w:top w:val="none" w:sz="0" w:space="0" w:color="auto"/>
                        <w:left w:val="none" w:sz="0" w:space="0" w:color="auto"/>
                        <w:bottom w:val="none" w:sz="0" w:space="0" w:color="auto"/>
                        <w:right w:val="none" w:sz="0" w:space="0" w:color="auto"/>
                      </w:divBdr>
                    </w:div>
                  </w:divsChild>
                </w:div>
                <w:div w:id="1714427862">
                  <w:marLeft w:val="0"/>
                  <w:marRight w:val="0"/>
                  <w:marTop w:val="0"/>
                  <w:marBottom w:val="0"/>
                  <w:divBdr>
                    <w:top w:val="none" w:sz="0" w:space="0" w:color="auto"/>
                    <w:left w:val="none" w:sz="0" w:space="0" w:color="auto"/>
                    <w:bottom w:val="none" w:sz="0" w:space="0" w:color="auto"/>
                    <w:right w:val="none" w:sz="0" w:space="0" w:color="auto"/>
                  </w:divBdr>
                  <w:divsChild>
                    <w:div w:id="1203445891">
                      <w:marLeft w:val="0"/>
                      <w:marRight w:val="0"/>
                      <w:marTop w:val="0"/>
                      <w:marBottom w:val="0"/>
                      <w:divBdr>
                        <w:top w:val="none" w:sz="0" w:space="0" w:color="auto"/>
                        <w:left w:val="none" w:sz="0" w:space="0" w:color="auto"/>
                        <w:bottom w:val="none" w:sz="0" w:space="0" w:color="auto"/>
                        <w:right w:val="none" w:sz="0" w:space="0" w:color="auto"/>
                      </w:divBdr>
                    </w:div>
                  </w:divsChild>
                </w:div>
                <w:div w:id="1758406225">
                  <w:marLeft w:val="0"/>
                  <w:marRight w:val="0"/>
                  <w:marTop w:val="0"/>
                  <w:marBottom w:val="0"/>
                  <w:divBdr>
                    <w:top w:val="none" w:sz="0" w:space="0" w:color="auto"/>
                    <w:left w:val="none" w:sz="0" w:space="0" w:color="auto"/>
                    <w:bottom w:val="none" w:sz="0" w:space="0" w:color="auto"/>
                    <w:right w:val="none" w:sz="0" w:space="0" w:color="auto"/>
                  </w:divBdr>
                  <w:divsChild>
                    <w:div w:id="839352245">
                      <w:marLeft w:val="0"/>
                      <w:marRight w:val="0"/>
                      <w:marTop w:val="0"/>
                      <w:marBottom w:val="0"/>
                      <w:divBdr>
                        <w:top w:val="none" w:sz="0" w:space="0" w:color="auto"/>
                        <w:left w:val="none" w:sz="0" w:space="0" w:color="auto"/>
                        <w:bottom w:val="none" w:sz="0" w:space="0" w:color="auto"/>
                        <w:right w:val="none" w:sz="0" w:space="0" w:color="auto"/>
                      </w:divBdr>
                    </w:div>
                  </w:divsChild>
                </w:div>
                <w:div w:id="1976913278">
                  <w:marLeft w:val="0"/>
                  <w:marRight w:val="0"/>
                  <w:marTop w:val="0"/>
                  <w:marBottom w:val="0"/>
                  <w:divBdr>
                    <w:top w:val="none" w:sz="0" w:space="0" w:color="auto"/>
                    <w:left w:val="none" w:sz="0" w:space="0" w:color="auto"/>
                    <w:bottom w:val="none" w:sz="0" w:space="0" w:color="auto"/>
                    <w:right w:val="none" w:sz="0" w:space="0" w:color="auto"/>
                  </w:divBdr>
                  <w:divsChild>
                    <w:div w:id="1579821949">
                      <w:marLeft w:val="0"/>
                      <w:marRight w:val="0"/>
                      <w:marTop w:val="0"/>
                      <w:marBottom w:val="0"/>
                      <w:divBdr>
                        <w:top w:val="none" w:sz="0" w:space="0" w:color="auto"/>
                        <w:left w:val="none" w:sz="0" w:space="0" w:color="auto"/>
                        <w:bottom w:val="none" w:sz="0" w:space="0" w:color="auto"/>
                        <w:right w:val="none" w:sz="0" w:space="0" w:color="auto"/>
                      </w:divBdr>
                    </w:div>
                  </w:divsChild>
                </w:div>
                <w:div w:id="2088569127">
                  <w:marLeft w:val="0"/>
                  <w:marRight w:val="0"/>
                  <w:marTop w:val="0"/>
                  <w:marBottom w:val="0"/>
                  <w:divBdr>
                    <w:top w:val="none" w:sz="0" w:space="0" w:color="auto"/>
                    <w:left w:val="none" w:sz="0" w:space="0" w:color="auto"/>
                    <w:bottom w:val="none" w:sz="0" w:space="0" w:color="auto"/>
                    <w:right w:val="none" w:sz="0" w:space="0" w:color="auto"/>
                  </w:divBdr>
                  <w:divsChild>
                    <w:div w:id="69429929">
                      <w:marLeft w:val="0"/>
                      <w:marRight w:val="0"/>
                      <w:marTop w:val="0"/>
                      <w:marBottom w:val="0"/>
                      <w:divBdr>
                        <w:top w:val="none" w:sz="0" w:space="0" w:color="auto"/>
                        <w:left w:val="none" w:sz="0" w:space="0" w:color="auto"/>
                        <w:bottom w:val="none" w:sz="0" w:space="0" w:color="auto"/>
                        <w:right w:val="none" w:sz="0" w:space="0" w:color="auto"/>
                      </w:divBdr>
                    </w:div>
                  </w:divsChild>
                </w:div>
                <w:div w:id="2089956497">
                  <w:marLeft w:val="0"/>
                  <w:marRight w:val="0"/>
                  <w:marTop w:val="0"/>
                  <w:marBottom w:val="0"/>
                  <w:divBdr>
                    <w:top w:val="none" w:sz="0" w:space="0" w:color="auto"/>
                    <w:left w:val="none" w:sz="0" w:space="0" w:color="auto"/>
                    <w:bottom w:val="none" w:sz="0" w:space="0" w:color="auto"/>
                    <w:right w:val="none" w:sz="0" w:space="0" w:color="auto"/>
                  </w:divBdr>
                  <w:divsChild>
                    <w:div w:id="8650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600619">
          <w:marLeft w:val="0"/>
          <w:marRight w:val="0"/>
          <w:marTop w:val="0"/>
          <w:marBottom w:val="0"/>
          <w:divBdr>
            <w:top w:val="none" w:sz="0" w:space="0" w:color="auto"/>
            <w:left w:val="none" w:sz="0" w:space="0" w:color="auto"/>
            <w:bottom w:val="none" w:sz="0" w:space="0" w:color="auto"/>
            <w:right w:val="none" w:sz="0" w:space="0" w:color="auto"/>
          </w:divBdr>
        </w:div>
        <w:div w:id="891697351">
          <w:marLeft w:val="0"/>
          <w:marRight w:val="0"/>
          <w:marTop w:val="0"/>
          <w:marBottom w:val="0"/>
          <w:divBdr>
            <w:top w:val="none" w:sz="0" w:space="0" w:color="auto"/>
            <w:left w:val="none" w:sz="0" w:space="0" w:color="auto"/>
            <w:bottom w:val="none" w:sz="0" w:space="0" w:color="auto"/>
            <w:right w:val="none" w:sz="0" w:space="0" w:color="auto"/>
          </w:divBdr>
        </w:div>
        <w:div w:id="1285423898">
          <w:marLeft w:val="0"/>
          <w:marRight w:val="0"/>
          <w:marTop w:val="0"/>
          <w:marBottom w:val="0"/>
          <w:divBdr>
            <w:top w:val="none" w:sz="0" w:space="0" w:color="auto"/>
            <w:left w:val="none" w:sz="0" w:space="0" w:color="auto"/>
            <w:bottom w:val="none" w:sz="0" w:space="0" w:color="auto"/>
            <w:right w:val="none" w:sz="0" w:space="0" w:color="auto"/>
          </w:divBdr>
        </w:div>
      </w:divsChild>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762800756">
      <w:bodyDiv w:val="1"/>
      <w:marLeft w:val="0"/>
      <w:marRight w:val="0"/>
      <w:marTop w:val="0"/>
      <w:marBottom w:val="0"/>
      <w:divBdr>
        <w:top w:val="none" w:sz="0" w:space="0" w:color="auto"/>
        <w:left w:val="none" w:sz="0" w:space="0" w:color="auto"/>
        <w:bottom w:val="none" w:sz="0" w:space="0" w:color="auto"/>
        <w:right w:val="none" w:sz="0" w:space="0" w:color="auto"/>
      </w:divBdr>
      <w:divsChild>
        <w:div w:id="510879065">
          <w:marLeft w:val="0"/>
          <w:marRight w:val="0"/>
          <w:marTop w:val="0"/>
          <w:marBottom w:val="0"/>
          <w:divBdr>
            <w:top w:val="none" w:sz="0" w:space="0" w:color="auto"/>
            <w:left w:val="none" w:sz="0" w:space="0" w:color="auto"/>
            <w:bottom w:val="none" w:sz="0" w:space="0" w:color="auto"/>
            <w:right w:val="none" w:sz="0" w:space="0" w:color="auto"/>
          </w:divBdr>
        </w:div>
      </w:divsChild>
    </w:div>
    <w:div w:id="770247218">
      <w:bodyDiv w:val="1"/>
      <w:marLeft w:val="0"/>
      <w:marRight w:val="0"/>
      <w:marTop w:val="0"/>
      <w:marBottom w:val="0"/>
      <w:divBdr>
        <w:top w:val="none" w:sz="0" w:space="0" w:color="auto"/>
        <w:left w:val="none" w:sz="0" w:space="0" w:color="auto"/>
        <w:bottom w:val="none" w:sz="0" w:space="0" w:color="auto"/>
        <w:right w:val="none" w:sz="0" w:space="0" w:color="auto"/>
      </w:divBdr>
      <w:divsChild>
        <w:div w:id="1712269723">
          <w:marLeft w:val="0"/>
          <w:marRight w:val="0"/>
          <w:marTop w:val="0"/>
          <w:marBottom w:val="0"/>
          <w:divBdr>
            <w:top w:val="none" w:sz="0" w:space="0" w:color="auto"/>
            <w:left w:val="none" w:sz="0" w:space="0" w:color="auto"/>
            <w:bottom w:val="none" w:sz="0" w:space="0" w:color="auto"/>
            <w:right w:val="none" w:sz="0" w:space="0" w:color="auto"/>
          </w:divBdr>
        </w:div>
      </w:divsChild>
    </w:div>
    <w:div w:id="791485613">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56046639">
      <w:bodyDiv w:val="1"/>
      <w:marLeft w:val="0"/>
      <w:marRight w:val="0"/>
      <w:marTop w:val="0"/>
      <w:marBottom w:val="0"/>
      <w:divBdr>
        <w:top w:val="none" w:sz="0" w:space="0" w:color="auto"/>
        <w:left w:val="none" w:sz="0" w:space="0" w:color="auto"/>
        <w:bottom w:val="none" w:sz="0" w:space="0" w:color="auto"/>
        <w:right w:val="none" w:sz="0" w:space="0" w:color="auto"/>
      </w:divBdr>
      <w:divsChild>
        <w:div w:id="45030785">
          <w:marLeft w:val="0"/>
          <w:marRight w:val="0"/>
          <w:marTop w:val="0"/>
          <w:marBottom w:val="0"/>
          <w:divBdr>
            <w:top w:val="none" w:sz="0" w:space="0" w:color="auto"/>
            <w:left w:val="none" w:sz="0" w:space="0" w:color="auto"/>
            <w:bottom w:val="none" w:sz="0" w:space="0" w:color="auto"/>
            <w:right w:val="none" w:sz="0" w:space="0" w:color="auto"/>
          </w:divBdr>
        </w:div>
        <w:div w:id="1870995026">
          <w:marLeft w:val="0"/>
          <w:marRight w:val="0"/>
          <w:marTop w:val="0"/>
          <w:marBottom w:val="0"/>
          <w:divBdr>
            <w:top w:val="none" w:sz="0" w:space="0" w:color="auto"/>
            <w:left w:val="none" w:sz="0" w:space="0" w:color="auto"/>
            <w:bottom w:val="none" w:sz="0" w:space="0" w:color="auto"/>
            <w:right w:val="none" w:sz="0" w:space="0" w:color="auto"/>
          </w:divBdr>
        </w:div>
      </w:divsChild>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07880921">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34676405">
      <w:bodyDiv w:val="1"/>
      <w:marLeft w:val="0"/>
      <w:marRight w:val="0"/>
      <w:marTop w:val="0"/>
      <w:marBottom w:val="0"/>
      <w:divBdr>
        <w:top w:val="none" w:sz="0" w:space="0" w:color="auto"/>
        <w:left w:val="none" w:sz="0" w:space="0" w:color="auto"/>
        <w:bottom w:val="none" w:sz="0" w:space="0" w:color="auto"/>
        <w:right w:val="none" w:sz="0" w:space="0" w:color="auto"/>
      </w:divBdr>
    </w:div>
    <w:div w:id="951014400">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998195521">
      <w:bodyDiv w:val="1"/>
      <w:marLeft w:val="0"/>
      <w:marRight w:val="0"/>
      <w:marTop w:val="0"/>
      <w:marBottom w:val="0"/>
      <w:divBdr>
        <w:top w:val="none" w:sz="0" w:space="0" w:color="auto"/>
        <w:left w:val="none" w:sz="0" w:space="0" w:color="auto"/>
        <w:bottom w:val="none" w:sz="0" w:space="0" w:color="auto"/>
        <w:right w:val="none" w:sz="0" w:space="0" w:color="auto"/>
      </w:divBdr>
    </w:div>
    <w:div w:id="1021708962">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43485008">
      <w:bodyDiv w:val="1"/>
      <w:marLeft w:val="0"/>
      <w:marRight w:val="0"/>
      <w:marTop w:val="0"/>
      <w:marBottom w:val="0"/>
      <w:divBdr>
        <w:top w:val="none" w:sz="0" w:space="0" w:color="auto"/>
        <w:left w:val="none" w:sz="0" w:space="0" w:color="auto"/>
        <w:bottom w:val="none" w:sz="0" w:space="0" w:color="auto"/>
        <w:right w:val="none" w:sz="0" w:space="0" w:color="auto"/>
      </w:divBdr>
    </w:div>
    <w:div w:id="1062098406">
      <w:bodyDiv w:val="1"/>
      <w:marLeft w:val="0"/>
      <w:marRight w:val="0"/>
      <w:marTop w:val="0"/>
      <w:marBottom w:val="0"/>
      <w:divBdr>
        <w:top w:val="none" w:sz="0" w:space="0" w:color="auto"/>
        <w:left w:val="none" w:sz="0" w:space="0" w:color="auto"/>
        <w:bottom w:val="none" w:sz="0" w:space="0" w:color="auto"/>
        <w:right w:val="none" w:sz="0" w:space="0" w:color="auto"/>
      </w:divBdr>
    </w:div>
    <w:div w:id="1071199432">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03723782">
      <w:bodyDiv w:val="1"/>
      <w:marLeft w:val="0"/>
      <w:marRight w:val="0"/>
      <w:marTop w:val="0"/>
      <w:marBottom w:val="0"/>
      <w:divBdr>
        <w:top w:val="none" w:sz="0" w:space="0" w:color="auto"/>
        <w:left w:val="none" w:sz="0" w:space="0" w:color="auto"/>
        <w:bottom w:val="none" w:sz="0" w:space="0" w:color="auto"/>
        <w:right w:val="none" w:sz="0" w:space="0" w:color="auto"/>
      </w:divBdr>
      <w:divsChild>
        <w:div w:id="225533012">
          <w:marLeft w:val="0"/>
          <w:marRight w:val="0"/>
          <w:marTop w:val="0"/>
          <w:marBottom w:val="0"/>
          <w:divBdr>
            <w:top w:val="none" w:sz="0" w:space="0" w:color="auto"/>
            <w:left w:val="none" w:sz="0" w:space="0" w:color="auto"/>
            <w:bottom w:val="none" w:sz="0" w:space="0" w:color="auto"/>
            <w:right w:val="none" w:sz="0" w:space="0" w:color="auto"/>
          </w:divBdr>
        </w:div>
        <w:div w:id="556207100">
          <w:marLeft w:val="0"/>
          <w:marRight w:val="0"/>
          <w:marTop w:val="0"/>
          <w:marBottom w:val="0"/>
          <w:divBdr>
            <w:top w:val="none" w:sz="0" w:space="0" w:color="auto"/>
            <w:left w:val="none" w:sz="0" w:space="0" w:color="auto"/>
            <w:bottom w:val="none" w:sz="0" w:space="0" w:color="auto"/>
            <w:right w:val="none" w:sz="0" w:space="0" w:color="auto"/>
          </w:divBdr>
        </w:div>
      </w:divsChild>
    </w:div>
    <w:div w:id="1149714084">
      <w:bodyDiv w:val="1"/>
      <w:marLeft w:val="0"/>
      <w:marRight w:val="0"/>
      <w:marTop w:val="0"/>
      <w:marBottom w:val="0"/>
      <w:divBdr>
        <w:top w:val="none" w:sz="0" w:space="0" w:color="auto"/>
        <w:left w:val="none" w:sz="0" w:space="0" w:color="auto"/>
        <w:bottom w:val="none" w:sz="0" w:space="0" w:color="auto"/>
        <w:right w:val="none" w:sz="0" w:space="0" w:color="auto"/>
      </w:divBdr>
      <w:divsChild>
        <w:div w:id="523594908">
          <w:marLeft w:val="0"/>
          <w:marRight w:val="0"/>
          <w:marTop w:val="0"/>
          <w:marBottom w:val="0"/>
          <w:divBdr>
            <w:top w:val="none" w:sz="0" w:space="0" w:color="auto"/>
            <w:left w:val="none" w:sz="0" w:space="0" w:color="auto"/>
            <w:bottom w:val="none" w:sz="0" w:space="0" w:color="auto"/>
            <w:right w:val="none" w:sz="0" w:space="0" w:color="auto"/>
          </w:divBdr>
        </w:div>
        <w:div w:id="640774031">
          <w:marLeft w:val="0"/>
          <w:marRight w:val="0"/>
          <w:marTop w:val="0"/>
          <w:marBottom w:val="0"/>
          <w:divBdr>
            <w:top w:val="none" w:sz="0" w:space="0" w:color="auto"/>
            <w:left w:val="none" w:sz="0" w:space="0" w:color="auto"/>
            <w:bottom w:val="none" w:sz="0" w:space="0" w:color="auto"/>
            <w:right w:val="none" w:sz="0" w:space="0" w:color="auto"/>
          </w:divBdr>
        </w:div>
        <w:div w:id="2025552622">
          <w:marLeft w:val="0"/>
          <w:marRight w:val="0"/>
          <w:marTop w:val="0"/>
          <w:marBottom w:val="0"/>
          <w:divBdr>
            <w:top w:val="none" w:sz="0" w:space="0" w:color="auto"/>
            <w:left w:val="none" w:sz="0" w:space="0" w:color="auto"/>
            <w:bottom w:val="none" w:sz="0" w:space="0" w:color="auto"/>
            <w:right w:val="none" w:sz="0" w:space="0" w:color="auto"/>
          </w:divBdr>
        </w:div>
      </w:divsChild>
    </w:div>
    <w:div w:id="1155148018">
      <w:bodyDiv w:val="1"/>
      <w:marLeft w:val="0"/>
      <w:marRight w:val="0"/>
      <w:marTop w:val="0"/>
      <w:marBottom w:val="0"/>
      <w:divBdr>
        <w:top w:val="none" w:sz="0" w:space="0" w:color="auto"/>
        <w:left w:val="none" w:sz="0" w:space="0" w:color="auto"/>
        <w:bottom w:val="none" w:sz="0" w:space="0" w:color="auto"/>
        <w:right w:val="none" w:sz="0" w:space="0" w:color="auto"/>
      </w:divBdr>
    </w:div>
    <w:div w:id="1162545911">
      <w:bodyDiv w:val="1"/>
      <w:marLeft w:val="0"/>
      <w:marRight w:val="0"/>
      <w:marTop w:val="0"/>
      <w:marBottom w:val="0"/>
      <w:divBdr>
        <w:top w:val="none" w:sz="0" w:space="0" w:color="auto"/>
        <w:left w:val="none" w:sz="0" w:space="0" w:color="auto"/>
        <w:bottom w:val="none" w:sz="0" w:space="0" w:color="auto"/>
        <w:right w:val="none" w:sz="0" w:space="0" w:color="auto"/>
      </w:divBdr>
    </w:div>
    <w:div w:id="1172716411">
      <w:bodyDiv w:val="1"/>
      <w:marLeft w:val="0"/>
      <w:marRight w:val="0"/>
      <w:marTop w:val="0"/>
      <w:marBottom w:val="0"/>
      <w:divBdr>
        <w:top w:val="none" w:sz="0" w:space="0" w:color="auto"/>
        <w:left w:val="none" w:sz="0" w:space="0" w:color="auto"/>
        <w:bottom w:val="none" w:sz="0" w:space="0" w:color="auto"/>
        <w:right w:val="none" w:sz="0" w:space="0" w:color="auto"/>
      </w:divBdr>
      <w:divsChild>
        <w:div w:id="88933048">
          <w:marLeft w:val="0"/>
          <w:marRight w:val="0"/>
          <w:marTop w:val="0"/>
          <w:marBottom w:val="0"/>
          <w:divBdr>
            <w:top w:val="none" w:sz="0" w:space="0" w:color="auto"/>
            <w:left w:val="none" w:sz="0" w:space="0" w:color="auto"/>
            <w:bottom w:val="none" w:sz="0" w:space="0" w:color="auto"/>
            <w:right w:val="none" w:sz="0" w:space="0" w:color="auto"/>
          </w:divBdr>
        </w:div>
        <w:div w:id="518811378">
          <w:marLeft w:val="0"/>
          <w:marRight w:val="0"/>
          <w:marTop w:val="0"/>
          <w:marBottom w:val="0"/>
          <w:divBdr>
            <w:top w:val="none" w:sz="0" w:space="0" w:color="auto"/>
            <w:left w:val="none" w:sz="0" w:space="0" w:color="auto"/>
            <w:bottom w:val="none" w:sz="0" w:space="0" w:color="auto"/>
            <w:right w:val="none" w:sz="0" w:space="0" w:color="auto"/>
          </w:divBdr>
        </w:div>
        <w:div w:id="589658209">
          <w:marLeft w:val="0"/>
          <w:marRight w:val="0"/>
          <w:marTop w:val="0"/>
          <w:marBottom w:val="0"/>
          <w:divBdr>
            <w:top w:val="none" w:sz="0" w:space="0" w:color="auto"/>
            <w:left w:val="none" w:sz="0" w:space="0" w:color="auto"/>
            <w:bottom w:val="none" w:sz="0" w:space="0" w:color="auto"/>
            <w:right w:val="none" w:sz="0" w:space="0" w:color="auto"/>
          </w:divBdr>
        </w:div>
        <w:div w:id="672416216">
          <w:marLeft w:val="0"/>
          <w:marRight w:val="0"/>
          <w:marTop w:val="0"/>
          <w:marBottom w:val="0"/>
          <w:divBdr>
            <w:top w:val="none" w:sz="0" w:space="0" w:color="auto"/>
            <w:left w:val="none" w:sz="0" w:space="0" w:color="auto"/>
            <w:bottom w:val="none" w:sz="0" w:space="0" w:color="auto"/>
            <w:right w:val="none" w:sz="0" w:space="0" w:color="auto"/>
          </w:divBdr>
        </w:div>
        <w:div w:id="733820681">
          <w:marLeft w:val="0"/>
          <w:marRight w:val="0"/>
          <w:marTop w:val="0"/>
          <w:marBottom w:val="0"/>
          <w:divBdr>
            <w:top w:val="none" w:sz="0" w:space="0" w:color="auto"/>
            <w:left w:val="none" w:sz="0" w:space="0" w:color="auto"/>
            <w:bottom w:val="none" w:sz="0" w:space="0" w:color="auto"/>
            <w:right w:val="none" w:sz="0" w:space="0" w:color="auto"/>
          </w:divBdr>
        </w:div>
        <w:div w:id="1095631940">
          <w:marLeft w:val="0"/>
          <w:marRight w:val="0"/>
          <w:marTop w:val="0"/>
          <w:marBottom w:val="0"/>
          <w:divBdr>
            <w:top w:val="none" w:sz="0" w:space="0" w:color="auto"/>
            <w:left w:val="none" w:sz="0" w:space="0" w:color="auto"/>
            <w:bottom w:val="none" w:sz="0" w:space="0" w:color="auto"/>
            <w:right w:val="none" w:sz="0" w:space="0" w:color="auto"/>
          </w:divBdr>
        </w:div>
        <w:div w:id="1194803897">
          <w:marLeft w:val="0"/>
          <w:marRight w:val="0"/>
          <w:marTop w:val="0"/>
          <w:marBottom w:val="0"/>
          <w:divBdr>
            <w:top w:val="none" w:sz="0" w:space="0" w:color="auto"/>
            <w:left w:val="none" w:sz="0" w:space="0" w:color="auto"/>
            <w:bottom w:val="none" w:sz="0" w:space="0" w:color="auto"/>
            <w:right w:val="none" w:sz="0" w:space="0" w:color="auto"/>
          </w:divBdr>
        </w:div>
        <w:div w:id="1294485629">
          <w:marLeft w:val="0"/>
          <w:marRight w:val="0"/>
          <w:marTop w:val="0"/>
          <w:marBottom w:val="0"/>
          <w:divBdr>
            <w:top w:val="none" w:sz="0" w:space="0" w:color="auto"/>
            <w:left w:val="none" w:sz="0" w:space="0" w:color="auto"/>
            <w:bottom w:val="none" w:sz="0" w:space="0" w:color="auto"/>
            <w:right w:val="none" w:sz="0" w:space="0" w:color="auto"/>
          </w:divBdr>
        </w:div>
        <w:div w:id="1472750086">
          <w:marLeft w:val="0"/>
          <w:marRight w:val="0"/>
          <w:marTop w:val="0"/>
          <w:marBottom w:val="0"/>
          <w:divBdr>
            <w:top w:val="none" w:sz="0" w:space="0" w:color="auto"/>
            <w:left w:val="none" w:sz="0" w:space="0" w:color="auto"/>
            <w:bottom w:val="none" w:sz="0" w:space="0" w:color="auto"/>
            <w:right w:val="none" w:sz="0" w:space="0" w:color="auto"/>
          </w:divBdr>
        </w:div>
        <w:div w:id="1476025110">
          <w:marLeft w:val="0"/>
          <w:marRight w:val="0"/>
          <w:marTop w:val="0"/>
          <w:marBottom w:val="0"/>
          <w:divBdr>
            <w:top w:val="none" w:sz="0" w:space="0" w:color="auto"/>
            <w:left w:val="none" w:sz="0" w:space="0" w:color="auto"/>
            <w:bottom w:val="none" w:sz="0" w:space="0" w:color="auto"/>
            <w:right w:val="none" w:sz="0" w:space="0" w:color="auto"/>
          </w:divBdr>
        </w:div>
        <w:div w:id="1534876370">
          <w:marLeft w:val="0"/>
          <w:marRight w:val="0"/>
          <w:marTop w:val="0"/>
          <w:marBottom w:val="0"/>
          <w:divBdr>
            <w:top w:val="none" w:sz="0" w:space="0" w:color="auto"/>
            <w:left w:val="none" w:sz="0" w:space="0" w:color="auto"/>
            <w:bottom w:val="none" w:sz="0" w:space="0" w:color="auto"/>
            <w:right w:val="none" w:sz="0" w:space="0" w:color="auto"/>
          </w:divBdr>
        </w:div>
        <w:div w:id="1566600130">
          <w:marLeft w:val="0"/>
          <w:marRight w:val="0"/>
          <w:marTop w:val="0"/>
          <w:marBottom w:val="0"/>
          <w:divBdr>
            <w:top w:val="none" w:sz="0" w:space="0" w:color="auto"/>
            <w:left w:val="none" w:sz="0" w:space="0" w:color="auto"/>
            <w:bottom w:val="none" w:sz="0" w:space="0" w:color="auto"/>
            <w:right w:val="none" w:sz="0" w:space="0" w:color="auto"/>
          </w:divBdr>
        </w:div>
        <w:div w:id="1631479149">
          <w:marLeft w:val="0"/>
          <w:marRight w:val="0"/>
          <w:marTop w:val="0"/>
          <w:marBottom w:val="0"/>
          <w:divBdr>
            <w:top w:val="none" w:sz="0" w:space="0" w:color="auto"/>
            <w:left w:val="none" w:sz="0" w:space="0" w:color="auto"/>
            <w:bottom w:val="none" w:sz="0" w:space="0" w:color="auto"/>
            <w:right w:val="none" w:sz="0" w:space="0" w:color="auto"/>
          </w:divBdr>
        </w:div>
        <w:div w:id="1754664013">
          <w:marLeft w:val="0"/>
          <w:marRight w:val="0"/>
          <w:marTop w:val="0"/>
          <w:marBottom w:val="0"/>
          <w:divBdr>
            <w:top w:val="none" w:sz="0" w:space="0" w:color="auto"/>
            <w:left w:val="none" w:sz="0" w:space="0" w:color="auto"/>
            <w:bottom w:val="none" w:sz="0" w:space="0" w:color="auto"/>
            <w:right w:val="none" w:sz="0" w:space="0" w:color="auto"/>
          </w:divBdr>
        </w:div>
        <w:div w:id="1801872293">
          <w:marLeft w:val="0"/>
          <w:marRight w:val="0"/>
          <w:marTop w:val="0"/>
          <w:marBottom w:val="0"/>
          <w:divBdr>
            <w:top w:val="none" w:sz="0" w:space="0" w:color="auto"/>
            <w:left w:val="none" w:sz="0" w:space="0" w:color="auto"/>
            <w:bottom w:val="none" w:sz="0" w:space="0" w:color="auto"/>
            <w:right w:val="none" w:sz="0" w:space="0" w:color="auto"/>
          </w:divBdr>
        </w:div>
        <w:div w:id="2072268798">
          <w:marLeft w:val="0"/>
          <w:marRight w:val="0"/>
          <w:marTop w:val="0"/>
          <w:marBottom w:val="0"/>
          <w:divBdr>
            <w:top w:val="none" w:sz="0" w:space="0" w:color="auto"/>
            <w:left w:val="none" w:sz="0" w:space="0" w:color="auto"/>
            <w:bottom w:val="none" w:sz="0" w:space="0" w:color="auto"/>
            <w:right w:val="none" w:sz="0" w:space="0" w:color="auto"/>
          </w:divBdr>
        </w:div>
      </w:divsChild>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44224303">
      <w:bodyDiv w:val="1"/>
      <w:marLeft w:val="0"/>
      <w:marRight w:val="0"/>
      <w:marTop w:val="0"/>
      <w:marBottom w:val="0"/>
      <w:divBdr>
        <w:top w:val="none" w:sz="0" w:space="0" w:color="auto"/>
        <w:left w:val="none" w:sz="0" w:space="0" w:color="auto"/>
        <w:bottom w:val="none" w:sz="0" w:space="0" w:color="auto"/>
        <w:right w:val="none" w:sz="0" w:space="0" w:color="auto"/>
      </w:divBdr>
    </w:div>
    <w:div w:id="1271740117">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282607625">
      <w:bodyDiv w:val="1"/>
      <w:marLeft w:val="0"/>
      <w:marRight w:val="0"/>
      <w:marTop w:val="0"/>
      <w:marBottom w:val="0"/>
      <w:divBdr>
        <w:top w:val="none" w:sz="0" w:space="0" w:color="auto"/>
        <w:left w:val="none" w:sz="0" w:space="0" w:color="auto"/>
        <w:bottom w:val="none" w:sz="0" w:space="0" w:color="auto"/>
        <w:right w:val="none" w:sz="0" w:space="0" w:color="auto"/>
      </w:divBdr>
    </w:div>
    <w:div w:id="1291135626">
      <w:bodyDiv w:val="1"/>
      <w:marLeft w:val="0"/>
      <w:marRight w:val="0"/>
      <w:marTop w:val="0"/>
      <w:marBottom w:val="0"/>
      <w:divBdr>
        <w:top w:val="none" w:sz="0" w:space="0" w:color="auto"/>
        <w:left w:val="none" w:sz="0" w:space="0" w:color="auto"/>
        <w:bottom w:val="none" w:sz="0" w:space="0" w:color="auto"/>
        <w:right w:val="none" w:sz="0" w:space="0" w:color="auto"/>
      </w:divBdr>
      <w:divsChild>
        <w:div w:id="14617328">
          <w:marLeft w:val="0"/>
          <w:marRight w:val="0"/>
          <w:marTop w:val="0"/>
          <w:marBottom w:val="0"/>
          <w:divBdr>
            <w:top w:val="none" w:sz="0" w:space="0" w:color="auto"/>
            <w:left w:val="none" w:sz="0" w:space="0" w:color="auto"/>
            <w:bottom w:val="none" w:sz="0" w:space="0" w:color="auto"/>
            <w:right w:val="none" w:sz="0" w:space="0" w:color="auto"/>
          </w:divBdr>
        </w:div>
        <w:div w:id="237790659">
          <w:marLeft w:val="0"/>
          <w:marRight w:val="0"/>
          <w:marTop w:val="0"/>
          <w:marBottom w:val="0"/>
          <w:divBdr>
            <w:top w:val="none" w:sz="0" w:space="0" w:color="auto"/>
            <w:left w:val="none" w:sz="0" w:space="0" w:color="auto"/>
            <w:bottom w:val="none" w:sz="0" w:space="0" w:color="auto"/>
            <w:right w:val="none" w:sz="0" w:space="0" w:color="auto"/>
          </w:divBdr>
        </w:div>
        <w:div w:id="284586799">
          <w:marLeft w:val="0"/>
          <w:marRight w:val="0"/>
          <w:marTop w:val="0"/>
          <w:marBottom w:val="0"/>
          <w:divBdr>
            <w:top w:val="none" w:sz="0" w:space="0" w:color="auto"/>
            <w:left w:val="none" w:sz="0" w:space="0" w:color="auto"/>
            <w:bottom w:val="none" w:sz="0" w:space="0" w:color="auto"/>
            <w:right w:val="none" w:sz="0" w:space="0" w:color="auto"/>
          </w:divBdr>
        </w:div>
        <w:div w:id="451825078">
          <w:marLeft w:val="0"/>
          <w:marRight w:val="0"/>
          <w:marTop w:val="0"/>
          <w:marBottom w:val="0"/>
          <w:divBdr>
            <w:top w:val="none" w:sz="0" w:space="0" w:color="auto"/>
            <w:left w:val="none" w:sz="0" w:space="0" w:color="auto"/>
            <w:bottom w:val="none" w:sz="0" w:space="0" w:color="auto"/>
            <w:right w:val="none" w:sz="0" w:space="0" w:color="auto"/>
          </w:divBdr>
        </w:div>
        <w:div w:id="634994180">
          <w:marLeft w:val="0"/>
          <w:marRight w:val="0"/>
          <w:marTop w:val="0"/>
          <w:marBottom w:val="0"/>
          <w:divBdr>
            <w:top w:val="none" w:sz="0" w:space="0" w:color="auto"/>
            <w:left w:val="none" w:sz="0" w:space="0" w:color="auto"/>
            <w:bottom w:val="none" w:sz="0" w:space="0" w:color="auto"/>
            <w:right w:val="none" w:sz="0" w:space="0" w:color="auto"/>
          </w:divBdr>
        </w:div>
        <w:div w:id="641887643">
          <w:marLeft w:val="0"/>
          <w:marRight w:val="0"/>
          <w:marTop w:val="0"/>
          <w:marBottom w:val="0"/>
          <w:divBdr>
            <w:top w:val="none" w:sz="0" w:space="0" w:color="auto"/>
            <w:left w:val="none" w:sz="0" w:space="0" w:color="auto"/>
            <w:bottom w:val="none" w:sz="0" w:space="0" w:color="auto"/>
            <w:right w:val="none" w:sz="0" w:space="0" w:color="auto"/>
          </w:divBdr>
        </w:div>
        <w:div w:id="726143488">
          <w:marLeft w:val="0"/>
          <w:marRight w:val="0"/>
          <w:marTop w:val="0"/>
          <w:marBottom w:val="0"/>
          <w:divBdr>
            <w:top w:val="none" w:sz="0" w:space="0" w:color="auto"/>
            <w:left w:val="none" w:sz="0" w:space="0" w:color="auto"/>
            <w:bottom w:val="none" w:sz="0" w:space="0" w:color="auto"/>
            <w:right w:val="none" w:sz="0" w:space="0" w:color="auto"/>
          </w:divBdr>
        </w:div>
        <w:div w:id="748117343">
          <w:marLeft w:val="0"/>
          <w:marRight w:val="0"/>
          <w:marTop w:val="0"/>
          <w:marBottom w:val="0"/>
          <w:divBdr>
            <w:top w:val="none" w:sz="0" w:space="0" w:color="auto"/>
            <w:left w:val="none" w:sz="0" w:space="0" w:color="auto"/>
            <w:bottom w:val="none" w:sz="0" w:space="0" w:color="auto"/>
            <w:right w:val="none" w:sz="0" w:space="0" w:color="auto"/>
          </w:divBdr>
        </w:div>
        <w:div w:id="1205799876">
          <w:marLeft w:val="0"/>
          <w:marRight w:val="0"/>
          <w:marTop w:val="0"/>
          <w:marBottom w:val="0"/>
          <w:divBdr>
            <w:top w:val="none" w:sz="0" w:space="0" w:color="auto"/>
            <w:left w:val="none" w:sz="0" w:space="0" w:color="auto"/>
            <w:bottom w:val="none" w:sz="0" w:space="0" w:color="auto"/>
            <w:right w:val="none" w:sz="0" w:space="0" w:color="auto"/>
          </w:divBdr>
        </w:div>
        <w:div w:id="1553226559">
          <w:marLeft w:val="0"/>
          <w:marRight w:val="0"/>
          <w:marTop w:val="0"/>
          <w:marBottom w:val="0"/>
          <w:divBdr>
            <w:top w:val="none" w:sz="0" w:space="0" w:color="auto"/>
            <w:left w:val="none" w:sz="0" w:space="0" w:color="auto"/>
            <w:bottom w:val="none" w:sz="0" w:space="0" w:color="auto"/>
            <w:right w:val="none" w:sz="0" w:space="0" w:color="auto"/>
          </w:divBdr>
        </w:div>
        <w:div w:id="1623077556">
          <w:marLeft w:val="0"/>
          <w:marRight w:val="0"/>
          <w:marTop w:val="0"/>
          <w:marBottom w:val="0"/>
          <w:divBdr>
            <w:top w:val="none" w:sz="0" w:space="0" w:color="auto"/>
            <w:left w:val="none" w:sz="0" w:space="0" w:color="auto"/>
            <w:bottom w:val="none" w:sz="0" w:space="0" w:color="auto"/>
            <w:right w:val="none" w:sz="0" w:space="0" w:color="auto"/>
          </w:divBdr>
        </w:div>
        <w:div w:id="1712684251">
          <w:marLeft w:val="0"/>
          <w:marRight w:val="0"/>
          <w:marTop w:val="0"/>
          <w:marBottom w:val="0"/>
          <w:divBdr>
            <w:top w:val="none" w:sz="0" w:space="0" w:color="auto"/>
            <w:left w:val="none" w:sz="0" w:space="0" w:color="auto"/>
            <w:bottom w:val="none" w:sz="0" w:space="0" w:color="auto"/>
            <w:right w:val="none" w:sz="0" w:space="0" w:color="auto"/>
          </w:divBdr>
        </w:div>
        <w:div w:id="1803646273">
          <w:marLeft w:val="0"/>
          <w:marRight w:val="0"/>
          <w:marTop w:val="0"/>
          <w:marBottom w:val="0"/>
          <w:divBdr>
            <w:top w:val="none" w:sz="0" w:space="0" w:color="auto"/>
            <w:left w:val="none" w:sz="0" w:space="0" w:color="auto"/>
            <w:bottom w:val="none" w:sz="0" w:space="0" w:color="auto"/>
            <w:right w:val="none" w:sz="0" w:space="0" w:color="auto"/>
          </w:divBdr>
        </w:div>
        <w:div w:id="1815175700">
          <w:marLeft w:val="0"/>
          <w:marRight w:val="0"/>
          <w:marTop w:val="0"/>
          <w:marBottom w:val="0"/>
          <w:divBdr>
            <w:top w:val="none" w:sz="0" w:space="0" w:color="auto"/>
            <w:left w:val="none" w:sz="0" w:space="0" w:color="auto"/>
            <w:bottom w:val="none" w:sz="0" w:space="0" w:color="auto"/>
            <w:right w:val="none" w:sz="0" w:space="0" w:color="auto"/>
          </w:divBdr>
        </w:div>
        <w:div w:id="1896236775">
          <w:marLeft w:val="0"/>
          <w:marRight w:val="0"/>
          <w:marTop w:val="0"/>
          <w:marBottom w:val="0"/>
          <w:divBdr>
            <w:top w:val="none" w:sz="0" w:space="0" w:color="auto"/>
            <w:left w:val="none" w:sz="0" w:space="0" w:color="auto"/>
            <w:bottom w:val="none" w:sz="0" w:space="0" w:color="auto"/>
            <w:right w:val="none" w:sz="0" w:space="0" w:color="auto"/>
          </w:divBdr>
        </w:div>
        <w:div w:id="2038003659">
          <w:marLeft w:val="0"/>
          <w:marRight w:val="0"/>
          <w:marTop w:val="0"/>
          <w:marBottom w:val="0"/>
          <w:divBdr>
            <w:top w:val="none" w:sz="0" w:space="0" w:color="auto"/>
            <w:left w:val="none" w:sz="0" w:space="0" w:color="auto"/>
            <w:bottom w:val="none" w:sz="0" w:space="0" w:color="auto"/>
            <w:right w:val="none" w:sz="0" w:space="0" w:color="auto"/>
          </w:divBdr>
        </w:div>
      </w:divsChild>
    </w:div>
    <w:div w:id="1335181892">
      <w:bodyDiv w:val="1"/>
      <w:marLeft w:val="0"/>
      <w:marRight w:val="0"/>
      <w:marTop w:val="0"/>
      <w:marBottom w:val="0"/>
      <w:divBdr>
        <w:top w:val="none" w:sz="0" w:space="0" w:color="auto"/>
        <w:left w:val="none" w:sz="0" w:space="0" w:color="auto"/>
        <w:bottom w:val="none" w:sz="0" w:space="0" w:color="auto"/>
        <w:right w:val="none" w:sz="0" w:space="0" w:color="auto"/>
      </w:divBdr>
      <w:divsChild>
        <w:div w:id="4551569">
          <w:marLeft w:val="0"/>
          <w:marRight w:val="0"/>
          <w:marTop w:val="0"/>
          <w:marBottom w:val="0"/>
          <w:divBdr>
            <w:top w:val="none" w:sz="0" w:space="0" w:color="auto"/>
            <w:left w:val="none" w:sz="0" w:space="0" w:color="auto"/>
            <w:bottom w:val="none" w:sz="0" w:space="0" w:color="auto"/>
            <w:right w:val="none" w:sz="0" w:space="0" w:color="auto"/>
          </w:divBdr>
        </w:div>
        <w:div w:id="348921051">
          <w:marLeft w:val="0"/>
          <w:marRight w:val="0"/>
          <w:marTop w:val="0"/>
          <w:marBottom w:val="0"/>
          <w:divBdr>
            <w:top w:val="none" w:sz="0" w:space="0" w:color="auto"/>
            <w:left w:val="none" w:sz="0" w:space="0" w:color="auto"/>
            <w:bottom w:val="none" w:sz="0" w:space="0" w:color="auto"/>
            <w:right w:val="none" w:sz="0" w:space="0" w:color="auto"/>
          </w:divBdr>
        </w:div>
        <w:div w:id="460198942">
          <w:marLeft w:val="0"/>
          <w:marRight w:val="0"/>
          <w:marTop w:val="0"/>
          <w:marBottom w:val="0"/>
          <w:divBdr>
            <w:top w:val="none" w:sz="0" w:space="0" w:color="auto"/>
            <w:left w:val="none" w:sz="0" w:space="0" w:color="auto"/>
            <w:bottom w:val="none" w:sz="0" w:space="0" w:color="auto"/>
            <w:right w:val="none" w:sz="0" w:space="0" w:color="auto"/>
          </w:divBdr>
        </w:div>
        <w:div w:id="483353071">
          <w:marLeft w:val="0"/>
          <w:marRight w:val="0"/>
          <w:marTop w:val="0"/>
          <w:marBottom w:val="0"/>
          <w:divBdr>
            <w:top w:val="none" w:sz="0" w:space="0" w:color="auto"/>
            <w:left w:val="none" w:sz="0" w:space="0" w:color="auto"/>
            <w:bottom w:val="none" w:sz="0" w:space="0" w:color="auto"/>
            <w:right w:val="none" w:sz="0" w:space="0" w:color="auto"/>
          </w:divBdr>
        </w:div>
        <w:div w:id="658772311">
          <w:marLeft w:val="0"/>
          <w:marRight w:val="0"/>
          <w:marTop w:val="0"/>
          <w:marBottom w:val="0"/>
          <w:divBdr>
            <w:top w:val="none" w:sz="0" w:space="0" w:color="auto"/>
            <w:left w:val="none" w:sz="0" w:space="0" w:color="auto"/>
            <w:bottom w:val="none" w:sz="0" w:space="0" w:color="auto"/>
            <w:right w:val="none" w:sz="0" w:space="0" w:color="auto"/>
          </w:divBdr>
        </w:div>
        <w:div w:id="970400756">
          <w:marLeft w:val="0"/>
          <w:marRight w:val="0"/>
          <w:marTop w:val="0"/>
          <w:marBottom w:val="0"/>
          <w:divBdr>
            <w:top w:val="none" w:sz="0" w:space="0" w:color="auto"/>
            <w:left w:val="none" w:sz="0" w:space="0" w:color="auto"/>
            <w:bottom w:val="none" w:sz="0" w:space="0" w:color="auto"/>
            <w:right w:val="none" w:sz="0" w:space="0" w:color="auto"/>
          </w:divBdr>
        </w:div>
        <w:div w:id="971594996">
          <w:marLeft w:val="0"/>
          <w:marRight w:val="0"/>
          <w:marTop w:val="0"/>
          <w:marBottom w:val="0"/>
          <w:divBdr>
            <w:top w:val="none" w:sz="0" w:space="0" w:color="auto"/>
            <w:left w:val="none" w:sz="0" w:space="0" w:color="auto"/>
            <w:bottom w:val="none" w:sz="0" w:space="0" w:color="auto"/>
            <w:right w:val="none" w:sz="0" w:space="0" w:color="auto"/>
          </w:divBdr>
        </w:div>
        <w:div w:id="1022168221">
          <w:marLeft w:val="0"/>
          <w:marRight w:val="0"/>
          <w:marTop w:val="0"/>
          <w:marBottom w:val="0"/>
          <w:divBdr>
            <w:top w:val="none" w:sz="0" w:space="0" w:color="auto"/>
            <w:left w:val="none" w:sz="0" w:space="0" w:color="auto"/>
            <w:bottom w:val="none" w:sz="0" w:space="0" w:color="auto"/>
            <w:right w:val="none" w:sz="0" w:space="0" w:color="auto"/>
          </w:divBdr>
        </w:div>
        <w:div w:id="1246842024">
          <w:marLeft w:val="0"/>
          <w:marRight w:val="0"/>
          <w:marTop w:val="0"/>
          <w:marBottom w:val="0"/>
          <w:divBdr>
            <w:top w:val="none" w:sz="0" w:space="0" w:color="auto"/>
            <w:left w:val="none" w:sz="0" w:space="0" w:color="auto"/>
            <w:bottom w:val="none" w:sz="0" w:space="0" w:color="auto"/>
            <w:right w:val="none" w:sz="0" w:space="0" w:color="auto"/>
          </w:divBdr>
        </w:div>
        <w:div w:id="1425225717">
          <w:marLeft w:val="0"/>
          <w:marRight w:val="0"/>
          <w:marTop w:val="0"/>
          <w:marBottom w:val="0"/>
          <w:divBdr>
            <w:top w:val="none" w:sz="0" w:space="0" w:color="auto"/>
            <w:left w:val="none" w:sz="0" w:space="0" w:color="auto"/>
            <w:bottom w:val="none" w:sz="0" w:space="0" w:color="auto"/>
            <w:right w:val="none" w:sz="0" w:space="0" w:color="auto"/>
          </w:divBdr>
        </w:div>
        <w:div w:id="2041201013">
          <w:marLeft w:val="0"/>
          <w:marRight w:val="0"/>
          <w:marTop w:val="0"/>
          <w:marBottom w:val="0"/>
          <w:divBdr>
            <w:top w:val="none" w:sz="0" w:space="0" w:color="auto"/>
            <w:left w:val="none" w:sz="0" w:space="0" w:color="auto"/>
            <w:bottom w:val="none" w:sz="0" w:space="0" w:color="auto"/>
            <w:right w:val="none" w:sz="0" w:space="0" w:color="auto"/>
          </w:divBdr>
        </w:div>
        <w:div w:id="2056149462">
          <w:marLeft w:val="0"/>
          <w:marRight w:val="0"/>
          <w:marTop w:val="0"/>
          <w:marBottom w:val="0"/>
          <w:divBdr>
            <w:top w:val="none" w:sz="0" w:space="0" w:color="auto"/>
            <w:left w:val="none" w:sz="0" w:space="0" w:color="auto"/>
            <w:bottom w:val="none" w:sz="0" w:space="0" w:color="auto"/>
            <w:right w:val="none" w:sz="0" w:space="0" w:color="auto"/>
          </w:divBdr>
        </w:div>
      </w:divsChild>
    </w:div>
    <w:div w:id="1383290319">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44302837">
      <w:bodyDiv w:val="1"/>
      <w:marLeft w:val="0"/>
      <w:marRight w:val="0"/>
      <w:marTop w:val="0"/>
      <w:marBottom w:val="0"/>
      <w:divBdr>
        <w:top w:val="none" w:sz="0" w:space="0" w:color="auto"/>
        <w:left w:val="none" w:sz="0" w:space="0" w:color="auto"/>
        <w:bottom w:val="none" w:sz="0" w:space="0" w:color="auto"/>
        <w:right w:val="none" w:sz="0" w:space="0" w:color="auto"/>
      </w:divBdr>
    </w:div>
    <w:div w:id="1450583883">
      <w:bodyDiv w:val="1"/>
      <w:marLeft w:val="0"/>
      <w:marRight w:val="0"/>
      <w:marTop w:val="0"/>
      <w:marBottom w:val="0"/>
      <w:divBdr>
        <w:top w:val="none" w:sz="0" w:space="0" w:color="auto"/>
        <w:left w:val="none" w:sz="0" w:space="0" w:color="auto"/>
        <w:bottom w:val="none" w:sz="0" w:space="0" w:color="auto"/>
        <w:right w:val="none" w:sz="0" w:space="0" w:color="auto"/>
      </w:divBdr>
    </w:div>
    <w:div w:id="1464150938">
      <w:bodyDiv w:val="1"/>
      <w:marLeft w:val="0"/>
      <w:marRight w:val="0"/>
      <w:marTop w:val="0"/>
      <w:marBottom w:val="0"/>
      <w:divBdr>
        <w:top w:val="none" w:sz="0" w:space="0" w:color="auto"/>
        <w:left w:val="none" w:sz="0" w:space="0" w:color="auto"/>
        <w:bottom w:val="none" w:sz="0" w:space="0" w:color="auto"/>
        <w:right w:val="none" w:sz="0" w:space="0" w:color="auto"/>
      </w:divBdr>
      <w:divsChild>
        <w:div w:id="1295522586">
          <w:marLeft w:val="0"/>
          <w:marRight w:val="0"/>
          <w:marTop w:val="0"/>
          <w:marBottom w:val="0"/>
          <w:divBdr>
            <w:top w:val="none" w:sz="0" w:space="0" w:color="auto"/>
            <w:left w:val="none" w:sz="0" w:space="0" w:color="auto"/>
            <w:bottom w:val="none" w:sz="0" w:space="0" w:color="auto"/>
            <w:right w:val="none" w:sz="0" w:space="0" w:color="auto"/>
          </w:divBdr>
        </w:div>
      </w:divsChild>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3093926">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693609039">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121689">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78674624">
      <w:bodyDiv w:val="1"/>
      <w:marLeft w:val="0"/>
      <w:marRight w:val="0"/>
      <w:marTop w:val="0"/>
      <w:marBottom w:val="0"/>
      <w:divBdr>
        <w:top w:val="none" w:sz="0" w:space="0" w:color="auto"/>
        <w:left w:val="none" w:sz="0" w:space="0" w:color="auto"/>
        <w:bottom w:val="none" w:sz="0" w:space="0" w:color="auto"/>
        <w:right w:val="none" w:sz="0" w:space="0" w:color="auto"/>
      </w:divBdr>
    </w:div>
    <w:div w:id="1820732402">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1457921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25603760">
      <w:bodyDiv w:val="1"/>
      <w:marLeft w:val="0"/>
      <w:marRight w:val="0"/>
      <w:marTop w:val="0"/>
      <w:marBottom w:val="0"/>
      <w:divBdr>
        <w:top w:val="none" w:sz="0" w:space="0" w:color="auto"/>
        <w:left w:val="none" w:sz="0" w:space="0" w:color="auto"/>
        <w:bottom w:val="none" w:sz="0" w:space="0" w:color="auto"/>
        <w:right w:val="none" w:sz="0" w:space="0" w:color="auto"/>
      </w:divBdr>
    </w:div>
    <w:div w:id="1927688897">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3019748">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77050163">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099280558">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ish-eproc-helpdesk@eurodyn.com" TargetMode="External"/><Relationship Id="rId18" Type="http://schemas.openxmlformats.org/officeDocument/2006/relationships/hyperlink" Target="http://ec.europa.eu/taxation_customs/vi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ec.europa.eu/taxation_customs/vies/" TargetMode="External"/><Relationship Id="rId2" Type="http://schemas.openxmlformats.org/officeDocument/2006/relationships/customXml" Target="../customXml/item2.xml"/><Relationship Id="rId16" Type="http://schemas.openxmlformats.org/officeDocument/2006/relationships/hyperlink" Target="http://www.auroratelecom.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asnetworks.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7D9CA04992CD4EA31A1819B88404F8" ma:contentTypeVersion="13" ma:contentTypeDescription="Create a new document." ma:contentTypeScope="" ma:versionID="2f21a9550da41b5867e63f0a4ae9b9c1">
  <xsd:schema xmlns:xsd="http://www.w3.org/2001/XMLSchema" xmlns:xs="http://www.w3.org/2001/XMLSchema" xmlns:p="http://schemas.microsoft.com/office/2006/metadata/properties" xmlns:ns2="b731fcb2-749c-40f4-82e3-af98fa024c4e" xmlns:ns3="b41c6972-1ba7-4dc3-ba93-80858273efad" targetNamespace="http://schemas.microsoft.com/office/2006/metadata/properties" ma:root="true" ma:fieldsID="2f19fab914c1e5d418ad5532cf5c747f" ns2:_="" ns3:_="">
    <xsd:import namespace="b731fcb2-749c-40f4-82e3-af98fa024c4e"/>
    <xsd:import namespace="b41c6972-1ba7-4dc3-ba93-80858273efa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31fcb2-749c-40f4-82e3-af98fa024c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1c6972-1ba7-4dc3-ba93-80858273efa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07b4767-2762-4895-9b88-d627f942e167}" ma:internalName="TaxCatchAll" ma:showField="CatchAllData" ma:web="b41c6972-1ba7-4dc3-ba93-80858273e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31fcb2-749c-40f4-82e3-af98fa024c4e">
      <Terms xmlns="http://schemas.microsoft.com/office/infopath/2007/PartnerControls"/>
    </lcf76f155ced4ddcb4097134ff3c332f>
    <TaxCatchAll xmlns="b41c6972-1ba7-4dc3-ba93-80858273efa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A2AFB-75A7-440C-BAFA-8765DD99ADE7}">
  <ds:schemaRefs>
    <ds:schemaRef ds:uri="http://schemas.microsoft.com/sharepoint/v3/contenttype/forms"/>
  </ds:schemaRefs>
</ds:datastoreItem>
</file>

<file path=customXml/itemProps2.xml><?xml version="1.0" encoding="utf-8"?>
<ds:datastoreItem xmlns:ds="http://schemas.openxmlformats.org/officeDocument/2006/customXml" ds:itemID="{6D4E6E95-0EA8-405A-B0C7-2FAEDBCCD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31fcb2-749c-40f4-82e3-af98fa024c4e"/>
    <ds:schemaRef ds:uri="b41c6972-1ba7-4dc3-ba93-80858273e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8AD3B-4A6E-4B17-A0A5-7BB7086105DF}">
  <ds:schemaRefs>
    <ds:schemaRef ds:uri="http://schemas.openxmlformats.org/package/2006/metadata/core-properties"/>
    <ds:schemaRef ds:uri="b41c6972-1ba7-4dc3-ba93-80858273efad"/>
    <ds:schemaRef ds:uri="http://schemas.microsoft.com/office/2006/documentManagement/types"/>
    <ds:schemaRef ds:uri="http://purl.org/dc/elements/1.1/"/>
    <ds:schemaRef ds:uri="b731fcb2-749c-40f4-82e3-af98fa024c4e"/>
    <ds:schemaRef ds:uri="http://schemas.microsoft.com/office/2006/metadata/properties"/>
    <ds:schemaRef ds:uri="http://www.w3.org/XML/1998/namespace"/>
    <ds:schemaRef ds:uri="http://purl.org/dc/dcmitype/"/>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59</Pages>
  <Words>18744</Words>
  <Characters>106845</Characters>
  <Application>Microsoft Office Word</Application>
  <DocSecurity>0</DocSecurity>
  <PresentationFormat/>
  <Lines>890</Lines>
  <Paragraphs>250</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125339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Amanda Coakley</dc:creator>
  <cp:keywords/>
  <dc:description/>
  <cp:lastModifiedBy>Ian Cronin</cp:lastModifiedBy>
  <cp:revision>3</cp:revision>
  <cp:lastPrinted>2024-09-20T18:51:00Z</cp:lastPrinted>
  <dcterms:created xsi:type="dcterms:W3CDTF">2024-12-13T15:38:00Z</dcterms:created>
  <dcterms:modified xsi:type="dcterms:W3CDTF">2024-12-13T15:38:00Z</dcterms:modified>
  <cp:category/>
  <cp:contentStatus>Final</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0x010100427D9CA04992CD4EA31A1819B88404F8</vt:lpwstr>
  </property>
  <property fmtid="{D5CDD505-2E9C-101B-9397-08002B2CF9AE}" pid="3" name="MediaServiceImageTags">
    <vt:lpwstr/>
  </property>
  <property fmtid="{D5CDD505-2E9C-101B-9397-08002B2CF9AE}" pid="4" name="ClassificationContentMarkingFooterShapeIds">
    <vt:lpwstr>2,3,4</vt:lpwstr>
  </property>
  <property fmtid="{D5CDD505-2E9C-101B-9397-08002B2CF9AE}" pid="5" name="ClassificationContentMarkingFooterFontProps">
    <vt:lpwstr>#000000,10,Calibri</vt:lpwstr>
  </property>
  <property fmtid="{D5CDD505-2E9C-101B-9397-08002B2CF9AE}" pid="6" name="ClassificationContentMarkingFooterText">
    <vt:lpwstr> *** [CONFIDENTIAL] *** </vt:lpwstr>
  </property>
  <property fmtid="{D5CDD505-2E9C-101B-9397-08002B2CF9AE}" pid="7" name="_MarkAsFinal">
    <vt:bool>true</vt:bool>
  </property>
</Properties>
</file>