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F0CDFF" w14:textId="0EFAB338" w:rsidR="006B78D9" w:rsidRDefault="00073BA7" w:rsidP="006B78D9">
      <w:pPr>
        <w:pStyle w:val="Header"/>
        <w:tabs>
          <w:tab w:val="left" w:pos="720"/>
        </w:tabs>
        <w:jc w:val="both"/>
        <w:rPr>
          <w:rFonts w:ascii="Arial" w:hAnsi="Arial"/>
          <w:sz w:val="28"/>
          <w:szCs w:val="28"/>
          <w:lang w:val="fr-FR"/>
        </w:rPr>
      </w:pPr>
      <w:r>
        <w:rPr>
          <w:rFonts w:ascii="Arial" w:hAnsi="Arial"/>
          <w:sz w:val="28"/>
          <w:szCs w:val="28"/>
          <w:lang w:val="fr-FR"/>
        </w:rPr>
        <w:t>E</w:t>
      </w:r>
      <w:r w:rsidR="006B78D9">
        <w:rPr>
          <w:rFonts w:ascii="Arial" w:hAnsi="Arial"/>
          <w:sz w:val="28"/>
          <w:szCs w:val="28"/>
          <w:lang w:val="fr-FR"/>
        </w:rPr>
        <w:t>U Qualification System</w:t>
      </w:r>
    </w:p>
    <w:p w14:paraId="16BF6FAE" w14:textId="77777777" w:rsidR="006D36AC" w:rsidRPr="00CE7979" w:rsidRDefault="006D36AC" w:rsidP="00D94AA8">
      <w:pPr>
        <w:pStyle w:val="Header"/>
        <w:tabs>
          <w:tab w:val="left" w:pos="720"/>
        </w:tabs>
        <w:jc w:val="center"/>
        <w:rPr>
          <w:rFonts w:ascii="Arial" w:hAnsi="Arial" w:cs="Arial"/>
          <w:sz w:val="28"/>
          <w:szCs w:val="28"/>
          <w:lang w:val="fr-FR"/>
        </w:rPr>
      </w:pPr>
    </w:p>
    <w:p w14:paraId="492C36AF" w14:textId="77777777" w:rsidR="00D94AA8" w:rsidRPr="00A11C40" w:rsidRDefault="00213EDC" w:rsidP="006B78D9">
      <w:pPr>
        <w:pStyle w:val="Header"/>
        <w:tabs>
          <w:tab w:val="left" w:pos="720"/>
        </w:tabs>
        <w:rPr>
          <w:rFonts w:ascii="Arial" w:hAnsi="Arial"/>
          <w:sz w:val="28"/>
          <w:szCs w:val="28"/>
          <w:lang w:val="fr-FR"/>
        </w:rPr>
      </w:pPr>
      <w:r w:rsidRPr="00A11C40">
        <w:rPr>
          <w:rFonts w:ascii="Arial" w:hAnsi="Arial"/>
          <w:sz w:val="28"/>
          <w:szCs w:val="28"/>
          <w:lang w:val="fr-FR"/>
        </w:rPr>
        <w:t>Pre-Qualification</w:t>
      </w:r>
      <w:r w:rsidR="00D94AA8" w:rsidRPr="00A11C40">
        <w:rPr>
          <w:rFonts w:ascii="Arial" w:hAnsi="Arial"/>
          <w:sz w:val="28"/>
          <w:szCs w:val="28"/>
          <w:lang w:val="fr-FR"/>
        </w:rPr>
        <w:t xml:space="preserve"> </w:t>
      </w:r>
      <w:r w:rsidR="00DB061E" w:rsidRPr="00A11C40">
        <w:rPr>
          <w:rFonts w:ascii="Arial" w:hAnsi="Arial"/>
          <w:sz w:val="28"/>
          <w:szCs w:val="28"/>
          <w:lang w:val="fr-FR"/>
        </w:rPr>
        <w:t xml:space="preserve">Information and </w:t>
      </w:r>
      <w:r w:rsidR="00D94AA8" w:rsidRPr="00A11C40">
        <w:rPr>
          <w:rFonts w:ascii="Arial" w:hAnsi="Arial"/>
          <w:sz w:val="28"/>
          <w:szCs w:val="28"/>
          <w:lang w:val="fr-FR"/>
        </w:rPr>
        <w:t>Questionnaire</w:t>
      </w:r>
      <w:r w:rsidR="00816BBA" w:rsidRPr="00A11C40">
        <w:rPr>
          <w:rFonts w:ascii="Arial" w:hAnsi="Arial"/>
          <w:sz w:val="28"/>
          <w:szCs w:val="28"/>
          <w:lang w:val="fr-FR"/>
        </w:rPr>
        <w:t xml:space="preserve"> (PQQ)</w:t>
      </w:r>
    </w:p>
    <w:p w14:paraId="403AB48F" w14:textId="77777777" w:rsidR="00D94AA8" w:rsidRPr="00F074C1" w:rsidRDefault="00D94AA8" w:rsidP="00D94AA8">
      <w:pPr>
        <w:pStyle w:val="Header"/>
        <w:tabs>
          <w:tab w:val="left" w:pos="720"/>
        </w:tabs>
        <w:jc w:val="center"/>
        <w:rPr>
          <w:rFonts w:ascii="Arial" w:hAnsi="Arial"/>
          <w:sz w:val="24"/>
          <w:lang w:val="fr-FR"/>
        </w:rPr>
      </w:pPr>
    </w:p>
    <w:p w14:paraId="164421BD" w14:textId="22818D9A" w:rsidR="00415DE3" w:rsidRPr="00B82DE0" w:rsidRDefault="00F86346" w:rsidP="00F86346">
      <w:pPr>
        <w:pStyle w:val="Header"/>
        <w:tabs>
          <w:tab w:val="left" w:pos="720"/>
        </w:tabs>
        <w:rPr>
          <w:rFonts w:ascii="Arial" w:hAnsi="Arial" w:cs="Arial"/>
          <w:sz w:val="24"/>
          <w:szCs w:val="24"/>
          <w:highlight w:val="yellow"/>
        </w:rPr>
      </w:pPr>
      <w:r>
        <w:rPr>
          <w:rFonts w:ascii="Arial" w:hAnsi="Arial" w:cs="Arial"/>
          <w:sz w:val="24"/>
          <w:szCs w:val="24"/>
        </w:rPr>
        <w:t>Creation of a Panel of Recruitment Agencies for Contingent Labour Resources</w:t>
      </w:r>
    </w:p>
    <w:p w14:paraId="6E28128F" w14:textId="4037DBB4" w:rsidR="581E15C8" w:rsidRDefault="581E15C8" w:rsidP="581E15C8">
      <w:pPr>
        <w:pStyle w:val="Header"/>
        <w:tabs>
          <w:tab w:val="left" w:pos="720"/>
        </w:tabs>
        <w:jc w:val="center"/>
        <w:rPr>
          <w:sz w:val="24"/>
          <w:szCs w:val="24"/>
        </w:rPr>
      </w:pPr>
    </w:p>
    <w:p w14:paraId="2A61D63C" w14:textId="77777777" w:rsidR="000855B4" w:rsidRDefault="000855B4" w:rsidP="581E15C8">
      <w:pPr>
        <w:pStyle w:val="Header"/>
        <w:tabs>
          <w:tab w:val="left" w:pos="720"/>
        </w:tabs>
        <w:jc w:val="center"/>
        <w:rPr>
          <w:sz w:val="24"/>
          <w:szCs w:val="24"/>
        </w:rPr>
      </w:pPr>
    </w:p>
    <w:tbl>
      <w:tblPr>
        <w:tblW w:w="82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11"/>
        <w:gridCol w:w="4111"/>
      </w:tblGrid>
      <w:tr w:rsidR="00557CB1" w:rsidRPr="0055558B" w14:paraId="5BBD7BBF" w14:textId="77777777" w:rsidTr="3EE344E9">
        <w:trPr>
          <w:trHeight w:val="567"/>
          <w:jc w:val="center"/>
        </w:trPr>
        <w:tc>
          <w:tcPr>
            <w:tcW w:w="411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772E0215" w14:textId="77777777" w:rsidR="00557CB1" w:rsidRPr="0055558B" w:rsidRDefault="00557CB1" w:rsidP="008D21A3">
            <w:pPr>
              <w:rPr>
                <w:rFonts w:ascii="Arial" w:hAnsi="Arial" w:cs="Arial"/>
                <w:b/>
                <w:sz w:val="22"/>
                <w:szCs w:val="22"/>
              </w:rPr>
            </w:pPr>
          </w:p>
        </w:tc>
        <w:tc>
          <w:tcPr>
            <w:tcW w:w="411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tcPr>
          <w:p w14:paraId="3B12CFDF" w14:textId="77777777" w:rsidR="00557CB1" w:rsidRPr="0055558B" w:rsidRDefault="00557CB1" w:rsidP="008D21A3">
            <w:pPr>
              <w:rPr>
                <w:rFonts w:ascii="Arial" w:hAnsi="Arial" w:cs="Arial"/>
                <w:b/>
                <w:sz w:val="22"/>
                <w:szCs w:val="22"/>
              </w:rPr>
            </w:pPr>
          </w:p>
        </w:tc>
      </w:tr>
      <w:tr w:rsidR="00557CB1" w:rsidRPr="0055558B" w14:paraId="0F2DE4B8" w14:textId="77777777" w:rsidTr="3EE344E9">
        <w:trPr>
          <w:trHeight w:val="593"/>
          <w:jc w:val="center"/>
        </w:trPr>
        <w:tc>
          <w:tcPr>
            <w:tcW w:w="4111" w:type="dxa"/>
            <w:shd w:val="clear" w:color="auto" w:fill="auto"/>
          </w:tcPr>
          <w:p w14:paraId="72279CDC" w14:textId="77777777" w:rsidR="00557CB1" w:rsidRPr="0055558B" w:rsidRDefault="00557CB1" w:rsidP="00557CB1">
            <w:pPr>
              <w:pStyle w:val="NormalWeb"/>
              <w:jc w:val="both"/>
              <w:rPr>
                <w:rFonts w:ascii="Arial" w:hAnsi="Arial" w:cs="Arial"/>
                <w:b/>
                <w:sz w:val="22"/>
                <w:szCs w:val="22"/>
                <w:lang w:val="fr-FR"/>
              </w:rPr>
            </w:pPr>
            <w:r w:rsidRPr="0055558B">
              <w:rPr>
                <w:rFonts w:ascii="Arial" w:hAnsi="Arial" w:cs="Arial"/>
                <w:b/>
                <w:sz w:val="22"/>
                <w:szCs w:val="22"/>
                <w:lang w:val="fr-FR"/>
              </w:rPr>
              <w:t>Contracting</w:t>
            </w:r>
            <w:r w:rsidRPr="0055558B">
              <w:rPr>
                <w:rFonts w:ascii="Arial" w:hAnsi="Arial" w:cs="Arial"/>
                <w:b/>
                <w:sz w:val="22"/>
                <w:szCs w:val="22"/>
              </w:rPr>
              <w:t xml:space="preserve"> Entity</w:t>
            </w:r>
            <w:r w:rsidRPr="0055558B">
              <w:rPr>
                <w:rFonts w:ascii="Arial" w:hAnsi="Arial" w:cs="Arial"/>
                <w:b/>
                <w:sz w:val="22"/>
                <w:szCs w:val="22"/>
                <w:lang w:val="fr-FR"/>
              </w:rPr>
              <w:t> Reference:</w:t>
            </w:r>
          </w:p>
        </w:tc>
        <w:tc>
          <w:tcPr>
            <w:tcW w:w="4111" w:type="dxa"/>
            <w:shd w:val="clear" w:color="auto" w:fill="auto"/>
          </w:tcPr>
          <w:p w14:paraId="74B998F5" w14:textId="3E69A439" w:rsidR="00557CB1" w:rsidRPr="00CE7979" w:rsidRDefault="000855B4" w:rsidP="00646341">
            <w:pPr>
              <w:pStyle w:val="NormalWeb"/>
              <w:rPr>
                <w:rFonts w:ascii="Arial" w:hAnsi="Arial" w:cs="Arial"/>
                <w:sz w:val="22"/>
                <w:szCs w:val="22"/>
                <w:lang w:val="en-IE"/>
              </w:rPr>
            </w:pPr>
            <w:r w:rsidRPr="00CE7979">
              <w:rPr>
                <w:rFonts w:ascii="Arial" w:hAnsi="Arial" w:cs="Arial"/>
                <w:sz w:val="22"/>
                <w:szCs w:val="22"/>
                <w:lang w:val="en-IE"/>
              </w:rPr>
              <w:t>SSCON657</w:t>
            </w:r>
            <w:r w:rsidR="005F255B" w:rsidRPr="00CE7979">
              <w:rPr>
                <w:rFonts w:ascii="Arial" w:hAnsi="Arial" w:cs="Arial"/>
                <w:sz w:val="22"/>
                <w:szCs w:val="22"/>
                <w:lang w:val="en-IE"/>
              </w:rPr>
              <w:t>2</w:t>
            </w:r>
            <w:r w:rsidRPr="00CE7979">
              <w:rPr>
                <w:rFonts w:ascii="Arial" w:hAnsi="Arial" w:cs="Arial"/>
                <w:sz w:val="22"/>
                <w:szCs w:val="22"/>
                <w:lang w:val="en-IE"/>
              </w:rPr>
              <w:t xml:space="preserve"> </w:t>
            </w:r>
            <w:r w:rsidR="001B0DE2" w:rsidRPr="00CE7979">
              <w:rPr>
                <w:rFonts w:ascii="Arial" w:hAnsi="Arial" w:cs="Arial"/>
                <w:sz w:val="22"/>
                <w:szCs w:val="22"/>
                <w:lang w:val="en-IE"/>
              </w:rPr>
              <w:t>–</w:t>
            </w:r>
            <w:r w:rsidRPr="00CE7979">
              <w:rPr>
                <w:rFonts w:ascii="Arial" w:hAnsi="Arial" w:cs="Arial"/>
                <w:sz w:val="22"/>
                <w:szCs w:val="22"/>
                <w:lang w:val="en-IE"/>
              </w:rPr>
              <w:t xml:space="preserve"> </w:t>
            </w:r>
            <w:r w:rsidR="001B0DE2" w:rsidRPr="00CE7979">
              <w:rPr>
                <w:rFonts w:ascii="Arial" w:hAnsi="Arial" w:cs="Arial"/>
                <w:sz w:val="22"/>
                <w:szCs w:val="22"/>
                <w:lang w:val="en-IE"/>
              </w:rPr>
              <w:t xml:space="preserve">Panel of </w:t>
            </w:r>
            <w:r w:rsidR="4828B316" w:rsidRPr="00CE7979">
              <w:rPr>
                <w:rFonts w:ascii="Arial" w:hAnsi="Arial" w:cs="Arial"/>
                <w:sz w:val="22"/>
                <w:szCs w:val="22"/>
                <w:lang w:val="en-IE"/>
              </w:rPr>
              <w:t xml:space="preserve">Agencies for </w:t>
            </w:r>
            <w:r w:rsidR="00C7601C" w:rsidRPr="00CE7979">
              <w:rPr>
                <w:rFonts w:ascii="Arial" w:hAnsi="Arial" w:cs="Arial"/>
                <w:sz w:val="22"/>
                <w:szCs w:val="22"/>
                <w:lang w:val="en-IE"/>
              </w:rPr>
              <w:t xml:space="preserve">the provision of </w:t>
            </w:r>
            <w:r w:rsidR="001B0DE2" w:rsidRPr="00CE7979">
              <w:rPr>
                <w:rFonts w:ascii="Arial" w:hAnsi="Arial" w:cs="Arial"/>
                <w:sz w:val="22"/>
                <w:szCs w:val="22"/>
                <w:lang w:val="en-IE"/>
              </w:rPr>
              <w:t>Contingent Labour Resources</w:t>
            </w:r>
          </w:p>
        </w:tc>
      </w:tr>
      <w:tr w:rsidR="00557CB1" w:rsidRPr="0055558B" w14:paraId="4A2DDD4A" w14:textId="77777777" w:rsidTr="3EE344E9">
        <w:trPr>
          <w:trHeight w:val="593"/>
          <w:jc w:val="center"/>
        </w:trPr>
        <w:tc>
          <w:tcPr>
            <w:tcW w:w="4111" w:type="dxa"/>
            <w:shd w:val="clear" w:color="auto" w:fill="auto"/>
          </w:tcPr>
          <w:p w14:paraId="6EAC281B" w14:textId="77777777" w:rsidR="00557CB1" w:rsidRPr="0055558B" w:rsidRDefault="00D92F1D" w:rsidP="00557CB1">
            <w:pPr>
              <w:pStyle w:val="NormalWeb"/>
              <w:jc w:val="both"/>
              <w:rPr>
                <w:rFonts w:ascii="Arial" w:hAnsi="Arial" w:cs="Arial"/>
                <w:b/>
                <w:sz w:val="22"/>
                <w:szCs w:val="22"/>
                <w:lang w:val="fr-FR"/>
              </w:rPr>
            </w:pPr>
            <w:r w:rsidRPr="0055558B">
              <w:rPr>
                <w:rFonts w:ascii="Arial" w:hAnsi="Arial" w:cs="Arial"/>
                <w:b/>
                <w:sz w:val="22"/>
                <w:szCs w:val="22"/>
                <w:lang w:val="fr-FR"/>
              </w:rPr>
              <w:t>Date I</w:t>
            </w:r>
            <w:r w:rsidR="00557CB1" w:rsidRPr="0055558B">
              <w:rPr>
                <w:rFonts w:ascii="Arial" w:hAnsi="Arial" w:cs="Arial"/>
                <w:b/>
                <w:sz w:val="22"/>
                <w:szCs w:val="22"/>
                <w:lang w:val="fr-FR"/>
              </w:rPr>
              <w:t>ssued:</w:t>
            </w:r>
          </w:p>
        </w:tc>
        <w:tc>
          <w:tcPr>
            <w:tcW w:w="4111" w:type="dxa"/>
            <w:shd w:val="clear" w:color="auto" w:fill="auto"/>
          </w:tcPr>
          <w:p w14:paraId="5D8B75AA" w14:textId="77777777" w:rsidR="00557CB1" w:rsidRPr="0055558B" w:rsidRDefault="00557CB1" w:rsidP="00B23A1E">
            <w:pPr>
              <w:pStyle w:val="NormalWeb"/>
              <w:jc w:val="both"/>
              <w:rPr>
                <w:rFonts w:ascii="Arial" w:hAnsi="Arial" w:cs="Arial"/>
                <w:sz w:val="22"/>
                <w:szCs w:val="22"/>
                <w:lang w:val="fr-FR"/>
              </w:rPr>
            </w:pPr>
          </w:p>
        </w:tc>
      </w:tr>
    </w:tbl>
    <w:p w14:paraId="65376E01" w14:textId="77777777" w:rsidR="00A1075A" w:rsidRPr="0055558B" w:rsidRDefault="00A1075A">
      <w:pPr>
        <w:autoSpaceDE w:val="0"/>
        <w:autoSpaceDN w:val="0"/>
        <w:adjustRightInd w:val="0"/>
        <w:jc w:val="both"/>
        <w:rPr>
          <w:rFonts w:ascii="Arial" w:hAnsi="Arial" w:cs="Arial"/>
          <w:b/>
          <w:bCs/>
          <w:color w:val="000080"/>
          <w:sz w:val="22"/>
          <w:szCs w:val="22"/>
        </w:rPr>
      </w:pPr>
    </w:p>
    <w:p w14:paraId="3D6A57FD" w14:textId="77777777" w:rsidR="008A5300" w:rsidRDefault="008A5300" w:rsidP="00C76C0F">
      <w:pPr>
        <w:tabs>
          <w:tab w:val="left" w:pos="142"/>
        </w:tabs>
        <w:rPr>
          <w:rFonts w:ascii="Arial" w:hAnsi="Arial" w:cs="Arial"/>
          <w:b/>
          <w:sz w:val="22"/>
          <w:szCs w:val="22"/>
          <w:lang w:val="fr-FR"/>
        </w:rPr>
      </w:pPr>
      <w:bookmarkStart w:id="0" w:name="_Toc438644239"/>
    </w:p>
    <w:p w14:paraId="33BE475F" w14:textId="77777777" w:rsidR="008A5300" w:rsidRDefault="008A5300" w:rsidP="00C76C0F">
      <w:pPr>
        <w:tabs>
          <w:tab w:val="left" w:pos="142"/>
        </w:tabs>
        <w:rPr>
          <w:rFonts w:ascii="Arial" w:hAnsi="Arial" w:cs="Arial"/>
          <w:b/>
          <w:sz w:val="22"/>
          <w:szCs w:val="22"/>
          <w:lang w:val="fr-FR"/>
        </w:rPr>
      </w:pPr>
    </w:p>
    <w:p w14:paraId="25C4E5C6" w14:textId="77777777" w:rsidR="008A5300" w:rsidRDefault="008A5300" w:rsidP="00C76C0F">
      <w:pPr>
        <w:tabs>
          <w:tab w:val="left" w:pos="142"/>
        </w:tabs>
        <w:rPr>
          <w:rFonts w:ascii="Arial" w:hAnsi="Arial" w:cs="Arial"/>
          <w:b/>
          <w:sz w:val="22"/>
          <w:szCs w:val="22"/>
          <w:lang w:val="fr-FR"/>
        </w:rPr>
      </w:pPr>
    </w:p>
    <w:p w14:paraId="0DAFA3BE" w14:textId="77777777" w:rsidR="008A5300" w:rsidRDefault="008A5300" w:rsidP="00C76C0F">
      <w:pPr>
        <w:tabs>
          <w:tab w:val="left" w:pos="142"/>
        </w:tabs>
        <w:rPr>
          <w:rFonts w:ascii="Arial" w:hAnsi="Arial" w:cs="Arial"/>
          <w:b/>
          <w:sz w:val="22"/>
          <w:szCs w:val="22"/>
          <w:lang w:val="fr-FR"/>
        </w:rPr>
      </w:pPr>
    </w:p>
    <w:p w14:paraId="26295617" w14:textId="77777777" w:rsidR="00EB4BE9" w:rsidRPr="00775B78" w:rsidRDefault="00EB4BE9" w:rsidP="00C76C0F">
      <w:pPr>
        <w:tabs>
          <w:tab w:val="left" w:pos="142"/>
        </w:tabs>
        <w:rPr>
          <w:rFonts w:ascii="Arial" w:hAnsi="Arial" w:cs="Arial"/>
          <w:b/>
          <w:sz w:val="28"/>
          <w:szCs w:val="28"/>
          <w:lang w:val="fr-FR"/>
        </w:rPr>
      </w:pPr>
      <w:r w:rsidRPr="00775B78">
        <w:rPr>
          <w:rFonts w:ascii="Arial" w:hAnsi="Arial" w:cs="Arial"/>
          <w:b/>
          <w:sz w:val="28"/>
          <w:szCs w:val="28"/>
          <w:lang w:val="fr-FR"/>
        </w:rPr>
        <w:t>CONTENTS</w:t>
      </w:r>
    </w:p>
    <w:p w14:paraId="1AD86E53" w14:textId="77777777" w:rsidR="00EB4BE9" w:rsidRPr="00775B78" w:rsidRDefault="00EB4BE9" w:rsidP="00C76C0F">
      <w:pPr>
        <w:tabs>
          <w:tab w:val="left" w:pos="142"/>
        </w:tabs>
        <w:rPr>
          <w:rFonts w:ascii="Arial" w:hAnsi="Arial" w:cs="Arial"/>
          <w:sz w:val="28"/>
          <w:szCs w:val="28"/>
          <w:lang w:val="fr-FR"/>
        </w:rPr>
      </w:pPr>
    </w:p>
    <w:p w14:paraId="7C0D21F1" w14:textId="77777777" w:rsidR="008A5300" w:rsidRPr="00775B78" w:rsidRDefault="008A5300" w:rsidP="00C76C0F">
      <w:pPr>
        <w:tabs>
          <w:tab w:val="left" w:pos="142"/>
        </w:tabs>
        <w:rPr>
          <w:rFonts w:ascii="Arial" w:hAnsi="Arial"/>
          <w:sz w:val="28"/>
          <w:szCs w:val="28"/>
          <w:lang w:val="en-IE"/>
        </w:rPr>
      </w:pPr>
    </w:p>
    <w:p w14:paraId="1EDC18CF" w14:textId="42381DAD" w:rsidR="00EB4BE9" w:rsidRPr="00775B78" w:rsidRDefault="00EB4BE9" w:rsidP="00C76C0F">
      <w:pPr>
        <w:tabs>
          <w:tab w:val="left" w:pos="142"/>
        </w:tabs>
        <w:rPr>
          <w:rFonts w:ascii="Arial" w:hAnsi="Arial"/>
          <w:sz w:val="28"/>
          <w:szCs w:val="28"/>
          <w:lang w:val="en-IE"/>
        </w:rPr>
      </w:pPr>
      <w:r w:rsidRPr="00775B78">
        <w:rPr>
          <w:rFonts w:ascii="Arial" w:hAnsi="Arial"/>
          <w:sz w:val="28"/>
          <w:szCs w:val="28"/>
          <w:lang w:val="en-IE"/>
        </w:rPr>
        <w:t xml:space="preserve">Section </w:t>
      </w:r>
      <w:r w:rsidR="00646341" w:rsidRPr="00775B78">
        <w:rPr>
          <w:rFonts w:ascii="Arial" w:hAnsi="Arial"/>
          <w:sz w:val="28"/>
          <w:szCs w:val="28"/>
          <w:lang w:val="en-IE"/>
        </w:rPr>
        <w:t>A:</w:t>
      </w:r>
      <w:r w:rsidRPr="00775B78">
        <w:rPr>
          <w:rFonts w:ascii="Arial" w:hAnsi="Arial"/>
          <w:sz w:val="28"/>
          <w:szCs w:val="28"/>
          <w:lang w:val="en-IE"/>
        </w:rPr>
        <w:t xml:space="preserve">  Information and Guidance Notes for Applicant</w:t>
      </w:r>
    </w:p>
    <w:p w14:paraId="7CB07338" w14:textId="77777777" w:rsidR="00EB4BE9" w:rsidRPr="00775B78" w:rsidRDefault="00EB4BE9" w:rsidP="00C76C0F">
      <w:pPr>
        <w:tabs>
          <w:tab w:val="left" w:pos="142"/>
        </w:tabs>
        <w:rPr>
          <w:rFonts w:ascii="Arial" w:hAnsi="Arial"/>
          <w:sz w:val="28"/>
          <w:szCs w:val="28"/>
          <w:lang w:val="en-IE"/>
        </w:rPr>
      </w:pPr>
    </w:p>
    <w:p w14:paraId="18412A20" w14:textId="77777777" w:rsidR="008A5300" w:rsidRPr="00775B78" w:rsidRDefault="008A5300" w:rsidP="00C76C0F">
      <w:pPr>
        <w:tabs>
          <w:tab w:val="left" w:pos="142"/>
        </w:tabs>
        <w:rPr>
          <w:rFonts w:ascii="Arial" w:hAnsi="Arial"/>
          <w:sz w:val="28"/>
          <w:szCs w:val="28"/>
          <w:lang w:val="en-IE"/>
        </w:rPr>
      </w:pPr>
    </w:p>
    <w:p w14:paraId="16F9CDFE" w14:textId="45DFBE37" w:rsidR="00EB4BE9" w:rsidRPr="00775B78" w:rsidRDefault="00EB4BE9" w:rsidP="00C76C0F">
      <w:pPr>
        <w:tabs>
          <w:tab w:val="left" w:pos="142"/>
        </w:tabs>
        <w:rPr>
          <w:rFonts w:ascii="Arial" w:hAnsi="Arial"/>
          <w:sz w:val="28"/>
          <w:szCs w:val="28"/>
          <w:lang w:val="en-IE"/>
        </w:rPr>
      </w:pPr>
      <w:r w:rsidRPr="00775B78">
        <w:rPr>
          <w:rFonts w:ascii="Arial" w:hAnsi="Arial"/>
          <w:sz w:val="28"/>
          <w:szCs w:val="28"/>
          <w:lang w:val="en-IE"/>
        </w:rPr>
        <w:t xml:space="preserve">Section </w:t>
      </w:r>
      <w:r w:rsidR="00646341" w:rsidRPr="00775B78">
        <w:rPr>
          <w:rFonts w:ascii="Arial" w:hAnsi="Arial"/>
          <w:sz w:val="28"/>
          <w:szCs w:val="28"/>
          <w:lang w:val="en-IE"/>
        </w:rPr>
        <w:t>B:</w:t>
      </w:r>
      <w:r w:rsidRPr="00775B78">
        <w:rPr>
          <w:rFonts w:ascii="Arial" w:hAnsi="Arial"/>
          <w:sz w:val="28"/>
          <w:szCs w:val="28"/>
          <w:lang w:val="en-IE"/>
        </w:rPr>
        <w:t xml:space="preserve">  Pre-Qualification Questionnaire</w:t>
      </w:r>
    </w:p>
    <w:p w14:paraId="08603DE0" w14:textId="77777777" w:rsidR="00EB4BE9" w:rsidRPr="00F074C1" w:rsidRDefault="00EB4BE9" w:rsidP="00C76C0F">
      <w:pPr>
        <w:tabs>
          <w:tab w:val="left" w:pos="142"/>
        </w:tabs>
        <w:rPr>
          <w:rFonts w:ascii="Arial" w:hAnsi="Arial"/>
          <w:sz w:val="22"/>
          <w:lang w:val="en-IE"/>
        </w:rPr>
      </w:pPr>
    </w:p>
    <w:p w14:paraId="6F32817B" w14:textId="77777777" w:rsidR="00C765FF" w:rsidRPr="0055558B" w:rsidRDefault="00C765FF" w:rsidP="00101AAB">
      <w:pPr>
        <w:ind w:left="-142" w:hanging="425"/>
        <w:rPr>
          <w:rFonts w:ascii="Arial" w:hAnsi="Arial" w:cs="Arial"/>
          <w:i/>
          <w:color w:val="FF0000"/>
          <w:sz w:val="22"/>
          <w:szCs w:val="22"/>
        </w:rPr>
      </w:pPr>
    </w:p>
    <w:p w14:paraId="7F9E33FB" w14:textId="77777777" w:rsidR="00C765FF" w:rsidRPr="0055558B" w:rsidRDefault="00C765FF" w:rsidP="00E41303">
      <w:pPr>
        <w:jc w:val="center"/>
        <w:rPr>
          <w:rFonts w:ascii="Arial" w:hAnsi="Arial" w:cs="Arial"/>
          <w:i/>
          <w:color w:val="FF0000"/>
          <w:sz w:val="22"/>
          <w:szCs w:val="22"/>
        </w:rPr>
      </w:pPr>
    </w:p>
    <w:p w14:paraId="733D1E64" w14:textId="77777777" w:rsidR="004F2E4C" w:rsidRPr="0055558B" w:rsidRDefault="004F2E4C" w:rsidP="00E41303">
      <w:pPr>
        <w:jc w:val="center"/>
        <w:rPr>
          <w:rFonts w:ascii="Arial" w:hAnsi="Arial" w:cs="Arial"/>
          <w:i/>
          <w:color w:val="FF0000"/>
          <w:sz w:val="22"/>
          <w:szCs w:val="22"/>
        </w:rPr>
      </w:pPr>
    </w:p>
    <w:p w14:paraId="0AC3C610" w14:textId="77777777" w:rsidR="00AF13D1" w:rsidRDefault="00AF13D1">
      <w:pPr>
        <w:rPr>
          <w:rFonts w:ascii="Arial" w:hAnsi="Arial" w:cs="Arial"/>
          <w:i/>
          <w:color w:val="FF0000"/>
          <w:sz w:val="22"/>
          <w:szCs w:val="22"/>
        </w:rPr>
      </w:pPr>
      <w:r>
        <w:rPr>
          <w:rFonts w:ascii="Arial" w:hAnsi="Arial" w:cs="Arial"/>
          <w:i/>
          <w:color w:val="FF0000"/>
          <w:sz w:val="22"/>
          <w:szCs w:val="22"/>
        </w:rPr>
        <w:br w:type="page"/>
      </w:r>
    </w:p>
    <w:p w14:paraId="1391FE4D" w14:textId="77777777" w:rsidR="006D36AC" w:rsidRPr="0055558B" w:rsidRDefault="006D36AC" w:rsidP="00E41303">
      <w:pPr>
        <w:jc w:val="center"/>
        <w:rPr>
          <w:rFonts w:ascii="Arial" w:hAnsi="Arial" w:cs="Arial"/>
          <w:i/>
          <w:color w:val="FF0000"/>
          <w:sz w:val="22"/>
          <w:szCs w:val="22"/>
        </w:rPr>
      </w:pPr>
    </w:p>
    <w:p w14:paraId="62D58312" w14:textId="77777777" w:rsidR="009D56B5" w:rsidRPr="0055558B" w:rsidRDefault="009D56B5" w:rsidP="00E41303">
      <w:pPr>
        <w:jc w:val="center"/>
        <w:rPr>
          <w:rFonts w:ascii="Arial" w:hAnsi="Arial" w:cs="Arial"/>
          <w:i/>
          <w:color w:val="FF0000"/>
          <w:sz w:val="22"/>
          <w:szCs w:val="22"/>
        </w:rPr>
      </w:pPr>
    </w:p>
    <w:p w14:paraId="3BF197B7" w14:textId="77777777" w:rsidR="009F4CF2" w:rsidRPr="00B82DE0" w:rsidRDefault="006946BF" w:rsidP="0055558B">
      <w:pPr>
        <w:pStyle w:val="Heading2"/>
        <w:jc w:val="both"/>
        <w:rPr>
          <w:sz w:val="28"/>
          <w:szCs w:val="28"/>
        </w:rPr>
      </w:pPr>
      <w:bookmarkStart w:id="1" w:name="_Toc473623883"/>
      <w:r w:rsidRPr="00B82DE0">
        <w:rPr>
          <w:sz w:val="28"/>
          <w:szCs w:val="28"/>
        </w:rPr>
        <w:t xml:space="preserve">section </w:t>
      </w:r>
      <w:r w:rsidR="00D64DBB" w:rsidRPr="00B82DE0">
        <w:rPr>
          <w:sz w:val="28"/>
          <w:szCs w:val="28"/>
        </w:rPr>
        <w:t>A</w:t>
      </w:r>
      <w:r w:rsidR="00D9585F" w:rsidRPr="00B82DE0">
        <w:rPr>
          <w:sz w:val="28"/>
          <w:szCs w:val="28"/>
        </w:rPr>
        <w:t xml:space="preserve">: </w:t>
      </w:r>
      <w:r w:rsidR="002E39C5" w:rsidRPr="00B82DE0">
        <w:rPr>
          <w:sz w:val="28"/>
          <w:szCs w:val="28"/>
        </w:rPr>
        <w:t xml:space="preserve"> </w:t>
      </w:r>
      <w:r w:rsidRPr="00B82DE0">
        <w:rPr>
          <w:sz w:val="28"/>
          <w:szCs w:val="28"/>
        </w:rPr>
        <w:t xml:space="preserve">INFORMATION </w:t>
      </w:r>
      <w:r w:rsidR="001204A0" w:rsidRPr="00B82DE0">
        <w:rPr>
          <w:sz w:val="28"/>
          <w:szCs w:val="28"/>
        </w:rPr>
        <w:t xml:space="preserve">AND </w:t>
      </w:r>
      <w:r w:rsidR="00E37C5E" w:rsidRPr="00B82DE0">
        <w:rPr>
          <w:sz w:val="28"/>
          <w:szCs w:val="28"/>
        </w:rPr>
        <w:t>Guidance Notes</w:t>
      </w:r>
      <w:r w:rsidR="00A21A68" w:rsidRPr="00B82DE0">
        <w:rPr>
          <w:sz w:val="28"/>
          <w:szCs w:val="28"/>
        </w:rPr>
        <w:t xml:space="preserve"> FOR APPLICANT</w:t>
      </w:r>
      <w:bookmarkEnd w:id="1"/>
    </w:p>
    <w:p w14:paraId="3E5613D5" w14:textId="77777777" w:rsidR="00596AF5" w:rsidRPr="0055558B" w:rsidRDefault="00596AF5" w:rsidP="0055558B">
      <w:pPr>
        <w:jc w:val="both"/>
        <w:rPr>
          <w:rFonts w:ascii="Arial" w:hAnsi="Arial" w:cs="Arial"/>
          <w:sz w:val="22"/>
          <w:szCs w:val="22"/>
        </w:rPr>
      </w:pPr>
    </w:p>
    <w:p w14:paraId="0743AFBE" w14:textId="77777777" w:rsidR="00B31523" w:rsidRPr="0055558B" w:rsidRDefault="00C765FF" w:rsidP="0055558B">
      <w:pPr>
        <w:pStyle w:val="Heading2"/>
        <w:jc w:val="both"/>
        <w:rPr>
          <w:i w:val="0"/>
          <w:sz w:val="22"/>
          <w:szCs w:val="22"/>
          <w:lang w:eastAsia="en-GB"/>
        </w:rPr>
      </w:pPr>
      <w:bookmarkStart w:id="2" w:name="_Toc473623884"/>
      <w:r w:rsidRPr="0055558B">
        <w:rPr>
          <w:i w:val="0"/>
          <w:sz w:val="22"/>
          <w:szCs w:val="22"/>
          <w:lang w:eastAsia="en-GB"/>
        </w:rPr>
        <w:t xml:space="preserve">A.1 </w:t>
      </w:r>
      <w:r w:rsidR="00E34397" w:rsidRPr="0055558B">
        <w:rPr>
          <w:i w:val="0"/>
          <w:sz w:val="22"/>
          <w:szCs w:val="22"/>
          <w:lang w:eastAsia="en-GB"/>
        </w:rPr>
        <w:t>INTRODUCTION</w:t>
      </w:r>
      <w:bookmarkEnd w:id="2"/>
      <w:r w:rsidR="00B31523" w:rsidRPr="0055558B">
        <w:rPr>
          <w:i w:val="0"/>
          <w:sz w:val="22"/>
          <w:szCs w:val="22"/>
          <w:lang w:eastAsia="en-GB"/>
        </w:rPr>
        <w:t xml:space="preserve"> </w:t>
      </w:r>
    </w:p>
    <w:bookmarkEnd w:id="0"/>
    <w:p w14:paraId="54D18DB4" w14:textId="77777777" w:rsidR="00BE24A9" w:rsidRPr="0055558B" w:rsidRDefault="00BE24A9" w:rsidP="00BE24A9">
      <w:pPr>
        <w:spacing w:line="120" w:lineRule="atLeast"/>
        <w:jc w:val="both"/>
        <w:rPr>
          <w:rFonts w:ascii="Arial" w:hAnsi="Arial" w:cs="Arial"/>
          <w:sz w:val="22"/>
          <w:szCs w:val="22"/>
        </w:rPr>
      </w:pPr>
    </w:p>
    <w:p w14:paraId="0636123A" w14:textId="79E42D2F" w:rsidR="00073069" w:rsidRPr="00FC3A5C" w:rsidRDefault="00181DDF" w:rsidP="3A938228">
      <w:pPr>
        <w:spacing w:line="120" w:lineRule="atLeast"/>
        <w:jc w:val="both"/>
        <w:rPr>
          <w:rFonts w:ascii="Arial" w:hAnsi="Arial" w:cs="Arial"/>
          <w:color w:val="232323"/>
          <w:lang w:val="en-US" w:eastAsia="en-IE"/>
        </w:rPr>
      </w:pPr>
      <w:r w:rsidRPr="3A938228">
        <w:rPr>
          <w:rFonts w:ascii="Arial" w:hAnsi="Arial" w:cs="Arial"/>
          <w:color w:val="232323"/>
          <w:lang w:val="en-US" w:eastAsia="en-IE"/>
        </w:rPr>
        <w:t xml:space="preserve">ESB was established in 1927 as a statutory corporation in the Republic of Ireland under the Electricity (Supply) Act 1927. With a holding of </w:t>
      </w:r>
      <w:r w:rsidR="007B65F9" w:rsidRPr="3A938228">
        <w:rPr>
          <w:rFonts w:ascii="Arial" w:hAnsi="Arial" w:cs="Arial"/>
          <w:color w:val="232323"/>
          <w:lang w:val="en-US" w:eastAsia="en-IE"/>
        </w:rPr>
        <w:t>approximate</w:t>
      </w:r>
      <w:r w:rsidR="00CD0F77" w:rsidRPr="3A938228">
        <w:rPr>
          <w:rFonts w:ascii="Arial" w:hAnsi="Arial" w:cs="Arial"/>
          <w:color w:val="232323"/>
          <w:lang w:val="en-US" w:eastAsia="en-IE"/>
        </w:rPr>
        <w:t>ly</w:t>
      </w:r>
      <w:r w:rsidR="007B65F9" w:rsidRPr="3A938228">
        <w:rPr>
          <w:rFonts w:ascii="Arial" w:hAnsi="Arial" w:cs="Arial"/>
          <w:color w:val="232323"/>
          <w:lang w:val="en-US" w:eastAsia="en-IE"/>
        </w:rPr>
        <w:t xml:space="preserve"> </w:t>
      </w:r>
      <w:r w:rsidRPr="3A938228">
        <w:rPr>
          <w:rFonts w:ascii="Arial" w:hAnsi="Arial" w:cs="Arial"/>
          <w:color w:val="232323"/>
          <w:lang w:val="en-US" w:eastAsia="en-IE"/>
        </w:rPr>
        <w:t>9</w:t>
      </w:r>
      <w:r w:rsidR="00933D24" w:rsidRPr="3A938228">
        <w:rPr>
          <w:rFonts w:ascii="Arial" w:hAnsi="Arial" w:cs="Arial"/>
          <w:color w:val="232323"/>
          <w:lang w:val="en-US" w:eastAsia="en-IE"/>
        </w:rPr>
        <w:t>6</w:t>
      </w:r>
      <w:r w:rsidRPr="3A938228">
        <w:rPr>
          <w:rFonts w:ascii="Arial" w:hAnsi="Arial" w:cs="Arial"/>
          <w:color w:val="232323"/>
          <w:lang w:val="en-US" w:eastAsia="en-IE"/>
        </w:rPr>
        <w:t xml:space="preserve">%, ESB is majority owned by the Irish Government. The remaining </w:t>
      </w:r>
      <w:r w:rsidR="00C83513" w:rsidRPr="3A938228">
        <w:rPr>
          <w:rFonts w:ascii="Arial" w:hAnsi="Arial" w:cs="Arial"/>
          <w:color w:val="232323"/>
          <w:lang w:val="en-US" w:eastAsia="en-IE"/>
        </w:rPr>
        <w:t xml:space="preserve">approximate </w:t>
      </w:r>
      <w:r w:rsidR="00933D24" w:rsidRPr="3A938228">
        <w:rPr>
          <w:rFonts w:ascii="Arial" w:hAnsi="Arial" w:cs="Arial"/>
          <w:color w:val="232323"/>
          <w:lang w:val="en-US" w:eastAsia="en-IE"/>
        </w:rPr>
        <w:t>4</w:t>
      </w:r>
      <w:r w:rsidRPr="3A938228">
        <w:rPr>
          <w:rFonts w:ascii="Arial" w:hAnsi="Arial" w:cs="Arial"/>
          <w:color w:val="232323"/>
          <w:lang w:val="en-US" w:eastAsia="en-IE"/>
        </w:rPr>
        <w:t>% is held by the trustees of an E</w:t>
      </w:r>
      <w:r w:rsidR="00073069" w:rsidRPr="3A938228">
        <w:rPr>
          <w:rFonts w:ascii="Arial" w:hAnsi="Arial" w:cs="Arial"/>
          <w:color w:val="232323"/>
          <w:lang w:val="en-US" w:eastAsia="en-IE"/>
        </w:rPr>
        <w:t>mployee Share Ownership Plan.  </w:t>
      </w:r>
    </w:p>
    <w:p w14:paraId="6365FAC2" w14:textId="77777777" w:rsidR="00AF13D1" w:rsidRPr="00FC3A5C" w:rsidRDefault="00AF13D1" w:rsidP="00BE24A9">
      <w:pPr>
        <w:spacing w:line="120" w:lineRule="atLeast"/>
        <w:jc w:val="both"/>
        <w:rPr>
          <w:rFonts w:ascii="Arial" w:hAnsi="Arial" w:cs="Arial"/>
          <w:color w:val="232323"/>
          <w:lang w:val="en" w:eastAsia="en-IE"/>
        </w:rPr>
      </w:pPr>
    </w:p>
    <w:p w14:paraId="76A9E69E" w14:textId="77777777" w:rsidR="00232F53" w:rsidRPr="00FC3A5C" w:rsidRDefault="00232F53" w:rsidP="00232F53">
      <w:pPr>
        <w:autoSpaceDE w:val="0"/>
        <w:autoSpaceDN w:val="0"/>
        <w:adjustRightInd w:val="0"/>
        <w:jc w:val="both"/>
        <w:rPr>
          <w:rFonts w:ascii="Arial" w:hAnsi="Arial" w:cs="Arial"/>
          <w:color w:val="232323"/>
          <w:lang w:eastAsia="en-GB"/>
        </w:rPr>
      </w:pPr>
      <w:r w:rsidRPr="00FC3A5C">
        <w:rPr>
          <w:rFonts w:ascii="Arial" w:hAnsi="Arial" w:cs="Arial"/>
          <w:color w:val="232323"/>
          <w:lang w:eastAsia="en-GB"/>
        </w:rPr>
        <w:t>Today, we operate one of the most progressive electricity systems in the world, with activities</w:t>
      </w:r>
    </w:p>
    <w:p w14:paraId="6F01287E" w14:textId="77777777" w:rsidR="00232F53" w:rsidRPr="00FC3A5C" w:rsidRDefault="00232F53" w:rsidP="00232F53">
      <w:pPr>
        <w:autoSpaceDE w:val="0"/>
        <w:autoSpaceDN w:val="0"/>
        <w:adjustRightInd w:val="0"/>
        <w:jc w:val="both"/>
        <w:rPr>
          <w:rFonts w:ascii="Arial" w:hAnsi="Arial" w:cs="Arial"/>
          <w:color w:val="232323"/>
          <w:lang w:eastAsia="en-GB"/>
        </w:rPr>
      </w:pPr>
      <w:r w:rsidRPr="00FC3A5C">
        <w:rPr>
          <w:rFonts w:ascii="Arial" w:hAnsi="Arial" w:cs="Arial"/>
          <w:color w:val="232323"/>
          <w:lang w:eastAsia="en-GB"/>
        </w:rPr>
        <w:t xml:space="preserve">spanning electricity generation, transmission, distribution and supply in Ireland, Northern Ireland and Great Britain, and an international energy consulting business. </w:t>
      </w:r>
    </w:p>
    <w:p w14:paraId="1A7B5599" w14:textId="77777777" w:rsidR="00232F53" w:rsidRPr="00FC3A5C" w:rsidRDefault="00232F53" w:rsidP="00232F53">
      <w:pPr>
        <w:autoSpaceDE w:val="0"/>
        <w:autoSpaceDN w:val="0"/>
        <w:adjustRightInd w:val="0"/>
        <w:jc w:val="both"/>
        <w:rPr>
          <w:rFonts w:ascii="Arial" w:hAnsi="Arial" w:cs="Arial"/>
          <w:color w:val="232323"/>
          <w:lang w:eastAsia="en-GB"/>
        </w:rPr>
      </w:pPr>
    </w:p>
    <w:p w14:paraId="088F90BF" w14:textId="77777777" w:rsidR="00232F53" w:rsidRPr="00FC3A5C" w:rsidRDefault="00232F53" w:rsidP="00232F53">
      <w:pPr>
        <w:autoSpaceDE w:val="0"/>
        <w:autoSpaceDN w:val="0"/>
        <w:adjustRightInd w:val="0"/>
        <w:jc w:val="both"/>
        <w:rPr>
          <w:rFonts w:ascii="Arial" w:hAnsi="Arial" w:cs="Arial"/>
          <w:color w:val="232323"/>
          <w:lang w:eastAsia="en-GB"/>
        </w:rPr>
      </w:pPr>
      <w:r w:rsidRPr="00FC3A5C">
        <w:rPr>
          <w:rFonts w:ascii="Arial" w:hAnsi="Arial" w:cs="Arial"/>
          <w:color w:val="232323"/>
          <w:lang w:eastAsia="en-GB"/>
        </w:rPr>
        <w:t>With 8,000 employees and revenue of over €5bn per annum, we invested €1bn in infrastructure last year, contributed over €2bn to the economies we operate in and distributed over €2m across a range of community initiatives. This requires us to bring the best of our capabilities together to deliver innovative and value-driven solutions that enable our customers to live low-carbon lives. ESB strives to foster an effective and inclusive culture where people engage, challenge and feel connected to our purpose, colleagues, customers and community.</w:t>
      </w:r>
    </w:p>
    <w:p w14:paraId="06B0B1C7" w14:textId="77777777" w:rsidR="00232F53" w:rsidRPr="00FC3A5C" w:rsidRDefault="00232F53" w:rsidP="00232F53">
      <w:pPr>
        <w:jc w:val="both"/>
        <w:textAlignment w:val="baseline"/>
        <w:rPr>
          <w:rFonts w:ascii="Arial" w:hAnsi="Arial" w:cs="Arial"/>
          <w:color w:val="232323"/>
          <w:lang w:eastAsia="en-GB"/>
        </w:rPr>
      </w:pPr>
    </w:p>
    <w:p w14:paraId="43A0D039" w14:textId="77777777" w:rsidR="00232F53" w:rsidRDefault="00232F53" w:rsidP="00232F53">
      <w:pPr>
        <w:autoSpaceDE w:val="0"/>
        <w:autoSpaceDN w:val="0"/>
        <w:adjustRightInd w:val="0"/>
        <w:jc w:val="both"/>
        <w:rPr>
          <w:rFonts w:ascii="Arial" w:eastAsia="Arial" w:hAnsi="Arial" w:cs="Arial"/>
        </w:rPr>
      </w:pPr>
      <w:r w:rsidRPr="00FC3A5C">
        <w:rPr>
          <w:rFonts w:ascii="Arial" w:eastAsia="Arial" w:hAnsi="Arial" w:cs="Arial"/>
        </w:rPr>
        <w:t xml:space="preserve">An exciting and challenging time for the energy industry – ESB is leading the transition to a clean energy future, and we are looking for a diverse range of talent to help us deliver innovative solutions for a low-carbon world. </w:t>
      </w:r>
      <w:r w:rsidRPr="00FC3A5C">
        <w:rPr>
          <w:rFonts w:ascii="Arial" w:hAnsi="Arial" w:cs="Arial"/>
          <w:lang w:eastAsia="en-GB"/>
        </w:rPr>
        <w:t xml:space="preserve">As part of our transformative drive to deliver the infrastructure, services and associated customer-focused solutions required to achieve net zero, </w:t>
      </w:r>
      <w:r w:rsidRPr="00FC3A5C">
        <w:rPr>
          <w:rFonts w:ascii="Arial" w:eastAsia="Arial" w:hAnsi="Arial" w:cs="Arial"/>
        </w:rPr>
        <w:t>we are recruiting up to 1,000 people over the next three years. Partnering with agencies will be a key part of our recruitment strategy.</w:t>
      </w:r>
    </w:p>
    <w:p w14:paraId="24423355" w14:textId="77777777" w:rsidR="00A43D1C" w:rsidRDefault="00A43D1C" w:rsidP="00232F53">
      <w:pPr>
        <w:autoSpaceDE w:val="0"/>
        <w:autoSpaceDN w:val="0"/>
        <w:adjustRightInd w:val="0"/>
        <w:jc w:val="both"/>
        <w:rPr>
          <w:rFonts w:ascii="Arial" w:eastAsia="Arial" w:hAnsi="Arial" w:cs="Arial"/>
        </w:rPr>
      </w:pPr>
    </w:p>
    <w:p w14:paraId="4650DC30" w14:textId="77777777" w:rsidR="00A43D1C" w:rsidRPr="00FC3A5C" w:rsidRDefault="00A43D1C" w:rsidP="00A43D1C">
      <w:pPr>
        <w:spacing w:line="120" w:lineRule="atLeast"/>
        <w:jc w:val="both"/>
        <w:rPr>
          <w:rFonts w:ascii="Arial" w:hAnsi="Arial" w:cs="Arial"/>
          <w:color w:val="232323"/>
          <w:lang w:val="en" w:eastAsia="en-IE"/>
        </w:rPr>
      </w:pPr>
      <w:r w:rsidRPr="00FC3A5C">
        <w:rPr>
          <w:rFonts w:ascii="Arial" w:hAnsi="Arial" w:cs="Arial"/>
          <w:color w:val="232323"/>
          <w:lang w:val="en" w:eastAsia="en-IE"/>
        </w:rPr>
        <w:t xml:space="preserve">Further information about ESB can be accessed by clicking on the following link: </w:t>
      </w:r>
      <w:hyperlink r:id="rId11" w:history="1">
        <w:r w:rsidRPr="00FC3A5C">
          <w:rPr>
            <w:rStyle w:val="Hyperlink"/>
            <w:rFonts w:ascii="Arial" w:hAnsi="Arial" w:cs="Arial"/>
            <w:lang w:val="en" w:eastAsia="en-IE"/>
          </w:rPr>
          <w:t>https://www.esb.ie/who-we-are/about-esb</w:t>
        </w:r>
      </w:hyperlink>
    </w:p>
    <w:p w14:paraId="0B60E5A4" w14:textId="77777777" w:rsidR="00232F53" w:rsidRPr="00FC3A5C" w:rsidRDefault="00232F53" w:rsidP="00232F53">
      <w:pPr>
        <w:autoSpaceDE w:val="0"/>
        <w:autoSpaceDN w:val="0"/>
        <w:adjustRightInd w:val="0"/>
        <w:jc w:val="both"/>
        <w:rPr>
          <w:rFonts w:ascii="Arial" w:eastAsia="Arial" w:hAnsi="Arial" w:cs="Arial"/>
        </w:rPr>
      </w:pPr>
    </w:p>
    <w:p w14:paraId="1F566A45" w14:textId="6D0109DA" w:rsidR="00232F53" w:rsidRPr="00FC3A5C" w:rsidRDefault="00232F53" w:rsidP="00232F53">
      <w:pPr>
        <w:autoSpaceDE w:val="0"/>
        <w:autoSpaceDN w:val="0"/>
        <w:adjustRightInd w:val="0"/>
        <w:jc w:val="both"/>
        <w:rPr>
          <w:rFonts w:ascii="Arial" w:hAnsi="Arial" w:cs="Arial"/>
          <w:lang w:eastAsia="en-GB"/>
        </w:rPr>
      </w:pPr>
      <w:r w:rsidRPr="00FC3A5C">
        <w:rPr>
          <w:rFonts w:ascii="Arial" w:hAnsi="Arial" w:cs="Arial"/>
          <w:lang w:eastAsia="en-GB"/>
        </w:rPr>
        <w:t xml:space="preserve">ESB is seeking to </w:t>
      </w:r>
      <w:r w:rsidR="003A420B" w:rsidRPr="00FC3A5C">
        <w:rPr>
          <w:rFonts w:ascii="Arial" w:hAnsi="Arial" w:cs="Arial"/>
          <w:lang w:eastAsia="en-GB"/>
        </w:rPr>
        <w:t xml:space="preserve">engage </w:t>
      </w:r>
      <w:r w:rsidRPr="00FC3A5C">
        <w:rPr>
          <w:rFonts w:ascii="Arial" w:hAnsi="Arial" w:cs="Arial"/>
          <w:lang w:eastAsia="en-GB"/>
        </w:rPr>
        <w:t xml:space="preserve">skilled and specialist </w:t>
      </w:r>
      <w:r w:rsidR="006B454F" w:rsidRPr="00FC3A5C">
        <w:rPr>
          <w:rFonts w:ascii="Arial" w:hAnsi="Arial" w:cs="Arial"/>
          <w:lang w:eastAsia="en-GB"/>
        </w:rPr>
        <w:t>Contingent Labour Resources</w:t>
      </w:r>
      <w:r w:rsidRPr="00FC3A5C">
        <w:rPr>
          <w:rFonts w:ascii="Arial" w:hAnsi="Arial" w:cs="Arial"/>
          <w:lang w:eastAsia="en-GB"/>
        </w:rPr>
        <w:t xml:space="preserve"> for roles in the areas of:</w:t>
      </w:r>
    </w:p>
    <w:p w14:paraId="51379A8E" w14:textId="77777777" w:rsidR="00232F53" w:rsidRPr="00FC3A5C" w:rsidRDefault="00232F53" w:rsidP="00232F53">
      <w:pPr>
        <w:autoSpaceDE w:val="0"/>
        <w:autoSpaceDN w:val="0"/>
        <w:adjustRightInd w:val="0"/>
        <w:jc w:val="both"/>
        <w:rPr>
          <w:rFonts w:ascii="Arial" w:hAnsi="Arial" w:cs="Arial"/>
          <w:color w:val="232323"/>
          <w:lang w:eastAsia="en-GB"/>
        </w:rPr>
      </w:pPr>
    </w:p>
    <w:p w14:paraId="5D3109FC" w14:textId="6DB74837" w:rsidR="00232F53" w:rsidRPr="00FC3A5C" w:rsidRDefault="007828F5" w:rsidP="00232F53">
      <w:pPr>
        <w:autoSpaceDE w:val="0"/>
        <w:autoSpaceDN w:val="0"/>
        <w:adjustRightInd w:val="0"/>
        <w:jc w:val="both"/>
        <w:rPr>
          <w:rFonts w:ascii="Arial" w:hAnsi="Arial" w:cs="Arial"/>
          <w:color w:val="232323"/>
          <w:lang w:eastAsia="en-GB"/>
        </w:rPr>
      </w:pPr>
      <w:r>
        <w:rPr>
          <w:rFonts w:ascii="Arial" w:hAnsi="Arial" w:cs="Arial"/>
          <w:b/>
          <w:bCs/>
          <w:color w:val="232323"/>
          <w:lang w:eastAsia="en-GB"/>
        </w:rPr>
        <w:t xml:space="preserve">Technical and </w:t>
      </w:r>
      <w:r w:rsidR="00232F53" w:rsidRPr="00FC3A5C">
        <w:rPr>
          <w:rFonts w:ascii="Arial" w:hAnsi="Arial" w:cs="Arial"/>
          <w:b/>
          <w:bCs/>
          <w:color w:val="232323"/>
          <w:lang w:eastAsia="en-GB"/>
        </w:rPr>
        <w:t>Engineerin</w:t>
      </w:r>
      <w:r w:rsidR="00252CD2">
        <w:rPr>
          <w:rFonts w:ascii="Arial" w:hAnsi="Arial" w:cs="Arial"/>
          <w:b/>
          <w:bCs/>
          <w:color w:val="232323"/>
          <w:lang w:eastAsia="en-GB"/>
        </w:rPr>
        <w:t xml:space="preserve">g </w:t>
      </w:r>
      <w:r>
        <w:rPr>
          <w:rFonts w:ascii="Arial" w:hAnsi="Arial" w:cs="Arial"/>
          <w:b/>
          <w:bCs/>
          <w:color w:val="232323"/>
          <w:lang w:eastAsia="en-GB"/>
        </w:rPr>
        <w:t xml:space="preserve">Management </w:t>
      </w:r>
      <w:r w:rsidR="00252CD2">
        <w:rPr>
          <w:rFonts w:ascii="Arial" w:hAnsi="Arial" w:cs="Arial"/>
          <w:b/>
          <w:bCs/>
          <w:color w:val="232323"/>
          <w:lang w:eastAsia="en-GB"/>
        </w:rPr>
        <w:t xml:space="preserve">- </w:t>
      </w:r>
      <w:r w:rsidR="00232F53" w:rsidRPr="00FC3A5C">
        <w:rPr>
          <w:rFonts w:ascii="Arial" w:hAnsi="Arial" w:cs="Arial"/>
          <w:color w:val="232323"/>
          <w:lang w:eastAsia="en-GB"/>
        </w:rPr>
        <w:t>Offshore, renewables, network planning, project management, civil, electrical, mechanical, environmental.</w:t>
      </w:r>
    </w:p>
    <w:p w14:paraId="3D58DE91" w14:textId="77777777" w:rsidR="00232F53" w:rsidRPr="00FC3A5C" w:rsidRDefault="00232F53" w:rsidP="00232F53">
      <w:pPr>
        <w:jc w:val="both"/>
        <w:rPr>
          <w:rFonts w:ascii="Arial" w:hAnsi="Arial" w:cs="Arial"/>
          <w:color w:val="232323"/>
          <w:lang w:eastAsia="en-GB"/>
        </w:rPr>
      </w:pPr>
    </w:p>
    <w:p w14:paraId="155F283C" w14:textId="3C11F43B" w:rsidR="00232F53" w:rsidRPr="00FC3A5C" w:rsidRDefault="00232F53" w:rsidP="00232F53">
      <w:pPr>
        <w:jc w:val="both"/>
        <w:rPr>
          <w:rFonts w:ascii="Arial" w:hAnsi="Arial" w:cs="Arial"/>
          <w:color w:val="232323"/>
          <w:lang w:eastAsia="en-GB"/>
        </w:rPr>
      </w:pPr>
      <w:r w:rsidRPr="00FC3A5C">
        <w:rPr>
          <w:rFonts w:ascii="Arial" w:hAnsi="Arial" w:cs="Arial"/>
          <w:b/>
          <w:bCs/>
          <w:color w:val="232323"/>
          <w:lang w:eastAsia="en-GB"/>
        </w:rPr>
        <w:t>Asset Development</w:t>
      </w:r>
      <w:r w:rsidR="00252CD2">
        <w:rPr>
          <w:rFonts w:ascii="Arial" w:hAnsi="Arial" w:cs="Arial"/>
          <w:b/>
          <w:bCs/>
          <w:color w:val="232323"/>
          <w:lang w:eastAsia="en-GB"/>
        </w:rPr>
        <w:t xml:space="preserve"> - </w:t>
      </w:r>
      <w:r w:rsidRPr="00FC3A5C">
        <w:rPr>
          <w:rFonts w:ascii="Arial" w:hAnsi="Arial" w:cs="Arial"/>
          <w:color w:val="232323"/>
          <w:lang w:eastAsia="en-GB"/>
        </w:rPr>
        <w:t>Project Development, Finance and Commercial Management, Programme Management</w:t>
      </w:r>
      <w:r w:rsidR="0076700C">
        <w:rPr>
          <w:rFonts w:ascii="Arial" w:hAnsi="Arial" w:cs="Arial"/>
          <w:color w:val="232323"/>
          <w:lang w:eastAsia="en-GB"/>
        </w:rPr>
        <w:t>.</w:t>
      </w:r>
    </w:p>
    <w:p w14:paraId="7E974B2D" w14:textId="77777777" w:rsidR="00232F53" w:rsidRPr="00FC3A5C" w:rsidRDefault="00232F53" w:rsidP="00232F53">
      <w:pPr>
        <w:jc w:val="both"/>
        <w:rPr>
          <w:rFonts w:ascii="Arial" w:hAnsi="Arial" w:cs="Arial"/>
          <w:color w:val="232323"/>
          <w:lang w:eastAsia="en-GB"/>
        </w:rPr>
      </w:pPr>
    </w:p>
    <w:p w14:paraId="04D3CA4E" w14:textId="3748506F" w:rsidR="00232F53" w:rsidRDefault="00232F53" w:rsidP="00232F53">
      <w:pPr>
        <w:autoSpaceDE w:val="0"/>
        <w:autoSpaceDN w:val="0"/>
        <w:adjustRightInd w:val="0"/>
        <w:jc w:val="both"/>
        <w:rPr>
          <w:rFonts w:ascii="Arial" w:hAnsi="Arial" w:cs="Arial"/>
          <w:color w:val="232323"/>
          <w:lang w:eastAsia="en-GB"/>
        </w:rPr>
      </w:pPr>
      <w:r w:rsidRPr="00FC3A5C">
        <w:rPr>
          <w:rFonts w:ascii="Arial" w:hAnsi="Arial" w:cs="Arial"/>
          <w:b/>
          <w:bCs/>
          <w:color w:val="232323"/>
          <w:lang w:eastAsia="en-GB"/>
        </w:rPr>
        <w:t>Professional Services</w:t>
      </w:r>
      <w:r w:rsidR="00252CD2">
        <w:rPr>
          <w:rFonts w:ascii="Arial" w:hAnsi="Arial" w:cs="Arial"/>
          <w:color w:val="232323"/>
          <w:lang w:eastAsia="en-GB"/>
        </w:rPr>
        <w:t xml:space="preserve"> - </w:t>
      </w:r>
      <w:r w:rsidRPr="00FC3A5C">
        <w:rPr>
          <w:rFonts w:ascii="Arial" w:hAnsi="Arial" w:cs="Arial"/>
          <w:color w:val="232323"/>
          <w:lang w:eastAsia="en-GB"/>
        </w:rPr>
        <w:t xml:space="preserve">Procurement, Financial Accountants, Commercial Analysts, Trading, Customer Service, Human Resources. </w:t>
      </w:r>
    </w:p>
    <w:p w14:paraId="6C931D15" w14:textId="77777777" w:rsidR="00A43D1C" w:rsidRDefault="00A43D1C" w:rsidP="00232F53">
      <w:pPr>
        <w:autoSpaceDE w:val="0"/>
        <w:autoSpaceDN w:val="0"/>
        <w:adjustRightInd w:val="0"/>
        <w:jc w:val="both"/>
        <w:rPr>
          <w:rFonts w:ascii="Arial" w:hAnsi="Arial" w:cs="Arial"/>
          <w:color w:val="232323"/>
          <w:lang w:eastAsia="en-GB"/>
        </w:rPr>
      </w:pPr>
    </w:p>
    <w:p w14:paraId="4FBBA971" w14:textId="5B61DF48" w:rsidR="00A43D1C" w:rsidRPr="00FC3A5C" w:rsidRDefault="00A43D1C" w:rsidP="00232F53">
      <w:pPr>
        <w:autoSpaceDE w:val="0"/>
        <w:autoSpaceDN w:val="0"/>
        <w:adjustRightInd w:val="0"/>
        <w:jc w:val="both"/>
        <w:rPr>
          <w:rFonts w:ascii="Arial" w:hAnsi="Arial" w:cs="Arial"/>
          <w:color w:val="232323"/>
          <w:lang w:eastAsia="en-GB"/>
        </w:rPr>
      </w:pPr>
      <w:r>
        <w:rPr>
          <w:rFonts w:ascii="Arial" w:hAnsi="Arial" w:cs="Arial"/>
          <w:color w:val="232323"/>
          <w:lang w:eastAsia="en-GB"/>
        </w:rPr>
        <w:t xml:space="preserve">The above is not an exhaustive list. </w:t>
      </w:r>
    </w:p>
    <w:p w14:paraId="0F8B6D19" w14:textId="77777777" w:rsidR="00BE24A9" w:rsidRPr="00FC3A5C" w:rsidRDefault="00BE24A9" w:rsidP="00BE24A9">
      <w:pPr>
        <w:spacing w:line="120" w:lineRule="atLeast"/>
        <w:jc w:val="both"/>
        <w:rPr>
          <w:rFonts w:ascii="Arial" w:hAnsi="Arial" w:cs="Arial"/>
          <w:color w:val="232323"/>
          <w:lang w:val="en" w:eastAsia="en-IE"/>
        </w:rPr>
      </w:pPr>
    </w:p>
    <w:p w14:paraId="667E20AD" w14:textId="28A7B3F5" w:rsidR="0063455E" w:rsidRPr="00FC3A5C" w:rsidRDefault="00707F10" w:rsidP="00AF13D1">
      <w:pPr>
        <w:jc w:val="both"/>
        <w:rPr>
          <w:rFonts w:ascii="Arial" w:hAnsi="Arial" w:cs="Arial"/>
          <w:bCs/>
        </w:rPr>
      </w:pPr>
      <w:r w:rsidRPr="00FC3A5C">
        <w:rPr>
          <w:rFonts w:ascii="Arial" w:hAnsi="Arial" w:cs="Arial"/>
        </w:rPr>
        <w:t xml:space="preserve">It is currently envisaged that ESB shall enter into the Contract with the successful tenderer. </w:t>
      </w:r>
      <w:r w:rsidR="00B017CE" w:rsidRPr="00FC3A5C">
        <w:rPr>
          <w:rFonts w:ascii="Arial" w:hAnsi="Arial" w:cs="Arial"/>
        </w:rPr>
        <w:t xml:space="preserve"> </w:t>
      </w:r>
      <w:r w:rsidRPr="00FC3A5C">
        <w:rPr>
          <w:rFonts w:ascii="Arial" w:hAnsi="Arial" w:cs="Arial"/>
        </w:rPr>
        <w:t>However, Applicants should note that, in the alternative, the Contract may ultimately be entered into by any subsidiary or affiliate thereof.</w:t>
      </w:r>
    </w:p>
    <w:p w14:paraId="0FB87201" w14:textId="77777777" w:rsidR="009F4CF2" w:rsidRPr="0055558B" w:rsidRDefault="009F4CF2" w:rsidP="00BE24A9">
      <w:pPr>
        <w:autoSpaceDE w:val="0"/>
        <w:autoSpaceDN w:val="0"/>
        <w:adjustRightInd w:val="0"/>
        <w:jc w:val="both"/>
        <w:rPr>
          <w:rFonts w:ascii="Arial" w:hAnsi="Arial" w:cs="Arial"/>
          <w:sz w:val="22"/>
          <w:szCs w:val="22"/>
        </w:rPr>
      </w:pPr>
    </w:p>
    <w:p w14:paraId="31FA4C15" w14:textId="77777777" w:rsidR="005D06E6" w:rsidRDefault="002E39C5" w:rsidP="00BE24A9">
      <w:pPr>
        <w:autoSpaceDE w:val="0"/>
        <w:autoSpaceDN w:val="0"/>
        <w:adjustRightInd w:val="0"/>
        <w:jc w:val="both"/>
        <w:rPr>
          <w:rFonts w:ascii="Arial" w:hAnsi="Arial" w:cs="Arial"/>
          <w:b/>
          <w:sz w:val="22"/>
          <w:szCs w:val="22"/>
          <w:lang w:eastAsia="en-IE"/>
        </w:rPr>
      </w:pPr>
      <w:r w:rsidRPr="0055558B">
        <w:rPr>
          <w:rFonts w:ascii="Arial" w:hAnsi="Arial" w:cs="Arial"/>
          <w:b/>
          <w:sz w:val="22"/>
          <w:szCs w:val="22"/>
          <w:lang w:eastAsia="en-IE"/>
        </w:rPr>
        <w:t xml:space="preserve">A.1.1 </w:t>
      </w:r>
      <w:r w:rsidR="00A21A68" w:rsidRPr="0055558B">
        <w:rPr>
          <w:rFonts w:ascii="Arial" w:hAnsi="Arial" w:cs="Arial"/>
          <w:b/>
          <w:sz w:val="22"/>
          <w:szCs w:val="22"/>
          <w:lang w:eastAsia="en-IE"/>
        </w:rPr>
        <w:t xml:space="preserve">General </w:t>
      </w:r>
      <w:r w:rsidR="00A3627B" w:rsidRPr="0055558B">
        <w:rPr>
          <w:rFonts w:ascii="Arial" w:hAnsi="Arial" w:cs="Arial"/>
          <w:b/>
          <w:sz w:val="22"/>
          <w:szCs w:val="22"/>
          <w:lang w:eastAsia="en-IE"/>
        </w:rPr>
        <w:t xml:space="preserve">Description of the Proposed </w:t>
      </w:r>
      <w:r w:rsidR="005D06E6" w:rsidRPr="0055558B">
        <w:rPr>
          <w:rFonts w:ascii="Arial" w:hAnsi="Arial" w:cs="Arial"/>
          <w:b/>
          <w:sz w:val="22"/>
          <w:szCs w:val="22"/>
          <w:lang w:eastAsia="en-IE"/>
        </w:rPr>
        <w:t>Contract</w:t>
      </w:r>
    </w:p>
    <w:p w14:paraId="4E5CBAFA" w14:textId="77777777" w:rsidR="00033731" w:rsidRPr="0055558B" w:rsidRDefault="00033731" w:rsidP="00BE24A9">
      <w:pPr>
        <w:autoSpaceDE w:val="0"/>
        <w:autoSpaceDN w:val="0"/>
        <w:adjustRightInd w:val="0"/>
        <w:jc w:val="both"/>
        <w:rPr>
          <w:rFonts w:ascii="Arial" w:hAnsi="Arial" w:cs="Arial"/>
          <w:sz w:val="22"/>
          <w:szCs w:val="22"/>
          <w:lang w:eastAsia="en-IE"/>
        </w:rPr>
      </w:pPr>
    </w:p>
    <w:p w14:paraId="7AA8EBC2" w14:textId="067636AA" w:rsidR="00033731" w:rsidRPr="001A2437" w:rsidRDefault="00033731" w:rsidP="00033731">
      <w:pPr>
        <w:autoSpaceDE w:val="0"/>
        <w:autoSpaceDN w:val="0"/>
        <w:adjustRightInd w:val="0"/>
        <w:jc w:val="both"/>
        <w:rPr>
          <w:rFonts w:ascii="Arial" w:hAnsi="Arial" w:cs="Arial"/>
          <w:lang w:eastAsia="en-IE"/>
        </w:rPr>
      </w:pPr>
      <w:r w:rsidRPr="001A2437">
        <w:rPr>
          <w:rStyle w:val="normaltextrun"/>
          <w:rFonts w:ascii="Arial" w:hAnsi="Arial" w:cs="Arial"/>
          <w:color w:val="232323"/>
          <w:bdr w:val="none" w:sz="0" w:space="0" w:color="auto" w:frame="1"/>
          <w:lang w:val="en"/>
        </w:rPr>
        <w:t xml:space="preserve">The purpose of this Questionnaire is to establish a qualified panel from which the contracting entity may select candidates to participate in </w:t>
      </w:r>
      <w:r w:rsidR="00617D6E">
        <w:rPr>
          <w:rStyle w:val="normaltextrun"/>
          <w:rFonts w:ascii="Arial" w:hAnsi="Arial" w:cs="Arial"/>
          <w:color w:val="232323"/>
          <w:bdr w:val="none" w:sz="0" w:space="0" w:color="auto" w:frame="1"/>
          <w:lang w:val="en"/>
        </w:rPr>
        <w:t>provision of</w:t>
      </w:r>
      <w:r w:rsidRPr="001A2437">
        <w:rPr>
          <w:rStyle w:val="normaltextrun"/>
          <w:rFonts w:ascii="Arial" w:hAnsi="Arial" w:cs="Arial"/>
          <w:color w:val="232323"/>
          <w:bdr w:val="none" w:sz="0" w:space="0" w:color="auto" w:frame="1"/>
          <w:lang w:val="en"/>
        </w:rPr>
        <w:t xml:space="preserve"> </w:t>
      </w:r>
      <w:r w:rsidR="00E75AF0">
        <w:rPr>
          <w:rStyle w:val="normaltextrun"/>
          <w:rFonts w:ascii="Arial" w:hAnsi="Arial" w:cs="Arial"/>
          <w:color w:val="232323"/>
          <w:bdr w:val="none" w:sz="0" w:space="0" w:color="auto" w:frame="1"/>
          <w:lang w:val="en"/>
        </w:rPr>
        <w:t>Contingent Labour</w:t>
      </w:r>
      <w:r w:rsidRPr="001A2437">
        <w:rPr>
          <w:rStyle w:val="normaltextrun"/>
          <w:rFonts w:ascii="Arial" w:hAnsi="Arial" w:cs="Arial"/>
          <w:color w:val="232323"/>
          <w:bdr w:val="none" w:sz="0" w:space="0" w:color="auto" w:frame="1"/>
          <w:lang w:val="en"/>
        </w:rPr>
        <w:t xml:space="preserve"> resources for the duration of </w:t>
      </w:r>
      <w:r w:rsidRPr="001A2437">
        <w:rPr>
          <w:rStyle w:val="normaltextrun"/>
          <w:rFonts w:ascii="Arial" w:hAnsi="Arial" w:cs="Arial"/>
          <w:b/>
          <w:bCs/>
          <w:color w:val="232323"/>
          <w:bdr w:val="none" w:sz="0" w:space="0" w:color="auto" w:frame="1"/>
          <w:lang w:val="en"/>
        </w:rPr>
        <w:t>the qualification system</w:t>
      </w:r>
      <w:r w:rsidRPr="001A2437">
        <w:rPr>
          <w:rStyle w:val="normaltextrun"/>
          <w:rFonts w:ascii="Arial" w:hAnsi="Arial" w:cs="Arial"/>
          <w:color w:val="232323"/>
          <w:bdr w:val="none" w:sz="0" w:space="0" w:color="auto" w:frame="1"/>
          <w:lang w:val="en"/>
        </w:rPr>
        <w:t>.</w:t>
      </w:r>
    </w:p>
    <w:p w14:paraId="3D695EB9" w14:textId="77777777" w:rsidR="00033731" w:rsidRPr="001A2437" w:rsidRDefault="00033731" w:rsidP="00033731">
      <w:pPr>
        <w:autoSpaceDE w:val="0"/>
        <w:autoSpaceDN w:val="0"/>
        <w:adjustRightInd w:val="0"/>
        <w:jc w:val="both"/>
        <w:rPr>
          <w:rFonts w:ascii="Arial" w:hAnsi="Arial" w:cs="Arial"/>
          <w:lang w:eastAsia="en-IE"/>
        </w:rPr>
      </w:pPr>
    </w:p>
    <w:p w14:paraId="0E63B2C1" w14:textId="15F2F404" w:rsidR="00033731" w:rsidRPr="0068029A" w:rsidRDefault="00033731" w:rsidP="00033731">
      <w:pPr>
        <w:jc w:val="both"/>
        <w:textAlignment w:val="baseline"/>
        <w:rPr>
          <w:rFonts w:ascii="Segoe UI" w:hAnsi="Segoe UI" w:cs="Segoe UI"/>
          <w:sz w:val="18"/>
          <w:szCs w:val="18"/>
          <w:lang w:eastAsia="en-GB"/>
        </w:rPr>
      </w:pPr>
      <w:r w:rsidRPr="2B0F19C7">
        <w:rPr>
          <w:rFonts w:ascii="Arial" w:hAnsi="Arial" w:cs="Arial"/>
          <w:lang w:eastAsia="en-GB"/>
        </w:rPr>
        <w:t xml:space="preserve">The Contracting Entity intends to procure </w:t>
      </w:r>
      <w:r w:rsidR="00E75AF0">
        <w:rPr>
          <w:rFonts w:ascii="Arial" w:hAnsi="Arial" w:cs="Arial"/>
          <w:lang w:eastAsia="en-GB"/>
        </w:rPr>
        <w:t>Contingent Labour</w:t>
      </w:r>
      <w:r w:rsidRPr="2B0F19C7">
        <w:rPr>
          <w:rFonts w:ascii="Arial" w:hAnsi="Arial" w:cs="Arial"/>
          <w:lang w:eastAsia="en-GB"/>
        </w:rPr>
        <w:t xml:space="preserve"> services to </w:t>
      </w:r>
      <w:r w:rsidR="0095128A">
        <w:rPr>
          <w:rFonts w:ascii="Arial" w:hAnsi="Arial" w:cs="Arial"/>
          <w:lang w:eastAsia="en-GB"/>
        </w:rPr>
        <w:t>provide</w:t>
      </w:r>
      <w:r w:rsidRPr="2B0F19C7">
        <w:rPr>
          <w:rFonts w:ascii="Arial" w:hAnsi="Arial" w:cs="Arial"/>
          <w:lang w:eastAsia="en-GB"/>
        </w:rPr>
        <w:t xml:space="preserve"> the capability required to deliver the strategy above and to facilitate ongoing business in the domestic</w:t>
      </w:r>
      <w:r w:rsidR="00617D6E">
        <w:rPr>
          <w:rFonts w:ascii="Arial" w:hAnsi="Arial" w:cs="Arial"/>
          <w:lang w:eastAsia="en-GB"/>
        </w:rPr>
        <w:t xml:space="preserve"> and </w:t>
      </w:r>
      <w:r w:rsidRPr="2B0F19C7">
        <w:rPr>
          <w:rFonts w:ascii="Arial" w:hAnsi="Arial" w:cs="Arial"/>
          <w:lang w:eastAsia="en-GB"/>
        </w:rPr>
        <w:t>UK markets</w:t>
      </w:r>
      <w:r w:rsidR="00AD79AD">
        <w:rPr>
          <w:rFonts w:ascii="Arial" w:hAnsi="Arial" w:cs="Arial"/>
          <w:lang w:eastAsia="en-GB"/>
        </w:rPr>
        <w:t xml:space="preserve"> primarily</w:t>
      </w:r>
      <w:r w:rsidR="00617D6E">
        <w:rPr>
          <w:rFonts w:ascii="Arial" w:hAnsi="Arial" w:cs="Arial"/>
          <w:lang w:eastAsia="en-GB"/>
        </w:rPr>
        <w:t>, in addition to international markets</w:t>
      </w:r>
      <w:r w:rsidR="00E30EA5">
        <w:rPr>
          <w:rFonts w:ascii="Arial" w:hAnsi="Arial" w:cs="Arial"/>
          <w:lang w:eastAsia="en-GB"/>
        </w:rPr>
        <w:t>,</w:t>
      </w:r>
      <w:r w:rsidRPr="2B0F19C7">
        <w:rPr>
          <w:rFonts w:ascii="Arial" w:hAnsi="Arial" w:cs="Arial"/>
          <w:lang w:eastAsia="en-GB"/>
        </w:rPr>
        <w:t xml:space="preserve"> in which it operates.  </w:t>
      </w:r>
    </w:p>
    <w:p w14:paraId="21CD5DE6" w14:textId="77777777" w:rsidR="00033731" w:rsidRDefault="00033731" w:rsidP="00033731">
      <w:pPr>
        <w:jc w:val="both"/>
        <w:textAlignment w:val="baseline"/>
        <w:rPr>
          <w:rFonts w:ascii="Segoe UI" w:hAnsi="Segoe UI" w:cs="Segoe UI"/>
          <w:sz w:val="18"/>
          <w:szCs w:val="18"/>
          <w:lang w:eastAsia="en-GB"/>
        </w:rPr>
      </w:pPr>
      <w:r w:rsidRPr="0068029A">
        <w:rPr>
          <w:rFonts w:ascii="Arial" w:hAnsi="Arial" w:cs="Arial"/>
          <w:lang w:eastAsia="en-GB"/>
        </w:rPr>
        <w:t> </w:t>
      </w:r>
      <w:r w:rsidRPr="5B9D3D4B">
        <w:rPr>
          <w:rFonts w:ascii="Arial" w:hAnsi="Arial" w:cs="Arial"/>
          <w:lang w:eastAsia="en-GB"/>
        </w:rPr>
        <w:t> </w:t>
      </w:r>
    </w:p>
    <w:p w14:paraId="5E97F47A" w14:textId="013E4C89" w:rsidR="00033731" w:rsidRPr="0068029A" w:rsidRDefault="00033731" w:rsidP="00033731">
      <w:pPr>
        <w:jc w:val="both"/>
        <w:textAlignment w:val="baseline"/>
        <w:rPr>
          <w:rFonts w:ascii="Segoe UI" w:hAnsi="Segoe UI" w:cs="Segoe UI"/>
          <w:sz w:val="18"/>
          <w:szCs w:val="18"/>
          <w:lang w:eastAsia="en-GB"/>
        </w:rPr>
      </w:pPr>
      <w:r w:rsidRPr="5B9D3D4B">
        <w:rPr>
          <w:rFonts w:ascii="Arial" w:hAnsi="Arial" w:cs="Arial"/>
          <w:lang w:eastAsia="en-GB"/>
        </w:rPr>
        <w:t xml:space="preserve">The purpose of this PQQ is to establish a list of suitably qualified companies, with the relevant experience and capability to successfully deliver the services </w:t>
      </w:r>
      <w:r>
        <w:rPr>
          <w:rFonts w:ascii="Arial" w:hAnsi="Arial" w:cs="Arial"/>
          <w:lang w:eastAsia="en-GB"/>
        </w:rPr>
        <w:t xml:space="preserve">of the </w:t>
      </w:r>
      <w:r w:rsidRPr="5B9D3D4B">
        <w:rPr>
          <w:rFonts w:ascii="Arial" w:hAnsi="Arial" w:cs="Arial"/>
          <w:lang w:eastAsia="en-GB"/>
        </w:rPr>
        <w:t>required capabilities outlined below</w:t>
      </w:r>
      <w:r w:rsidR="00F22B96">
        <w:rPr>
          <w:rFonts w:ascii="Arial" w:hAnsi="Arial" w:cs="Arial"/>
          <w:lang w:eastAsia="en-GB"/>
        </w:rPr>
        <w:t xml:space="preserve"> </w:t>
      </w:r>
      <w:r w:rsidR="00F22B96" w:rsidRPr="00AF6BD6">
        <w:rPr>
          <w:rFonts w:ascii="Arial" w:hAnsi="Arial" w:cs="Arial"/>
          <w:lang w:eastAsia="en-GB"/>
        </w:rPr>
        <w:t xml:space="preserve">to </w:t>
      </w:r>
      <w:r w:rsidR="00F22B96" w:rsidRPr="00F22B96">
        <w:rPr>
          <w:rFonts w:ascii="Arial" w:hAnsi="Arial" w:cs="Arial"/>
          <w:lang w:eastAsia="en-GB"/>
        </w:rPr>
        <w:t>power utilities similar in size and scale to ESB</w:t>
      </w:r>
      <w:r w:rsidRPr="00F22B96">
        <w:rPr>
          <w:rFonts w:ascii="Arial" w:hAnsi="Arial" w:cs="Arial"/>
          <w:lang w:eastAsia="en-GB"/>
        </w:rPr>
        <w:t xml:space="preserve">, who will be invited to </w:t>
      </w:r>
      <w:r w:rsidR="00FD358F" w:rsidRPr="00F22B96">
        <w:rPr>
          <w:rFonts w:ascii="Arial" w:hAnsi="Arial" w:cs="Arial"/>
          <w:lang w:eastAsia="en-GB"/>
        </w:rPr>
        <w:t>participate in the qualification system</w:t>
      </w:r>
      <w:r w:rsidRPr="00F22B96">
        <w:rPr>
          <w:rFonts w:ascii="Arial" w:hAnsi="Arial" w:cs="Arial"/>
          <w:lang w:eastAsia="en-GB"/>
        </w:rPr>
        <w:t xml:space="preserve"> for the provision of </w:t>
      </w:r>
      <w:r w:rsidR="002D6FA8" w:rsidRPr="00F22B96">
        <w:rPr>
          <w:rFonts w:ascii="Arial" w:hAnsi="Arial" w:cs="Arial"/>
          <w:lang w:eastAsia="en-GB"/>
        </w:rPr>
        <w:t>Co</w:t>
      </w:r>
      <w:r w:rsidR="002D6FA8">
        <w:rPr>
          <w:rFonts w:ascii="Arial" w:hAnsi="Arial" w:cs="Arial"/>
          <w:lang w:eastAsia="en-GB"/>
        </w:rPr>
        <w:t xml:space="preserve">ntingent Labour </w:t>
      </w:r>
      <w:r w:rsidR="00E72DF8">
        <w:rPr>
          <w:rFonts w:ascii="Arial" w:hAnsi="Arial" w:cs="Arial"/>
          <w:lang w:eastAsia="en-GB"/>
        </w:rPr>
        <w:t>resources</w:t>
      </w:r>
      <w:r w:rsidR="002B665E">
        <w:rPr>
          <w:rFonts w:ascii="Arial" w:hAnsi="Arial" w:cs="Arial"/>
          <w:lang w:eastAsia="en-GB"/>
        </w:rPr>
        <w:t xml:space="preserve">, </w:t>
      </w:r>
      <w:r w:rsidRPr="5B9D3D4B">
        <w:rPr>
          <w:rFonts w:ascii="Arial" w:hAnsi="Arial" w:cs="Arial"/>
          <w:lang w:eastAsia="en-GB"/>
        </w:rPr>
        <w:t xml:space="preserve">in one or more of </w:t>
      </w:r>
      <w:r w:rsidR="00AE0EC6">
        <w:rPr>
          <w:rFonts w:ascii="Arial" w:hAnsi="Arial" w:cs="Arial"/>
          <w:lang w:eastAsia="en-GB"/>
        </w:rPr>
        <w:t xml:space="preserve">the </w:t>
      </w:r>
      <w:r w:rsidRPr="5B9D3D4B">
        <w:rPr>
          <w:rFonts w:ascii="Arial" w:hAnsi="Arial" w:cs="Arial"/>
          <w:lang w:eastAsia="en-GB"/>
        </w:rPr>
        <w:t>categories below</w:t>
      </w:r>
      <w:r w:rsidR="00F22B96">
        <w:rPr>
          <w:rFonts w:ascii="Arial" w:hAnsi="Arial" w:cs="Arial"/>
          <w:lang w:eastAsia="en-GB"/>
        </w:rPr>
        <w:t>.</w:t>
      </w:r>
      <w:r w:rsidR="00AF6BD6">
        <w:rPr>
          <w:rFonts w:ascii="Arial" w:hAnsi="Arial" w:cs="Arial"/>
          <w:lang w:eastAsia="en-GB"/>
        </w:rPr>
        <w:t xml:space="preserve"> </w:t>
      </w:r>
    </w:p>
    <w:p w14:paraId="068AE7CE" w14:textId="77777777" w:rsidR="00033731" w:rsidRPr="0068029A" w:rsidRDefault="00033731" w:rsidP="00033731">
      <w:pPr>
        <w:jc w:val="both"/>
        <w:textAlignment w:val="baseline"/>
        <w:rPr>
          <w:rFonts w:ascii="Segoe UI" w:hAnsi="Segoe UI" w:cs="Segoe UI"/>
          <w:sz w:val="18"/>
          <w:szCs w:val="18"/>
          <w:lang w:eastAsia="en-GB"/>
        </w:rPr>
      </w:pPr>
      <w:r w:rsidRPr="0068029A">
        <w:rPr>
          <w:rFonts w:ascii="Arial" w:hAnsi="Arial" w:cs="Arial"/>
          <w:lang w:eastAsia="en-GB"/>
        </w:rPr>
        <w:lastRenderedPageBreak/>
        <w:t> </w:t>
      </w:r>
    </w:p>
    <w:p w14:paraId="19EB8A80" w14:textId="77777777" w:rsidR="00033731" w:rsidRDefault="00033731" w:rsidP="00033731">
      <w:pPr>
        <w:jc w:val="both"/>
        <w:textAlignment w:val="baseline"/>
        <w:rPr>
          <w:rFonts w:ascii="Arial" w:hAnsi="Arial" w:cs="Arial"/>
          <w:lang w:eastAsia="en-GB"/>
        </w:rPr>
      </w:pPr>
      <w:r w:rsidRPr="7FC0A3D2">
        <w:rPr>
          <w:rFonts w:ascii="Arial" w:hAnsi="Arial" w:cs="Arial"/>
          <w:lang w:eastAsia="en-GB"/>
        </w:rPr>
        <w:t xml:space="preserve">In accordance with the rules set out in this PQQ it is envisaged that the Contracting Entity will qualify Applicants for each category, from this pre-qualification subject to meeting the pre-determined selection criteria set out in </w:t>
      </w:r>
      <w:r w:rsidRPr="00EE786C">
        <w:rPr>
          <w:rFonts w:ascii="Arial" w:hAnsi="Arial" w:cs="Arial"/>
          <w:lang w:eastAsia="en-GB"/>
        </w:rPr>
        <w:t>Section B of this document.</w:t>
      </w:r>
      <w:r w:rsidRPr="7FC0A3D2">
        <w:rPr>
          <w:rFonts w:ascii="Arial" w:hAnsi="Arial" w:cs="Arial"/>
          <w:lang w:eastAsia="en-GB"/>
        </w:rPr>
        <w:t>  </w:t>
      </w:r>
    </w:p>
    <w:p w14:paraId="2571EE7D" w14:textId="77777777" w:rsidR="00904F62" w:rsidRDefault="00904F62" w:rsidP="00033731">
      <w:pPr>
        <w:jc w:val="both"/>
        <w:textAlignment w:val="baseline"/>
        <w:rPr>
          <w:rFonts w:ascii="Arial" w:hAnsi="Arial" w:cs="Arial"/>
          <w:lang w:eastAsia="en-GB"/>
        </w:rPr>
      </w:pPr>
    </w:p>
    <w:p w14:paraId="24CE49CC" w14:textId="77777777" w:rsidR="00904F62" w:rsidRPr="0068029A" w:rsidRDefault="00904F62" w:rsidP="00904F62">
      <w:pPr>
        <w:jc w:val="both"/>
        <w:textAlignment w:val="baseline"/>
        <w:rPr>
          <w:rFonts w:ascii="Segoe UI" w:hAnsi="Segoe UI" w:cs="Segoe UI"/>
          <w:sz w:val="18"/>
          <w:szCs w:val="18"/>
          <w:lang w:eastAsia="en-GB"/>
        </w:rPr>
      </w:pPr>
      <w:r w:rsidRPr="0068029A">
        <w:rPr>
          <w:rFonts w:ascii="Arial" w:hAnsi="Arial" w:cs="Arial"/>
          <w:b/>
          <w:bCs/>
          <w:lang w:eastAsia="en-GB"/>
        </w:rPr>
        <w:t>Scope of Services Required</w:t>
      </w:r>
      <w:r w:rsidRPr="0068029A">
        <w:rPr>
          <w:rFonts w:ascii="Arial" w:hAnsi="Arial" w:cs="Arial"/>
          <w:lang w:eastAsia="en-GB"/>
        </w:rPr>
        <w:t> </w:t>
      </w:r>
    </w:p>
    <w:p w14:paraId="18F1DB72" w14:textId="67A4A7C2" w:rsidR="00904F62" w:rsidRPr="0068029A" w:rsidRDefault="00904F62" w:rsidP="00904F62">
      <w:pPr>
        <w:jc w:val="both"/>
        <w:textAlignment w:val="baseline"/>
        <w:rPr>
          <w:rFonts w:ascii="Segoe UI" w:hAnsi="Segoe UI" w:cs="Segoe UI"/>
          <w:sz w:val="18"/>
          <w:szCs w:val="18"/>
          <w:lang w:eastAsia="en-GB"/>
        </w:rPr>
      </w:pPr>
      <w:r w:rsidRPr="5B9D3D4B">
        <w:rPr>
          <w:rFonts w:ascii="Arial" w:hAnsi="Arial" w:cs="Arial"/>
          <w:lang w:eastAsia="en-GB"/>
        </w:rPr>
        <w:t xml:space="preserve">The Contracting Entity currently has requirements for the following main skills categories. Applicants should be able to comprehensively provide the services for at least one </w:t>
      </w:r>
      <w:r w:rsidR="00D80D06">
        <w:rPr>
          <w:rFonts w:ascii="Arial" w:hAnsi="Arial" w:cs="Arial"/>
          <w:lang w:eastAsia="en-GB"/>
        </w:rPr>
        <w:t>capability with</w:t>
      </w:r>
      <w:r w:rsidR="00583A15">
        <w:rPr>
          <w:rFonts w:ascii="Arial" w:hAnsi="Arial" w:cs="Arial"/>
          <w:lang w:eastAsia="en-GB"/>
        </w:rPr>
        <w:t xml:space="preserve">in one </w:t>
      </w:r>
      <w:r w:rsidRPr="5B9D3D4B">
        <w:rPr>
          <w:rFonts w:ascii="Arial" w:hAnsi="Arial" w:cs="Arial"/>
          <w:lang w:eastAsia="en-GB"/>
        </w:rPr>
        <w:t>of the following main skills categories: </w:t>
      </w:r>
    </w:p>
    <w:p w14:paraId="117C7112" w14:textId="77777777" w:rsidR="00904F62" w:rsidRDefault="00904F62" w:rsidP="00904F62">
      <w:pPr>
        <w:jc w:val="both"/>
        <w:rPr>
          <w:rFonts w:ascii="Arial" w:hAnsi="Arial" w:cs="Arial"/>
          <w:lang w:eastAsia="en-GB"/>
        </w:rPr>
      </w:pPr>
      <w:r w:rsidRPr="1BC1BDF0">
        <w:rPr>
          <w:rFonts w:ascii="Arial" w:hAnsi="Arial" w:cs="Arial"/>
          <w:lang w:eastAsia="en-GB"/>
        </w:rPr>
        <w:t> </w:t>
      </w:r>
    </w:p>
    <w:p w14:paraId="6E0A6C0B" w14:textId="4AE82ED6" w:rsidR="00904F62" w:rsidRPr="0068029A" w:rsidRDefault="00625A7E" w:rsidP="00904F62">
      <w:pPr>
        <w:jc w:val="both"/>
        <w:textAlignment w:val="baseline"/>
        <w:rPr>
          <w:rFonts w:ascii="Segoe UI" w:hAnsi="Segoe UI" w:cs="Segoe UI"/>
          <w:sz w:val="18"/>
          <w:szCs w:val="18"/>
          <w:lang w:eastAsia="en-GB"/>
        </w:rPr>
      </w:pPr>
      <w:r>
        <w:rPr>
          <w:rFonts w:ascii="Arial" w:hAnsi="Arial" w:cs="Arial"/>
          <w:b/>
          <w:bCs/>
          <w:lang w:eastAsia="en-GB"/>
        </w:rPr>
        <w:t xml:space="preserve">Table 2 </w:t>
      </w:r>
      <w:r w:rsidR="00904F62" w:rsidRPr="0068029A">
        <w:rPr>
          <w:rFonts w:ascii="Arial" w:hAnsi="Arial" w:cs="Arial"/>
          <w:b/>
          <w:bCs/>
          <w:lang w:eastAsia="en-GB"/>
        </w:rPr>
        <w:t>Main Skills Categories</w:t>
      </w:r>
      <w:r w:rsidR="00904F62" w:rsidRPr="0068029A">
        <w:rPr>
          <w:rFonts w:ascii="Arial" w:hAnsi="Arial" w:cs="Arial"/>
          <w:lang w:eastAsia="en-GB"/>
        </w:rPr>
        <w:t>* </w:t>
      </w:r>
    </w:p>
    <w:tbl>
      <w:tblPr>
        <w:tblW w:w="84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75"/>
        <w:gridCol w:w="4455"/>
        <w:gridCol w:w="2715"/>
      </w:tblGrid>
      <w:tr w:rsidR="00904F62" w:rsidRPr="0068029A" w14:paraId="737AFD89" w14:textId="77777777" w:rsidTr="376F1911">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0DFDE28" w14:textId="77777777" w:rsidR="00904F62" w:rsidRPr="0068029A" w:rsidRDefault="00904F62" w:rsidP="00DC241F">
            <w:pPr>
              <w:jc w:val="both"/>
              <w:textAlignment w:val="baseline"/>
              <w:rPr>
                <w:sz w:val="24"/>
                <w:szCs w:val="24"/>
                <w:lang w:eastAsia="en-GB"/>
              </w:rPr>
            </w:pPr>
            <w:r w:rsidRPr="0068029A">
              <w:rPr>
                <w:rFonts w:ascii="Arial" w:hAnsi="Arial" w:cs="Arial"/>
                <w:b/>
                <w:bCs/>
                <w:lang w:eastAsia="en-GB"/>
              </w:rPr>
              <w:t>Category</w:t>
            </w:r>
            <w:r w:rsidRPr="0068029A">
              <w:rPr>
                <w:rFonts w:ascii="Arial" w:hAnsi="Arial" w:cs="Arial"/>
                <w:lang w:eastAsia="en-GB"/>
              </w:rPr>
              <w:t> </w:t>
            </w:r>
          </w:p>
        </w:tc>
        <w:tc>
          <w:tcPr>
            <w:tcW w:w="44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75A5742" w14:textId="77777777" w:rsidR="00904F62" w:rsidRPr="0068029A" w:rsidRDefault="00904F62" w:rsidP="00DC241F">
            <w:pPr>
              <w:jc w:val="both"/>
              <w:textAlignment w:val="baseline"/>
              <w:rPr>
                <w:sz w:val="24"/>
                <w:szCs w:val="24"/>
                <w:lang w:eastAsia="en-GB"/>
              </w:rPr>
            </w:pPr>
            <w:r w:rsidRPr="0068029A">
              <w:rPr>
                <w:rFonts w:ascii="Arial" w:hAnsi="Arial" w:cs="Arial"/>
                <w:b/>
                <w:bCs/>
                <w:lang w:eastAsia="en-GB"/>
              </w:rPr>
              <w:t>Category Title</w:t>
            </w:r>
            <w:r w:rsidRPr="0068029A">
              <w:rPr>
                <w:rFonts w:ascii="Arial" w:hAnsi="Arial" w:cs="Arial"/>
                <w:lang w:eastAsia="en-GB"/>
              </w:rPr>
              <w:t> </w:t>
            </w:r>
          </w:p>
        </w:tc>
        <w:tc>
          <w:tcPr>
            <w:tcW w:w="27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FD257B0" w14:textId="77777777" w:rsidR="00904F62" w:rsidRPr="0068029A" w:rsidRDefault="00904F62" w:rsidP="00DC241F">
            <w:pPr>
              <w:jc w:val="both"/>
              <w:textAlignment w:val="baseline"/>
              <w:rPr>
                <w:sz w:val="24"/>
                <w:szCs w:val="24"/>
                <w:lang w:eastAsia="en-GB"/>
              </w:rPr>
            </w:pPr>
            <w:r w:rsidRPr="0068029A">
              <w:rPr>
                <w:rFonts w:ascii="Arial" w:hAnsi="Arial" w:cs="Arial"/>
                <w:b/>
                <w:bCs/>
                <w:lang w:eastAsia="en-GB"/>
              </w:rPr>
              <w:t>Resource Capability</w:t>
            </w:r>
            <w:r w:rsidRPr="0068029A">
              <w:rPr>
                <w:rFonts w:ascii="Arial" w:hAnsi="Arial" w:cs="Arial"/>
                <w:lang w:eastAsia="en-GB"/>
              </w:rPr>
              <w:t> </w:t>
            </w:r>
          </w:p>
        </w:tc>
      </w:tr>
      <w:tr w:rsidR="00904F62" w:rsidRPr="0068029A" w14:paraId="7EF478FC" w14:textId="77777777" w:rsidTr="376F1911">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05D61B0" w14:textId="77777777" w:rsidR="00904F62" w:rsidRPr="0068029A" w:rsidRDefault="00904F62" w:rsidP="00DC241F">
            <w:pPr>
              <w:jc w:val="both"/>
              <w:textAlignment w:val="baseline"/>
              <w:rPr>
                <w:sz w:val="24"/>
                <w:szCs w:val="24"/>
                <w:lang w:eastAsia="en-GB"/>
              </w:rPr>
            </w:pPr>
            <w:r w:rsidRPr="3130E8A9">
              <w:rPr>
                <w:rFonts w:ascii="Arial" w:hAnsi="Arial" w:cs="Arial"/>
                <w:lang w:eastAsia="en-GB"/>
              </w:rPr>
              <w:t>1</w:t>
            </w:r>
          </w:p>
        </w:tc>
        <w:tc>
          <w:tcPr>
            <w:tcW w:w="44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9796C97" w14:textId="77777777" w:rsidR="00904F62" w:rsidRPr="0068029A" w:rsidRDefault="00904F62" w:rsidP="00DC241F">
            <w:pPr>
              <w:jc w:val="both"/>
              <w:textAlignment w:val="baseline"/>
              <w:rPr>
                <w:sz w:val="24"/>
                <w:szCs w:val="24"/>
                <w:lang w:eastAsia="en-GB"/>
              </w:rPr>
            </w:pPr>
            <w:r w:rsidRPr="3130E8A9">
              <w:rPr>
                <w:rFonts w:ascii="Arial" w:hAnsi="Arial" w:cs="Arial"/>
                <w:lang w:eastAsia="en-GB"/>
              </w:rPr>
              <w:t>Technical &amp; Engineering Management</w:t>
            </w:r>
          </w:p>
        </w:tc>
        <w:tc>
          <w:tcPr>
            <w:tcW w:w="27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247938E" w14:textId="77777777" w:rsidR="00904F62" w:rsidRPr="0068029A" w:rsidRDefault="00904F62" w:rsidP="00DC241F">
            <w:pPr>
              <w:jc w:val="both"/>
              <w:textAlignment w:val="baseline"/>
              <w:rPr>
                <w:sz w:val="24"/>
                <w:szCs w:val="24"/>
                <w:lang w:eastAsia="en-GB"/>
              </w:rPr>
            </w:pPr>
            <w:r w:rsidRPr="0068029A">
              <w:rPr>
                <w:rFonts w:ascii="Arial" w:hAnsi="Arial" w:cs="Arial"/>
                <w:lang w:eastAsia="en-GB"/>
              </w:rPr>
              <w:t>See Appendix 3 </w:t>
            </w:r>
          </w:p>
        </w:tc>
      </w:tr>
      <w:tr w:rsidR="00904F62" w14:paraId="4F8E3CAC" w14:textId="77777777" w:rsidTr="376F1911">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3D269EA" w14:textId="77777777" w:rsidR="00904F62" w:rsidRDefault="00904F62" w:rsidP="00DC241F">
            <w:pPr>
              <w:jc w:val="both"/>
              <w:rPr>
                <w:rFonts w:ascii="Arial" w:hAnsi="Arial" w:cs="Arial"/>
                <w:lang w:eastAsia="en-GB"/>
              </w:rPr>
            </w:pPr>
            <w:r w:rsidRPr="2ED848FE">
              <w:rPr>
                <w:rFonts w:ascii="Arial" w:hAnsi="Arial" w:cs="Arial"/>
                <w:lang w:eastAsia="en-GB"/>
              </w:rPr>
              <w:t>2</w:t>
            </w:r>
          </w:p>
        </w:tc>
        <w:tc>
          <w:tcPr>
            <w:tcW w:w="44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A35EDFB" w14:textId="77777777" w:rsidR="00904F62" w:rsidRDefault="00904F62" w:rsidP="00DC241F">
            <w:pPr>
              <w:jc w:val="both"/>
              <w:rPr>
                <w:rFonts w:ascii="Arial" w:hAnsi="Arial" w:cs="Arial"/>
                <w:lang w:eastAsia="en-GB"/>
              </w:rPr>
            </w:pPr>
            <w:r w:rsidRPr="2ED848FE">
              <w:rPr>
                <w:rFonts w:ascii="Arial" w:hAnsi="Arial" w:cs="Arial"/>
                <w:lang w:eastAsia="en-GB"/>
              </w:rPr>
              <w:t>Asset Development</w:t>
            </w:r>
          </w:p>
        </w:tc>
        <w:tc>
          <w:tcPr>
            <w:tcW w:w="27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1F783F6" w14:textId="77777777" w:rsidR="00904F62" w:rsidRDefault="00904F62" w:rsidP="00DC241F">
            <w:pPr>
              <w:jc w:val="both"/>
              <w:rPr>
                <w:rFonts w:ascii="Arial" w:hAnsi="Arial" w:cs="Arial"/>
                <w:lang w:eastAsia="en-GB"/>
              </w:rPr>
            </w:pPr>
            <w:r w:rsidRPr="2ED848FE">
              <w:rPr>
                <w:rFonts w:ascii="Arial" w:hAnsi="Arial" w:cs="Arial"/>
                <w:lang w:eastAsia="en-GB"/>
              </w:rPr>
              <w:t>See Appendix 3</w:t>
            </w:r>
          </w:p>
        </w:tc>
      </w:tr>
      <w:tr w:rsidR="00904F62" w:rsidRPr="0068029A" w14:paraId="6F9D5DBE" w14:textId="77777777" w:rsidTr="376F1911">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51BDFC7" w14:textId="612E3CE1" w:rsidR="00904F62" w:rsidRPr="0068029A" w:rsidRDefault="00FC1A6B" w:rsidP="00DC241F">
            <w:pPr>
              <w:jc w:val="both"/>
              <w:textAlignment w:val="baseline"/>
              <w:rPr>
                <w:rFonts w:ascii="Arial" w:hAnsi="Arial" w:cs="Arial"/>
                <w:lang w:eastAsia="en-GB"/>
              </w:rPr>
            </w:pPr>
            <w:r>
              <w:rPr>
                <w:rFonts w:ascii="Arial" w:hAnsi="Arial" w:cs="Arial"/>
                <w:lang w:eastAsia="en-GB"/>
              </w:rPr>
              <w:t>3</w:t>
            </w:r>
          </w:p>
        </w:tc>
        <w:tc>
          <w:tcPr>
            <w:tcW w:w="44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964CAEE" w14:textId="77777777" w:rsidR="00904F62" w:rsidRPr="0068029A" w:rsidRDefault="00904F62" w:rsidP="00DC241F">
            <w:pPr>
              <w:jc w:val="both"/>
              <w:textAlignment w:val="baseline"/>
              <w:rPr>
                <w:sz w:val="24"/>
                <w:szCs w:val="24"/>
                <w:lang w:eastAsia="en-GB"/>
              </w:rPr>
            </w:pPr>
            <w:r w:rsidRPr="3130E8A9">
              <w:rPr>
                <w:rFonts w:ascii="Arial" w:hAnsi="Arial" w:cs="Arial"/>
                <w:lang w:eastAsia="en-GB"/>
              </w:rPr>
              <w:t xml:space="preserve">Professional </w:t>
            </w:r>
          </w:p>
        </w:tc>
        <w:tc>
          <w:tcPr>
            <w:tcW w:w="27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AC9ED32" w14:textId="77777777" w:rsidR="00904F62" w:rsidRPr="0068029A" w:rsidRDefault="00904F62" w:rsidP="00DC241F">
            <w:pPr>
              <w:jc w:val="both"/>
              <w:textAlignment w:val="baseline"/>
              <w:rPr>
                <w:sz w:val="24"/>
                <w:szCs w:val="24"/>
                <w:lang w:eastAsia="en-GB"/>
              </w:rPr>
            </w:pPr>
            <w:r w:rsidRPr="0068029A">
              <w:rPr>
                <w:rFonts w:ascii="Arial" w:hAnsi="Arial" w:cs="Arial"/>
                <w:lang w:eastAsia="en-GB"/>
              </w:rPr>
              <w:t>See Appendix 3 </w:t>
            </w:r>
          </w:p>
        </w:tc>
      </w:tr>
    </w:tbl>
    <w:p w14:paraId="38DDEC7A" w14:textId="77777777" w:rsidR="00904F62" w:rsidRPr="0068029A" w:rsidRDefault="00904F62" w:rsidP="00904F62">
      <w:pPr>
        <w:jc w:val="both"/>
        <w:textAlignment w:val="baseline"/>
        <w:rPr>
          <w:lang w:eastAsia="en-GB"/>
        </w:rPr>
      </w:pPr>
    </w:p>
    <w:p w14:paraId="34C5CD74" w14:textId="6A09DD7B" w:rsidR="00904F62" w:rsidRPr="00625A7E" w:rsidRDefault="00904F62" w:rsidP="00904F62">
      <w:pPr>
        <w:jc w:val="both"/>
        <w:textAlignment w:val="baseline"/>
        <w:rPr>
          <w:rFonts w:ascii="Arial" w:hAnsi="Arial" w:cs="Arial"/>
          <w:lang w:eastAsia="en-GB"/>
        </w:rPr>
      </w:pPr>
      <w:r w:rsidRPr="009A3171">
        <w:rPr>
          <w:rFonts w:ascii="Arial" w:hAnsi="Arial" w:cs="Arial"/>
          <w:lang w:eastAsia="en-GB"/>
        </w:rPr>
        <w:t xml:space="preserve">*See Appendix </w:t>
      </w:r>
      <w:r w:rsidR="00074978" w:rsidRPr="009A3171">
        <w:rPr>
          <w:rFonts w:ascii="Arial" w:hAnsi="Arial" w:cs="Arial"/>
          <w:lang w:eastAsia="en-GB"/>
        </w:rPr>
        <w:t>3</w:t>
      </w:r>
      <w:r w:rsidRPr="009A3171">
        <w:rPr>
          <w:rFonts w:ascii="Arial" w:hAnsi="Arial" w:cs="Arial"/>
          <w:lang w:eastAsia="en-GB"/>
        </w:rPr>
        <w:t xml:space="preserve"> for typical capabilities within each category</w:t>
      </w:r>
      <w:r w:rsidR="00C12E93" w:rsidRPr="009A3171">
        <w:rPr>
          <w:rFonts w:ascii="Arial" w:hAnsi="Arial" w:cs="Arial"/>
          <w:lang w:eastAsia="en-GB"/>
        </w:rPr>
        <w:t>.</w:t>
      </w:r>
      <w:r w:rsidRPr="00625A7E">
        <w:rPr>
          <w:rFonts w:ascii="Arial" w:hAnsi="Arial" w:cs="Arial"/>
          <w:lang w:eastAsia="en-GB"/>
        </w:rPr>
        <w:t> </w:t>
      </w:r>
    </w:p>
    <w:p w14:paraId="68EE5984" w14:textId="77777777" w:rsidR="00A57210" w:rsidRDefault="00A57210" w:rsidP="00904F62">
      <w:pPr>
        <w:jc w:val="both"/>
        <w:textAlignment w:val="baseline"/>
        <w:rPr>
          <w:rFonts w:ascii="Arial" w:hAnsi="Arial" w:cs="Arial"/>
          <w:lang w:eastAsia="en-GB"/>
        </w:rPr>
      </w:pPr>
    </w:p>
    <w:p w14:paraId="38D1C9B1" w14:textId="5E208293" w:rsidR="00DD7D85" w:rsidRDefault="00A57210" w:rsidP="00DD7D85">
      <w:pPr>
        <w:jc w:val="both"/>
        <w:textAlignment w:val="baseline"/>
        <w:rPr>
          <w:rFonts w:ascii="Arial" w:hAnsi="Arial" w:cs="Arial"/>
          <w:lang w:eastAsia="en-GB"/>
        </w:rPr>
      </w:pPr>
      <w:r w:rsidRPr="36209C75">
        <w:rPr>
          <w:rFonts w:ascii="Arial" w:hAnsi="Arial" w:cs="Arial"/>
          <w:lang w:eastAsia="en-GB"/>
        </w:rPr>
        <w:t>Applicants should have significant global reach and experience in the ‘ex-patriate’ or international resource market for the capabilities required.</w:t>
      </w:r>
      <w:r>
        <w:rPr>
          <w:rFonts w:ascii="Arial" w:hAnsi="Arial" w:cs="Arial"/>
          <w:lang w:eastAsia="en-GB"/>
        </w:rPr>
        <w:t xml:space="preserve"> </w:t>
      </w:r>
      <w:r w:rsidRPr="36209C75">
        <w:rPr>
          <w:rFonts w:ascii="Arial" w:hAnsi="Arial" w:cs="Arial"/>
          <w:lang w:eastAsia="en-GB"/>
        </w:rPr>
        <w:t>T</w:t>
      </w:r>
      <w:r w:rsidRPr="36209C75">
        <w:rPr>
          <w:rFonts w:ascii="Arial" w:hAnsi="Arial" w:cs="Arial"/>
          <w:lang w:val="en-IE" w:eastAsia="en-GB"/>
        </w:rPr>
        <w:t xml:space="preserve">he Applicant should have the scope to cover a range of geographical regions in pursuit of suitable talent for </w:t>
      </w:r>
      <w:r>
        <w:rPr>
          <w:rFonts w:ascii="Arial" w:hAnsi="Arial" w:cs="Arial"/>
          <w:lang w:val="en-IE" w:eastAsia="en-GB"/>
        </w:rPr>
        <w:t>Contingent Labour resources</w:t>
      </w:r>
      <w:r w:rsidRPr="36209C75">
        <w:rPr>
          <w:rFonts w:ascii="Arial" w:hAnsi="Arial" w:cs="Arial"/>
          <w:lang w:val="en-IE" w:eastAsia="en-GB"/>
        </w:rPr>
        <w:t xml:space="preserve"> in Ireland or the UK</w:t>
      </w:r>
      <w:r w:rsidR="00AD79AD">
        <w:rPr>
          <w:rFonts w:ascii="Arial" w:hAnsi="Arial" w:cs="Arial"/>
          <w:lang w:val="en-IE" w:eastAsia="en-GB"/>
        </w:rPr>
        <w:t xml:space="preserve"> </w:t>
      </w:r>
      <w:r w:rsidR="00AD79AD" w:rsidRPr="36209C75">
        <w:rPr>
          <w:rFonts w:ascii="Arial" w:hAnsi="Arial" w:cs="Arial"/>
          <w:lang w:val="en-IE" w:eastAsia="en-GB"/>
        </w:rPr>
        <w:t>primarily</w:t>
      </w:r>
      <w:r w:rsidR="00DD7D85">
        <w:rPr>
          <w:rFonts w:ascii="Arial" w:hAnsi="Arial" w:cs="Arial"/>
          <w:lang w:val="en-IE" w:eastAsia="en-GB"/>
        </w:rPr>
        <w:t xml:space="preserve">, </w:t>
      </w:r>
      <w:r w:rsidR="00DD7D85">
        <w:rPr>
          <w:rFonts w:ascii="Arial" w:hAnsi="Arial" w:cs="Arial"/>
          <w:lang w:eastAsia="en-GB"/>
        </w:rPr>
        <w:t>in addition to intern</w:t>
      </w:r>
      <w:r w:rsidR="00C42370">
        <w:rPr>
          <w:rFonts w:ascii="Arial" w:hAnsi="Arial" w:cs="Arial"/>
          <w:lang w:eastAsia="en-GB"/>
        </w:rPr>
        <w:t>ationally</w:t>
      </w:r>
      <w:r w:rsidR="00DD7D85" w:rsidRPr="2B0F19C7">
        <w:rPr>
          <w:rFonts w:ascii="Arial" w:hAnsi="Arial" w:cs="Arial"/>
          <w:lang w:eastAsia="en-GB"/>
        </w:rPr>
        <w:t>.  </w:t>
      </w:r>
    </w:p>
    <w:p w14:paraId="508BF35F" w14:textId="77777777" w:rsidR="003E4544" w:rsidRPr="0068029A" w:rsidRDefault="003E4544" w:rsidP="00DD7D85">
      <w:pPr>
        <w:jc w:val="both"/>
        <w:textAlignment w:val="baseline"/>
        <w:rPr>
          <w:rFonts w:ascii="Segoe UI" w:hAnsi="Segoe UI" w:cs="Segoe UI"/>
          <w:sz w:val="18"/>
          <w:szCs w:val="18"/>
          <w:lang w:eastAsia="en-GB"/>
        </w:rPr>
      </w:pPr>
    </w:p>
    <w:p w14:paraId="5F7A74D3" w14:textId="433D1E61" w:rsidR="00904F62" w:rsidRPr="00E102ED" w:rsidRDefault="000813F1" w:rsidP="00DD7D85">
      <w:pPr>
        <w:jc w:val="both"/>
        <w:rPr>
          <w:rFonts w:ascii="Arial" w:hAnsi="Arial" w:cs="Arial"/>
          <w:lang w:eastAsia="en-GB"/>
        </w:rPr>
      </w:pPr>
      <w:r>
        <w:rPr>
          <w:rFonts w:ascii="Arial" w:hAnsi="Arial" w:cs="Arial"/>
          <w:lang w:eastAsia="en-IE"/>
        </w:rPr>
        <w:t>Co</w:t>
      </w:r>
      <w:r w:rsidR="00E102ED" w:rsidRPr="00E102ED">
        <w:rPr>
          <w:rFonts w:ascii="Arial" w:hAnsi="Arial" w:cs="Arial"/>
          <w:lang w:eastAsia="en-IE"/>
        </w:rPr>
        <w:t xml:space="preserve">ntingent labour resources may be required to provide services for short durations (e.g. </w:t>
      </w:r>
      <w:r w:rsidR="002378A6">
        <w:rPr>
          <w:rFonts w:ascii="Arial" w:hAnsi="Arial" w:cs="Arial"/>
          <w:lang w:eastAsia="en-IE"/>
        </w:rPr>
        <w:t xml:space="preserve">6 </w:t>
      </w:r>
      <w:r w:rsidR="00E102ED" w:rsidRPr="00E102ED">
        <w:rPr>
          <w:rFonts w:ascii="Arial" w:hAnsi="Arial" w:cs="Arial"/>
          <w:lang w:eastAsia="en-IE"/>
        </w:rPr>
        <w:t>months or less) and on a longer term basis (</w:t>
      </w:r>
      <w:r w:rsidR="002378A6">
        <w:rPr>
          <w:rFonts w:ascii="Arial" w:hAnsi="Arial" w:cs="Arial"/>
          <w:lang w:eastAsia="en-IE"/>
        </w:rPr>
        <w:t>6</w:t>
      </w:r>
      <w:r w:rsidR="00E102ED" w:rsidRPr="00E102ED">
        <w:rPr>
          <w:rFonts w:ascii="Arial" w:hAnsi="Arial" w:cs="Arial"/>
          <w:lang w:eastAsia="en-IE"/>
        </w:rPr>
        <w:t xml:space="preserve"> months to a year +). It is not intended that these resources would be employed or engaged directly by the Contracting Entity but rather that they would be engaged through the Preferred Tenderer’s organisation</w:t>
      </w:r>
      <w:r w:rsidR="00E102ED">
        <w:rPr>
          <w:rFonts w:ascii="Arial" w:hAnsi="Arial" w:cs="Arial"/>
          <w:lang w:eastAsia="en-IE"/>
        </w:rPr>
        <w:t>.</w:t>
      </w:r>
    </w:p>
    <w:p w14:paraId="7AFD177C" w14:textId="77777777" w:rsidR="00625A7E" w:rsidRPr="0068029A" w:rsidRDefault="00625A7E" w:rsidP="00904F62">
      <w:pPr>
        <w:jc w:val="both"/>
        <w:textAlignment w:val="baseline"/>
        <w:rPr>
          <w:rFonts w:ascii="Segoe UI" w:hAnsi="Segoe UI" w:cs="Segoe UI"/>
          <w:sz w:val="18"/>
          <w:szCs w:val="18"/>
          <w:lang w:eastAsia="en-GB"/>
        </w:rPr>
      </w:pPr>
    </w:p>
    <w:p w14:paraId="4F070F3F" w14:textId="6BBED08A" w:rsidR="00FA51E5" w:rsidRPr="00C12E93" w:rsidRDefault="00FA51E5" w:rsidP="00FA51E5">
      <w:pPr>
        <w:autoSpaceDE w:val="0"/>
        <w:autoSpaceDN w:val="0"/>
        <w:adjustRightInd w:val="0"/>
        <w:jc w:val="both"/>
        <w:rPr>
          <w:rFonts w:ascii="Arial" w:hAnsi="Arial" w:cs="Arial"/>
          <w:lang w:eastAsia="en-IE"/>
        </w:rPr>
      </w:pPr>
      <w:r w:rsidRPr="00C12E93">
        <w:rPr>
          <w:rFonts w:ascii="Arial" w:hAnsi="Arial" w:cs="Arial"/>
          <w:lang w:eastAsia="en-IE"/>
        </w:rPr>
        <w:t xml:space="preserve">The </w:t>
      </w:r>
      <w:r w:rsidR="00553E1A" w:rsidRPr="00C12E93">
        <w:rPr>
          <w:rFonts w:ascii="Arial" w:hAnsi="Arial" w:cs="Arial"/>
          <w:lang w:eastAsia="en-IE"/>
        </w:rPr>
        <w:t>Qualified applicants</w:t>
      </w:r>
      <w:r w:rsidRPr="00C12E93">
        <w:rPr>
          <w:rFonts w:ascii="Arial" w:hAnsi="Arial" w:cs="Arial"/>
          <w:lang w:eastAsia="en-IE"/>
        </w:rPr>
        <w:t xml:space="preserve"> will be responsible for sourcing and mobilising the individual worker to the specified location</w:t>
      </w:r>
      <w:r w:rsidR="00553E1A" w:rsidRPr="00C12E93">
        <w:rPr>
          <w:rFonts w:ascii="Arial" w:hAnsi="Arial" w:cs="Arial"/>
          <w:lang w:eastAsia="en-IE"/>
        </w:rPr>
        <w:t>; a</w:t>
      </w:r>
      <w:r w:rsidRPr="00C12E93">
        <w:rPr>
          <w:rFonts w:ascii="Arial" w:hAnsi="Arial" w:cs="Arial"/>
          <w:lang w:eastAsia="en-IE"/>
        </w:rPr>
        <w:t xml:space="preserve">pplicants should be aware that flexibility is vital in relation to these resources with regard to speed of mobilisation and also in relation to duration on site. </w:t>
      </w:r>
    </w:p>
    <w:p w14:paraId="5CE0C3F1" w14:textId="77777777" w:rsidR="00FA51E5" w:rsidRPr="00C12E93" w:rsidRDefault="00FA51E5" w:rsidP="00FA51E5">
      <w:pPr>
        <w:autoSpaceDE w:val="0"/>
        <w:autoSpaceDN w:val="0"/>
        <w:adjustRightInd w:val="0"/>
        <w:jc w:val="both"/>
        <w:rPr>
          <w:rFonts w:ascii="Arial" w:hAnsi="Arial" w:cs="Arial"/>
          <w:lang w:eastAsia="en-IE"/>
        </w:rPr>
      </w:pPr>
    </w:p>
    <w:p w14:paraId="35C9EF82" w14:textId="61C4FBA7" w:rsidR="00FA51E5" w:rsidRDefault="00FA51E5" w:rsidP="00FA51E5">
      <w:pPr>
        <w:autoSpaceDE w:val="0"/>
        <w:autoSpaceDN w:val="0"/>
        <w:adjustRightInd w:val="0"/>
        <w:jc w:val="both"/>
        <w:rPr>
          <w:rFonts w:ascii="Arial" w:hAnsi="Arial" w:cs="Arial"/>
          <w:lang w:eastAsia="en-IE"/>
        </w:rPr>
      </w:pPr>
      <w:r w:rsidRPr="00C12E93">
        <w:rPr>
          <w:rFonts w:ascii="Arial" w:hAnsi="Arial" w:cs="Arial"/>
          <w:lang w:eastAsia="en-IE"/>
        </w:rPr>
        <w:t xml:space="preserve">Responsibilities of the </w:t>
      </w:r>
      <w:r w:rsidR="00BF119D" w:rsidRPr="00C12E93">
        <w:rPr>
          <w:rFonts w:ascii="Arial" w:hAnsi="Arial" w:cs="Arial"/>
          <w:lang w:eastAsia="en-IE"/>
        </w:rPr>
        <w:t>qualified applicants</w:t>
      </w:r>
      <w:r w:rsidRPr="00C12E93">
        <w:rPr>
          <w:rFonts w:ascii="Arial" w:hAnsi="Arial" w:cs="Arial"/>
          <w:lang w:eastAsia="en-IE"/>
        </w:rPr>
        <w:t xml:space="preserve"> may include</w:t>
      </w:r>
      <w:r w:rsidRPr="00C12E93" w:rsidDel="00F46817">
        <w:rPr>
          <w:rFonts w:ascii="Arial" w:hAnsi="Arial" w:cs="Arial"/>
          <w:lang w:eastAsia="en-IE"/>
        </w:rPr>
        <w:t xml:space="preserve"> </w:t>
      </w:r>
      <w:r w:rsidRPr="00C12E93">
        <w:rPr>
          <w:rFonts w:ascii="Arial" w:hAnsi="Arial" w:cs="Arial"/>
          <w:lang w:eastAsia="en-IE"/>
        </w:rPr>
        <w:t>the provision of some or all of the following:</w:t>
      </w:r>
    </w:p>
    <w:p w14:paraId="5783CCFA" w14:textId="77777777" w:rsidR="00A57210" w:rsidRPr="00C12E93" w:rsidRDefault="00A57210" w:rsidP="00FA51E5">
      <w:pPr>
        <w:autoSpaceDE w:val="0"/>
        <w:autoSpaceDN w:val="0"/>
        <w:adjustRightInd w:val="0"/>
        <w:jc w:val="both"/>
        <w:rPr>
          <w:rFonts w:ascii="Arial" w:hAnsi="Arial" w:cs="Arial"/>
          <w:lang w:eastAsia="en-IE"/>
        </w:rPr>
      </w:pPr>
    </w:p>
    <w:p w14:paraId="1EF62AD7" w14:textId="77777777" w:rsidR="00FA51E5" w:rsidRPr="00C12E93" w:rsidRDefault="00FA51E5" w:rsidP="0018734B">
      <w:pPr>
        <w:numPr>
          <w:ilvl w:val="0"/>
          <w:numId w:val="15"/>
        </w:numPr>
        <w:autoSpaceDE w:val="0"/>
        <w:autoSpaceDN w:val="0"/>
        <w:adjustRightInd w:val="0"/>
        <w:jc w:val="both"/>
        <w:rPr>
          <w:rFonts w:ascii="Arial" w:hAnsi="Arial" w:cs="Arial"/>
          <w:lang w:eastAsia="en-IE"/>
        </w:rPr>
      </w:pPr>
      <w:r w:rsidRPr="00C12E93">
        <w:rPr>
          <w:rFonts w:ascii="Arial" w:hAnsi="Arial" w:cs="Arial"/>
          <w:lang w:eastAsia="en-IE"/>
        </w:rPr>
        <w:t xml:space="preserve">Sourcing of suitably qualified and experienced resources </w:t>
      </w:r>
    </w:p>
    <w:p w14:paraId="64D64110" w14:textId="77777777" w:rsidR="00FA51E5" w:rsidRPr="00C12E93" w:rsidRDefault="00FA51E5" w:rsidP="0018734B">
      <w:pPr>
        <w:numPr>
          <w:ilvl w:val="0"/>
          <w:numId w:val="15"/>
        </w:numPr>
        <w:autoSpaceDE w:val="0"/>
        <w:autoSpaceDN w:val="0"/>
        <w:adjustRightInd w:val="0"/>
        <w:jc w:val="both"/>
        <w:rPr>
          <w:rFonts w:ascii="Arial" w:hAnsi="Arial" w:cs="Arial"/>
          <w:lang w:eastAsia="en-IE"/>
        </w:rPr>
      </w:pPr>
      <w:r w:rsidRPr="00C12E93">
        <w:rPr>
          <w:rFonts w:ascii="Arial" w:hAnsi="Arial" w:cs="Arial"/>
          <w:lang w:eastAsia="en-IE"/>
        </w:rPr>
        <w:t>Mobilisation to the specified location</w:t>
      </w:r>
    </w:p>
    <w:p w14:paraId="0A8ADD2E" w14:textId="77777777" w:rsidR="00FA51E5" w:rsidRPr="00C12E93" w:rsidRDefault="00FA51E5" w:rsidP="0018734B">
      <w:pPr>
        <w:numPr>
          <w:ilvl w:val="0"/>
          <w:numId w:val="15"/>
        </w:numPr>
        <w:autoSpaceDE w:val="0"/>
        <w:autoSpaceDN w:val="0"/>
        <w:adjustRightInd w:val="0"/>
        <w:jc w:val="both"/>
        <w:rPr>
          <w:rFonts w:ascii="Arial" w:hAnsi="Arial" w:cs="Arial"/>
          <w:lang w:eastAsia="en-IE"/>
        </w:rPr>
      </w:pPr>
      <w:r w:rsidRPr="00C12E93">
        <w:rPr>
          <w:rFonts w:ascii="Arial" w:hAnsi="Arial" w:cs="Arial"/>
          <w:lang w:eastAsia="en-IE"/>
        </w:rPr>
        <w:t>On-boarding</w:t>
      </w:r>
    </w:p>
    <w:p w14:paraId="0C53E370" w14:textId="77777777" w:rsidR="00FA51E5" w:rsidRPr="00C12E93" w:rsidRDefault="00FA51E5" w:rsidP="0018734B">
      <w:pPr>
        <w:numPr>
          <w:ilvl w:val="0"/>
          <w:numId w:val="15"/>
        </w:numPr>
        <w:autoSpaceDE w:val="0"/>
        <w:autoSpaceDN w:val="0"/>
        <w:adjustRightInd w:val="0"/>
        <w:jc w:val="both"/>
        <w:rPr>
          <w:rFonts w:ascii="Arial" w:hAnsi="Arial" w:cs="Arial"/>
          <w:lang w:eastAsia="en-IE"/>
        </w:rPr>
      </w:pPr>
      <w:r w:rsidRPr="00C12E93">
        <w:rPr>
          <w:rFonts w:ascii="Arial" w:hAnsi="Arial" w:cs="Arial"/>
          <w:lang w:eastAsia="en-IE"/>
        </w:rPr>
        <w:t>Assignment</w:t>
      </w:r>
    </w:p>
    <w:p w14:paraId="0948FC3C" w14:textId="77777777" w:rsidR="00FA51E5" w:rsidRPr="00C12E93" w:rsidRDefault="00FA51E5" w:rsidP="0018734B">
      <w:pPr>
        <w:numPr>
          <w:ilvl w:val="0"/>
          <w:numId w:val="15"/>
        </w:numPr>
        <w:autoSpaceDE w:val="0"/>
        <w:autoSpaceDN w:val="0"/>
        <w:adjustRightInd w:val="0"/>
        <w:jc w:val="both"/>
        <w:rPr>
          <w:rFonts w:ascii="Arial" w:hAnsi="Arial" w:cs="Arial"/>
          <w:lang w:eastAsia="en-IE"/>
        </w:rPr>
      </w:pPr>
      <w:r w:rsidRPr="00C12E93">
        <w:rPr>
          <w:rFonts w:ascii="Arial" w:hAnsi="Arial" w:cs="Arial"/>
          <w:lang w:eastAsia="en-IE"/>
        </w:rPr>
        <w:t>Payroll and taxation</w:t>
      </w:r>
    </w:p>
    <w:p w14:paraId="50013448" w14:textId="77777777" w:rsidR="00FA51E5" w:rsidRPr="00C12E93" w:rsidRDefault="00FA51E5" w:rsidP="0018734B">
      <w:pPr>
        <w:numPr>
          <w:ilvl w:val="0"/>
          <w:numId w:val="15"/>
        </w:numPr>
        <w:autoSpaceDE w:val="0"/>
        <w:autoSpaceDN w:val="0"/>
        <w:adjustRightInd w:val="0"/>
        <w:jc w:val="both"/>
        <w:rPr>
          <w:rFonts w:ascii="Arial" w:hAnsi="Arial" w:cs="Arial"/>
          <w:lang w:eastAsia="en-IE"/>
        </w:rPr>
      </w:pPr>
      <w:r w:rsidRPr="00C12E93">
        <w:rPr>
          <w:rFonts w:ascii="Arial" w:hAnsi="Arial" w:cs="Arial"/>
          <w:lang w:eastAsia="en-IE"/>
        </w:rPr>
        <w:t>Medical and travel insurance</w:t>
      </w:r>
    </w:p>
    <w:p w14:paraId="593F879F" w14:textId="77777777" w:rsidR="00FA51E5" w:rsidRPr="00C12E93" w:rsidRDefault="00FA51E5" w:rsidP="0018734B">
      <w:pPr>
        <w:numPr>
          <w:ilvl w:val="0"/>
          <w:numId w:val="15"/>
        </w:numPr>
        <w:autoSpaceDE w:val="0"/>
        <w:autoSpaceDN w:val="0"/>
        <w:adjustRightInd w:val="0"/>
        <w:jc w:val="both"/>
        <w:rPr>
          <w:rFonts w:ascii="Arial" w:hAnsi="Arial" w:cs="Arial"/>
          <w:lang w:eastAsia="en-IE"/>
        </w:rPr>
      </w:pPr>
      <w:r w:rsidRPr="00C12E93">
        <w:rPr>
          <w:rFonts w:ascii="Arial" w:hAnsi="Arial" w:cs="Arial"/>
          <w:lang w:eastAsia="en-IE"/>
        </w:rPr>
        <w:t>Performance management</w:t>
      </w:r>
    </w:p>
    <w:p w14:paraId="7542B3F4" w14:textId="77777777" w:rsidR="00FA51E5" w:rsidRPr="00C12E93" w:rsidRDefault="00FA51E5" w:rsidP="0018734B">
      <w:pPr>
        <w:numPr>
          <w:ilvl w:val="0"/>
          <w:numId w:val="15"/>
        </w:numPr>
        <w:autoSpaceDE w:val="0"/>
        <w:autoSpaceDN w:val="0"/>
        <w:adjustRightInd w:val="0"/>
        <w:jc w:val="both"/>
        <w:rPr>
          <w:rFonts w:ascii="Arial" w:hAnsi="Arial" w:cs="Arial"/>
          <w:lang w:eastAsia="en-IE"/>
        </w:rPr>
      </w:pPr>
      <w:r w:rsidRPr="00C12E93">
        <w:rPr>
          <w:rFonts w:ascii="Arial" w:hAnsi="Arial" w:cs="Arial"/>
          <w:lang w:eastAsia="en-IE"/>
        </w:rPr>
        <w:t>Professional development and regular briefing</w:t>
      </w:r>
    </w:p>
    <w:p w14:paraId="1AFE85A3" w14:textId="77777777" w:rsidR="00FA51E5" w:rsidRPr="00C12E93" w:rsidRDefault="00FA51E5" w:rsidP="0018734B">
      <w:pPr>
        <w:numPr>
          <w:ilvl w:val="0"/>
          <w:numId w:val="15"/>
        </w:numPr>
        <w:autoSpaceDE w:val="0"/>
        <w:autoSpaceDN w:val="0"/>
        <w:adjustRightInd w:val="0"/>
        <w:jc w:val="both"/>
        <w:rPr>
          <w:rFonts w:ascii="Arial" w:hAnsi="Arial" w:cs="Arial"/>
          <w:lang w:eastAsia="en-IE"/>
        </w:rPr>
      </w:pPr>
      <w:r w:rsidRPr="00C12E93">
        <w:rPr>
          <w:rFonts w:ascii="Arial" w:hAnsi="Arial" w:cs="Arial"/>
          <w:lang w:eastAsia="en-IE"/>
        </w:rPr>
        <w:t>Resource management</w:t>
      </w:r>
    </w:p>
    <w:p w14:paraId="31598A91" w14:textId="77777777" w:rsidR="00FA51E5" w:rsidRDefault="00FA51E5" w:rsidP="0018734B">
      <w:pPr>
        <w:numPr>
          <w:ilvl w:val="0"/>
          <w:numId w:val="15"/>
        </w:numPr>
        <w:autoSpaceDE w:val="0"/>
        <w:autoSpaceDN w:val="0"/>
        <w:adjustRightInd w:val="0"/>
        <w:jc w:val="both"/>
        <w:rPr>
          <w:rFonts w:ascii="Arial" w:hAnsi="Arial" w:cs="Arial"/>
          <w:lang w:eastAsia="en-IE"/>
        </w:rPr>
      </w:pPr>
      <w:r w:rsidRPr="00C12E93">
        <w:rPr>
          <w:rFonts w:ascii="Arial" w:hAnsi="Arial" w:cs="Arial"/>
          <w:lang w:eastAsia="en-IE"/>
        </w:rPr>
        <w:t>Crisis management</w:t>
      </w:r>
    </w:p>
    <w:p w14:paraId="040C9056" w14:textId="4AB3B040" w:rsidR="00DC544F" w:rsidRPr="00E936EB" w:rsidRDefault="00E936EB" w:rsidP="00CB2472">
      <w:pPr>
        <w:numPr>
          <w:ilvl w:val="0"/>
          <w:numId w:val="15"/>
        </w:numPr>
        <w:autoSpaceDE w:val="0"/>
        <w:autoSpaceDN w:val="0"/>
        <w:adjustRightInd w:val="0"/>
        <w:jc w:val="both"/>
        <w:rPr>
          <w:rFonts w:ascii="Arial" w:hAnsi="Arial" w:cs="Arial"/>
          <w:b/>
          <w:color w:val="000000"/>
          <w:sz w:val="22"/>
          <w:szCs w:val="22"/>
          <w:lang w:val="en-IE" w:eastAsia="en-IE"/>
        </w:rPr>
      </w:pPr>
      <w:r w:rsidRPr="00E936EB">
        <w:rPr>
          <w:rFonts w:ascii="Arial" w:hAnsi="Arial" w:cs="Arial"/>
          <w:lang w:eastAsia="en-IE"/>
        </w:rPr>
        <w:t xml:space="preserve">On a six-monthly basis provide benchmarking information on commonly required roles. </w:t>
      </w:r>
    </w:p>
    <w:p w14:paraId="5AD8C5B7" w14:textId="77777777" w:rsidR="00E936EB" w:rsidRPr="00E936EB" w:rsidRDefault="00E936EB" w:rsidP="00E936EB">
      <w:pPr>
        <w:autoSpaceDE w:val="0"/>
        <w:autoSpaceDN w:val="0"/>
        <w:adjustRightInd w:val="0"/>
        <w:ind w:left="2160"/>
        <w:jc w:val="both"/>
        <w:rPr>
          <w:rFonts w:ascii="Arial" w:hAnsi="Arial" w:cs="Arial"/>
          <w:b/>
          <w:color w:val="000000"/>
          <w:sz w:val="22"/>
          <w:szCs w:val="22"/>
          <w:lang w:val="en-IE" w:eastAsia="en-IE"/>
        </w:rPr>
      </w:pPr>
    </w:p>
    <w:p w14:paraId="3AF166C2" w14:textId="27ABC761" w:rsidR="00986297" w:rsidRPr="0055558B" w:rsidRDefault="009F4CF2" w:rsidP="00BE24A9">
      <w:pPr>
        <w:autoSpaceDE w:val="0"/>
        <w:autoSpaceDN w:val="0"/>
        <w:adjustRightInd w:val="0"/>
        <w:jc w:val="both"/>
        <w:rPr>
          <w:rFonts w:ascii="Arial" w:hAnsi="Arial" w:cs="Arial"/>
          <w:color w:val="000000"/>
          <w:sz w:val="22"/>
          <w:szCs w:val="22"/>
          <w:lang w:val="en-IE" w:eastAsia="en-IE"/>
        </w:rPr>
      </w:pPr>
      <w:r w:rsidRPr="0055558B">
        <w:rPr>
          <w:rFonts w:ascii="Arial" w:hAnsi="Arial" w:cs="Arial"/>
          <w:b/>
          <w:color w:val="000000"/>
          <w:sz w:val="22"/>
          <w:szCs w:val="22"/>
          <w:lang w:val="en-IE" w:eastAsia="en-IE"/>
        </w:rPr>
        <w:t>A.1.</w:t>
      </w:r>
      <w:r w:rsidR="00DC12EC" w:rsidRPr="0055558B">
        <w:rPr>
          <w:rFonts w:ascii="Arial" w:hAnsi="Arial" w:cs="Arial"/>
          <w:b/>
          <w:color w:val="000000"/>
          <w:sz w:val="22"/>
          <w:szCs w:val="22"/>
          <w:lang w:val="en-IE" w:eastAsia="en-IE"/>
        </w:rPr>
        <w:t>2</w:t>
      </w:r>
      <w:r w:rsidRPr="0055558B">
        <w:rPr>
          <w:rFonts w:ascii="Arial" w:hAnsi="Arial" w:cs="Arial"/>
          <w:b/>
          <w:color w:val="000000"/>
          <w:sz w:val="22"/>
          <w:szCs w:val="22"/>
          <w:lang w:val="en-IE" w:eastAsia="en-IE"/>
        </w:rPr>
        <w:tab/>
      </w:r>
      <w:r w:rsidR="002E39C5" w:rsidRPr="00580FE2">
        <w:rPr>
          <w:rFonts w:ascii="Arial" w:hAnsi="Arial"/>
          <w:b/>
          <w:color w:val="000000"/>
          <w:sz w:val="22"/>
          <w:lang w:val="en-IE"/>
        </w:rPr>
        <w:t>Duration</w:t>
      </w:r>
    </w:p>
    <w:p w14:paraId="5C5C3798" w14:textId="7A34A44C" w:rsidR="00153298" w:rsidRDefault="00153298" w:rsidP="00153298">
      <w:pPr>
        <w:autoSpaceDE w:val="0"/>
        <w:autoSpaceDN w:val="0"/>
        <w:adjustRightInd w:val="0"/>
        <w:jc w:val="both"/>
        <w:rPr>
          <w:rStyle w:val="normaltextrun"/>
          <w:rFonts w:ascii="Arial" w:hAnsi="Arial" w:cs="Arial"/>
          <w:color w:val="000000"/>
          <w:shd w:val="clear" w:color="auto" w:fill="FFFFFF"/>
        </w:rPr>
      </w:pPr>
      <w:r w:rsidRPr="001A2437">
        <w:rPr>
          <w:rStyle w:val="normaltextrun"/>
          <w:rFonts w:ascii="Arial" w:hAnsi="Arial" w:cs="Arial"/>
          <w:color w:val="000000"/>
          <w:shd w:val="clear" w:color="auto" w:fill="FFFFFF"/>
        </w:rPr>
        <w:t xml:space="preserve">At the date of issuing this PQQ the term of the qualification system </w:t>
      </w:r>
      <w:r w:rsidR="00E244D8">
        <w:rPr>
          <w:rStyle w:val="normaltextrun"/>
          <w:rFonts w:ascii="Arial" w:hAnsi="Arial" w:cs="Arial"/>
          <w:color w:val="000000"/>
          <w:shd w:val="clear" w:color="auto" w:fill="FFFFFF"/>
        </w:rPr>
        <w:t xml:space="preserve">is at the </w:t>
      </w:r>
      <w:r>
        <w:rPr>
          <w:rStyle w:val="normaltextrun"/>
          <w:rFonts w:ascii="Arial" w:hAnsi="Arial" w:cs="Arial"/>
          <w:color w:val="000000"/>
          <w:shd w:val="clear" w:color="auto" w:fill="FFFFFF"/>
        </w:rPr>
        <w:t xml:space="preserve">sole discretion </w:t>
      </w:r>
      <w:r w:rsidR="00E244D8">
        <w:rPr>
          <w:rStyle w:val="normaltextrun"/>
          <w:rFonts w:ascii="Arial" w:hAnsi="Arial" w:cs="Arial"/>
          <w:color w:val="000000"/>
          <w:shd w:val="clear" w:color="auto" w:fill="FFFFFF"/>
        </w:rPr>
        <w:t>of ESB</w:t>
      </w:r>
      <w:r>
        <w:rPr>
          <w:rStyle w:val="normaltextrun"/>
          <w:rFonts w:ascii="Arial" w:hAnsi="Arial" w:cs="Arial"/>
          <w:color w:val="000000"/>
          <w:shd w:val="clear" w:color="auto" w:fill="FFFFFF"/>
        </w:rPr>
        <w:t xml:space="preserve">. </w:t>
      </w:r>
    </w:p>
    <w:p w14:paraId="4BE9E88A" w14:textId="77777777" w:rsidR="00153298" w:rsidRPr="001A2437" w:rsidRDefault="00153298" w:rsidP="00153298">
      <w:pPr>
        <w:autoSpaceDE w:val="0"/>
        <w:autoSpaceDN w:val="0"/>
        <w:adjustRightInd w:val="0"/>
        <w:jc w:val="both"/>
        <w:rPr>
          <w:rFonts w:ascii="Arial" w:hAnsi="Arial" w:cs="Arial"/>
          <w:lang w:eastAsia="en-IE"/>
        </w:rPr>
      </w:pPr>
    </w:p>
    <w:p w14:paraId="1486CA9F" w14:textId="77777777" w:rsidR="00A07ACA" w:rsidRPr="00DC544F" w:rsidRDefault="00A07ACA" w:rsidP="00A07ACA">
      <w:pPr>
        <w:autoSpaceDE w:val="0"/>
        <w:autoSpaceDN w:val="0"/>
        <w:adjustRightInd w:val="0"/>
        <w:jc w:val="both"/>
        <w:rPr>
          <w:rFonts w:ascii="Arial" w:hAnsi="Arial" w:cs="Arial"/>
          <w:sz w:val="22"/>
          <w:szCs w:val="22"/>
          <w:lang w:eastAsia="en-IE"/>
        </w:rPr>
      </w:pPr>
      <w:r w:rsidRPr="00DC544F">
        <w:rPr>
          <w:rFonts w:ascii="Arial" w:hAnsi="Arial" w:cs="Arial"/>
          <w:b/>
          <w:sz w:val="22"/>
          <w:szCs w:val="22"/>
          <w:lang w:eastAsia="en-IE"/>
        </w:rPr>
        <w:t>A.1.3</w:t>
      </w:r>
      <w:r w:rsidRPr="00DC544F">
        <w:rPr>
          <w:rFonts w:ascii="Arial" w:hAnsi="Arial" w:cs="Arial"/>
          <w:b/>
          <w:sz w:val="22"/>
          <w:szCs w:val="22"/>
          <w:lang w:eastAsia="en-IE"/>
        </w:rPr>
        <w:tab/>
      </w:r>
      <w:r w:rsidRPr="00987616">
        <w:rPr>
          <w:rFonts w:ascii="Arial" w:hAnsi="Arial" w:cs="Arial"/>
          <w:b/>
          <w:sz w:val="22"/>
          <w:szCs w:val="22"/>
          <w:lang w:eastAsia="en-IE"/>
        </w:rPr>
        <w:t>Form of Contract</w:t>
      </w:r>
      <w:r w:rsidRPr="00DC544F">
        <w:rPr>
          <w:rFonts w:ascii="Arial" w:hAnsi="Arial" w:cs="Arial"/>
          <w:sz w:val="22"/>
          <w:szCs w:val="22"/>
          <w:lang w:eastAsia="en-IE"/>
        </w:rPr>
        <w:t xml:space="preserve"> </w:t>
      </w:r>
    </w:p>
    <w:p w14:paraId="1218033E" w14:textId="034BD46F" w:rsidR="00A07ACA" w:rsidRPr="001A2437" w:rsidRDefault="00A07ACA" w:rsidP="00A07ACA">
      <w:pPr>
        <w:autoSpaceDE w:val="0"/>
        <w:autoSpaceDN w:val="0"/>
        <w:adjustRightInd w:val="0"/>
        <w:jc w:val="both"/>
        <w:rPr>
          <w:rFonts w:ascii="Arial" w:hAnsi="Arial" w:cs="Arial"/>
          <w:lang w:eastAsia="en-IE"/>
        </w:rPr>
      </w:pPr>
      <w:r w:rsidRPr="00A12814">
        <w:rPr>
          <w:rFonts w:ascii="Arial" w:hAnsi="Arial" w:cs="Arial"/>
          <w:lang w:eastAsia="en-IE"/>
        </w:rPr>
        <w:t xml:space="preserve">The contracting entity is preparing the terms and conditions pertaining to the technical, commercial, </w:t>
      </w:r>
      <w:r w:rsidR="000813F1" w:rsidRPr="00A12814">
        <w:rPr>
          <w:rFonts w:ascii="Arial" w:hAnsi="Arial" w:cs="Arial"/>
          <w:lang w:eastAsia="en-IE"/>
        </w:rPr>
        <w:t>financial,</w:t>
      </w:r>
      <w:r w:rsidR="002A02A7" w:rsidRPr="00A12814">
        <w:rPr>
          <w:rFonts w:ascii="Arial" w:hAnsi="Arial" w:cs="Arial"/>
          <w:lang w:eastAsia="en-IE"/>
        </w:rPr>
        <w:t xml:space="preserve"> and</w:t>
      </w:r>
      <w:r w:rsidRPr="00A12814">
        <w:rPr>
          <w:rFonts w:ascii="Arial" w:hAnsi="Arial" w:cs="Arial"/>
          <w:lang w:eastAsia="en-IE"/>
        </w:rPr>
        <w:t xml:space="preserve"> legal requirements and </w:t>
      </w:r>
      <w:r>
        <w:rPr>
          <w:rFonts w:ascii="Arial" w:hAnsi="Arial" w:cs="Arial"/>
          <w:lang w:eastAsia="en-IE"/>
        </w:rPr>
        <w:t xml:space="preserve">this </w:t>
      </w:r>
      <w:r w:rsidRPr="00A12814">
        <w:rPr>
          <w:rFonts w:ascii="Arial" w:hAnsi="Arial" w:cs="Arial"/>
          <w:lang w:eastAsia="en-IE"/>
        </w:rPr>
        <w:t>will be issued to applicants that pass the qualification stage and must sign the legal agreement before they can finally be accepted on the Panel.</w:t>
      </w:r>
      <w:r w:rsidRPr="001A2437">
        <w:rPr>
          <w:rFonts w:ascii="Arial" w:hAnsi="Arial" w:cs="Arial"/>
          <w:lang w:eastAsia="en-IE"/>
        </w:rPr>
        <w:t xml:space="preserve"> </w:t>
      </w:r>
    </w:p>
    <w:p w14:paraId="3E410DF5" w14:textId="77777777" w:rsidR="00A07ACA" w:rsidRPr="001A2437" w:rsidRDefault="00A07ACA" w:rsidP="00A07ACA">
      <w:pPr>
        <w:autoSpaceDE w:val="0"/>
        <w:autoSpaceDN w:val="0"/>
        <w:adjustRightInd w:val="0"/>
        <w:jc w:val="both"/>
        <w:rPr>
          <w:rFonts w:ascii="Arial" w:hAnsi="Arial" w:cs="Arial"/>
          <w:lang w:eastAsia="en-IE"/>
        </w:rPr>
      </w:pPr>
      <w:r w:rsidRPr="001A2437">
        <w:rPr>
          <w:rFonts w:ascii="Arial" w:hAnsi="Arial" w:cs="Arial"/>
          <w:lang w:eastAsia="en-IE"/>
        </w:rPr>
        <w:t xml:space="preserve"> </w:t>
      </w:r>
    </w:p>
    <w:p w14:paraId="60C13ED4" w14:textId="77777777" w:rsidR="00A07ACA" w:rsidRPr="00DC544F" w:rsidRDefault="00A07ACA" w:rsidP="00A07ACA">
      <w:pPr>
        <w:jc w:val="both"/>
        <w:rPr>
          <w:rFonts w:ascii="Arial" w:hAnsi="Arial" w:cs="Arial"/>
          <w:sz w:val="22"/>
          <w:szCs w:val="22"/>
        </w:rPr>
      </w:pPr>
      <w:r w:rsidRPr="00DC544F">
        <w:rPr>
          <w:rFonts w:ascii="Arial" w:hAnsi="Arial" w:cs="Arial"/>
          <w:b/>
          <w:sz w:val="22"/>
          <w:szCs w:val="22"/>
        </w:rPr>
        <w:t>A.1.4</w:t>
      </w:r>
      <w:r w:rsidRPr="00DC544F">
        <w:rPr>
          <w:rFonts w:ascii="Arial" w:hAnsi="Arial" w:cs="Arial"/>
          <w:sz w:val="22"/>
          <w:szCs w:val="22"/>
        </w:rPr>
        <w:t xml:space="preserve">   </w:t>
      </w:r>
      <w:r w:rsidRPr="00DC544F">
        <w:rPr>
          <w:rFonts w:ascii="Arial" w:hAnsi="Arial" w:cs="Arial"/>
          <w:b/>
          <w:sz w:val="22"/>
          <w:szCs w:val="22"/>
        </w:rPr>
        <w:t>Important Note and Disclaimer</w:t>
      </w:r>
    </w:p>
    <w:p w14:paraId="70942826" w14:textId="0C8F7ED9" w:rsidR="00A07ACA" w:rsidRPr="001A2437" w:rsidRDefault="00A07ACA" w:rsidP="00A07ACA">
      <w:pPr>
        <w:jc w:val="both"/>
        <w:rPr>
          <w:rFonts w:ascii="Arial" w:hAnsi="Arial" w:cs="Arial"/>
        </w:rPr>
      </w:pPr>
      <w:r w:rsidRPr="001A2437">
        <w:rPr>
          <w:rFonts w:ascii="Arial" w:hAnsi="Arial" w:cs="Arial"/>
        </w:rPr>
        <w:t>The description and information set out above in this section A.1. (</w:t>
      </w:r>
      <w:r w:rsidRPr="001A2437">
        <w:rPr>
          <w:rFonts w:ascii="Arial" w:hAnsi="Arial" w:cs="Arial"/>
          <w:i/>
          <w:iCs/>
        </w:rPr>
        <w:t>Introduction</w:t>
      </w:r>
      <w:r w:rsidRPr="001A2437">
        <w:rPr>
          <w:rFonts w:ascii="Arial" w:hAnsi="Arial" w:cs="Arial"/>
        </w:rPr>
        <w:t>) is for information only and your attention is drawn to the disclaimers in this regard set forth in section A.4 (</w:t>
      </w:r>
      <w:r w:rsidRPr="001A2437">
        <w:rPr>
          <w:rFonts w:ascii="Arial" w:hAnsi="Arial" w:cs="Arial"/>
          <w:i/>
          <w:iCs/>
        </w:rPr>
        <w:t>Procurement Rules – General</w:t>
      </w:r>
      <w:r w:rsidRPr="001A2437">
        <w:rPr>
          <w:rFonts w:ascii="Arial" w:hAnsi="Arial" w:cs="Arial"/>
        </w:rPr>
        <w:t>) hereof.  The description and information</w:t>
      </w:r>
      <w:r w:rsidR="002A02A7">
        <w:rPr>
          <w:rFonts w:ascii="Arial" w:hAnsi="Arial" w:cs="Arial"/>
        </w:rPr>
        <w:t xml:space="preserve"> provided</w:t>
      </w:r>
      <w:r w:rsidRPr="001A2437">
        <w:rPr>
          <w:rFonts w:ascii="Arial" w:hAnsi="Arial" w:cs="Arial"/>
        </w:rPr>
        <w:t xml:space="preserve"> is intended to give Applicants a </w:t>
      </w:r>
      <w:r w:rsidR="00987616" w:rsidRPr="001A2437">
        <w:rPr>
          <w:rFonts w:ascii="Arial" w:hAnsi="Arial" w:cs="Arial"/>
        </w:rPr>
        <w:t>high-level</w:t>
      </w:r>
      <w:r w:rsidRPr="001A2437">
        <w:rPr>
          <w:rFonts w:ascii="Arial" w:hAnsi="Arial" w:cs="Arial"/>
        </w:rPr>
        <w:t xml:space="preserve"> overview of the proposed scope of work.</w:t>
      </w:r>
    </w:p>
    <w:p w14:paraId="7ED53189" w14:textId="77777777" w:rsidR="00A07ACA" w:rsidRPr="001A2437" w:rsidRDefault="00A07ACA" w:rsidP="00A07ACA">
      <w:pPr>
        <w:jc w:val="both"/>
        <w:rPr>
          <w:rFonts w:ascii="Arial" w:hAnsi="Arial" w:cs="Arial"/>
        </w:rPr>
      </w:pPr>
    </w:p>
    <w:p w14:paraId="53DA5F29" w14:textId="77777777" w:rsidR="00A07ACA" w:rsidRPr="001A2437" w:rsidRDefault="00A07ACA" w:rsidP="00A07ACA">
      <w:pPr>
        <w:jc w:val="both"/>
        <w:rPr>
          <w:rFonts w:ascii="Arial" w:hAnsi="Arial" w:cs="Arial"/>
          <w:b/>
        </w:rPr>
      </w:pPr>
      <w:r>
        <w:rPr>
          <w:rFonts w:ascii="Arial" w:hAnsi="Arial" w:cs="Arial"/>
          <w:b/>
        </w:rPr>
        <w:br w:type="page"/>
      </w:r>
      <w:r w:rsidRPr="001A2437">
        <w:rPr>
          <w:rFonts w:ascii="Arial" w:hAnsi="Arial" w:cs="Arial"/>
          <w:b/>
        </w:rPr>
        <w:lastRenderedPageBreak/>
        <w:t>A.1.5.</w:t>
      </w:r>
      <w:r w:rsidRPr="001A2437">
        <w:rPr>
          <w:rFonts w:ascii="Arial" w:hAnsi="Arial" w:cs="Arial"/>
        </w:rPr>
        <w:t xml:space="preserve"> </w:t>
      </w:r>
      <w:r w:rsidRPr="001A2437">
        <w:rPr>
          <w:rFonts w:ascii="Arial" w:hAnsi="Arial" w:cs="Arial"/>
          <w:b/>
        </w:rPr>
        <w:t xml:space="preserve">Definitions </w:t>
      </w:r>
    </w:p>
    <w:p w14:paraId="7B81949D" w14:textId="77777777" w:rsidR="00A07ACA" w:rsidRPr="001A2437" w:rsidRDefault="00A07ACA" w:rsidP="00A07ACA">
      <w:pPr>
        <w:jc w:val="both"/>
        <w:rPr>
          <w:rFonts w:ascii="Arial" w:hAnsi="Arial" w:cs="Arial"/>
        </w:rPr>
      </w:pPr>
      <w:r w:rsidRPr="001A2437">
        <w:rPr>
          <w:rFonts w:ascii="Arial" w:hAnsi="Arial" w:cs="Arial"/>
        </w:rPr>
        <w:t xml:space="preserve">For the purposes of this Pre-Qualification Questionnaire, the capitalised words and expressions that follow have the meanings hereby assigned to them unless the context specifically requires otherwise.  </w:t>
      </w:r>
    </w:p>
    <w:p w14:paraId="352F3A61" w14:textId="77777777" w:rsidR="00A07ACA" w:rsidRPr="001A2437" w:rsidRDefault="00A07ACA" w:rsidP="00A07ACA">
      <w:pPr>
        <w:keepNext/>
        <w:tabs>
          <w:tab w:val="left" w:pos="567"/>
          <w:tab w:val="left" w:pos="1134"/>
          <w:tab w:val="left" w:pos="1701"/>
        </w:tabs>
        <w:jc w:val="both"/>
        <w:outlineLvl w:val="2"/>
        <w:rPr>
          <w:rFonts w:ascii="Arial" w:hAnsi="Arial" w:cs="Arial"/>
        </w:rPr>
      </w:pPr>
    </w:p>
    <w:p w14:paraId="6FDF7214" w14:textId="77777777" w:rsidR="00A07ACA" w:rsidRPr="001A2437" w:rsidRDefault="00A07ACA" w:rsidP="00A07ACA">
      <w:pPr>
        <w:tabs>
          <w:tab w:val="center" w:pos="4513"/>
          <w:tab w:val="right" w:pos="9026"/>
        </w:tabs>
        <w:suppressAutoHyphens/>
        <w:autoSpaceDN w:val="0"/>
        <w:jc w:val="both"/>
        <w:textAlignment w:val="baseline"/>
        <w:rPr>
          <w:rFonts w:ascii="Arial" w:eastAsia="Arial" w:hAnsi="Arial" w:cs="Arial"/>
          <w:lang w:eastAsia="en-GB"/>
        </w:rPr>
      </w:pPr>
      <w:r w:rsidRPr="001A2437">
        <w:rPr>
          <w:rFonts w:ascii="Arial" w:eastAsia="Arial" w:hAnsi="Arial" w:cs="Arial"/>
          <w:lang w:eastAsia="en-GB"/>
        </w:rPr>
        <w:t>Where there is a reference to compliance with legislation, standards, rules, notices or authorities which apply in the Republic of Ireland, these shall be deemed to include references to the equivalent legislation, standards, rules, notices or authorities in the jurisdiction in which the Applicant operates.</w:t>
      </w:r>
    </w:p>
    <w:p w14:paraId="6A28571C" w14:textId="77777777" w:rsidR="00A07ACA" w:rsidRPr="001A2437" w:rsidRDefault="00A07ACA" w:rsidP="00A07ACA">
      <w:pPr>
        <w:jc w:val="both"/>
        <w:rPr>
          <w:rFonts w:ascii="Arial" w:hAnsi="Arial" w:cs="Arial"/>
        </w:rPr>
      </w:pPr>
    </w:p>
    <w:p w14:paraId="28A2B21A" w14:textId="77777777" w:rsidR="00A07ACA" w:rsidRPr="001A2437" w:rsidRDefault="00A07ACA" w:rsidP="00A07ACA">
      <w:pPr>
        <w:jc w:val="both"/>
        <w:rPr>
          <w:rFonts w:ascii="Arial" w:hAnsi="Arial" w:cs="Arial"/>
        </w:rPr>
      </w:pPr>
      <w:r w:rsidRPr="001A2437">
        <w:rPr>
          <w:rFonts w:ascii="Arial" w:hAnsi="Arial" w:cs="Arial"/>
          <w:b/>
        </w:rPr>
        <w:t>Applicant</w:t>
      </w:r>
      <w:r w:rsidRPr="001A2437">
        <w:rPr>
          <w:rFonts w:ascii="Arial" w:hAnsi="Arial" w:cs="Arial"/>
        </w:rPr>
        <w:t xml:space="preserve"> means the person or persons that has or have applied to the Contracting Entity by submitting a PQQ Response. For clarity, the Applicant must be the same legal person or persons, firm or company that is intended to enter into the Contract in the event that the Applicant is successful in the Procurement process. </w:t>
      </w:r>
    </w:p>
    <w:p w14:paraId="04975CA0" w14:textId="77777777" w:rsidR="00A07ACA" w:rsidRPr="001A2437" w:rsidRDefault="00A07ACA" w:rsidP="00A07ACA">
      <w:pPr>
        <w:jc w:val="both"/>
        <w:rPr>
          <w:rFonts w:ascii="Arial" w:hAnsi="Arial" w:cs="Arial"/>
        </w:rPr>
      </w:pPr>
      <w:r w:rsidRPr="001A2437">
        <w:rPr>
          <w:rFonts w:ascii="Arial" w:hAnsi="Arial" w:cs="Arial"/>
        </w:rPr>
        <w:t xml:space="preserve"> </w:t>
      </w:r>
    </w:p>
    <w:p w14:paraId="3DC91D0C" w14:textId="77777777" w:rsidR="00A07ACA" w:rsidRPr="001A2437" w:rsidRDefault="00A07ACA" w:rsidP="00A07ACA">
      <w:pPr>
        <w:jc w:val="both"/>
        <w:rPr>
          <w:rFonts w:ascii="Arial" w:hAnsi="Arial" w:cs="Arial"/>
        </w:rPr>
      </w:pPr>
      <w:r w:rsidRPr="001A2437">
        <w:rPr>
          <w:rFonts w:ascii="Arial" w:hAnsi="Arial" w:cs="Arial"/>
          <w:b/>
        </w:rPr>
        <w:t>Contract</w:t>
      </w:r>
      <w:r w:rsidRPr="001A2437">
        <w:rPr>
          <w:rFonts w:ascii="Arial" w:hAnsi="Arial" w:cs="Arial"/>
        </w:rPr>
        <w:t xml:space="preserve"> means the agreement to be entered into by the Contracting Entity and the Contractor</w:t>
      </w:r>
      <w:r>
        <w:rPr>
          <w:rFonts w:ascii="Arial" w:hAnsi="Arial" w:cs="Arial"/>
        </w:rPr>
        <w:t>.</w:t>
      </w:r>
      <w:r w:rsidRPr="001A2437">
        <w:rPr>
          <w:rFonts w:ascii="Arial" w:hAnsi="Arial" w:cs="Arial"/>
        </w:rPr>
        <w:t xml:space="preserve"> </w:t>
      </w:r>
    </w:p>
    <w:p w14:paraId="676C34AB" w14:textId="77777777" w:rsidR="00A07ACA" w:rsidRPr="001A2437" w:rsidRDefault="00A07ACA" w:rsidP="00A07ACA">
      <w:pPr>
        <w:jc w:val="both"/>
        <w:rPr>
          <w:rFonts w:ascii="Arial" w:hAnsi="Arial" w:cs="Arial"/>
        </w:rPr>
      </w:pPr>
    </w:p>
    <w:p w14:paraId="3D2D5FC2" w14:textId="7EA91872" w:rsidR="00A07ACA" w:rsidRPr="001A2437" w:rsidRDefault="00A07ACA" w:rsidP="00A07ACA">
      <w:pPr>
        <w:jc w:val="both"/>
        <w:rPr>
          <w:rFonts w:ascii="Arial" w:hAnsi="Arial" w:cs="Arial"/>
          <w:highlight w:val="yellow"/>
        </w:rPr>
      </w:pPr>
      <w:r w:rsidRPr="001A2437">
        <w:rPr>
          <w:rFonts w:ascii="Arial" w:hAnsi="Arial" w:cs="Arial"/>
          <w:b/>
          <w:bCs/>
        </w:rPr>
        <w:t xml:space="preserve">Contracting Entity </w:t>
      </w:r>
      <w:r w:rsidRPr="001A2437">
        <w:rPr>
          <w:rFonts w:ascii="Arial" w:hAnsi="Arial" w:cs="Arial"/>
        </w:rPr>
        <w:t xml:space="preserve">means Electricity Supply Board (‘ESB’), a statutory corporation having its principal place of </w:t>
      </w:r>
      <w:r w:rsidRPr="00743851">
        <w:rPr>
          <w:rFonts w:ascii="Arial" w:hAnsi="Arial" w:cs="Arial"/>
        </w:rPr>
        <w:t>business at 27 L</w:t>
      </w:r>
      <w:r w:rsidR="009F0106">
        <w:rPr>
          <w:rFonts w:ascii="Arial" w:hAnsi="Arial" w:cs="Arial"/>
        </w:rPr>
        <w:t>ower</w:t>
      </w:r>
      <w:r w:rsidRPr="00743851">
        <w:rPr>
          <w:rFonts w:ascii="Arial" w:hAnsi="Arial" w:cs="Arial"/>
        </w:rPr>
        <w:t xml:space="preserve"> Fitzwilliam Street, Dublin 2, which</w:t>
      </w:r>
      <w:r w:rsidRPr="001A2437">
        <w:rPr>
          <w:rFonts w:ascii="Arial" w:hAnsi="Arial" w:cs="Arial"/>
        </w:rPr>
        <w:t xml:space="preserve"> expression shall include any of its assignees or transferees in the event that the Contracting Entity, at its discretion, assigns or transfers the Procurement to any of its affiliated companies.</w:t>
      </w:r>
    </w:p>
    <w:p w14:paraId="10BF74F0" w14:textId="77777777" w:rsidR="00A07ACA" w:rsidRPr="001A2437" w:rsidRDefault="00A07ACA" w:rsidP="00A07ACA">
      <w:pPr>
        <w:jc w:val="both"/>
        <w:rPr>
          <w:rFonts w:ascii="Arial" w:hAnsi="Arial" w:cs="Arial"/>
        </w:rPr>
      </w:pPr>
    </w:p>
    <w:p w14:paraId="1BF5DE67" w14:textId="77777777" w:rsidR="00A07ACA" w:rsidRPr="001A2437" w:rsidRDefault="00A07ACA" w:rsidP="00A07ACA">
      <w:pPr>
        <w:jc w:val="both"/>
        <w:rPr>
          <w:rFonts w:ascii="Arial" w:hAnsi="Arial" w:cs="Arial"/>
        </w:rPr>
      </w:pPr>
      <w:r w:rsidRPr="001A2437">
        <w:rPr>
          <w:rFonts w:ascii="Arial" w:hAnsi="Arial" w:cs="Arial"/>
          <w:b/>
        </w:rPr>
        <w:t>Contract Notice</w:t>
      </w:r>
      <w:r w:rsidRPr="001A2437">
        <w:rPr>
          <w:rFonts w:ascii="Arial" w:hAnsi="Arial" w:cs="Arial"/>
        </w:rPr>
        <w:t xml:space="preserve"> means the contract notice published in the OJEU and on the eTenders website eTenders.gov.ie in respect of this Procurement.</w:t>
      </w:r>
    </w:p>
    <w:p w14:paraId="4261C645" w14:textId="77777777" w:rsidR="00A07ACA" w:rsidRPr="001A2437" w:rsidRDefault="00A07ACA" w:rsidP="00A07ACA">
      <w:pPr>
        <w:jc w:val="both"/>
        <w:rPr>
          <w:rFonts w:ascii="Arial" w:hAnsi="Arial" w:cs="Arial"/>
        </w:rPr>
      </w:pPr>
    </w:p>
    <w:p w14:paraId="3C002F64" w14:textId="77777777" w:rsidR="00A07ACA" w:rsidRPr="001A2437" w:rsidRDefault="00A07ACA" w:rsidP="00A07ACA">
      <w:pPr>
        <w:jc w:val="both"/>
        <w:rPr>
          <w:rFonts w:ascii="Arial" w:hAnsi="Arial" w:cs="Arial"/>
        </w:rPr>
      </w:pPr>
      <w:r w:rsidRPr="001A2437">
        <w:rPr>
          <w:rFonts w:ascii="Arial" w:hAnsi="Arial" w:cs="Arial"/>
          <w:b/>
          <w:bCs/>
        </w:rPr>
        <w:t>Contractor</w:t>
      </w:r>
      <w:r w:rsidRPr="001A2437">
        <w:rPr>
          <w:rFonts w:ascii="Arial" w:hAnsi="Arial" w:cs="Arial"/>
        </w:rPr>
        <w:t xml:space="preserve"> means the legal entity with which the Contracting Entity will ultimately contract;  In this Pre-Qualification Questionnaire the use of the word ‘Contractor’ should be interpreted as meaning supplier, service provider, consultant or contractor, as appropriate.</w:t>
      </w:r>
    </w:p>
    <w:p w14:paraId="6E26DF80" w14:textId="77777777" w:rsidR="00A07ACA" w:rsidRPr="001A2437" w:rsidRDefault="00A07ACA" w:rsidP="00A07ACA">
      <w:pPr>
        <w:spacing w:before="100" w:beforeAutospacing="1" w:after="100" w:afterAutospacing="1"/>
        <w:jc w:val="both"/>
        <w:rPr>
          <w:rFonts w:ascii="Arial" w:hAnsi="Arial" w:cs="Arial"/>
        </w:rPr>
      </w:pPr>
      <w:r w:rsidRPr="001A2437">
        <w:rPr>
          <w:rFonts w:ascii="Arial" w:hAnsi="Arial" w:cs="Arial"/>
          <w:b/>
          <w:lang w:val="en-IE" w:eastAsia="en-IE"/>
        </w:rPr>
        <w:t>Data Protection Laws</w:t>
      </w:r>
      <w:r w:rsidRPr="001A2437">
        <w:rPr>
          <w:rFonts w:ascii="Arial" w:hAnsi="Arial" w:cs="Arial"/>
          <w:lang w:val="en-IE" w:eastAsia="en-IE"/>
        </w:rPr>
        <w:t xml:space="preserve"> means all applicable national and EU data protection laws, regulations and guidelines including but not limited to the Data Protection Act 2018,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Commissioner or other supervisory authority for data protection in Ireland from time to time; </w:t>
      </w:r>
    </w:p>
    <w:p w14:paraId="645918F9" w14:textId="28017129" w:rsidR="00A07ACA" w:rsidRPr="001A2437" w:rsidRDefault="00A07ACA" w:rsidP="00A07ACA">
      <w:pPr>
        <w:jc w:val="both"/>
        <w:rPr>
          <w:rFonts w:ascii="Arial" w:hAnsi="Arial" w:cs="Arial"/>
        </w:rPr>
      </w:pPr>
      <w:r w:rsidRPr="001A2437">
        <w:rPr>
          <w:rFonts w:ascii="Arial" w:hAnsi="Arial" w:cs="Arial"/>
          <w:b/>
        </w:rPr>
        <w:t>ESB</w:t>
      </w:r>
      <w:r w:rsidRPr="001A2437">
        <w:rPr>
          <w:rFonts w:ascii="Arial" w:hAnsi="Arial" w:cs="Arial"/>
        </w:rPr>
        <w:t xml:space="preserve"> means Electricity Supply Board, a statutory corporation, having its principal place of business at </w:t>
      </w:r>
      <w:r w:rsidRPr="00743851">
        <w:rPr>
          <w:rFonts w:ascii="Arial" w:hAnsi="Arial" w:cs="Arial"/>
        </w:rPr>
        <w:t>27 L</w:t>
      </w:r>
      <w:r w:rsidR="00981C99">
        <w:rPr>
          <w:rFonts w:ascii="Arial" w:hAnsi="Arial" w:cs="Arial"/>
        </w:rPr>
        <w:t>ower</w:t>
      </w:r>
      <w:r w:rsidRPr="00743851">
        <w:rPr>
          <w:rFonts w:ascii="Arial" w:hAnsi="Arial" w:cs="Arial"/>
        </w:rPr>
        <w:t xml:space="preserve"> Fitzwilliam Street, Dublin 2;</w:t>
      </w:r>
    </w:p>
    <w:p w14:paraId="492002D1" w14:textId="77777777" w:rsidR="00A07ACA" w:rsidRPr="001A2437" w:rsidRDefault="00A07ACA" w:rsidP="00A07ACA">
      <w:pPr>
        <w:jc w:val="both"/>
        <w:rPr>
          <w:rFonts w:ascii="Arial" w:hAnsi="Arial" w:cs="Arial"/>
        </w:rPr>
      </w:pPr>
    </w:p>
    <w:p w14:paraId="6C18D727" w14:textId="77777777" w:rsidR="00A07ACA" w:rsidRPr="001A2437" w:rsidRDefault="00A07ACA" w:rsidP="00A07ACA">
      <w:pPr>
        <w:jc w:val="both"/>
        <w:rPr>
          <w:rFonts w:ascii="Arial" w:hAnsi="Arial" w:cs="Arial"/>
        </w:rPr>
      </w:pPr>
      <w:r w:rsidRPr="001A2437">
        <w:rPr>
          <w:rFonts w:ascii="Arial" w:hAnsi="Arial" w:cs="Arial"/>
          <w:b/>
        </w:rPr>
        <w:t>“Insurer(s)”</w:t>
      </w:r>
      <w:r w:rsidRPr="001A2437">
        <w:rPr>
          <w:rFonts w:ascii="Arial" w:hAnsi="Arial" w:cs="Arial"/>
        </w:rPr>
        <w:t xml:space="preserve"> for the purpose of section B.3 means insurers or insurance brokers authorised by the relevant competent authority to underwrite that line of business in Ireland and </w:t>
      </w:r>
      <w:r w:rsidRPr="001A2437">
        <w:rPr>
          <w:rFonts w:ascii="Arial" w:hAnsi="Arial" w:cs="Arial"/>
          <w:lang w:val="en-US"/>
        </w:rPr>
        <w:t>which</w:t>
      </w:r>
      <w:r w:rsidRPr="001A2437">
        <w:rPr>
          <w:rFonts w:ascii="Arial" w:hAnsi="Arial" w:cs="Arial"/>
        </w:rPr>
        <w:t xml:space="preserve"> have a Standard &amp; Poor’s (or equivalent) credit rating of at least A- (or equivalent);</w:t>
      </w:r>
    </w:p>
    <w:p w14:paraId="1002DB19" w14:textId="77777777" w:rsidR="00A07ACA" w:rsidRPr="001A2437" w:rsidRDefault="00A07ACA" w:rsidP="00A07ACA">
      <w:pPr>
        <w:jc w:val="both"/>
        <w:rPr>
          <w:rFonts w:ascii="Arial" w:hAnsi="Arial" w:cs="Arial"/>
          <w:b/>
        </w:rPr>
      </w:pPr>
    </w:p>
    <w:p w14:paraId="589BFF29" w14:textId="77777777" w:rsidR="00A07ACA" w:rsidRPr="001A2437" w:rsidRDefault="00A07ACA" w:rsidP="00A07ACA">
      <w:pPr>
        <w:jc w:val="both"/>
        <w:rPr>
          <w:rFonts w:ascii="Arial" w:hAnsi="Arial" w:cs="Arial"/>
        </w:rPr>
      </w:pPr>
      <w:r w:rsidRPr="001A2437">
        <w:rPr>
          <w:rFonts w:ascii="Arial" w:hAnsi="Arial" w:cs="Arial"/>
          <w:b/>
        </w:rPr>
        <w:t>OJEU</w:t>
      </w:r>
      <w:r w:rsidRPr="001A2437">
        <w:rPr>
          <w:rFonts w:ascii="Arial" w:hAnsi="Arial" w:cs="Arial"/>
        </w:rPr>
        <w:t xml:space="preserve"> means the Official Journal of the European Union.</w:t>
      </w:r>
    </w:p>
    <w:p w14:paraId="7398A0C2" w14:textId="77777777" w:rsidR="00A07ACA" w:rsidRPr="001A2437" w:rsidRDefault="00A07ACA" w:rsidP="00A07ACA">
      <w:pPr>
        <w:jc w:val="both"/>
        <w:rPr>
          <w:rFonts w:ascii="Arial" w:hAnsi="Arial" w:cs="Arial"/>
          <w:lang w:eastAsia="en-IE"/>
        </w:rPr>
      </w:pPr>
    </w:p>
    <w:p w14:paraId="415C1CA6" w14:textId="77777777" w:rsidR="00A07ACA" w:rsidRPr="001A2437" w:rsidRDefault="00A07ACA" w:rsidP="00A07ACA">
      <w:pPr>
        <w:jc w:val="both"/>
        <w:rPr>
          <w:rFonts w:ascii="Arial" w:hAnsi="Arial" w:cs="Arial"/>
        </w:rPr>
      </w:pPr>
      <w:r w:rsidRPr="001A2437">
        <w:rPr>
          <w:rFonts w:ascii="Arial" w:hAnsi="Arial" w:cs="Arial"/>
          <w:b/>
        </w:rPr>
        <w:t xml:space="preserve">Pre-Qualification Questionnaire </w:t>
      </w:r>
      <w:r w:rsidRPr="001A2437">
        <w:rPr>
          <w:rFonts w:ascii="Arial" w:hAnsi="Arial" w:cs="Arial"/>
        </w:rPr>
        <w:t>or</w:t>
      </w:r>
      <w:r w:rsidRPr="001A2437">
        <w:rPr>
          <w:rFonts w:ascii="Arial" w:hAnsi="Arial" w:cs="Arial"/>
          <w:b/>
        </w:rPr>
        <w:t xml:space="preserve"> PQQ</w:t>
      </w:r>
      <w:r w:rsidRPr="001A2437">
        <w:rPr>
          <w:rFonts w:ascii="Arial" w:hAnsi="Arial" w:cs="Arial"/>
        </w:rPr>
        <w:t xml:space="preserve"> means this pre-qualification questionnaire that is issued by the Contracting Entity to pre-qualify the Applicants together with any written clarifications issued by the Contracting Entity in respect of the PQQ).</w:t>
      </w:r>
    </w:p>
    <w:p w14:paraId="05C3F4FC" w14:textId="77777777" w:rsidR="00A07ACA" w:rsidRPr="001A2437" w:rsidRDefault="00A07ACA" w:rsidP="00A07ACA">
      <w:pPr>
        <w:jc w:val="both"/>
        <w:rPr>
          <w:rFonts w:ascii="Arial" w:hAnsi="Arial" w:cs="Arial"/>
        </w:rPr>
      </w:pPr>
    </w:p>
    <w:p w14:paraId="499A1182" w14:textId="77777777" w:rsidR="00A07ACA" w:rsidRPr="001A2437" w:rsidRDefault="00A07ACA" w:rsidP="00A07ACA">
      <w:pPr>
        <w:jc w:val="both"/>
        <w:rPr>
          <w:rFonts w:ascii="Arial" w:hAnsi="Arial" w:cs="Arial"/>
        </w:rPr>
      </w:pPr>
      <w:r w:rsidRPr="001A2437">
        <w:rPr>
          <w:rFonts w:ascii="Arial" w:hAnsi="Arial" w:cs="Arial"/>
          <w:b/>
        </w:rPr>
        <w:t>Procurement</w:t>
      </w:r>
      <w:r w:rsidRPr="001A2437">
        <w:rPr>
          <w:rFonts w:ascii="Arial" w:hAnsi="Arial" w:cs="Arial"/>
        </w:rPr>
        <w:t xml:space="preserve"> means this procurement pursuant to the OJEU Contract Notice which includes the entire negotiated process.</w:t>
      </w:r>
    </w:p>
    <w:p w14:paraId="369E7747" w14:textId="77777777" w:rsidR="00A07ACA" w:rsidRPr="001A2437" w:rsidRDefault="00A07ACA" w:rsidP="00A07ACA">
      <w:pPr>
        <w:jc w:val="both"/>
        <w:rPr>
          <w:rFonts w:ascii="Arial" w:hAnsi="Arial" w:cs="Arial"/>
        </w:rPr>
      </w:pPr>
    </w:p>
    <w:p w14:paraId="7852AA78" w14:textId="77777777" w:rsidR="00A07ACA" w:rsidRPr="001A2437" w:rsidRDefault="00A07ACA" w:rsidP="00A07ACA">
      <w:pPr>
        <w:jc w:val="both"/>
        <w:rPr>
          <w:rFonts w:ascii="Arial" w:hAnsi="Arial" w:cs="Arial"/>
        </w:rPr>
      </w:pPr>
      <w:r w:rsidRPr="001A2437">
        <w:rPr>
          <w:rFonts w:ascii="Arial" w:hAnsi="Arial" w:cs="Arial"/>
          <w:b/>
        </w:rPr>
        <w:t>Project</w:t>
      </w:r>
      <w:r w:rsidRPr="001A2437">
        <w:rPr>
          <w:rFonts w:ascii="Arial" w:hAnsi="Arial" w:cs="Arial"/>
        </w:rPr>
        <w:t xml:space="preserve"> means the </w:t>
      </w:r>
      <w:r>
        <w:rPr>
          <w:rFonts w:ascii="Arial" w:hAnsi="Arial" w:cs="Arial"/>
        </w:rPr>
        <w:t xml:space="preserve">services </w:t>
      </w:r>
      <w:r w:rsidRPr="001A2437">
        <w:rPr>
          <w:rFonts w:ascii="Arial" w:hAnsi="Arial" w:cs="Arial"/>
        </w:rPr>
        <w:t>as described in Section A.1 (</w:t>
      </w:r>
      <w:r w:rsidRPr="001A2437">
        <w:rPr>
          <w:rFonts w:ascii="Arial" w:hAnsi="Arial" w:cs="Arial"/>
          <w:i/>
        </w:rPr>
        <w:t>Introduction</w:t>
      </w:r>
      <w:r w:rsidRPr="001A2437">
        <w:rPr>
          <w:rFonts w:ascii="Arial" w:hAnsi="Arial" w:cs="Arial"/>
        </w:rPr>
        <w:t>);</w:t>
      </w:r>
    </w:p>
    <w:p w14:paraId="1662A8F8" w14:textId="77777777" w:rsidR="00A07ACA" w:rsidRPr="001A2437" w:rsidRDefault="00A07ACA" w:rsidP="00A07ACA">
      <w:pPr>
        <w:jc w:val="both"/>
        <w:rPr>
          <w:rFonts w:ascii="Arial" w:hAnsi="Arial" w:cs="Arial"/>
        </w:rPr>
      </w:pPr>
    </w:p>
    <w:p w14:paraId="61F8F0CF" w14:textId="77777777" w:rsidR="00A07ACA" w:rsidRDefault="00A07ACA" w:rsidP="00A07ACA">
      <w:pPr>
        <w:jc w:val="both"/>
        <w:rPr>
          <w:rFonts w:ascii="Arial" w:hAnsi="Arial" w:cs="Arial"/>
        </w:rPr>
      </w:pPr>
      <w:r w:rsidRPr="001A2437">
        <w:rPr>
          <w:rFonts w:ascii="Arial" w:hAnsi="Arial" w:cs="Arial"/>
          <w:b/>
          <w:bCs/>
        </w:rPr>
        <w:t>Project Characteristics</w:t>
      </w:r>
      <w:r w:rsidRPr="001A2437">
        <w:rPr>
          <w:rFonts w:ascii="Arial" w:hAnsi="Arial" w:cs="Arial"/>
        </w:rPr>
        <w:t xml:space="preserve"> means the Project characteristics set out in section B.9.2.</w:t>
      </w:r>
    </w:p>
    <w:p w14:paraId="417D0E22" w14:textId="77777777" w:rsidR="00455C1C" w:rsidRDefault="00455C1C" w:rsidP="00A07ACA">
      <w:pPr>
        <w:jc w:val="both"/>
        <w:rPr>
          <w:rFonts w:ascii="Arial" w:hAnsi="Arial" w:cs="Arial"/>
        </w:rPr>
      </w:pPr>
    </w:p>
    <w:p w14:paraId="4D557717" w14:textId="7639513B" w:rsidR="00455C1C" w:rsidRPr="00394E2E" w:rsidRDefault="00455C1C" w:rsidP="00394E2E">
      <w:pPr>
        <w:jc w:val="both"/>
        <w:rPr>
          <w:rFonts w:ascii="Arial" w:hAnsi="Arial" w:cs="Arial"/>
        </w:rPr>
      </w:pPr>
      <w:r w:rsidRPr="00455C1C">
        <w:rPr>
          <w:rFonts w:ascii="Arial" w:hAnsi="Arial" w:cs="Arial"/>
          <w:b/>
          <w:bCs/>
        </w:rPr>
        <w:t>Qualification System</w:t>
      </w:r>
      <w:r w:rsidR="00394E2E" w:rsidRPr="00394E2E">
        <w:rPr>
          <w:rFonts w:ascii="Arial" w:hAnsi="Arial" w:cs="Arial"/>
          <w:b/>
          <w:bCs/>
        </w:rPr>
        <w:t xml:space="preserve"> </w:t>
      </w:r>
      <w:r w:rsidR="00394E2E" w:rsidRPr="00394E2E">
        <w:rPr>
          <w:rFonts w:ascii="Arial" w:hAnsi="Arial" w:cs="Arial"/>
        </w:rPr>
        <w:t>is a system in which economic operators interested</w:t>
      </w:r>
      <w:r w:rsidR="00394E2E">
        <w:rPr>
          <w:rFonts w:ascii="Arial" w:hAnsi="Arial" w:cs="Arial"/>
        </w:rPr>
        <w:t xml:space="preserve"> </w:t>
      </w:r>
      <w:r w:rsidR="00394E2E" w:rsidRPr="00394E2E">
        <w:rPr>
          <w:rFonts w:ascii="Arial" w:hAnsi="Arial" w:cs="Arial"/>
        </w:rPr>
        <w:t xml:space="preserve">in contracting with the </w:t>
      </w:r>
      <w:r w:rsidR="002F442F">
        <w:rPr>
          <w:rFonts w:ascii="Arial" w:hAnsi="Arial" w:cs="Arial"/>
        </w:rPr>
        <w:t>contracting Entity</w:t>
      </w:r>
      <w:r w:rsidR="00394E2E" w:rsidRPr="00394E2E">
        <w:rPr>
          <w:rFonts w:ascii="Arial" w:hAnsi="Arial" w:cs="Arial"/>
        </w:rPr>
        <w:t xml:space="preserve"> apply to be registered as potential providers. The utility then registers some or all of those economic operators in the system. The registered economic operators then form </w:t>
      </w:r>
      <w:r w:rsidR="002F442F">
        <w:rPr>
          <w:rFonts w:ascii="Arial" w:hAnsi="Arial" w:cs="Arial"/>
        </w:rPr>
        <w:t xml:space="preserve"> a panel </w:t>
      </w:r>
      <w:r w:rsidR="00394E2E" w:rsidRPr="00394E2E">
        <w:rPr>
          <w:rFonts w:ascii="Arial" w:hAnsi="Arial" w:cs="Arial"/>
        </w:rPr>
        <w:t>l from which the utility may draw those that are to be invited or to negotiate contracts.</w:t>
      </w:r>
    </w:p>
    <w:p w14:paraId="263B1050" w14:textId="77777777" w:rsidR="00A07ACA" w:rsidRPr="001A2437" w:rsidRDefault="00A07ACA" w:rsidP="00A07ACA">
      <w:pPr>
        <w:jc w:val="both"/>
        <w:rPr>
          <w:rFonts w:ascii="Arial" w:hAnsi="Arial" w:cs="Arial"/>
        </w:rPr>
      </w:pPr>
    </w:p>
    <w:p w14:paraId="42EDA21B" w14:textId="77777777" w:rsidR="00A07ACA" w:rsidRPr="001A2437" w:rsidRDefault="00A07ACA" w:rsidP="00A07ACA">
      <w:pPr>
        <w:jc w:val="both"/>
        <w:rPr>
          <w:rFonts w:ascii="Arial" w:hAnsi="Arial" w:cs="Arial"/>
        </w:rPr>
      </w:pPr>
      <w:r w:rsidRPr="001A2437">
        <w:rPr>
          <w:rFonts w:ascii="Arial" w:hAnsi="Arial" w:cs="Arial"/>
          <w:b/>
        </w:rPr>
        <w:t xml:space="preserve">Response </w:t>
      </w:r>
      <w:r w:rsidRPr="001A2437">
        <w:rPr>
          <w:rFonts w:ascii="Arial" w:hAnsi="Arial" w:cs="Arial"/>
        </w:rPr>
        <w:t>or</w:t>
      </w:r>
      <w:r w:rsidRPr="001A2437">
        <w:rPr>
          <w:rFonts w:ascii="Arial" w:hAnsi="Arial" w:cs="Arial"/>
          <w:b/>
        </w:rPr>
        <w:t xml:space="preserve"> PQQ Response</w:t>
      </w:r>
      <w:r w:rsidRPr="001A2437">
        <w:rPr>
          <w:rFonts w:ascii="Arial" w:hAnsi="Arial" w:cs="Arial"/>
        </w:rPr>
        <w:t xml:space="preserve"> means an application for pre-qualification submitted in response to the Contract Notice and the PQQ including any clarifications requested from, and submitted by the Applicant.</w:t>
      </w:r>
    </w:p>
    <w:p w14:paraId="3170C5DE" w14:textId="77777777" w:rsidR="00A07ACA" w:rsidRPr="001A2437" w:rsidRDefault="00A07ACA" w:rsidP="00A07ACA">
      <w:pPr>
        <w:jc w:val="both"/>
        <w:rPr>
          <w:rFonts w:ascii="Arial" w:hAnsi="Arial" w:cs="Arial"/>
          <w:b/>
          <w:highlight w:val="yellow"/>
        </w:rPr>
      </w:pPr>
    </w:p>
    <w:p w14:paraId="4E63AA3E" w14:textId="77777777" w:rsidR="00A07ACA" w:rsidRPr="001A2437" w:rsidRDefault="00A07ACA" w:rsidP="00A07ACA">
      <w:pPr>
        <w:jc w:val="both"/>
        <w:rPr>
          <w:rFonts w:ascii="Arial" w:hAnsi="Arial" w:cs="Arial"/>
        </w:rPr>
      </w:pPr>
      <w:r w:rsidRPr="001A2437">
        <w:rPr>
          <w:rFonts w:ascii="Arial" w:hAnsi="Arial" w:cs="Arial"/>
          <w:b/>
        </w:rPr>
        <w:lastRenderedPageBreak/>
        <w:t xml:space="preserve">SH&amp;W Legislation </w:t>
      </w:r>
      <w:r w:rsidRPr="001A2437">
        <w:rPr>
          <w:rFonts w:ascii="Arial" w:hAnsi="Arial" w:cs="Arial"/>
        </w:rPr>
        <w:t>means the Safety, Health &amp; Welfare at Work Act 2005 as subsequently amended, modified or replaced and the Safety, Health &amp; Welfare at Work (Construction) Regulations 2013 (S.I. No. 291 of 2013) as amended, modified or replaced, and all regulations issued under the 2005 Act or otherwise in connection with health and safety</w:t>
      </w:r>
    </w:p>
    <w:p w14:paraId="6086E922" w14:textId="77777777" w:rsidR="00A07ACA" w:rsidRPr="001A2437" w:rsidRDefault="00A07ACA" w:rsidP="00A07ACA">
      <w:pPr>
        <w:jc w:val="both"/>
        <w:rPr>
          <w:rFonts w:ascii="Arial" w:hAnsi="Arial" w:cs="Arial"/>
          <w:b/>
        </w:rPr>
      </w:pPr>
    </w:p>
    <w:p w14:paraId="32AAAAAC" w14:textId="77777777" w:rsidR="00A07ACA" w:rsidRPr="001A2437" w:rsidRDefault="00A07ACA" w:rsidP="00A07ACA">
      <w:pPr>
        <w:jc w:val="both"/>
        <w:rPr>
          <w:rFonts w:ascii="Arial" w:hAnsi="Arial" w:cs="Arial"/>
        </w:rPr>
      </w:pPr>
      <w:r w:rsidRPr="001A2437">
        <w:rPr>
          <w:rFonts w:ascii="Arial" w:hAnsi="Arial" w:cs="Arial"/>
          <w:b/>
        </w:rPr>
        <w:t>Shareholders</w:t>
      </w:r>
      <w:r w:rsidRPr="001A2437">
        <w:rPr>
          <w:rFonts w:ascii="Arial" w:hAnsi="Arial" w:cs="Arial"/>
        </w:rPr>
        <w:t xml:space="preserve"> means those persons or companies who are or will be shareholders in the Applicant.</w:t>
      </w:r>
    </w:p>
    <w:p w14:paraId="586262D9" w14:textId="77777777" w:rsidR="00A07ACA" w:rsidRPr="001A2437" w:rsidRDefault="00A07ACA" w:rsidP="00A07ACA">
      <w:pPr>
        <w:jc w:val="both"/>
        <w:rPr>
          <w:rFonts w:ascii="Arial" w:hAnsi="Arial" w:cs="Arial"/>
        </w:rPr>
      </w:pPr>
    </w:p>
    <w:p w14:paraId="5176FAEB" w14:textId="77777777" w:rsidR="00A07ACA" w:rsidRPr="001A2437" w:rsidRDefault="00A07ACA" w:rsidP="00A07ACA">
      <w:pPr>
        <w:jc w:val="both"/>
        <w:rPr>
          <w:rFonts w:ascii="Arial" w:hAnsi="Arial" w:cs="Arial"/>
        </w:rPr>
      </w:pPr>
      <w:r w:rsidRPr="001A2437">
        <w:rPr>
          <w:rFonts w:ascii="Arial" w:hAnsi="Arial" w:cs="Arial"/>
          <w:b/>
        </w:rPr>
        <w:t>Subcontractor</w:t>
      </w:r>
      <w:r w:rsidRPr="001A2437">
        <w:rPr>
          <w:rFonts w:ascii="Arial" w:hAnsi="Arial" w:cs="Arial"/>
        </w:rPr>
        <w:t xml:space="preserve"> means those sub-contractors and any successor or assignee thereof who is employed or will be employed by the Contractor pursuant to the relevant clauses in the Contract.</w:t>
      </w:r>
    </w:p>
    <w:p w14:paraId="5C84EC46" w14:textId="77777777" w:rsidR="00A07ACA" w:rsidRPr="001A2437" w:rsidRDefault="00A07ACA" w:rsidP="00A07ACA">
      <w:pPr>
        <w:jc w:val="both"/>
        <w:rPr>
          <w:rFonts w:ascii="Arial" w:hAnsi="Arial" w:cs="Arial"/>
        </w:rPr>
      </w:pPr>
    </w:p>
    <w:p w14:paraId="726930A3" w14:textId="77777777" w:rsidR="00A07ACA" w:rsidRPr="001A2437" w:rsidRDefault="00A07ACA" w:rsidP="00A07ACA">
      <w:pPr>
        <w:pStyle w:val="Heading2"/>
        <w:jc w:val="both"/>
        <w:rPr>
          <w:i w:val="0"/>
          <w:sz w:val="20"/>
          <w:szCs w:val="20"/>
          <w:lang w:eastAsia="en-GB"/>
        </w:rPr>
      </w:pPr>
      <w:bookmarkStart w:id="3" w:name="_Toc473623885"/>
      <w:r w:rsidRPr="001A2437">
        <w:rPr>
          <w:i w:val="0"/>
          <w:sz w:val="20"/>
          <w:szCs w:val="20"/>
          <w:lang w:eastAsia="en-GB"/>
        </w:rPr>
        <w:t>A.2 PURPOSE OF THE PQQ</w:t>
      </w:r>
      <w:bookmarkEnd w:id="3"/>
      <w:r w:rsidRPr="001A2437">
        <w:rPr>
          <w:i w:val="0"/>
          <w:sz w:val="20"/>
          <w:szCs w:val="20"/>
          <w:lang w:eastAsia="en-GB"/>
        </w:rPr>
        <w:t xml:space="preserve"> </w:t>
      </w:r>
    </w:p>
    <w:p w14:paraId="487BDD0B" w14:textId="77777777" w:rsidR="00A07ACA" w:rsidRPr="001A2437" w:rsidRDefault="00A07ACA" w:rsidP="00A07ACA">
      <w:pPr>
        <w:jc w:val="both"/>
        <w:rPr>
          <w:rFonts w:ascii="Arial" w:hAnsi="Arial" w:cs="Arial"/>
          <w:lang w:val="en-IE"/>
        </w:rPr>
      </w:pPr>
      <w:r w:rsidRPr="001A2437">
        <w:rPr>
          <w:rStyle w:val="normaltextrun"/>
          <w:rFonts w:ascii="Arial" w:hAnsi="Arial" w:cs="Arial"/>
          <w:color w:val="000000"/>
          <w:bdr w:val="none" w:sz="0" w:space="0" w:color="auto" w:frame="1"/>
        </w:rPr>
        <w:t xml:space="preserve">The purpose of this Questionnaire is to establish a list of candidates to form a group from which the contracting entity may select candidates </w:t>
      </w:r>
      <w:r w:rsidRPr="001A2437">
        <w:rPr>
          <w:rFonts w:ascii="Arial" w:hAnsi="Arial" w:cs="Arial"/>
          <w:color w:val="000000"/>
          <w:lang w:eastAsia="en-GB"/>
        </w:rPr>
        <w:t>with the required capability to successfully deliver the Contracting Entity’s Contract requirements</w:t>
      </w:r>
      <w:r w:rsidRPr="001A2437">
        <w:rPr>
          <w:rFonts w:ascii="Arial" w:hAnsi="Arial" w:cs="Arial"/>
          <w:b/>
          <w:bCs/>
          <w:color w:val="000000"/>
          <w:lang w:eastAsia="en-GB"/>
        </w:rPr>
        <w:t>.</w:t>
      </w:r>
      <w:r w:rsidRPr="001A2437">
        <w:rPr>
          <w:rFonts w:ascii="Arial" w:hAnsi="Arial" w:cs="Arial"/>
          <w:color w:val="000000"/>
          <w:lang w:eastAsia="en-GB"/>
        </w:rPr>
        <w:t xml:space="preserve"> The information provided in response to this PQQ by Applicants</w:t>
      </w:r>
      <w:r w:rsidRPr="001A2437">
        <w:rPr>
          <w:rFonts w:ascii="Arial" w:hAnsi="Arial" w:cs="Arial"/>
        </w:rPr>
        <w:t xml:space="preserve">, </w:t>
      </w:r>
      <w:r w:rsidRPr="001A2437">
        <w:rPr>
          <w:rFonts w:ascii="Arial" w:hAnsi="Arial" w:cs="Arial"/>
          <w:color w:val="000000"/>
          <w:lang w:eastAsia="en-GB"/>
        </w:rPr>
        <w:t xml:space="preserve">will be evaluated by the Contracting Entity and its advisers in accordance with the criteria set out in the PQQ, and those Applicants </w:t>
      </w:r>
      <w:r w:rsidRPr="001A2437">
        <w:rPr>
          <w:rFonts w:ascii="Arial" w:hAnsi="Arial" w:cs="Arial"/>
        </w:rPr>
        <w:t xml:space="preserve">who are pre-qualified at this pre-qualification stage, will then be added to the panel to </w:t>
      </w:r>
      <w:r w:rsidRPr="009A57B4">
        <w:rPr>
          <w:rFonts w:ascii="Arial" w:hAnsi="Arial" w:cs="Arial"/>
        </w:rPr>
        <w:t>deliver recruitment services.</w:t>
      </w:r>
      <w:r w:rsidRPr="001A2437">
        <w:rPr>
          <w:rFonts w:ascii="Arial" w:hAnsi="Arial" w:cs="Arial"/>
        </w:rPr>
        <w:t xml:space="preserve"> </w:t>
      </w:r>
    </w:p>
    <w:p w14:paraId="52DBC457" w14:textId="77777777" w:rsidR="00A07ACA" w:rsidRPr="001A2437" w:rsidRDefault="00A07ACA" w:rsidP="00A07ACA">
      <w:pPr>
        <w:jc w:val="both"/>
        <w:rPr>
          <w:rFonts w:ascii="Arial" w:hAnsi="Arial" w:cs="Arial"/>
        </w:rPr>
      </w:pPr>
    </w:p>
    <w:p w14:paraId="5408132C" w14:textId="77777777" w:rsidR="00A07ACA" w:rsidRPr="001A2437" w:rsidRDefault="00A07ACA" w:rsidP="00A07ACA">
      <w:pPr>
        <w:jc w:val="both"/>
        <w:rPr>
          <w:rFonts w:ascii="Arial" w:hAnsi="Arial" w:cs="Arial"/>
        </w:rPr>
      </w:pPr>
      <w:r w:rsidRPr="001A2437">
        <w:rPr>
          <w:rFonts w:ascii="Arial" w:hAnsi="Arial" w:cs="Arial"/>
        </w:rPr>
        <w:t>The Contracting Entity is following the negotiated procedure as outlined in the OJEU</w:t>
      </w:r>
      <w:r>
        <w:rPr>
          <w:rFonts w:ascii="Arial" w:hAnsi="Arial" w:cs="Arial"/>
        </w:rPr>
        <w:t xml:space="preserve">. </w:t>
      </w:r>
      <w:r w:rsidRPr="001A2437">
        <w:rPr>
          <w:rFonts w:ascii="Arial" w:hAnsi="Arial" w:cs="Arial"/>
        </w:rPr>
        <w:t>For clarity, the Contracting Entity is applying rules and criteria for selection as are set out in this PQQ and not the criteria set out in the EU (Award of Public Authority Contracts) Regulations 2016.</w:t>
      </w:r>
    </w:p>
    <w:p w14:paraId="54D46975" w14:textId="77777777" w:rsidR="00A07ACA" w:rsidRPr="001A2437" w:rsidRDefault="00A07ACA" w:rsidP="00A07ACA">
      <w:pPr>
        <w:jc w:val="both"/>
        <w:rPr>
          <w:rFonts w:ascii="Arial" w:hAnsi="Arial" w:cs="Arial"/>
        </w:rPr>
      </w:pPr>
    </w:p>
    <w:p w14:paraId="73DE8B9C" w14:textId="77777777" w:rsidR="00A07ACA" w:rsidRPr="001A2437" w:rsidRDefault="00A07ACA" w:rsidP="00A07ACA">
      <w:pPr>
        <w:jc w:val="both"/>
        <w:rPr>
          <w:rFonts w:ascii="Arial" w:hAnsi="Arial" w:cs="Arial"/>
          <w:u w:val="single"/>
        </w:rPr>
      </w:pPr>
      <w:r w:rsidRPr="001A2437">
        <w:rPr>
          <w:rFonts w:ascii="Arial" w:hAnsi="Arial" w:cs="Arial"/>
          <w:u w:val="single"/>
        </w:rPr>
        <w:t xml:space="preserve">Applicants who fail any of the pass/fail criteria will not be eligible to be evaluated under the qualitative criteria and will not progress further in the Procurement process. </w:t>
      </w:r>
    </w:p>
    <w:p w14:paraId="3B9EE545" w14:textId="77777777" w:rsidR="00A07ACA" w:rsidRPr="001A2437" w:rsidRDefault="00A07ACA" w:rsidP="00A07ACA">
      <w:pPr>
        <w:jc w:val="both"/>
        <w:rPr>
          <w:rFonts w:ascii="Arial" w:hAnsi="Arial" w:cs="Arial"/>
        </w:rPr>
      </w:pPr>
    </w:p>
    <w:p w14:paraId="59CE5CCF" w14:textId="77777777" w:rsidR="00A07ACA" w:rsidRPr="001A2437" w:rsidRDefault="00A07ACA" w:rsidP="00A07ACA">
      <w:pPr>
        <w:pStyle w:val="Heading2"/>
        <w:jc w:val="both"/>
        <w:rPr>
          <w:i w:val="0"/>
          <w:iCs w:val="0"/>
          <w:sz w:val="20"/>
          <w:szCs w:val="20"/>
          <w:lang w:eastAsia="en-GB"/>
        </w:rPr>
      </w:pPr>
      <w:bookmarkStart w:id="4" w:name="_Toc473623886"/>
      <w:r w:rsidRPr="001A2437">
        <w:rPr>
          <w:i w:val="0"/>
          <w:iCs w:val="0"/>
          <w:sz w:val="20"/>
          <w:szCs w:val="20"/>
          <w:lang w:eastAsia="en-GB"/>
        </w:rPr>
        <w:t>A.3</w:t>
      </w:r>
      <w:r w:rsidRPr="001A2437">
        <w:rPr>
          <w:sz w:val="20"/>
          <w:szCs w:val="20"/>
        </w:rPr>
        <w:tab/>
      </w:r>
      <w:r w:rsidRPr="001A2437">
        <w:rPr>
          <w:i w:val="0"/>
          <w:iCs w:val="0"/>
          <w:sz w:val="20"/>
          <w:szCs w:val="20"/>
          <w:lang w:eastAsia="en-GB"/>
        </w:rPr>
        <w:t>SUMMARY OF ANTICIPATED PROCUREMENT PROCESS AND INDICATIVE TARGET DATES/timetable</w:t>
      </w:r>
      <w:bookmarkEnd w:id="4"/>
      <w:r w:rsidRPr="001A2437">
        <w:rPr>
          <w:i w:val="0"/>
          <w:iCs w:val="0"/>
          <w:sz w:val="20"/>
          <w:szCs w:val="20"/>
          <w:lang w:eastAsia="en-GB"/>
        </w:rPr>
        <w:t xml:space="preserve"> </w:t>
      </w:r>
    </w:p>
    <w:p w14:paraId="5CCB5BBF" w14:textId="77777777" w:rsidR="00A07ACA" w:rsidRPr="001A2437" w:rsidRDefault="00A07ACA" w:rsidP="00A07ACA">
      <w:pPr>
        <w:autoSpaceDE w:val="0"/>
        <w:autoSpaceDN w:val="0"/>
        <w:adjustRightInd w:val="0"/>
        <w:jc w:val="both"/>
        <w:rPr>
          <w:rFonts w:ascii="Arial" w:hAnsi="Arial" w:cs="Arial"/>
          <w:color w:val="000000"/>
          <w:lang w:val="en-IE" w:eastAsia="en-IE"/>
        </w:rPr>
      </w:pPr>
    </w:p>
    <w:tbl>
      <w:tblPr>
        <w:tblW w:w="10567" w:type="dxa"/>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24"/>
        <w:gridCol w:w="8643"/>
      </w:tblGrid>
      <w:tr w:rsidR="00A07ACA" w:rsidRPr="001A2437" w14:paraId="297D6004" w14:textId="77777777" w:rsidTr="2CE4CD73">
        <w:trPr>
          <w:trHeight w:val="700"/>
        </w:trPr>
        <w:tc>
          <w:tcPr>
            <w:tcW w:w="1924" w:type="dxa"/>
            <w:shd w:val="clear" w:color="auto" w:fill="auto"/>
            <w:vAlign w:val="center"/>
          </w:tcPr>
          <w:p w14:paraId="008B9378" w14:textId="77777777" w:rsidR="00A07ACA" w:rsidRPr="001A2437" w:rsidRDefault="00A07ACA" w:rsidP="00DC241F">
            <w:pPr>
              <w:jc w:val="both"/>
              <w:rPr>
                <w:rFonts w:ascii="Arial" w:hAnsi="Arial" w:cs="Arial"/>
                <w:b/>
                <w:color w:val="000000"/>
                <w:lang w:val="en-IE" w:eastAsia="en-IE"/>
              </w:rPr>
            </w:pPr>
            <w:r w:rsidRPr="001A2437">
              <w:rPr>
                <w:rFonts w:ascii="Arial" w:hAnsi="Arial" w:cs="Arial"/>
                <w:b/>
                <w:color w:val="000000"/>
                <w:lang w:val="en-IE" w:eastAsia="en-IE"/>
              </w:rPr>
              <w:t>Date/Calendar Quarter</w:t>
            </w:r>
          </w:p>
        </w:tc>
        <w:tc>
          <w:tcPr>
            <w:tcW w:w="8643" w:type="dxa"/>
            <w:shd w:val="clear" w:color="auto" w:fill="auto"/>
            <w:vAlign w:val="center"/>
          </w:tcPr>
          <w:p w14:paraId="05A51759" w14:textId="77777777" w:rsidR="00A07ACA" w:rsidRPr="001A2437" w:rsidRDefault="00A07ACA" w:rsidP="00DC241F">
            <w:pPr>
              <w:jc w:val="both"/>
              <w:rPr>
                <w:rFonts w:ascii="Arial" w:hAnsi="Arial" w:cs="Arial"/>
                <w:b/>
                <w:color w:val="000000"/>
                <w:lang w:val="en-IE" w:eastAsia="en-IE"/>
              </w:rPr>
            </w:pPr>
            <w:r w:rsidRPr="001A2437">
              <w:rPr>
                <w:rFonts w:ascii="Arial" w:hAnsi="Arial" w:cs="Arial"/>
                <w:b/>
                <w:color w:val="000000"/>
                <w:lang w:val="en-IE" w:eastAsia="en-IE"/>
              </w:rPr>
              <w:t>Procurement Stage</w:t>
            </w:r>
          </w:p>
        </w:tc>
      </w:tr>
      <w:tr w:rsidR="00A07ACA" w:rsidRPr="001A2437" w14:paraId="2C3E6C54" w14:textId="77777777" w:rsidTr="2CE4CD73">
        <w:trPr>
          <w:trHeight w:val="271"/>
        </w:trPr>
        <w:tc>
          <w:tcPr>
            <w:tcW w:w="1924" w:type="dxa"/>
            <w:shd w:val="clear" w:color="auto" w:fill="auto"/>
            <w:vAlign w:val="center"/>
          </w:tcPr>
          <w:p w14:paraId="49D93EA5" w14:textId="789DA3DF" w:rsidR="00A07ACA" w:rsidRPr="001A2437" w:rsidRDefault="00921D8F" w:rsidP="00DC241F">
            <w:pPr>
              <w:jc w:val="both"/>
              <w:rPr>
                <w:rFonts w:ascii="Arial" w:hAnsi="Arial" w:cs="Arial"/>
                <w:color w:val="000000"/>
                <w:lang w:val="en-IE" w:eastAsia="en-IE"/>
              </w:rPr>
            </w:pPr>
            <w:r w:rsidRPr="00B55930">
              <w:rPr>
                <w:rFonts w:ascii="Arial" w:hAnsi="Arial" w:cs="Arial"/>
                <w:color w:val="000000" w:themeColor="text1"/>
                <w:lang w:val="en-IE" w:eastAsia="en-IE"/>
              </w:rPr>
              <w:t>22</w:t>
            </w:r>
            <w:r w:rsidR="00B55930" w:rsidRPr="00B55930">
              <w:rPr>
                <w:rFonts w:ascii="Arial" w:hAnsi="Arial" w:cs="Arial"/>
                <w:color w:val="000000" w:themeColor="text1"/>
                <w:lang w:val="en-IE" w:eastAsia="en-IE"/>
              </w:rPr>
              <w:t xml:space="preserve"> </w:t>
            </w:r>
            <w:r w:rsidR="0000601D" w:rsidRPr="00B55930">
              <w:rPr>
                <w:rFonts w:ascii="Arial" w:hAnsi="Arial" w:cs="Arial"/>
                <w:color w:val="000000" w:themeColor="text1"/>
                <w:lang w:val="en-IE" w:eastAsia="en-IE"/>
              </w:rPr>
              <w:t xml:space="preserve">November </w:t>
            </w:r>
            <w:r w:rsidR="00A07ACA" w:rsidRPr="00B55930">
              <w:rPr>
                <w:rFonts w:ascii="Arial" w:hAnsi="Arial" w:cs="Arial"/>
                <w:color w:val="000000" w:themeColor="text1"/>
                <w:lang w:val="en-IE" w:eastAsia="en-IE"/>
              </w:rPr>
              <w:t>2022</w:t>
            </w:r>
          </w:p>
        </w:tc>
        <w:tc>
          <w:tcPr>
            <w:tcW w:w="8643" w:type="dxa"/>
            <w:shd w:val="clear" w:color="auto" w:fill="auto"/>
            <w:vAlign w:val="center"/>
          </w:tcPr>
          <w:p w14:paraId="2E451B8B" w14:textId="77777777" w:rsidR="00A07ACA" w:rsidRPr="001A2437" w:rsidRDefault="00A07ACA" w:rsidP="00DC241F">
            <w:pPr>
              <w:jc w:val="both"/>
              <w:rPr>
                <w:rFonts w:ascii="Arial" w:hAnsi="Arial" w:cs="Arial"/>
              </w:rPr>
            </w:pPr>
            <w:r w:rsidRPr="001A2437">
              <w:rPr>
                <w:rFonts w:ascii="Arial" w:hAnsi="Arial" w:cs="Arial"/>
              </w:rPr>
              <w:t xml:space="preserve">OJEU Contract Notice published </w:t>
            </w:r>
            <w:r>
              <w:rPr>
                <w:rFonts w:ascii="Arial" w:hAnsi="Arial" w:cs="Arial"/>
              </w:rPr>
              <w:t>with</w:t>
            </w:r>
            <w:r w:rsidRPr="001A2437">
              <w:rPr>
                <w:rFonts w:ascii="Arial" w:hAnsi="Arial" w:cs="Arial"/>
              </w:rPr>
              <w:t xml:space="preserve"> PQQ </w:t>
            </w:r>
            <w:r>
              <w:rPr>
                <w:rFonts w:ascii="Arial" w:hAnsi="Arial" w:cs="Arial"/>
              </w:rPr>
              <w:t>attached</w:t>
            </w:r>
            <w:r w:rsidRPr="001A2437">
              <w:rPr>
                <w:rFonts w:ascii="Arial" w:hAnsi="Arial" w:cs="Arial"/>
              </w:rPr>
              <w:t xml:space="preserve"> </w:t>
            </w:r>
          </w:p>
        </w:tc>
      </w:tr>
      <w:tr w:rsidR="00A07ACA" w:rsidRPr="001A2437" w14:paraId="0FA62C70" w14:textId="77777777" w:rsidTr="2CE4CD73">
        <w:trPr>
          <w:trHeight w:val="361"/>
        </w:trPr>
        <w:tc>
          <w:tcPr>
            <w:tcW w:w="1924" w:type="dxa"/>
            <w:shd w:val="clear" w:color="auto" w:fill="auto"/>
            <w:vAlign w:val="center"/>
          </w:tcPr>
          <w:p w14:paraId="6794A5CA" w14:textId="77777777" w:rsidR="00A07ACA" w:rsidRPr="001A2437" w:rsidRDefault="00A07ACA" w:rsidP="00DC241F">
            <w:pPr>
              <w:jc w:val="both"/>
              <w:rPr>
                <w:rFonts w:ascii="Arial" w:hAnsi="Arial" w:cs="Arial"/>
                <w:color w:val="000000"/>
                <w:lang w:val="en-IE" w:eastAsia="en-IE"/>
              </w:rPr>
            </w:pPr>
            <w:r>
              <w:rPr>
                <w:rFonts w:ascii="Arial" w:hAnsi="Arial" w:cs="Arial"/>
                <w:color w:val="000000"/>
                <w:lang w:val="en-IE" w:eastAsia="en-IE"/>
              </w:rPr>
              <w:t>Ongoing</w:t>
            </w:r>
            <w:r w:rsidRPr="001A2437">
              <w:rPr>
                <w:rFonts w:ascii="Arial" w:hAnsi="Arial" w:cs="Arial"/>
                <w:color w:val="000000"/>
                <w:lang w:val="en-IE" w:eastAsia="en-IE"/>
              </w:rPr>
              <w:t xml:space="preserve"> </w:t>
            </w:r>
          </w:p>
        </w:tc>
        <w:tc>
          <w:tcPr>
            <w:tcW w:w="8643" w:type="dxa"/>
            <w:shd w:val="clear" w:color="auto" w:fill="auto"/>
            <w:vAlign w:val="center"/>
          </w:tcPr>
          <w:p w14:paraId="4CA922BB" w14:textId="10917696" w:rsidR="00A07ACA" w:rsidRPr="001A2437" w:rsidRDefault="00A07ACA" w:rsidP="00DC241F">
            <w:pPr>
              <w:jc w:val="both"/>
              <w:rPr>
                <w:rFonts w:ascii="Arial" w:hAnsi="Arial" w:cs="Arial"/>
                <w:color w:val="000000"/>
                <w:lang w:val="en-IE" w:eastAsia="en-IE"/>
              </w:rPr>
            </w:pPr>
            <w:r w:rsidRPr="2CE4CD73">
              <w:rPr>
                <w:rFonts w:ascii="Arial" w:hAnsi="Arial" w:cs="Arial"/>
                <w:color w:val="000000" w:themeColor="text1"/>
                <w:lang w:val="en-IE" w:eastAsia="en-IE"/>
              </w:rPr>
              <w:t>Notification by Contracting Entity to pre-qualified and to non-pre-qualified Applicants</w:t>
            </w:r>
            <w:r w:rsidR="002B2250" w:rsidRPr="2CE4CD73">
              <w:rPr>
                <w:rFonts w:ascii="Arial" w:hAnsi="Arial" w:cs="Arial"/>
                <w:color w:val="000000" w:themeColor="text1"/>
                <w:lang w:val="en-IE" w:eastAsia="en-IE"/>
              </w:rPr>
              <w:t xml:space="preserve">. Note: </w:t>
            </w:r>
            <w:r w:rsidR="002B2250" w:rsidRPr="00C40438">
              <w:rPr>
                <w:rFonts w:ascii="Arial" w:hAnsi="Arial" w:cs="Arial"/>
                <w:b/>
                <w:bCs/>
                <w:color w:val="000000" w:themeColor="text1"/>
                <w:lang w:val="en-IE" w:eastAsia="en-IE"/>
              </w:rPr>
              <w:t xml:space="preserve">As this is a qualification system </w:t>
            </w:r>
            <w:r w:rsidR="008B7BEC" w:rsidRPr="00C40438">
              <w:rPr>
                <w:rFonts w:ascii="Arial" w:hAnsi="Arial" w:cs="Arial"/>
                <w:b/>
                <w:bCs/>
                <w:color w:val="000000" w:themeColor="text1"/>
                <w:lang w:val="en-IE" w:eastAsia="en-IE"/>
              </w:rPr>
              <w:t xml:space="preserve">suppliers can apply anytime </w:t>
            </w:r>
            <w:r w:rsidR="009C5974" w:rsidRPr="00C40438">
              <w:rPr>
                <w:rFonts w:ascii="Arial" w:hAnsi="Arial" w:cs="Arial"/>
                <w:b/>
                <w:bCs/>
                <w:color w:val="000000" w:themeColor="text1"/>
                <w:lang w:val="en-IE" w:eastAsia="en-IE"/>
              </w:rPr>
              <w:t>until the deadline date as per the deadline date on eTenders</w:t>
            </w:r>
            <w:r w:rsidR="009C5974" w:rsidRPr="2CE4CD73">
              <w:rPr>
                <w:rFonts w:ascii="Arial" w:hAnsi="Arial" w:cs="Arial"/>
                <w:color w:val="000000" w:themeColor="text1"/>
                <w:lang w:val="en-IE" w:eastAsia="en-IE"/>
              </w:rPr>
              <w:t xml:space="preserve">. </w:t>
            </w:r>
          </w:p>
        </w:tc>
      </w:tr>
    </w:tbl>
    <w:p w14:paraId="7503899E" w14:textId="77777777" w:rsidR="00A07ACA" w:rsidRDefault="00A07ACA" w:rsidP="00A07ACA">
      <w:pPr>
        <w:pStyle w:val="Heading2"/>
        <w:spacing w:before="0" w:after="0"/>
        <w:ind w:left="576"/>
        <w:jc w:val="both"/>
        <w:rPr>
          <w:sz w:val="20"/>
          <w:szCs w:val="20"/>
        </w:rPr>
      </w:pPr>
      <w:bookmarkStart w:id="5" w:name="_Toc438644241"/>
    </w:p>
    <w:p w14:paraId="23C376CC" w14:textId="77777777" w:rsidR="00A07ACA" w:rsidRPr="005C1198" w:rsidRDefault="00A07ACA" w:rsidP="00A07ACA">
      <w:pPr>
        <w:jc w:val="both"/>
      </w:pPr>
    </w:p>
    <w:p w14:paraId="1CB14874" w14:textId="30E0CB6D" w:rsidR="00A07ACA" w:rsidRPr="001A2437" w:rsidRDefault="00A07ACA" w:rsidP="00A07ACA">
      <w:pPr>
        <w:pStyle w:val="Heading2"/>
        <w:spacing w:before="0" w:after="0"/>
        <w:jc w:val="both"/>
        <w:rPr>
          <w:i w:val="0"/>
          <w:sz w:val="20"/>
          <w:szCs w:val="20"/>
          <w:lang w:eastAsia="en-GB"/>
        </w:rPr>
      </w:pPr>
      <w:bookmarkStart w:id="6" w:name="_Toc473623887"/>
      <w:r w:rsidRPr="001A2437">
        <w:rPr>
          <w:i w:val="0"/>
          <w:sz w:val="20"/>
          <w:szCs w:val="20"/>
          <w:lang w:eastAsia="en-GB"/>
        </w:rPr>
        <w:t>A.4</w:t>
      </w:r>
      <w:r w:rsidRPr="001A2437">
        <w:rPr>
          <w:i w:val="0"/>
          <w:sz w:val="20"/>
          <w:szCs w:val="20"/>
          <w:lang w:eastAsia="en-GB"/>
        </w:rPr>
        <w:tab/>
        <w:t xml:space="preserve">Procurement </w:t>
      </w:r>
      <w:bookmarkEnd w:id="5"/>
      <w:r w:rsidR="00D30C3A" w:rsidRPr="001A2437">
        <w:rPr>
          <w:i w:val="0"/>
          <w:sz w:val="20"/>
          <w:szCs w:val="20"/>
          <w:lang w:eastAsia="en-GB"/>
        </w:rPr>
        <w:t>RULES -</w:t>
      </w:r>
      <w:r w:rsidRPr="001A2437">
        <w:rPr>
          <w:i w:val="0"/>
          <w:sz w:val="20"/>
          <w:szCs w:val="20"/>
          <w:lang w:eastAsia="en-GB"/>
        </w:rPr>
        <w:t xml:space="preserve"> GENERAL</w:t>
      </w:r>
      <w:bookmarkEnd w:id="6"/>
    </w:p>
    <w:p w14:paraId="58354389" w14:textId="77777777" w:rsidR="00A07ACA" w:rsidRPr="001A2437" w:rsidRDefault="00A07ACA" w:rsidP="00A07ACA">
      <w:pPr>
        <w:pStyle w:val="Header"/>
        <w:tabs>
          <w:tab w:val="clear" w:pos="4153"/>
          <w:tab w:val="clear" w:pos="8306"/>
        </w:tabs>
        <w:ind w:right="425"/>
        <w:jc w:val="both"/>
        <w:rPr>
          <w:rFonts w:ascii="Arial" w:hAnsi="Arial" w:cs="Arial"/>
          <w:bCs w:val="0"/>
          <w:lang w:eastAsia="en-GB"/>
        </w:rPr>
      </w:pPr>
      <w:r w:rsidRPr="001A2437">
        <w:rPr>
          <w:rFonts w:ascii="Arial" w:hAnsi="Arial" w:cs="Arial"/>
          <w:b w:val="0"/>
          <w:bCs w:val="0"/>
          <w:lang w:eastAsia="en-GB"/>
        </w:rPr>
        <w:t>In submitting a Response to this PQQ, it will be deemed by the Contracting Entity, that each Applicant fully understands and accepts all the provisions of this PQQ including these rules.</w:t>
      </w:r>
    </w:p>
    <w:p w14:paraId="0E6CBDDB" w14:textId="77777777" w:rsidR="00A07ACA" w:rsidRPr="001A2437" w:rsidRDefault="00A07ACA" w:rsidP="00A07ACA">
      <w:pPr>
        <w:ind w:right="425"/>
        <w:jc w:val="both"/>
        <w:rPr>
          <w:rFonts w:ascii="Arial" w:hAnsi="Arial" w:cs="Arial"/>
          <w:lang w:eastAsia="en-GB"/>
        </w:rPr>
      </w:pPr>
    </w:p>
    <w:p w14:paraId="7CBC414A" w14:textId="590A2E64" w:rsidR="00A07ACA" w:rsidRPr="001A2437" w:rsidRDefault="00D30C3A" w:rsidP="0018734B">
      <w:pPr>
        <w:pStyle w:val="Header"/>
        <w:numPr>
          <w:ilvl w:val="0"/>
          <w:numId w:val="6"/>
        </w:numPr>
        <w:tabs>
          <w:tab w:val="clear" w:pos="4153"/>
          <w:tab w:val="clear" w:pos="8306"/>
        </w:tabs>
        <w:ind w:left="0" w:right="425" w:firstLine="0"/>
        <w:jc w:val="both"/>
        <w:rPr>
          <w:rFonts w:ascii="Arial" w:hAnsi="Arial" w:cs="Arial"/>
          <w:bCs w:val="0"/>
          <w:lang w:eastAsia="en-GB"/>
        </w:rPr>
      </w:pPr>
      <w:r w:rsidRPr="001A2437">
        <w:rPr>
          <w:rFonts w:ascii="Arial" w:hAnsi="Arial" w:cs="Arial"/>
          <w:bCs w:val="0"/>
          <w:lang w:eastAsia="en-GB"/>
        </w:rPr>
        <w:t>Full and</w:t>
      </w:r>
      <w:r w:rsidR="00A07ACA" w:rsidRPr="001A2437">
        <w:rPr>
          <w:rFonts w:ascii="Arial" w:hAnsi="Arial" w:cs="Arial"/>
          <w:bCs w:val="0"/>
          <w:lang w:eastAsia="en-GB"/>
        </w:rPr>
        <w:t xml:space="preserve"> True Disclosure of Information </w:t>
      </w:r>
    </w:p>
    <w:p w14:paraId="5D219FB4" w14:textId="77777777" w:rsidR="00A07ACA" w:rsidRPr="001A2437" w:rsidRDefault="00A07ACA" w:rsidP="00A07ACA">
      <w:pPr>
        <w:pStyle w:val="Header"/>
        <w:tabs>
          <w:tab w:val="clear" w:pos="4153"/>
          <w:tab w:val="clear" w:pos="8306"/>
        </w:tabs>
        <w:ind w:right="425"/>
        <w:jc w:val="both"/>
        <w:rPr>
          <w:rFonts w:ascii="Arial" w:hAnsi="Arial" w:cs="Arial"/>
          <w:b w:val="0"/>
          <w:bCs w:val="0"/>
          <w:lang w:eastAsia="en-GB"/>
        </w:rPr>
      </w:pPr>
      <w:r w:rsidRPr="001A2437">
        <w:rPr>
          <w:rFonts w:ascii="Arial" w:hAnsi="Arial" w:cs="Arial"/>
          <w:b w:val="0"/>
          <w:bCs w:val="0"/>
          <w:lang w:eastAsia="en-GB"/>
        </w:rPr>
        <w:t xml:space="preserve">Applicants who wish to be considered for inclusion on the Contracting Entity’s panel of pre-qualified candidates are required to complete this PQQ in full, honestly disclosing all relevant and up to date information.  </w:t>
      </w:r>
    </w:p>
    <w:p w14:paraId="6DF8A4EA" w14:textId="77777777" w:rsidR="00A07ACA" w:rsidRPr="001A2437" w:rsidRDefault="00A07ACA" w:rsidP="00A07ACA">
      <w:pPr>
        <w:pStyle w:val="Header"/>
        <w:ind w:right="425"/>
        <w:jc w:val="both"/>
        <w:rPr>
          <w:rFonts w:ascii="Arial" w:hAnsi="Arial" w:cs="Arial"/>
        </w:rPr>
      </w:pPr>
    </w:p>
    <w:p w14:paraId="76DB8DC1" w14:textId="77777777" w:rsidR="00A07ACA" w:rsidRPr="001A2437" w:rsidRDefault="00A07ACA" w:rsidP="00A07ACA">
      <w:pPr>
        <w:pStyle w:val="Header"/>
        <w:tabs>
          <w:tab w:val="clear" w:pos="4153"/>
          <w:tab w:val="clear" w:pos="8306"/>
        </w:tabs>
        <w:ind w:right="425"/>
        <w:jc w:val="both"/>
        <w:rPr>
          <w:rFonts w:ascii="Arial" w:hAnsi="Arial" w:cs="Arial"/>
          <w:b w:val="0"/>
          <w:bCs w:val="0"/>
        </w:rPr>
      </w:pPr>
      <w:r w:rsidRPr="001A2437">
        <w:rPr>
          <w:rFonts w:ascii="Arial" w:hAnsi="Arial" w:cs="Arial"/>
          <w:bCs w:val="0"/>
          <w:lang w:eastAsia="en-GB"/>
        </w:rPr>
        <w:t>Please note that only the information requested and furnished in this PQQ (or in subsequent clarifications in accordance with section A.8 (</w:t>
      </w:r>
      <w:r w:rsidRPr="001A2437">
        <w:rPr>
          <w:rFonts w:ascii="Arial" w:hAnsi="Arial" w:cs="Arial"/>
          <w:bCs w:val="0"/>
          <w:i/>
          <w:lang w:eastAsia="en-GB"/>
        </w:rPr>
        <w:t>Post Submission Clarifications</w:t>
      </w:r>
      <w:r w:rsidRPr="001A2437">
        <w:rPr>
          <w:rFonts w:ascii="Arial" w:hAnsi="Arial" w:cs="Arial"/>
          <w:bCs w:val="0"/>
          <w:lang w:eastAsia="en-GB"/>
        </w:rPr>
        <w:t>)) will be evaluated.</w:t>
      </w:r>
      <w:r w:rsidRPr="001A2437">
        <w:rPr>
          <w:rFonts w:ascii="Arial" w:hAnsi="Arial" w:cs="Arial"/>
          <w:b w:val="0"/>
          <w:bCs w:val="0"/>
          <w:lang w:eastAsia="en-GB"/>
        </w:rPr>
        <w:t xml:space="preserve"> Responses should include sufficient detail to allow an objective and full evaluation of the application to be carried out and should be a full and true disclosure of relevant information.</w:t>
      </w:r>
      <w:r w:rsidRPr="001A2437">
        <w:rPr>
          <w:rFonts w:ascii="Arial" w:hAnsi="Arial" w:cs="Arial"/>
          <w:b w:val="0"/>
          <w:bCs w:val="0"/>
        </w:rPr>
        <w:t xml:space="preserve"> Failure to provide a sufficient level of detail or to explain adequately any relevant matters may result in such data or information not being taken into account in the evaluation process, or in a lower score as set out in the Qualitative Evaluation Criteria and Scoring Table at Appendix 6.  Applicants are permitted to add additional lines to the pro-forma tables and boxes set out within the PQQ if required but are not permitted to amend any other parts of the PQQ. </w:t>
      </w:r>
    </w:p>
    <w:p w14:paraId="5FDA22EB"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lang w:eastAsia="en-GB"/>
        </w:rPr>
      </w:pPr>
    </w:p>
    <w:p w14:paraId="4E7A6A4F" w14:textId="77777777" w:rsidR="00A07ACA" w:rsidRPr="001A2437" w:rsidRDefault="00A07ACA" w:rsidP="0018734B">
      <w:pPr>
        <w:pStyle w:val="Header"/>
        <w:numPr>
          <w:ilvl w:val="0"/>
          <w:numId w:val="6"/>
        </w:numPr>
        <w:tabs>
          <w:tab w:val="clear" w:pos="4153"/>
          <w:tab w:val="clear" w:pos="8306"/>
        </w:tabs>
        <w:ind w:left="11" w:right="425" w:hanging="11"/>
        <w:jc w:val="both"/>
        <w:rPr>
          <w:rFonts w:ascii="Arial" w:hAnsi="Arial" w:cs="Arial"/>
          <w:bCs w:val="0"/>
          <w:lang w:eastAsia="en-GB"/>
        </w:rPr>
      </w:pPr>
      <w:r w:rsidRPr="001A2437">
        <w:rPr>
          <w:rFonts w:ascii="Arial" w:hAnsi="Arial" w:cs="Arial"/>
          <w:bCs w:val="0"/>
        </w:rPr>
        <w:t>Language</w:t>
      </w:r>
    </w:p>
    <w:p w14:paraId="494D49D7"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rPr>
      </w:pPr>
      <w:r w:rsidRPr="001A2437">
        <w:rPr>
          <w:rFonts w:ascii="Arial" w:hAnsi="Arial" w:cs="Arial"/>
          <w:b w:val="0"/>
          <w:bCs w:val="0"/>
        </w:rPr>
        <w:t>The PQQ shall be completed in English.</w:t>
      </w:r>
    </w:p>
    <w:p w14:paraId="3516A196"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lang w:eastAsia="en-GB"/>
        </w:rPr>
      </w:pPr>
    </w:p>
    <w:p w14:paraId="4041C139" w14:textId="77777777" w:rsidR="00A07ACA" w:rsidRPr="001A2437" w:rsidRDefault="00A07ACA" w:rsidP="0018734B">
      <w:pPr>
        <w:pStyle w:val="Header"/>
        <w:numPr>
          <w:ilvl w:val="0"/>
          <w:numId w:val="6"/>
        </w:numPr>
        <w:tabs>
          <w:tab w:val="clear" w:pos="4153"/>
          <w:tab w:val="clear" w:pos="8306"/>
        </w:tabs>
        <w:ind w:left="11" w:right="425" w:hanging="11"/>
        <w:jc w:val="both"/>
        <w:rPr>
          <w:rFonts w:ascii="Arial" w:hAnsi="Arial" w:cs="Arial"/>
          <w:b w:val="0"/>
          <w:bCs w:val="0"/>
        </w:rPr>
      </w:pPr>
      <w:r w:rsidRPr="001A2437">
        <w:rPr>
          <w:rFonts w:ascii="Arial" w:hAnsi="Arial" w:cs="Arial"/>
          <w:bCs w:val="0"/>
        </w:rPr>
        <w:t>Financial Information</w:t>
      </w:r>
    </w:p>
    <w:p w14:paraId="359E775B"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rPr>
      </w:pPr>
      <w:r w:rsidRPr="001A2437">
        <w:rPr>
          <w:rFonts w:ascii="Arial" w:hAnsi="Arial" w:cs="Arial"/>
          <w:b w:val="0"/>
          <w:bCs w:val="0"/>
        </w:rPr>
        <w:lastRenderedPageBreak/>
        <w:t xml:space="preserve">All financial information shall be denominated in euro (€), except where financial information is being provided in a certified or audited supporting document, such as a set of financial statements, in which case it is sufficient for the information to remain in its original currency. In such cases the Applicant must also include a conversion of such figures into euro (€) using the exchange rate applicable at the deadline for PQQ submission. Applicants should determine the exchange rate to be used for currency conversion from </w:t>
      </w:r>
      <w:hyperlink r:id="rId12" w:history="1">
        <w:r w:rsidRPr="001A2437">
          <w:rPr>
            <w:rStyle w:val="Hyperlink"/>
            <w:rFonts w:ascii="Arial" w:hAnsi="Arial" w:cs="Arial"/>
            <w:b w:val="0"/>
            <w:bCs w:val="0"/>
          </w:rPr>
          <w:t>www.oanda.com</w:t>
        </w:r>
      </w:hyperlink>
      <w:r w:rsidRPr="001A2437">
        <w:rPr>
          <w:rFonts w:ascii="Arial" w:hAnsi="Arial" w:cs="Arial"/>
          <w:b w:val="0"/>
          <w:bCs w:val="0"/>
        </w:rPr>
        <w:t xml:space="preserve"> and should include a conversion print out for verification in their Response to the PQQ.</w:t>
      </w:r>
    </w:p>
    <w:p w14:paraId="1B55BB1F"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rPr>
      </w:pPr>
    </w:p>
    <w:p w14:paraId="42F85EAA" w14:textId="77777777" w:rsidR="00A07ACA" w:rsidRPr="001A2437" w:rsidRDefault="00A07ACA" w:rsidP="0018734B">
      <w:pPr>
        <w:pStyle w:val="Header"/>
        <w:numPr>
          <w:ilvl w:val="0"/>
          <w:numId w:val="6"/>
        </w:numPr>
        <w:tabs>
          <w:tab w:val="clear" w:pos="4153"/>
          <w:tab w:val="clear" w:pos="8306"/>
        </w:tabs>
        <w:ind w:left="11" w:right="425" w:hanging="11"/>
        <w:jc w:val="both"/>
        <w:rPr>
          <w:rFonts w:ascii="Arial" w:hAnsi="Arial" w:cs="Arial"/>
          <w:bCs w:val="0"/>
        </w:rPr>
      </w:pPr>
      <w:r w:rsidRPr="001A2437">
        <w:rPr>
          <w:rFonts w:ascii="Arial" w:hAnsi="Arial" w:cs="Arial"/>
          <w:bCs w:val="0"/>
        </w:rPr>
        <w:t>Collusion</w:t>
      </w:r>
    </w:p>
    <w:p w14:paraId="4D5487C2" w14:textId="147D76F5" w:rsidR="00A07ACA" w:rsidRPr="001A2437" w:rsidRDefault="00A07ACA" w:rsidP="00A07ACA">
      <w:pPr>
        <w:pStyle w:val="Header"/>
        <w:tabs>
          <w:tab w:val="left" w:pos="720"/>
        </w:tabs>
        <w:ind w:left="11" w:right="425" w:hanging="11"/>
        <w:jc w:val="both"/>
        <w:rPr>
          <w:rFonts w:ascii="Arial" w:hAnsi="Arial" w:cs="Arial"/>
          <w:b w:val="0"/>
        </w:rPr>
      </w:pPr>
      <w:r w:rsidRPr="001A2437">
        <w:rPr>
          <w:rFonts w:ascii="Arial" w:hAnsi="Arial" w:cs="Arial"/>
          <w:b w:val="0"/>
          <w:bCs w:val="0"/>
        </w:rPr>
        <w:t xml:space="preserve">Any attempt by Applicants or their advisers to influence the contract award process in any way may result in the Applicant being disqualified. </w:t>
      </w:r>
      <w:r w:rsidR="00D30C3A" w:rsidRPr="001A2437">
        <w:rPr>
          <w:rFonts w:ascii="Arial" w:hAnsi="Arial" w:cs="Arial"/>
          <w:b w:val="0"/>
          <w:bCs w:val="0"/>
        </w:rPr>
        <w:t>Specifically, Applicants</w:t>
      </w:r>
      <w:r w:rsidRPr="001A2437">
        <w:rPr>
          <w:rFonts w:ascii="Arial" w:hAnsi="Arial" w:cs="Arial"/>
          <w:b w:val="0"/>
          <w:bCs w:val="0"/>
        </w:rPr>
        <w:t xml:space="preserve"> shall not directly or indirectly at any time:</w:t>
      </w:r>
    </w:p>
    <w:p w14:paraId="3EE8FBD0" w14:textId="77777777" w:rsidR="00A07ACA" w:rsidRPr="001A2437" w:rsidRDefault="00A07ACA" w:rsidP="00A07ACA">
      <w:pPr>
        <w:pStyle w:val="Bullet2"/>
        <w:tabs>
          <w:tab w:val="num" w:pos="958"/>
        </w:tabs>
        <w:ind w:left="851" w:right="425" w:hanging="284"/>
        <w:rPr>
          <w:rFonts w:ascii="Arial" w:hAnsi="Arial" w:cs="Arial"/>
          <w:sz w:val="20"/>
        </w:rPr>
      </w:pPr>
      <w:r w:rsidRPr="001A2437">
        <w:rPr>
          <w:rFonts w:ascii="Arial" w:hAnsi="Arial" w:cs="Arial"/>
          <w:sz w:val="20"/>
        </w:rPr>
        <w:t>Devise or amend the content of their Response in accordance with any agreement or arrangement with any other person, other than in good faith with a person who is a proposed partner, supplier, or provider of finance.</w:t>
      </w:r>
    </w:p>
    <w:p w14:paraId="0B112857" w14:textId="151D6973" w:rsidR="00A07ACA" w:rsidRPr="001A2437" w:rsidRDefault="00A07ACA" w:rsidP="00A07ACA">
      <w:pPr>
        <w:pStyle w:val="Bullet2"/>
        <w:tabs>
          <w:tab w:val="num" w:pos="958"/>
        </w:tabs>
        <w:ind w:left="851" w:right="425" w:hanging="284"/>
        <w:rPr>
          <w:rFonts w:ascii="Arial" w:hAnsi="Arial" w:cs="Arial"/>
          <w:sz w:val="20"/>
        </w:rPr>
      </w:pPr>
      <w:r w:rsidRPr="001A2437">
        <w:rPr>
          <w:rFonts w:ascii="Arial" w:hAnsi="Arial" w:cs="Arial"/>
          <w:sz w:val="20"/>
        </w:rPr>
        <w:t>Enter into any agreement or arrangement with any other person as to the form or content of any other Response</w:t>
      </w:r>
      <w:r w:rsidR="00D30C3A">
        <w:rPr>
          <w:rFonts w:ascii="Arial" w:hAnsi="Arial" w:cs="Arial"/>
          <w:sz w:val="20"/>
        </w:rPr>
        <w:t>;</w:t>
      </w:r>
      <w:r w:rsidRPr="001A2437">
        <w:rPr>
          <w:rFonts w:ascii="Arial" w:hAnsi="Arial" w:cs="Arial"/>
          <w:sz w:val="20"/>
        </w:rPr>
        <w:t xml:space="preserve"> or offer to pay any sum of money or valuable consideration to any person to effect changes to the form or content of any other Response.</w:t>
      </w:r>
    </w:p>
    <w:p w14:paraId="2C4559EA" w14:textId="77777777" w:rsidR="00A07ACA" w:rsidRPr="001A2437" w:rsidRDefault="00A07ACA" w:rsidP="00A07ACA">
      <w:pPr>
        <w:pStyle w:val="Bullet2"/>
        <w:tabs>
          <w:tab w:val="num" w:pos="958"/>
        </w:tabs>
        <w:ind w:left="851" w:right="425" w:hanging="284"/>
        <w:rPr>
          <w:rFonts w:ascii="Arial" w:hAnsi="Arial" w:cs="Arial"/>
          <w:sz w:val="20"/>
        </w:rPr>
      </w:pPr>
      <w:r w:rsidRPr="001A2437">
        <w:rPr>
          <w:rFonts w:ascii="Arial" w:hAnsi="Arial" w:cs="Arial"/>
          <w:sz w:val="20"/>
        </w:rPr>
        <w:t>Enter into any agreement or arrangement with any other person that has the effect of prohibiting or excluding that person from submitting a Response.</w:t>
      </w:r>
    </w:p>
    <w:p w14:paraId="7B972458" w14:textId="77777777" w:rsidR="00A07ACA" w:rsidRPr="001A2437" w:rsidRDefault="00A07ACA" w:rsidP="0018734B">
      <w:pPr>
        <w:pStyle w:val="Header"/>
        <w:numPr>
          <w:ilvl w:val="0"/>
          <w:numId w:val="6"/>
        </w:numPr>
        <w:tabs>
          <w:tab w:val="clear" w:pos="4153"/>
          <w:tab w:val="clear" w:pos="8306"/>
        </w:tabs>
        <w:ind w:left="11" w:right="425" w:hanging="11"/>
        <w:jc w:val="both"/>
        <w:rPr>
          <w:rFonts w:ascii="Arial" w:hAnsi="Arial" w:cs="Arial"/>
          <w:bCs w:val="0"/>
        </w:rPr>
      </w:pPr>
      <w:r w:rsidRPr="001A2437">
        <w:rPr>
          <w:rFonts w:ascii="Arial" w:hAnsi="Arial" w:cs="Arial"/>
          <w:bCs w:val="0"/>
        </w:rPr>
        <w:t>Confidentiality</w:t>
      </w:r>
    </w:p>
    <w:p w14:paraId="705A48F7"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rPr>
      </w:pPr>
      <w:r w:rsidRPr="001A2437">
        <w:rPr>
          <w:rFonts w:ascii="Arial" w:hAnsi="Arial" w:cs="Arial"/>
          <w:b w:val="0"/>
          <w:bCs w:val="0"/>
        </w:rPr>
        <w:t>This PQQ and all information provided by the Contracting Entity pursuant to this PQQ, is furnished for the purpose of responding to this PQQ. Applicants shall ensure that it shall not be used, communicated, reproduced or published for any other purpose or forwarded to any third party other than on a confidential and a strict need to know basis to those with whom the Applicant needs to consult for the purpose of preparing or submitting its Response.  Applicants must procure that their personnel and all other of their employees and advisers having access to such information are subject to the same rules as set out in this paragraph and must take all reasonable steps to ensure that its personnel, employees and advisers are made aware of and comply with such rules.</w:t>
      </w:r>
    </w:p>
    <w:p w14:paraId="52AE1574"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rPr>
      </w:pPr>
    </w:p>
    <w:p w14:paraId="7B79E85E"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rPr>
      </w:pPr>
      <w:r w:rsidRPr="001A2437">
        <w:rPr>
          <w:rFonts w:ascii="Arial" w:hAnsi="Arial" w:cs="Arial"/>
          <w:b w:val="0"/>
          <w:bCs w:val="0"/>
        </w:rPr>
        <w:t>Applicants should note the requirements of the Contracting Entity (or of its subsidiaries and affiliates) to be compliant with applicable transparency obligations and legal requirements (including but not limited to the EU (Award of Contracts by Utility Undertakings) Regulations 2016, EC (Award of Contracts by Utility Undertakings) (Review Procedures) Regulations 2010 to 2015, Freedom of Information Act 2014 (‘FOI Act’) or European Communities (Access to Information on the Environment) Regulations 2007 to 2011, to the extent each or any of these are applicable), whereby the Contracting Entity may be required to publish, give notice of, reveal or otherwise disclose all or any part of any information arising from this Procurement process, and the Contracting Entity’s right to circulate additional information (whether in response to a query or otherwise) pursuant to section A.6 (</w:t>
      </w:r>
      <w:r w:rsidRPr="001A2437">
        <w:rPr>
          <w:rFonts w:ascii="Arial" w:hAnsi="Arial" w:cs="Arial"/>
          <w:b w:val="0"/>
          <w:bCs w:val="0"/>
          <w:i/>
        </w:rPr>
        <w:t>Pre-Submission Queries</w:t>
      </w:r>
      <w:r w:rsidRPr="001A2437">
        <w:rPr>
          <w:rFonts w:ascii="Arial" w:hAnsi="Arial" w:cs="Arial"/>
          <w:b w:val="0"/>
          <w:bCs w:val="0"/>
        </w:rPr>
        <w:t xml:space="preserve">) of this PQQ. </w:t>
      </w:r>
    </w:p>
    <w:p w14:paraId="0ED44734"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rPr>
      </w:pPr>
    </w:p>
    <w:p w14:paraId="00BC3C7C" w14:textId="77777777" w:rsidR="00A07ACA" w:rsidRPr="001A2437" w:rsidRDefault="00A07ACA" w:rsidP="0018734B">
      <w:pPr>
        <w:pStyle w:val="Header"/>
        <w:numPr>
          <w:ilvl w:val="0"/>
          <w:numId w:val="6"/>
        </w:numPr>
        <w:tabs>
          <w:tab w:val="clear" w:pos="4153"/>
          <w:tab w:val="clear" w:pos="8306"/>
        </w:tabs>
        <w:ind w:left="11" w:right="425" w:hanging="11"/>
        <w:jc w:val="both"/>
        <w:rPr>
          <w:rFonts w:ascii="Arial" w:hAnsi="Arial" w:cs="Arial"/>
          <w:b w:val="0"/>
          <w:bCs w:val="0"/>
        </w:rPr>
      </w:pPr>
      <w:r w:rsidRPr="001A2437">
        <w:rPr>
          <w:rFonts w:ascii="Arial" w:hAnsi="Arial" w:cs="Arial"/>
          <w:bCs w:val="0"/>
        </w:rPr>
        <w:t>Applicable Law</w:t>
      </w:r>
    </w:p>
    <w:p w14:paraId="50690310"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rPr>
      </w:pPr>
      <w:r w:rsidRPr="001A2437">
        <w:rPr>
          <w:rFonts w:ascii="Arial" w:hAnsi="Arial" w:cs="Arial"/>
          <w:b w:val="0"/>
          <w:bCs w:val="0"/>
        </w:rPr>
        <w:t xml:space="preserve">Irish law is applicable to this PQQ. The Irish courts shall have exclusive jurisdiction in relation to any disputes arising from the PQQ.  Applicants must be prepared to contract under Irish law.  </w:t>
      </w:r>
    </w:p>
    <w:p w14:paraId="67A7687C"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rPr>
      </w:pPr>
    </w:p>
    <w:p w14:paraId="1C604307" w14:textId="77777777" w:rsidR="00A07ACA" w:rsidRPr="001A2437" w:rsidRDefault="00A07ACA" w:rsidP="0018734B">
      <w:pPr>
        <w:pStyle w:val="Header"/>
        <w:numPr>
          <w:ilvl w:val="0"/>
          <w:numId w:val="6"/>
        </w:numPr>
        <w:tabs>
          <w:tab w:val="clear" w:pos="4153"/>
          <w:tab w:val="clear" w:pos="8306"/>
        </w:tabs>
        <w:ind w:left="11" w:right="425" w:hanging="11"/>
        <w:jc w:val="both"/>
        <w:rPr>
          <w:rFonts w:ascii="Arial" w:hAnsi="Arial" w:cs="Arial"/>
          <w:bCs w:val="0"/>
        </w:rPr>
      </w:pPr>
      <w:r w:rsidRPr="001A2437">
        <w:rPr>
          <w:rFonts w:ascii="Arial" w:hAnsi="Arial" w:cs="Arial"/>
          <w:bCs w:val="0"/>
        </w:rPr>
        <w:t>Costs</w:t>
      </w:r>
    </w:p>
    <w:p w14:paraId="33F81F30"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rPr>
      </w:pPr>
      <w:r w:rsidRPr="001A2437">
        <w:rPr>
          <w:rFonts w:ascii="Arial" w:hAnsi="Arial" w:cs="Arial"/>
          <w:b w:val="0"/>
          <w:bCs w:val="0"/>
        </w:rPr>
        <w:t xml:space="preserve">No liability will be accepted for an Applicant’s costs in connection with this Procurement procedure, including (without limitation) the preparation of Responses to this PQQ, irrespective of the outcome, and whether or not the procedure is cancelled or postponed. </w:t>
      </w:r>
    </w:p>
    <w:p w14:paraId="50D13E64"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rPr>
      </w:pPr>
    </w:p>
    <w:p w14:paraId="065366E3" w14:textId="77777777" w:rsidR="00A07ACA" w:rsidRPr="001A2437" w:rsidRDefault="00A07ACA" w:rsidP="0018734B">
      <w:pPr>
        <w:pStyle w:val="Header"/>
        <w:numPr>
          <w:ilvl w:val="0"/>
          <w:numId w:val="6"/>
        </w:numPr>
        <w:tabs>
          <w:tab w:val="clear" w:pos="4153"/>
          <w:tab w:val="clear" w:pos="8306"/>
        </w:tabs>
        <w:ind w:left="11" w:right="425" w:hanging="11"/>
        <w:jc w:val="both"/>
        <w:rPr>
          <w:rFonts w:ascii="Arial" w:hAnsi="Arial" w:cs="Arial"/>
          <w:bCs w:val="0"/>
        </w:rPr>
      </w:pPr>
      <w:r w:rsidRPr="001A2437">
        <w:rPr>
          <w:rFonts w:ascii="Arial" w:hAnsi="Arial" w:cs="Arial"/>
          <w:bCs w:val="0"/>
        </w:rPr>
        <w:t>Disclaimer</w:t>
      </w:r>
    </w:p>
    <w:p w14:paraId="489EBCCD"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rPr>
      </w:pPr>
      <w:r w:rsidRPr="001A2437">
        <w:rPr>
          <w:rFonts w:ascii="Arial" w:hAnsi="Arial" w:cs="Arial"/>
          <w:b w:val="0"/>
          <w:bCs w:val="0"/>
        </w:rPr>
        <w:t xml:space="preserve">The Contracting Entity does not warrant or represent that this PQQ document, or any other information given to an Applicant, is accurate or complete.  No liability is accepted for any error, misstatement, or omission (negligent or otherwise) in this document, or in any other information given to Applicants. Applicants are responsible for obtaining their own taxation, legal, technical and other appropriate advice, and undertaking their own due diligence in relation to this Procurement, at their own cost and expense. </w:t>
      </w:r>
    </w:p>
    <w:p w14:paraId="0CBDD001"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rPr>
      </w:pPr>
    </w:p>
    <w:p w14:paraId="68E16D6F" w14:textId="77777777" w:rsidR="00A07ACA" w:rsidRPr="001A2437" w:rsidRDefault="00A07ACA" w:rsidP="0018734B">
      <w:pPr>
        <w:pStyle w:val="Header"/>
        <w:numPr>
          <w:ilvl w:val="0"/>
          <w:numId w:val="6"/>
        </w:numPr>
        <w:tabs>
          <w:tab w:val="clear" w:pos="4153"/>
          <w:tab w:val="clear" w:pos="8306"/>
        </w:tabs>
        <w:ind w:left="11" w:right="425" w:hanging="11"/>
        <w:jc w:val="both"/>
        <w:rPr>
          <w:rFonts w:ascii="Arial" w:hAnsi="Arial" w:cs="Arial"/>
          <w:bCs w:val="0"/>
        </w:rPr>
      </w:pPr>
      <w:r w:rsidRPr="001A2437">
        <w:rPr>
          <w:rFonts w:ascii="Arial" w:hAnsi="Arial" w:cs="Arial"/>
          <w:bCs w:val="0"/>
        </w:rPr>
        <w:t>No Contract</w:t>
      </w:r>
    </w:p>
    <w:p w14:paraId="2B302892"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rPr>
      </w:pPr>
      <w:r w:rsidRPr="001A2437">
        <w:rPr>
          <w:rFonts w:ascii="Arial" w:hAnsi="Arial" w:cs="Arial"/>
          <w:b w:val="0"/>
          <w:bCs w:val="0"/>
        </w:rPr>
        <w:t xml:space="preserve">No information contained in this document or in any communication made between the Contracting Entity and any Applicant in connection with this PQQ shall be relied upon as constituting a contract, or part of a contract, or an offer to make a contract. There will be no contract between the Contracting Entity and any Applicant </w:t>
      </w:r>
      <w:r w:rsidRPr="001A2437">
        <w:rPr>
          <w:rFonts w:ascii="Arial" w:hAnsi="Arial" w:cs="Arial"/>
          <w:b w:val="0"/>
          <w:bCs w:val="0"/>
        </w:rPr>
        <w:lastRenderedPageBreak/>
        <w:t>(save for in respect of the Applicant’s confidentiality obligations pursuant to section A.4(e) (</w:t>
      </w:r>
      <w:r w:rsidRPr="001A2437">
        <w:rPr>
          <w:rFonts w:ascii="Arial" w:hAnsi="Arial" w:cs="Arial"/>
          <w:b w:val="0"/>
          <w:bCs w:val="0"/>
          <w:i/>
        </w:rPr>
        <w:t>Confidentiality</w:t>
      </w:r>
      <w:r w:rsidRPr="001A2437">
        <w:rPr>
          <w:rFonts w:ascii="Arial" w:hAnsi="Arial" w:cs="Arial"/>
          <w:b w:val="0"/>
          <w:bCs w:val="0"/>
        </w:rPr>
        <w:t>) or A.4(q) (</w:t>
      </w:r>
      <w:r w:rsidRPr="001A2437">
        <w:rPr>
          <w:rFonts w:ascii="Arial" w:hAnsi="Arial" w:cs="Arial"/>
          <w:b w:val="0"/>
          <w:bCs w:val="0"/>
          <w:i/>
        </w:rPr>
        <w:t>Publicity</w:t>
      </w:r>
      <w:r w:rsidRPr="001A2437">
        <w:rPr>
          <w:rFonts w:ascii="Arial" w:hAnsi="Arial" w:cs="Arial"/>
          <w:b w:val="0"/>
          <w:bCs w:val="0"/>
        </w:rPr>
        <w:t>) of this PQQ) unless and until a contract is finally and formally concluded at the end of the Procurement process for the specified supplies, services and/or works and any conditions precedent to such contract’s effectiveness have been fulfilled. The Contracting Entity has no obligation to enter into a contract with any Applicant.</w:t>
      </w:r>
    </w:p>
    <w:p w14:paraId="71913C6E"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rPr>
      </w:pPr>
    </w:p>
    <w:p w14:paraId="6BC84E88" w14:textId="77777777" w:rsidR="00A07ACA" w:rsidRPr="001A2437" w:rsidRDefault="00A07ACA" w:rsidP="0018734B">
      <w:pPr>
        <w:pStyle w:val="Header"/>
        <w:numPr>
          <w:ilvl w:val="0"/>
          <w:numId w:val="6"/>
        </w:numPr>
        <w:tabs>
          <w:tab w:val="clear" w:pos="4153"/>
          <w:tab w:val="clear" w:pos="8306"/>
        </w:tabs>
        <w:ind w:left="11" w:right="425" w:hanging="11"/>
        <w:jc w:val="both"/>
        <w:rPr>
          <w:rFonts w:ascii="Arial" w:hAnsi="Arial" w:cs="Arial"/>
          <w:bCs w:val="0"/>
        </w:rPr>
      </w:pPr>
      <w:r w:rsidRPr="001A2437">
        <w:rPr>
          <w:rFonts w:ascii="Arial" w:hAnsi="Arial" w:cs="Arial"/>
          <w:bCs w:val="0"/>
        </w:rPr>
        <w:t>The Contracting Entity’s Rights</w:t>
      </w:r>
    </w:p>
    <w:p w14:paraId="7E7999EF"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rPr>
      </w:pPr>
      <w:r w:rsidRPr="001A2437">
        <w:rPr>
          <w:rFonts w:ascii="Arial" w:hAnsi="Arial" w:cs="Arial"/>
          <w:b w:val="0"/>
          <w:bCs w:val="0"/>
        </w:rPr>
        <w:t>Without limiting its discretion to take any step permitted by law, the Contracting Entity reserves the right (but is not obliged) to:  (i) change without notice the basis of, or the procedures (including the indicative target dates or Timetable) for, the selection  process or Procurement process;  (ii) seek clarification or documents in respect of a PQQ Response; (iii)  disqualify  any, or all, of the applications; (iv) amend the PQQ, its requirements and any information contained herein at any time by notice, in writing, to the Applicants, (v) not invite an Applicant to proceed further in the Procurement process; (vi) disqualify any Applicant that is guilty of serious misrepresentation in relation to its PQQ Response, (vii) withdraw the PQQ at any time, or to re-invite Responses on the same or any alternative basis, (viii) re-start any stage of the Procurement process, (ix) to terminate the Procurement process at any time, (x) choose not to award any contract as a result of the Procurement process.</w:t>
      </w:r>
    </w:p>
    <w:p w14:paraId="1A1360A2" w14:textId="77777777" w:rsidR="00A07ACA" w:rsidRPr="001A2437" w:rsidRDefault="00A07ACA" w:rsidP="00A07ACA">
      <w:pPr>
        <w:pStyle w:val="Header"/>
        <w:tabs>
          <w:tab w:val="clear" w:pos="4153"/>
          <w:tab w:val="clear" w:pos="8306"/>
        </w:tabs>
        <w:ind w:right="425"/>
        <w:jc w:val="both"/>
        <w:rPr>
          <w:rFonts w:ascii="Arial" w:hAnsi="Arial" w:cs="Arial"/>
          <w:b w:val="0"/>
          <w:bCs w:val="0"/>
        </w:rPr>
      </w:pPr>
    </w:p>
    <w:p w14:paraId="746EF599" w14:textId="77777777" w:rsidR="00A07ACA" w:rsidRPr="001A2437" w:rsidRDefault="00A07ACA" w:rsidP="0018734B">
      <w:pPr>
        <w:pStyle w:val="Header"/>
        <w:numPr>
          <w:ilvl w:val="0"/>
          <w:numId w:val="6"/>
        </w:numPr>
        <w:tabs>
          <w:tab w:val="clear" w:pos="4153"/>
          <w:tab w:val="clear" w:pos="8306"/>
        </w:tabs>
        <w:ind w:left="11" w:right="425" w:hanging="11"/>
        <w:jc w:val="both"/>
        <w:rPr>
          <w:rFonts w:ascii="Arial" w:hAnsi="Arial" w:cs="Arial"/>
          <w:bCs w:val="0"/>
        </w:rPr>
      </w:pPr>
      <w:r w:rsidRPr="001A2437">
        <w:rPr>
          <w:rFonts w:ascii="Arial" w:hAnsi="Arial" w:cs="Arial"/>
          <w:bCs w:val="0"/>
        </w:rPr>
        <w:t>Changes</w:t>
      </w:r>
    </w:p>
    <w:p w14:paraId="5FD0EB1C"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rPr>
      </w:pPr>
      <w:r w:rsidRPr="001A2437">
        <w:rPr>
          <w:rFonts w:ascii="Arial" w:hAnsi="Arial" w:cs="Arial"/>
          <w:b w:val="0"/>
          <w:bCs w:val="0"/>
        </w:rPr>
        <w:t>Following the submission of its PQQ Response, an Applicant may not make any changes to its information set out in the Response without the consent of the Contracting Entity.  The Contracting Entity may decide, at its discretion, whether to accept or reject the change.</w:t>
      </w:r>
    </w:p>
    <w:p w14:paraId="6CD88D2D"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rPr>
      </w:pPr>
    </w:p>
    <w:p w14:paraId="4AACE8CA"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rPr>
      </w:pPr>
      <w:r w:rsidRPr="001A2437">
        <w:rPr>
          <w:rFonts w:ascii="Arial" w:hAnsi="Arial" w:cs="Arial"/>
          <w:b w:val="0"/>
          <w:bCs w:val="0"/>
        </w:rPr>
        <w:t>If, as a result of a change in circumstances or otherwise, any information given by an Applicant to the Contracting Entity, including in its PQQ Response, was (when submitted) or has become (by reference to the facts as they then stand) untrue, incomplete or misleading, the Applicant must so inform the Contracting Entity as soon as it becomes aware of this.  If appropriate, the Applicant may make a request to change information in its Response.  The Contracting Entity may at its discretion decide whether to accept or reject the change.</w:t>
      </w:r>
    </w:p>
    <w:p w14:paraId="666B6785"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rPr>
      </w:pPr>
    </w:p>
    <w:p w14:paraId="416F46DD"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rPr>
      </w:pPr>
      <w:r w:rsidRPr="001A2437">
        <w:rPr>
          <w:rFonts w:ascii="Arial" w:hAnsi="Arial" w:cs="Arial"/>
          <w:b w:val="0"/>
          <w:bCs w:val="0"/>
        </w:rPr>
        <w:t>If at any time it comes to the Contracting Entity’s attention that:</w:t>
      </w:r>
    </w:p>
    <w:p w14:paraId="64FE5530"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rPr>
      </w:pPr>
    </w:p>
    <w:p w14:paraId="0C170887" w14:textId="77777777" w:rsidR="00A07ACA" w:rsidRPr="001A2437" w:rsidRDefault="00A07ACA" w:rsidP="0018734B">
      <w:pPr>
        <w:pStyle w:val="Header"/>
        <w:numPr>
          <w:ilvl w:val="2"/>
          <w:numId w:val="7"/>
        </w:numPr>
        <w:tabs>
          <w:tab w:val="clear" w:pos="4153"/>
          <w:tab w:val="clear" w:pos="8306"/>
        </w:tabs>
        <w:ind w:left="851" w:right="425" w:hanging="284"/>
        <w:jc w:val="both"/>
        <w:rPr>
          <w:rFonts w:ascii="Arial" w:hAnsi="Arial" w:cs="Arial"/>
          <w:b w:val="0"/>
          <w:bCs w:val="0"/>
        </w:rPr>
      </w:pPr>
      <w:r w:rsidRPr="001A2437">
        <w:rPr>
          <w:rFonts w:ascii="Arial" w:hAnsi="Arial" w:cs="Arial"/>
          <w:b w:val="0"/>
          <w:bCs w:val="0"/>
        </w:rPr>
        <w:t>there has been a change in circumstances concerning an Applicant that could affect the Contracting Entity’s evaluation of that Applicant’s Response or the Contracting Entity’s decision to pre-qualify the Applicant; or</w:t>
      </w:r>
    </w:p>
    <w:p w14:paraId="6AAEE0B5" w14:textId="77777777" w:rsidR="00A07ACA" w:rsidRPr="001A2437" w:rsidRDefault="00A07ACA" w:rsidP="0018734B">
      <w:pPr>
        <w:pStyle w:val="Header"/>
        <w:numPr>
          <w:ilvl w:val="2"/>
          <w:numId w:val="7"/>
        </w:numPr>
        <w:tabs>
          <w:tab w:val="clear" w:pos="4153"/>
          <w:tab w:val="clear" w:pos="8306"/>
        </w:tabs>
        <w:ind w:left="851" w:right="425" w:hanging="284"/>
        <w:jc w:val="both"/>
        <w:rPr>
          <w:rFonts w:ascii="Arial" w:hAnsi="Arial" w:cs="Arial"/>
          <w:b w:val="0"/>
          <w:bCs w:val="0"/>
        </w:rPr>
      </w:pPr>
      <w:r w:rsidRPr="001A2437">
        <w:rPr>
          <w:rFonts w:ascii="Arial" w:hAnsi="Arial" w:cs="Arial"/>
          <w:b w:val="0"/>
          <w:bCs w:val="0"/>
        </w:rPr>
        <w:t xml:space="preserve">information submitted by an Applicant was (when submitted) or has become (by reference to the facts as they then stand) untrue, incomplete or misleading, </w:t>
      </w:r>
    </w:p>
    <w:p w14:paraId="51EF6C66" w14:textId="77777777" w:rsidR="00A07ACA" w:rsidRPr="001A2437" w:rsidRDefault="00A07ACA" w:rsidP="00A07ACA">
      <w:pPr>
        <w:pStyle w:val="Header"/>
        <w:tabs>
          <w:tab w:val="clear" w:pos="4153"/>
          <w:tab w:val="clear" w:pos="8306"/>
        </w:tabs>
        <w:ind w:left="851" w:right="425" w:hanging="284"/>
        <w:jc w:val="both"/>
        <w:rPr>
          <w:rFonts w:ascii="Arial" w:hAnsi="Arial" w:cs="Arial"/>
          <w:b w:val="0"/>
          <w:bCs w:val="0"/>
        </w:rPr>
      </w:pPr>
    </w:p>
    <w:p w14:paraId="691E6D6D" w14:textId="77777777" w:rsidR="00A07ACA" w:rsidRPr="001A2437" w:rsidRDefault="00A07ACA" w:rsidP="00A07ACA">
      <w:pPr>
        <w:pStyle w:val="Header"/>
        <w:tabs>
          <w:tab w:val="clear" w:pos="4153"/>
          <w:tab w:val="clear" w:pos="8306"/>
        </w:tabs>
        <w:ind w:right="425"/>
        <w:jc w:val="both"/>
        <w:rPr>
          <w:rFonts w:ascii="Arial" w:hAnsi="Arial" w:cs="Arial"/>
          <w:b w:val="0"/>
          <w:bCs w:val="0"/>
        </w:rPr>
      </w:pPr>
      <w:r w:rsidRPr="001A2437">
        <w:rPr>
          <w:rFonts w:ascii="Arial" w:hAnsi="Arial" w:cs="Arial"/>
          <w:b w:val="0"/>
          <w:bCs w:val="0"/>
        </w:rPr>
        <w:t xml:space="preserve">the Contracting Entity may (but is not required to) revise its evaluation of the Applicant’s Response on the basis of the information then available to the Contracting Entity. </w:t>
      </w:r>
    </w:p>
    <w:p w14:paraId="4F58EFC6" w14:textId="77777777" w:rsidR="00A07ACA" w:rsidRPr="001A2437" w:rsidRDefault="00A07ACA" w:rsidP="00A07ACA">
      <w:pPr>
        <w:pStyle w:val="Header"/>
        <w:tabs>
          <w:tab w:val="clear" w:pos="4153"/>
          <w:tab w:val="clear" w:pos="8306"/>
        </w:tabs>
        <w:ind w:left="851" w:right="425" w:hanging="284"/>
        <w:jc w:val="both"/>
        <w:rPr>
          <w:rFonts w:ascii="Arial" w:hAnsi="Arial" w:cs="Arial"/>
          <w:b w:val="0"/>
          <w:bCs w:val="0"/>
        </w:rPr>
      </w:pPr>
    </w:p>
    <w:p w14:paraId="21F35E77" w14:textId="77777777" w:rsidR="00A07ACA" w:rsidRPr="001A2437" w:rsidRDefault="00A07ACA" w:rsidP="0018734B">
      <w:pPr>
        <w:pStyle w:val="Header"/>
        <w:numPr>
          <w:ilvl w:val="0"/>
          <w:numId w:val="6"/>
        </w:numPr>
        <w:tabs>
          <w:tab w:val="clear" w:pos="4153"/>
          <w:tab w:val="clear" w:pos="8306"/>
        </w:tabs>
        <w:ind w:left="11" w:right="425" w:hanging="11"/>
        <w:jc w:val="both"/>
        <w:rPr>
          <w:rFonts w:ascii="Arial" w:hAnsi="Arial" w:cs="Arial"/>
          <w:bCs w:val="0"/>
        </w:rPr>
      </w:pPr>
      <w:r w:rsidRPr="001A2437">
        <w:rPr>
          <w:rFonts w:ascii="Arial" w:hAnsi="Arial" w:cs="Arial"/>
          <w:bCs w:val="0"/>
        </w:rPr>
        <w:t>Canvassing</w:t>
      </w:r>
    </w:p>
    <w:p w14:paraId="107BC56A"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rPr>
      </w:pPr>
      <w:r w:rsidRPr="001A2437">
        <w:rPr>
          <w:rFonts w:ascii="Arial" w:hAnsi="Arial" w:cs="Arial"/>
          <w:b w:val="0"/>
          <w:bCs w:val="0"/>
        </w:rPr>
        <w:t>Any attempt by an Applicant or its adviser to inappropriately influence the selection process in any way will result in the Applicant’s Response being disqualified.  Any direct or indirect canvassing by Applicants or their advisers in relation to this Procurement or any attempt to obtain information from any of the employees or agents of the Contracting Entity concerning another Applicant may result in disqualification at the discretion of the Contracting Entity.</w:t>
      </w:r>
    </w:p>
    <w:p w14:paraId="7751203D"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rPr>
      </w:pPr>
    </w:p>
    <w:p w14:paraId="7E4EAEDB" w14:textId="77777777" w:rsidR="00A07ACA" w:rsidRPr="001A2437" w:rsidRDefault="00A07ACA" w:rsidP="0018734B">
      <w:pPr>
        <w:pStyle w:val="Header"/>
        <w:numPr>
          <w:ilvl w:val="0"/>
          <w:numId w:val="6"/>
        </w:numPr>
        <w:tabs>
          <w:tab w:val="clear" w:pos="4153"/>
          <w:tab w:val="clear" w:pos="8306"/>
        </w:tabs>
        <w:ind w:left="11" w:right="425" w:hanging="11"/>
        <w:jc w:val="both"/>
        <w:rPr>
          <w:rFonts w:ascii="Arial" w:hAnsi="Arial" w:cs="Arial"/>
          <w:bCs w:val="0"/>
        </w:rPr>
      </w:pPr>
      <w:r w:rsidRPr="001A2437">
        <w:rPr>
          <w:rFonts w:ascii="Arial" w:hAnsi="Arial" w:cs="Arial"/>
          <w:bCs w:val="0"/>
        </w:rPr>
        <w:t>Verification</w:t>
      </w:r>
    </w:p>
    <w:p w14:paraId="2B96FA93" w14:textId="495B094E" w:rsidR="00A07ACA" w:rsidRDefault="00A07ACA" w:rsidP="00A07ACA">
      <w:pPr>
        <w:pStyle w:val="Header"/>
        <w:tabs>
          <w:tab w:val="clear" w:pos="4153"/>
          <w:tab w:val="clear" w:pos="8306"/>
        </w:tabs>
        <w:ind w:left="11" w:right="425" w:hanging="11"/>
        <w:jc w:val="both"/>
        <w:rPr>
          <w:rFonts w:ascii="Arial" w:hAnsi="Arial" w:cs="Arial"/>
          <w:b w:val="0"/>
          <w:bCs w:val="0"/>
        </w:rPr>
      </w:pPr>
      <w:r w:rsidRPr="001A2437">
        <w:rPr>
          <w:rFonts w:ascii="Arial" w:hAnsi="Arial" w:cs="Arial"/>
          <w:b w:val="0"/>
          <w:bCs w:val="0"/>
        </w:rPr>
        <w:t xml:space="preserve">Responses are submitted on the basis that each Applicant consents to the Contracting Entity carrying out any necessary actions to verify the information that the Applicant has provided. The Contracting Entity may (but is not obliged to), in order to verify information provided in a PQQ Response, contact and visit </w:t>
      </w:r>
      <w:r w:rsidR="00D30C3A" w:rsidRPr="001A2437">
        <w:rPr>
          <w:rFonts w:ascii="Arial" w:hAnsi="Arial" w:cs="Arial"/>
          <w:b w:val="0"/>
          <w:bCs w:val="0"/>
        </w:rPr>
        <w:t>Applicants referees</w:t>
      </w:r>
      <w:r w:rsidRPr="001A2437">
        <w:rPr>
          <w:rFonts w:ascii="Arial" w:hAnsi="Arial" w:cs="Arial"/>
          <w:b w:val="0"/>
          <w:bCs w:val="0"/>
        </w:rPr>
        <w:t xml:space="preserve"> which might be provided in the Response and may conduct any investigations (either itself or through such third parties as it may, at its discretion, consider appropriate) it considers necessary in connection with PQQ Responses, including by reference to information independently sourced from the market or otherwise.  The Applicants must facilitate same, upon request.</w:t>
      </w:r>
    </w:p>
    <w:p w14:paraId="5A17AC59" w14:textId="77777777" w:rsidR="00A07ACA" w:rsidRDefault="00A07ACA" w:rsidP="00A07ACA">
      <w:pPr>
        <w:jc w:val="both"/>
        <w:rPr>
          <w:rFonts w:ascii="Arial" w:hAnsi="Arial" w:cs="Arial"/>
        </w:rPr>
      </w:pPr>
      <w:r>
        <w:rPr>
          <w:rFonts w:ascii="Arial" w:hAnsi="Arial" w:cs="Arial"/>
          <w:b/>
          <w:bCs/>
        </w:rPr>
        <w:br w:type="page"/>
      </w:r>
    </w:p>
    <w:p w14:paraId="593BAF18" w14:textId="77777777" w:rsidR="00A07ACA" w:rsidRPr="001A2437" w:rsidRDefault="00A07ACA" w:rsidP="0018734B">
      <w:pPr>
        <w:pStyle w:val="Header"/>
        <w:numPr>
          <w:ilvl w:val="0"/>
          <w:numId w:val="6"/>
        </w:numPr>
        <w:tabs>
          <w:tab w:val="clear" w:pos="4153"/>
          <w:tab w:val="clear" w:pos="8306"/>
        </w:tabs>
        <w:ind w:left="11" w:right="425" w:hanging="11"/>
        <w:jc w:val="both"/>
        <w:rPr>
          <w:rFonts w:ascii="Arial" w:hAnsi="Arial" w:cs="Arial"/>
          <w:bCs w:val="0"/>
        </w:rPr>
      </w:pPr>
      <w:r w:rsidRPr="001A2437">
        <w:rPr>
          <w:rFonts w:ascii="Arial" w:hAnsi="Arial" w:cs="Arial"/>
          <w:bCs w:val="0"/>
        </w:rPr>
        <w:lastRenderedPageBreak/>
        <w:t>Conflict of Interest</w:t>
      </w:r>
    </w:p>
    <w:p w14:paraId="61B9009C"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rPr>
      </w:pPr>
      <w:r w:rsidRPr="001A2437">
        <w:rPr>
          <w:rFonts w:ascii="Arial" w:hAnsi="Arial" w:cs="Arial"/>
          <w:b w:val="0"/>
          <w:bCs w:val="0"/>
        </w:rPr>
        <w:t xml:space="preserve">Any conflict of interest or potential conflict of interest relating to the Applicant or any of the advisers of such persons must be fully disclosed to the Contracting Entity as soon as such conflict or potential conflict becomes apparent.  In the event of any conflict or potential conflict of interest, the Contracting Entity shall, at its discretion, decide on the appropriate course of action. </w:t>
      </w:r>
    </w:p>
    <w:p w14:paraId="11595929"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rPr>
      </w:pPr>
    </w:p>
    <w:p w14:paraId="2BBE305E" w14:textId="77777777" w:rsidR="00A07ACA" w:rsidRPr="001A2437" w:rsidRDefault="00A07ACA" w:rsidP="0018734B">
      <w:pPr>
        <w:pStyle w:val="Header"/>
        <w:numPr>
          <w:ilvl w:val="0"/>
          <w:numId w:val="6"/>
        </w:numPr>
        <w:tabs>
          <w:tab w:val="clear" w:pos="4153"/>
          <w:tab w:val="clear" w:pos="8306"/>
        </w:tabs>
        <w:ind w:left="11" w:right="425" w:hanging="11"/>
        <w:jc w:val="both"/>
        <w:rPr>
          <w:rFonts w:ascii="Arial" w:hAnsi="Arial" w:cs="Arial"/>
          <w:bCs w:val="0"/>
        </w:rPr>
      </w:pPr>
      <w:r w:rsidRPr="001A2437">
        <w:rPr>
          <w:rFonts w:ascii="Arial" w:hAnsi="Arial" w:cs="Arial"/>
          <w:b w:val="0"/>
          <w:bCs w:val="0"/>
        </w:rPr>
        <w:t xml:space="preserve"> </w:t>
      </w:r>
      <w:r w:rsidRPr="001A2437">
        <w:rPr>
          <w:rFonts w:ascii="Arial" w:hAnsi="Arial" w:cs="Arial"/>
          <w:bCs w:val="0"/>
        </w:rPr>
        <w:t>Applicant Eligibility</w:t>
      </w:r>
    </w:p>
    <w:p w14:paraId="3A526203"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rPr>
      </w:pPr>
      <w:r w:rsidRPr="001A2437">
        <w:rPr>
          <w:rFonts w:ascii="Arial" w:hAnsi="Arial" w:cs="Arial"/>
          <w:b w:val="0"/>
          <w:bCs w:val="0"/>
        </w:rPr>
        <w:t>Applicants should note that the Pre-qualification Questionnaire eligibility and other requirements set out herein apply to the Procurement at all times (including the Contract award stage and during Contract performance). The Contracting Entity reserves the right, at its discretion, to re-assess the eligibility, financial standing, experience and technical capability of any Applicant () and other requirements, at any stage(s) throughout this Procurement and Contract performance, to ensure that the Applicant continues to remain eligible and have the requisite requirements for the Contract.</w:t>
      </w:r>
    </w:p>
    <w:p w14:paraId="0586DB18"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rPr>
      </w:pPr>
    </w:p>
    <w:p w14:paraId="218FDE92" w14:textId="77777777" w:rsidR="00A07ACA" w:rsidRPr="001A2437" w:rsidRDefault="00A07ACA" w:rsidP="0018734B">
      <w:pPr>
        <w:pStyle w:val="Header"/>
        <w:numPr>
          <w:ilvl w:val="0"/>
          <w:numId w:val="6"/>
        </w:numPr>
        <w:tabs>
          <w:tab w:val="clear" w:pos="4153"/>
          <w:tab w:val="clear" w:pos="8306"/>
        </w:tabs>
        <w:ind w:left="11" w:right="425" w:hanging="11"/>
        <w:jc w:val="both"/>
        <w:rPr>
          <w:rFonts w:ascii="Arial" w:hAnsi="Arial" w:cs="Arial"/>
          <w:bCs w:val="0"/>
        </w:rPr>
      </w:pPr>
      <w:r w:rsidRPr="001A2437">
        <w:rPr>
          <w:rFonts w:ascii="Arial" w:hAnsi="Arial" w:cs="Arial"/>
          <w:bCs w:val="0"/>
        </w:rPr>
        <w:t>Publicity</w:t>
      </w:r>
    </w:p>
    <w:p w14:paraId="275A3905" w14:textId="1E25712D" w:rsidR="00A07ACA" w:rsidRPr="001A2437" w:rsidRDefault="00A07ACA" w:rsidP="00A07ACA">
      <w:pPr>
        <w:pStyle w:val="Header"/>
        <w:tabs>
          <w:tab w:val="clear" w:pos="4153"/>
          <w:tab w:val="clear" w:pos="8306"/>
        </w:tabs>
        <w:ind w:left="11" w:right="425" w:hanging="11"/>
        <w:jc w:val="both"/>
        <w:rPr>
          <w:rFonts w:ascii="Arial" w:hAnsi="Arial" w:cs="Arial"/>
          <w:b w:val="0"/>
          <w:bCs w:val="0"/>
        </w:rPr>
      </w:pPr>
      <w:r w:rsidRPr="001A2437">
        <w:rPr>
          <w:rFonts w:ascii="Arial" w:hAnsi="Arial" w:cs="Arial"/>
          <w:b w:val="0"/>
          <w:bCs w:val="0"/>
        </w:rPr>
        <w:t xml:space="preserve">No publicity in relation to the proposed Contract or the Procurement in general is permitted unless and until the Contracting Entity has given express prior written consent to the relevant communication. In particular, no statement should be made to the press or other similar organisations regarding the nature of any Response without the express written consent of the Contracting Entity. The Contracting Entity retains the right to publicise or otherwise disclose to any </w:t>
      </w:r>
      <w:r w:rsidR="00D30C3A" w:rsidRPr="001A2437">
        <w:rPr>
          <w:rFonts w:ascii="Arial" w:hAnsi="Arial" w:cs="Arial"/>
          <w:b w:val="0"/>
          <w:bCs w:val="0"/>
        </w:rPr>
        <w:t>third-party</w:t>
      </w:r>
      <w:r w:rsidRPr="001A2437">
        <w:rPr>
          <w:rFonts w:ascii="Arial" w:hAnsi="Arial" w:cs="Arial"/>
          <w:b w:val="0"/>
          <w:bCs w:val="0"/>
        </w:rPr>
        <w:t xml:space="preserve"> information in relation to the proposed Contract, the identity of Applicants s or the Procurement in general.</w:t>
      </w:r>
    </w:p>
    <w:p w14:paraId="4B4A2E36"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rPr>
      </w:pPr>
    </w:p>
    <w:p w14:paraId="77DBACB3" w14:textId="77777777" w:rsidR="00A07ACA" w:rsidRPr="001A2437" w:rsidRDefault="00A07ACA" w:rsidP="00A07ACA">
      <w:pPr>
        <w:pStyle w:val="Header"/>
        <w:tabs>
          <w:tab w:val="left" w:pos="720"/>
        </w:tabs>
        <w:ind w:left="142" w:right="425" w:hanging="142"/>
        <w:jc w:val="both"/>
        <w:rPr>
          <w:rFonts w:ascii="Arial" w:hAnsi="Arial" w:cs="Arial"/>
        </w:rPr>
      </w:pPr>
      <w:r w:rsidRPr="001A2437">
        <w:rPr>
          <w:rFonts w:ascii="Arial" w:hAnsi="Arial" w:cs="Arial"/>
          <w:bCs w:val="0"/>
        </w:rPr>
        <w:t>r)</w:t>
      </w:r>
      <w:r w:rsidRPr="001A2437">
        <w:rPr>
          <w:rFonts w:ascii="Arial" w:hAnsi="Arial" w:cs="Arial"/>
          <w:bCs w:val="0"/>
        </w:rPr>
        <w:tab/>
        <w:t>No Prior Knowledge</w:t>
      </w:r>
    </w:p>
    <w:p w14:paraId="417D3C20" w14:textId="77777777" w:rsidR="00A07ACA" w:rsidRPr="001A2437" w:rsidRDefault="00A07ACA" w:rsidP="00A07ACA">
      <w:pPr>
        <w:pStyle w:val="Header"/>
        <w:tabs>
          <w:tab w:val="left" w:pos="720"/>
        </w:tabs>
        <w:ind w:left="11" w:right="425" w:hanging="11"/>
        <w:jc w:val="both"/>
        <w:rPr>
          <w:rFonts w:ascii="Arial" w:hAnsi="Arial" w:cs="Arial"/>
          <w:b w:val="0"/>
          <w:bCs w:val="0"/>
        </w:rPr>
      </w:pPr>
      <w:r w:rsidRPr="001A2437">
        <w:rPr>
          <w:rFonts w:ascii="Arial" w:hAnsi="Arial" w:cs="Arial"/>
          <w:b w:val="0"/>
          <w:bCs w:val="0"/>
        </w:rPr>
        <w:t>Applicants must not make assumptions that the Contracting Entity or any of its advisers has prior knowledge of their organisation or their service provision.  Applicants will only be evaluated on the information provided in their PQQ Response (as may be clarified in accordance with the provisions of this PQQ).</w:t>
      </w:r>
    </w:p>
    <w:p w14:paraId="7C785D15"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rPr>
      </w:pPr>
    </w:p>
    <w:p w14:paraId="3097D715" w14:textId="77777777" w:rsidR="00A07ACA" w:rsidRPr="001A2437" w:rsidRDefault="00A07ACA" w:rsidP="00A07ACA">
      <w:pPr>
        <w:pStyle w:val="Header"/>
        <w:tabs>
          <w:tab w:val="clear" w:pos="4153"/>
          <w:tab w:val="clear" w:pos="8306"/>
        </w:tabs>
        <w:ind w:left="11" w:right="425" w:hanging="11"/>
        <w:jc w:val="both"/>
        <w:rPr>
          <w:rFonts w:ascii="Arial" w:hAnsi="Arial" w:cs="Arial"/>
          <w:bCs w:val="0"/>
        </w:rPr>
      </w:pPr>
      <w:r w:rsidRPr="001A2437">
        <w:rPr>
          <w:rFonts w:ascii="Arial" w:hAnsi="Arial" w:cs="Arial"/>
          <w:bCs w:val="0"/>
        </w:rPr>
        <w:t>s)</w:t>
      </w:r>
      <w:r w:rsidRPr="001A2437">
        <w:rPr>
          <w:rFonts w:ascii="Arial" w:hAnsi="Arial" w:cs="Arial"/>
          <w:bCs w:val="0"/>
        </w:rPr>
        <w:tab/>
        <w:t>Retention of Documents</w:t>
      </w:r>
    </w:p>
    <w:p w14:paraId="4C22FC32" w14:textId="77777777" w:rsidR="00A07ACA" w:rsidRDefault="00A07ACA" w:rsidP="00A07ACA">
      <w:pPr>
        <w:pStyle w:val="Header"/>
        <w:tabs>
          <w:tab w:val="clear" w:pos="4153"/>
          <w:tab w:val="clear" w:pos="8306"/>
        </w:tabs>
        <w:ind w:left="11" w:right="425" w:hanging="11"/>
        <w:jc w:val="both"/>
        <w:rPr>
          <w:rFonts w:ascii="Arial" w:hAnsi="Arial" w:cs="Arial"/>
          <w:b w:val="0"/>
          <w:bCs w:val="0"/>
        </w:rPr>
      </w:pPr>
      <w:r w:rsidRPr="001A2437">
        <w:rPr>
          <w:rFonts w:ascii="Arial" w:hAnsi="Arial" w:cs="Arial"/>
          <w:b w:val="0"/>
          <w:bCs w:val="0"/>
        </w:rPr>
        <w:t>After the Procurement process is completed, the Contracting Entity will retain copies of all PQQ Responses and documentation received for such period as required in accordance with applicable laws.</w:t>
      </w:r>
    </w:p>
    <w:p w14:paraId="7531F383" w14:textId="77777777" w:rsidR="00A07ACA" w:rsidRPr="001A2437" w:rsidRDefault="00A07ACA" w:rsidP="00A07ACA">
      <w:pPr>
        <w:pStyle w:val="Header"/>
        <w:tabs>
          <w:tab w:val="clear" w:pos="4153"/>
          <w:tab w:val="clear" w:pos="8306"/>
        </w:tabs>
        <w:ind w:left="11" w:right="425" w:hanging="11"/>
        <w:jc w:val="both"/>
        <w:rPr>
          <w:rFonts w:ascii="Arial" w:hAnsi="Arial" w:cs="Arial"/>
          <w:b w:val="0"/>
          <w:bCs w:val="0"/>
        </w:rPr>
      </w:pPr>
    </w:p>
    <w:p w14:paraId="1857D144" w14:textId="77777777" w:rsidR="00A07ACA" w:rsidRPr="001A2437" w:rsidRDefault="00A07ACA" w:rsidP="00A07ACA">
      <w:pPr>
        <w:pStyle w:val="Heading2"/>
        <w:ind w:left="11" w:right="425" w:hanging="11"/>
        <w:jc w:val="both"/>
        <w:rPr>
          <w:i w:val="0"/>
          <w:sz w:val="20"/>
          <w:szCs w:val="20"/>
          <w:lang w:eastAsia="en-GB"/>
        </w:rPr>
      </w:pPr>
      <w:bookmarkStart w:id="7" w:name="_Toc473623888"/>
      <w:r w:rsidRPr="001A2437">
        <w:rPr>
          <w:i w:val="0"/>
          <w:sz w:val="20"/>
          <w:szCs w:val="20"/>
          <w:lang w:eastAsia="en-GB"/>
        </w:rPr>
        <w:t>A.5   Applicant composition</w:t>
      </w:r>
      <w:bookmarkEnd w:id="7"/>
    </w:p>
    <w:p w14:paraId="7C03EE19" w14:textId="77777777" w:rsidR="00A07ACA" w:rsidRDefault="00A07ACA" w:rsidP="00A07ACA">
      <w:pPr>
        <w:ind w:left="11" w:right="425" w:hanging="11"/>
        <w:jc w:val="both"/>
        <w:rPr>
          <w:rFonts w:ascii="Arial" w:hAnsi="Arial" w:cs="Arial"/>
          <w:b/>
        </w:rPr>
      </w:pPr>
    </w:p>
    <w:p w14:paraId="3DD23177" w14:textId="77777777" w:rsidR="00A07ACA" w:rsidRPr="001A2437" w:rsidRDefault="00A07ACA" w:rsidP="00A07ACA">
      <w:pPr>
        <w:ind w:left="11" w:right="425" w:hanging="11"/>
        <w:jc w:val="both"/>
        <w:rPr>
          <w:rFonts w:ascii="Arial" w:hAnsi="Arial" w:cs="Arial"/>
          <w:b/>
        </w:rPr>
      </w:pPr>
      <w:r w:rsidRPr="001A2437">
        <w:rPr>
          <w:rFonts w:ascii="Arial" w:hAnsi="Arial" w:cs="Arial"/>
          <w:b/>
        </w:rPr>
        <w:t>A.5.1</w:t>
      </w:r>
      <w:r w:rsidRPr="001A2437">
        <w:rPr>
          <w:rFonts w:ascii="Arial" w:hAnsi="Arial" w:cs="Arial"/>
        </w:rPr>
        <w:tab/>
      </w:r>
      <w:r w:rsidRPr="001A2437">
        <w:rPr>
          <w:rFonts w:ascii="Arial" w:hAnsi="Arial" w:cs="Arial"/>
          <w:b/>
        </w:rPr>
        <w:t>Financial and Technical Resources and Security</w:t>
      </w:r>
    </w:p>
    <w:p w14:paraId="43C069C9" w14:textId="77777777" w:rsidR="00A07ACA" w:rsidRPr="001A2437" w:rsidRDefault="00A07ACA" w:rsidP="00A07ACA">
      <w:pPr>
        <w:ind w:left="11" w:right="425" w:hanging="11"/>
        <w:jc w:val="both"/>
        <w:rPr>
          <w:rFonts w:ascii="Arial" w:hAnsi="Arial" w:cs="Arial"/>
        </w:rPr>
      </w:pPr>
      <w:r w:rsidRPr="001A2437">
        <w:rPr>
          <w:rFonts w:ascii="Arial" w:hAnsi="Arial" w:cs="Arial"/>
        </w:rPr>
        <w:t>By submitting a Response, the Applicant warrants, represents, confirms and agrees that it considers it has the necessary financial and technical resources to complete the Contract based on the information made available by the Contracting Entity at this pre-qualification stage.</w:t>
      </w:r>
    </w:p>
    <w:p w14:paraId="47A72FC4" w14:textId="77777777" w:rsidR="00A07ACA" w:rsidRPr="001A2437" w:rsidRDefault="00A07ACA" w:rsidP="00A07ACA">
      <w:pPr>
        <w:ind w:left="11" w:right="425" w:hanging="11"/>
        <w:jc w:val="both"/>
        <w:rPr>
          <w:rFonts w:ascii="Arial" w:eastAsia="Calibri" w:hAnsi="Arial" w:cs="Arial"/>
          <w:bCs/>
          <w:lang w:val="en-US"/>
        </w:rPr>
      </w:pPr>
    </w:p>
    <w:p w14:paraId="73E053AF" w14:textId="77777777" w:rsidR="00A07ACA" w:rsidRPr="001A2437" w:rsidRDefault="00A07ACA" w:rsidP="00A07ACA">
      <w:pPr>
        <w:pStyle w:val="Heading2"/>
        <w:ind w:right="425"/>
        <w:jc w:val="both"/>
        <w:rPr>
          <w:i w:val="0"/>
          <w:sz w:val="20"/>
          <w:szCs w:val="20"/>
          <w:lang w:eastAsia="en-GB"/>
        </w:rPr>
      </w:pPr>
      <w:bookmarkStart w:id="8" w:name="_Toc213064264"/>
      <w:bookmarkStart w:id="9" w:name="_Toc473623889"/>
      <w:bookmarkStart w:id="10" w:name="_Toc438644242"/>
      <w:r w:rsidRPr="001A2437">
        <w:rPr>
          <w:i w:val="0"/>
          <w:sz w:val="20"/>
          <w:szCs w:val="20"/>
          <w:lang w:eastAsia="en-GB"/>
        </w:rPr>
        <w:t>A.6</w:t>
      </w:r>
      <w:r w:rsidRPr="001A2437">
        <w:rPr>
          <w:i w:val="0"/>
          <w:sz w:val="20"/>
          <w:szCs w:val="20"/>
          <w:lang w:eastAsia="en-GB"/>
        </w:rPr>
        <w:tab/>
        <w:t>Pre-Submission Q</w:t>
      </w:r>
      <w:bookmarkEnd w:id="8"/>
      <w:r w:rsidRPr="001A2437">
        <w:rPr>
          <w:i w:val="0"/>
          <w:sz w:val="20"/>
          <w:szCs w:val="20"/>
          <w:lang w:eastAsia="en-GB"/>
        </w:rPr>
        <w:t>ueries</w:t>
      </w:r>
      <w:bookmarkEnd w:id="9"/>
      <w:r w:rsidRPr="001A2437">
        <w:rPr>
          <w:i w:val="0"/>
          <w:sz w:val="20"/>
          <w:szCs w:val="20"/>
          <w:lang w:eastAsia="en-GB"/>
        </w:rPr>
        <w:t xml:space="preserve"> </w:t>
      </w:r>
    </w:p>
    <w:p w14:paraId="7FF74679" w14:textId="14740E44" w:rsidR="00A07ACA" w:rsidRPr="001A2437" w:rsidRDefault="00A07ACA" w:rsidP="00A07ACA">
      <w:pPr>
        <w:ind w:right="425"/>
        <w:jc w:val="both"/>
        <w:rPr>
          <w:rFonts w:ascii="Arial" w:hAnsi="Arial" w:cs="Arial"/>
        </w:rPr>
      </w:pPr>
      <w:r w:rsidRPr="001A2437">
        <w:rPr>
          <w:rFonts w:ascii="Arial" w:hAnsi="Arial" w:cs="Arial"/>
        </w:rPr>
        <w:t xml:space="preserve">Applicants may not address queries to, or communicate with, the Contracting Entity or the Contracting Entity’s consultants or </w:t>
      </w:r>
      <w:r w:rsidR="00413B39" w:rsidRPr="001A2437">
        <w:rPr>
          <w:rFonts w:ascii="Arial" w:hAnsi="Arial" w:cs="Arial"/>
        </w:rPr>
        <w:t>contractors in</w:t>
      </w:r>
      <w:r w:rsidRPr="001A2437">
        <w:rPr>
          <w:rFonts w:ascii="Arial" w:hAnsi="Arial" w:cs="Arial"/>
        </w:rPr>
        <w:t xml:space="preserve"> relation to the Contract Notice or the PQQ other than in the manner provided in this section.</w:t>
      </w:r>
    </w:p>
    <w:p w14:paraId="4C57915C" w14:textId="77777777" w:rsidR="00A07ACA" w:rsidRPr="001A2437" w:rsidRDefault="00A07ACA" w:rsidP="00A07ACA">
      <w:pPr>
        <w:ind w:right="425"/>
        <w:jc w:val="both"/>
        <w:rPr>
          <w:rFonts w:ascii="Arial" w:hAnsi="Arial" w:cs="Arial"/>
        </w:rPr>
      </w:pPr>
    </w:p>
    <w:p w14:paraId="56704492" w14:textId="77777777" w:rsidR="00A07ACA" w:rsidRPr="001A2437" w:rsidRDefault="00A07ACA" w:rsidP="00A07ACA">
      <w:pPr>
        <w:ind w:right="425"/>
        <w:jc w:val="both"/>
        <w:rPr>
          <w:rFonts w:ascii="Arial" w:hAnsi="Arial" w:cs="Arial"/>
        </w:rPr>
      </w:pPr>
      <w:r w:rsidRPr="001A2437">
        <w:rPr>
          <w:rFonts w:ascii="Arial" w:hAnsi="Arial" w:cs="Arial"/>
        </w:rPr>
        <w:t>Each Applicant must fully satisfy itself as to the nature and requirements of the PQQ.  If an Applicant considers that any aspect of the Contract Notice or the PQQ is not clear or is ambiguous, contains errors, or the Applicant has any queries regarding the scope of the proposed Contract, the manner in which the evaluation will be undertaken or how any of the selection criteria or other requirements will be applied, this must be raised with the Contracting Entity in accordance with this section A.6 (</w:t>
      </w:r>
      <w:r w:rsidRPr="001A2437">
        <w:rPr>
          <w:rFonts w:ascii="Arial" w:hAnsi="Arial" w:cs="Arial"/>
          <w:i/>
        </w:rPr>
        <w:t>Pre-Submission Queries</w:t>
      </w:r>
      <w:r w:rsidRPr="001A2437">
        <w:rPr>
          <w:rFonts w:ascii="Arial" w:hAnsi="Arial" w:cs="Arial"/>
        </w:rPr>
        <w:t xml:space="preserve">).  </w:t>
      </w:r>
    </w:p>
    <w:p w14:paraId="2C038030" w14:textId="77777777" w:rsidR="00A07ACA" w:rsidRPr="001A2437" w:rsidRDefault="00A07ACA" w:rsidP="00A07ACA">
      <w:pPr>
        <w:ind w:right="425"/>
        <w:jc w:val="both"/>
        <w:rPr>
          <w:rFonts w:ascii="Arial" w:hAnsi="Arial" w:cs="Arial"/>
        </w:rPr>
      </w:pPr>
    </w:p>
    <w:p w14:paraId="1D59818A" w14:textId="77777777" w:rsidR="00A07ACA" w:rsidRPr="001A2437" w:rsidRDefault="00A07ACA" w:rsidP="00A07ACA">
      <w:pPr>
        <w:ind w:right="425"/>
        <w:jc w:val="both"/>
        <w:rPr>
          <w:rFonts w:ascii="Arial" w:eastAsia="Calibri" w:hAnsi="Arial" w:cs="Arial"/>
          <w:lang w:eastAsia="en-GB"/>
        </w:rPr>
      </w:pPr>
      <w:r w:rsidRPr="001A2437">
        <w:rPr>
          <w:rFonts w:ascii="Arial" w:eastAsia="Calibri" w:hAnsi="Arial" w:cs="Arial"/>
          <w:lang w:eastAsia="en-GB"/>
        </w:rPr>
        <w:t xml:space="preserve">All final queries and questions should be </w:t>
      </w:r>
      <w:r w:rsidRPr="001A2437">
        <w:rPr>
          <w:rFonts w:ascii="Arial" w:eastAsia="Calibri" w:hAnsi="Arial" w:cs="Arial"/>
          <w:b/>
          <w:bCs/>
          <w:u w:val="single"/>
          <w:lang w:eastAsia="en-GB"/>
        </w:rPr>
        <w:t>submitted via the eTenders website.</w:t>
      </w:r>
    </w:p>
    <w:bookmarkEnd w:id="10"/>
    <w:p w14:paraId="0DCB4548" w14:textId="77777777" w:rsidR="00A07ACA" w:rsidRPr="001A2437" w:rsidRDefault="00A07ACA" w:rsidP="00A07ACA">
      <w:pPr>
        <w:ind w:right="425"/>
        <w:jc w:val="both"/>
        <w:rPr>
          <w:rFonts w:ascii="Arial" w:hAnsi="Arial" w:cs="Arial"/>
        </w:rPr>
      </w:pPr>
    </w:p>
    <w:p w14:paraId="4A2D8CD5" w14:textId="77777777" w:rsidR="00A07ACA" w:rsidRPr="001A2437" w:rsidRDefault="00A07ACA" w:rsidP="00A07ACA">
      <w:pPr>
        <w:ind w:right="425"/>
        <w:jc w:val="both"/>
        <w:rPr>
          <w:rFonts w:ascii="Arial" w:hAnsi="Arial" w:cs="Arial"/>
          <w:b/>
        </w:rPr>
      </w:pPr>
      <w:r w:rsidRPr="001A2437">
        <w:rPr>
          <w:rFonts w:ascii="Arial" w:hAnsi="Arial" w:cs="Arial"/>
          <w:b/>
        </w:rPr>
        <w:t>Confidential Queries</w:t>
      </w:r>
    </w:p>
    <w:p w14:paraId="5080B1A0" w14:textId="77777777" w:rsidR="00A07ACA" w:rsidRPr="001A2437" w:rsidRDefault="00A07ACA" w:rsidP="00A07ACA">
      <w:pPr>
        <w:ind w:right="425"/>
        <w:jc w:val="both"/>
        <w:rPr>
          <w:rFonts w:ascii="Arial" w:hAnsi="Arial" w:cs="Arial"/>
        </w:rPr>
      </w:pPr>
      <w:r w:rsidRPr="001A2437">
        <w:rPr>
          <w:rFonts w:ascii="Arial" w:hAnsi="Arial" w:cs="Arial"/>
        </w:rPr>
        <w:t>If an Applicant believes a query and/or the response relates to a confidential aspect of its PQQ Response, it must mark the query as ‘confidential’.  If the Contracting Entity, at its discretion, is satisfied that the query and/or its response should be properly regarded as confidential, the nature of the query and its response shall, subject to the following provisions be kept confidential.</w:t>
      </w:r>
    </w:p>
    <w:p w14:paraId="742B36B1" w14:textId="77777777" w:rsidR="00A07ACA" w:rsidRPr="001A2437" w:rsidRDefault="00A07ACA" w:rsidP="00A07ACA">
      <w:pPr>
        <w:ind w:right="425"/>
        <w:jc w:val="both"/>
        <w:rPr>
          <w:rFonts w:ascii="Arial" w:hAnsi="Arial" w:cs="Arial"/>
        </w:rPr>
      </w:pPr>
    </w:p>
    <w:p w14:paraId="38DE0FE6" w14:textId="77777777" w:rsidR="00A07ACA" w:rsidRPr="001A2437" w:rsidRDefault="00A07ACA" w:rsidP="00A07ACA">
      <w:pPr>
        <w:pStyle w:val="Heading2"/>
        <w:ind w:right="425"/>
        <w:jc w:val="both"/>
        <w:rPr>
          <w:i w:val="0"/>
          <w:sz w:val="20"/>
          <w:szCs w:val="20"/>
          <w:lang w:eastAsia="en-GB"/>
        </w:rPr>
      </w:pPr>
      <w:bookmarkStart w:id="11" w:name="_Toc213064265"/>
      <w:bookmarkStart w:id="12" w:name="_Toc432771429"/>
      <w:bookmarkStart w:id="13" w:name="_Toc436138303"/>
      <w:bookmarkStart w:id="14" w:name="_Toc438644243"/>
      <w:bookmarkStart w:id="15" w:name="_Toc473623890"/>
      <w:r w:rsidRPr="001A2437">
        <w:rPr>
          <w:i w:val="0"/>
          <w:sz w:val="20"/>
          <w:szCs w:val="20"/>
          <w:lang w:eastAsia="en-GB"/>
        </w:rPr>
        <w:lastRenderedPageBreak/>
        <w:t>A.7</w:t>
      </w:r>
      <w:r w:rsidRPr="001A2437">
        <w:rPr>
          <w:i w:val="0"/>
          <w:sz w:val="20"/>
          <w:szCs w:val="20"/>
          <w:lang w:eastAsia="en-GB"/>
        </w:rPr>
        <w:tab/>
        <w:t>S</w:t>
      </w:r>
      <w:bookmarkEnd w:id="11"/>
      <w:r w:rsidRPr="001A2437">
        <w:rPr>
          <w:i w:val="0"/>
          <w:sz w:val="20"/>
          <w:szCs w:val="20"/>
          <w:lang w:eastAsia="en-GB"/>
        </w:rPr>
        <w:t>ubmission of Completed Questionnaires</w:t>
      </w:r>
      <w:bookmarkEnd w:id="12"/>
      <w:bookmarkEnd w:id="13"/>
      <w:bookmarkEnd w:id="14"/>
      <w:bookmarkEnd w:id="15"/>
      <w:r w:rsidRPr="001A2437">
        <w:rPr>
          <w:i w:val="0"/>
          <w:sz w:val="20"/>
          <w:szCs w:val="20"/>
          <w:lang w:eastAsia="en-GB"/>
        </w:rPr>
        <w:t xml:space="preserve"> </w:t>
      </w:r>
    </w:p>
    <w:p w14:paraId="3A14BE1A" w14:textId="77777777" w:rsidR="00A07ACA" w:rsidRPr="001A2437" w:rsidRDefault="00A07ACA" w:rsidP="00A07ACA">
      <w:pPr>
        <w:ind w:right="425"/>
        <w:jc w:val="both"/>
        <w:rPr>
          <w:rFonts w:ascii="Arial" w:hAnsi="Arial" w:cs="Arial"/>
        </w:rPr>
      </w:pPr>
      <w:r w:rsidRPr="001A2437">
        <w:rPr>
          <w:rFonts w:ascii="Arial" w:hAnsi="Arial" w:cs="Arial"/>
        </w:rPr>
        <w:t xml:space="preserve">The Questionnaire is attached in Section B hereto. </w:t>
      </w:r>
    </w:p>
    <w:p w14:paraId="48CDB33A" w14:textId="77777777" w:rsidR="00A07ACA" w:rsidRPr="001A2437" w:rsidRDefault="00A07ACA" w:rsidP="00A07ACA">
      <w:pPr>
        <w:ind w:right="425"/>
        <w:jc w:val="both"/>
        <w:rPr>
          <w:rFonts w:ascii="Arial" w:hAnsi="Arial" w:cs="Arial"/>
        </w:rPr>
      </w:pPr>
    </w:p>
    <w:p w14:paraId="1661925D" w14:textId="77777777" w:rsidR="00A07ACA" w:rsidRPr="001A2437" w:rsidRDefault="00A07ACA" w:rsidP="00A07ACA">
      <w:pPr>
        <w:ind w:right="425"/>
        <w:jc w:val="both"/>
        <w:rPr>
          <w:rFonts w:ascii="Arial" w:eastAsia="Calibri" w:hAnsi="Arial" w:cs="Arial"/>
          <w:b/>
          <w:bCs/>
          <w:lang w:val="en-IE"/>
        </w:rPr>
      </w:pPr>
      <w:r w:rsidRPr="001A2437">
        <w:rPr>
          <w:rFonts w:ascii="Arial" w:eastAsia="Calibri" w:hAnsi="Arial" w:cs="Arial"/>
          <w:lang w:val="en-IE"/>
        </w:rPr>
        <w:t xml:space="preserve">The Response should be clearly marked </w:t>
      </w:r>
      <w:r w:rsidRPr="001A2437">
        <w:rPr>
          <w:rFonts w:ascii="Arial" w:eastAsia="Calibri" w:hAnsi="Arial" w:cs="Arial"/>
          <w:b/>
          <w:bCs/>
          <w:lang w:val="en-IE"/>
        </w:rPr>
        <w:t xml:space="preserve">“OJEU Notification for </w:t>
      </w:r>
      <w:r w:rsidRPr="009A57B4">
        <w:rPr>
          <w:rFonts w:ascii="Arial" w:eastAsia="Calibri" w:hAnsi="Arial" w:cs="Arial"/>
          <w:b/>
          <w:bCs/>
          <w:lang w:val="en-IE"/>
        </w:rPr>
        <w:t>Recruitment Services – Permanent Resources.”</w:t>
      </w:r>
    </w:p>
    <w:p w14:paraId="3838A88B" w14:textId="77777777" w:rsidR="00A07ACA" w:rsidRPr="001A2437" w:rsidRDefault="00A07ACA" w:rsidP="00A07ACA">
      <w:pPr>
        <w:pStyle w:val="BodyText"/>
        <w:spacing w:after="0"/>
        <w:ind w:right="425"/>
        <w:jc w:val="both"/>
        <w:rPr>
          <w:rFonts w:ascii="Arial" w:hAnsi="Arial" w:cs="Arial"/>
        </w:rPr>
      </w:pPr>
    </w:p>
    <w:p w14:paraId="70A69D28" w14:textId="77777777" w:rsidR="00A07ACA" w:rsidRPr="001A2437" w:rsidRDefault="00A07ACA" w:rsidP="00A07ACA">
      <w:pPr>
        <w:pStyle w:val="Heading2"/>
        <w:ind w:left="567" w:right="425" w:hanging="567"/>
        <w:jc w:val="both"/>
        <w:rPr>
          <w:i w:val="0"/>
          <w:sz w:val="20"/>
          <w:szCs w:val="20"/>
          <w:lang w:eastAsia="en-GB"/>
        </w:rPr>
      </w:pPr>
      <w:bookmarkStart w:id="16" w:name="_Toc438644244"/>
      <w:bookmarkStart w:id="17" w:name="_Toc473623812"/>
      <w:bookmarkStart w:id="18" w:name="_Toc473623892"/>
      <w:r w:rsidRPr="001A2437">
        <w:rPr>
          <w:i w:val="0"/>
          <w:sz w:val="20"/>
          <w:szCs w:val="20"/>
          <w:lang w:eastAsia="en-GB"/>
        </w:rPr>
        <w:t>a.8</w:t>
      </w:r>
      <w:r w:rsidRPr="001A2437">
        <w:rPr>
          <w:i w:val="0"/>
          <w:sz w:val="20"/>
          <w:szCs w:val="20"/>
          <w:lang w:eastAsia="en-GB"/>
        </w:rPr>
        <w:tab/>
        <w:t>Evaluation of PQQ Responses</w:t>
      </w:r>
      <w:bookmarkEnd w:id="16"/>
      <w:r w:rsidRPr="001A2437">
        <w:rPr>
          <w:i w:val="0"/>
          <w:sz w:val="20"/>
          <w:szCs w:val="20"/>
          <w:lang w:eastAsia="en-GB"/>
        </w:rPr>
        <w:t xml:space="preserve">   </w:t>
      </w:r>
      <w:bookmarkEnd w:id="17"/>
      <w:bookmarkEnd w:id="18"/>
    </w:p>
    <w:p w14:paraId="42E7FE5E" w14:textId="77777777" w:rsidR="00A07ACA" w:rsidRPr="001A2437" w:rsidRDefault="00A07ACA" w:rsidP="00A07ACA">
      <w:pPr>
        <w:ind w:right="425"/>
        <w:jc w:val="both"/>
        <w:rPr>
          <w:rFonts w:ascii="Arial" w:hAnsi="Arial" w:cs="Arial"/>
          <w:iCs/>
        </w:rPr>
      </w:pPr>
      <w:r w:rsidRPr="001A2437">
        <w:rPr>
          <w:rFonts w:ascii="Arial" w:hAnsi="Arial" w:cs="Arial"/>
        </w:rPr>
        <w:t xml:space="preserve">For the avoidance of doubt, it is emphasised </w:t>
      </w:r>
      <w:r w:rsidRPr="009A57B4">
        <w:rPr>
          <w:rFonts w:ascii="Arial" w:hAnsi="Arial" w:cs="Arial"/>
        </w:rPr>
        <w:t>that the information requested in this PQQ is aimed at pre-qualifying Applicants to form a panel from which the contracting entity may select candidates. The</w:t>
      </w:r>
      <w:r w:rsidRPr="001A2437">
        <w:rPr>
          <w:rFonts w:ascii="Arial" w:hAnsi="Arial" w:cs="Arial"/>
        </w:rPr>
        <w:t xml:space="preserve"> Contracting Entity reserves the right to require any of the Applicants to attend meetings and/or interviews in Dublin or by video conference or telephone.  In such event, the Applicant will bear all its own costs and expenses in attending any such meeting. </w:t>
      </w:r>
      <w:r w:rsidRPr="001A2437">
        <w:rPr>
          <w:rFonts w:ascii="Arial" w:hAnsi="Arial" w:cs="Arial"/>
          <w:kern w:val="28"/>
        </w:rPr>
        <w:t>The Contracting Entity may seek clarification or further information on their Response</w:t>
      </w:r>
      <w:r w:rsidRPr="001A2437">
        <w:rPr>
          <w:rFonts w:ascii="Arial" w:hAnsi="Arial" w:cs="Arial"/>
        </w:rPr>
        <w:t xml:space="preserve"> and the Contracting Entity’s decision as to whether a Response is compliant is final.</w:t>
      </w:r>
    </w:p>
    <w:p w14:paraId="59163948" w14:textId="77777777" w:rsidR="00A07ACA" w:rsidRPr="001A2437" w:rsidRDefault="00A07ACA" w:rsidP="00A07ACA">
      <w:pPr>
        <w:ind w:left="567"/>
        <w:jc w:val="both"/>
        <w:rPr>
          <w:rFonts w:ascii="Arial" w:hAnsi="Arial" w:cs="Arial"/>
          <w:highlight w:val="yellow"/>
        </w:rPr>
      </w:pPr>
    </w:p>
    <w:p w14:paraId="44A076E4" w14:textId="77777777" w:rsidR="00A07ACA" w:rsidRPr="001A2437" w:rsidRDefault="00A07ACA" w:rsidP="00A07ACA">
      <w:pPr>
        <w:pStyle w:val="Heading2"/>
        <w:jc w:val="both"/>
        <w:rPr>
          <w:i w:val="0"/>
          <w:sz w:val="20"/>
          <w:szCs w:val="20"/>
          <w:lang w:eastAsia="en-GB"/>
        </w:rPr>
      </w:pPr>
      <w:bookmarkStart w:id="19" w:name="_Toc473623894"/>
      <w:r w:rsidRPr="001A2437">
        <w:rPr>
          <w:i w:val="0"/>
          <w:sz w:val="20"/>
          <w:szCs w:val="20"/>
          <w:lang w:eastAsia="en-GB"/>
        </w:rPr>
        <w:t>A.9 Pre-qualification Evaluation Type Table</w:t>
      </w:r>
      <w:bookmarkEnd w:id="19"/>
      <w:r w:rsidRPr="001A2437">
        <w:rPr>
          <w:i w:val="0"/>
          <w:sz w:val="20"/>
          <w:szCs w:val="20"/>
          <w:lang w:eastAsia="en-GB"/>
        </w:rPr>
        <w:t xml:space="preserve"> </w:t>
      </w:r>
    </w:p>
    <w:p w14:paraId="5AFDECB5" w14:textId="77777777" w:rsidR="00A07ACA" w:rsidRPr="001A2437" w:rsidRDefault="00A07ACA" w:rsidP="00A07ACA">
      <w:pPr>
        <w:spacing w:after="240"/>
        <w:jc w:val="both"/>
        <w:rPr>
          <w:rFonts w:ascii="Arial" w:hAnsi="Arial" w:cs="Arial"/>
        </w:rPr>
      </w:pPr>
      <w:r w:rsidRPr="001A2437">
        <w:rPr>
          <w:rFonts w:ascii="Arial" w:hAnsi="Arial" w:cs="Arial"/>
        </w:rPr>
        <w:t>Below is the summary of the PQQ evaluation criteria and type.</w:t>
      </w:r>
    </w:p>
    <w:tbl>
      <w:tblPr>
        <w:tblW w:w="981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418"/>
        <w:gridCol w:w="6096"/>
        <w:gridCol w:w="2304"/>
      </w:tblGrid>
      <w:tr w:rsidR="00A07ACA" w:rsidRPr="004C6ED3" w14:paraId="3ADDE4C0" w14:textId="77777777" w:rsidTr="00DC241F">
        <w:trPr>
          <w:trHeight w:val="439"/>
          <w:tblHeader/>
          <w:jc w:val="center"/>
        </w:trPr>
        <w:tc>
          <w:tcPr>
            <w:tcW w:w="1418" w:type="dxa"/>
            <w:shd w:val="clear" w:color="auto" w:fill="E6E6E6"/>
            <w:vAlign w:val="center"/>
          </w:tcPr>
          <w:p w14:paraId="5A6EBA76" w14:textId="77777777" w:rsidR="00A07ACA" w:rsidRPr="004C6ED3" w:rsidRDefault="00A07ACA" w:rsidP="00DC241F">
            <w:pPr>
              <w:jc w:val="both"/>
              <w:rPr>
                <w:rFonts w:ascii="Arial" w:hAnsi="Arial" w:cs="Arial"/>
                <w:b/>
                <w:bCs/>
                <w:sz w:val="24"/>
                <w:szCs w:val="24"/>
              </w:rPr>
            </w:pPr>
            <w:r w:rsidRPr="004C6ED3">
              <w:rPr>
                <w:rFonts w:ascii="Arial" w:hAnsi="Arial" w:cs="Arial"/>
                <w:b/>
                <w:bCs/>
                <w:sz w:val="24"/>
                <w:szCs w:val="24"/>
              </w:rPr>
              <w:t>Section</w:t>
            </w:r>
          </w:p>
        </w:tc>
        <w:tc>
          <w:tcPr>
            <w:tcW w:w="6096" w:type="dxa"/>
            <w:shd w:val="clear" w:color="auto" w:fill="E6E6E6"/>
            <w:vAlign w:val="center"/>
          </w:tcPr>
          <w:p w14:paraId="64F4317C" w14:textId="77777777" w:rsidR="00A07ACA" w:rsidRPr="004C6ED3" w:rsidRDefault="00A07ACA" w:rsidP="00DC241F">
            <w:pPr>
              <w:widowControl w:val="0"/>
              <w:jc w:val="both"/>
              <w:rPr>
                <w:rFonts w:ascii="Arial" w:hAnsi="Arial" w:cs="Arial"/>
                <w:b/>
                <w:bCs/>
                <w:sz w:val="24"/>
                <w:szCs w:val="24"/>
              </w:rPr>
            </w:pPr>
            <w:r w:rsidRPr="004C6ED3">
              <w:rPr>
                <w:rFonts w:ascii="Arial" w:hAnsi="Arial" w:cs="Arial"/>
                <w:b/>
                <w:bCs/>
                <w:sz w:val="24"/>
                <w:szCs w:val="24"/>
              </w:rPr>
              <w:t>Criteria</w:t>
            </w:r>
          </w:p>
        </w:tc>
        <w:tc>
          <w:tcPr>
            <w:tcW w:w="2304" w:type="dxa"/>
            <w:shd w:val="clear" w:color="auto" w:fill="E6E6E6"/>
            <w:vAlign w:val="center"/>
          </w:tcPr>
          <w:p w14:paraId="071B3C1D" w14:textId="77777777" w:rsidR="00A07ACA" w:rsidRPr="004C6ED3" w:rsidRDefault="00A07ACA" w:rsidP="00DC241F">
            <w:pPr>
              <w:jc w:val="both"/>
              <w:rPr>
                <w:rFonts w:ascii="Arial" w:hAnsi="Arial" w:cs="Arial"/>
                <w:sz w:val="24"/>
                <w:szCs w:val="24"/>
              </w:rPr>
            </w:pPr>
            <w:r w:rsidRPr="004C6ED3">
              <w:rPr>
                <w:rFonts w:ascii="Arial" w:hAnsi="Arial" w:cs="Arial"/>
                <w:b/>
                <w:sz w:val="24"/>
                <w:szCs w:val="24"/>
              </w:rPr>
              <w:t>Evaluation Type</w:t>
            </w:r>
          </w:p>
        </w:tc>
      </w:tr>
      <w:tr w:rsidR="00A07ACA" w:rsidRPr="001A2437" w14:paraId="5E97FBC4" w14:textId="77777777" w:rsidTr="00DC241F">
        <w:trPr>
          <w:trHeight w:val="545"/>
          <w:jc w:val="center"/>
        </w:trPr>
        <w:tc>
          <w:tcPr>
            <w:tcW w:w="1418" w:type="dxa"/>
            <w:vAlign w:val="center"/>
          </w:tcPr>
          <w:p w14:paraId="6D9D66C6" w14:textId="77777777" w:rsidR="00A07ACA" w:rsidRPr="001A2437" w:rsidRDefault="00A07ACA" w:rsidP="00DC241F">
            <w:pPr>
              <w:jc w:val="both"/>
              <w:rPr>
                <w:rFonts w:ascii="Arial" w:hAnsi="Arial" w:cs="Arial"/>
                <w:b/>
                <w:bCs/>
                <w:color w:val="000000"/>
              </w:rPr>
            </w:pPr>
            <w:r w:rsidRPr="001A2437">
              <w:rPr>
                <w:rFonts w:ascii="Arial" w:hAnsi="Arial" w:cs="Arial"/>
                <w:b/>
                <w:bCs/>
                <w:color w:val="000000"/>
              </w:rPr>
              <w:t>B.1</w:t>
            </w:r>
          </w:p>
        </w:tc>
        <w:tc>
          <w:tcPr>
            <w:tcW w:w="6096" w:type="dxa"/>
            <w:vAlign w:val="center"/>
          </w:tcPr>
          <w:p w14:paraId="4A7CAFA4" w14:textId="77777777" w:rsidR="00A07ACA" w:rsidRPr="001A2437" w:rsidRDefault="00A07ACA" w:rsidP="00DC241F">
            <w:pPr>
              <w:jc w:val="both"/>
              <w:rPr>
                <w:rFonts w:ascii="Arial" w:hAnsi="Arial" w:cs="Arial"/>
                <w:b/>
                <w:bCs/>
                <w:lang w:val="en-US"/>
              </w:rPr>
            </w:pPr>
            <w:r w:rsidRPr="001A2437">
              <w:rPr>
                <w:rFonts w:ascii="Arial" w:hAnsi="Arial" w:cs="Arial"/>
                <w:b/>
                <w:bCs/>
                <w:lang w:val="en-US"/>
              </w:rPr>
              <w:t>Applicant Details, Employees/Resources, Group Company Details, Contact Details and Contracting Model</w:t>
            </w:r>
          </w:p>
        </w:tc>
        <w:tc>
          <w:tcPr>
            <w:tcW w:w="2304" w:type="dxa"/>
          </w:tcPr>
          <w:p w14:paraId="2C6B0E35" w14:textId="77777777" w:rsidR="00A07ACA" w:rsidRPr="001A2437" w:rsidRDefault="00A07ACA" w:rsidP="00DC241F">
            <w:pPr>
              <w:jc w:val="both"/>
              <w:rPr>
                <w:rFonts w:ascii="Arial" w:hAnsi="Arial" w:cs="Arial"/>
                <w:b/>
                <w:bCs/>
                <w:lang w:val="en-US"/>
              </w:rPr>
            </w:pPr>
          </w:p>
          <w:p w14:paraId="220CC2C0" w14:textId="77777777" w:rsidR="00A07ACA" w:rsidRPr="001A2437" w:rsidRDefault="00A07ACA" w:rsidP="00DC241F">
            <w:pPr>
              <w:jc w:val="both"/>
              <w:rPr>
                <w:rFonts w:ascii="Arial" w:hAnsi="Arial" w:cs="Arial"/>
                <w:b/>
                <w:bCs/>
                <w:lang w:val="en-US"/>
              </w:rPr>
            </w:pPr>
            <w:r w:rsidRPr="001A2437">
              <w:rPr>
                <w:rFonts w:ascii="Arial" w:hAnsi="Arial" w:cs="Arial"/>
                <w:b/>
                <w:bCs/>
                <w:lang w:val="en-US"/>
              </w:rPr>
              <w:t>Information Only</w:t>
            </w:r>
          </w:p>
        </w:tc>
      </w:tr>
      <w:tr w:rsidR="00A07ACA" w:rsidRPr="001A2437" w14:paraId="651E1F43" w14:textId="77777777" w:rsidTr="00DC241F">
        <w:trPr>
          <w:trHeight w:val="383"/>
          <w:jc w:val="center"/>
        </w:trPr>
        <w:tc>
          <w:tcPr>
            <w:tcW w:w="1418" w:type="dxa"/>
            <w:shd w:val="clear" w:color="auto" w:fill="auto"/>
            <w:vAlign w:val="center"/>
          </w:tcPr>
          <w:p w14:paraId="07A27B01" w14:textId="77777777" w:rsidR="00A07ACA" w:rsidRPr="001A2437" w:rsidRDefault="00A07ACA" w:rsidP="00DC241F">
            <w:pPr>
              <w:jc w:val="both"/>
              <w:rPr>
                <w:rFonts w:ascii="Arial" w:hAnsi="Arial" w:cs="Arial"/>
                <w:b/>
                <w:bCs/>
                <w:color w:val="000000"/>
              </w:rPr>
            </w:pPr>
            <w:r w:rsidRPr="001A2437">
              <w:rPr>
                <w:rFonts w:ascii="Arial" w:hAnsi="Arial" w:cs="Arial"/>
                <w:b/>
                <w:bCs/>
              </w:rPr>
              <w:t>B.2</w:t>
            </w:r>
          </w:p>
        </w:tc>
        <w:tc>
          <w:tcPr>
            <w:tcW w:w="6096" w:type="dxa"/>
            <w:shd w:val="clear" w:color="auto" w:fill="auto"/>
            <w:vAlign w:val="center"/>
          </w:tcPr>
          <w:p w14:paraId="7F557EF2" w14:textId="77777777" w:rsidR="00A07ACA" w:rsidRPr="001A2437" w:rsidRDefault="00A07ACA" w:rsidP="00DC241F">
            <w:pPr>
              <w:jc w:val="both"/>
              <w:rPr>
                <w:rFonts w:ascii="Arial" w:hAnsi="Arial" w:cs="Arial"/>
                <w:b/>
                <w:bCs/>
              </w:rPr>
            </w:pPr>
            <w:r w:rsidRPr="001A2437">
              <w:rPr>
                <w:rFonts w:ascii="Arial" w:hAnsi="Arial" w:cs="Arial"/>
                <w:b/>
                <w:bCs/>
              </w:rPr>
              <w:t>Financial</w:t>
            </w:r>
          </w:p>
        </w:tc>
        <w:tc>
          <w:tcPr>
            <w:tcW w:w="2304" w:type="dxa"/>
            <w:shd w:val="clear" w:color="auto" w:fill="auto"/>
            <w:vAlign w:val="center"/>
          </w:tcPr>
          <w:p w14:paraId="0DF402DA" w14:textId="77777777" w:rsidR="00A07ACA" w:rsidRPr="001A2437" w:rsidRDefault="00A07ACA" w:rsidP="00DC241F">
            <w:pPr>
              <w:jc w:val="both"/>
              <w:rPr>
                <w:rFonts w:ascii="Arial" w:hAnsi="Arial" w:cs="Arial"/>
                <w:b/>
                <w:bCs/>
              </w:rPr>
            </w:pPr>
            <w:r w:rsidRPr="001A2437">
              <w:rPr>
                <w:rFonts w:ascii="Arial" w:hAnsi="Arial" w:cs="Arial"/>
                <w:b/>
                <w:bCs/>
              </w:rPr>
              <w:t xml:space="preserve">Pass/Fail </w:t>
            </w:r>
          </w:p>
        </w:tc>
      </w:tr>
      <w:tr w:rsidR="00A07ACA" w:rsidRPr="001A2437" w14:paraId="1C9DAF98" w14:textId="77777777" w:rsidTr="00DC241F">
        <w:trPr>
          <w:trHeight w:val="403"/>
          <w:jc w:val="center"/>
        </w:trPr>
        <w:tc>
          <w:tcPr>
            <w:tcW w:w="1418" w:type="dxa"/>
            <w:shd w:val="clear" w:color="auto" w:fill="auto"/>
            <w:vAlign w:val="center"/>
          </w:tcPr>
          <w:p w14:paraId="4FA244C6" w14:textId="77777777" w:rsidR="00A07ACA" w:rsidRPr="001A2437" w:rsidRDefault="00A07ACA" w:rsidP="00DC241F">
            <w:pPr>
              <w:keepNext/>
              <w:widowControl w:val="0"/>
              <w:jc w:val="both"/>
              <w:outlineLvl w:val="3"/>
              <w:rPr>
                <w:rFonts w:ascii="Arial" w:hAnsi="Arial" w:cs="Arial"/>
                <w:b/>
                <w:bCs/>
              </w:rPr>
            </w:pPr>
            <w:r w:rsidRPr="001A2437">
              <w:rPr>
                <w:rFonts w:ascii="Arial" w:hAnsi="Arial" w:cs="Arial"/>
                <w:b/>
                <w:bCs/>
                <w:color w:val="000000"/>
              </w:rPr>
              <w:t>B.3</w:t>
            </w:r>
          </w:p>
        </w:tc>
        <w:tc>
          <w:tcPr>
            <w:tcW w:w="6096" w:type="dxa"/>
            <w:shd w:val="clear" w:color="auto" w:fill="auto"/>
            <w:vAlign w:val="center"/>
          </w:tcPr>
          <w:p w14:paraId="1F354E4D" w14:textId="77777777" w:rsidR="00A07ACA" w:rsidRPr="001A2437" w:rsidRDefault="00A07ACA" w:rsidP="00DC241F">
            <w:pPr>
              <w:jc w:val="both"/>
              <w:rPr>
                <w:rFonts w:ascii="Arial" w:hAnsi="Arial" w:cs="Arial"/>
                <w:b/>
                <w:bCs/>
              </w:rPr>
            </w:pPr>
            <w:r w:rsidRPr="001A2437">
              <w:rPr>
                <w:rFonts w:ascii="Arial" w:hAnsi="Arial" w:cs="Arial"/>
                <w:b/>
                <w:bCs/>
              </w:rPr>
              <w:t>Insurance</w:t>
            </w:r>
          </w:p>
        </w:tc>
        <w:tc>
          <w:tcPr>
            <w:tcW w:w="2304" w:type="dxa"/>
            <w:shd w:val="clear" w:color="auto" w:fill="auto"/>
            <w:vAlign w:val="center"/>
          </w:tcPr>
          <w:p w14:paraId="5B09A8CD" w14:textId="77777777" w:rsidR="00A07ACA" w:rsidRPr="001A2437" w:rsidRDefault="00A07ACA" w:rsidP="00DC241F">
            <w:pPr>
              <w:jc w:val="both"/>
              <w:rPr>
                <w:rFonts w:ascii="Arial" w:hAnsi="Arial" w:cs="Arial"/>
                <w:b/>
                <w:bCs/>
              </w:rPr>
            </w:pPr>
            <w:r w:rsidRPr="001A2437">
              <w:rPr>
                <w:rFonts w:ascii="Arial" w:hAnsi="Arial" w:cs="Arial"/>
                <w:b/>
                <w:bCs/>
              </w:rPr>
              <w:t>Pass/Fail</w:t>
            </w:r>
          </w:p>
        </w:tc>
      </w:tr>
      <w:tr w:rsidR="00A07ACA" w:rsidRPr="001A2437" w14:paraId="328466CE" w14:textId="77777777" w:rsidTr="00DC241F">
        <w:trPr>
          <w:trHeight w:val="395"/>
          <w:jc w:val="center"/>
        </w:trPr>
        <w:tc>
          <w:tcPr>
            <w:tcW w:w="1418" w:type="dxa"/>
            <w:shd w:val="clear" w:color="auto" w:fill="auto"/>
            <w:vAlign w:val="center"/>
          </w:tcPr>
          <w:p w14:paraId="68661C01" w14:textId="77777777" w:rsidR="00A07ACA" w:rsidRPr="001A2437" w:rsidRDefault="00A07ACA" w:rsidP="00DC241F">
            <w:pPr>
              <w:jc w:val="both"/>
              <w:rPr>
                <w:rFonts w:ascii="Arial" w:hAnsi="Arial" w:cs="Arial"/>
              </w:rPr>
            </w:pPr>
            <w:r w:rsidRPr="001A2437">
              <w:rPr>
                <w:rFonts w:ascii="Arial" w:hAnsi="Arial" w:cs="Arial"/>
                <w:b/>
                <w:bCs/>
                <w:color w:val="000000"/>
              </w:rPr>
              <w:t>B.4</w:t>
            </w:r>
          </w:p>
        </w:tc>
        <w:tc>
          <w:tcPr>
            <w:tcW w:w="6096" w:type="dxa"/>
            <w:shd w:val="clear" w:color="auto" w:fill="auto"/>
            <w:vAlign w:val="center"/>
          </w:tcPr>
          <w:p w14:paraId="304D3EA3" w14:textId="77777777" w:rsidR="00A07ACA" w:rsidRPr="001A2437" w:rsidRDefault="00A07ACA" w:rsidP="00DC241F">
            <w:pPr>
              <w:jc w:val="both"/>
              <w:rPr>
                <w:rFonts w:ascii="Arial" w:hAnsi="Arial" w:cs="Arial"/>
                <w:b/>
                <w:bCs/>
              </w:rPr>
            </w:pPr>
            <w:r w:rsidRPr="001A2437">
              <w:rPr>
                <w:rFonts w:ascii="Arial" w:hAnsi="Arial" w:cs="Arial"/>
                <w:b/>
                <w:bCs/>
              </w:rPr>
              <w:t xml:space="preserve">Requirements for Third Parties </w:t>
            </w:r>
          </w:p>
        </w:tc>
        <w:tc>
          <w:tcPr>
            <w:tcW w:w="2304" w:type="dxa"/>
            <w:shd w:val="clear" w:color="auto" w:fill="auto"/>
            <w:vAlign w:val="center"/>
          </w:tcPr>
          <w:p w14:paraId="1E68B8C0" w14:textId="77777777" w:rsidR="00A07ACA" w:rsidRPr="001A2437" w:rsidRDefault="00A07ACA" w:rsidP="00DC241F">
            <w:pPr>
              <w:jc w:val="both"/>
              <w:rPr>
                <w:rFonts w:ascii="Arial" w:hAnsi="Arial" w:cs="Arial"/>
                <w:b/>
                <w:bCs/>
              </w:rPr>
            </w:pPr>
            <w:r w:rsidRPr="001A2437">
              <w:rPr>
                <w:rFonts w:ascii="Arial" w:hAnsi="Arial" w:cs="Arial"/>
                <w:b/>
                <w:bCs/>
              </w:rPr>
              <w:t>Pass/Fail</w:t>
            </w:r>
          </w:p>
        </w:tc>
      </w:tr>
      <w:tr w:rsidR="00A07ACA" w:rsidRPr="001A2437" w14:paraId="443B3F52" w14:textId="77777777" w:rsidTr="00DC241F">
        <w:trPr>
          <w:trHeight w:val="401"/>
          <w:jc w:val="center"/>
        </w:trPr>
        <w:tc>
          <w:tcPr>
            <w:tcW w:w="1418" w:type="dxa"/>
            <w:shd w:val="clear" w:color="auto" w:fill="auto"/>
            <w:vAlign w:val="center"/>
          </w:tcPr>
          <w:p w14:paraId="1C68CA80" w14:textId="77777777" w:rsidR="00A07ACA" w:rsidRPr="001A2437" w:rsidRDefault="00A07ACA" w:rsidP="00DC241F">
            <w:pPr>
              <w:jc w:val="both"/>
              <w:rPr>
                <w:rFonts w:ascii="Arial" w:hAnsi="Arial" w:cs="Arial"/>
                <w:b/>
                <w:bCs/>
                <w:color w:val="000000"/>
              </w:rPr>
            </w:pPr>
            <w:r w:rsidRPr="001A2437">
              <w:rPr>
                <w:rFonts w:ascii="Arial" w:hAnsi="Arial" w:cs="Arial"/>
                <w:b/>
                <w:bCs/>
                <w:color w:val="000000"/>
              </w:rPr>
              <w:t>B.5</w:t>
            </w:r>
          </w:p>
        </w:tc>
        <w:tc>
          <w:tcPr>
            <w:tcW w:w="6096" w:type="dxa"/>
            <w:shd w:val="clear" w:color="auto" w:fill="auto"/>
            <w:vAlign w:val="center"/>
          </w:tcPr>
          <w:p w14:paraId="7B2D45EC" w14:textId="77777777" w:rsidR="00A07ACA" w:rsidRPr="001A2437" w:rsidRDefault="00A07ACA" w:rsidP="00DC241F">
            <w:pPr>
              <w:jc w:val="both"/>
              <w:rPr>
                <w:rFonts w:ascii="Arial" w:hAnsi="Arial" w:cs="Arial"/>
                <w:b/>
                <w:bCs/>
              </w:rPr>
            </w:pPr>
            <w:r w:rsidRPr="001A2437">
              <w:rPr>
                <w:rFonts w:ascii="Arial" w:hAnsi="Arial" w:cs="Arial"/>
                <w:b/>
                <w:bCs/>
              </w:rPr>
              <w:t>Tax Clearance</w:t>
            </w:r>
          </w:p>
        </w:tc>
        <w:tc>
          <w:tcPr>
            <w:tcW w:w="2304" w:type="dxa"/>
            <w:shd w:val="clear" w:color="auto" w:fill="auto"/>
            <w:vAlign w:val="center"/>
          </w:tcPr>
          <w:p w14:paraId="12E05C22" w14:textId="77777777" w:rsidR="00A07ACA" w:rsidRPr="001A2437" w:rsidRDefault="00A07ACA" w:rsidP="00DC241F">
            <w:pPr>
              <w:jc w:val="both"/>
              <w:rPr>
                <w:rFonts w:ascii="Arial" w:hAnsi="Arial" w:cs="Arial"/>
                <w:b/>
                <w:bCs/>
              </w:rPr>
            </w:pPr>
            <w:r w:rsidRPr="001A2437">
              <w:rPr>
                <w:rFonts w:ascii="Arial" w:hAnsi="Arial" w:cs="Arial"/>
                <w:b/>
                <w:bCs/>
              </w:rPr>
              <w:t>Pass/Fail</w:t>
            </w:r>
          </w:p>
        </w:tc>
      </w:tr>
      <w:tr w:rsidR="00A07ACA" w:rsidRPr="001A2437" w14:paraId="03774FAE" w14:textId="77777777" w:rsidTr="00DC241F">
        <w:trPr>
          <w:trHeight w:val="393"/>
          <w:jc w:val="center"/>
        </w:trPr>
        <w:tc>
          <w:tcPr>
            <w:tcW w:w="1418" w:type="dxa"/>
            <w:shd w:val="clear" w:color="auto" w:fill="auto"/>
            <w:vAlign w:val="center"/>
          </w:tcPr>
          <w:p w14:paraId="2FF904C2" w14:textId="77777777" w:rsidR="00A07ACA" w:rsidRPr="001A2437" w:rsidRDefault="00A07ACA" w:rsidP="00DC241F">
            <w:pPr>
              <w:jc w:val="both"/>
              <w:rPr>
                <w:rFonts w:ascii="Arial" w:hAnsi="Arial" w:cs="Arial"/>
                <w:b/>
                <w:bCs/>
                <w:color w:val="000000"/>
              </w:rPr>
            </w:pPr>
            <w:r w:rsidRPr="001A2437">
              <w:rPr>
                <w:rFonts w:ascii="Arial" w:hAnsi="Arial" w:cs="Arial"/>
                <w:b/>
                <w:bCs/>
                <w:color w:val="000000"/>
              </w:rPr>
              <w:t>B.6</w:t>
            </w:r>
          </w:p>
        </w:tc>
        <w:tc>
          <w:tcPr>
            <w:tcW w:w="6096" w:type="dxa"/>
            <w:shd w:val="clear" w:color="auto" w:fill="auto"/>
            <w:vAlign w:val="center"/>
          </w:tcPr>
          <w:p w14:paraId="7F384364" w14:textId="77777777" w:rsidR="00A07ACA" w:rsidRPr="001A2437" w:rsidRDefault="00A07ACA" w:rsidP="00DC241F">
            <w:pPr>
              <w:jc w:val="both"/>
              <w:rPr>
                <w:rFonts w:ascii="Arial" w:hAnsi="Arial" w:cs="Arial"/>
                <w:b/>
                <w:bCs/>
              </w:rPr>
            </w:pPr>
            <w:r w:rsidRPr="001A2437">
              <w:rPr>
                <w:rFonts w:ascii="Arial" w:hAnsi="Arial" w:cs="Arial"/>
                <w:b/>
                <w:bCs/>
              </w:rPr>
              <w:t xml:space="preserve">Health &amp; Safety </w:t>
            </w:r>
          </w:p>
        </w:tc>
        <w:tc>
          <w:tcPr>
            <w:tcW w:w="2304" w:type="dxa"/>
            <w:shd w:val="clear" w:color="auto" w:fill="auto"/>
            <w:vAlign w:val="center"/>
          </w:tcPr>
          <w:p w14:paraId="2C7E4705" w14:textId="77777777" w:rsidR="00A07ACA" w:rsidRPr="001A2437" w:rsidRDefault="00A07ACA" w:rsidP="00DC241F">
            <w:pPr>
              <w:jc w:val="both"/>
              <w:rPr>
                <w:rFonts w:ascii="Arial" w:hAnsi="Arial" w:cs="Arial"/>
                <w:b/>
                <w:bCs/>
              </w:rPr>
            </w:pPr>
            <w:r w:rsidRPr="001A2437">
              <w:rPr>
                <w:rFonts w:ascii="Arial" w:hAnsi="Arial" w:cs="Arial"/>
                <w:b/>
                <w:bCs/>
              </w:rPr>
              <w:t xml:space="preserve">Pass/Fail </w:t>
            </w:r>
          </w:p>
        </w:tc>
      </w:tr>
      <w:tr w:rsidR="00A07ACA" w:rsidRPr="001A2437" w14:paraId="67618488" w14:textId="77777777" w:rsidTr="00DC241F">
        <w:trPr>
          <w:trHeight w:val="399"/>
          <w:jc w:val="center"/>
        </w:trPr>
        <w:tc>
          <w:tcPr>
            <w:tcW w:w="1418" w:type="dxa"/>
            <w:shd w:val="clear" w:color="auto" w:fill="auto"/>
            <w:vAlign w:val="center"/>
          </w:tcPr>
          <w:p w14:paraId="133876EB" w14:textId="77777777" w:rsidR="00A07ACA" w:rsidRPr="001A2437" w:rsidRDefault="00A07ACA" w:rsidP="00DC241F">
            <w:pPr>
              <w:jc w:val="both"/>
              <w:rPr>
                <w:rFonts w:ascii="Arial" w:hAnsi="Arial" w:cs="Arial"/>
                <w:b/>
                <w:bCs/>
                <w:color w:val="000000"/>
              </w:rPr>
            </w:pPr>
            <w:r w:rsidRPr="001A2437">
              <w:rPr>
                <w:rFonts w:ascii="Arial" w:hAnsi="Arial" w:cs="Arial"/>
                <w:b/>
                <w:bCs/>
                <w:color w:val="000000"/>
              </w:rPr>
              <w:t>B.7</w:t>
            </w:r>
          </w:p>
        </w:tc>
        <w:tc>
          <w:tcPr>
            <w:tcW w:w="6096" w:type="dxa"/>
            <w:shd w:val="clear" w:color="auto" w:fill="auto"/>
            <w:vAlign w:val="center"/>
          </w:tcPr>
          <w:p w14:paraId="7836CB64" w14:textId="77777777" w:rsidR="00A07ACA" w:rsidRPr="001A2437" w:rsidRDefault="00A07ACA" w:rsidP="00DC241F">
            <w:pPr>
              <w:jc w:val="both"/>
              <w:rPr>
                <w:rFonts w:ascii="Arial" w:hAnsi="Arial" w:cs="Arial"/>
                <w:b/>
                <w:bCs/>
              </w:rPr>
            </w:pPr>
            <w:r w:rsidRPr="001A2437">
              <w:rPr>
                <w:rFonts w:ascii="Arial" w:hAnsi="Arial" w:cs="Arial"/>
                <w:b/>
                <w:bCs/>
              </w:rPr>
              <w:t>Environmental Management</w:t>
            </w:r>
          </w:p>
        </w:tc>
        <w:tc>
          <w:tcPr>
            <w:tcW w:w="2304" w:type="dxa"/>
            <w:shd w:val="clear" w:color="auto" w:fill="auto"/>
            <w:vAlign w:val="center"/>
          </w:tcPr>
          <w:p w14:paraId="6925BA1B" w14:textId="77777777" w:rsidR="00A07ACA" w:rsidRPr="001A2437" w:rsidRDefault="00A07ACA" w:rsidP="00DC241F">
            <w:pPr>
              <w:jc w:val="both"/>
              <w:rPr>
                <w:rFonts w:ascii="Arial" w:hAnsi="Arial" w:cs="Arial"/>
                <w:b/>
                <w:bCs/>
              </w:rPr>
            </w:pPr>
            <w:r w:rsidRPr="001A2437">
              <w:rPr>
                <w:rFonts w:ascii="Arial" w:hAnsi="Arial" w:cs="Arial"/>
                <w:b/>
                <w:bCs/>
              </w:rPr>
              <w:t>Pass/Fail</w:t>
            </w:r>
          </w:p>
        </w:tc>
      </w:tr>
      <w:tr w:rsidR="00A07ACA" w:rsidRPr="001A2437" w14:paraId="09DB7AB1" w14:textId="77777777" w:rsidTr="00DC241F">
        <w:trPr>
          <w:trHeight w:val="391"/>
          <w:jc w:val="center"/>
        </w:trPr>
        <w:tc>
          <w:tcPr>
            <w:tcW w:w="1418" w:type="dxa"/>
            <w:shd w:val="clear" w:color="auto" w:fill="auto"/>
            <w:vAlign w:val="center"/>
          </w:tcPr>
          <w:p w14:paraId="232656BC" w14:textId="77777777" w:rsidR="00A07ACA" w:rsidRPr="001A2437" w:rsidRDefault="00A07ACA" w:rsidP="00DC241F">
            <w:pPr>
              <w:jc w:val="both"/>
              <w:rPr>
                <w:rFonts w:ascii="Arial" w:hAnsi="Arial" w:cs="Arial"/>
                <w:b/>
                <w:bCs/>
                <w:color w:val="000000"/>
              </w:rPr>
            </w:pPr>
            <w:r w:rsidRPr="001A2437">
              <w:rPr>
                <w:rFonts w:ascii="Arial" w:hAnsi="Arial" w:cs="Arial"/>
                <w:b/>
                <w:bCs/>
                <w:color w:val="000000"/>
              </w:rPr>
              <w:t>B.8</w:t>
            </w:r>
          </w:p>
        </w:tc>
        <w:tc>
          <w:tcPr>
            <w:tcW w:w="6096" w:type="dxa"/>
            <w:shd w:val="clear" w:color="auto" w:fill="auto"/>
            <w:vAlign w:val="center"/>
          </w:tcPr>
          <w:p w14:paraId="10DA3168" w14:textId="77777777" w:rsidR="00A07ACA" w:rsidRPr="001A2437" w:rsidRDefault="00A07ACA" w:rsidP="00DC241F">
            <w:pPr>
              <w:jc w:val="both"/>
              <w:rPr>
                <w:rFonts w:ascii="Arial" w:hAnsi="Arial" w:cs="Arial"/>
                <w:b/>
                <w:bCs/>
              </w:rPr>
            </w:pPr>
            <w:r w:rsidRPr="001A2437">
              <w:rPr>
                <w:rFonts w:ascii="Arial" w:hAnsi="Arial" w:cs="Arial"/>
                <w:b/>
                <w:bCs/>
              </w:rPr>
              <w:t>Quality Assurance</w:t>
            </w:r>
          </w:p>
        </w:tc>
        <w:tc>
          <w:tcPr>
            <w:tcW w:w="2304" w:type="dxa"/>
            <w:shd w:val="clear" w:color="auto" w:fill="auto"/>
            <w:vAlign w:val="center"/>
          </w:tcPr>
          <w:p w14:paraId="1DA624B8" w14:textId="77777777" w:rsidR="00A07ACA" w:rsidRPr="001A2437" w:rsidRDefault="00A07ACA" w:rsidP="00DC241F">
            <w:pPr>
              <w:jc w:val="both"/>
              <w:rPr>
                <w:rFonts w:ascii="Arial" w:hAnsi="Arial" w:cs="Arial"/>
                <w:b/>
                <w:bCs/>
              </w:rPr>
            </w:pPr>
            <w:r w:rsidRPr="001A2437">
              <w:rPr>
                <w:rFonts w:ascii="Arial" w:hAnsi="Arial" w:cs="Arial"/>
                <w:b/>
                <w:bCs/>
              </w:rPr>
              <w:t>Pass/Fail</w:t>
            </w:r>
          </w:p>
        </w:tc>
      </w:tr>
      <w:tr w:rsidR="00A07ACA" w:rsidRPr="001A2437" w14:paraId="406B790D" w14:textId="77777777" w:rsidTr="00DC241F">
        <w:trPr>
          <w:trHeight w:val="383"/>
          <w:jc w:val="center"/>
        </w:trPr>
        <w:tc>
          <w:tcPr>
            <w:tcW w:w="1418" w:type="dxa"/>
            <w:shd w:val="clear" w:color="auto" w:fill="auto"/>
            <w:vAlign w:val="center"/>
          </w:tcPr>
          <w:p w14:paraId="43FE9598" w14:textId="77777777" w:rsidR="00A07ACA" w:rsidRPr="001A2437" w:rsidRDefault="00A07ACA" w:rsidP="00DC241F">
            <w:pPr>
              <w:jc w:val="both"/>
              <w:rPr>
                <w:rFonts w:ascii="Arial" w:hAnsi="Arial" w:cs="Arial"/>
                <w:b/>
                <w:bCs/>
                <w:color w:val="000000"/>
              </w:rPr>
            </w:pPr>
            <w:r w:rsidRPr="001A2437">
              <w:rPr>
                <w:rFonts w:ascii="Arial" w:hAnsi="Arial" w:cs="Arial"/>
                <w:b/>
                <w:bCs/>
                <w:color w:val="000000"/>
              </w:rPr>
              <w:t>B.9</w:t>
            </w:r>
          </w:p>
        </w:tc>
        <w:tc>
          <w:tcPr>
            <w:tcW w:w="6096" w:type="dxa"/>
            <w:shd w:val="clear" w:color="auto" w:fill="auto"/>
            <w:vAlign w:val="center"/>
          </w:tcPr>
          <w:p w14:paraId="18BDB207" w14:textId="77777777" w:rsidR="00A07ACA" w:rsidRPr="001A2437" w:rsidRDefault="00A07ACA" w:rsidP="00DC241F">
            <w:pPr>
              <w:jc w:val="both"/>
              <w:rPr>
                <w:rFonts w:ascii="Arial" w:hAnsi="Arial" w:cs="Arial"/>
                <w:b/>
                <w:bCs/>
              </w:rPr>
            </w:pPr>
            <w:r w:rsidRPr="001A2437">
              <w:rPr>
                <w:rFonts w:ascii="Arial" w:hAnsi="Arial" w:cs="Arial"/>
                <w:b/>
                <w:bCs/>
                <w:kern w:val="28"/>
              </w:rPr>
              <w:t>Experience &amp; Technical Capability</w:t>
            </w:r>
          </w:p>
        </w:tc>
        <w:tc>
          <w:tcPr>
            <w:tcW w:w="2304" w:type="dxa"/>
            <w:shd w:val="clear" w:color="auto" w:fill="auto"/>
            <w:vAlign w:val="center"/>
          </w:tcPr>
          <w:p w14:paraId="406366CC" w14:textId="77777777" w:rsidR="00A07ACA" w:rsidRPr="001A2437" w:rsidRDefault="00A07ACA" w:rsidP="00DC241F">
            <w:pPr>
              <w:jc w:val="both"/>
              <w:rPr>
                <w:rFonts w:ascii="Arial" w:hAnsi="Arial" w:cs="Arial"/>
                <w:b/>
                <w:bCs/>
                <w:kern w:val="28"/>
              </w:rPr>
            </w:pPr>
            <w:r w:rsidRPr="001A2437">
              <w:rPr>
                <w:rFonts w:ascii="Arial" w:hAnsi="Arial" w:cs="Arial"/>
                <w:b/>
                <w:bCs/>
                <w:kern w:val="28"/>
              </w:rPr>
              <w:t xml:space="preserve">Qualitative (Scored) </w:t>
            </w:r>
          </w:p>
        </w:tc>
      </w:tr>
      <w:tr w:rsidR="00A07ACA" w:rsidRPr="001A2437" w14:paraId="267C6A87" w14:textId="77777777" w:rsidTr="00DC241F">
        <w:trPr>
          <w:trHeight w:val="403"/>
          <w:jc w:val="center"/>
        </w:trPr>
        <w:tc>
          <w:tcPr>
            <w:tcW w:w="1418" w:type="dxa"/>
            <w:shd w:val="clear" w:color="auto" w:fill="auto"/>
            <w:vAlign w:val="center"/>
          </w:tcPr>
          <w:p w14:paraId="760FB280" w14:textId="77777777" w:rsidR="00A07ACA" w:rsidRPr="001A2437" w:rsidRDefault="00A07ACA" w:rsidP="00DC241F">
            <w:pPr>
              <w:jc w:val="both"/>
              <w:rPr>
                <w:rFonts w:ascii="Arial" w:hAnsi="Arial" w:cs="Arial"/>
                <w:b/>
                <w:bCs/>
                <w:color w:val="000000"/>
              </w:rPr>
            </w:pPr>
            <w:r w:rsidRPr="001A2437">
              <w:rPr>
                <w:rFonts w:ascii="Arial" w:hAnsi="Arial" w:cs="Arial"/>
                <w:b/>
                <w:bCs/>
                <w:color w:val="000000"/>
              </w:rPr>
              <w:t>B.10</w:t>
            </w:r>
          </w:p>
        </w:tc>
        <w:tc>
          <w:tcPr>
            <w:tcW w:w="6096" w:type="dxa"/>
            <w:shd w:val="clear" w:color="auto" w:fill="auto"/>
            <w:vAlign w:val="center"/>
          </w:tcPr>
          <w:p w14:paraId="533FBCFA" w14:textId="77777777" w:rsidR="00A07ACA" w:rsidRPr="001A2437" w:rsidRDefault="00A07ACA" w:rsidP="00DC241F">
            <w:pPr>
              <w:jc w:val="both"/>
              <w:rPr>
                <w:rFonts w:ascii="Arial" w:hAnsi="Arial" w:cs="Arial"/>
                <w:b/>
                <w:bCs/>
                <w:kern w:val="28"/>
              </w:rPr>
            </w:pPr>
            <w:r w:rsidRPr="001A2437">
              <w:rPr>
                <w:rFonts w:ascii="Arial" w:hAnsi="Arial" w:cs="Arial"/>
                <w:b/>
                <w:bCs/>
                <w:kern w:val="28"/>
              </w:rPr>
              <w:t xml:space="preserve">Eligibility </w:t>
            </w:r>
          </w:p>
        </w:tc>
        <w:tc>
          <w:tcPr>
            <w:tcW w:w="2304" w:type="dxa"/>
            <w:shd w:val="clear" w:color="auto" w:fill="auto"/>
            <w:vAlign w:val="center"/>
          </w:tcPr>
          <w:p w14:paraId="4F41B2FD" w14:textId="77777777" w:rsidR="00A07ACA" w:rsidRPr="001A2437" w:rsidRDefault="00A07ACA" w:rsidP="00DC241F">
            <w:pPr>
              <w:jc w:val="both"/>
              <w:rPr>
                <w:rFonts w:ascii="Arial" w:hAnsi="Arial" w:cs="Arial"/>
                <w:b/>
                <w:bCs/>
                <w:kern w:val="28"/>
              </w:rPr>
            </w:pPr>
            <w:r w:rsidRPr="001A2437">
              <w:rPr>
                <w:rFonts w:ascii="Arial" w:hAnsi="Arial" w:cs="Arial"/>
                <w:b/>
                <w:bCs/>
                <w:kern w:val="28"/>
              </w:rPr>
              <w:t>Pass/Fail</w:t>
            </w:r>
          </w:p>
        </w:tc>
      </w:tr>
      <w:tr w:rsidR="0005435B" w:rsidRPr="001A2437" w14:paraId="79B2EA82" w14:textId="77777777" w:rsidTr="00DC241F">
        <w:trPr>
          <w:trHeight w:val="403"/>
          <w:jc w:val="center"/>
        </w:trPr>
        <w:tc>
          <w:tcPr>
            <w:tcW w:w="1418" w:type="dxa"/>
            <w:shd w:val="clear" w:color="auto" w:fill="auto"/>
            <w:vAlign w:val="center"/>
          </w:tcPr>
          <w:p w14:paraId="7D43662B" w14:textId="658F651C" w:rsidR="0005435B" w:rsidRPr="001A2437" w:rsidRDefault="0005435B" w:rsidP="00DC241F">
            <w:pPr>
              <w:jc w:val="both"/>
              <w:rPr>
                <w:rFonts w:ascii="Arial" w:hAnsi="Arial" w:cs="Arial"/>
                <w:b/>
                <w:bCs/>
                <w:color w:val="000000"/>
              </w:rPr>
            </w:pPr>
            <w:r>
              <w:rPr>
                <w:rFonts w:ascii="Arial" w:hAnsi="Arial" w:cs="Arial"/>
                <w:b/>
                <w:bCs/>
                <w:color w:val="000000"/>
              </w:rPr>
              <w:t>B.1</w:t>
            </w:r>
            <w:r w:rsidR="00AD13AB">
              <w:rPr>
                <w:rFonts w:ascii="Arial" w:hAnsi="Arial" w:cs="Arial"/>
                <w:b/>
                <w:bCs/>
                <w:color w:val="000000"/>
              </w:rPr>
              <w:t>1</w:t>
            </w:r>
          </w:p>
        </w:tc>
        <w:tc>
          <w:tcPr>
            <w:tcW w:w="6096" w:type="dxa"/>
            <w:shd w:val="clear" w:color="auto" w:fill="auto"/>
            <w:vAlign w:val="center"/>
          </w:tcPr>
          <w:p w14:paraId="1DB371F7" w14:textId="25E3A7DC" w:rsidR="0005435B" w:rsidRPr="001A2437" w:rsidRDefault="00310702" w:rsidP="00DC241F">
            <w:pPr>
              <w:jc w:val="both"/>
              <w:rPr>
                <w:rFonts w:ascii="Arial" w:hAnsi="Arial" w:cs="Arial"/>
                <w:b/>
                <w:bCs/>
                <w:kern w:val="28"/>
              </w:rPr>
            </w:pPr>
            <w:r>
              <w:rPr>
                <w:rFonts w:ascii="Arial" w:hAnsi="Arial" w:cs="Arial"/>
                <w:b/>
                <w:bCs/>
                <w:kern w:val="28"/>
              </w:rPr>
              <w:t>Recruitment Licence</w:t>
            </w:r>
          </w:p>
        </w:tc>
        <w:tc>
          <w:tcPr>
            <w:tcW w:w="2304" w:type="dxa"/>
            <w:shd w:val="clear" w:color="auto" w:fill="auto"/>
            <w:vAlign w:val="center"/>
          </w:tcPr>
          <w:p w14:paraId="0827CB67" w14:textId="668E6232" w:rsidR="0005435B" w:rsidRPr="001A2437" w:rsidRDefault="00310702" w:rsidP="00DC241F">
            <w:pPr>
              <w:jc w:val="both"/>
              <w:rPr>
                <w:rFonts w:ascii="Arial" w:hAnsi="Arial" w:cs="Arial"/>
                <w:b/>
                <w:bCs/>
                <w:kern w:val="28"/>
              </w:rPr>
            </w:pPr>
            <w:r w:rsidRPr="001A2437">
              <w:rPr>
                <w:rFonts w:ascii="Arial" w:hAnsi="Arial" w:cs="Arial"/>
                <w:b/>
                <w:bCs/>
                <w:kern w:val="28"/>
              </w:rPr>
              <w:t>Pass/Fail</w:t>
            </w:r>
          </w:p>
        </w:tc>
      </w:tr>
      <w:tr w:rsidR="00A07ACA" w:rsidRPr="001A2437" w14:paraId="170DFB95" w14:textId="77777777" w:rsidTr="00DC241F">
        <w:trPr>
          <w:trHeight w:val="394"/>
          <w:jc w:val="center"/>
        </w:trPr>
        <w:tc>
          <w:tcPr>
            <w:tcW w:w="1418" w:type="dxa"/>
            <w:shd w:val="clear" w:color="auto" w:fill="auto"/>
            <w:vAlign w:val="center"/>
          </w:tcPr>
          <w:p w14:paraId="0E0F95FC" w14:textId="0F02379A" w:rsidR="00A07ACA" w:rsidRPr="001A2437" w:rsidRDefault="00A07ACA" w:rsidP="00DC241F">
            <w:pPr>
              <w:jc w:val="both"/>
              <w:rPr>
                <w:rFonts w:ascii="Arial" w:hAnsi="Arial" w:cs="Arial"/>
                <w:b/>
                <w:bCs/>
                <w:color w:val="000000"/>
              </w:rPr>
            </w:pPr>
          </w:p>
        </w:tc>
        <w:tc>
          <w:tcPr>
            <w:tcW w:w="6096" w:type="dxa"/>
            <w:shd w:val="clear" w:color="auto" w:fill="auto"/>
            <w:vAlign w:val="center"/>
          </w:tcPr>
          <w:p w14:paraId="06F9AF54" w14:textId="50B48529" w:rsidR="00A07ACA" w:rsidRPr="001A2437" w:rsidRDefault="00A07ACA" w:rsidP="00DC241F">
            <w:pPr>
              <w:jc w:val="both"/>
              <w:rPr>
                <w:rFonts w:ascii="Arial" w:hAnsi="Arial" w:cs="Arial"/>
                <w:b/>
                <w:bCs/>
                <w:kern w:val="28"/>
              </w:rPr>
            </w:pPr>
          </w:p>
        </w:tc>
        <w:tc>
          <w:tcPr>
            <w:tcW w:w="2304" w:type="dxa"/>
            <w:shd w:val="clear" w:color="auto" w:fill="auto"/>
            <w:vAlign w:val="center"/>
          </w:tcPr>
          <w:p w14:paraId="33C7E7A2" w14:textId="4B2858D6" w:rsidR="00A07ACA" w:rsidRPr="001A2437" w:rsidRDefault="00A07ACA" w:rsidP="00DC241F">
            <w:pPr>
              <w:jc w:val="both"/>
              <w:rPr>
                <w:rFonts w:ascii="Arial" w:hAnsi="Arial" w:cs="Arial"/>
                <w:b/>
                <w:bCs/>
                <w:kern w:val="28"/>
              </w:rPr>
            </w:pPr>
          </w:p>
        </w:tc>
      </w:tr>
    </w:tbl>
    <w:p w14:paraId="0E7952C8" w14:textId="77777777" w:rsidR="00A07ACA" w:rsidRPr="001A2437" w:rsidRDefault="00A07ACA" w:rsidP="00A07ACA">
      <w:pPr>
        <w:pStyle w:val="ACBody1"/>
        <w:ind w:left="0"/>
        <w:rPr>
          <w:rFonts w:ascii="Arial" w:hAnsi="Arial" w:cs="Arial"/>
          <w:kern w:val="28"/>
          <w:sz w:val="20"/>
          <w:szCs w:val="20"/>
          <w:lang w:val="en-GB"/>
        </w:rPr>
      </w:pPr>
    </w:p>
    <w:p w14:paraId="5F69795A" w14:textId="3B0F0300" w:rsidR="00A07ACA" w:rsidRPr="001A2437" w:rsidRDefault="00A07ACA" w:rsidP="0018734B">
      <w:pPr>
        <w:numPr>
          <w:ilvl w:val="0"/>
          <w:numId w:val="5"/>
        </w:numPr>
        <w:spacing w:after="240"/>
        <w:ind w:left="426"/>
        <w:jc w:val="both"/>
        <w:rPr>
          <w:rFonts w:ascii="Arial" w:eastAsia="Arial Unicode MS" w:hAnsi="Arial" w:cs="Arial"/>
          <w:lang w:val="en-IE"/>
        </w:rPr>
      </w:pPr>
      <w:r w:rsidRPr="001A2437">
        <w:rPr>
          <w:rFonts w:ascii="Arial" w:eastAsia="Arial Unicode MS" w:hAnsi="Arial" w:cs="Arial"/>
          <w:i/>
          <w:lang w:val="en-IE"/>
        </w:rPr>
        <w:t xml:space="preserve">Information </w:t>
      </w:r>
      <w:r w:rsidR="004D6975" w:rsidRPr="001A2437">
        <w:rPr>
          <w:rFonts w:ascii="Arial" w:eastAsia="Arial Unicode MS" w:hAnsi="Arial" w:cs="Arial"/>
          <w:i/>
          <w:lang w:val="en-IE"/>
        </w:rPr>
        <w:t>Only</w:t>
      </w:r>
      <w:r w:rsidR="004D6975" w:rsidRPr="001A2437">
        <w:rPr>
          <w:rFonts w:ascii="Arial" w:eastAsia="Arial Unicode MS" w:hAnsi="Arial" w:cs="Arial"/>
          <w:lang w:val="en-IE"/>
        </w:rPr>
        <w:t xml:space="preserve"> - the</w:t>
      </w:r>
      <w:r w:rsidRPr="001A2437">
        <w:rPr>
          <w:rFonts w:ascii="Arial" w:eastAsia="Arial Unicode MS" w:hAnsi="Arial" w:cs="Arial"/>
          <w:lang w:val="en-IE"/>
        </w:rPr>
        <w:t xml:space="preserve"> information is required but will not be used for evaluation purposes. </w:t>
      </w:r>
    </w:p>
    <w:p w14:paraId="6C616276" w14:textId="77777777" w:rsidR="00A07ACA" w:rsidRPr="001A2437" w:rsidRDefault="00A07ACA" w:rsidP="0018734B">
      <w:pPr>
        <w:numPr>
          <w:ilvl w:val="0"/>
          <w:numId w:val="5"/>
        </w:numPr>
        <w:spacing w:after="240"/>
        <w:ind w:left="426"/>
        <w:jc w:val="both"/>
        <w:rPr>
          <w:rFonts w:ascii="Arial" w:eastAsia="Arial Unicode MS" w:hAnsi="Arial" w:cs="Arial"/>
          <w:lang w:val="en-IE"/>
        </w:rPr>
      </w:pPr>
      <w:r w:rsidRPr="001A2437">
        <w:rPr>
          <w:rFonts w:ascii="Arial" w:eastAsia="Arial Unicode MS" w:hAnsi="Arial" w:cs="Arial"/>
          <w:i/>
          <w:lang w:val="en-IE"/>
        </w:rPr>
        <w:t>Pass/Fail</w:t>
      </w:r>
      <w:r w:rsidRPr="001A2437">
        <w:rPr>
          <w:rFonts w:ascii="Arial" w:eastAsia="Arial Unicode MS" w:hAnsi="Arial" w:cs="Arial"/>
          <w:lang w:val="en-IE"/>
        </w:rPr>
        <w:t xml:space="preserve"> – the information provided will be evaluated as pass/fail. </w:t>
      </w:r>
    </w:p>
    <w:p w14:paraId="6F0B30DD" w14:textId="77777777" w:rsidR="00A07ACA" w:rsidRPr="001A2437" w:rsidRDefault="00A07ACA" w:rsidP="0018734B">
      <w:pPr>
        <w:numPr>
          <w:ilvl w:val="0"/>
          <w:numId w:val="5"/>
        </w:numPr>
        <w:spacing w:after="240"/>
        <w:ind w:left="426"/>
        <w:jc w:val="both"/>
        <w:rPr>
          <w:rFonts w:ascii="Arial" w:eastAsia="Arial Unicode MS" w:hAnsi="Arial" w:cs="Arial"/>
          <w:lang w:val="en-IE"/>
        </w:rPr>
      </w:pPr>
      <w:r w:rsidRPr="001A2437">
        <w:rPr>
          <w:rFonts w:ascii="Arial" w:eastAsia="Arial Unicode MS" w:hAnsi="Arial" w:cs="Arial"/>
          <w:i/>
          <w:lang w:val="en-IE"/>
        </w:rPr>
        <w:t xml:space="preserve">Qualitative </w:t>
      </w:r>
      <w:r w:rsidRPr="001A2437">
        <w:rPr>
          <w:rFonts w:ascii="Arial" w:eastAsia="Arial Unicode MS" w:hAnsi="Arial" w:cs="Arial"/>
          <w:lang w:val="en-IE"/>
        </w:rPr>
        <w:t>– the information will be evaluated and scored.</w:t>
      </w:r>
    </w:p>
    <w:p w14:paraId="1B5E92FC" w14:textId="77777777" w:rsidR="00A07ACA" w:rsidRPr="001A2437" w:rsidRDefault="00A07ACA" w:rsidP="00A07ACA">
      <w:pPr>
        <w:pStyle w:val="ACBody1"/>
        <w:ind w:left="426"/>
        <w:rPr>
          <w:rFonts w:ascii="Arial" w:eastAsia="Arial Unicode MS" w:hAnsi="Arial" w:cs="Arial"/>
          <w:i/>
          <w:sz w:val="20"/>
          <w:szCs w:val="20"/>
        </w:rPr>
      </w:pPr>
      <w:r w:rsidRPr="001A2437">
        <w:rPr>
          <w:rFonts w:ascii="Arial" w:eastAsia="Arial Unicode MS" w:hAnsi="Arial" w:cs="Arial"/>
          <w:i/>
          <w:sz w:val="20"/>
          <w:szCs w:val="20"/>
        </w:rPr>
        <w:br w:type="page"/>
      </w:r>
    </w:p>
    <w:p w14:paraId="16399B66" w14:textId="77777777" w:rsidR="00A07ACA" w:rsidRPr="00EB3DCF" w:rsidRDefault="00A07ACA" w:rsidP="00A07ACA">
      <w:pPr>
        <w:pStyle w:val="Heading2"/>
        <w:jc w:val="both"/>
      </w:pPr>
      <w:bookmarkStart w:id="20" w:name="_Toc473623895"/>
      <w:r w:rsidRPr="00EB3DCF">
        <w:lastRenderedPageBreak/>
        <w:t>SECTION B - PRE-QUALIFICATION QUESTIONNAIRE</w:t>
      </w:r>
      <w:bookmarkEnd w:id="20"/>
    </w:p>
    <w:tbl>
      <w:tblPr>
        <w:tblpPr w:leftFromText="180" w:rightFromText="180" w:vertAnchor="page" w:horzAnchor="margin" w:tblpXSpec="center" w:tblpY="1876"/>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39"/>
        <w:gridCol w:w="6095"/>
      </w:tblGrid>
      <w:tr w:rsidR="00A07ACA" w:rsidRPr="001A2437" w14:paraId="5AF9B817" w14:textId="77777777" w:rsidTr="00DC241F">
        <w:trPr>
          <w:trHeight w:val="414"/>
        </w:trPr>
        <w:tc>
          <w:tcPr>
            <w:tcW w:w="3539" w:type="dxa"/>
            <w:shd w:val="clear" w:color="auto" w:fill="auto"/>
            <w:vAlign w:val="center"/>
          </w:tcPr>
          <w:p w14:paraId="3B0B6754" w14:textId="77777777" w:rsidR="00A07ACA" w:rsidRPr="001A2437" w:rsidRDefault="00A07ACA" w:rsidP="00DC241F">
            <w:pPr>
              <w:pStyle w:val="NormalWeb"/>
              <w:jc w:val="both"/>
              <w:rPr>
                <w:rFonts w:ascii="Arial" w:hAnsi="Arial" w:cs="Arial"/>
                <w:b/>
                <w:sz w:val="20"/>
                <w:szCs w:val="20"/>
                <w:lang w:val="fr-FR"/>
              </w:rPr>
            </w:pPr>
            <w:r w:rsidRPr="001A2437">
              <w:rPr>
                <w:rFonts w:ascii="Arial" w:hAnsi="Arial" w:cs="Arial"/>
                <w:b/>
                <w:sz w:val="20"/>
                <w:szCs w:val="20"/>
                <w:lang w:val="fr-FR"/>
              </w:rPr>
              <w:t>Contracting Entity Reference :</w:t>
            </w:r>
          </w:p>
        </w:tc>
        <w:tc>
          <w:tcPr>
            <w:tcW w:w="6095" w:type="dxa"/>
            <w:shd w:val="clear" w:color="auto" w:fill="auto"/>
            <w:vAlign w:val="center"/>
          </w:tcPr>
          <w:p w14:paraId="3F87E219" w14:textId="77777777" w:rsidR="00A07ACA" w:rsidRPr="00CE7979" w:rsidRDefault="00A07ACA" w:rsidP="00DC241F">
            <w:pPr>
              <w:pStyle w:val="NormalWeb"/>
              <w:jc w:val="both"/>
              <w:rPr>
                <w:rFonts w:ascii="Arial" w:hAnsi="Arial" w:cs="Arial"/>
                <w:sz w:val="20"/>
                <w:szCs w:val="20"/>
                <w:lang w:val="en-IE"/>
              </w:rPr>
            </w:pPr>
            <w:r w:rsidRPr="00CE7979">
              <w:rPr>
                <w:rFonts w:ascii="Arial" w:hAnsi="Arial" w:cs="Arial"/>
                <w:sz w:val="22"/>
                <w:szCs w:val="22"/>
                <w:lang w:val="en-IE"/>
              </w:rPr>
              <w:t>SSCON6333 – Panel of Recruitment Agencies</w:t>
            </w:r>
          </w:p>
        </w:tc>
      </w:tr>
      <w:tr w:rsidR="00A07ACA" w:rsidRPr="001A2437" w14:paraId="1CEBB834" w14:textId="77777777" w:rsidTr="00DC241F">
        <w:trPr>
          <w:trHeight w:val="380"/>
        </w:trPr>
        <w:tc>
          <w:tcPr>
            <w:tcW w:w="3539" w:type="dxa"/>
            <w:shd w:val="clear" w:color="auto" w:fill="auto"/>
            <w:vAlign w:val="center"/>
          </w:tcPr>
          <w:p w14:paraId="3918307C" w14:textId="77777777" w:rsidR="00A07ACA" w:rsidRPr="001A2437" w:rsidRDefault="00A07ACA" w:rsidP="00DC241F">
            <w:pPr>
              <w:pStyle w:val="NormalWeb"/>
              <w:jc w:val="both"/>
              <w:rPr>
                <w:rFonts w:ascii="Arial" w:hAnsi="Arial" w:cs="Arial"/>
                <w:b/>
                <w:sz w:val="20"/>
                <w:szCs w:val="20"/>
                <w:lang w:val="fr-FR"/>
              </w:rPr>
            </w:pPr>
            <w:r w:rsidRPr="001A2437">
              <w:rPr>
                <w:rFonts w:ascii="Arial" w:hAnsi="Arial" w:cs="Arial"/>
                <w:b/>
                <w:sz w:val="20"/>
                <w:szCs w:val="20"/>
                <w:lang w:val="fr-FR"/>
              </w:rPr>
              <w:t xml:space="preserve">Date </w:t>
            </w:r>
            <w:r>
              <w:rPr>
                <w:rFonts w:ascii="Arial" w:hAnsi="Arial" w:cs="Arial"/>
                <w:b/>
                <w:sz w:val="20"/>
                <w:szCs w:val="20"/>
                <w:lang w:val="fr-FR"/>
              </w:rPr>
              <w:t>Completed</w:t>
            </w:r>
            <w:r w:rsidRPr="001A2437">
              <w:rPr>
                <w:rFonts w:ascii="Arial" w:hAnsi="Arial" w:cs="Arial"/>
                <w:b/>
                <w:sz w:val="20"/>
                <w:szCs w:val="20"/>
                <w:lang w:val="fr-FR"/>
              </w:rPr>
              <w:t xml:space="preserve"> :</w:t>
            </w:r>
          </w:p>
        </w:tc>
        <w:tc>
          <w:tcPr>
            <w:tcW w:w="6095" w:type="dxa"/>
            <w:shd w:val="clear" w:color="auto" w:fill="auto"/>
            <w:vAlign w:val="center"/>
          </w:tcPr>
          <w:p w14:paraId="7008CEA0" w14:textId="77777777" w:rsidR="00A07ACA" w:rsidRPr="001A2437" w:rsidRDefault="00A07ACA" w:rsidP="00DC241F">
            <w:pPr>
              <w:pStyle w:val="NormalWeb"/>
              <w:jc w:val="both"/>
              <w:rPr>
                <w:rFonts w:ascii="Arial" w:hAnsi="Arial" w:cs="Arial"/>
                <w:sz w:val="20"/>
                <w:szCs w:val="20"/>
                <w:lang w:val="fr-FR"/>
              </w:rPr>
            </w:pPr>
          </w:p>
        </w:tc>
      </w:tr>
    </w:tbl>
    <w:p w14:paraId="1A0661E8" w14:textId="77777777" w:rsidR="00A07ACA" w:rsidRPr="001A2437" w:rsidRDefault="00A07ACA" w:rsidP="00A07ACA">
      <w:pPr>
        <w:pStyle w:val="Caption"/>
        <w:jc w:val="both"/>
        <w:rPr>
          <w:rFonts w:ascii="Arial" w:eastAsia="Calibri" w:hAnsi="Arial" w:cs="Arial"/>
          <w:lang w:val="en-IE"/>
        </w:rPr>
      </w:pPr>
    </w:p>
    <w:p w14:paraId="01E6D1E9" w14:textId="77777777" w:rsidR="00A07ACA" w:rsidRPr="007C4084" w:rsidRDefault="00A07ACA" w:rsidP="00A07ACA">
      <w:pPr>
        <w:spacing w:after="240"/>
        <w:jc w:val="both"/>
        <w:rPr>
          <w:rFonts w:ascii="Arial" w:eastAsia="Calibri" w:hAnsi="Arial" w:cs="Arial"/>
          <w:b/>
          <w:bCs/>
          <w:sz w:val="24"/>
          <w:szCs w:val="24"/>
          <w:lang w:val="en-IE"/>
        </w:rPr>
      </w:pPr>
      <w:r w:rsidRPr="007C4084">
        <w:rPr>
          <w:rFonts w:ascii="Arial" w:eastAsia="Calibri" w:hAnsi="Arial" w:cs="Arial"/>
          <w:b/>
          <w:bCs/>
          <w:noProof/>
          <w:sz w:val="24"/>
          <w:szCs w:val="24"/>
          <w:lang w:val="en-IE" w:eastAsia="en-IE"/>
        </w:rPr>
        <mc:AlternateContent>
          <mc:Choice Requires="wps">
            <w:drawing>
              <wp:anchor distT="0" distB="0" distL="114300" distR="114300" simplePos="0" relativeHeight="251658240" behindDoc="0" locked="0" layoutInCell="1" allowOverlap="1" wp14:anchorId="55097720" wp14:editId="672BFB23">
                <wp:simplePos x="0" y="0"/>
                <wp:positionH relativeFrom="column">
                  <wp:posOffset>1760855</wp:posOffset>
                </wp:positionH>
                <wp:positionV relativeFrom="paragraph">
                  <wp:posOffset>144145</wp:posOffset>
                </wp:positionV>
                <wp:extent cx="2495550" cy="0"/>
                <wp:effectExtent l="0" t="0" r="0" b="0"/>
                <wp:wrapNone/>
                <wp:docPr id="6"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3A02E11" id="_x0000_t32" coordsize="21600,21600" o:spt="32" o:oned="t" path="m,l21600,21600e" filled="f">
                <v:path arrowok="t" fillok="f" o:connecttype="none"/>
                <o:lock v:ext="edit" shapetype="t"/>
              </v:shapetype>
              <v:shape id="AutoShape 4" o:spid="_x0000_s1026" type="#_x0000_t32" style="position:absolute;margin-left:138.65pt;margin-top:11.35pt;width:196.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"/>
            </w:pict>
          </mc:Fallback>
        </mc:AlternateContent>
      </w:r>
      <w:r w:rsidRPr="007C4084">
        <w:rPr>
          <w:rFonts w:ascii="Arial" w:eastAsia="Calibri" w:hAnsi="Arial" w:cs="Arial"/>
          <w:b/>
          <w:bCs/>
          <w:sz w:val="24"/>
          <w:szCs w:val="24"/>
          <w:lang w:val="en-IE"/>
        </w:rPr>
        <w:t xml:space="preserve">Applicant’s name:     </w:t>
      </w:r>
    </w:p>
    <w:p w14:paraId="0F0F75D8" w14:textId="77777777" w:rsidR="00A07ACA" w:rsidRPr="001A2437" w:rsidRDefault="00A07ACA" w:rsidP="00A07ACA">
      <w:pPr>
        <w:tabs>
          <w:tab w:val="center" w:pos="4153"/>
          <w:tab w:val="right" w:pos="8306"/>
        </w:tabs>
        <w:jc w:val="both"/>
        <w:rPr>
          <w:rFonts w:ascii="Arial" w:hAnsi="Arial" w:cs="Arial"/>
        </w:rPr>
      </w:pPr>
    </w:p>
    <w:p w14:paraId="5F289AAA" w14:textId="77777777" w:rsidR="00A07ACA" w:rsidRPr="001A2437" w:rsidRDefault="00A07ACA" w:rsidP="0018734B">
      <w:pPr>
        <w:keepNext/>
        <w:numPr>
          <w:ilvl w:val="1"/>
          <w:numId w:val="3"/>
        </w:numPr>
        <w:spacing w:before="240" w:after="60"/>
        <w:jc w:val="both"/>
        <w:outlineLvl w:val="1"/>
        <w:rPr>
          <w:rFonts w:ascii="Arial" w:hAnsi="Arial" w:cs="Arial"/>
          <w:b/>
          <w:bCs/>
          <w:i/>
          <w:iCs/>
          <w:caps/>
        </w:rPr>
      </w:pPr>
      <w:bookmarkStart w:id="21" w:name="_Toc436138305"/>
      <w:bookmarkStart w:id="22" w:name="_Toc438644246"/>
      <w:bookmarkStart w:id="23" w:name="_Ref439931318"/>
      <w:bookmarkStart w:id="24" w:name="_Toc473623896"/>
      <w:r w:rsidRPr="001A2437">
        <w:rPr>
          <w:rFonts w:ascii="Arial" w:hAnsi="Arial" w:cs="Arial"/>
          <w:b/>
          <w:bCs/>
          <w:iCs/>
          <w:caps/>
        </w:rPr>
        <w:t>APPLICANT</w:t>
      </w:r>
      <w:bookmarkEnd w:id="21"/>
      <w:bookmarkEnd w:id="22"/>
      <w:r w:rsidRPr="001A2437">
        <w:rPr>
          <w:rFonts w:ascii="Arial" w:hAnsi="Arial" w:cs="Arial"/>
          <w:b/>
          <w:bCs/>
          <w:iCs/>
          <w:caps/>
        </w:rPr>
        <w:t xml:space="preserve"> Details</w:t>
      </w:r>
      <w:bookmarkEnd w:id="23"/>
      <w:r w:rsidRPr="001A2437">
        <w:rPr>
          <w:rFonts w:ascii="Arial" w:hAnsi="Arial" w:cs="Arial"/>
          <w:b/>
          <w:bCs/>
          <w:i/>
          <w:iCs/>
          <w:caps/>
        </w:rPr>
        <w:t xml:space="preserve"> (FOR Information PURPOSES  Only- These are not pass/fail criteria)</w:t>
      </w:r>
      <w:bookmarkEnd w:id="24"/>
    </w:p>
    <w:p w14:paraId="33C24945" w14:textId="77777777" w:rsidR="00A07ACA" w:rsidRDefault="00A07ACA" w:rsidP="00A07ACA">
      <w:pPr>
        <w:jc w:val="both"/>
        <w:rPr>
          <w:rFonts w:ascii="Arial" w:hAnsi="Arial" w:cs="Arial"/>
          <w:b/>
          <w:lang w:eastAsia="en-GB"/>
        </w:rPr>
      </w:pPr>
    </w:p>
    <w:p w14:paraId="3F81A9EB" w14:textId="78012560" w:rsidR="00A07ACA" w:rsidRPr="001A2437" w:rsidRDefault="00A07ACA" w:rsidP="00A07ACA">
      <w:pPr>
        <w:jc w:val="both"/>
        <w:rPr>
          <w:rFonts w:ascii="Arial" w:hAnsi="Arial" w:cs="Arial"/>
          <w:b/>
          <w:lang w:eastAsia="en-GB"/>
        </w:rPr>
      </w:pPr>
      <w:r w:rsidRPr="001A2437">
        <w:rPr>
          <w:rFonts w:ascii="Arial" w:hAnsi="Arial" w:cs="Arial"/>
          <w:b/>
          <w:lang w:eastAsia="en-GB"/>
        </w:rPr>
        <w:t xml:space="preserve">B.1.1 </w:t>
      </w:r>
      <w:r w:rsidR="0047191A" w:rsidRPr="001A2437">
        <w:rPr>
          <w:rFonts w:ascii="Arial" w:hAnsi="Arial" w:cs="Arial"/>
          <w:b/>
          <w:lang w:eastAsia="en-GB"/>
        </w:rPr>
        <w:t>Applicant information</w:t>
      </w:r>
      <w:r w:rsidRPr="001A2437">
        <w:rPr>
          <w:rFonts w:ascii="Arial" w:hAnsi="Arial" w:cs="Arial"/>
          <w:b/>
          <w:lang w:eastAsia="en-GB"/>
        </w:rPr>
        <w:t>:</w:t>
      </w:r>
    </w:p>
    <w:p w14:paraId="6C606BA5" w14:textId="77777777" w:rsidR="00A07ACA" w:rsidRPr="001A2437" w:rsidRDefault="00A07ACA" w:rsidP="00A07ACA">
      <w:pPr>
        <w:ind w:left="720"/>
        <w:jc w:val="both"/>
        <w:rPr>
          <w:rFonts w:ascii="Arial" w:hAnsi="Arial" w:cs="Arial"/>
          <w:b/>
          <w:lang w:eastAsia="en-GB"/>
        </w:rPr>
      </w:pPr>
    </w:p>
    <w:p w14:paraId="4A0E7986" w14:textId="2DD55881" w:rsidR="00A07ACA" w:rsidRPr="001A2437" w:rsidRDefault="00A07ACA" w:rsidP="00A07ACA">
      <w:pPr>
        <w:ind w:left="284"/>
        <w:jc w:val="both"/>
        <w:rPr>
          <w:rFonts w:ascii="Arial" w:hAnsi="Arial" w:cs="Arial"/>
          <w:b/>
          <w:lang w:eastAsia="en-GB"/>
        </w:rPr>
      </w:pPr>
      <w:r w:rsidRPr="001A2437">
        <w:rPr>
          <w:rFonts w:ascii="Arial" w:hAnsi="Arial" w:cs="Arial"/>
          <w:b/>
          <w:lang w:eastAsia="en-GB"/>
        </w:rPr>
        <w:t xml:space="preserve">To be </w:t>
      </w:r>
      <w:r w:rsidR="0047191A" w:rsidRPr="001A2437">
        <w:rPr>
          <w:rFonts w:ascii="Arial" w:hAnsi="Arial" w:cs="Arial"/>
          <w:b/>
          <w:lang w:eastAsia="en-GB"/>
        </w:rPr>
        <w:t>completed by</w:t>
      </w:r>
      <w:r w:rsidRPr="001A2437">
        <w:rPr>
          <w:rFonts w:ascii="Arial" w:hAnsi="Arial" w:cs="Arial"/>
          <w:b/>
          <w:lang w:eastAsia="en-GB"/>
        </w:rPr>
        <w:t xml:space="preserve"> each Applicant </w:t>
      </w:r>
    </w:p>
    <w:p w14:paraId="2858E8C4" w14:textId="77777777" w:rsidR="00A07ACA" w:rsidRPr="001A2437" w:rsidRDefault="00A07ACA" w:rsidP="00A07ACA">
      <w:pPr>
        <w:ind w:left="284"/>
        <w:jc w:val="both"/>
        <w:rPr>
          <w:rFonts w:ascii="Arial" w:hAnsi="Arial" w:cs="Arial"/>
          <w:b/>
          <w:lang w:eastAsia="en-GB"/>
        </w:rPr>
      </w:pPr>
    </w:p>
    <w:tbl>
      <w:tblPr>
        <w:tblW w:w="9810"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2"/>
        <w:gridCol w:w="3024"/>
        <w:gridCol w:w="5954"/>
      </w:tblGrid>
      <w:tr w:rsidR="00A07ACA" w:rsidRPr="001A2437" w14:paraId="33DB024E" w14:textId="77777777" w:rsidTr="00DC241F">
        <w:trPr>
          <w:cantSplit/>
          <w:trHeight w:val="567"/>
        </w:trPr>
        <w:tc>
          <w:tcPr>
            <w:tcW w:w="832" w:type="dxa"/>
            <w:tcBorders>
              <w:top w:val="single" w:sz="4" w:space="0" w:color="7F7F7F"/>
              <w:left w:val="single" w:sz="4" w:space="0" w:color="7F7F7F"/>
              <w:bottom w:val="single" w:sz="4" w:space="0" w:color="7F7F7F"/>
              <w:right w:val="single" w:sz="4" w:space="0" w:color="7F7F7F"/>
            </w:tcBorders>
            <w:shd w:val="pct20" w:color="auto" w:fill="auto"/>
            <w:vAlign w:val="center"/>
          </w:tcPr>
          <w:p w14:paraId="75E66DEF" w14:textId="77777777" w:rsidR="00A07ACA" w:rsidRPr="001A2437" w:rsidRDefault="00A07ACA" w:rsidP="00DC241F">
            <w:pPr>
              <w:jc w:val="both"/>
              <w:rPr>
                <w:rFonts w:ascii="Arial" w:hAnsi="Arial" w:cs="Arial"/>
                <w:b/>
              </w:rPr>
            </w:pPr>
            <w:r w:rsidRPr="001A2437">
              <w:rPr>
                <w:rFonts w:ascii="Arial" w:hAnsi="Arial" w:cs="Arial"/>
                <w:b/>
              </w:rPr>
              <w:t>Ref</w:t>
            </w:r>
          </w:p>
          <w:p w14:paraId="241455A6" w14:textId="77777777" w:rsidR="00A07ACA" w:rsidRPr="001A2437" w:rsidRDefault="00A07ACA" w:rsidP="00DC241F">
            <w:pPr>
              <w:jc w:val="both"/>
              <w:rPr>
                <w:rFonts w:ascii="Arial" w:hAnsi="Arial" w:cs="Arial"/>
                <w:b/>
              </w:rPr>
            </w:pPr>
            <w:r w:rsidRPr="001A2437">
              <w:rPr>
                <w:rFonts w:ascii="Arial" w:hAnsi="Arial" w:cs="Arial"/>
                <w:b/>
              </w:rPr>
              <w:t>No.</w:t>
            </w:r>
          </w:p>
        </w:tc>
        <w:tc>
          <w:tcPr>
            <w:tcW w:w="3024" w:type="dxa"/>
            <w:tcBorders>
              <w:top w:val="single" w:sz="4" w:space="0" w:color="7F7F7F"/>
              <w:left w:val="single" w:sz="4" w:space="0" w:color="7F7F7F"/>
              <w:bottom w:val="single" w:sz="4" w:space="0" w:color="7F7F7F"/>
              <w:right w:val="single" w:sz="4" w:space="0" w:color="7F7F7F"/>
            </w:tcBorders>
            <w:shd w:val="pct20" w:color="auto" w:fill="auto"/>
            <w:vAlign w:val="center"/>
          </w:tcPr>
          <w:p w14:paraId="3B268378" w14:textId="77777777" w:rsidR="00A07ACA" w:rsidRPr="001A2437" w:rsidRDefault="00A07ACA" w:rsidP="00DC241F">
            <w:pPr>
              <w:jc w:val="both"/>
              <w:rPr>
                <w:rFonts w:ascii="Arial" w:hAnsi="Arial" w:cs="Arial"/>
                <w:b/>
              </w:rPr>
            </w:pPr>
            <w:r w:rsidRPr="001A2437">
              <w:rPr>
                <w:rFonts w:ascii="Arial" w:hAnsi="Arial" w:cs="Arial"/>
                <w:b/>
              </w:rPr>
              <w:t>Question</w:t>
            </w:r>
          </w:p>
          <w:p w14:paraId="4F8E54FB" w14:textId="77777777" w:rsidR="00A07ACA" w:rsidRPr="001A2437" w:rsidRDefault="00A07ACA" w:rsidP="00DC241F">
            <w:pPr>
              <w:jc w:val="both"/>
              <w:rPr>
                <w:rFonts w:ascii="Arial" w:hAnsi="Arial" w:cs="Arial"/>
                <w:b/>
              </w:rPr>
            </w:pPr>
          </w:p>
        </w:tc>
        <w:tc>
          <w:tcPr>
            <w:tcW w:w="5954" w:type="dxa"/>
            <w:tcBorders>
              <w:top w:val="single" w:sz="4" w:space="0" w:color="7F7F7F"/>
              <w:left w:val="single" w:sz="4" w:space="0" w:color="7F7F7F"/>
              <w:bottom w:val="single" w:sz="4" w:space="0" w:color="7F7F7F"/>
              <w:right w:val="single" w:sz="4" w:space="0" w:color="7F7F7F"/>
            </w:tcBorders>
            <w:shd w:val="pct20" w:color="auto" w:fill="auto"/>
            <w:vAlign w:val="center"/>
          </w:tcPr>
          <w:p w14:paraId="225EF87A" w14:textId="77777777" w:rsidR="00A07ACA" w:rsidRPr="001A2437" w:rsidRDefault="00A07ACA" w:rsidP="00DC241F">
            <w:pPr>
              <w:jc w:val="both"/>
              <w:rPr>
                <w:rFonts w:ascii="Arial" w:hAnsi="Arial" w:cs="Arial"/>
                <w:b/>
              </w:rPr>
            </w:pPr>
            <w:r w:rsidRPr="001A2437">
              <w:rPr>
                <w:rFonts w:ascii="Arial" w:hAnsi="Arial" w:cs="Arial"/>
                <w:b/>
              </w:rPr>
              <w:t>Applicant’s Response</w:t>
            </w:r>
          </w:p>
          <w:p w14:paraId="306F2B40" w14:textId="77777777" w:rsidR="00A07ACA" w:rsidRPr="001A2437" w:rsidRDefault="00A07ACA" w:rsidP="00DC241F">
            <w:pPr>
              <w:jc w:val="both"/>
              <w:rPr>
                <w:rFonts w:ascii="Arial" w:hAnsi="Arial" w:cs="Arial"/>
              </w:rPr>
            </w:pPr>
            <w:r w:rsidRPr="001A2437">
              <w:rPr>
                <w:rFonts w:ascii="Arial" w:hAnsi="Arial" w:cs="Arial"/>
              </w:rPr>
              <w:t>Tick box or specify as appropriate</w:t>
            </w:r>
          </w:p>
        </w:tc>
      </w:tr>
      <w:tr w:rsidR="00A07ACA" w:rsidRPr="001A2437" w14:paraId="0C6DC687" w14:textId="77777777" w:rsidTr="00DC241F">
        <w:trPr>
          <w:cantSplit/>
          <w:trHeight w:val="399"/>
        </w:trPr>
        <w:tc>
          <w:tcPr>
            <w:tcW w:w="832" w:type="dxa"/>
            <w:tcBorders>
              <w:top w:val="single" w:sz="4" w:space="0" w:color="7F7F7F"/>
            </w:tcBorders>
            <w:shd w:val="clear" w:color="auto" w:fill="auto"/>
            <w:vAlign w:val="center"/>
          </w:tcPr>
          <w:p w14:paraId="73F42BD2" w14:textId="77777777" w:rsidR="00A07ACA" w:rsidRPr="001A2437" w:rsidRDefault="00A07ACA" w:rsidP="00DC241F">
            <w:pPr>
              <w:jc w:val="both"/>
              <w:rPr>
                <w:rFonts w:ascii="Arial" w:hAnsi="Arial" w:cs="Arial"/>
              </w:rPr>
            </w:pPr>
            <w:r w:rsidRPr="001A2437">
              <w:rPr>
                <w:rFonts w:ascii="Arial" w:hAnsi="Arial" w:cs="Arial"/>
              </w:rPr>
              <w:t>1</w:t>
            </w:r>
          </w:p>
        </w:tc>
        <w:tc>
          <w:tcPr>
            <w:tcW w:w="3024" w:type="dxa"/>
            <w:tcBorders>
              <w:top w:val="single" w:sz="4" w:space="0" w:color="7F7F7F"/>
            </w:tcBorders>
            <w:shd w:val="clear" w:color="auto" w:fill="auto"/>
            <w:vAlign w:val="center"/>
          </w:tcPr>
          <w:p w14:paraId="79420E0C" w14:textId="77777777" w:rsidR="00A07ACA" w:rsidRPr="001A2437" w:rsidRDefault="00A07ACA" w:rsidP="00DC241F">
            <w:pPr>
              <w:jc w:val="both"/>
              <w:rPr>
                <w:rFonts w:ascii="Arial" w:hAnsi="Arial" w:cs="Arial"/>
              </w:rPr>
            </w:pPr>
            <w:r w:rsidRPr="001A2437">
              <w:rPr>
                <w:rFonts w:ascii="Arial" w:hAnsi="Arial" w:cs="Arial"/>
                <w:iCs/>
              </w:rPr>
              <w:t>Name/Registered Name:</w:t>
            </w:r>
          </w:p>
        </w:tc>
        <w:tc>
          <w:tcPr>
            <w:tcW w:w="5954" w:type="dxa"/>
            <w:tcBorders>
              <w:top w:val="single" w:sz="4" w:space="0" w:color="7F7F7F"/>
            </w:tcBorders>
            <w:shd w:val="clear" w:color="auto" w:fill="auto"/>
            <w:vAlign w:val="center"/>
          </w:tcPr>
          <w:p w14:paraId="7621DED0" w14:textId="77777777" w:rsidR="00A07ACA" w:rsidRPr="001A2437" w:rsidRDefault="00A07ACA" w:rsidP="00DC241F">
            <w:pPr>
              <w:jc w:val="both"/>
              <w:rPr>
                <w:rFonts w:ascii="Arial" w:hAnsi="Arial" w:cs="Arial"/>
              </w:rPr>
            </w:pPr>
          </w:p>
        </w:tc>
      </w:tr>
      <w:tr w:rsidR="00A07ACA" w:rsidRPr="001A2437" w14:paraId="10F08A92" w14:textId="77777777" w:rsidTr="00DC241F">
        <w:trPr>
          <w:cantSplit/>
          <w:trHeight w:val="451"/>
        </w:trPr>
        <w:tc>
          <w:tcPr>
            <w:tcW w:w="832" w:type="dxa"/>
            <w:shd w:val="clear" w:color="auto" w:fill="auto"/>
            <w:vAlign w:val="center"/>
          </w:tcPr>
          <w:p w14:paraId="6A65F159" w14:textId="77777777" w:rsidR="00A07ACA" w:rsidRPr="001A2437" w:rsidRDefault="00A07ACA" w:rsidP="00DC241F">
            <w:pPr>
              <w:jc w:val="both"/>
              <w:rPr>
                <w:rFonts w:ascii="Arial" w:hAnsi="Arial" w:cs="Arial"/>
              </w:rPr>
            </w:pPr>
            <w:r w:rsidRPr="001A2437">
              <w:rPr>
                <w:rFonts w:ascii="Arial" w:hAnsi="Arial" w:cs="Arial"/>
              </w:rPr>
              <w:t>2</w:t>
            </w:r>
          </w:p>
        </w:tc>
        <w:tc>
          <w:tcPr>
            <w:tcW w:w="3024" w:type="dxa"/>
            <w:shd w:val="clear" w:color="auto" w:fill="auto"/>
            <w:vAlign w:val="center"/>
          </w:tcPr>
          <w:p w14:paraId="63E8C809" w14:textId="77777777" w:rsidR="00A07ACA" w:rsidRPr="001A2437" w:rsidRDefault="00A07ACA" w:rsidP="00DC241F">
            <w:pPr>
              <w:jc w:val="both"/>
              <w:rPr>
                <w:rFonts w:ascii="Arial" w:hAnsi="Arial" w:cs="Arial"/>
                <w:iCs/>
              </w:rPr>
            </w:pPr>
            <w:r w:rsidRPr="001A2437">
              <w:rPr>
                <w:rFonts w:ascii="Arial" w:hAnsi="Arial" w:cs="Arial"/>
                <w:iCs/>
              </w:rPr>
              <w:t>Address/Registered Address:</w:t>
            </w:r>
          </w:p>
        </w:tc>
        <w:tc>
          <w:tcPr>
            <w:tcW w:w="5954" w:type="dxa"/>
            <w:shd w:val="clear" w:color="auto" w:fill="auto"/>
            <w:vAlign w:val="center"/>
          </w:tcPr>
          <w:p w14:paraId="744EDFE7" w14:textId="77777777" w:rsidR="00A07ACA" w:rsidRPr="001A2437" w:rsidRDefault="00A07ACA" w:rsidP="00DC241F">
            <w:pPr>
              <w:jc w:val="both"/>
              <w:rPr>
                <w:rFonts w:ascii="Arial" w:hAnsi="Arial" w:cs="Arial"/>
              </w:rPr>
            </w:pPr>
          </w:p>
        </w:tc>
      </w:tr>
      <w:tr w:rsidR="00A07ACA" w:rsidRPr="001A2437" w14:paraId="1C7C782A" w14:textId="77777777" w:rsidTr="00DC241F">
        <w:trPr>
          <w:cantSplit/>
          <w:trHeight w:val="453"/>
        </w:trPr>
        <w:tc>
          <w:tcPr>
            <w:tcW w:w="832" w:type="dxa"/>
            <w:shd w:val="clear" w:color="auto" w:fill="auto"/>
            <w:vAlign w:val="center"/>
          </w:tcPr>
          <w:p w14:paraId="7700BB02" w14:textId="77777777" w:rsidR="00A07ACA" w:rsidRPr="001A2437" w:rsidRDefault="00A07ACA" w:rsidP="00DC241F">
            <w:pPr>
              <w:tabs>
                <w:tab w:val="center" w:pos="4513"/>
                <w:tab w:val="right" w:pos="9026"/>
              </w:tabs>
              <w:suppressAutoHyphens/>
              <w:autoSpaceDN w:val="0"/>
              <w:jc w:val="both"/>
              <w:textAlignment w:val="baseline"/>
              <w:rPr>
                <w:rFonts w:ascii="Arial" w:eastAsia="Arial" w:hAnsi="Arial" w:cs="Arial"/>
                <w:lang w:eastAsia="en-GB"/>
              </w:rPr>
            </w:pPr>
            <w:r w:rsidRPr="001A2437">
              <w:rPr>
                <w:rFonts w:ascii="Arial" w:eastAsia="Arial" w:hAnsi="Arial" w:cs="Arial"/>
                <w:lang w:eastAsia="en-GB"/>
              </w:rPr>
              <w:t>3</w:t>
            </w:r>
          </w:p>
        </w:tc>
        <w:tc>
          <w:tcPr>
            <w:tcW w:w="3024" w:type="dxa"/>
            <w:shd w:val="clear" w:color="auto" w:fill="auto"/>
            <w:vAlign w:val="center"/>
          </w:tcPr>
          <w:p w14:paraId="72132FDD" w14:textId="77777777" w:rsidR="00A07ACA" w:rsidRPr="001A2437" w:rsidRDefault="00A07ACA" w:rsidP="00DC241F">
            <w:pPr>
              <w:jc w:val="both"/>
              <w:rPr>
                <w:rFonts w:ascii="Arial" w:hAnsi="Arial" w:cs="Arial"/>
                <w:iCs/>
              </w:rPr>
            </w:pPr>
            <w:r w:rsidRPr="001A2437">
              <w:rPr>
                <w:rFonts w:ascii="Arial" w:hAnsi="Arial" w:cs="Arial"/>
                <w:iCs/>
              </w:rPr>
              <w:t>Registered Number:</w:t>
            </w:r>
          </w:p>
        </w:tc>
        <w:tc>
          <w:tcPr>
            <w:tcW w:w="5954" w:type="dxa"/>
            <w:shd w:val="clear" w:color="auto" w:fill="auto"/>
            <w:vAlign w:val="center"/>
          </w:tcPr>
          <w:p w14:paraId="6520201A" w14:textId="77777777" w:rsidR="00A07ACA" w:rsidRPr="001A2437" w:rsidRDefault="00A07ACA" w:rsidP="00DC241F">
            <w:pPr>
              <w:jc w:val="both"/>
              <w:rPr>
                <w:rFonts w:ascii="Arial" w:hAnsi="Arial" w:cs="Arial"/>
              </w:rPr>
            </w:pPr>
          </w:p>
        </w:tc>
      </w:tr>
      <w:tr w:rsidR="00A07ACA" w:rsidRPr="001A2437" w14:paraId="6A6EA6AC" w14:textId="77777777" w:rsidTr="00DC241F">
        <w:trPr>
          <w:cantSplit/>
          <w:trHeight w:val="429"/>
        </w:trPr>
        <w:tc>
          <w:tcPr>
            <w:tcW w:w="832" w:type="dxa"/>
            <w:shd w:val="clear" w:color="auto" w:fill="auto"/>
            <w:vAlign w:val="center"/>
          </w:tcPr>
          <w:p w14:paraId="6E1A9A41" w14:textId="77777777" w:rsidR="00A07ACA" w:rsidRPr="001A2437" w:rsidRDefault="00A07ACA" w:rsidP="00DC241F">
            <w:pPr>
              <w:tabs>
                <w:tab w:val="center" w:pos="4513"/>
                <w:tab w:val="right" w:pos="9026"/>
              </w:tabs>
              <w:suppressAutoHyphens/>
              <w:autoSpaceDN w:val="0"/>
              <w:jc w:val="both"/>
              <w:textAlignment w:val="baseline"/>
              <w:rPr>
                <w:rFonts w:ascii="Arial" w:eastAsia="Arial" w:hAnsi="Arial" w:cs="Arial"/>
                <w:lang w:eastAsia="en-GB"/>
              </w:rPr>
            </w:pPr>
            <w:r w:rsidRPr="001A2437">
              <w:rPr>
                <w:rFonts w:ascii="Arial" w:eastAsia="Arial" w:hAnsi="Arial" w:cs="Arial"/>
                <w:lang w:eastAsia="en-GB"/>
              </w:rPr>
              <w:t>4</w:t>
            </w:r>
          </w:p>
        </w:tc>
        <w:tc>
          <w:tcPr>
            <w:tcW w:w="3024" w:type="dxa"/>
            <w:shd w:val="clear" w:color="auto" w:fill="auto"/>
            <w:vAlign w:val="center"/>
          </w:tcPr>
          <w:p w14:paraId="0D9C95E5" w14:textId="77777777" w:rsidR="00A07ACA" w:rsidRPr="001A2437" w:rsidRDefault="00A07ACA" w:rsidP="00DC241F">
            <w:pPr>
              <w:jc w:val="both"/>
              <w:rPr>
                <w:rFonts w:ascii="Arial" w:hAnsi="Arial" w:cs="Arial"/>
                <w:iCs/>
              </w:rPr>
            </w:pPr>
            <w:r w:rsidRPr="001A2437">
              <w:rPr>
                <w:rFonts w:ascii="Arial" w:hAnsi="Arial" w:cs="Arial"/>
                <w:iCs/>
              </w:rPr>
              <w:t>Year of Registration:</w:t>
            </w:r>
          </w:p>
        </w:tc>
        <w:tc>
          <w:tcPr>
            <w:tcW w:w="5954" w:type="dxa"/>
            <w:shd w:val="clear" w:color="auto" w:fill="auto"/>
            <w:vAlign w:val="center"/>
          </w:tcPr>
          <w:p w14:paraId="4B2F236B" w14:textId="77777777" w:rsidR="00A07ACA" w:rsidRPr="001A2437" w:rsidRDefault="00A07ACA" w:rsidP="00DC241F">
            <w:pPr>
              <w:jc w:val="both"/>
              <w:rPr>
                <w:rFonts w:ascii="Arial" w:hAnsi="Arial" w:cs="Arial"/>
              </w:rPr>
            </w:pPr>
          </w:p>
        </w:tc>
      </w:tr>
      <w:tr w:rsidR="00A07ACA" w:rsidRPr="001A2437" w14:paraId="20E9911F" w14:textId="77777777" w:rsidTr="00DC241F">
        <w:trPr>
          <w:cantSplit/>
          <w:trHeight w:val="405"/>
        </w:trPr>
        <w:tc>
          <w:tcPr>
            <w:tcW w:w="832" w:type="dxa"/>
            <w:shd w:val="clear" w:color="auto" w:fill="auto"/>
            <w:vAlign w:val="center"/>
          </w:tcPr>
          <w:p w14:paraId="31FCF66B" w14:textId="77777777" w:rsidR="00A07ACA" w:rsidRPr="001A2437" w:rsidRDefault="00A07ACA" w:rsidP="00DC241F">
            <w:pPr>
              <w:jc w:val="both"/>
              <w:rPr>
                <w:rFonts w:ascii="Arial" w:hAnsi="Arial" w:cs="Arial"/>
              </w:rPr>
            </w:pPr>
            <w:r w:rsidRPr="001A2437">
              <w:rPr>
                <w:rFonts w:ascii="Arial" w:hAnsi="Arial" w:cs="Arial"/>
              </w:rPr>
              <w:t>5</w:t>
            </w:r>
          </w:p>
        </w:tc>
        <w:tc>
          <w:tcPr>
            <w:tcW w:w="3024" w:type="dxa"/>
            <w:shd w:val="clear" w:color="auto" w:fill="auto"/>
            <w:vAlign w:val="center"/>
          </w:tcPr>
          <w:p w14:paraId="508629DB" w14:textId="77777777" w:rsidR="00A07ACA" w:rsidRPr="001A2437" w:rsidRDefault="00A07ACA" w:rsidP="00DC241F">
            <w:pPr>
              <w:jc w:val="both"/>
              <w:rPr>
                <w:rFonts w:ascii="Arial" w:hAnsi="Arial" w:cs="Arial"/>
                <w:iCs/>
              </w:rPr>
            </w:pPr>
            <w:r w:rsidRPr="001A2437">
              <w:rPr>
                <w:rFonts w:ascii="Arial" w:hAnsi="Arial" w:cs="Arial"/>
                <w:iCs/>
              </w:rPr>
              <w:t>Country of Registration:</w:t>
            </w:r>
          </w:p>
        </w:tc>
        <w:tc>
          <w:tcPr>
            <w:tcW w:w="5954" w:type="dxa"/>
            <w:shd w:val="clear" w:color="auto" w:fill="auto"/>
            <w:vAlign w:val="center"/>
          </w:tcPr>
          <w:p w14:paraId="46009F3C" w14:textId="77777777" w:rsidR="00A07ACA" w:rsidRPr="001A2437" w:rsidRDefault="00A07ACA" w:rsidP="00DC241F">
            <w:pPr>
              <w:jc w:val="both"/>
              <w:rPr>
                <w:rFonts w:ascii="Arial" w:hAnsi="Arial" w:cs="Arial"/>
              </w:rPr>
            </w:pPr>
          </w:p>
        </w:tc>
      </w:tr>
      <w:tr w:rsidR="00A07ACA" w:rsidRPr="001A2437" w14:paraId="20584AFD" w14:textId="77777777" w:rsidTr="00DC241F">
        <w:trPr>
          <w:cantSplit/>
          <w:trHeight w:val="413"/>
        </w:trPr>
        <w:tc>
          <w:tcPr>
            <w:tcW w:w="832" w:type="dxa"/>
            <w:shd w:val="clear" w:color="auto" w:fill="auto"/>
            <w:vAlign w:val="center"/>
          </w:tcPr>
          <w:p w14:paraId="3B712150" w14:textId="77777777" w:rsidR="00A07ACA" w:rsidRPr="001A2437" w:rsidRDefault="00A07ACA" w:rsidP="00DC241F">
            <w:pPr>
              <w:jc w:val="both"/>
              <w:rPr>
                <w:rFonts w:ascii="Arial" w:hAnsi="Arial" w:cs="Arial"/>
              </w:rPr>
            </w:pPr>
            <w:r w:rsidRPr="001A2437">
              <w:rPr>
                <w:rFonts w:ascii="Arial" w:hAnsi="Arial" w:cs="Arial"/>
              </w:rPr>
              <w:t>6</w:t>
            </w:r>
          </w:p>
        </w:tc>
        <w:tc>
          <w:tcPr>
            <w:tcW w:w="3024" w:type="dxa"/>
            <w:shd w:val="clear" w:color="auto" w:fill="auto"/>
            <w:vAlign w:val="center"/>
          </w:tcPr>
          <w:p w14:paraId="7E17C5BD" w14:textId="77777777" w:rsidR="00A07ACA" w:rsidRPr="001A2437" w:rsidRDefault="00A07ACA" w:rsidP="00DC241F">
            <w:pPr>
              <w:jc w:val="both"/>
              <w:rPr>
                <w:rFonts w:ascii="Arial" w:hAnsi="Arial" w:cs="Arial"/>
                <w:iCs/>
              </w:rPr>
            </w:pPr>
            <w:r w:rsidRPr="001A2437">
              <w:rPr>
                <w:rFonts w:ascii="Arial" w:hAnsi="Arial" w:cs="Arial"/>
                <w:iCs/>
              </w:rPr>
              <w:t>Website:</w:t>
            </w:r>
          </w:p>
        </w:tc>
        <w:tc>
          <w:tcPr>
            <w:tcW w:w="5954" w:type="dxa"/>
            <w:shd w:val="clear" w:color="auto" w:fill="auto"/>
            <w:vAlign w:val="center"/>
          </w:tcPr>
          <w:p w14:paraId="7109CF08" w14:textId="77777777" w:rsidR="00A07ACA" w:rsidRPr="001A2437" w:rsidRDefault="00A07ACA" w:rsidP="00DC241F">
            <w:pPr>
              <w:jc w:val="both"/>
              <w:rPr>
                <w:rFonts w:ascii="Arial" w:hAnsi="Arial" w:cs="Arial"/>
              </w:rPr>
            </w:pPr>
          </w:p>
        </w:tc>
      </w:tr>
      <w:tr w:rsidR="00A07ACA" w:rsidRPr="001A2437" w14:paraId="5D3D6DFF" w14:textId="77777777" w:rsidTr="00DC241F">
        <w:trPr>
          <w:cantSplit/>
          <w:trHeight w:val="2080"/>
        </w:trPr>
        <w:tc>
          <w:tcPr>
            <w:tcW w:w="832" w:type="dxa"/>
            <w:shd w:val="clear" w:color="auto" w:fill="auto"/>
            <w:vAlign w:val="center"/>
          </w:tcPr>
          <w:p w14:paraId="764180BB" w14:textId="77777777" w:rsidR="00A07ACA" w:rsidRPr="001A2437" w:rsidRDefault="00A07ACA" w:rsidP="00DC241F">
            <w:pPr>
              <w:jc w:val="both"/>
              <w:rPr>
                <w:rFonts w:ascii="Arial" w:hAnsi="Arial" w:cs="Arial"/>
              </w:rPr>
            </w:pPr>
            <w:r w:rsidRPr="001A2437">
              <w:rPr>
                <w:rFonts w:ascii="Arial" w:hAnsi="Arial" w:cs="Arial"/>
              </w:rPr>
              <w:t>7</w:t>
            </w:r>
          </w:p>
        </w:tc>
        <w:tc>
          <w:tcPr>
            <w:tcW w:w="3024" w:type="dxa"/>
            <w:shd w:val="clear" w:color="auto" w:fill="auto"/>
            <w:vAlign w:val="center"/>
          </w:tcPr>
          <w:p w14:paraId="49F4884F" w14:textId="77777777" w:rsidR="00A07ACA" w:rsidRPr="001A2437" w:rsidRDefault="00A07ACA" w:rsidP="00DC241F">
            <w:pPr>
              <w:jc w:val="both"/>
              <w:rPr>
                <w:rFonts w:ascii="Arial" w:hAnsi="Arial" w:cs="Arial"/>
                <w:iCs/>
              </w:rPr>
            </w:pPr>
            <w:r w:rsidRPr="001A2437">
              <w:rPr>
                <w:rFonts w:ascii="Arial" w:hAnsi="Arial" w:cs="Arial"/>
                <w:iCs/>
              </w:rPr>
              <w:t>Type of Organisation/Trading Status (tick box)</w:t>
            </w:r>
          </w:p>
        </w:tc>
        <w:tc>
          <w:tcPr>
            <w:tcW w:w="5954" w:type="dxa"/>
            <w:shd w:val="clear" w:color="auto" w:fill="auto"/>
            <w:vAlign w:val="center"/>
          </w:tcPr>
          <w:p w14:paraId="451E1AA3" w14:textId="77777777" w:rsidR="00A07ACA" w:rsidRPr="001A2437" w:rsidRDefault="00A07ACA" w:rsidP="00DC241F">
            <w:pPr>
              <w:jc w:val="both"/>
              <w:rPr>
                <w:rFonts w:ascii="Arial" w:hAnsi="Arial" w:cs="Arial"/>
                <w:iCs/>
              </w:rPr>
            </w:pPr>
            <w:r w:rsidRPr="001A2437">
              <w:rPr>
                <w:rFonts w:ascii="Arial" w:hAnsi="Arial" w:cs="Arial"/>
                <w:iCs/>
              </w:rPr>
              <w:t xml:space="preserve">Incorporated   </w:t>
            </w:r>
            <w:sdt>
              <w:sdtPr>
                <w:rPr>
                  <w:rFonts w:ascii="Arial" w:hAnsi="Arial" w:cs="Arial"/>
                  <w:iCs/>
                </w:rPr>
                <w:id w:val="-1513596778"/>
                <w14:checkbox>
                  <w14:checked w14:val="0"/>
                  <w14:checkedState w14:val="2612" w14:font="MS Gothic"/>
                  <w14:uncheckedState w14:val="2610" w14:font="MS Gothic"/>
                </w14:checkbox>
              </w:sdtPr>
              <w:sdtEndPr/>
              <w:sdtContent>
                <w:r>
                  <w:rPr>
                    <w:rFonts w:ascii="MS Gothic" w:eastAsia="MS Gothic" w:hAnsi="MS Gothic" w:cs="Arial" w:hint="eastAsia"/>
                    <w:iCs/>
                  </w:rPr>
                  <w:t>☐</w:t>
                </w:r>
              </w:sdtContent>
            </w:sdt>
          </w:p>
          <w:p w14:paraId="2EF0B42F" w14:textId="77777777" w:rsidR="00A07ACA" w:rsidRPr="001A2437" w:rsidRDefault="00A07ACA" w:rsidP="00DC241F">
            <w:pPr>
              <w:jc w:val="both"/>
              <w:rPr>
                <w:rFonts w:ascii="Arial" w:hAnsi="Arial" w:cs="Arial"/>
                <w:iCs/>
              </w:rPr>
            </w:pPr>
          </w:p>
          <w:p w14:paraId="633D482A" w14:textId="77777777" w:rsidR="00A07ACA" w:rsidRPr="001A2437" w:rsidRDefault="00A07ACA" w:rsidP="00DC241F">
            <w:pPr>
              <w:jc w:val="both"/>
              <w:rPr>
                <w:rFonts w:ascii="Arial" w:hAnsi="Arial" w:cs="Arial"/>
                <w:iCs/>
              </w:rPr>
            </w:pPr>
            <w:r w:rsidRPr="001A2437">
              <w:rPr>
                <w:rFonts w:ascii="Arial" w:hAnsi="Arial" w:cs="Arial"/>
                <w:iCs/>
              </w:rPr>
              <w:t>Type of incorporated company: (please specify)</w:t>
            </w:r>
          </w:p>
          <w:p w14:paraId="41064BF9" w14:textId="77777777" w:rsidR="00A07ACA" w:rsidRPr="001A2437" w:rsidRDefault="00A07ACA" w:rsidP="00DC241F">
            <w:pPr>
              <w:jc w:val="both"/>
              <w:rPr>
                <w:rFonts w:ascii="Arial" w:hAnsi="Arial" w:cs="Arial"/>
              </w:rPr>
            </w:pPr>
          </w:p>
          <w:p w14:paraId="299D6BB2" w14:textId="24C65E7A" w:rsidR="00A07ACA" w:rsidRPr="001A2437" w:rsidRDefault="00A07ACA" w:rsidP="00DC241F">
            <w:pPr>
              <w:jc w:val="both"/>
              <w:rPr>
                <w:rFonts w:ascii="Arial" w:hAnsi="Arial" w:cs="Arial"/>
              </w:rPr>
            </w:pPr>
            <w:r w:rsidRPr="001A2437">
              <w:rPr>
                <w:rFonts w:ascii="Arial" w:hAnsi="Arial" w:cs="Arial"/>
              </w:rPr>
              <w:t>…………………………..............................</w:t>
            </w:r>
            <w:r w:rsidR="0047191A">
              <w:rPr>
                <w:rFonts w:ascii="Arial" w:hAnsi="Arial" w:cs="Arial"/>
              </w:rPr>
              <w:t>..........</w:t>
            </w:r>
          </w:p>
          <w:p w14:paraId="17395625" w14:textId="77777777" w:rsidR="00A07ACA" w:rsidRPr="001A2437" w:rsidRDefault="00A07ACA" w:rsidP="00DC241F">
            <w:pPr>
              <w:jc w:val="both"/>
              <w:rPr>
                <w:rFonts w:ascii="Arial" w:hAnsi="Arial" w:cs="Arial"/>
              </w:rPr>
            </w:pPr>
          </w:p>
          <w:p w14:paraId="0DAA920D" w14:textId="6A7AE83B" w:rsidR="00A07ACA" w:rsidRPr="001A2437" w:rsidRDefault="00A07ACA" w:rsidP="00DC241F">
            <w:pPr>
              <w:jc w:val="both"/>
              <w:rPr>
                <w:rFonts w:ascii="Arial" w:hAnsi="Arial" w:cs="Arial"/>
              </w:rPr>
            </w:pPr>
            <w:r w:rsidRPr="001A2437">
              <w:rPr>
                <w:rFonts w:ascii="Arial" w:hAnsi="Arial" w:cs="Arial"/>
                <w:iCs/>
              </w:rPr>
              <w:t xml:space="preserve">Partnership   </w:t>
            </w:r>
            <w:sdt>
              <w:sdtPr>
                <w:rPr>
                  <w:rFonts w:ascii="Arial" w:hAnsi="Arial" w:cs="Arial"/>
                  <w:iCs/>
                </w:rPr>
                <w:id w:val="-1460251532"/>
                <w14:checkbox>
                  <w14:checked w14:val="0"/>
                  <w14:checkedState w14:val="2612" w14:font="MS Gothic"/>
                  <w14:uncheckedState w14:val="2610" w14:font="MS Gothic"/>
                </w14:checkbox>
              </w:sdtPr>
              <w:sdtEndPr/>
              <w:sdtContent>
                <w:r w:rsidRPr="001A2437">
                  <w:rPr>
                    <w:rFonts w:ascii="Segoe UI Symbol" w:eastAsia="MS Gothic" w:hAnsi="Segoe UI Symbol" w:cs="Segoe UI Symbol"/>
                    <w:iCs/>
                  </w:rPr>
                  <w:t>☐</w:t>
                </w:r>
              </w:sdtContent>
            </w:sdt>
          </w:p>
          <w:p w14:paraId="63B1B092" w14:textId="77777777" w:rsidR="00A07ACA" w:rsidRPr="001A2437" w:rsidRDefault="00A07ACA" w:rsidP="00DC241F">
            <w:pPr>
              <w:jc w:val="both"/>
              <w:rPr>
                <w:rFonts w:ascii="Arial" w:hAnsi="Arial" w:cs="Arial"/>
              </w:rPr>
            </w:pPr>
          </w:p>
          <w:p w14:paraId="32CFC58E" w14:textId="68A5386A" w:rsidR="00A07ACA" w:rsidRPr="001A2437" w:rsidRDefault="00A07ACA" w:rsidP="00DC241F">
            <w:pPr>
              <w:jc w:val="both"/>
              <w:rPr>
                <w:rFonts w:ascii="Arial" w:hAnsi="Arial" w:cs="Arial"/>
                <w:iCs/>
              </w:rPr>
            </w:pPr>
            <w:r w:rsidRPr="001A2437">
              <w:rPr>
                <w:rFonts w:ascii="Arial" w:hAnsi="Arial" w:cs="Arial"/>
                <w:iCs/>
              </w:rPr>
              <w:t xml:space="preserve">Sole Trader   </w:t>
            </w:r>
            <w:sdt>
              <w:sdtPr>
                <w:rPr>
                  <w:rFonts w:ascii="Arial" w:hAnsi="Arial" w:cs="Arial"/>
                  <w:iCs/>
                </w:rPr>
                <w:id w:val="1311447676"/>
                <w14:checkbox>
                  <w14:checked w14:val="0"/>
                  <w14:checkedState w14:val="2612" w14:font="MS Gothic"/>
                  <w14:uncheckedState w14:val="2610" w14:font="MS Gothic"/>
                </w14:checkbox>
              </w:sdtPr>
              <w:sdtEndPr/>
              <w:sdtContent>
                <w:r w:rsidRPr="001A2437">
                  <w:rPr>
                    <w:rFonts w:ascii="Segoe UI Symbol" w:eastAsia="MS Gothic" w:hAnsi="Segoe UI Symbol" w:cs="Segoe UI Symbol"/>
                    <w:iCs/>
                  </w:rPr>
                  <w:t>☐</w:t>
                </w:r>
              </w:sdtContent>
            </w:sdt>
          </w:p>
          <w:p w14:paraId="67DA9D5E" w14:textId="77777777" w:rsidR="00A07ACA" w:rsidRPr="001A2437" w:rsidRDefault="00A07ACA" w:rsidP="00DC241F">
            <w:pPr>
              <w:jc w:val="both"/>
              <w:rPr>
                <w:rFonts w:ascii="Arial" w:hAnsi="Arial" w:cs="Arial"/>
                <w:iCs/>
              </w:rPr>
            </w:pPr>
          </w:p>
          <w:p w14:paraId="48D4159C" w14:textId="77777777" w:rsidR="00A07ACA" w:rsidRPr="001A2437" w:rsidRDefault="00A07ACA" w:rsidP="00DC241F">
            <w:pPr>
              <w:jc w:val="both"/>
              <w:rPr>
                <w:rFonts w:ascii="Arial" w:hAnsi="Arial" w:cs="Arial"/>
                <w:iCs/>
              </w:rPr>
            </w:pPr>
            <w:r w:rsidRPr="001A2437">
              <w:rPr>
                <w:rFonts w:ascii="Arial" w:hAnsi="Arial" w:cs="Arial"/>
                <w:iCs/>
              </w:rPr>
              <w:t>Other (please specify):</w:t>
            </w:r>
          </w:p>
          <w:p w14:paraId="0B4DE22F" w14:textId="77777777" w:rsidR="00A07ACA" w:rsidRPr="001A2437" w:rsidRDefault="00A07ACA" w:rsidP="00DC241F">
            <w:pPr>
              <w:jc w:val="both"/>
              <w:rPr>
                <w:rFonts w:ascii="Arial" w:hAnsi="Arial" w:cs="Arial"/>
                <w:iCs/>
              </w:rPr>
            </w:pPr>
          </w:p>
          <w:p w14:paraId="45EAD6C0" w14:textId="77777777" w:rsidR="00A07ACA" w:rsidRPr="001A2437" w:rsidRDefault="00A07ACA" w:rsidP="00DC241F">
            <w:pPr>
              <w:jc w:val="both"/>
              <w:rPr>
                <w:rFonts w:ascii="Arial" w:hAnsi="Arial" w:cs="Arial"/>
                <w:iCs/>
              </w:rPr>
            </w:pPr>
          </w:p>
        </w:tc>
      </w:tr>
      <w:tr w:rsidR="00A07ACA" w:rsidRPr="001A2437" w14:paraId="240FB228" w14:textId="77777777" w:rsidTr="00DC241F">
        <w:trPr>
          <w:cantSplit/>
          <w:trHeight w:val="385"/>
        </w:trPr>
        <w:tc>
          <w:tcPr>
            <w:tcW w:w="832" w:type="dxa"/>
            <w:shd w:val="clear" w:color="auto" w:fill="auto"/>
            <w:vAlign w:val="center"/>
          </w:tcPr>
          <w:p w14:paraId="18B1BF35" w14:textId="77777777" w:rsidR="00A07ACA" w:rsidRPr="001A2437" w:rsidRDefault="00A07ACA" w:rsidP="00DC241F">
            <w:pPr>
              <w:jc w:val="both"/>
              <w:rPr>
                <w:rFonts w:ascii="Arial" w:hAnsi="Arial" w:cs="Arial"/>
              </w:rPr>
            </w:pPr>
            <w:r w:rsidRPr="001A2437">
              <w:rPr>
                <w:rFonts w:ascii="Arial" w:hAnsi="Arial" w:cs="Arial"/>
              </w:rPr>
              <w:t>8</w:t>
            </w:r>
          </w:p>
        </w:tc>
        <w:tc>
          <w:tcPr>
            <w:tcW w:w="3024" w:type="dxa"/>
            <w:shd w:val="clear" w:color="auto" w:fill="auto"/>
            <w:vAlign w:val="center"/>
          </w:tcPr>
          <w:p w14:paraId="7601197C" w14:textId="77777777" w:rsidR="00A07ACA" w:rsidRPr="001A2437" w:rsidRDefault="00A07ACA" w:rsidP="0047191A">
            <w:pPr>
              <w:rPr>
                <w:rFonts w:ascii="Arial" w:hAnsi="Arial" w:cs="Arial"/>
                <w:iCs/>
              </w:rPr>
            </w:pPr>
            <w:r w:rsidRPr="001A2437">
              <w:rPr>
                <w:rFonts w:ascii="Arial" w:hAnsi="Arial" w:cs="Arial"/>
                <w:iCs/>
              </w:rPr>
              <w:t>Year Applicant formed/incorporated:</w:t>
            </w:r>
          </w:p>
          <w:p w14:paraId="233BA3F5" w14:textId="77777777" w:rsidR="00A07ACA" w:rsidRPr="001A2437" w:rsidRDefault="00A07ACA" w:rsidP="00DC241F">
            <w:pPr>
              <w:jc w:val="both"/>
              <w:rPr>
                <w:rFonts w:ascii="Arial" w:hAnsi="Arial" w:cs="Arial"/>
              </w:rPr>
            </w:pPr>
          </w:p>
        </w:tc>
        <w:tc>
          <w:tcPr>
            <w:tcW w:w="5954" w:type="dxa"/>
            <w:shd w:val="clear" w:color="auto" w:fill="auto"/>
            <w:vAlign w:val="center"/>
          </w:tcPr>
          <w:p w14:paraId="420DB5DC" w14:textId="77777777" w:rsidR="00A07ACA" w:rsidRPr="001A2437" w:rsidRDefault="00A07ACA" w:rsidP="00DC241F">
            <w:pPr>
              <w:jc w:val="both"/>
              <w:rPr>
                <w:rFonts w:ascii="Arial" w:hAnsi="Arial" w:cs="Arial"/>
              </w:rPr>
            </w:pPr>
          </w:p>
          <w:p w14:paraId="23069A2E" w14:textId="0A8124A1" w:rsidR="00A07ACA" w:rsidRPr="001A2437" w:rsidRDefault="0047191A" w:rsidP="00DC241F">
            <w:pPr>
              <w:jc w:val="both"/>
              <w:rPr>
                <w:rFonts w:ascii="Arial" w:hAnsi="Arial" w:cs="Arial"/>
              </w:rPr>
            </w:pPr>
            <w:r w:rsidRPr="001A2437">
              <w:rPr>
                <w:rFonts w:ascii="Arial" w:hAnsi="Arial" w:cs="Arial"/>
              </w:rPr>
              <w:t>Date:</w:t>
            </w:r>
          </w:p>
          <w:p w14:paraId="4F55A7B5" w14:textId="77777777" w:rsidR="00A07ACA" w:rsidRPr="001A2437" w:rsidRDefault="00A07ACA" w:rsidP="00DC241F">
            <w:pPr>
              <w:jc w:val="both"/>
              <w:rPr>
                <w:rFonts w:ascii="Arial" w:hAnsi="Arial" w:cs="Arial"/>
              </w:rPr>
            </w:pPr>
          </w:p>
        </w:tc>
      </w:tr>
      <w:tr w:rsidR="00A07ACA" w:rsidRPr="001A2437" w14:paraId="7179973A" w14:textId="77777777" w:rsidTr="00DC241F">
        <w:trPr>
          <w:cantSplit/>
          <w:trHeight w:val="567"/>
        </w:trPr>
        <w:tc>
          <w:tcPr>
            <w:tcW w:w="832" w:type="dxa"/>
            <w:shd w:val="clear" w:color="auto" w:fill="auto"/>
            <w:vAlign w:val="center"/>
          </w:tcPr>
          <w:p w14:paraId="0932757C" w14:textId="77777777" w:rsidR="00A07ACA" w:rsidRPr="001A2437" w:rsidRDefault="00A07ACA" w:rsidP="00DC241F">
            <w:pPr>
              <w:jc w:val="both"/>
              <w:rPr>
                <w:rFonts w:ascii="Arial" w:hAnsi="Arial" w:cs="Arial"/>
              </w:rPr>
            </w:pPr>
            <w:r w:rsidRPr="001A2437">
              <w:rPr>
                <w:rFonts w:ascii="Arial" w:hAnsi="Arial" w:cs="Arial"/>
              </w:rPr>
              <w:t>9</w:t>
            </w:r>
          </w:p>
        </w:tc>
        <w:tc>
          <w:tcPr>
            <w:tcW w:w="3024" w:type="dxa"/>
            <w:shd w:val="clear" w:color="auto" w:fill="auto"/>
            <w:vAlign w:val="center"/>
          </w:tcPr>
          <w:p w14:paraId="6FD1DE6D" w14:textId="64E2FD9D" w:rsidR="00A07ACA" w:rsidRPr="001A2437" w:rsidRDefault="00A07ACA" w:rsidP="0047191A">
            <w:pPr>
              <w:rPr>
                <w:rFonts w:ascii="Arial" w:hAnsi="Arial" w:cs="Arial"/>
              </w:rPr>
            </w:pPr>
            <w:r w:rsidRPr="001A2437">
              <w:rPr>
                <w:rFonts w:ascii="Arial" w:hAnsi="Arial" w:cs="Arial"/>
              </w:rPr>
              <w:t xml:space="preserve">Please provide a chart for the Applicant showing the </w:t>
            </w:r>
            <w:r w:rsidR="0047191A" w:rsidRPr="001A2437">
              <w:rPr>
                <w:rFonts w:ascii="Arial" w:hAnsi="Arial" w:cs="Arial"/>
              </w:rPr>
              <w:t>management personnel</w:t>
            </w:r>
            <w:r w:rsidRPr="001A2437">
              <w:rPr>
                <w:rFonts w:ascii="Arial" w:hAnsi="Arial" w:cs="Arial"/>
              </w:rPr>
              <w:t xml:space="preserve"> hierarchy and the group ownership structure for the Applicant</w:t>
            </w:r>
          </w:p>
          <w:p w14:paraId="614EE745" w14:textId="77777777" w:rsidR="00A07ACA" w:rsidRPr="001A2437" w:rsidRDefault="00A07ACA" w:rsidP="0047191A">
            <w:pPr>
              <w:rPr>
                <w:rFonts w:ascii="Arial" w:hAnsi="Arial" w:cs="Arial"/>
              </w:rPr>
            </w:pPr>
          </w:p>
        </w:tc>
        <w:tc>
          <w:tcPr>
            <w:tcW w:w="5954" w:type="dxa"/>
            <w:shd w:val="clear" w:color="auto" w:fill="auto"/>
            <w:vAlign w:val="center"/>
          </w:tcPr>
          <w:p w14:paraId="2B0B1CA8" w14:textId="77777777" w:rsidR="00A07ACA" w:rsidRPr="001A2437" w:rsidRDefault="00A07ACA" w:rsidP="00DC241F">
            <w:pPr>
              <w:autoSpaceDE w:val="0"/>
              <w:autoSpaceDN w:val="0"/>
              <w:adjustRightInd w:val="0"/>
              <w:jc w:val="both"/>
              <w:rPr>
                <w:rFonts w:ascii="Arial" w:hAnsi="Arial" w:cs="Arial"/>
                <w:lang w:val="en-IE"/>
              </w:rPr>
            </w:pPr>
            <w:r w:rsidRPr="001A2437">
              <w:rPr>
                <w:rFonts w:ascii="Arial" w:hAnsi="Arial" w:cs="Arial"/>
                <w:lang w:val="en-IE"/>
              </w:rPr>
              <w:t xml:space="preserve">Is Chart(s) enclosed: </w:t>
            </w:r>
          </w:p>
          <w:p w14:paraId="645723A8" w14:textId="77777777" w:rsidR="00A07ACA" w:rsidRPr="001A2437" w:rsidRDefault="00A07ACA" w:rsidP="00DC241F">
            <w:pPr>
              <w:autoSpaceDE w:val="0"/>
              <w:autoSpaceDN w:val="0"/>
              <w:adjustRightInd w:val="0"/>
              <w:jc w:val="both"/>
              <w:rPr>
                <w:rFonts w:ascii="Arial" w:hAnsi="Arial" w:cs="Arial"/>
                <w:lang w:val="en-IE"/>
              </w:rPr>
            </w:pPr>
          </w:p>
          <w:p w14:paraId="7DFFE0EF" w14:textId="58569049" w:rsidR="00A07ACA" w:rsidRPr="001A2437" w:rsidRDefault="00A07ACA" w:rsidP="00DC241F">
            <w:pPr>
              <w:autoSpaceDE w:val="0"/>
              <w:autoSpaceDN w:val="0"/>
              <w:adjustRightInd w:val="0"/>
              <w:jc w:val="both"/>
              <w:rPr>
                <w:rFonts w:ascii="Arial" w:hAnsi="Arial" w:cs="Arial"/>
                <w:lang w:val="en-IE"/>
              </w:rPr>
            </w:pPr>
            <w:r w:rsidRPr="001A2437">
              <w:rPr>
                <w:rFonts w:ascii="Arial" w:hAnsi="Arial" w:cs="Arial"/>
                <w:lang w:val="en-IE"/>
              </w:rPr>
              <w:t xml:space="preserve">Yes:  </w:t>
            </w:r>
            <w:sdt>
              <w:sdtPr>
                <w:rPr>
                  <w:rFonts w:ascii="Arial" w:hAnsi="Arial" w:cs="Arial"/>
                  <w:iCs/>
                </w:rPr>
                <w:id w:val="809433959"/>
                <w14:checkbox>
                  <w14:checked w14:val="1"/>
                  <w14:checkedState w14:val="2612" w14:font="MS Gothic"/>
                  <w14:uncheckedState w14:val="2610" w14:font="MS Gothic"/>
                </w14:checkbox>
              </w:sdtPr>
              <w:sdtEndPr/>
              <w:sdtContent>
                <w:r w:rsidR="00761BBE">
                  <w:rPr>
                    <w:rFonts w:ascii="MS Gothic" w:eastAsia="MS Gothic" w:hAnsi="MS Gothic" w:cs="Arial" w:hint="eastAsia"/>
                    <w:iCs/>
                  </w:rPr>
                  <w:t>☒</w:t>
                </w:r>
              </w:sdtContent>
            </w:sdt>
          </w:p>
          <w:p w14:paraId="5C652928" w14:textId="77777777" w:rsidR="00A07ACA" w:rsidRPr="001A2437" w:rsidRDefault="00A07ACA" w:rsidP="00DC241F">
            <w:pPr>
              <w:autoSpaceDE w:val="0"/>
              <w:autoSpaceDN w:val="0"/>
              <w:adjustRightInd w:val="0"/>
              <w:jc w:val="both"/>
              <w:rPr>
                <w:rFonts w:ascii="Arial" w:hAnsi="Arial" w:cs="Arial"/>
                <w:lang w:val="en-IE"/>
              </w:rPr>
            </w:pPr>
          </w:p>
          <w:p w14:paraId="2FE8D8F2" w14:textId="08042B40" w:rsidR="00A07ACA" w:rsidRPr="001A2437" w:rsidRDefault="00A07ACA" w:rsidP="00DC241F">
            <w:pPr>
              <w:autoSpaceDE w:val="0"/>
              <w:autoSpaceDN w:val="0"/>
              <w:adjustRightInd w:val="0"/>
              <w:jc w:val="both"/>
              <w:rPr>
                <w:rFonts w:ascii="Arial" w:hAnsi="Arial" w:cs="Arial"/>
                <w:lang w:val="en-IE"/>
              </w:rPr>
            </w:pPr>
            <w:r w:rsidRPr="001A2437">
              <w:rPr>
                <w:rFonts w:ascii="Arial" w:hAnsi="Arial" w:cs="Arial"/>
                <w:lang w:val="en-IE"/>
              </w:rPr>
              <w:t xml:space="preserve">No:  </w:t>
            </w:r>
            <w:sdt>
              <w:sdtPr>
                <w:rPr>
                  <w:rFonts w:ascii="Arial" w:hAnsi="Arial" w:cs="Arial"/>
                  <w:iCs/>
                </w:rPr>
                <w:id w:val="-653373944"/>
                <w14:checkbox>
                  <w14:checked w14:val="0"/>
                  <w14:checkedState w14:val="2612" w14:font="MS Gothic"/>
                  <w14:uncheckedState w14:val="2610" w14:font="MS Gothic"/>
                </w14:checkbox>
              </w:sdtPr>
              <w:sdtEndPr/>
              <w:sdtContent>
                <w:r w:rsidRPr="001A2437">
                  <w:rPr>
                    <w:rFonts w:ascii="Segoe UI Symbol" w:eastAsia="MS Gothic" w:hAnsi="Segoe UI Symbol" w:cs="Segoe UI Symbol"/>
                    <w:iCs/>
                  </w:rPr>
                  <w:t>☐</w:t>
                </w:r>
              </w:sdtContent>
            </w:sdt>
          </w:p>
          <w:p w14:paraId="12D78798" w14:textId="77777777" w:rsidR="00A07ACA" w:rsidRPr="001A2437" w:rsidRDefault="00A07ACA" w:rsidP="00DC241F">
            <w:pPr>
              <w:jc w:val="both"/>
              <w:rPr>
                <w:rFonts w:ascii="Arial" w:hAnsi="Arial" w:cs="Arial"/>
              </w:rPr>
            </w:pPr>
          </w:p>
        </w:tc>
      </w:tr>
    </w:tbl>
    <w:p w14:paraId="60AB7112" w14:textId="77777777" w:rsidR="00A07ACA" w:rsidRPr="001A2437" w:rsidRDefault="00A07ACA" w:rsidP="00A07ACA">
      <w:pPr>
        <w:jc w:val="both"/>
        <w:rPr>
          <w:rFonts w:ascii="Arial" w:hAnsi="Arial" w:cs="Arial"/>
        </w:rPr>
      </w:pPr>
    </w:p>
    <w:p w14:paraId="2C1DBA0C" w14:textId="77777777" w:rsidR="00A07ACA" w:rsidRDefault="00A07ACA" w:rsidP="00A07ACA">
      <w:pPr>
        <w:jc w:val="both"/>
        <w:rPr>
          <w:rFonts w:ascii="Arial" w:eastAsia="Arial" w:hAnsi="Arial" w:cs="Arial"/>
          <w:b/>
          <w:u w:val="single"/>
          <w:lang w:eastAsia="en-GB"/>
        </w:rPr>
      </w:pPr>
      <w:bookmarkStart w:id="25" w:name="_Toc438644248"/>
      <w:r>
        <w:rPr>
          <w:rFonts w:ascii="Arial" w:eastAsia="Arial" w:hAnsi="Arial" w:cs="Arial"/>
          <w:b/>
          <w:u w:val="single"/>
          <w:lang w:eastAsia="en-GB"/>
        </w:rPr>
        <w:br w:type="page"/>
      </w:r>
    </w:p>
    <w:p w14:paraId="0B773787" w14:textId="77777777" w:rsidR="00A07ACA" w:rsidRPr="001A2437" w:rsidRDefault="00A07ACA" w:rsidP="00A07ACA">
      <w:pPr>
        <w:pStyle w:val="Caption"/>
        <w:ind w:left="142"/>
        <w:jc w:val="both"/>
        <w:rPr>
          <w:rFonts w:ascii="Arial" w:eastAsia="Arial" w:hAnsi="Arial" w:cs="Arial"/>
          <w:b/>
          <w:u w:val="single"/>
          <w:lang w:eastAsia="en-GB"/>
        </w:rPr>
      </w:pPr>
      <w:r w:rsidRPr="001A2437">
        <w:rPr>
          <w:rFonts w:ascii="Arial" w:eastAsia="Arial" w:hAnsi="Arial" w:cs="Arial"/>
          <w:b/>
          <w:u w:val="single"/>
          <w:lang w:eastAsia="en-GB"/>
        </w:rPr>
        <w:lastRenderedPageBreak/>
        <w:t>B.1.2 Employees</w:t>
      </w:r>
      <w:bookmarkEnd w:id="25"/>
      <w:r w:rsidRPr="001A2437">
        <w:rPr>
          <w:rFonts w:ascii="Arial" w:eastAsia="Arial" w:hAnsi="Arial" w:cs="Arial"/>
          <w:b/>
          <w:u w:val="single"/>
          <w:lang w:eastAsia="en-GB"/>
        </w:rPr>
        <w:t>/Resources of the Applicant</w:t>
      </w:r>
    </w:p>
    <w:p w14:paraId="7799EF5C" w14:textId="77777777" w:rsidR="00A07ACA" w:rsidRPr="001A2437" w:rsidRDefault="00A07ACA" w:rsidP="00A07ACA">
      <w:pPr>
        <w:jc w:val="both"/>
        <w:rPr>
          <w:rFonts w:ascii="Arial" w:hAnsi="Arial" w:cs="Arial"/>
          <w:b/>
        </w:rPr>
      </w:pPr>
    </w:p>
    <w:tbl>
      <w:tblPr>
        <w:tblW w:w="10065"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93"/>
        <w:gridCol w:w="5386"/>
        <w:gridCol w:w="1134"/>
        <w:gridCol w:w="1134"/>
        <w:gridCol w:w="1418"/>
      </w:tblGrid>
      <w:tr w:rsidR="00A07ACA" w:rsidRPr="001A2437" w14:paraId="36027248" w14:textId="77777777" w:rsidTr="00DC241F">
        <w:trPr>
          <w:trHeight w:val="406"/>
        </w:trPr>
        <w:tc>
          <w:tcPr>
            <w:tcW w:w="993" w:type="dxa"/>
            <w:tcBorders>
              <w:top w:val="single" w:sz="4" w:space="0" w:color="7F7F7F" w:themeColor="text1" w:themeTint="80"/>
            </w:tcBorders>
            <w:shd w:val="clear" w:color="auto" w:fill="D9D9D9" w:themeFill="background1" w:themeFillShade="D9"/>
            <w:vAlign w:val="center"/>
          </w:tcPr>
          <w:p w14:paraId="67809AE6" w14:textId="77777777" w:rsidR="00A07ACA" w:rsidRPr="001A2437" w:rsidRDefault="00A07ACA" w:rsidP="00DC241F">
            <w:pPr>
              <w:jc w:val="both"/>
              <w:rPr>
                <w:rFonts w:ascii="Arial" w:hAnsi="Arial" w:cs="Arial"/>
              </w:rPr>
            </w:pPr>
            <w:r w:rsidRPr="001A2437">
              <w:rPr>
                <w:rFonts w:ascii="Arial" w:hAnsi="Arial" w:cs="Arial"/>
                <w:b/>
              </w:rPr>
              <w:t>Ref</w:t>
            </w:r>
            <w:r>
              <w:rPr>
                <w:rFonts w:ascii="Arial" w:hAnsi="Arial" w:cs="Arial"/>
                <w:b/>
              </w:rPr>
              <w:t xml:space="preserve"> </w:t>
            </w:r>
            <w:r w:rsidRPr="001A2437">
              <w:rPr>
                <w:rFonts w:ascii="Arial" w:hAnsi="Arial" w:cs="Arial"/>
                <w:b/>
              </w:rPr>
              <w:t>No.</w:t>
            </w:r>
          </w:p>
        </w:tc>
        <w:tc>
          <w:tcPr>
            <w:tcW w:w="5386" w:type="dxa"/>
            <w:tcBorders>
              <w:top w:val="single" w:sz="4" w:space="0" w:color="7F7F7F" w:themeColor="text1" w:themeTint="80"/>
            </w:tcBorders>
            <w:shd w:val="clear" w:color="auto" w:fill="D9D9D9" w:themeFill="background1" w:themeFillShade="D9"/>
            <w:vAlign w:val="center"/>
          </w:tcPr>
          <w:p w14:paraId="4BC35AC5" w14:textId="3CCBC162" w:rsidR="00A07ACA" w:rsidRPr="001A2437" w:rsidRDefault="00A07ACA" w:rsidP="00DC241F">
            <w:pPr>
              <w:jc w:val="both"/>
              <w:rPr>
                <w:rFonts w:ascii="Arial" w:hAnsi="Arial" w:cs="Arial"/>
                <w:b/>
                <w:bCs/>
                <w:u w:val="single"/>
              </w:rPr>
            </w:pPr>
            <w:r w:rsidRPr="001A2437">
              <w:rPr>
                <w:rFonts w:ascii="Arial" w:hAnsi="Arial" w:cs="Arial"/>
                <w:b/>
                <w:bCs/>
                <w:lang w:val="en-US"/>
              </w:rPr>
              <w:t xml:space="preserve">Number of Employee/Resources </w:t>
            </w:r>
            <w:r>
              <w:rPr>
                <w:rFonts w:ascii="Arial" w:hAnsi="Arial" w:cs="Arial"/>
                <w:b/>
                <w:bCs/>
                <w:lang w:val="en-US"/>
              </w:rPr>
              <w:t xml:space="preserve">at the </w:t>
            </w:r>
            <w:r w:rsidRPr="001A2437">
              <w:rPr>
                <w:rFonts w:ascii="Arial" w:hAnsi="Arial" w:cs="Arial"/>
                <w:b/>
                <w:bCs/>
                <w:lang w:val="en-US"/>
              </w:rPr>
              <w:t xml:space="preserve">end of </w:t>
            </w:r>
            <w:r>
              <w:rPr>
                <w:rFonts w:ascii="Arial" w:hAnsi="Arial" w:cs="Arial"/>
                <w:b/>
                <w:bCs/>
                <w:lang w:val="en-US"/>
              </w:rPr>
              <w:t>the year</w:t>
            </w:r>
            <w:r w:rsidR="007F0D11">
              <w:rPr>
                <w:rFonts w:ascii="Arial" w:hAnsi="Arial" w:cs="Arial"/>
                <w:b/>
                <w:bCs/>
                <w:lang w:val="en-US"/>
              </w:rPr>
              <w:t xml:space="preserve"> for </w:t>
            </w:r>
            <w:r w:rsidR="003423C2">
              <w:rPr>
                <w:rFonts w:ascii="Arial" w:hAnsi="Arial" w:cs="Arial"/>
                <w:b/>
                <w:bCs/>
                <w:lang w:val="en-US"/>
              </w:rPr>
              <w:t>the last</w:t>
            </w:r>
            <w:r w:rsidR="007F0D11">
              <w:rPr>
                <w:rFonts w:ascii="Arial" w:hAnsi="Arial" w:cs="Arial"/>
                <w:b/>
                <w:bCs/>
                <w:lang w:val="en-US"/>
              </w:rPr>
              <w:t xml:space="preserve"> three </w:t>
            </w:r>
            <w:r w:rsidR="00C11111">
              <w:rPr>
                <w:rFonts w:ascii="Arial" w:hAnsi="Arial" w:cs="Arial"/>
                <w:b/>
                <w:bCs/>
                <w:lang w:val="en-US"/>
              </w:rPr>
              <w:t>years</w:t>
            </w:r>
            <w:r>
              <w:rPr>
                <w:rFonts w:ascii="Arial" w:hAnsi="Arial" w:cs="Arial"/>
                <w:b/>
                <w:bCs/>
                <w:lang w:val="en-US"/>
              </w:rPr>
              <w:t xml:space="preserve"> </w:t>
            </w:r>
            <w:r w:rsidRPr="001A2437">
              <w:rPr>
                <w:rFonts w:ascii="Arial" w:hAnsi="Arial" w:cs="Arial"/>
                <w:b/>
                <w:bCs/>
                <w:lang w:val="en-US"/>
              </w:rPr>
              <w:t xml:space="preserve"> </w:t>
            </w:r>
          </w:p>
        </w:tc>
        <w:tc>
          <w:tcPr>
            <w:tcW w:w="1134" w:type="dxa"/>
            <w:tcBorders>
              <w:top w:val="single" w:sz="4" w:space="0" w:color="7F7F7F" w:themeColor="text1" w:themeTint="80"/>
            </w:tcBorders>
            <w:shd w:val="clear" w:color="auto" w:fill="D9D9D9" w:themeFill="background1" w:themeFillShade="D9"/>
            <w:vAlign w:val="center"/>
          </w:tcPr>
          <w:p w14:paraId="207E2304" w14:textId="3D47FF57" w:rsidR="00A07ACA" w:rsidRPr="00E70CDF" w:rsidRDefault="00EE4B8A" w:rsidP="00DC241F">
            <w:pPr>
              <w:jc w:val="both"/>
              <w:rPr>
                <w:rFonts w:ascii="Arial" w:hAnsi="Arial" w:cs="Arial"/>
                <w:b/>
                <w:bCs/>
              </w:rPr>
            </w:pPr>
            <w:r w:rsidRPr="00E70CDF">
              <w:rPr>
                <w:rFonts w:ascii="Arial" w:hAnsi="Arial" w:cs="Arial"/>
                <w:b/>
                <w:bCs/>
              </w:rPr>
              <w:t>Year:</w:t>
            </w:r>
          </w:p>
        </w:tc>
        <w:tc>
          <w:tcPr>
            <w:tcW w:w="1134" w:type="dxa"/>
            <w:tcBorders>
              <w:top w:val="single" w:sz="4" w:space="0" w:color="7F7F7F" w:themeColor="text1" w:themeTint="80"/>
            </w:tcBorders>
            <w:shd w:val="clear" w:color="auto" w:fill="D9D9D9" w:themeFill="background1" w:themeFillShade="D9"/>
            <w:vAlign w:val="center"/>
          </w:tcPr>
          <w:p w14:paraId="22121610" w14:textId="5D78F2B4" w:rsidR="00A07ACA" w:rsidRPr="001A2437" w:rsidRDefault="00EE4B8A" w:rsidP="00DC241F">
            <w:pPr>
              <w:jc w:val="both"/>
              <w:rPr>
                <w:rFonts w:ascii="Arial" w:hAnsi="Arial" w:cs="Arial"/>
                <w:b/>
                <w:bCs/>
              </w:rPr>
            </w:pPr>
            <w:r>
              <w:rPr>
                <w:rFonts w:ascii="Arial" w:hAnsi="Arial" w:cs="Arial"/>
                <w:b/>
                <w:bCs/>
              </w:rPr>
              <w:t>Year:</w:t>
            </w:r>
          </w:p>
        </w:tc>
        <w:tc>
          <w:tcPr>
            <w:tcW w:w="1418" w:type="dxa"/>
            <w:tcBorders>
              <w:top w:val="single" w:sz="4" w:space="0" w:color="7F7F7F" w:themeColor="text1" w:themeTint="80"/>
            </w:tcBorders>
            <w:shd w:val="clear" w:color="auto" w:fill="D9D9D9" w:themeFill="background1" w:themeFillShade="D9"/>
            <w:vAlign w:val="center"/>
          </w:tcPr>
          <w:p w14:paraId="2AE533D6" w14:textId="03CA3276" w:rsidR="00A07ACA" w:rsidRPr="001A2437" w:rsidRDefault="00EE4B8A" w:rsidP="00DC241F">
            <w:pPr>
              <w:jc w:val="both"/>
              <w:rPr>
                <w:rFonts w:ascii="Arial" w:hAnsi="Arial" w:cs="Arial"/>
                <w:b/>
                <w:bCs/>
              </w:rPr>
            </w:pPr>
            <w:r>
              <w:rPr>
                <w:rFonts w:ascii="Arial" w:hAnsi="Arial" w:cs="Arial"/>
                <w:b/>
                <w:bCs/>
              </w:rPr>
              <w:t>Year:</w:t>
            </w:r>
          </w:p>
        </w:tc>
      </w:tr>
      <w:tr w:rsidR="00A07ACA" w:rsidRPr="001A2437" w14:paraId="463F482E" w14:textId="77777777" w:rsidTr="00DC241F">
        <w:trPr>
          <w:trHeight w:val="398"/>
        </w:trPr>
        <w:tc>
          <w:tcPr>
            <w:tcW w:w="993" w:type="dxa"/>
            <w:tcBorders>
              <w:top w:val="single" w:sz="4" w:space="0" w:color="7F7F7F" w:themeColor="text1" w:themeTint="80"/>
            </w:tcBorders>
            <w:shd w:val="clear" w:color="auto" w:fill="auto"/>
            <w:vAlign w:val="center"/>
          </w:tcPr>
          <w:p w14:paraId="16E71052" w14:textId="77777777" w:rsidR="00A07ACA" w:rsidRPr="001A2437" w:rsidRDefault="00A07ACA" w:rsidP="00DC241F">
            <w:pPr>
              <w:jc w:val="both"/>
              <w:rPr>
                <w:rFonts w:ascii="Arial" w:hAnsi="Arial" w:cs="Arial"/>
              </w:rPr>
            </w:pPr>
            <w:r w:rsidRPr="001A2437">
              <w:rPr>
                <w:rFonts w:ascii="Arial" w:hAnsi="Arial" w:cs="Arial"/>
              </w:rPr>
              <w:t>1</w:t>
            </w:r>
          </w:p>
        </w:tc>
        <w:tc>
          <w:tcPr>
            <w:tcW w:w="5386" w:type="dxa"/>
            <w:tcBorders>
              <w:top w:val="single" w:sz="4" w:space="0" w:color="7F7F7F" w:themeColor="text1" w:themeTint="80"/>
            </w:tcBorders>
            <w:shd w:val="clear" w:color="auto" w:fill="auto"/>
            <w:vAlign w:val="center"/>
          </w:tcPr>
          <w:p w14:paraId="3969DD4D" w14:textId="77777777" w:rsidR="00A07ACA" w:rsidRPr="001A2437" w:rsidRDefault="00A07ACA" w:rsidP="00DC241F">
            <w:pPr>
              <w:jc w:val="both"/>
              <w:rPr>
                <w:rFonts w:ascii="Arial" w:hAnsi="Arial" w:cs="Arial"/>
              </w:rPr>
            </w:pPr>
            <w:r w:rsidRPr="001A2437">
              <w:rPr>
                <w:rFonts w:ascii="Arial" w:hAnsi="Arial" w:cs="Arial"/>
              </w:rPr>
              <w:t xml:space="preserve">Management </w:t>
            </w:r>
          </w:p>
        </w:tc>
        <w:tc>
          <w:tcPr>
            <w:tcW w:w="1134" w:type="dxa"/>
            <w:tcBorders>
              <w:top w:val="single" w:sz="4" w:space="0" w:color="7F7F7F" w:themeColor="text1" w:themeTint="80"/>
            </w:tcBorders>
            <w:shd w:val="clear" w:color="auto" w:fill="auto"/>
            <w:vAlign w:val="center"/>
          </w:tcPr>
          <w:p w14:paraId="2D5B9FB3" w14:textId="77777777" w:rsidR="00A07ACA" w:rsidRPr="001A2437" w:rsidRDefault="00A07ACA" w:rsidP="00DC241F">
            <w:pPr>
              <w:jc w:val="both"/>
              <w:rPr>
                <w:rFonts w:ascii="Arial" w:hAnsi="Arial" w:cs="Arial"/>
              </w:rPr>
            </w:pPr>
          </w:p>
        </w:tc>
        <w:tc>
          <w:tcPr>
            <w:tcW w:w="1134" w:type="dxa"/>
            <w:tcBorders>
              <w:top w:val="single" w:sz="4" w:space="0" w:color="7F7F7F" w:themeColor="text1" w:themeTint="80"/>
            </w:tcBorders>
            <w:vAlign w:val="center"/>
          </w:tcPr>
          <w:p w14:paraId="2F0A6FDE" w14:textId="77777777" w:rsidR="00A07ACA" w:rsidRPr="001A2437" w:rsidRDefault="00A07ACA" w:rsidP="00DC241F">
            <w:pPr>
              <w:jc w:val="both"/>
              <w:rPr>
                <w:rFonts w:ascii="Arial" w:hAnsi="Arial" w:cs="Arial"/>
              </w:rPr>
            </w:pPr>
          </w:p>
        </w:tc>
        <w:tc>
          <w:tcPr>
            <w:tcW w:w="1418" w:type="dxa"/>
            <w:tcBorders>
              <w:top w:val="single" w:sz="4" w:space="0" w:color="7F7F7F" w:themeColor="text1" w:themeTint="80"/>
            </w:tcBorders>
            <w:vAlign w:val="center"/>
          </w:tcPr>
          <w:p w14:paraId="3E726952" w14:textId="77777777" w:rsidR="00A07ACA" w:rsidRPr="001A2437" w:rsidRDefault="00A07ACA" w:rsidP="00DC241F">
            <w:pPr>
              <w:jc w:val="both"/>
              <w:rPr>
                <w:rFonts w:ascii="Arial" w:hAnsi="Arial" w:cs="Arial"/>
              </w:rPr>
            </w:pPr>
          </w:p>
        </w:tc>
      </w:tr>
      <w:tr w:rsidR="00A07ACA" w:rsidRPr="001A2437" w14:paraId="74BC22B1" w14:textId="77777777" w:rsidTr="00DC241F">
        <w:trPr>
          <w:trHeight w:val="417"/>
        </w:trPr>
        <w:tc>
          <w:tcPr>
            <w:tcW w:w="993" w:type="dxa"/>
            <w:shd w:val="clear" w:color="auto" w:fill="auto"/>
            <w:vAlign w:val="center"/>
          </w:tcPr>
          <w:p w14:paraId="04C0DAF1" w14:textId="77777777" w:rsidR="00A07ACA" w:rsidRPr="001A2437" w:rsidRDefault="00A07ACA" w:rsidP="00DC241F">
            <w:pPr>
              <w:jc w:val="both"/>
              <w:rPr>
                <w:rFonts w:ascii="Arial" w:hAnsi="Arial" w:cs="Arial"/>
              </w:rPr>
            </w:pPr>
            <w:r w:rsidRPr="001A2437">
              <w:rPr>
                <w:rFonts w:ascii="Arial" w:hAnsi="Arial" w:cs="Arial"/>
              </w:rPr>
              <w:t>2</w:t>
            </w:r>
          </w:p>
        </w:tc>
        <w:tc>
          <w:tcPr>
            <w:tcW w:w="5386" w:type="dxa"/>
            <w:shd w:val="clear" w:color="auto" w:fill="auto"/>
            <w:vAlign w:val="center"/>
          </w:tcPr>
          <w:p w14:paraId="759BF4F0" w14:textId="77777777" w:rsidR="00A07ACA" w:rsidRPr="001A2437" w:rsidRDefault="00A07ACA" w:rsidP="00DC241F">
            <w:pPr>
              <w:jc w:val="both"/>
              <w:rPr>
                <w:rFonts w:ascii="Arial" w:hAnsi="Arial" w:cs="Arial"/>
              </w:rPr>
            </w:pPr>
            <w:r w:rsidRPr="001A2437">
              <w:rPr>
                <w:rFonts w:ascii="Arial" w:hAnsi="Arial" w:cs="Arial"/>
              </w:rPr>
              <w:t>Financial</w:t>
            </w:r>
          </w:p>
        </w:tc>
        <w:tc>
          <w:tcPr>
            <w:tcW w:w="1134" w:type="dxa"/>
            <w:shd w:val="clear" w:color="auto" w:fill="auto"/>
            <w:vAlign w:val="center"/>
          </w:tcPr>
          <w:p w14:paraId="7B108D86" w14:textId="77777777" w:rsidR="00A07ACA" w:rsidRPr="001A2437" w:rsidRDefault="00A07ACA" w:rsidP="00DC241F">
            <w:pPr>
              <w:jc w:val="both"/>
              <w:rPr>
                <w:rFonts w:ascii="Arial" w:hAnsi="Arial" w:cs="Arial"/>
              </w:rPr>
            </w:pPr>
          </w:p>
        </w:tc>
        <w:tc>
          <w:tcPr>
            <w:tcW w:w="1134" w:type="dxa"/>
            <w:vAlign w:val="center"/>
          </w:tcPr>
          <w:p w14:paraId="45125513" w14:textId="77777777" w:rsidR="00A07ACA" w:rsidRPr="001A2437" w:rsidRDefault="00A07ACA" w:rsidP="00DC241F">
            <w:pPr>
              <w:jc w:val="both"/>
              <w:rPr>
                <w:rFonts w:ascii="Arial" w:hAnsi="Arial" w:cs="Arial"/>
              </w:rPr>
            </w:pPr>
          </w:p>
        </w:tc>
        <w:tc>
          <w:tcPr>
            <w:tcW w:w="1418" w:type="dxa"/>
            <w:vAlign w:val="center"/>
          </w:tcPr>
          <w:p w14:paraId="6B569C6E" w14:textId="77777777" w:rsidR="00A07ACA" w:rsidRPr="001A2437" w:rsidRDefault="00A07ACA" w:rsidP="00DC241F">
            <w:pPr>
              <w:jc w:val="both"/>
              <w:rPr>
                <w:rFonts w:ascii="Arial" w:hAnsi="Arial" w:cs="Arial"/>
              </w:rPr>
            </w:pPr>
          </w:p>
        </w:tc>
      </w:tr>
      <w:tr w:rsidR="00A07ACA" w:rsidRPr="001A2437" w14:paraId="4A75F675" w14:textId="77777777" w:rsidTr="00DC241F">
        <w:trPr>
          <w:trHeight w:val="422"/>
        </w:trPr>
        <w:tc>
          <w:tcPr>
            <w:tcW w:w="993" w:type="dxa"/>
            <w:shd w:val="clear" w:color="auto" w:fill="auto"/>
            <w:vAlign w:val="center"/>
          </w:tcPr>
          <w:p w14:paraId="708BCE85" w14:textId="77777777" w:rsidR="00A07ACA" w:rsidRPr="001A2437" w:rsidRDefault="00A07ACA" w:rsidP="00DC241F">
            <w:pPr>
              <w:tabs>
                <w:tab w:val="center" w:pos="4513"/>
                <w:tab w:val="right" w:pos="9026"/>
              </w:tabs>
              <w:suppressAutoHyphens/>
              <w:autoSpaceDN w:val="0"/>
              <w:jc w:val="both"/>
              <w:textAlignment w:val="baseline"/>
              <w:rPr>
                <w:rFonts w:ascii="Arial" w:eastAsia="Arial" w:hAnsi="Arial" w:cs="Arial"/>
                <w:lang w:eastAsia="en-GB"/>
              </w:rPr>
            </w:pPr>
            <w:r w:rsidRPr="001A2437">
              <w:rPr>
                <w:rFonts w:ascii="Arial" w:eastAsia="Arial" w:hAnsi="Arial" w:cs="Arial"/>
                <w:lang w:eastAsia="en-GB"/>
              </w:rPr>
              <w:t>3</w:t>
            </w:r>
          </w:p>
        </w:tc>
        <w:tc>
          <w:tcPr>
            <w:tcW w:w="5386" w:type="dxa"/>
            <w:shd w:val="clear" w:color="auto" w:fill="auto"/>
            <w:vAlign w:val="center"/>
          </w:tcPr>
          <w:p w14:paraId="3E7EA5A6" w14:textId="77777777" w:rsidR="00A07ACA" w:rsidRPr="001A2437" w:rsidRDefault="00A07ACA" w:rsidP="00DC241F">
            <w:pPr>
              <w:jc w:val="both"/>
              <w:rPr>
                <w:rFonts w:ascii="Arial" w:hAnsi="Arial" w:cs="Arial"/>
              </w:rPr>
            </w:pPr>
            <w:r w:rsidRPr="001A2437">
              <w:rPr>
                <w:rFonts w:ascii="Arial" w:hAnsi="Arial" w:cs="Arial"/>
              </w:rPr>
              <w:t>Technical</w:t>
            </w:r>
          </w:p>
        </w:tc>
        <w:tc>
          <w:tcPr>
            <w:tcW w:w="1134" w:type="dxa"/>
            <w:shd w:val="clear" w:color="auto" w:fill="auto"/>
            <w:vAlign w:val="center"/>
          </w:tcPr>
          <w:p w14:paraId="1BA5A959" w14:textId="77777777" w:rsidR="00A07ACA" w:rsidRPr="001A2437" w:rsidRDefault="00A07ACA" w:rsidP="00DC241F">
            <w:pPr>
              <w:jc w:val="both"/>
              <w:rPr>
                <w:rFonts w:ascii="Arial" w:hAnsi="Arial" w:cs="Arial"/>
              </w:rPr>
            </w:pPr>
          </w:p>
        </w:tc>
        <w:tc>
          <w:tcPr>
            <w:tcW w:w="1134" w:type="dxa"/>
            <w:vAlign w:val="center"/>
          </w:tcPr>
          <w:p w14:paraId="3D5E7F38" w14:textId="77777777" w:rsidR="00A07ACA" w:rsidRPr="001A2437" w:rsidRDefault="00A07ACA" w:rsidP="00DC241F">
            <w:pPr>
              <w:jc w:val="both"/>
              <w:rPr>
                <w:rFonts w:ascii="Arial" w:hAnsi="Arial" w:cs="Arial"/>
              </w:rPr>
            </w:pPr>
          </w:p>
        </w:tc>
        <w:tc>
          <w:tcPr>
            <w:tcW w:w="1418" w:type="dxa"/>
            <w:vAlign w:val="center"/>
          </w:tcPr>
          <w:p w14:paraId="6D43508C" w14:textId="77777777" w:rsidR="00A07ACA" w:rsidRPr="001A2437" w:rsidRDefault="00A07ACA" w:rsidP="00DC241F">
            <w:pPr>
              <w:jc w:val="both"/>
              <w:rPr>
                <w:rFonts w:ascii="Arial" w:hAnsi="Arial" w:cs="Arial"/>
              </w:rPr>
            </w:pPr>
          </w:p>
        </w:tc>
      </w:tr>
      <w:tr w:rsidR="00A07ACA" w:rsidRPr="001A2437" w14:paraId="225CB256" w14:textId="77777777" w:rsidTr="00DC241F">
        <w:trPr>
          <w:trHeight w:val="415"/>
        </w:trPr>
        <w:tc>
          <w:tcPr>
            <w:tcW w:w="993" w:type="dxa"/>
            <w:shd w:val="clear" w:color="auto" w:fill="auto"/>
            <w:vAlign w:val="center"/>
          </w:tcPr>
          <w:p w14:paraId="2A7CBA0D" w14:textId="77777777" w:rsidR="00A07ACA" w:rsidRPr="001A2437" w:rsidRDefault="00A07ACA" w:rsidP="00DC241F">
            <w:pPr>
              <w:tabs>
                <w:tab w:val="center" w:pos="4513"/>
                <w:tab w:val="right" w:pos="9026"/>
              </w:tabs>
              <w:suppressAutoHyphens/>
              <w:autoSpaceDN w:val="0"/>
              <w:jc w:val="both"/>
              <w:textAlignment w:val="baseline"/>
              <w:rPr>
                <w:rFonts w:ascii="Arial" w:eastAsia="Arial" w:hAnsi="Arial" w:cs="Arial"/>
                <w:lang w:eastAsia="en-GB"/>
              </w:rPr>
            </w:pPr>
            <w:r w:rsidRPr="001A2437">
              <w:rPr>
                <w:rFonts w:ascii="Arial" w:eastAsia="Arial" w:hAnsi="Arial" w:cs="Arial"/>
                <w:lang w:eastAsia="en-GB"/>
              </w:rPr>
              <w:t>4</w:t>
            </w:r>
          </w:p>
        </w:tc>
        <w:tc>
          <w:tcPr>
            <w:tcW w:w="5386" w:type="dxa"/>
            <w:shd w:val="clear" w:color="auto" w:fill="auto"/>
            <w:vAlign w:val="center"/>
          </w:tcPr>
          <w:p w14:paraId="0DFA4C82" w14:textId="77777777" w:rsidR="00A07ACA" w:rsidRPr="001A2437" w:rsidDel="004E0C3F" w:rsidRDefault="00A07ACA" w:rsidP="00DC241F">
            <w:pPr>
              <w:jc w:val="both"/>
              <w:rPr>
                <w:rFonts w:ascii="Arial" w:hAnsi="Arial" w:cs="Arial"/>
              </w:rPr>
            </w:pPr>
            <w:r w:rsidRPr="001A2437">
              <w:rPr>
                <w:rFonts w:ascii="Arial" w:hAnsi="Arial" w:cs="Arial"/>
              </w:rPr>
              <w:t>Other</w:t>
            </w:r>
          </w:p>
        </w:tc>
        <w:tc>
          <w:tcPr>
            <w:tcW w:w="1134" w:type="dxa"/>
            <w:shd w:val="clear" w:color="auto" w:fill="auto"/>
            <w:vAlign w:val="center"/>
          </w:tcPr>
          <w:p w14:paraId="5655CB27" w14:textId="77777777" w:rsidR="00A07ACA" w:rsidRPr="001A2437" w:rsidRDefault="00A07ACA" w:rsidP="00DC241F">
            <w:pPr>
              <w:jc w:val="both"/>
              <w:rPr>
                <w:rFonts w:ascii="Arial" w:hAnsi="Arial" w:cs="Arial"/>
              </w:rPr>
            </w:pPr>
          </w:p>
        </w:tc>
        <w:tc>
          <w:tcPr>
            <w:tcW w:w="1134" w:type="dxa"/>
            <w:vAlign w:val="center"/>
          </w:tcPr>
          <w:p w14:paraId="345F6C4A" w14:textId="77777777" w:rsidR="00A07ACA" w:rsidRPr="001A2437" w:rsidRDefault="00A07ACA" w:rsidP="00DC241F">
            <w:pPr>
              <w:jc w:val="both"/>
              <w:rPr>
                <w:rFonts w:ascii="Arial" w:hAnsi="Arial" w:cs="Arial"/>
              </w:rPr>
            </w:pPr>
          </w:p>
        </w:tc>
        <w:tc>
          <w:tcPr>
            <w:tcW w:w="1418" w:type="dxa"/>
            <w:vAlign w:val="center"/>
          </w:tcPr>
          <w:p w14:paraId="4BCA138C" w14:textId="77777777" w:rsidR="00A07ACA" w:rsidRPr="001A2437" w:rsidRDefault="00A07ACA" w:rsidP="00DC241F">
            <w:pPr>
              <w:jc w:val="both"/>
              <w:rPr>
                <w:rFonts w:ascii="Arial" w:hAnsi="Arial" w:cs="Arial"/>
              </w:rPr>
            </w:pPr>
          </w:p>
        </w:tc>
      </w:tr>
    </w:tbl>
    <w:p w14:paraId="593243DD" w14:textId="77777777" w:rsidR="00A07ACA" w:rsidRPr="001A2437" w:rsidRDefault="00A07ACA" w:rsidP="00A07ACA">
      <w:pPr>
        <w:jc w:val="both"/>
        <w:rPr>
          <w:rFonts w:ascii="Arial" w:hAnsi="Arial" w:cs="Arial"/>
          <w:b/>
        </w:rPr>
      </w:pPr>
    </w:p>
    <w:p w14:paraId="78625F15" w14:textId="77777777" w:rsidR="00A07ACA" w:rsidRPr="001A2437" w:rsidRDefault="00A07ACA" w:rsidP="00A07ACA">
      <w:pPr>
        <w:jc w:val="both"/>
        <w:rPr>
          <w:rFonts w:ascii="Arial" w:hAnsi="Arial" w:cs="Arial"/>
          <w:b/>
        </w:rPr>
      </w:pPr>
    </w:p>
    <w:p w14:paraId="70E694BF" w14:textId="77777777" w:rsidR="00A07ACA" w:rsidRPr="001A2437" w:rsidRDefault="00A07ACA" w:rsidP="00A07ACA">
      <w:pPr>
        <w:pStyle w:val="Caption"/>
        <w:jc w:val="both"/>
        <w:rPr>
          <w:rFonts w:ascii="Arial" w:hAnsi="Arial" w:cs="Arial"/>
          <w:b/>
        </w:rPr>
      </w:pPr>
      <w:r w:rsidRPr="001A2437">
        <w:rPr>
          <w:rFonts w:ascii="Arial" w:hAnsi="Arial" w:cs="Arial"/>
          <w:b/>
          <w:lang w:val="en-US"/>
        </w:rPr>
        <w:t>B.1.</w:t>
      </w:r>
      <w:r>
        <w:rPr>
          <w:rFonts w:ascii="Arial" w:hAnsi="Arial" w:cs="Arial"/>
          <w:b/>
          <w:lang w:val="en-US"/>
        </w:rPr>
        <w:t>3</w:t>
      </w:r>
      <w:r w:rsidRPr="001A2437">
        <w:rPr>
          <w:rFonts w:ascii="Arial" w:hAnsi="Arial" w:cs="Arial"/>
          <w:b/>
          <w:lang w:val="en-US"/>
        </w:rPr>
        <w:t xml:space="preserve"> Contracting model</w:t>
      </w:r>
      <w:r w:rsidRPr="001A2437">
        <w:rPr>
          <w:rFonts w:ascii="Arial" w:hAnsi="Arial" w:cs="Arial"/>
          <w:lang w:val="en-US"/>
        </w:rPr>
        <w:t xml:space="preserve">   </w:t>
      </w:r>
    </w:p>
    <w:p w14:paraId="58E567C9" w14:textId="77777777" w:rsidR="00A07ACA" w:rsidRPr="001A2437" w:rsidRDefault="00A07ACA" w:rsidP="00A07ACA">
      <w:pPr>
        <w:keepLines/>
        <w:tabs>
          <w:tab w:val="left" w:pos="720"/>
          <w:tab w:val="left" w:pos="1440"/>
          <w:tab w:val="left" w:pos="2304"/>
          <w:tab w:val="right" w:pos="7938"/>
        </w:tabs>
        <w:suppressAutoHyphens/>
        <w:jc w:val="both"/>
        <w:rPr>
          <w:rFonts w:ascii="Arial" w:hAnsi="Arial" w:cs="Arial"/>
          <w:color w:val="000000"/>
          <w:kern w:val="28"/>
          <w:lang w:eastAsia="en-GB"/>
        </w:rPr>
      </w:pPr>
      <w:r w:rsidRPr="001A2437">
        <w:rPr>
          <w:rFonts w:ascii="Arial" w:hAnsi="Arial" w:cs="Arial"/>
          <w:iCs/>
        </w:rPr>
        <w:t>The purpose of this section is for Applicant only to provide details of their proposed contracting model/structure to carry out the Project.</w:t>
      </w:r>
      <w:r w:rsidRPr="001A2437">
        <w:rPr>
          <w:rFonts w:ascii="Arial" w:hAnsi="Arial" w:cs="Arial"/>
          <w:color w:val="000000"/>
          <w:kern w:val="28"/>
          <w:lang w:eastAsia="en-GB"/>
        </w:rPr>
        <w:t xml:space="preserve"> Please identify which of the following statements reflect the proposed contracting model:-</w:t>
      </w:r>
    </w:p>
    <w:p w14:paraId="73CB625B" w14:textId="77777777" w:rsidR="00A07ACA" w:rsidRPr="001A2437" w:rsidRDefault="00A07ACA" w:rsidP="00A07ACA">
      <w:pPr>
        <w:keepLines/>
        <w:tabs>
          <w:tab w:val="left" w:pos="720"/>
          <w:tab w:val="left" w:pos="1440"/>
          <w:tab w:val="left" w:pos="2304"/>
          <w:tab w:val="right" w:pos="7938"/>
        </w:tabs>
        <w:suppressAutoHyphens/>
        <w:jc w:val="both"/>
        <w:rPr>
          <w:rFonts w:ascii="Arial" w:hAnsi="Arial" w:cs="Arial"/>
          <w:iCs/>
        </w:rPr>
      </w:pPr>
    </w:p>
    <w:tbl>
      <w:tblPr>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5179"/>
        <w:gridCol w:w="3893"/>
      </w:tblGrid>
      <w:tr w:rsidR="00A07ACA" w:rsidRPr="001A2437" w14:paraId="08205DF5" w14:textId="77777777" w:rsidTr="00DC241F">
        <w:trPr>
          <w:trHeight w:val="405"/>
        </w:trPr>
        <w:tc>
          <w:tcPr>
            <w:tcW w:w="993" w:type="dxa"/>
            <w:tcBorders>
              <w:top w:val="single" w:sz="4" w:space="0" w:color="7F7F7F"/>
              <w:left w:val="single" w:sz="4" w:space="0" w:color="7F7F7F"/>
              <w:bottom w:val="single" w:sz="4" w:space="0" w:color="7F7F7F"/>
              <w:right w:val="single" w:sz="4" w:space="0" w:color="7F7F7F"/>
            </w:tcBorders>
            <w:shd w:val="pct20" w:color="auto" w:fill="auto"/>
            <w:vAlign w:val="center"/>
          </w:tcPr>
          <w:p w14:paraId="5C89432E" w14:textId="77777777" w:rsidR="00A07ACA" w:rsidRPr="001A2437" w:rsidRDefault="00A07ACA" w:rsidP="00DC241F">
            <w:pPr>
              <w:jc w:val="both"/>
              <w:rPr>
                <w:rFonts w:ascii="Arial" w:hAnsi="Arial" w:cs="Arial"/>
                <w:b/>
              </w:rPr>
            </w:pPr>
            <w:r w:rsidRPr="001A2437">
              <w:rPr>
                <w:rFonts w:ascii="Arial" w:hAnsi="Arial" w:cs="Arial"/>
                <w:b/>
              </w:rPr>
              <w:t>Ref</w:t>
            </w:r>
            <w:r>
              <w:rPr>
                <w:rFonts w:ascii="Arial" w:hAnsi="Arial" w:cs="Arial"/>
                <w:b/>
              </w:rPr>
              <w:t xml:space="preserve"> </w:t>
            </w:r>
            <w:r w:rsidRPr="001A2437">
              <w:rPr>
                <w:rFonts w:ascii="Arial" w:hAnsi="Arial" w:cs="Arial"/>
                <w:b/>
              </w:rPr>
              <w:t>No.</w:t>
            </w:r>
          </w:p>
        </w:tc>
        <w:tc>
          <w:tcPr>
            <w:tcW w:w="5179" w:type="dxa"/>
            <w:tcBorders>
              <w:top w:val="single" w:sz="4" w:space="0" w:color="7F7F7F"/>
              <w:left w:val="single" w:sz="4" w:space="0" w:color="7F7F7F"/>
              <w:bottom w:val="single" w:sz="4" w:space="0" w:color="7F7F7F"/>
              <w:right w:val="single" w:sz="4" w:space="0" w:color="7F7F7F"/>
            </w:tcBorders>
            <w:shd w:val="pct20" w:color="auto" w:fill="auto"/>
            <w:vAlign w:val="center"/>
          </w:tcPr>
          <w:p w14:paraId="18E31AF3" w14:textId="77777777" w:rsidR="00A07ACA" w:rsidRPr="001A2437" w:rsidRDefault="00A07ACA" w:rsidP="00DC241F">
            <w:pPr>
              <w:jc w:val="both"/>
              <w:rPr>
                <w:rFonts w:ascii="Arial" w:hAnsi="Arial" w:cs="Arial"/>
                <w:b/>
              </w:rPr>
            </w:pPr>
            <w:r w:rsidRPr="001A2437">
              <w:rPr>
                <w:rFonts w:ascii="Arial" w:hAnsi="Arial" w:cs="Arial"/>
                <w:b/>
              </w:rPr>
              <w:t>Question</w:t>
            </w:r>
          </w:p>
        </w:tc>
        <w:tc>
          <w:tcPr>
            <w:tcW w:w="3893" w:type="dxa"/>
            <w:tcBorders>
              <w:top w:val="single" w:sz="4" w:space="0" w:color="7F7F7F"/>
              <w:left w:val="single" w:sz="4" w:space="0" w:color="7F7F7F"/>
              <w:bottom w:val="single" w:sz="4" w:space="0" w:color="7F7F7F"/>
              <w:right w:val="single" w:sz="4" w:space="0" w:color="7F7F7F"/>
            </w:tcBorders>
            <w:shd w:val="pct20" w:color="auto" w:fill="auto"/>
            <w:vAlign w:val="center"/>
          </w:tcPr>
          <w:p w14:paraId="5B8D8A95" w14:textId="77777777" w:rsidR="00A07ACA" w:rsidRPr="001A2437" w:rsidRDefault="00A07ACA" w:rsidP="00DC241F">
            <w:pPr>
              <w:jc w:val="both"/>
              <w:rPr>
                <w:rFonts w:ascii="Arial" w:hAnsi="Arial" w:cs="Arial"/>
                <w:b/>
              </w:rPr>
            </w:pPr>
            <w:r w:rsidRPr="001A2437">
              <w:rPr>
                <w:rFonts w:ascii="Arial" w:hAnsi="Arial" w:cs="Arial"/>
                <w:b/>
              </w:rPr>
              <w:t>Applicant’s Response</w:t>
            </w:r>
          </w:p>
          <w:p w14:paraId="600A59B5" w14:textId="77777777" w:rsidR="00A07ACA" w:rsidRPr="001A2437" w:rsidRDefault="00A07ACA" w:rsidP="00DC241F">
            <w:pPr>
              <w:jc w:val="both"/>
              <w:rPr>
                <w:rFonts w:ascii="Arial" w:hAnsi="Arial" w:cs="Arial"/>
              </w:rPr>
            </w:pPr>
            <w:r w:rsidRPr="001A2437">
              <w:rPr>
                <w:rFonts w:ascii="Arial" w:hAnsi="Arial" w:cs="Arial"/>
              </w:rPr>
              <w:t>Tick box or specify as appropriate</w:t>
            </w:r>
          </w:p>
        </w:tc>
      </w:tr>
      <w:tr w:rsidR="00A07ACA" w:rsidRPr="001A2437" w14:paraId="29B27EA5" w14:textId="77777777" w:rsidTr="00DC241F">
        <w:trPr>
          <w:trHeight w:val="567"/>
        </w:trPr>
        <w:tc>
          <w:tcPr>
            <w:tcW w:w="993" w:type="dxa"/>
            <w:shd w:val="clear" w:color="auto" w:fill="auto"/>
            <w:vAlign w:val="center"/>
          </w:tcPr>
          <w:p w14:paraId="5CC13461" w14:textId="77777777" w:rsidR="00A07ACA" w:rsidRPr="001A2437" w:rsidRDefault="00A07ACA" w:rsidP="00DC241F">
            <w:pPr>
              <w:jc w:val="both"/>
              <w:rPr>
                <w:rFonts w:ascii="Arial" w:hAnsi="Arial" w:cs="Arial"/>
              </w:rPr>
            </w:pPr>
            <w:r w:rsidRPr="001A2437">
              <w:rPr>
                <w:rFonts w:ascii="Arial" w:hAnsi="Arial" w:cs="Arial"/>
              </w:rPr>
              <w:t>1</w:t>
            </w:r>
          </w:p>
        </w:tc>
        <w:tc>
          <w:tcPr>
            <w:tcW w:w="5179" w:type="dxa"/>
            <w:tcBorders>
              <w:top w:val="single" w:sz="4" w:space="0" w:color="7F7F7F"/>
              <w:bottom w:val="single" w:sz="4" w:space="0" w:color="7F7F7F"/>
            </w:tcBorders>
            <w:shd w:val="clear" w:color="auto" w:fill="auto"/>
            <w:vAlign w:val="center"/>
          </w:tcPr>
          <w:p w14:paraId="7B0345CD" w14:textId="77777777" w:rsidR="00A07ACA" w:rsidRPr="0021671E" w:rsidRDefault="00A07ACA" w:rsidP="00DC241F">
            <w:pPr>
              <w:suppressAutoHyphens/>
              <w:autoSpaceDN w:val="0"/>
              <w:ind w:left="33" w:right="34"/>
              <w:jc w:val="both"/>
              <w:textAlignment w:val="baseline"/>
              <w:rPr>
                <w:rFonts w:ascii="Arial" w:hAnsi="Arial" w:cs="Arial"/>
                <w:color w:val="000000"/>
                <w:lang w:eastAsia="en-GB"/>
              </w:rPr>
            </w:pPr>
            <w:r w:rsidRPr="001A2437">
              <w:rPr>
                <w:rFonts w:ascii="Arial" w:hAnsi="Arial" w:cs="Arial"/>
                <w:color w:val="000000"/>
                <w:lang w:eastAsia="en-GB"/>
              </w:rPr>
              <w:t>Bidding as a prime contractor and will deliver 100% of the Contract deliverables/works yourself</w:t>
            </w:r>
          </w:p>
        </w:tc>
        <w:tc>
          <w:tcPr>
            <w:tcW w:w="3893" w:type="dxa"/>
            <w:tcBorders>
              <w:top w:val="single" w:sz="4" w:space="0" w:color="7F7F7F"/>
              <w:bottom w:val="single" w:sz="4" w:space="0" w:color="7F7F7F"/>
            </w:tcBorders>
            <w:shd w:val="clear" w:color="auto" w:fill="auto"/>
            <w:vAlign w:val="center"/>
          </w:tcPr>
          <w:p w14:paraId="4799BE23" w14:textId="66446659" w:rsidR="00A07ACA" w:rsidRPr="001A2437" w:rsidRDefault="00A07ACA" w:rsidP="00DC241F">
            <w:pPr>
              <w:jc w:val="both"/>
              <w:rPr>
                <w:rFonts w:ascii="Arial" w:hAnsi="Arial" w:cs="Arial"/>
              </w:rPr>
            </w:pPr>
            <w:r w:rsidRPr="001A2437">
              <w:rPr>
                <w:rFonts w:ascii="Arial" w:hAnsi="Arial" w:cs="Arial"/>
              </w:rPr>
              <w:t xml:space="preserve">Yes </w:t>
            </w:r>
            <w:sdt>
              <w:sdtPr>
                <w:rPr>
                  <w:rFonts w:ascii="Arial" w:hAnsi="Arial" w:cs="Arial"/>
                </w:rPr>
                <w:id w:val="-817876384"/>
                <w14:checkbox>
                  <w14:checked w14:val="0"/>
                  <w14:checkedState w14:val="2612" w14:font="MS Gothic"/>
                  <w14:uncheckedState w14:val="2610" w14:font="MS Gothic"/>
                </w14:checkbox>
              </w:sdtPr>
              <w:sdtEndPr/>
              <w:sdtContent>
                <w:r w:rsidRPr="001A2437">
                  <w:rPr>
                    <w:rFonts w:ascii="Segoe UI Symbol" w:eastAsia="MS Gothic" w:hAnsi="Segoe UI Symbol" w:cs="Segoe UI Symbol"/>
                  </w:rPr>
                  <w:t>☐</w:t>
                </w:r>
              </w:sdtContent>
            </w:sdt>
          </w:p>
          <w:p w14:paraId="70201782" w14:textId="77777777" w:rsidR="00A07ACA" w:rsidRPr="001A2437" w:rsidRDefault="00A07ACA" w:rsidP="00DC241F">
            <w:pPr>
              <w:jc w:val="both"/>
              <w:rPr>
                <w:rFonts w:ascii="Arial" w:hAnsi="Arial" w:cs="Arial"/>
              </w:rPr>
            </w:pPr>
          </w:p>
          <w:p w14:paraId="1A32CB6B" w14:textId="77777777" w:rsidR="00A07ACA" w:rsidRPr="001A2437" w:rsidRDefault="00A07ACA" w:rsidP="00DC241F">
            <w:pPr>
              <w:jc w:val="both"/>
              <w:rPr>
                <w:rFonts w:ascii="Arial" w:hAnsi="Arial" w:cs="Arial"/>
              </w:rPr>
            </w:pPr>
          </w:p>
        </w:tc>
      </w:tr>
      <w:tr w:rsidR="00A07ACA" w:rsidRPr="001A2437" w14:paraId="49EA0A83" w14:textId="77777777" w:rsidTr="00DC241F">
        <w:trPr>
          <w:trHeight w:val="1896"/>
        </w:trPr>
        <w:tc>
          <w:tcPr>
            <w:tcW w:w="993" w:type="dxa"/>
            <w:shd w:val="clear" w:color="auto" w:fill="auto"/>
            <w:vAlign w:val="center"/>
          </w:tcPr>
          <w:p w14:paraId="3FB15150" w14:textId="77777777" w:rsidR="00A07ACA" w:rsidRPr="001A2437" w:rsidRDefault="00A07ACA" w:rsidP="00DC241F">
            <w:pPr>
              <w:jc w:val="both"/>
              <w:rPr>
                <w:rFonts w:ascii="Arial" w:hAnsi="Arial" w:cs="Arial"/>
              </w:rPr>
            </w:pPr>
            <w:r w:rsidRPr="001A2437">
              <w:rPr>
                <w:rFonts w:ascii="Arial" w:hAnsi="Arial" w:cs="Arial"/>
              </w:rPr>
              <w:t>2</w:t>
            </w:r>
          </w:p>
        </w:tc>
        <w:tc>
          <w:tcPr>
            <w:tcW w:w="5179" w:type="dxa"/>
            <w:tcBorders>
              <w:top w:val="single" w:sz="4" w:space="0" w:color="7F7F7F"/>
            </w:tcBorders>
            <w:shd w:val="clear" w:color="auto" w:fill="auto"/>
            <w:vAlign w:val="center"/>
          </w:tcPr>
          <w:p w14:paraId="10894DF2" w14:textId="77777777" w:rsidR="00A07ACA" w:rsidRPr="001A2437" w:rsidRDefault="00A07ACA" w:rsidP="00DC241F">
            <w:pPr>
              <w:suppressAutoHyphens/>
              <w:autoSpaceDN w:val="0"/>
              <w:ind w:left="33" w:right="34"/>
              <w:jc w:val="both"/>
              <w:textAlignment w:val="baseline"/>
              <w:rPr>
                <w:rFonts w:ascii="Arial" w:hAnsi="Arial" w:cs="Arial"/>
                <w:color w:val="000000"/>
                <w:lang w:eastAsia="en-GB"/>
              </w:rPr>
            </w:pPr>
            <w:r w:rsidRPr="001A2437">
              <w:rPr>
                <w:rFonts w:ascii="Arial" w:hAnsi="Arial" w:cs="Arial"/>
                <w:color w:val="000000"/>
                <w:lang w:eastAsia="en-GB"/>
              </w:rPr>
              <w:t xml:space="preserve">Bidding as a prime contractor and will use third parties to deliver </w:t>
            </w:r>
            <w:r w:rsidRPr="001A2437">
              <w:rPr>
                <w:rFonts w:ascii="Arial" w:hAnsi="Arial" w:cs="Arial"/>
                <w:color w:val="000000"/>
                <w:u w:val="single"/>
                <w:lang w:eastAsia="en-GB"/>
              </w:rPr>
              <w:t>some</w:t>
            </w:r>
            <w:r w:rsidRPr="001A2437">
              <w:rPr>
                <w:rFonts w:ascii="Arial" w:hAnsi="Arial" w:cs="Arial"/>
                <w:color w:val="000000"/>
                <w:lang w:eastAsia="en-GB"/>
              </w:rPr>
              <w:t xml:space="preserve"> of the Contract deliverables/works</w:t>
            </w:r>
          </w:p>
          <w:p w14:paraId="7E7FF542" w14:textId="77777777" w:rsidR="00A07ACA" w:rsidRPr="001A2437" w:rsidRDefault="00A07ACA" w:rsidP="00DC241F">
            <w:pPr>
              <w:suppressAutoHyphens/>
              <w:autoSpaceDN w:val="0"/>
              <w:ind w:left="33" w:right="34"/>
              <w:jc w:val="both"/>
              <w:textAlignment w:val="baseline"/>
              <w:rPr>
                <w:rFonts w:ascii="Arial" w:hAnsi="Arial" w:cs="Arial"/>
                <w:color w:val="000000"/>
                <w:lang w:eastAsia="en-GB"/>
              </w:rPr>
            </w:pPr>
          </w:p>
          <w:p w14:paraId="0DF0D599" w14:textId="77777777" w:rsidR="00A07ACA" w:rsidRPr="001A2437" w:rsidRDefault="00A07ACA" w:rsidP="00DC241F">
            <w:pPr>
              <w:suppressAutoHyphens/>
              <w:autoSpaceDN w:val="0"/>
              <w:ind w:left="33" w:right="34"/>
              <w:jc w:val="both"/>
              <w:textAlignment w:val="baseline"/>
              <w:rPr>
                <w:rFonts w:ascii="Arial" w:hAnsi="Arial" w:cs="Arial"/>
                <w:color w:val="000000"/>
                <w:lang w:eastAsia="en-GB"/>
              </w:rPr>
            </w:pPr>
            <w:r w:rsidRPr="001A2437">
              <w:rPr>
                <w:rFonts w:ascii="Arial" w:hAnsi="Arial" w:cs="Arial"/>
                <w:color w:val="000000"/>
                <w:lang w:eastAsia="en-GB"/>
              </w:rPr>
              <w:t>If yes, please provide details of your proposed contracting model that includes which deliverables/ works that you intend to sub-contract.</w:t>
            </w:r>
          </w:p>
        </w:tc>
        <w:tc>
          <w:tcPr>
            <w:tcW w:w="3893" w:type="dxa"/>
            <w:tcBorders>
              <w:top w:val="single" w:sz="4" w:space="0" w:color="7F7F7F"/>
            </w:tcBorders>
            <w:shd w:val="clear" w:color="auto" w:fill="auto"/>
            <w:vAlign w:val="center"/>
          </w:tcPr>
          <w:p w14:paraId="6B3F025B" w14:textId="63BEA19D" w:rsidR="00A07ACA" w:rsidRPr="001A2437" w:rsidRDefault="00A07ACA" w:rsidP="00DC241F">
            <w:pPr>
              <w:jc w:val="both"/>
              <w:rPr>
                <w:rFonts w:ascii="Arial" w:hAnsi="Arial" w:cs="Arial"/>
              </w:rPr>
            </w:pPr>
            <w:r w:rsidRPr="001A2437">
              <w:rPr>
                <w:rFonts w:ascii="Arial" w:hAnsi="Arial" w:cs="Arial"/>
              </w:rPr>
              <w:t xml:space="preserve">Yes </w:t>
            </w:r>
            <w:sdt>
              <w:sdtPr>
                <w:rPr>
                  <w:rFonts w:ascii="Arial" w:hAnsi="Arial" w:cs="Arial"/>
                </w:rPr>
                <w:id w:val="-1442383558"/>
                <w14:checkbox>
                  <w14:checked w14:val="0"/>
                  <w14:checkedState w14:val="2612" w14:font="MS Gothic"/>
                  <w14:uncheckedState w14:val="2610" w14:font="MS Gothic"/>
                </w14:checkbox>
              </w:sdtPr>
              <w:sdtEndPr/>
              <w:sdtContent>
                <w:r w:rsidRPr="001A2437">
                  <w:rPr>
                    <w:rFonts w:ascii="Segoe UI Symbol" w:eastAsia="MS Gothic" w:hAnsi="Segoe UI Symbol" w:cs="Segoe UI Symbol"/>
                  </w:rPr>
                  <w:t>☐</w:t>
                </w:r>
              </w:sdtContent>
            </w:sdt>
          </w:p>
          <w:p w14:paraId="6B4A4A9A" w14:textId="77777777" w:rsidR="00A07ACA" w:rsidRPr="001A2437" w:rsidRDefault="00A07ACA" w:rsidP="00DC241F">
            <w:pPr>
              <w:jc w:val="both"/>
              <w:rPr>
                <w:rFonts w:ascii="Arial" w:hAnsi="Arial" w:cs="Arial"/>
              </w:rPr>
            </w:pPr>
          </w:p>
          <w:p w14:paraId="1C1CE55E" w14:textId="77777777" w:rsidR="00A07ACA" w:rsidRPr="001A2437" w:rsidRDefault="00A07ACA" w:rsidP="00DC241F">
            <w:pPr>
              <w:jc w:val="both"/>
              <w:rPr>
                <w:rFonts w:ascii="Arial" w:hAnsi="Arial" w:cs="Arial"/>
              </w:rPr>
            </w:pPr>
          </w:p>
          <w:p w14:paraId="1B97FE86" w14:textId="77777777" w:rsidR="00A07ACA" w:rsidRPr="001A2437" w:rsidRDefault="00A07ACA" w:rsidP="00DC241F">
            <w:pPr>
              <w:jc w:val="both"/>
              <w:rPr>
                <w:rFonts w:ascii="Arial" w:hAnsi="Arial" w:cs="Arial"/>
              </w:rPr>
            </w:pPr>
          </w:p>
          <w:p w14:paraId="310C1713" w14:textId="77777777" w:rsidR="00A07ACA" w:rsidRPr="001A2437" w:rsidRDefault="00A07ACA" w:rsidP="00DC241F">
            <w:pPr>
              <w:jc w:val="both"/>
              <w:rPr>
                <w:rFonts w:ascii="Arial" w:hAnsi="Arial" w:cs="Arial"/>
              </w:rPr>
            </w:pPr>
            <w:r w:rsidRPr="001A2437">
              <w:rPr>
                <w:rFonts w:ascii="Arial" w:hAnsi="Arial" w:cs="Arial"/>
              </w:rPr>
              <w:t>Details Attached?</w:t>
            </w:r>
          </w:p>
          <w:p w14:paraId="37DDF6D0" w14:textId="76E2C7BD" w:rsidR="00A07ACA" w:rsidRPr="001A2437" w:rsidRDefault="00A07ACA" w:rsidP="00DC241F">
            <w:pPr>
              <w:jc w:val="both"/>
              <w:rPr>
                <w:rFonts w:ascii="Arial" w:hAnsi="Arial" w:cs="Arial"/>
              </w:rPr>
            </w:pPr>
            <w:r w:rsidRPr="001A2437">
              <w:rPr>
                <w:rFonts w:ascii="Arial" w:hAnsi="Arial" w:cs="Arial"/>
              </w:rPr>
              <w:t xml:space="preserve">Yes </w:t>
            </w:r>
            <w:sdt>
              <w:sdtPr>
                <w:rPr>
                  <w:rFonts w:ascii="Arial" w:hAnsi="Arial" w:cs="Arial"/>
                </w:rPr>
                <w:id w:val="-362278090"/>
                <w14:checkbox>
                  <w14:checked w14:val="0"/>
                  <w14:checkedState w14:val="2612" w14:font="MS Gothic"/>
                  <w14:uncheckedState w14:val="2610" w14:font="MS Gothic"/>
                </w14:checkbox>
              </w:sdtPr>
              <w:sdtEndPr/>
              <w:sdtContent>
                <w:r w:rsidRPr="001A2437">
                  <w:rPr>
                    <w:rFonts w:ascii="Segoe UI Symbol" w:eastAsia="MS Gothic" w:hAnsi="Segoe UI Symbol" w:cs="Segoe UI Symbol"/>
                  </w:rPr>
                  <w:t>☐</w:t>
                </w:r>
              </w:sdtContent>
            </w:sdt>
          </w:p>
          <w:p w14:paraId="59526B45" w14:textId="77777777" w:rsidR="00A07ACA" w:rsidRPr="001A2437" w:rsidRDefault="00A07ACA" w:rsidP="00DC241F">
            <w:pPr>
              <w:jc w:val="both"/>
              <w:rPr>
                <w:rFonts w:ascii="Arial" w:hAnsi="Arial" w:cs="Arial"/>
              </w:rPr>
            </w:pPr>
          </w:p>
        </w:tc>
      </w:tr>
      <w:tr w:rsidR="00A07ACA" w:rsidRPr="001A2437" w14:paraId="4EF14950" w14:textId="77777777" w:rsidTr="00DC241F">
        <w:trPr>
          <w:trHeight w:val="2264"/>
        </w:trPr>
        <w:tc>
          <w:tcPr>
            <w:tcW w:w="993" w:type="dxa"/>
            <w:shd w:val="clear" w:color="auto" w:fill="auto"/>
            <w:vAlign w:val="center"/>
          </w:tcPr>
          <w:p w14:paraId="32A21244" w14:textId="77777777" w:rsidR="00A07ACA" w:rsidRPr="001A2437" w:rsidRDefault="00A07ACA" w:rsidP="00DC241F">
            <w:pPr>
              <w:jc w:val="both"/>
              <w:rPr>
                <w:rFonts w:ascii="Arial" w:hAnsi="Arial" w:cs="Arial"/>
              </w:rPr>
            </w:pPr>
            <w:r w:rsidRPr="001A2437">
              <w:rPr>
                <w:rFonts w:ascii="Arial" w:hAnsi="Arial" w:cs="Arial"/>
              </w:rPr>
              <w:t>3</w:t>
            </w:r>
          </w:p>
        </w:tc>
        <w:tc>
          <w:tcPr>
            <w:tcW w:w="5179" w:type="dxa"/>
            <w:tcBorders>
              <w:top w:val="single" w:sz="4" w:space="0" w:color="7F7F7F"/>
            </w:tcBorders>
            <w:shd w:val="clear" w:color="auto" w:fill="auto"/>
            <w:vAlign w:val="center"/>
          </w:tcPr>
          <w:p w14:paraId="0EA389E8" w14:textId="77777777" w:rsidR="00A07ACA" w:rsidRPr="001A2437" w:rsidRDefault="00A07ACA" w:rsidP="00DC241F">
            <w:pPr>
              <w:suppressAutoHyphens/>
              <w:autoSpaceDN w:val="0"/>
              <w:ind w:left="33" w:right="34"/>
              <w:jc w:val="both"/>
              <w:textAlignment w:val="baseline"/>
              <w:rPr>
                <w:rFonts w:ascii="Arial" w:hAnsi="Arial" w:cs="Arial"/>
                <w:color w:val="000000"/>
                <w:lang w:eastAsia="en-GB"/>
              </w:rPr>
            </w:pPr>
            <w:r w:rsidRPr="001A2437">
              <w:rPr>
                <w:rFonts w:ascii="Arial" w:hAnsi="Arial" w:cs="Arial"/>
                <w:color w:val="000000"/>
                <w:lang w:eastAsia="en-GB"/>
              </w:rPr>
              <w:t xml:space="preserve">Bidding as prime contractor but will operate as a managing agent and will use third parties to deliver </w:t>
            </w:r>
            <w:r w:rsidRPr="001A2437">
              <w:rPr>
                <w:rFonts w:ascii="Arial" w:hAnsi="Arial" w:cs="Arial"/>
                <w:color w:val="000000"/>
                <w:u w:val="single"/>
                <w:lang w:eastAsia="en-GB"/>
              </w:rPr>
              <w:t>all</w:t>
            </w:r>
            <w:r w:rsidRPr="001A2437">
              <w:rPr>
                <w:rFonts w:ascii="Arial" w:hAnsi="Arial" w:cs="Arial"/>
                <w:color w:val="000000"/>
                <w:lang w:eastAsia="en-GB"/>
              </w:rPr>
              <w:t xml:space="preserve"> of the Contract deliverables/works.</w:t>
            </w:r>
          </w:p>
          <w:p w14:paraId="32EE3C89" w14:textId="77777777" w:rsidR="00A07ACA" w:rsidRPr="001A2437" w:rsidRDefault="00A07ACA" w:rsidP="00DC241F">
            <w:pPr>
              <w:suppressAutoHyphens/>
              <w:autoSpaceDN w:val="0"/>
              <w:ind w:left="33" w:right="34"/>
              <w:jc w:val="both"/>
              <w:textAlignment w:val="baseline"/>
              <w:rPr>
                <w:rFonts w:ascii="Arial" w:hAnsi="Arial" w:cs="Arial"/>
                <w:color w:val="000000"/>
                <w:lang w:eastAsia="en-GB"/>
              </w:rPr>
            </w:pPr>
          </w:p>
          <w:p w14:paraId="78951089" w14:textId="77777777" w:rsidR="00A07ACA" w:rsidRPr="0021671E" w:rsidRDefault="00A07ACA" w:rsidP="00DC241F">
            <w:pPr>
              <w:suppressAutoHyphens/>
              <w:autoSpaceDN w:val="0"/>
              <w:ind w:left="33" w:right="34"/>
              <w:jc w:val="both"/>
              <w:textAlignment w:val="baseline"/>
              <w:rPr>
                <w:rFonts w:ascii="Arial" w:hAnsi="Arial" w:cs="Arial"/>
                <w:color w:val="000000"/>
                <w:lang w:eastAsia="en-GB"/>
              </w:rPr>
            </w:pPr>
            <w:r w:rsidRPr="001A2437">
              <w:rPr>
                <w:rFonts w:ascii="Arial" w:hAnsi="Arial" w:cs="Arial"/>
                <w:color w:val="000000"/>
                <w:lang w:eastAsia="en-GB"/>
              </w:rPr>
              <w:t>If yes, please provide details of your proposed contracting model that includes which deliverables/ works that you intend to sub-contract.</w:t>
            </w:r>
          </w:p>
        </w:tc>
        <w:tc>
          <w:tcPr>
            <w:tcW w:w="3893" w:type="dxa"/>
            <w:tcBorders>
              <w:top w:val="single" w:sz="4" w:space="0" w:color="7F7F7F"/>
            </w:tcBorders>
            <w:shd w:val="clear" w:color="auto" w:fill="auto"/>
            <w:vAlign w:val="center"/>
          </w:tcPr>
          <w:p w14:paraId="09A83D87" w14:textId="5A8893E3" w:rsidR="00A07ACA" w:rsidRPr="001A2437" w:rsidRDefault="00A07ACA" w:rsidP="00DC241F">
            <w:pPr>
              <w:jc w:val="both"/>
              <w:rPr>
                <w:rFonts w:ascii="Arial" w:hAnsi="Arial" w:cs="Arial"/>
              </w:rPr>
            </w:pPr>
            <w:r w:rsidRPr="001A2437">
              <w:rPr>
                <w:rFonts w:ascii="Arial" w:hAnsi="Arial" w:cs="Arial"/>
              </w:rPr>
              <w:t xml:space="preserve">Yes </w:t>
            </w:r>
            <w:sdt>
              <w:sdtPr>
                <w:rPr>
                  <w:rFonts w:ascii="Arial" w:hAnsi="Arial" w:cs="Arial"/>
                </w:rPr>
                <w:id w:val="1443490992"/>
                <w14:checkbox>
                  <w14:checked w14:val="0"/>
                  <w14:checkedState w14:val="2612" w14:font="MS Gothic"/>
                  <w14:uncheckedState w14:val="2610" w14:font="MS Gothic"/>
                </w14:checkbox>
              </w:sdtPr>
              <w:sdtEndPr/>
              <w:sdtContent>
                <w:r w:rsidRPr="001A2437">
                  <w:rPr>
                    <w:rFonts w:ascii="Segoe UI Symbol" w:eastAsia="MS Gothic" w:hAnsi="Segoe UI Symbol" w:cs="Segoe UI Symbol"/>
                  </w:rPr>
                  <w:t>☐</w:t>
                </w:r>
              </w:sdtContent>
            </w:sdt>
          </w:p>
          <w:p w14:paraId="164D0AEF" w14:textId="77777777" w:rsidR="00A07ACA" w:rsidRPr="001A2437" w:rsidRDefault="00A07ACA" w:rsidP="00DC241F">
            <w:pPr>
              <w:jc w:val="both"/>
              <w:rPr>
                <w:rFonts w:ascii="Arial" w:hAnsi="Arial" w:cs="Arial"/>
              </w:rPr>
            </w:pPr>
          </w:p>
          <w:p w14:paraId="24A930B8" w14:textId="77777777" w:rsidR="00A07ACA" w:rsidRPr="001A2437" w:rsidRDefault="00A07ACA" w:rsidP="00DC241F">
            <w:pPr>
              <w:jc w:val="both"/>
              <w:rPr>
                <w:rFonts w:ascii="Arial" w:hAnsi="Arial" w:cs="Arial"/>
              </w:rPr>
            </w:pPr>
          </w:p>
          <w:p w14:paraId="09BEB7AC" w14:textId="77777777" w:rsidR="00A07ACA" w:rsidRPr="001A2437" w:rsidRDefault="00A07ACA" w:rsidP="00DC241F">
            <w:pPr>
              <w:jc w:val="both"/>
              <w:rPr>
                <w:rFonts w:ascii="Arial" w:hAnsi="Arial" w:cs="Arial"/>
              </w:rPr>
            </w:pPr>
          </w:p>
          <w:p w14:paraId="7498F721" w14:textId="77777777" w:rsidR="00A07ACA" w:rsidRPr="001A2437" w:rsidRDefault="00A07ACA" w:rsidP="00DC241F">
            <w:pPr>
              <w:jc w:val="both"/>
              <w:rPr>
                <w:rFonts w:ascii="Arial" w:hAnsi="Arial" w:cs="Arial"/>
              </w:rPr>
            </w:pPr>
          </w:p>
          <w:p w14:paraId="2B4DAF4A" w14:textId="77777777" w:rsidR="00A07ACA" w:rsidRPr="001A2437" w:rsidRDefault="00A07ACA" w:rsidP="00DC241F">
            <w:pPr>
              <w:jc w:val="both"/>
              <w:rPr>
                <w:rFonts w:ascii="Arial" w:hAnsi="Arial" w:cs="Arial"/>
              </w:rPr>
            </w:pPr>
            <w:r w:rsidRPr="001A2437">
              <w:rPr>
                <w:rFonts w:ascii="Arial" w:hAnsi="Arial" w:cs="Arial"/>
              </w:rPr>
              <w:t>Details Attached?</w:t>
            </w:r>
          </w:p>
          <w:p w14:paraId="5E4A7EED" w14:textId="44330C86" w:rsidR="00A07ACA" w:rsidRPr="001A2437" w:rsidRDefault="00A07ACA" w:rsidP="00DC241F">
            <w:pPr>
              <w:jc w:val="both"/>
              <w:rPr>
                <w:rFonts w:ascii="Arial" w:hAnsi="Arial" w:cs="Arial"/>
              </w:rPr>
            </w:pPr>
            <w:r w:rsidRPr="001A2437">
              <w:rPr>
                <w:rFonts w:ascii="Arial" w:hAnsi="Arial" w:cs="Arial"/>
              </w:rPr>
              <w:t xml:space="preserve">Yes </w:t>
            </w:r>
            <w:sdt>
              <w:sdtPr>
                <w:rPr>
                  <w:rFonts w:ascii="Arial" w:hAnsi="Arial" w:cs="Arial"/>
                </w:rPr>
                <w:id w:val="-2061395074"/>
                <w14:checkbox>
                  <w14:checked w14:val="0"/>
                  <w14:checkedState w14:val="2612" w14:font="MS Gothic"/>
                  <w14:uncheckedState w14:val="2610" w14:font="MS Gothic"/>
                </w14:checkbox>
              </w:sdtPr>
              <w:sdtEndPr/>
              <w:sdtContent>
                <w:r w:rsidRPr="001A2437">
                  <w:rPr>
                    <w:rFonts w:ascii="Segoe UI Symbol" w:eastAsia="MS Gothic" w:hAnsi="Segoe UI Symbol" w:cs="Segoe UI Symbol"/>
                  </w:rPr>
                  <w:t>☐</w:t>
                </w:r>
              </w:sdtContent>
            </w:sdt>
          </w:p>
          <w:p w14:paraId="6AF42A27" w14:textId="77777777" w:rsidR="00A07ACA" w:rsidRPr="001A2437" w:rsidRDefault="00A07ACA" w:rsidP="00DC241F">
            <w:pPr>
              <w:jc w:val="both"/>
              <w:rPr>
                <w:rFonts w:ascii="Arial" w:hAnsi="Arial" w:cs="Arial"/>
              </w:rPr>
            </w:pPr>
          </w:p>
          <w:p w14:paraId="34021520" w14:textId="77777777" w:rsidR="00A07ACA" w:rsidRPr="001A2437" w:rsidRDefault="00A07ACA" w:rsidP="00DC241F">
            <w:pPr>
              <w:jc w:val="both"/>
              <w:rPr>
                <w:rFonts w:ascii="Arial" w:hAnsi="Arial" w:cs="Arial"/>
              </w:rPr>
            </w:pPr>
          </w:p>
        </w:tc>
      </w:tr>
    </w:tbl>
    <w:p w14:paraId="19964FFE" w14:textId="77777777" w:rsidR="00A07ACA" w:rsidRPr="001A2437" w:rsidRDefault="00A07ACA" w:rsidP="00A07ACA">
      <w:pPr>
        <w:pStyle w:val="Caption"/>
        <w:ind w:left="720"/>
        <w:jc w:val="both"/>
        <w:rPr>
          <w:rFonts w:ascii="Arial" w:hAnsi="Arial" w:cs="Arial"/>
          <w:b/>
          <w:bCs/>
          <w:i/>
          <w:iCs/>
          <w:caps/>
        </w:rPr>
      </w:pPr>
    </w:p>
    <w:p w14:paraId="36877327" w14:textId="77777777" w:rsidR="00A07ACA" w:rsidRPr="001A2437" w:rsidRDefault="00A07ACA" w:rsidP="00A07ACA">
      <w:pPr>
        <w:jc w:val="both"/>
        <w:rPr>
          <w:rFonts w:ascii="Arial" w:hAnsi="Arial" w:cs="Arial"/>
        </w:rPr>
      </w:pPr>
    </w:p>
    <w:p w14:paraId="05597BA2" w14:textId="77777777" w:rsidR="00A07ACA" w:rsidRPr="001A2437" w:rsidRDefault="00A07ACA" w:rsidP="00A07ACA">
      <w:pPr>
        <w:jc w:val="both"/>
        <w:rPr>
          <w:rFonts w:ascii="Arial" w:hAnsi="Arial" w:cs="Arial"/>
        </w:rPr>
      </w:pPr>
    </w:p>
    <w:p w14:paraId="54E8AEDF" w14:textId="77777777" w:rsidR="00A07ACA" w:rsidRPr="001A2437" w:rsidRDefault="00A07ACA" w:rsidP="00A07ACA">
      <w:pPr>
        <w:jc w:val="both"/>
        <w:rPr>
          <w:rFonts w:ascii="Arial" w:hAnsi="Arial" w:cs="Arial"/>
        </w:rPr>
      </w:pPr>
    </w:p>
    <w:p w14:paraId="7D89839D" w14:textId="77777777" w:rsidR="00A07ACA" w:rsidRPr="001A2437" w:rsidRDefault="00A07ACA" w:rsidP="00A07ACA">
      <w:pPr>
        <w:jc w:val="both"/>
        <w:rPr>
          <w:rFonts w:ascii="Arial" w:hAnsi="Arial" w:cs="Arial"/>
        </w:rPr>
      </w:pPr>
    </w:p>
    <w:p w14:paraId="1F8B1FBD" w14:textId="77777777" w:rsidR="00A07ACA" w:rsidRPr="001A2437" w:rsidRDefault="00A07ACA" w:rsidP="00A07ACA">
      <w:pPr>
        <w:jc w:val="both"/>
        <w:rPr>
          <w:rFonts w:ascii="Arial" w:hAnsi="Arial" w:cs="Arial"/>
          <w:b/>
          <w:bCs/>
          <w:iCs/>
          <w:caps/>
        </w:rPr>
      </w:pPr>
      <w:bookmarkStart w:id="26" w:name="_Toc473623897"/>
      <w:bookmarkStart w:id="27" w:name="_Toc436138306"/>
      <w:bookmarkStart w:id="28" w:name="_Toc438644252"/>
      <w:bookmarkStart w:id="29" w:name="_Ref439931491"/>
      <w:bookmarkStart w:id="30" w:name="_Ref439931507"/>
    </w:p>
    <w:p w14:paraId="374D5952" w14:textId="77777777" w:rsidR="00A07ACA" w:rsidRPr="001A2437" w:rsidRDefault="00A07ACA" w:rsidP="00A07ACA">
      <w:pPr>
        <w:jc w:val="both"/>
        <w:rPr>
          <w:rFonts w:ascii="Arial" w:hAnsi="Arial" w:cs="Arial"/>
          <w:b/>
          <w:bCs/>
          <w:iCs/>
          <w:caps/>
        </w:rPr>
      </w:pPr>
    </w:p>
    <w:p w14:paraId="2D687974" w14:textId="77777777" w:rsidR="00A07ACA" w:rsidRPr="001A2437" w:rsidRDefault="00A07ACA" w:rsidP="00A07ACA">
      <w:pPr>
        <w:jc w:val="both"/>
        <w:rPr>
          <w:rFonts w:ascii="Arial" w:hAnsi="Arial" w:cs="Arial"/>
          <w:b/>
          <w:bCs/>
          <w:iCs/>
          <w:caps/>
        </w:rPr>
      </w:pPr>
    </w:p>
    <w:p w14:paraId="1C0828BD" w14:textId="77777777" w:rsidR="00A07ACA" w:rsidRPr="001A2437" w:rsidRDefault="00A07ACA" w:rsidP="00A07ACA">
      <w:pPr>
        <w:jc w:val="both"/>
        <w:rPr>
          <w:rFonts w:ascii="Arial" w:hAnsi="Arial" w:cs="Arial"/>
          <w:b/>
          <w:bCs/>
          <w:iCs/>
          <w:caps/>
        </w:rPr>
      </w:pPr>
    </w:p>
    <w:p w14:paraId="000FAD16" w14:textId="77777777" w:rsidR="00A07ACA" w:rsidRPr="001A2437" w:rsidRDefault="00A07ACA" w:rsidP="00A07ACA">
      <w:pPr>
        <w:jc w:val="both"/>
        <w:rPr>
          <w:rFonts w:ascii="Arial" w:hAnsi="Arial" w:cs="Arial"/>
          <w:b/>
          <w:bCs/>
          <w:iCs/>
          <w:caps/>
        </w:rPr>
      </w:pPr>
    </w:p>
    <w:p w14:paraId="746FD0F9" w14:textId="77777777" w:rsidR="00A07ACA" w:rsidRPr="001A2437" w:rsidRDefault="00A07ACA" w:rsidP="00A07ACA">
      <w:pPr>
        <w:jc w:val="both"/>
        <w:rPr>
          <w:rFonts w:ascii="Arial" w:hAnsi="Arial" w:cs="Arial"/>
          <w:b/>
          <w:bCs/>
          <w:iCs/>
          <w:caps/>
        </w:rPr>
      </w:pPr>
    </w:p>
    <w:p w14:paraId="00B0D234" w14:textId="77777777" w:rsidR="00A07ACA" w:rsidRPr="001A2437" w:rsidRDefault="00A07ACA" w:rsidP="00A07ACA">
      <w:pPr>
        <w:jc w:val="both"/>
        <w:rPr>
          <w:rFonts w:ascii="Arial" w:hAnsi="Arial" w:cs="Arial"/>
          <w:b/>
          <w:bCs/>
          <w:iCs/>
          <w:caps/>
        </w:rPr>
      </w:pPr>
    </w:p>
    <w:p w14:paraId="1A7CCBD1" w14:textId="77777777" w:rsidR="00A07ACA" w:rsidRPr="001A2437" w:rsidRDefault="00A07ACA" w:rsidP="00A07ACA">
      <w:pPr>
        <w:jc w:val="both"/>
        <w:rPr>
          <w:rFonts w:ascii="Arial" w:hAnsi="Arial" w:cs="Arial"/>
          <w:b/>
          <w:bCs/>
          <w:iCs/>
          <w:caps/>
        </w:rPr>
      </w:pPr>
    </w:p>
    <w:p w14:paraId="40A3C9DF" w14:textId="77777777" w:rsidR="00A07ACA" w:rsidRPr="001A2437" w:rsidRDefault="00A07ACA" w:rsidP="00A07ACA">
      <w:pPr>
        <w:jc w:val="both"/>
        <w:rPr>
          <w:rFonts w:ascii="Arial" w:hAnsi="Arial" w:cs="Arial"/>
          <w:b/>
          <w:bCs/>
          <w:iCs/>
          <w:caps/>
        </w:rPr>
      </w:pPr>
    </w:p>
    <w:p w14:paraId="66845726" w14:textId="77777777" w:rsidR="00A07ACA" w:rsidRPr="001A2437" w:rsidRDefault="00A07ACA" w:rsidP="00A07ACA">
      <w:pPr>
        <w:jc w:val="both"/>
        <w:rPr>
          <w:rFonts w:ascii="Arial" w:hAnsi="Arial" w:cs="Arial"/>
          <w:b/>
          <w:bCs/>
          <w:iCs/>
          <w:caps/>
        </w:rPr>
      </w:pPr>
    </w:p>
    <w:p w14:paraId="7E103AF2" w14:textId="77777777" w:rsidR="00A07ACA" w:rsidRPr="001A2437" w:rsidRDefault="00A07ACA" w:rsidP="7FC0A3D2">
      <w:pPr>
        <w:jc w:val="both"/>
        <w:rPr>
          <w:rFonts w:ascii="Arial" w:hAnsi="Arial" w:cs="Arial"/>
          <w:b/>
          <w:bCs/>
          <w:caps/>
        </w:rPr>
      </w:pPr>
    </w:p>
    <w:p w14:paraId="58661596" w14:textId="03577599" w:rsidR="7FC0A3D2" w:rsidRDefault="7FC0A3D2" w:rsidP="7FC0A3D2">
      <w:pPr>
        <w:jc w:val="both"/>
        <w:rPr>
          <w:rFonts w:ascii="Arial" w:hAnsi="Arial" w:cs="Arial"/>
          <w:b/>
          <w:bCs/>
          <w:caps/>
        </w:rPr>
      </w:pPr>
    </w:p>
    <w:p w14:paraId="04D7A0D4" w14:textId="40B381B0" w:rsidR="7FC0A3D2" w:rsidRDefault="7FC0A3D2" w:rsidP="7FC0A3D2">
      <w:pPr>
        <w:jc w:val="both"/>
        <w:rPr>
          <w:rFonts w:ascii="Arial" w:hAnsi="Arial" w:cs="Arial"/>
          <w:b/>
          <w:bCs/>
          <w:caps/>
        </w:rPr>
      </w:pPr>
    </w:p>
    <w:p w14:paraId="4FB25691" w14:textId="77777777" w:rsidR="00A07ACA" w:rsidRPr="001A2437" w:rsidRDefault="00A07ACA" w:rsidP="00A07ACA">
      <w:pPr>
        <w:jc w:val="both"/>
        <w:rPr>
          <w:rFonts w:ascii="Arial" w:hAnsi="Arial" w:cs="Arial"/>
          <w:b/>
          <w:bCs/>
          <w:iCs/>
          <w:caps/>
        </w:rPr>
      </w:pPr>
    </w:p>
    <w:p w14:paraId="07AFCDDF" w14:textId="77777777" w:rsidR="00A07ACA" w:rsidRPr="001A2437" w:rsidRDefault="00A07ACA" w:rsidP="00A07ACA">
      <w:pPr>
        <w:jc w:val="both"/>
        <w:rPr>
          <w:rFonts w:ascii="Arial" w:hAnsi="Arial" w:cs="Arial"/>
          <w:b/>
          <w:bCs/>
          <w:iCs/>
          <w:caps/>
        </w:rPr>
      </w:pPr>
    </w:p>
    <w:p w14:paraId="7E79ABA4" w14:textId="77777777" w:rsidR="00A07ACA" w:rsidRPr="001A2437" w:rsidRDefault="00A07ACA" w:rsidP="00A07ACA">
      <w:pPr>
        <w:keepNext/>
        <w:spacing w:before="240" w:after="60"/>
        <w:jc w:val="both"/>
        <w:outlineLvl w:val="1"/>
        <w:rPr>
          <w:rFonts w:ascii="Arial" w:hAnsi="Arial" w:cs="Arial"/>
          <w:b/>
          <w:bCs/>
          <w:i/>
          <w:iCs/>
          <w:caps/>
        </w:rPr>
      </w:pPr>
      <w:r w:rsidRPr="001A2437">
        <w:rPr>
          <w:rFonts w:ascii="Arial" w:hAnsi="Arial" w:cs="Arial"/>
          <w:b/>
          <w:bCs/>
          <w:iCs/>
          <w:caps/>
        </w:rPr>
        <w:t>B.2 FINANCIAL standing</w:t>
      </w:r>
      <w:r w:rsidRPr="001A2437">
        <w:rPr>
          <w:rFonts w:ascii="Arial" w:hAnsi="Arial" w:cs="Arial"/>
          <w:b/>
          <w:bCs/>
          <w:i/>
          <w:iCs/>
          <w:caps/>
        </w:rPr>
        <w:t xml:space="preserve"> (Pass/Fail CRITERIA)</w:t>
      </w:r>
      <w:bookmarkEnd w:id="26"/>
      <w:r w:rsidRPr="001A2437">
        <w:rPr>
          <w:rFonts w:ascii="Arial" w:hAnsi="Arial" w:cs="Arial"/>
          <w:b/>
          <w:bCs/>
          <w:i/>
          <w:iCs/>
          <w:caps/>
        </w:rPr>
        <w:t xml:space="preserve"> </w:t>
      </w:r>
    </w:p>
    <w:p w14:paraId="1CBAA54C" w14:textId="77777777" w:rsidR="00A07ACA" w:rsidRPr="001A2437" w:rsidRDefault="00A07ACA" w:rsidP="00A07ACA">
      <w:pPr>
        <w:jc w:val="both"/>
        <w:rPr>
          <w:rFonts w:ascii="Arial" w:hAnsi="Arial" w:cs="Arial"/>
          <w:b/>
        </w:rPr>
      </w:pPr>
    </w:p>
    <w:p w14:paraId="3F640BAF" w14:textId="77777777" w:rsidR="00A07ACA" w:rsidRPr="001A2437" w:rsidRDefault="00A07ACA" w:rsidP="00A07ACA">
      <w:pPr>
        <w:jc w:val="both"/>
        <w:rPr>
          <w:rFonts w:ascii="Arial" w:hAnsi="Arial" w:cs="Arial"/>
          <w:b/>
        </w:rPr>
      </w:pPr>
      <w:r w:rsidRPr="001A2437">
        <w:rPr>
          <w:rFonts w:ascii="Arial" w:hAnsi="Arial" w:cs="Arial"/>
          <w:b/>
        </w:rPr>
        <w:t>B.2.1 Statement of Going Concern (Pass/Fail)</w:t>
      </w: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8"/>
        <w:gridCol w:w="7654"/>
        <w:gridCol w:w="1418"/>
      </w:tblGrid>
      <w:tr w:rsidR="00A07ACA" w:rsidRPr="00B4005D" w14:paraId="7C2B043D" w14:textId="77777777" w:rsidTr="00DC241F">
        <w:tc>
          <w:tcPr>
            <w:tcW w:w="988" w:type="dxa"/>
            <w:shd w:val="clear" w:color="auto" w:fill="BFBFBF"/>
            <w:vAlign w:val="center"/>
          </w:tcPr>
          <w:p w14:paraId="7C20FF74" w14:textId="77777777" w:rsidR="00A07ACA" w:rsidRPr="00B4005D" w:rsidRDefault="00A07ACA" w:rsidP="00DC241F">
            <w:pPr>
              <w:jc w:val="both"/>
              <w:rPr>
                <w:rFonts w:ascii="Arial" w:hAnsi="Arial" w:cs="Arial"/>
                <w:b/>
                <w:bCs/>
              </w:rPr>
            </w:pPr>
            <w:r w:rsidRPr="00B4005D">
              <w:rPr>
                <w:rFonts w:ascii="Arial" w:hAnsi="Arial" w:cs="Arial"/>
                <w:b/>
                <w:bCs/>
              </w:rPr>
              <w:t>Ref No.</w:t>
            </w:r>
          </w:p>
        </w:tc>
        <w:tc>
          <w:tcPr>
            <w:tcW w:w="7654" w:type="dxa"/>
            <w:shd w:val="clear" w:color="auto" w:fill="BFBFBF"/>
            <w:vAlign w:val="center"/>
          </w:tcPr>
          <w:p w14:paraId="18F4FEE7" w14:textId="77777777" w:rsidR="00A07ACA" w:rsidRPr="00B4005D" w:rsidRDefault="00A07ACA" w:rsidP="00DC241F">
            <w:pPr>
              <w:jc w:val="both"/>
              <w:rPr>
                <w:rFonts w:ascii="Arial" w:hAnsi="Arial" w:cs="Arial"/>
                <w:b/>
                <w:bCs/>
              </w:rPr>
            </w:pPr>
            <w:r w:rsidRPr="00B4005D">
              <w:rPr>
                <w:rFonts w:ascii="Arial" w:hAnsi="Arial" w:cs="Arial"/>
                <w:b/>
                <w:bCs/>
              </w:rPr>
              <w:t>Question</w:t>
            </w:r>
          </w:p>
        </w:tc>
        <w:tc>
          <w:tcPr>
            <w:tcW w:w="1418" w:type="dxa"/>
            <w:shd w:val="clear" w:color="auto" w:fill="BFBFBF"/>
            <w:vAlign w:val="center"/>
          </w:tcPr>
          <w:p w14:paraId="09E39DD7" w14:textId="77777777" w:rsidR="00A07ACA" w:rsidRPr="00B4005D" w:rsidRDefault="00A07ACA" w:rsidP="00DC241F">
            <w:pPr>
              <w:jc w:val="both"/>
              <w:rPr>
                <w:rFonts w:ascii="Arial" w:hAnsi="Arial" w:cs="Arial"/>
                <w:b/>
                <w:bCs/>
              </w:rPr>
            </w:pPr>
            <w:r w:rsidRPr="00B4005D">
              <w:rPr>
                <w:rFonts w:ascii="Arial" w:hAnsi="Arial" w:cs="Arial"/>
                <w:b/>
                <w:bCs/>
              </w:rPr>
              <w:t>Applicant’s Response</w:t>
            </w:r>
          </w:p>
        </w:tc>
      </w:tr>
      <w:tr w:rsidR="00A07ACA" w:rsidRPr="001A2437" w14:paraId="6896CA13" w14:textId="77777777" w:rsidTr="00DC241F">
        <w:tc>
          <w:tcPr>
            <w:tcW w:w="988" w:type="dxa"/>
            <w:shd w:val="clear" w:color="auto" w:fill="auto"/>
            <w:vAlign w:val="center"/>
          </w:tcPr>
          <w:p w14:paraId="194E8EC6" w14:textId="77777777" w:rsidR="00A07ACA" w:rsidRPr="001A2437" w:rsidRDefault="00A07ACA" w:rsidP="00DC241F">
            <w:pPr>
              <w:jc w:val="both"/>
              <w:rPr>
                <w:rFonts w:ascii="Arial" w:hAnsi="Arial" w:cs="Arial"/>
              </w:rPr>
            </w:pPr>
            <w:r w:rsidRPr="001A2437">
              <w:rPr>
                <w:rFonts w:ascii="Arial" w:hAnsi="Arial" w:cs="Arial"/>
              </w:rPr>
              <w:t>B.2.2</w:t>
            </w:r>
          </w:p>
        </w:tc>
        <w:tc>
          <w:tcPr>
            <w:tcW w:w="7654" w:type="dxa"/>
            <w:shd w:val="clear" w:color="auto" w:fill="auto"/>
          </w:tcPr>
          <w:p w14:paraId="75C80A15" w14:textId="77777777" w:rsidR="00A07ACA" w:rsidRPr="001A2437" w:rsidRDefault="00A07ACA" w:rsidP="00DC241F">
            <w:pPr>
              <w:jc w:val="both"/>
              <w:rPr>
                <w:rFonts w:ascii="Arial" w:hAnsi="Arial" w:cs="Arial"/>
                <w:lang w:val="en-US"/>
              </w:rPr>
            </w:pPr>
            <w:r w:rsidRPr="001A2437">
              <w:rPr>
                <w:rFonts w:ascii="Arial" w:hAnsi="Arial" w:cs="Arial"/>
                <w:lang w:val="en-US"/>
              </w:rPr>
              <w:t xml:space="preserve">Please enclose a statement from a Director of the Applicant based on the current financial evidence available, certifying that the entity in question:  (a)  is  a  going concern,  based on available forecasts, remains valid into the future, </w:t>
            </w:r>
            <w:r w:rsidRPr="001A2437">
              <w:rPr>
                <w:rFonts w:ascii="Arial" w:hAnsi="Arial" w:cs="Arial"/>
                <w:u w:val="single"/>
                <w:lang w:val="en-US"/>
              </w:rPr>
              <w:t>and</w:t>
            </w:r>
            <w:r w:rsidRPr="001A2437">
              <w:rPr>
                <w:rFonts w:ascii="Arial" w:hAnsi="Arial" w:cs="Arial"/>
                <w:lang w:val="en-US"/>
              </w:rPr>
              <w:t xml:space="preserve"> (c) that it has the financial and operational capacity to: (i) trade successfully for the next 12 months, and (ii)  deliver such of the Contract requirements as are proposed to be delivered by such entity from the date of Response to this PPQ, (a “</w:t>
            </w:r>
            <w:r w:rsidRPr="001A2437">
              <w:rPr>
                <w:rFonts w:ascii="Arial" w:hAnsi="Arial" w:cs="Arial"/>
                <w:b/>
                <w:lang w:val="en-US"/>
              </w:rPr>
              <w:t>Going Concern Statement</w:t>
            </w:r>
            <w:r w:rsidRPr="001A2437">
              <w:rPr>
                <w:rFonts w:ascii="Arial" w:hAnsi="Arial" w:cs="Arial"/>
                <w:lang w:val="en-US"/>
              </w:rPr>
              <w:t>”).</w:t>
            </w:r>
          </w:p>
          <w:p w14:paraId="1637C4C3" w14:textId="77777777" w:rsidR="00A07ACA" w:rsidRPr="001A2437" w:rsidRDefault="00A07ACA" w:rsidP="00DC241F">
            <w:pPr>
              <w:jc w:val="both"/>
              <w:rPr>
                <w:rFonts w:ascii="Arial" w:hAnsi="Arial" w:cs="Arial"/>
                <w:lang w:val="en-US"/>
              </w:rPr>
            </w:pPr>
          </w:p>
          <w:p w14:paraId="74842D80" w14:textId="77777777" w:rsidR="00A07ACA" w:rsidRPr="001A2437" w:rsidRDefault="00A07ACA" w:rsidP="00DC241F">
            <w:pPr>
              <w:jc w:val="both"/>
              <w:rPr>
                <w:rFonts w:ascii="Arial" w:hAnsi="Arial" w:cs="Arial"/>
                <w:lang w:val="en-IE"/>
              </w:rPr>
            </w:pPr>
            <w:r w:rsidRPr="001A2437">
              <w:rPr>
                <w:rFonts w:ascii="Arial" w:hAnsi="Arial" w:cs="Arial"/>
                <w:lang w:val="en-US"/>
              </w:rPr>
              <w:t>Notwithstanding the above, the Contracting Entity reserves the right to raise further queries in relation to  this Going Concern Statement with the Applicant, and to seek explanation(s)  where the Applicant’s  past financial results, in any of the financial statements submitted, show financial issues which could give rise to uncertainty regarding the validity of the Going Concern Statement, such as, for example, post-tax losses, or an adverse capital and reserves position, or other material issues.  In this case, the onus shall be on the Applicant to demonstrate and explain to the reasonable satisfaction of the Contracting Entity that any concerns or financial issues  will not have an adverse bearing on the ability of the Applicant to perform the Contract,  before the Applicant can achieve a Pass.</w:t>
            </w:r>
          </w:p>
          <w:p w14:paraId="0DD27E57" w14:textId="77777777" w:rsidR="00A07ACA" w:rsidRPr="001A2437" w:rsidRDefault="00A07ACA" w:rsidP="00DC241F">
            <w:pPr>
              <w:jc w:val="both"/>
              <w:rPr>
                <w:rFonts w:ascii="Arial" w:hAnsi="Arial" w:cs="Arial"/>
              </w:rPr>
            </w:pPr>
          </w:p>
        </w:tc>
        <w:tc>
          <w:tcPr>
            <w:tcW w:w="1418" w:type="dxa"/>
            <w:shd w:val="clear" w:color="auto" w:fill="auto"/>
          </w:tcPr>
          <w:p w14:paraId="5F458660" w14:textId="77777777" w:rsidR="00A07ACA" w:rsidRPr="001A2437" w:rsidRDefault="00A07ACA" w:rsidP="00DC241F">
            <w:pPr>
              <w:jc w:val="both"/>
              <w:rPr>
                <w:rFonts w:ascii="Arial" w:hAnsi="Arial" w:cs="Arial"/>
              </w:rPr>
            </w:pPr>
            <w:r w:rsidRPr="001A2437">
              <w:rPr>
                <w:rFonts w:ascii="Arial" w:hAnsi="Arial" w:cs="Arial"/>
              </w:rPr>
              <w:t>Going Concern</w:t>
            </w:r>
          </w:p>
          <w:p w14:paraId="0941089D" w14:textId="77777777" w:rsidR="00A07ACA" w:rsidRPr="001A2437" w:rsidRDefault="00A07ACA" w:rsidP="00DC241F">
            <w:pPr>
              <w:keepLines/>
              <w:jc w:val="both"/>
              <w:rPr>
                <w:rFonts w:ascii="Arial" w:hAnsi="Arial" w:cs="Arial"/>
                <w:lang w:val="en-US"/>
              </w:rPr>
            </w:pPr>
            <w:r w:rsidRPr="001A2437">
              <w:rPr>
                <w:rFonts w:ascii="Arial" w:hAnsi="Arial" w:cs="Arial"/>
                <w:lang w:val="en-US"/>
              </w:rPr>
              <w:t xml:space="preserve">Statement meeting the requirements </w:t>
            </w:r>
            <w:r>
              <w:rPr>
                <w:rFonts w:ascii="Arial" w:hAnsi="Arial" w:cs="Arial"/>
                <w:lang w:val="en-US"/>
              </w:rPr>
              <w:t xml:space="preserve">is </w:t>
            </w:r>
            <w:r w:rsidRPr="001A2437">
              <w:rPr>
                <w:rFonts w:ascii="Arial" w:hAnsi="Arial" w:cs="Arial"/>
                <w:lang w:val="en-US"/>
              </w:rPr>
              <w:t xml:space="preserve">enclosed. </w:t>
            </w:r>
          </w:p>
          <w:p w14:paraId="1EF42C8E" w14:textId="77777777" w:rsidR="00A07ACA" w:rsidRPr="001A2437" w:rsidRDefault="00A07ACA" w:rsidP="00DC241F">
            <w:pPr>
              <w:autoSpaceDE w:val="0"/>
              <w:autoSpaceDN w:val="0"/>
              <w:adjustRightInd w:val="0"/>
              <w:jc w:val="both"/>
              <w:rPr>
                <w:rFonts w:ascii="Arial" w:hAnsi="Arial" w:cs="Arial"/>
              </w:rPr>
            </w:pPr>
            <w:r w:rsidRPr="001A2437">
              <w:rPr>
                <w:rFonts w:ascii="Arial" w:hAnsi="Arial" w:cs="Arial"/>
              </w:rPr>
              <w:t xml:space="preserve">Yes:  </w:t>
            </w:r>
            <w:r w:rsidRPr="001A2437">
              <w:rPr>
                <w:rFonts w:ascii="Segoe UI Symbol" w:eastAsia="MS Gothic" w:hAnsi="Segoe UI Symbol" w:cs="Segoe UI Symbol"/>
                <w:iCs/>
              </w:rPr>
              <w:t>☐</w:t>
            </w:r>
          </w:p>
          <w:p w14:paraId="185DFBEF" w14:textId="77777777" w:rsidR="00A07ACA" w:rsidRPr="001A2437" w:rsidRDefault="00A07ACA" w:rsidP="00DC241F">
            <w:pPr>
              <w:autoSpaceDE w:val="0"/>
              <w:autoSpaceDN w:val="0"/>
              <w:adjustRightInd w:val="0"/>
              <w:jc w:val="both"/>
              <w:rPr>
                <w:rFonts w:ascii="Arial" w:hAnsi="Arial" w:cs="Arial"/>
              </w:rPr>
            </w:pPr>
            <w:r w:rsidRPr="001A2437">
              <w:rPr>
                <w:rFonts w:ascii="Arial" w:hAnsi="Arial" w:cs="Arial"/>
              </w:rPr>
              <w:t xml:space="preserve">No:    </w:t>
            </w:r>
            <w:r w:rsidRPr="001A2437">
              <w:rPr>
                <w:rFonts w:ascii="Segoe UI Symbol" w:eastAsia="MS Gothic" w:hAnsi="Segoe UI Symbol" w:cs="Segoe UI Symbol"/>
                <w:iCs/>
              </w:rPr>
              <w:t>☐</w:t>
            </w:r>
          </w:p>
        </w:tc>
      </w:tr>
    </w:tbl>
    <w:p w14:paraId="7BD33B53" w14:textId="77777777" w:rsidR="00A07ACA" w:rsidRDefault="00A07ACA" w:rsidP="00A07ACA">
      <w:pPr>
        <w:jc w:val="both"/>
        <w:rPr>
          <w:rFonts w:ascii="Arial" w:hAnsi="Arial" w:cs="Arial"/>
          <w:b/>
          <w:bCs/>
          <w:iCs/>
          <w:caps/>
          <w:lang w:val="en-US"/>
        </w:rPr>
      </w:pPr>
      <w:bookmarkStart w:id="31" w:name="_Toc436138307"/>
      <w:bookmarkStart w:id="32" w:name="_Toc438644256"/>
      <w:bookmarkStart w:id="33" w:name="_Toc473623901"/>
      <w:bookmarkEnd w:id="27"/>
      <w:bookmarkEnd w:id="28"/>
      <w:bookmarkEnd w:id="29"/>
      <w:bookmarkEnd w:id="30"/>
    </w:p>
    <w:p w14:paraId="7197EC17" w14:textId="77777777" w:rsidR="00A07ACA" w:rsidRDefault="00A07ACA" w:rsidP="00A07ACA">
      <w:pPr>
        <w:jc w:val="both"/>
        <w:rPr>
          <w:rFonts w:ascii="Arial" w:hAnsi="Arial" w:cs="Arial"/>
          <w:b/>
          <w:bCs/>
          <w:iCs/>
          <w:caps/>
          <w:lang w:val="en-US"/>
        </w:rPr>
      </w:pPr>
      <w:r w:rsidRPr="003A1DBA">
        <w:rPr>
          <w:rFonts w:ascii="Arial" w:hAnsi="Arial" w:cs="Arial"/>
          <w:bCs/>
          <w:kern w:val="28"/>
          <w:lang w:val="en-US"/>
        </w:rPr>
        <w:t xml:space="preserve">To achieve a pass, the Applicant must provide a statement </w:t>
      </w:r>
      <w:r>
        <w:rPr>
          <w:rFonts w:ascii="Arial" w:hAnsi="Arial" w:cs="Arial"/>
          <w:bCs/>
          <w:kern w:val="28"/>
          <w:lang w:val="en-US"/>
        </w:rPr>
        <w:t xml:space="preserve">of going concern </w:t>
      </w:r>
      <w:r w:rsidRPr="003A1DBA">
        <w:rPr>
          <w:rFonts w:ascii="Arial" w:hAnsi="Arial" w:cs="Arial"/>
          <w:bCs/>
          <w:kern w:val="28"/>
          <w:lang w:val="en-US"/>
        </w:rPr>
        <w:t>meeting the requirements of this Section B.</w:t>
      </w:r>
      <w:r>
        <w:rPr>
          <w:rFonts w:ascii="Arial" w:hAnsi="Arial" w:cs="Arial"/>
          <w:bCs/>
          <w:kern w:val="28"/>
          <w:lang w:val="en-US"/>
        </w:rPr>
        <w:t>2</w:t>
      </w:r>
      <w:r w:rsidRPr="003A1DBA">
        <w:rPr>
          <w:rFonts w:ascii="Arial" w:hAnsi="Arial" w:cs="Arial"/>
          <w:bCs/>
          <w:kern w:val="28"/>
          <w:lang w:val="en-US"/>
        </w:rPr>
        <w:t xml:space="preserve"> above</w:t>
      </w:r>
    </w:p>
    <w:p w14:paraId="6C4921D1" w14:textId="77777777" w:rsidR="00A07ACA" w:rsidRDefault="00A07ACA" w:rsidP="00A07ACA">
      <w:pPr>
        <w:jc w:val="both"/>
        <w:rPr>
          <w:rFonts w:ascii="Arial" w:hAnsi="Arial" w:cs="Arial"/>
          <w:b/>
          <w:bCs/>
          <w:iCs/>
          <w:caps/>
          <w:lang w:val="en-US"/>
        </w:rPr>
      </w:pPr>
    </w:p>
    <w:p w14:paraId="4CA34BAE" w14:textId="03A34E31" w:rsidR="00A07ACA" w:rsidRPr="001A2437" w:rsidRDefault="00A07ACA" w:rsidP="00A07ACA">
      <w:pPr>
        <w:jc w:val="both"/>
        <w:rPr>
          <w:rFonts w:ascii="Arial" w:eastAsia="Arial Unicode MS" w:hAnsi="Arial" w:cs="Arial"/>
          <w:highlight w:val="yellow"/>
          <w:lang w:val="en-IE"/>
        </w:rPr>
      </w:pPr>
      <w:r w:rsidRPr="001A2437">
        <w:rPr>
          <w:rFonts w:ascii="Arial" w:hAnsi="Arial" w:cs="Arial"/>
          <w:b/>
          <w:bCs/>
          <w:iCs/>
          <w:caps/>
          <w:lang w:val="en-US"/>
        </w:rPr>
        <w:t xml:space="preserve">B.3 </w:t>
      </w:r>
      <w:bookmarkEnd w:id="31"/>
      <w:bookmarkEnd w:id="32"/>
      <w:r w:rsidR="002A123E" w:rsidRPr="001A2437">
        <w:rPr>
          <w:rFonts w:ascii="Arial" w:hAnsi="Arial" w:cs="Arial"/>
          <w:b/>
          <w:bCs/>
          <w:iCs/>
          <w:caps/>
          <w:lang w:val="en-US"/>
        </w:rPr>
        <w:t>INSURANCE (</w:t>
      </w:r>
      <w:r w:rsidRPr="001A2437">
        <w:rPr>
          <w:rFonts w:ascii="Arial" w:hAnsi="Arial" w:cs="Arial"/>
          <w:b/>
          <w:bCs/>
          <w:iCs/>
          <w:caps/>
          <w:lang w:val="en-US"/>
        </w:rPr>
        <w:t xml:space="preserve">Pass/fail) </w:t>
      </w:r>
    </w:p>
    <w:bookmarkEnd w:id="33"/>
    <w:p w14:paraId="2F9B3CAF" w14:textId="77777777" w:rsidR="00A07ACA" w:rsidRPr="001A2437" w:rsidRDefault="00A07ACA" w:rsidP="00A07ACA">
      <w:pPr>
        <w:ind w:left="360"/>
        <w:jc w:val="both"/>
        <w:rPr>
          <w:rFonts w:ascii="Arial" w:hAnsi="Arial" w:cs="Arial"/>
          <w:b/>
          <w:kern w:val="28"/>
          <w:u w:val="single"/>
        </w:rPr>
      </w:pPr>
    </w:p>
    <w:p w14:paraId="7173E3AE" w14:textId="3E97BA5F" w:rsidR="00A07ACA" w:rsidRPr="001A2437" w:rsidRDefault="002A123E" w:rsidP="00A07ACA">
      <w:pPr>
        <w:jc w:val="both"/>
        <w:rPr>
          <w:rFonts w:ascii="Arial" w:eastAsia="Arial" w:hAnsi="Arial" w:cs="Arial"/>
          <w:b/>
          <w:lang w:eastAsia="en-GB"/>
        </w:rPr>
      </w:pPr>
      <w:r w:rsidRPr="001A2437">
        <w:rPr>
          <w:rFonts w:ascii="Arial" w:eastAsia="Arial" w:hAnsi="Arial" w:cs="Arial"/>
          <w:b/>
          <w:lang w:eastAsia="en-GB"/>
        </w:rPr>
        <w:t>B.3 Insurance</w:t>
      </w:r>
      <w:r w:rsidR="00A07ACA" w:rsidRPr="001A2437">
        <w:rPr>
          <w:rFonts w:ascii="Arial" w:eastAsia="Arial" w:hAnsi="Arial" w:cs="Arial"/>
          <w:b/>
          <w:lang w:eastAsia="en-GB"/>
        </w:rPr>
        <w:t xml:space="preserve"> Cover</w:t>
      </w:r>
    </w:p>
    <w:p w14:paraId="05F28FD0" w14:textId="77777777" w:rsidR="00A07ACA" w:rsidRPr="001A2437" w:rsidRDefault="00A07ACA" w:rsidP="00A07ACA">
      <w:pPr>
        <w:jc w:val="both"/>
        <w:rPr>
          <w:rFonts w:ascii="Arial" w:hAnsi="Arial" w:cs="Arial"/>
          <w:lang w:val="en-US"/>
        </w:rPr>
      </w:pPr>
      <w:r w:rsidRPr="001A2437">
        <w:rPr>
          <w:rFonts w:ascii="Arial" w:hAnsi="Arial" w:cs="Arial"/>
        </w:rPr>
        <w:t xml:space="preserve">Each Applicant must provide </w:t>
      </w:r>
      <w:r w:rsidRPr="001A2437">
        <w:rPr>
          <w:rFonts w:ascii="Arial" w:hAnsi="Arial" w:cs="Arial"/>
          <w:lang w:val="en-US"/>
        </w:rPr>
        <w:t xml:space="preserve">a statement from their Insurer (as defined in section A.1.5) confirming that the Applicant currently has in place the below stated minimum levels of insurances </w:t>
      </w:r>
      <w:r w:rsidRPr="001A2437">
        <w:rPr>
          <w:rFonts w:ascii="Arial" w:hAnsi="Arial" w:cs="Arial"/>
          <w:b/>
          <w:lang w:val="en-US"/>
        </w:rPr>
        <w:t xml:space="preserve">OR </w:t>
      </w:r>
      <w:r w:rsidRPr="001A2437">
        <w:rPr>
          <w:rFonts w:ascii="Arial" w:hAnsi="Arial" w:cs="Arial"/>
          <w:lang w:val="en-US"/>
        </w:rPr>
        <w:t>If the Applicant currently has lower levels of insurance cover in place, provide a statement from their Insurer(s) (as defined in section A.1.5) :  (i) outlining their current levels of insurance, and (ii) confirming that, in the event the Applicant is successful in this Procurement process, it is willing to provide the Applicant with the required levels of insurance prior to the award of Contract.</w:t>
      </w:r>
    </w:p>
    <w:p w14:paraId="4583CCF1" w14:textId="77777777" w:rsidR="00A07ACA" w:rsidRPr="001A2437" w:rsidRDefault="00A07ACA" w:rsidP="00A07ACA">
      <w:pPr>
        <w:pStyle w:val="TableText"/>
        <w:keepLines w:val="0"/>
        <w:suppressAutoHyphens w:val="0"/>
        <w:spacing w:before="0" w:after="0" w:line="240" w:lineRule="auto"/>
        <w:jc w:val="both"/>
        <w:rPr>
          <w:rFonts w:ascii="Arial" w:hAnsi="Arial" w:cs="Arial"/>
          <w:sz w:val="20"/>
          <w:szCs w:val="20"/>
          <w:lang w:val="en-US"/>
        </w:rPr>
      </w:pPr>
    </w:p>
    <w:tbl>
      <w:tblPr>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6"/>
        <w:gridCol w:w="1798"/>
        <w:gridCol w:w="4609"/>
        <w:gridCol w:w="2552"/>
      </w:tblGrid>
      <w:tr w:rsidR="00A07ACA" w:rsidRPr="001A2437" w14:paraId="5DFE79A4" w14:textId="77777777" w:rsidTr="00DC241F">
        <w:trPr>
          <w:trHeight w:val="567"/>
        </w:trPr>
        <w:tc>
          <w:tcPr>
            <w:tcW w:w="1106" w:type="dxa"/>
            <w:tcBorders>
              <w:top w:val="single" w:sz="4" w:space="0" w:color="7F7F7F"/>
              <w:left w:val="single" w:sz="4" w:space="0" w:color="7F7F7F"/>
              <w:bottom w:val="single" w:sz="4" w:space="0" w:color="7F7F7F"/>
              <w:right w:val="single" w:sz="4" w:space="0" w:color="7F7F7F"/>
            </w:tcBorders>
            <w:shd w:val="pct20" w:color="auto" w:fill="auto"/>
            <w:vAlign w:val="center"/>
            <w:hideMark/>
          </w:tcPr>
          <w:p w14:paraId="6C5A2419" w14:textId="77777777" w:rsidR="00A07ACA" w:rsidRPr="001A2437" w:rsidRDefault="00A07ACA" w:rsidP="00DC241F">
            <w:pPr>
              <w:jc w:val="both"/>
              <w:rPr>
                <w:rFonts w:ascii="Arial" w:hAnsi="Arial" w:cs="Arial"/>
                <w:b/>
              </w:rPr>
            </w:pPr>
            <w:r w:rsidRPr="001A2437">
              <w:rPr>
                <w:rFonts w:ascii="Arial" w:hAnsi="Arial" w:cs="Arial"/>
                <w:b/>
              </w:rPr>
              <w:t>Ref</w:t>
            </w:r>
            <w:r>
              <w:rPr>
                <w:rFonts w:ascii="Arial" w:hAnsi="Arial" w:cs="Arial"/>
                <w:b/>
              </w:rPr>
              <w:t xml:space="preserve"> </w:t>
            </w:r>
            <w:r w:rsidRPr="001A2437">
              <w:rPr>
                <w:rFonts w:ascii="Arial" w:hAnsi="Arial" w:cs="Arial"/>
                <w:b/>
              </w:rPr>
              <w:t>No.</w:t>
            </w:r>
          </w:p>
        </w:tc>
        <w:tc>
          <w:tcPr>
            <w:tcW w:w="6407" w:type="dxa"/>
            <w:gridSpan w:val="2"/>
            <w:tcBorders>
              <w:top w:val="single" w:sz="4" w:space="0" w:color="7F7F7F"/>
              <w:left w:val="single" w:sz="4" w:space="0" w:color="7F7F7F"/>
              <w:bottom w:val="single" w:sz="4" w:space="0" w:color="7F7F7F"/>
              <w:right w:val="single" w:sz="4" w:space="0" w:color="7F7F7F"/>
            </w:tcBorders>
            <w:shd w:val="pct20" w:color="auto" w:fill="auto"/>
            <w:vAlign w:val="center"/>
          </w:tcPr>
          <w:p w14:paraId="5927B829" w14:textId="77777777" w:rsidR="00A07ACA" w:rsidRPr="001A2437" w:rsidRDefault="00A07ACA" w:rsidP="00DC241F">
            <w:pPr>
              <w:jc w:val="both"/>
              <w:rPr>
                <w:rFonts w:ascii="Arial" w:hAnsi="Arial" w:cs="Arial"/>
                <w:b/>
              </w:rPr>
            </w:pPr>
            <w:r w:rsidRPr="001A2437">
              <w:rPr>
                <w:rFonts w:ascii="Arial" w:hAnsi="Arial" w:cs="Arial"/>
                <w:b/>
              </w:rPr>
              <w:t>Question</w:t>
            </w:r>
          </w:p>
        </w:tc>
        <w:tc>
          <w:tcPr>
            <w:tcW w:w="2552" w:type="dxa"/>
            <w:tcBorders>
              <w:top w:val="single" w:sz="4" w:space="0" w:color="7F7F7F"/>
              <w:left w:val="single" w:sz="4" w:space="0" w:color="7F7F7F"/>
              <w:bottom w:val="single" w:sz="4" w:space="0" w:color="7F7F7F"/>
              <w:right w:val="single" w:sz="4" w:space="0" w:color="7F7F7F"/>
            </w:tcBorders>
            <w:shd w:val="pct20" w:color="auto" w:fill="auto"/>
            <w:vAlign w:val="center"/>
            <w:hideMark/>
          </w:tcPr>
          <w:p w14:paraId="63D0D815" w14:textId="77777777" w:rsidR="00A07ACA" w:rsidRPr="001A2437" w:rsidRDefault="00A07ACA" w:rsidP="00DC241F">
            <w:pPr>
              <w:jc w:val="both"/>
              <w:rPr>
                <w:rFonts w:ascii="Arial" w:hAnsi="Arial" w:cs="Arial"/>
                <w:b/>
              </w:rPr>
            </w:pPr>
            <w:r w:rsidRPr="001A2437">
              <w:rPr>
                <w:rFonts w:ascii="Arial" w:hAnsi="Arial" w:cs="Arial"/>
                <w:b/>
              </w:rPr>
              <w:t>Applicant’s Response</w:t>
            </w:r>
          </w:p>
        </w:tc>
      </w:tr>
      <w:tr w:rsidR="00A07ACA" w:rsidRPr="001A2437" w14:paraId="6975B6DD" w14:textId="77777777" w:rsidTr="00DC241F">
        <w:trPr>
          <w:trHeight w:val="2471"/>
        </w:trPr>
        <w:tc>
          <w:tcPr>
            <w:tcW w:w="1106" w:type="dxa"/>
            <w:tcBorders>
              <w:top w:val="single" w:sz="4" w:space="0" w:color="000000"/>
              <w:left w:val="single" w:sz="4" w:space="0" w:color="000000"/>
              <w:bottom w:val="single" w:sz="4" w:space="0" w:color="000000"/>
              <w:right w:val="single" w:sz="4" w:space="0" w:color="000000"/>
            </w:tcBorders>
            <w:vAlign w:val="center"/>
            <w:hideMark/>
          </w:tcPr>
          <w:p w14:paraId="068D6485" w14:textId="77777777" w:rsidR="00A07ACA" w:rsidRPr="001A2437" w:rsidRDefault="00A07ACA" w:rsidP="00DC241F">
            <w:pPr>
              <w:jc w:val="both"/>
              <w:rPr>
                <w:rFonts w:ascii="Arial" w:hAnsi="Arial" w:cs="Arial"/>
              </w:rPr>
            </w:pPr>
            <w:r w:rsidRPr="001A2437">
              <w:rPr>
                <w:rFonts w:ascii="Arial" w:hAnsi="Arial" w:cs="Arial"/>
              </w:rPr>
              <w:t>1</w:t>
            </w:r>
          </w:p>
        </w:tc>
        <w:tc>
          <w:tcPr>
            <w:tcW w:w="1798" w:type="dxa"/>
            <w:vMerge w:val="restart"/>
            <w:tcBorders>
              <w:top w:val="single" w:sz="4" w:space="0" w:color="000000"/>
              <w:left w:val="single" w:sz="4" w:space="0" w:color="000000"/>
              <w:bottom w:val="single" w:sz="4" w:space="0" w:color="000000"/>
              <w:right w:val="single" w:sz="4" w:space="0" w:color="000000"/>
            </w:tcBorders>
            <w:vAlign w:val="center"/>
          </w:tcPr>
          <w:p w14:paraId="7955F0EB" w14:textId="77777777" w:rsidR="00A07ACA" w:rsidRPr="001A2437" w:rsidRDefault="00A07ACA" w:rsidP="00DC241F">
            <w:pPr>
              <w:jc w:val="both"/>
              <w:rPr>
                <w:rFonts w:ascii="Arial" w:hAnsi="Arial" w:cs="Arial"/>
                <w:iCs/>
              </w:rPr>
            </w:pPr>
            <w:r w:rsidRPr="001A2437">
              <w:rPr>
                <w:rFonts w:ascii="Arial" w:hAnsi="Arial" w:cs="Arial"/>
                <w:iCs/>
              </w:rPr>
              <w:t>Attach statement from Insurer(s) that the required minimum levels of insurance cover are in place</w:t>
            </w:r>
          </w:p>
          <w:p w14:paraId="710866D2" w14:textId="77777777" w:rsidR="00A07ACA" w:rsidRPr="001A2437" w:rsidRDefault="00A07ACA" w:rsidP="00DC241F">
            <w:pPr>
              <w:jc w:val="both"/>
              <w:rPr>
                <w:rFonts w:ascii="Arial" w:hAnsi="Arial" w:cs="Arial"/>
                <w:iCs/>
              </w:rPr>
            </w:pPr>
          </w:p>
          <w:p w14:paraId="6A5D8571" w14:textId="77777777" w:rsidR="00A07ACA" w:rsidRPr="001A2437" w:rsidRDefault="00A07ACA" w:rsidP="00DC241F">
            <w:pPr>
              <w:jc w:val="both"/>
              <w:rPr>
                <w:rFonts w:ascii="Arial" w:hAnsi="Arial" w:cs="Arial"/>
                <w:b/>
                <w:iCs/>
              </w:rPr>
            </w:pPr>
            <w:r w:rsidRPr="001A2437">
              <w:rPr>
                <w:rFonts w:ascii="Arial" w:hAnsi="Arial" w:cs="Arial"/>
                <w:b/>
                <w:iCs/>
              </w:rPr>
              <w:t>OR</w:t>
            </w:r>
          </w:p>
          <w:p w14:paraId="20D52355" w14:textId="77777777" w:rsidR="00A07ACA" w:rsidRPr="001A2437" w:rsidRDefault="00A07ACA" w:rsidP="00DC241F">
            <w:pPr>
              <w:jc w:val="both"/>
              <w:rPr>
                <w:rFonts w:ascii="Arial" w:hAnsi="Arial" w:cs="Arial"/>
                <w:iCs/>
              </w:rPr>
            </w:pPr>
          </w:p>
          <w:p w14:paraId="2BB94135" w14:textId="77777777" w:rsidR="00A07ACA" w:rsidRPr="00A20BA6" w:rsidRDefault="00A07ACA" w:rsidP="00DC241F">
            <w:pPr>
              <w:jc w:val="both"/>
              <w:rPr>
                <w:rFonts w:ascii="Arial" w:hAnsi="Arial" w:cs="Arial"/>
                <w:iCs/>
              </w:rPr>
            </w:pPr>
            <w:r w:rsidRPr="001A2437">
              <w:rPr>
                <w:rFonts w:ascii="Arial" w:hAnsi="Arial" w:cs="Arial"/>
                <w:iCs/>
              </w:rPr>
              <w:lastRenderedPageBreak/>
              <w:t>Attach statement from Insurer(s) of current levels of insurance and confirmation of willingness to provide the higher required levels if the Contract is awarded.</w:t>
            </w:r>
          </w:p>
        </w:tc>
        <w:tc>
          <w:tcPr>
            <w:tcW w:w="4609" w:type="dxa"/>
            <w:tcBorders>
              <w:top w:val="single" w:sz="4" w:space="0" w:color="000000"/>
              <w:left w:val="single" w:sz="4" w:space="0" w:color="000000"/>
              <w:bottom w:val="single" w:sz="4" w:space="0" w:color="000000"/>
              <w:right w:val="single" w:sz="4" w:space="0" w:color="000000"/>
            </w:tcBorders>
          </w:tcPr>
          <w:p w14:paraId="7D07531C" w14:textId="77777777" w:rsidR="00A07ACA" w:rsidRPr="001A2437" w:rsidRDefault="00A07ACA" w:rsidP="00DC241F">
            <w:pPr>
              <w:jc w:val="both"/>
              <w:rPr>
                <w:rFonts w:ascii="Arial" w:hAnsi="Arial" w:cs="Arial"/>
                <w:b/>
                <w:iCs/>
              </w:rPr>
            </w:pPr>
            <w:r w:rsidRPr="001A2437">
              <w:rPr>
                <w:rFonts w:ascii="Arial" w:hAnsi="Arial" w:cs="Arial"/>
                <w:b/>
                <w:iCs/>
              </w:rPr>
              <w:lastRenderedPageBreak/>
              <w:t>Public Liability</w:t>
            </w:r>
          </w:p>
          <w:p w14:paraId="1D0C569B" w14:textId="77777777" w:rsidR="00A07ACA" w:rsidRPr="001A2437" w:rsidRDefault="00A07ACA" w:rsidP="00DC241F">
            <w:pPr>
              <w:jc w:val="both"/>
              <w:rPr>
                <w:rFonts w:ascii="Arial" w:hAnsi="Arial" w:cs="Arial"/>
                <w:iCs/>
              </w:rPr>
            </w:pPr>
            <w:r w:rsidRPr="001A2437">
              <w:rPr>
                <w:rFonts w:ascii="Arial" w:hAnsi="Arial" w:cs="Arial"/>
                <w:b/>
                <w:iCs/>
              </w:rPr>
              <w:t>Insurance</w:t>
            </w:r>
            <w:r w:rsidRPr="001A2437">
              <w:rPr>
                <w:rFonts w:ascii="Arial" w:hAnsi="Arial" w:cs="Arial"/>
                <w:iCs/>
              </w:rPr>
              <w:t xml:space="preserve"> with a minimum indemnity limit of €6.5million euro, in respect of each and every claim, with a worldwide excluding USA/Canada jurisdiction </w:t>
            </w:r>
          </w:p>
          <w:p w14:paraId="7D632E7A" w14:textId="77777777" w:rsidR="00A07ACA" w:rsidRPr="001A2437" w:rsidRDefault="00A07ACA" w:rsidP="00DC241F">
            <w:pPr>
              <w:jc w:val="both"/>
              <w:rPr>
                <w:rFonts w:ascii="Arial" w:hAnsi="Arial" w:cs="Arial"/>
                <w:iCs/>
              </w:rPr>
            </w:pPr>
            <w:r w:rsidRPr="001A2437">
              <w:rPr>
                <w:rFonts w:ascii="Arial" w:hAnsi="Arial" w:cs="Arial"/>
                <w:iCs/>
              </w:rPr>
              <w:t>clause.</w:t>
            </w:r>
          </w:p>
          <w:p w14:paraId="60FB0B09" w14:textId="77777777" w:rsidR="00A07ACA" w:rsidRPr="001A2437" w:rsidRDefault="00A07ACA" w:rsidP="00DC241F">
            <w:pPr>
              <w:jc w:val="both"/>
              <w:rPr>
                <w:rFonts w:ascii="Arial" w:hAnsi="Arial" w:cs="Arial"/>
              </w:rPr>
            </w:pPr>
          </w:p>
        </w:tc>
        <w:tc>
          <w:tcPr>
            <w:tcW w:w="2552" w:type="dxa"/>
            <w:tcBorders>
              <w:top w:val="single" w:sz="4" w:space="0" w:color="000000"/>
              <w:left w:val="single" w:sz="4" w:space="0" w:color="000000"/>
              <w:bottom w:val="single" w:sz="4" w:space="0" w:color="000000"/>
              <w:right w:val="single" w:sz="4" w:space="0" w:color="000000"/>
            </w:tcBorders>
          </w:tcPr>
          <w:p w14:paraId="19E336E8" w14:textId="77777777" w:rsidR="00A07ACA" w:rsidRPr="001A2437" w:rsidRDefault="00A07ACA" w:rsidP="00DC241F">
            <w:pPr>
              <w:jc w:val="both"/>
              <w:rPr>
                <w:rFonts w:ascii="Arial" w:hAnsi="Arial" w:cs="Arial"/>
              </w:rPr>
            </w:pPr>
          </w:p>
          <w:p w14:paraId="3CBE2591" w14:textId="77777777" w:rsidR="00A07ACA" w:rsidRPr="001A2437" w:rsidRDefault="00A07ACA" w:rsidP="00DC241F">
            <w:pPr>
              <w:jc w:val="both"/>
              <w:rPr>
                <w:rFonts w:ascii="Arial" w:hAnsi="Arial" w:cs="Arial"/>
              </w:rPr>
            </w:pPr>
            <w:r w:rsidRPr="001A2437">
              <w:rPr>
                <w:rFonts w:ascii="Arial" w:hAnsi="Arial" w:cs="Arial"/>
              </w:rPr>
              <w:t xml:space="preserve">Statement meeting the requirements of this section B.3 </w:t>
            </w:r>
            <w:r>
              <w:rPr>
                <w:rFonts w:ascii="Arial" w:hAnsi="Arial" w:cs="Arial"/>
              </w:rPr>
              <w:t xml:space="preserve">has been </w:t>
            </w:r>
            <w:r w:rsidRPr="001A2437">
              <w:rPr>
                <w:rFonts w:ascii="Arial" w:hAnsi="Arial" w:cs="Arial"/>
              </w:rPr>
              <w:t>provided.</w:t>
            </w:r>
          </w:p>
          <w:p w14:paraId="65B409DC" w14:textId="77777777" w:rsidR="00A07ACA" w:rsidRPr="001A2437" w:rsidRDefault="00A07ACA" w:rsidP="00DC241F">
            <w:pPr>
              <w:autoSpaceDE w:val="0"/>
              <w:autoSpaceDN w:val="0"/>
              <w:adjustRightInd w:val="0"/>
              <w:jc w:val="both"/>
              <w:rPr>
                <w:rFonts w:ascii="Arial" w:hAnsi="Arial" w:cs="Arial"/>
                <w:lang w:val="en-IE"/>
              </w:rPr>
            </w:pPr>
          </w:p>
          <w:p w14:paraId="46EB2320" w14:textId="3B6A875C" w:rsidR="00A07ACA" w:rsidRPr="001A2437" w:rsidRDefault="00A07ACA" w:rsidP="00DC241F">
            <w:pPr>
              <w:autoSpaceDE w:val="0"/>
              <w:autoSpaceDN w:val="0"/>
              <w:adjustRightInd w:val="0"/>
              <w:jc w:val="both"/>
              <w:rPr>
                <w:rFonts w:ascii="Arial" w:hAnsi="Arial" w:cs="Arial"/>
                <w:lang w:val="en-IE"/>
              </w:rPr>
            </w:pPr>
            <w:r w:rsidRPr="001A2437">
              <w:rPr>
                <w:rFonts w:ascii="Arial" w:hAnsi="Arial" w:cs="Arial"/>
                <w:lang w:val="en-IE"/>
              </w:rPr>
              <w:t xml:space="preserve">Yes:  </w:t>
            </w:r>
            <w:sdt>
              <w:sdtPr>
                <w:rPr>
                  <w:rFonts w:ascii="Arial" w:hAnsi="Arial" w:cs="Arial"/>
                  <w:iCs/>
                </w:rPr>
                <w:id w:val="-1998871176"/>
                <w14:checkbox>
                  <w14:checked w14:val="0"/>
                  <w14:checkedState w14:val="2612" w14:font="MS Gothic"/>
                  <w14:uncheckedState w14:val="2610" w14:font="MS Gothic"/>
                </w14:checkbox>
              </w:sdtPr>
              <w:sdtEndPr/>
              <w:sdtContent>
                <w:r w:rsidRPr="001A2437">
                  <w:rPr>
                    <w:rFonts w:ascii="Segoe UI Symbol" w:eastAsia="MS Gothic" w:hAnsi="Segoe UI Symbol" w:cs="Segoe UI Symbol"/>
                    <w:iCs/>
                  </w:rPr>
                  <w:t>☐</w:t>
                </w:r>
              </w:sdtContent>
            </w:sdt>
          </w:p>
          <w:p w14:paraId="45AF532C" w14:textId="77777777" w:rsidR="00A07ACA" w:rsidRPr="001A2437" w:rsidRDefault="00A07ACA" w:rsidP="00DC241F">
            <w:pPr>
              <w:autoSpaceDE w:val="0"/>
              <w:autoSpaceDN w:val="0"/>
              <w:adjustRightInd w:val="0"/>
              <w:jc w:val="both"/>
              <w:rPr>
                <w:rFonts w:ascii="Arial" w:hAnsi="Arial" w:cs="Arial"/>
                <w:lang w:val="en-IE"/>
              </w:rPr>
            </w:pPr>
          </w:p>
          <w:p w14:paraId="7216A2F0" w14:textId="15DCE147" w:rsidR="00A07ACA" w:rsidRPr="00A20BA6" w:rsidRDefault="00A07ACA" w:rsidP="00DC241F">
            <w:pPr>
              <w:autoSpaceDE w:val="0"/>
              <w:autoSpaceDN w:val="0"/>
              <w:adjustRightInd w:val="0"/>
              <w:jc w:val="both"/>
              <w:rPr>
                <w:rFonts w:ascii="Arial" w:hAnsi="Arial" w:cs="Arial"/>
                <w:lang w:val="en-IE"/>
              </w:rPr>
            </w:pPr>
            <w:r w:rsidRPr="001A2437">
              <w:rPr>
                <w:rFonts w:ascii="Arial" w:hAnsi="Arial" w:cs="Arial"/>
                <w:lang w:val="en-IE"/>
              </w:rPr>
              <w:t xml:space="preserve">No:  </w:t>
            </w:r>
            <w:sdt>
              <w:sdtPr>
                <w:rPr>
                  <w:rFonts w:ascii="Arial" w:hAnsi="Arial" w:cs="Arial"/>
                  <w:iCs/>
                </w:rPr>
                <w:id w:val="1003557934"/>
                <w14:checkbox>
                  <w14:checked w14:val="0"/>
                  <w14:checkedState w14:val="2612" w14:font="MS Gothic"/>
                  <w14:uncheckedState w14:val="2610" w14:font="MS Gothic"/>
                </w14:checkbox>
              </w:sdtPr>
              <w:sdtEndPr/>
              <w:sdtContent>
                <w:r w:rsidRPr="001A2437">
                  <w:rPr>
                    <w:rFonts w:ascii="Segoe UI Symbol" w:eastAsia="MS Gothic" w:hAnsi="Segoe UI Symbol" w:cs="Segoe UI Symbol"/>
                    <w:iCs/>
                  </w:rPr>
                  <w:t>☐</w:t>
                </w:r>
              </w:sdtContent>
            </w:sdt>
          </w:p>
        </w:tc>
      </w:tr>
      <w:tr w:rsidR="00A07ACA" w:rsidRPr="001A2437" w14:paraId="419FD7FC" w14:textId="77777777" w:rsidTr="00DC241F">
        <w:trPr>
          <w:trHeight w:val="1394"/>
        </w:trPr>
        <w:tc>
          <w:tcPr>
            <w:tcW w:w="1106" w:type="dxa"/>
            <w:tcBorders>
              <w:top w:val="single" w:sz="4" w:space="0" w:color="000000"/>
              <w:left w:val="single" w:sz="4" w:space="0" w:color="000000"/>
              <w:bottom w:val="single" w:sz="4" w:space="0" w:color="000000"/>
              <w:right w:val="single" w:sz="4" w:space="0" w:color="000000"/>
            </w:tcBorders>
            <w:vAlign w:val="center"/>
            <w:hideMark/>
          </w:tcPr>
          <w:p w14:paraId="63F528DB" w14:textId="77777777" w:rsidR="00A07ACA" w:rsidRPr="001A2437" w:rsidRDefault="00A07ACA" w:rsidP="00DC241F">
            <w:pPr>
              <w:jc w:val="both"/>
              <w:rPr>
                <w:rFonts w:ascii="Arial" w:hAnsi="Arial" w:cs="Arial"/>
              </w:rPr>
            </w:pPr>
            <w:r w:rsidRPr="001A2437">
              <w:rPr>
                <w:rFonts w:ascii="Arial" w:hAnsi="Arial" w:cs="Arial"/>
              </w:rPr>
              <w:lastRenderedPageBreak/>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F2D3AF7" w14:textId="77777777" w:rsidR="00A07ACA" w:rsidRPr="001A2437" w:rsidRDefault="00A07ACA" w:rsidP="00DC241F">
            <w:pPr>
              <w:jc w:val="both"/>
              <w:rPr>
                <w:rFonts w:ascii="Arial" w:hAnsi="Arial" w:cs="Arial"/>
                <w:b/>
              </w:rPr>
            </w:pPr>
          </w:p>
        </w:tc>
        <w:tc>
          <w:tcPr>
            <w:tcW w:w="4609" w:type="dxa"/>
            <w:tcBorders>
              <w:top w:val="single" w:sz="4" w:space="0" w:color="000000"/>
              <w:left w:val="single" w:sz="4" w:space="0" w:color="000000"/>
              <w:bottom w:val="single" w:sz="4" w:space="0" w:color="000000"/>
              <w:right w:val="single" w:sz="4" w:space="0" w:color="000000"/>
            </w:tcBorders>
          </w:tcPr>
          <w:p w14:paraId="153BF4AB" w14:textId="77777777" w:rsidR="00A07ACA" w:rsidRPr="001A2437" w:rsidRDefault="00A07ACA" w:rsidP="00DC241F">
            <w:pPr>
              <w:jc w:val="both"/>
              <w:rPr>
                <w:rFonts w:ascii="Arial" w:hAnsi="Arial" w:cs="Arial"/>
                <w:b/>
              </w:rPr>
            </w:pPr>
            <w:r w:rsidRPr="001A2437">
              <w:rPr>
                <w:rFonts w:ascii="Arial" w:hAnsi="Arial" w:cs="Arial"/>
                <w:b/>
              </w:rPr>
              <w:t>Employer’s Liability Insurance</w:t>
            </w:r>
          </w:p>
          <w:p w14:paraId="3825FCEB" w14:textId="77777777" w:rsidR="00A07ACA" w:rsidRPr="001A2437" w:rsidRDefault="00A07ACA" w:rsidP="00DC241F">
            <w:pPr>
              <w:jc w:val="both"/>
              <w:rPr>
                <w:rFonts w:ascii="Arial" w:hAnsi="Arial" w:cs="Arial"/>
                <w:iCs/>
              </w:rPr>
            </w:pPr>
            <w:r w:rsidRPr="001A2437">
              <w:rPr>
                <w:rFonts w:ascii="Arial" w:hAnsi="Arial" w:cs="Arial"/>
                <w:iCs/>
              </w:rPr>
              <w:t>with a minimum indemnity limit of €13 million euro, in respect of each and every claim, with a worldwide excluding USA/Canada jurisdiction clause.</w:t>
            </w:r>
            <w:r w:rsidRPr="001A2437">
              <w:rPr>
                <w:rFonts w:ascii="Arial" w:hAnsi="Arial" w:cs="Arial"/>
              </w:rPr>
              <w:t xml:space="preserve"> </w:t>
            </w:r>
          </w:p>
          <w:p w14:paraId="24649113" w14:textId="77777777" w:rsidR="00A07ACA" w:rsidRPr="001A2437" w:rsidRDefault="00A07ACA" w:rsidP="00DC241F">
            <w:pPr>
              <w:jc w:val="both"/>
              <w:rPr>
                <w:rFonts w:ascii="Arial" w:hAnsi="Arial" w:cs="Arial"/>
              </w:rPr>
            </w:pPr>
          </w:p>
        </w:tc>
        <w:tc>
          <w:tcPr>
            <w:tcW w:w="2552" w:type="dxa"/>
            <w:tcBorders>
              <w:top w:val="single" w:sz="4" w:space="0" w:color="000000"/>
              <w:left w:val="single" w:sz="4" w:space="0" w:color="000000"/>
              <w:bottom w:val="single" w:sz="4" w:space="0" w:color="000000"/>
              <w:right w:val="single" w:sz="4" w:space="0" w:color="000000"/>
            </w:tcBorders>
          </w:tcPr>
          <w:p w14:paraId="411E473D" w14:textId="77777777" w:rsidR="00A07ACA" w:rsidRPr="001A2437" w:rsidRDefault="00A07ACA" w:rsidP="00DC241F">
            <w:pPr>
              <w:jc w:val="both"/>
              <w:rPr>
                <w:rFonts w:ascii="Arial" w:hAnsi="Arial" w:cs="Arial"/>
              </w:rPr>
            </w:pPr>
          </w:p>
        </w:tc>
      </w:tr>
      <w:tr w:rsidR="00A07ACA" w:rsidRPr="001A2437" w14:paraId="23C94F4B" w14:textId="77777777" w:rsidTr="00DC241F">
        <w:trPr>
          <w:trHeight w:val="1138"/>
        </w:trPr>
        <w:tc>
          <w:tcPr>
            <w:tcW w:w="1106" w:type="dxa"/>
            <w:tcBorders>
              <w:top w:val="single" w:sz="4" w:space="0" w:color="000000"/>
              <w:left w:val="single" w:sz="4" w:space="0" w:color="000000"/>
              <w:bottom w:val="single" w:sz="4" w:space="0" w:color="000000"/>
              <w:right w:val="single" w:sz="4" w:space="0" w:color="000000"/>
            </w:tcBorders>
            <w:vAlign w:val="center"/>
            <w:hideMark/>
          </w:tcPr>
          <w:p w14:paraId="2C2DBCCF" w14:textId="77777777" w:rsidR="00A07ACA" w:rsidRPr="001A2437" w:rsidRDefault="00A07ACA" w:rsidP="00DC241F">
            <w:pPr>
              <w:jc w:val="both"/>
              <w:rPr>
                <w:rFonts w:ascii="Arial" w:hAnsi="Arial" w:cs="Arial"/>
              </w:rPr>
            </w:pPr>
            <w:r w:rsidRPr="001A2437">
              <w:rPr>
                <w:rFonts w:ascii="Arial" w:hAnsi="Arial" w:cs="Arial"/>
              </w:rPr>
              <w:t>3</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1B11801" w14:textId="77777777" w:rsidR="00A07ACA" w:rsidRPr="001A2437" w:rsidRDefault="00A07ACA" w:rsidP="00DC241F">
            <w:pPr>
              <w:jc w:val="both"/>
              <w:rPr>
                <w:rFonts w:ascii="Arial" w:hAnsi="Arial" w:cs="Arial"/>
                <w:b/>
              </w:rPr>
            </w:pPr>
          </w:p>
        </w:tc>
        <w:tc>
          <w:tcPr>
            <w:tcW w:w="4609" w:type="dxa"/>
            <w:tcBorders>
              <w:top w:val="single" w:sz="4" w:space="0" w:color="000000"/>
              <w:left w:val="single" w:sz="4" w:space="0" w:color="000000"/>
              <w:bottom w:val="single" w:sz="4" w:space="0" w:color="000000"/>
              <w:right w:val="single" w:sz="4" w:space="0" w:color="000000"/>
            </w:tcBorders>
            <w:hideMark/>
          </w:tcPr>
          <w:p w14:paraId="31F2D128" w14:textId="77777777" w:rsidR="00A07ACA" w:rsidRPr="001A2437" w:rsidRDefault="00A07ACA" w:rsidP="00DC241F">
            <w:pPr>
              <w:jc w:val="both"/>
              <w:rPr>
                <w:rFonts w:ascii="Arial" w:hAnsi="Arial" w:cs="Arial"/>
              </w:rPr>
            </w:pPr>
            <w:r w:rsidRPr="001A2437">
              <w:rPr>
                <w:rFonts w:ascii="Arial" w:hAnsi="Arial" w:cs="Arial"/>
                <w:b/>
              </w:rPr>
              <w:t xml:space="preserve">Professional Indemnity Insurance </w:t>
            </w:r>
            <w:r w:rsidRPr="001A2437">
              <w:rPr>
                <w:rFonts w:ascii="Arial" w:hAnsi="Arial" w:cs="Arial"/>
              </w:rPr>
              <w:t>with a minimum indemnity limit of €</w:t>
            </w:r>
            <w:r>
              <w:rPr>
                <w:rFonts w:ascii="Arial" w:hAnsi="Arial" w:cs="Arial"/>
              </w:rPr>
              <w:t>2</w:t>
            </w:r>
            <w:r w:rsidRPr="001A2437">
              <w:rPr>
                <w:rFonts w:ascii="Arial" w:hAnsi="Arial" w:cs="Arial"/>
              </w:rPr>
              <w:t xml:space="preserve"> million euro in respect of each and every claim</w:t>
            </w:r>
            <w:r w:rsidRPr="001A2437">
              <w:rPr>
                <w:rFonts w:ascii="Arial" w:hAnsi="Arial" w:cs="Arial"/>
                <w:iCs/>
              </w:rPr>
              <w:t xml:space="preserve"> with a worldwide excluding USA/Canada jurisdiction clause.</w:t>
            </w:r>
          </w:p>
        </w:tc>
        <w:tc>
          <w:tcPr>
            <w:tcW w:w="2552" w:type="dxa"/>
            <w:tcBorders>
              <w:top w:val="single" w:sz="4" w:space="0" w:color="000000"/>
              <w:left w:val="single" w:sz="4" w:space="0" w:color="000000"/>
              <w:bottom w:val="single" w:sz="4" w:space="0" w:color="000000"/>
              <w:right w:val="single" w:sz="4" w:space="0" w:color="000000"/>
            </w:tcBorders>
          </w:tcPr>
          <w:p w14:paraId="4B4EA97F" w14:textId="77777777" w:rsidR="00A07ACA" w:rsidRPr="001A2437" w:rsidRDefault="00A07ACA" w:rsidP="00DC241F">
            <w:pPr>
              <w:jc w:val="both"/>
              <w:rPr>
                <w:rFonts w:ascii="Arial" w:hAnsi="Arial" w:cs="Arial"/>
              </w:rPr>
            </w:pPr>
          </w:p>
        </w:tc>
      </w:tr>
    </w:tbl>
    <w:p w14:paraId="7CF3C822" w14:textId="77777777" w:rsidR="00A07ACA" w:rsidRPr="001A2437" w:rsidRDefault="00A07ACA" w:rsidP="00A07ACA">
      <w:pPr>
        <w:jc w:val="both"/>
        <w:rPr>
          <w:rFonts w:ascii="Arial" w:hAnsi="Arial" w:cs="Arial"/>
          <w:b/>
          <w:kern w:val="28"/>
          <w:lang w:val="en-US"/>
        </w:rPr>
      </w:pPr>
      <w:r w:rsidRPr="001A2437">
        <w:rPr>
          <w:rFonts w:ascii="Arial" w:hAnsi="Arial" w:cs="Arial"/>
          <w:b/>
          <w:kern w:val="28"/>
          <w:lang w:val="en-US"/>
        </w:rPr>
        <w:t xml:space="preserve">B.3 Insurance </w:t>
      </w:r>
    </w:p>
    <w:p w14:paraId="2F51C307" w14:textId="45194276" w:rsidR="00A07ACA" w:rsidRPr="003A1DBA" w:rsidRDefault="00A07ACA" w:rsidP="00A07ACA">
      <w:pPr>
        <w:jc w:val="both"/>
        <w:rPr>
          <w:rFonts w:ascii="Arial" w:hAnsi="Arial" w:cs="Arial"/>
          <w:bCs/>
          <w:kern w:val="28"/>
          <w:lang w:val="en-US"/>
        </w:rPr>
      </w:pPr>
      <w:r w:rsidRPr="003A1DBA">
        <w:rPr>
          <w:rFonts w:ascii="Arial" w:hAnsi="Arial" w:cs="Arial"/>
          <w:bCs/>
          <w:kern w:val="28"/>
          <w:lang w:val="en-US"/>
        </w:rPr>
        <w:t>To achieve a pass, the Applicant must provide a statement from their Insurer(</w:t>
      </w:r>
      <w:r w:rsidR="002A123E" w:rsidRPr="003A1DBA">
        <w:rPr>
          <w:rFonts w:ascii="Arial" w:hAnsi="Arial" w:cs="Arial"/>
          <w:bCs/>
          <w:kern w:val="28"/>
          <w:lang w:val="en-US"/>
        </w:rPr>
        <w:t>s) (</w:t>
      </w:r>
      <w:r w:rsidRPr="003A1DBA">
        <w:rPr>
          <w:rFonts w:ascii="Arial" w:hAnsi="Arial" w:cs="Arial"/>
          <w:bCs/>
          <w:lang w:val="en-US"/>
        </w:rPr>
        <w:t xml:space="preserve">as defined in section A.1.5) </w:t>
      </w:r>
      <w:r w:rsidRPr="003A1DBA">
        <w:rPr>
          <w:rFonts w:ascii="Arial" w:hAnsi="Arial" w:cs="Arial"/>
          <w:bCs/>
          <w:kern w:val="28"/>
          <w:lang w:val="en-US"/>
        </w:rPr>
        <w:t xml:space="preserve">meeting the requirements of this Section B.3 above. </w:t>
      </w:r>
    </w:p>
    <w:p w14:paraId="6EB3B4FD" w14:textId="77777777" w:rsidR="00A07ACA" w:rsidRPr="001A2437" w:rsidRDefault="00A07ACA" w:rsidP="00A07ACA">
      <w:pPr>
        <w:jc w:val="both"/>
        <w:rPr>
          <w:rFonts w:ascii="Arial" w:hAnsi="Arial" w:cs="Arial"/>
          <w:b/>
          <w:kern w:val="28"/>
          <w:lang w:val="en-US"/>
        </w:rPr>
      </w:pPr>
    </w:p>
    <w:p w14:paraId="7F3338C1" w14:textId="77777777" w:rsidR="00A07ACA" w:rsidRPr="001A2437" w:rsidRDefault="00A07ACA" w:rsidP="00A07ACA">
      <w:pPr>
        <w:keepNext/>
        <w:spacing w:before="240" w:after="60"/>
        <w:jc w:val="both"/>
        <w:outlineLvl w:val="1"/>
        <w:rPr>
          <w:rFonts w:ascii="Arial" w:hAnsi="Arial" w:cs="Arial"/>
          <w:b/>
          <w:bCs/>
          <w:iCs/>
          <w:caps/>
        </w:rPr>
      </w:pPr>
      <w:bookmarkStart w:id="34" w:name="_Toc436138308"/>
      <w:bookmarkStart w:id="35" w:name="_Toc438644257"/>
      <w:bookmarkStart w:id="36" w:name="_Toc473623902"/>
      <w:r w:rsidRPr="001A2437">
        <w:rPr>
          <w:rFonts w:ascii="Arial" w:hAnsi="Arial" w:cs="Arial"/>
          <w:b/>
          <w:bCs/>
          <w:iCs/>
          <w:caps/>
          <w:lang w:val="en-US"/>
        </w:rPr>
        <w:t>B.4 REQUIREMENTS FOR THIRD PARTIES</w:t>
      </w:r>
      <w:bookmarkEnd w:id="34"/>
      <w:bookmarkEnd w:id="35"/>
      <w:r w:rsidRPr="001A2437">
        <w:rPr>
          <w:rFonts w:ascii="Arial" w:hAnsi="Arial" w:cs="Arial"/>
          <w:b/>
          <w:bCs/>
          <w:iCs/>
          <w:caps/>
          <w:lang w:val="en-US"/>
        </w:rPr>
        <w:t xml:space="preserve"> (</w:t>
      </w:r>
      <w:r w:rsidRPr="001A2437">
        <w:rPr>
          <w:rFonts w:ascii="Arial" w:hAnsi="Arial" w:cs="Arial"/>
          <w:b/>
          <w:bCs/>
          <w:i/>
          <w:iCs/>
          <w:caps/>
          <w:lang w:val="en-US"/>
        </w:rPr>
        <w:t>pass/ fail</w:t>
      </w:r>
      <w:r w:rsidRPr="001A2437">
        <w:rPr>
          <w:rFonts w:ascii="Arial" w:hAnsi="Arial" w:cs="Arial"/>
          <w:b/>
          <w:bCs/>
          <w:iCs/>
          <w:caps/>
          <w:lang w:val="en-US"/>
        </w:rPr>
        <w:t>)</w:t>
      </w:r>
      <w:bookmarkEnd w:id="36"/>
    </w:p>
    <w:p w14:paraId="6B154536" w14:textId="77777777" w:rsidR="00A07ACA" w:rsidRPr="001A2437" w:rsidRDefault="00A07ACA" w:rsidP="00A07ACA">
      <w:pPr>
        <w:ind w:left="360"/>
        <w:jc w:val="both"/>
        <w:rPr>
          <w:rFonts w:ascii="Arial" w:hAnsi="Arial" w:cs="Arial"/>
          <w:lang w:val="en-IE"/>
        </w:rPr>
      </w:pPr>
    </w:p>
    <w:tbl>
      <w:tblPr>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6520"/>
        <w:gridCol w:w="2552"/>
      </w:tblGrid>
      <w:tr w:rsidR="00A07ACA" w:rsidRPr="001A2437" w14:paraId="0CFDFA72" w14:textId="77777777" w:rsidTr="00DC241F">
        <w:trPr>
          <w:trHeight w:val="567"/>
        </w:trPr>
        <w:tc>
          <w:tcPr>
            <w:tcW w:w="993" w:type="dxa"/>
            <w:tcBorders>
              <w:top w:val="single" w:sz="4" w:space="0" w:color="7F7F7F"/>
              <w:left w:val="single" w:sz="4" w:space="0" w:color="7F7F7F"/>
              <w:bottom w:val="single" w:sz="4" w:space="0" w:color="7F7F7F"/>
              <w:right w:val="single" w:sz="4" w:space="0" w:color="7F7F7F"/>
            </w:tcBorders>
            <w:shd w:val="pct20" w:color="auto" w:fill="auto"/>
            <w:vAlign w:val="center"/>
          </w:tcPr>
          <w:p w14:paraId="2A0D279F" w14:textId="77777777" w:rsidR="00A07ACA" w:rsidRPr="001A2437" w:rsidRDefault="00A07ACA" w:rsidP="00DC241F">
            <w:pPr>
              <w:jc w:val="both"/>
              <w:rPr>
                <w:rFonts w:ascii="Arial" w:hAnsi="Arial" w:cs="Arial"/>
                <w:b/>
              </w:rPr>
            </w:pPr>
            <w:r w:rsidRPr="001A2437">
              <w:rPr>
                <w:rFonts w:ascii="Arial" w:hAnsi="Arial" w:cs="Arial"/>
                <w:b/>
              </w:rPr>
              <w:t>Ref</w:t>
            </w:r>
            <w:r>
              <w:rPr>
                <w:rFonts w:ascii="Arial" w:hAnsi="Arial" w:cs="Arial"/>
                <w:b/>
              </w:rPr>
              <w:t xml:space="preserve"> </w:t>
            </w:r>
            <w:r w:rsidRPr="001A2437">
              <w:rPr>
                <w:rFonts w:ascii="Arial" w:hAnsi="Arial" w:cs="Arial"/>
                <w:b/>
              </w:rPr>
              <w:t>No.</w:t>
            </w:r>
          </w:p>
        </w:tc>
        <w:tc>
          <w:tcPr>
            <w:tcW w:w="6520" w:type="dxa"/>
            <w:tcBorders>
              <w:top w:val="single" w:sz="4" w:space="0" w:color="7F7F7F"/>
              <w:left w:val="single" w:sz="4" w:space="0" w:color="7F7F7F"/>
              <w:bottom w:val="single" w:sz="4" w:space="0" w:color="7F7F7F"/>
              <w:right w:val="single" w:sz="4" w:space="0" w:color="7F7F7F"/>
            </w:tcBorders>
            <w:shd w:val="pct20" w:color="auto" w:fill="auto"/>
            <w:vAlign w:val="center"/>
          </w:tcPr>
          <w:p w14:paraId="55B5D41B" w14:textId="77777777" w:rsidR="00A07ACA" w:rsidRPr="001A2437" w:rsidRDefault="00A07ACA" w:rsidP="00DC241F">
            <w:pPr>
              <w:jc w:val="both"/>
              <w:rPr>
                <w:rFonts w:ascii="Arial" w:hAnsi="Arial" w:cs="Arial"/>
                <w:b/>
              </w:rPr>
            </w:pPr>
            <w:r w:rsidRPr="001A2437">
              <w:rPr>
                <w:rFonts w:ascii="Arial" w:hAnsi="Arial" w:cs="Arial"/>
                <w:b/>
              </w:rPr>
              <w:t>Questio</w:t>
            </w:r>
            <w:r>
              <w:rPr>
                <w:rFonts w:ascii="Arial" w:hAnsi="Arial" w:cs="Arial"/>
                <w:b/>
              </w:rPr>
              <w:t>n</w:t>
            </w:r>
          </w:p>
        </w:tc>
        <w:tc>
          <w:tcPr>
            <w:tcW w:w="2552" w:type="dxa"/>
            <w:tcBorders>
              <w:top w:val="single" w:sz="4" w:space="0" w:color="7F7F7F"/>
              <w:left w:val="single" w:sz="4" w:space="0" w:color="7F7F7F"/>
              <w:bottom w:val="single" w:sz="4" w:space="0" w:color="7F7F7F"/>
              <w:right w:val="single" w:sz="4" w:space="0" w:color="7F7F7F"/>
            </w:tcBorders>
            <w:shd w:val="pct20" w:color="auto" w:fill="auto"/>
            <w:vAlign w:val="center"/>
          </w:tcPr>
          <w:p w14:paraId="3B96E561" w14:textId="77777777" w:rsidR="00A07ACA" w:rsidRPr="001A2437" w:rsidRDefault="00A07ACA" w:rsidP="00DC241F">
            <w:pPr>
              <w:jc w:val="both"/>
              <w:rPr>
                <w:rFonts w:ascii="Arial" w:hAnsi="Arial" w:cs="Arial"/>
                <w:b/>
              </w:rPr>
            </w:pPr>
            <w:r w:rsidRPr="001A2437">
              <w:rPr>
                <w:rFonts w:ascii="Arial" w:hAnsi="Arial" w:cs="Arial"/>
                <w:b/>
              </w:rPr>
              <w:t>Applicant’s Response</w:t>
            </w:r>
          </w:p>
          <w:p w14:paraId="26EA7E5A" w14:textId="77777777" w:rsidR="00A07ACA" w:rsidRPr="001A2437" w:rsidRDefault="00A07ACA" w:rsidP="00DC241F">
            <w:pPr>
              <w:jc w:val="both"/>
              <w:rPr>
                <w:rFonts w:ascii="Arial" w:hAnsi="Arial" w:cs="Arial"/>
                <w:b/>
              </w:rPr>
            </w:pPr>
            <w:r w:rsidRPr="001A2437">
              <w:rPr>
                <w:rFonts w:ascii="Arial" w:hAnsi="Arial" w:cs="Arial"/>
              </w:rPr>
              <w:t>Tick box or specify as appropriate</w:t>
            </w:r>
          </w:p>
        </w:tc>
      </w:tr>
      <w:tr w:rsidR="00A07ACA" w:rsidRPr="001A2437" w14:paraId="251E9B59" w14:textId="77777777" w:rsidTr="00DC241F">
        <w:trPr>
          <w:trHeight w:val="741"/>
        </w:trPr>
        <w:tc>
          <w:tcPr>
            <w:tcW w:w="993" w:type="dxa"/>
            <w:tcBorders>
              <w:top w:val="single" w:sz="4" w:space="0" w:color="7F7F7F"/>
              <w:bottom w:val="single" w:sz="4" w:space="0" w:color="7F7F7F"/>
            </w:tcBorders>
            <w:shd w:val="clear" w:color="auto" w:fill="auto"/>
            <w:vAlign w:val="center"/>
          </w:tcPr>
          <w:p w14:paraId="067DA04A" w14:textId="77777777" w:rsidR="00A07ACA" w:rsidRPr="001A2437" w:rsidRDefault="00A07ACA" w:rsidP="00DC241F">
            <w:pPr>
              <w:jc w:val="both"/>
              <w:rPr>
                <w:rFonts w:ascii="Arial" w:hAnsi="Arial" w:cs="Arial"/>
              </w:rPr>
            </w:pPr>
            <w:r w:rsidRPr="001A2437">
              <w:rPr>
                <w:rFonts w:ascii="Arial" w:hAnsi="Arial" w:cs="Arial"/>
              </w:rPr>
              <w:t>B.4.1</w:t>
            </w:r>
          </w:p>
        </w:tc>
        <w:tc>
          <w:tcPr>
            <w:tcW w:w="6520" w:type="dxa"/>
            <w:tcBorders>
              <w:top w:val="single" w:sz="4" w:space="0" w:color="7F7F7F"/>
              <w:bottom w:val="single" w:sz="4" w:space="0" w:color="7F7F7F"/>
            </w:tcBorders>
            <w:shd w:val="clear" w:color="auto" w:fill="auto"/>
          </w:tcPr>
          <w:p w14:paraId="1C7AE531" w14:textId="77777777" w:rsidR="00A07ACA" w:rsidRPr="006A2A6E" w:rsidRDefault="00A07ACA" w:rsidP="00DC241F">
            <w:pPr>
              <w:jc w:val="both"/>
              <w:rPr>
                <w:rFonts w:ascii="Arial" w:hAnsi="Arial" w:cs="Arial"/>
                <w:lang w:val="en-IE"/>
              </w:rPr>
            </w:pPr>
            <w:r w:rsidRPr="001A2437">
              <w:rPr>
                <w:rFonts w:ascii="Arial" w:hAnsi="Arial" w:cs="Arial"/>
              </w:rPr>
              <w:t>Each Applicant to confirm that they will comply with all the requirements in th</w:t>
            </w:r>
            <w:r>
              <w:rPr>
                <w:rFonts w:ascii="Arial" w:hAnsi="Arial" w:cs="Arial"/>
              </w:rPr>
              <w:t>is</w:t>
            </w:r>
            <w:r w:rsidRPr="001A2437">
              <w:rPr>
                <w:rFonts w:ascii="Arial" w:hAnsi="Arial" w:cs="Arial"/>
              </w:rPr>
              <w:t xml:space="preserve"> </w:t>
            </w:r>
            <w:hyperlink r:id="rId13" w:history="1">
              <w:r w:rsidRPr="00C34B46">
                <w:rPr>
                  <w:rStyle w:val="Hyperlink"/>
                  <w:rFonts w:ascii="Arial" w:hAnsi="Arial" w:cs="Arial"/>
                </w:rPr>
                <w:t>document</w:t>
              </w:r>
            </w:hyperlink>
            <w:r w:rsidRPr="001A2437">
              <w:rPr>
                <w:rFonts w:ascii="Arial" w:hAnsi="Arial" w:cs="Arial"/>
              </w:rPr>
              <w:t xml:space="preserve">, </w:t>
            </w:r>
            <w:r>
              <w:rPr>
                <w:rFonts w:ascii="Arial" w:hAnsi="Arial" w:cs="Arial"/>
              </w:rPr>
              <w:t>-</w:t>
            </w:r>
            <w:r w:rsidRPr="001A2437">
              <w:rPr>
                <w:rFonts w:ascii="Arial" w:hAnsi="Arial" w:cs="Arial"/>
              </w:rPr>
              <w:t xml:space="preserve"> </w:t>
            </w:r>
            <w:hyperlink r:id="rId14" w:history="1">
              <w:r w:rsidRPr="001A2437">
                <w:rPr>
                  <w:rFonts w:ascii="Arial" w:hAnsi="Arial" w:cs="Arial"/>
                  <w:lang w:val="en-IE" w:eastAsia="en-IE"/>
                </w:rPr>
                <w:t>ESB Requirements for Third Parties Document</w:t>
              </w:r>
            </w:hyperlink>
          </w:p>
        </w:tc>
        <w:tc>
          <w:tcPr>
            <w:tcW w:w="2552" w:type="dxa"/>
            <w:tcBorders>
              <w:top w:val="single" w:sz="4" w:space="0" w:color="7F7F7F"/>
              <w:bottom w:val="single" w:sz="4" w:space="0" w:color="7F7F7F"/>
            </w:tcBorders>
            <w:shd w:val="clear" w:color="auto" w:fill="auto"/>
          </w:tcPr>
          <w:p w14:paraId="31B74605" w14:textId="77777777" w:rsidR="00A07ACA" w:rsidRPr="001A2437" w:rsidRDefault="00A07ACA" w:rsidP="00DC241F">
            <w:pPr>
              <w:jc w:val="both"/>
              <w:rPr>
                <w:rFonts w:ascii="Arial" w:hAnsi="Arial" w:cs="Arial"/>
              </w:rPr>
            </w:pPr>
            <w:r w:rsidRPr="001A2437">
              <w:rPr>
                <w:rFonts w:ascii="Arial" w:hAnsi="Arial" w:cs="Arial"/>
              </w:rPr>
              <w:t>Confirmed?</w:t>
            </w:r>
          </w:p>
          <w:p w14:paraId="5F05F0A7" w14:textId="77777777" w:rsidR="00A07ACA" w:rsidRPr="001A2437" w:rsidRDefault="00A07ACA" w:rsidP="00DC241F">
            <w:pPr>
              <w:jc w:val="both"/>
              <w:rPr>
                <w:rFonts w:ascii="Arial" w:hAnsi="Arial" w:cs="Arial"/>
              </w:rPr>
            </w:pPr>
          </w:p>
          <w:p w14:paraId="01EE1169" w14:textId="7C5CE79B" w:rsidR="00A07ACA" w:rsidRPr="0072034A" w:rsidRDefault="00A07ACA" w:rsidP="00DC241F">
            <w:pPr>
              <w:autoSpaceDE w:val="0"/>
              <w:autoSpaceDN w:val="0"/>
              <w:adjustRightInd w:val="0"/>
              <w:jc w:val="both"/>
              <w:rPr>
                <w:rFonts w:ascii="Arial" w:hAnsi="Arial" w:cs="Arial"/>
                <w:lang w:val="en-IE"/>
              </w:rPr>
            </w:pPr>
            <w:r w:rsidRPr="001A2437">
              <w:rPr>
                <w:rFonts w:ascii="Arial" w:hAnsi="Arial" w:cs="Arial"/>
                <w:lang w:val="en-IE"/>
              </w:rPr>
              <w:t xml:space="preserve">Yes:  </w:t>
            </w:r>
            <w:sdt>
              <w:sdtPr>
                <w:rPr>
                  <w:rFonts w:ascii="Arial" w:hAnsi="Arial" w:cs="Arial"/>
                  <w:iCs/>
                </w:rPr>
                <w:id w:val="2046951878"/>
                <w14:checkbox>
                  <w14:checked w14:val="0"/>
                  <w14:checkedState w14:val="2612" w14:font="MS Gothic"/>
                  <w14:uncheckedState w14:val="2610" w14:font="MS Gothic"/>
                </w14:checkbox>
              </w:sdtPr>
              <w:sdtEndPr/>
              <w:sdtContent>
                <w:r w:rsidRPr="001A2437">
                  <w:rPr>
                    <w:rFonts w:ascii="Segoe UI Symbol" w:eastAsia="MS Gothic" w:hAnsi="Segoe UI Symbol" w:cs="Segoe UI Symbol"/>
                    <w:iCs/>
                  </w:rPr>
                  <w:t>☐</w:t>
                </w:r>
              </w:sdtContent>
            </w:sdt>
            <w:r>
              <w:rPr>
                <w:rFonts w:ascii="Arial" w:hAnsi="Arial" w:cs="Arial"/>
                <w:iCs/>
              </w:rPr>
              <w:t xml:space="preserve">         </w:t>
            </w:r>
            <w:r w:rsidRPr="001A2437">
              <w:rPr>
                <w:rFonts w:ascii="Arial" w:hAnsi="Arial" w:cs="Arial"/>
                <w:lang w:val="en-IE"/>
              </w:rPr>
              <w:t xml:space="preserve">No:  </w:t>
            </w:r>
            <w:sdt>
              <w:sdtPr>
                <w:rPr>
                  <w:rFonts w:ascii="Arial" w:hAnsi="Arial" w:cs="Arial"/>
                  <w:iCs/>
                </w:rPr>
                <w:id w:val="1207308097"/>
                <w14:checkbox>
                  <w14:checked w14:val="0"/>
                  <w14:checkedState w14:val="2612" w14:font="MS Gothic"/>
                  <w14:uncheckedState w14:val="2610" w14:font="MS Gothic"/>
                </w14:checkbox>
              </w:sdtPr>
              <w:sdtEndPr/>
              <w:sdtContent>
                <w:r w:rsidRPr="001A2437">
                  <w:rPr>
                    <w:rFonts w:ascii="Segoe UI Symbol" w:eastAsia="MS Gothic" w:hAnsi="Segoe UI Symbol" w:cs="Segoe UI Symbol"/>
                    <w:iCs/>
                  </w:rPr>
                  <w:t>☐</w:t>
                </w:r>
              </w:sdtContent>
            </w:sdt>
          </w:p>
        </w:tc>
      </w:tr>
    </w:tbl>
    <w:p w14:paraId="223A73A3" w14:textId="77777777" w:rsidR="00A07ACA" w:rsidRPr="001A2437" w:rsidRDefault="00A07ACA" w:rsidP="00A07ACA">
      <w:pPr>
        <w:jc w:val="both"/>
        <w:rPr>
          <w:rFonts w:ascii="Arial" w:hAnsi="Arial" w:cs="Arial"/>
          <w:b/>
          <w:bCs/>
        </w:rPr>
      </w:pPr>
      <w:r w:rsidRPr="001A2437">
        <w:rPr>
          <w:rFonts w:ascii="Arial" w:hAnsi="Arial" w:cs="Arial"/>
          <w:b/>
          <w:bCs/>
        </w:rPr>
        <w:t>B.4</w:t>
      </w:r>
      <w:r w:rsidRPr="001A2437">
        <w:rPr>
          <w:rFonts w:ascii="Arial" w:hAnsi="Arial" w:cs="Arial"/>
          <w:b/>
          <w:bCs/>
          <w:iCs/>
          <w:caps/>
          <w:lang w:val="en-US"/>
        </w:rPr>
        <w:t xml:space="preserve"> </w:t>
      </w:r>
      <w:r w:rsidRPr="001A2437">
        <w:rPr>
          <w:rFonts w:ascii="Arial" w:hAnsi="Arial" w:cs="Arial"/>
          <w:b/>
          <w:bCs/>
          <w:iCs/>
          <w:lang w:val="en-US"/>
        </w:rPr>
        <w:t>Requirements for Third Parties</w:t>
      </w:r>
    </w:p>
    <w:p w14:paraId="3772F794" w14:textId="77777777" w:rsidR="00A07ACA" w:rsidRPr="003A1DBA" w:rsidRDefault="00A07ACA" w:rsidP="00A07ACA">
      <w:pPr>
        <w:jc w:val="both"/>
        <w:rPr>
          <w:rFonts w:ascii="Arial" w:hAnsi="Arial" w:cs="Arial"/>
          <w:bCs/>
          <w:kern w:val="28"/>
          <w:lang w:val="en-US"/>
        </w:rPr>
      </w:pPr>
      <w:r w:rsidRPr="003A1DBA">
        <w:rPr>
          <w:rFonts w:ascii="Arial" w:hAnsi="Arial" w:cs="Arial"/>
          <w:bCs/>
          <w:kern w:val="28"/>
          <w:lang w:val="en-US"/>
        </w:rPr>
        <w:t>To achieve a pass, the Applicant must provide the information requested above in B.4.1</w:t>
      </w:r>
      <w:r w:rsidRPr="003A1DBA">
        <w:rPr>
          <w:rFonts w:ascii="Arial" w:hAnsi="Arial" w:cs="Arial"/>
          <w:bCs/>
          <w:kern w:val="28"/>
          <w:lang w:val="en-US"/>
        </w:rPr>
        <w:br w:type="page"/>
      </w:r>
    </w:p>
    <w:p w14:paraId="5090A78E" w14:textId="77777777" w:rsidR="00A07ACA" w:rsidRPr="001A2437" w:rsidRDefault="00A07ACA" w:rsidP="00A07ACA">
      <w:pPr>
        <w:keepNext/>
        <w:spacing w:before="240" w:after="60"/>
        <w:jc w:val="both"/>
        <w:outlineLvl w:val="1"/>
        <w:rPr>
          <w:rFonts w:ascii="Arial" w:hAnsi="Arial" w:cs="Arial"/>
          <w:b/>
          <w:bCs/>
          <w:iCs/>
          <w:caps/>
          <w:lang w:val="en-US"/>
        </w:rPr>
      </w:pPr>
      <w:bookmarkStart w:id="37" w:name="_Toc436138309"/>
      <w:bookmarkStart w:id="38" w:name="_Toc438644258"/>
      <w:bookmarkStart w:id="39" w:name="_Toc473623903"/>
      <w:r w:rsidRPr="001A2437">
        <w:rPr>
          <w:rFonts w:ascii="Arial" w:hAnsi="Arial" w:cs="Arial"/>
          <w:b/>
          <w:bCs/>
          <w:iCs/>
          <w:caps/>
          <w:lang w:val="en-US"/>
        </w:rPr>
        <w:lastRenderedPageBreak/>
        <w:t>B.5 TAX CLEARANCE</w:t>
      </w:r>
      <w:bookmarkEnd w:id="37"/>
      <w:bookmarkEnd w:id="38"/>
      <w:r w:rsidRPr="001A2437">
        <w:rPr>
          <w:rFonts w:ascii="Arial" w:hAnsi="Arial" w:cs="Arial"/>
          <w:b/>
          <w:bCs/>
          <w:iCs/>
          <w:caps/>
          <w:lang w:val="en-US"/>
        </w:rPr>
        <w:t xml:space="preserve"> (pass/fail)</w:t>
      </w:r>
      <w:bookmarkEnd w:id="39"/>
    </w:p>
    <w:p w14:paraId="5878D4AA" w14:textId="77777777" w:rsidR="00A07ACA" w:rsidRPr="001A2437" w:rsidRDefault="00A07ACA" w:rsidP="00A07ACA">
      <w:pPr>
        <w:jc w:val="both"/>
        <w:rPr>
          <w:rFonts w:ascii="Arial" w:hAnsi="Arial" w:cs="Arial"/>
        </w:rPr>
      </w:pPr>
    </w:p>
    <w:tbl>
      <w:tblPr>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4394"/>
        <w:gridCol w:w="4819"/>
      </w:tblGrid>
      <w:tr w:rsidR="00A07ACA" w:rsidRPr="001A2437" w14:paraId="365801B3" w14:textId="77777777" w:rsidTr="00DC241F">
        <w:trPr>
          <w:trHeight w:val="567"/>
        </w:trPr>
        <w:tc>
          <w:tcPr>
            <w:tcW w:w="993" w:type="dxa"/>
            <w:tcBorders>
              <w:top w:val="single" w:sz="4" w:space="0" w:color="7F7F7F"/>
              <w:left w:val="single" w:sz="4" w:space="0" w:color="7F7F7F"/>
              <w:bottom w:val="single" w:sz="4" w:space="0" w:color="7F7F7F"/>
              <w:right w:val="single" w:sz="4" w:space="0" w:color="7F7F7F"/>
            </w:tcBorders>
            <w:shd w:val="pct20" w:color="auto" w:fill="auto"/>
          </w:tcPr>
          <w:p w14:paraId="2E83750C" w14:textId="37973C35" w:rsidR="00A07ACA" w:rsidRPr="001A2437" w:rsidRDefault="00345067" w:rsidP="00DC241F">
            <w:pPr>
              <w:jc w:val="both"/>
              <w:rPr>
                <w:rFonts w:ascii="Arial" w:hAnsi="Arial" w:cs="Arial"/>
                <w:b/>
              </w:rPr>
            </w:pPr>
            <w:r w:rsidRPr="001A2437">
              <w:rPr>
                <w:rFonts w:ascii="Arial" w:hAnsi="Arial" w:cs="Arial"/>
                <w:b/>
              </w:rPr>
              <w:t>Ref</w:t>
            </w:r>
            <w:r>
              <w:rPr>
                <w:rFonts w:ascii="Arial" w:hAnsi="Arial" w:cs="Arial"/>
                <w:b/>
              </w:rPr>
              <w:t xml:space="preserve"> No.</w:t>
            </w:r>
          </w:p>
        </w:tc>
        <w:tc>
          <w:tcPr>
            <w:tcW w:w="4394" w:type="dxa"/>
            <w:tcBorders>
              <w:top w:val="single" w:sz="4" w:space="0" w:color="7F7F7F"/>
              <w:left w:val="single" w:sz="4" w:space="0" w:color="7F7F7F"/>
              <w:bottom w:val="single" w:sz="4" w:space="0" w:color="7F7F7F"/>
              <w:right w:val="single" w:sz="4" w:space="0" w:color="7F7F7F"/>
            </w:tcBorders>
            <w:shd w:val="pct20" w:color="auto" w:fill="auto"/>
          </w:tcPr>
          <w:p w14:paraId="042E076F" w14:textId="77777777" w:rsidR="00A07ACA" w:rsidRPr="001A2437" w:rsidRDefault="00A07ACA" w:rsidP="00DC241F">
            <w:pPr>
              <w:jc w:val="both"/>
              <w:rPr>
                <w:rFonts w:ascii="Arial" w:hAnsi="Arial" w:cs="Arial"/>
                <w:b/>
              </w:rPr>
            </w:pPr>
            <w:r w:rsidRPr="001A2437">
              <w:rPr>
                <w:rFonts w:ascii="Arial" w:hAnsi="Arial" w:cs="Arial"/>
                <w:b/>
              </w:rPr>
              <w:t xml:space="preserve">Question </w:t>
            </w:r>
          </w:p>
          <w:p w14:paraId="74DFD808" w14:textId="77777777" w:rsidR="00A07ACA" w:rsidRPr="001A2437" w:rsidRDefault="00A07ACA" w:rsidP="00DC241F">
            <w:pPr>
              <w:jc w:val="both"/>
              <w:rPr>
                <w:rFonts w:ascii="Arial" w:hAnsi="Arial" w:cs="Arial"/>
                <w:b/>
              </w:rPr>
            </w:pPr>
          </w:p>
        </w:tc>
        <w:tc>
          <w:tcPr>
            <w:tcW w:w="4819" w:type="dxa"/>
            <w:tcBorders>
              <w:top w:val="single" w:sz="4" w:space="0" w:color="7F7F7F"/>
              <w:left w:val="single" w:sz="4" w:space="0" w:color="7F7F7F"/>
              <w:bottom w:val="single" w:sz="4" w:space="0" w:color="7F7F7F"/>
              <w:right w:val="single" w:sz="4" w:space="0" w:color="7F7F7F"/>
            </w:tcBorders>
            <w:shd w:val="pct20" w:color="auto" w:fill="auto"/>
          </w:tcPr>
          <w:p w14:paraId="4A6F9946" w14:textId="77777777" w:rsidR="00A07ACA" w:rsidRPr="001A2437" w:rsidRDefault="00A07ACA" w:rsidP="00DC241F">
            <w:pPr>
              <w:jc w:val="both"/>
              <w:rPr>
                <w:rFonts w:ascii="Arial" w:hAnsi="Arial" w:cs="Arial"/>
                <w:b/>
              </w:rPr>
            </w:pPr>
            <w:r w:rsidRPr="001A2437">
              <w:rPr>
                <w:rFonts w:ascii="Arial" w:hAnsi="Arial" w:cs="Arial"/>
                <w:b/>
              </w:rPr>
              <w:t>Applicant’s Response</w:t>
            </w:r>
          </w:p>
        </w:tc>
      </w:tr>
      <w:tr w:rsidR="00A07ACA" w:rsidRPr="001A2437" w14:paraId="3A3FC9D1" w14:textId="77777777" w:rsidTr="00DC241F">
        <w:trPr>
          <w:trHeight w:val="567"/>
        </w:trPr>
        <w:tc>
          <w:tcPr>
            <w:tcW w:w="993" w:type="dxa"/>
            <w:tcBorders>
              <w:top w:val="single" w:sz="4" w:space="0" w:color="7F7F7F"/>
              <w:bottom w:val="single" w:sz="4" w:space="0" w:color="7F7F7F"/>
            </w:tcBorders>
            <w:shd w:val="clear" w:color="auto" w:fill="auto"/>
            <w:vAlign w:val="center"/>
          </w:tcPr>
          <w:p w14:paraId="6945FFC0" w14:textId="77777777" w:rsidR="00A07ACA" w:rsidRPr="001A2437" w:rsidRDefault="00A07ACA" w:rsidP="00DC241F">
            <w:pPr>
              <w:jc w:val="both"/>
              <w:rPr>
                <w:rFonts w:ascii="Arial" w:hAnsi="Arial" w:cs="Arial"/>
              </w:rPr>
            </w:pPr>
            <w:r w:rsidRPr="001A2437">
              <w:rPr>
                <w:rFonts w:ascii="Arial" w:hAnsi="Arial" w:cs="Arial"/>
              </w:rPr>
              <w:t>B.5.1</w:t>
            </w:r>
          </w:p>
        </w:tc>
        <w:tc>
          <w:tcPr>
            <w:tcW w:w="4394" w:type="dxa"/>
            <w:tcBorders>
              <w:top w:val="single" w:sz="4" w:space="0" w:color="7F7F7F"/>
              <w:bottom w:val="single" w:sz="4" w:space="0" w:color="7F7F7F"/>
            </w:tcBorders>
            <w:shd w:val="clear" w:color="auto" w:fill="auto"/>
          </w:tcPr>
          <w:p w14:paraId="3D714CC8" w14:textId="77777777" w:rsidR="00A07ACA" w:rsidRPr="001A2437" w:rsidRDefault="00A07ACA" w:rsidP="0018734B">
            <w:pPr>
              <w:pStyle w:val="ListParagraph"/>
              <w:numPr>
                <w:ilvl w:val="1"/>
                <w:numId w:val="8"/>
              </w:numPr>
              <w:ind w:left="182" w:hanging="283"/>
              <w:jc w:val="both"/>
              <w:rPr>
                <w:rFonts w:ascii="Arial" w:hAnsi="Arial" w:cs="Arial"/>
              </w:rPr>
            </w:pPr>
            <w:r w:rsidRPr="001A2437">
              <w:rPr>
                <w:rFonts w:ascii="Arial" w:hAnsi="Arial" w:cs="Arial"/>
              </w:rPr>
              <w:t>Each Applicant shall provide a current valid tax clearance certificate issued from the Irish Revenue Commissioners</w:t>
            </w:r>
          </w:p>
          <w:p w14:paraId="3E9B5AF0" w14:textId="77777777" w:rsidR="00A07ACA" w:rsidRPr="001A2437" w:rsidRDefault="00A07ACA" w:rsidP="00DC241F">
            <w:pPr>
              <w:pStyle w:val="ListParagraph"/>
              <w:ind w:left="458"/>
              <w:jc w:val="both"/>
              <w:rPr>
                <w:rFonts w:ascii="Arial" w:hAnsi="Arial" w:cs="Arial"/>
              </w:rPr>
            </w:pPr>
          </w:p>
          <w:p w14:paraId="68FC918F" w14:textId="77777777" w:rsidR="00A07ACA" w:rsidRPr="001A2437" w:rsidRDefault="00A07ACA" w:rsidP="00DC241F">
            <w:pPr>
              <w:ind w:left="458"/>
              <w:jc w:val="both"/>
              <w:rPr>
                <w:rFonts w:ascii="Arial" w:hAnsi="Arial" w:cs="Arial"/>
                <w:b/>
              </w:rPr>
            </w:pPr>
            <w:r w:rsidRPr="001A2437">
              <w:rPr>
                <w:rFonts w:ascii="Arial" w:hAnsi="Arial" w:cs="Arial"/>
                <w:b/>
              </w:rPr>
              <w:t>OR</w:t>
            </w:r>
          </w:p>
          <w:p w14:paraId="3C691C20" w14:textId="77777777" w:rsidR="00A07ACA" w:rsidRPr="001A2437" w:rsidRDefault="00A07ACA" w:rsidP="0018734B">
            <w:pPr>
              <w:pStyle w:val="ListParagraph"/>
              <w:numPr>
                <w:ilvl w:val="1"/>
                <w:numId w:val="8"/>
              </w:numPr>
              <w:ind w:left="182" w:hanging="283"/>
              <w:jc w:val="both"/>
              <w:rPr>
                <w:rFonts w:ascii="Arial" w:hAnsi="Arial" w:cs="Arial"/>
                <w:bCs/>
              </w:rPr>
            </w:pPr>
            <w:r w:rsidRPr="001A2437">
              <w:rPr>
                <w:rFonts w:ascii="Arial" w:hAnsi="Arial" w:cs="Arial"/>
                <w:bCs/>
              </w:rPr>
              <w:t xml:space="preserve">Alternatively, each </w:t>
            </w:r>
            <w:r w:rsidRPr="001A2437">
              <w:rPr>
                <w:rFonts w:ascii="Arial" w:hAnsi="Arial" w:cs="Arial"/>
              </w:rPr>
              <w:t xml:space="preserve">Applicant </w:t>
            </w:r>
            <w:r w:rsidRPr="001A2437">
              <w:rPr>
                <w:rFonts w:ascii="Arial" w:hAnsi="Arial" w:cs="Arial"/>
                <w:bCs/>
              </w:rPr>
              <w:t xml:space="preserve">shall grant the Contracting Entity permission to access and verify its tax clearance position on-line by specifying here their Tax Clearance Access Number and their PPSN/ Reference Number </w:t>
            </w:r>
          </w:p>
          <w:p w14:paraId="2768D729" w14:textId="77777777" w:rsidR="00A07ACA" w:rsidRPr="001A2437" w:rsidRDefault="00A07ACA" w:rsidP="00DC241F">
            <w:pPr>
              <w:pStyle w:val="ListParagraph"/>
              <w:ind w:left="458"/>
              <w:jc w:val="both"/>
              <w:rPr>
                <w:rFonts w:ascii="Arial" w:hAnsi="Arial" w:cs="Arial"/>
                <w:bCs/>
              </w:rPr>
            </w:pPr>
          </w:p>
          <w:p w14:paraId="7C130A12" w14:textId="77777777" w:rsidR="00A07ACA" w:rsidRPr="001A2437" w:rsidRDefault="00A07ACA" w:rsidP="00DC241F">
            <w:pPr>
              <w:ind w:left="458"/>
              <w:jc w:val="both"/>
              <w:rPr>
                <w:rFonts w:ascii="Arial" w:hAnsi="Arial" w:cs="Arial"/>
                <w:b/>
                <w:iCs/>
              </w:rPr>
            </w:pPr>
          </w:p>
          <w:p w14:paraId="01764E01" w14:textId="77777777" w:rsidR="00A07ACA" w:rsidRDefault="00A07ACA" w:rsidP="00DC241F">
            <w:pPr>
              <w:ind w:left="458"/>
              <w:jc w:val="both"/>
              <w:rPr>
                <w:rFonts w:ascii="Arial" w:hAnsi="Arial" w:cs="Arial"/>
                <w:b/>
                <w:iCs/>
              </w:rPr>
            </w:pPr>
          </w:p>
          <w:p w14:paraId="329B1A69" w14:textId="77777777" w:rsidR="00A07ACA" w:rsidRDefault="00A07ACA" w:rsidP="00DC241F">
            <w:pPr>
              <w:ind w:left="458"/>
              <w:jc w:val="both"/>
              <w:rPr>
                <w:rFonts w:ascii="Arial" w:hAnsi="Arial" w:cs="Arial"/>
                <w:b/>
                <w:iCs/>
              </w:rPr>
            </w:pPr>
          </w:p>
          <w:p w14:paraId="035101C5" w14:textId="77777777" w:rsidR="00A07ACA" w:rsidRPr="001A2437" w:rsidRDefault="00A07ACA" w:rsidP="00DC241F">
            <w:pPr>
              <w:ind w:left="458"/>
              <w:jc w:val="both"/>
              <w:rPr>
                <w:rFonts w:ascii="Arial" w:hAnsi="Arial" w:cs="Arial"/>
                <w:b/>
                <w:iCs/>
              </w:rPr>
            </w:pPr>
            <w:r w:rsidRPr="001A2437">
              <w:rPr>
                <w:rFonts w:ascii="Arial" w:hAnsi="Arial" w:cs="Arial"/>
                <w:b/>
                <w:iCs/>
              </w:rPr>
              <w:t>OR</w:t>
            </w:r>
          </w:p>
          <w:p w14:paraId="55BD9674" w14:textId="77777777" w:rsidR="00A07ACA" w:rsidRPr="00F9784B" w:rsidRDefault="00A07ACA" w:rsidP="0018734B">
            <w:pPr>
              <w:pStyle w:val="ListParagraph"/>
              <w:numPr>
                <w:ilvl w:val="1"/>
                <w:numId w:val="8"/>
              </w:numPr>
              <w:ind w:left="182" w:hanging="283"/>
              <w:jc w:val="both"/>
              <w:rPr>
                <w:rFonts w:ascii="Arial" w:hAnsi="Arial" w:cs="Arial"/>
                <w:kern w:val="28"/>
              </w:rPr>
            </w:pPr>
            <w:r w:rsidRPr="001A2437">
              <w:rPr>
                <w:rFonts w:ascii="Arial" w:hAnsi="Arial" w:cs="Arial"/>
                <w:bCs/>
                <w:kern w:val="28"/>
              </w:rPr>
              <w:t xml:space="preserve">In the event that each </w:t>
            </w:r>
            <w:r w:rsidRPr="001A2437">
              <w:rPr>
                <w:rFonts w:ascii="Arial" w:hAnsi="Arial" w:cs="Arial"/>
                <w:kern w:val="28"/>
              </w:rPr>
              <w:t xml:space="preserve">Applicant </w:t>
            </w:r>
            <w:r w:rsidRPr="001A2437">
              <w:rPr>
                <w:rFonts w:ascii="Arial" w:hAnsi="Arial" w:cs="Arial"/>
                <w:bCs/>
                <w:kern w:val="28"/>
              </w:rPr>
              <w:t xml:space="preserve">do not have a current tax clearance certificate, they shall </w:t>
            </w:r>
            <w:r w:rsidRPr="001A2437">
              <w:rPr>
                <w:rFonts w:ascii="Arial" w:hAnsi="Arial" w:cs="Arial"/>
                <w:kern w:val="28"/>
              </w:rPr>
              <w:t>attach a statement undertaking to furnish a valid tax clearance certificate or tax clearance access number and PPSN/Reference Number should the Applicant be pre-qualified from this PQQ.</w:t>
            </w:r>
          </w:p>
        </w:tc>
        <w:tc>
          <w:tcPr>
            <w:tcW w:w="4819" w:type="dxa"/>
            <w:tcBorders>
              <w:top w:val="single" w:sz="4" w:space="0" w:color="7F7F7F"/>
              <w:bottom w:val="single" w:sz="4" w:space="0" w:color="7F7F7F"/>
            </w:tcBorders>
            <w:shd w:val="clear" w:color="auto" w:fill="auto"/>
          </w:tcPr>
          <w:p w14:paraId="6541C4F5" w14:textId="44655A89" w:rsidR="00A07ACA" w:rsidRPr="001A2437" w:rsidRDefault="00A07ACA" w:rsidP="00DC241F">
            <w:pPr>
              <w:jc w:val="both"/>
              <w:rPr>
                <w:rFonts w:ascii="Arial" w:hAnsi="Arial" w:cs="Arial"/>
                <w:lang w:val="en-IE"/>
              </w:rPr>
            </w:pPr>
            <w:r w:rsidRPr="001A2437">
              <w:rPr>
                <w:rFonts w:ascii="Arial" w:hAnsi="Arial" w:cs="Arial"/>
              </w:rPr>
              <w:t>Certificate meeting the requirements of B.5.1 attached?</w:t>
            </w:r>
            <w:r>
              <w:rPr>
                <w:rFonts w:ascii="Arial" w:hAnsi="Arial" w:cs="Arial"/>
              </w:rPr>
              <w:t xml:space="preserve">        </w:t>
            </w:r>
            <w:r w:rsidRPr="001A2437">
              <w:rPr>
                <w:rFonts w:ascii="Arial" w:hAnsi="Arial" w:cs="Arial"/>
                <w:lang w:val="en-IE"/>
              </w:rPr>
              <w:t xml:space="preserve">Yes:  </w:t>
            </w:r>
            <w:sdt>
              <w:sdtPr>
                <w:rPr>
                  <w:rFonts w:ascii="Arial" w:hAnsi="Arial" w:cs="Arial"/>
                  <w:iCs/>
                </w:rPr>
                <w:id w:val="1753314955"/>
                <w14:checkbox>
                  <w14:checked w14:val="0"/>
                  <w14:checkedState w14:val="2612" w14:font="MS Gothic"/>
                  <w14:uncheckedState w14:val="2610" w14:font="MS Gothic"/>
                </w14:checkbox>
              </w:sdtPr>
              <w:sdtEndPr/>
              <w:sdtContent>
                <w:r w:rsidRPr="001A2437">
                  <w:rPr>
                    <w:rFonts w:ascii="Segoe UI Symbol" w:eastAsia="MS Gothic" w:hAnsi="Segoe UI Symbol" w:cs="Segoe UI Symbol"/>
                    <w:iCs/>
                  </w:rPr>
                  <w:t>☐</w:t>
                </w:r>
              </w:sdtContent>
            </w:sdt>
          </w:p>
          <w:p w14:paraId="272DD7E0" w14:textId="77777777" w:rsidR="00A07ACA" w:rsidRPr="001A2437" w:rsidRDefault="00A07ACA" w:rsidP="00DC241F">
            <w:pPr>
              <w:jc w:val="both"/>
              <w:rPr>
                <w:rFonts w:ascii="Arial" w:hAnsi="Arial" w:cs="Arial"/>
              </w:rPr>
            </w:pPr>
            <w:r w:rsidRPr="001A2437">
              <w:rPr>
                <w:rFonts w:ascii="Arial" w:hAnsi="Arial" w:cs="Arial"/>
              </w:rPr>
              <w:t xml:space="preserve"> </w:t>
            </w:r>
          </w:p>
          <w:p w14:paraId="24BF834B" w14:textId="77777777" w:rsidR="00A07ACA" w:rsidRDefault="00A07ACA" w:rsidP="00DC241F">
            <w:pPr>
              <w:jc w:val="both"/>
              <w:rPr>
                <w:rFonts w:ascii="Arial" w:hAnsi="Arial" w:cs="Arial"/>
                <w:b/>
              </w:rPr>
            </w:pPr>
          </w:p>
          <w:p w14:paraId="621CA2B2" w14:textId="77777777" w:rsidR="00A07ACA" w:rsidRPr="001A2437" w:rsidRDefault="00A07ACA" w:rsidP="00DC241F">
            <w:pPr>
              <w:jc w:val="both"/>
              <w:rPr>
                <w:rFonts w:ascii="Arial" w:hAnsi="Arial" w:cs="Arial"/>
                <w:b/>
              </w:rPr>
            </w:pPr>
            <w:r w:rsidRPr="001A2437">
              <w:rPr>
                <w:rFonts w:ascii="Arial" w:hAnsi="Arial" w:cs="Arial"/>
                <w:b/>
              </w:rPr>
              <w:t>OR</w:t>
            </w:r>
          </w:p>
          <w:p w14:paraId="7F9A6751" w14:textId="77777777" w:rsidR="00A07ACA" w:rsidRPr="001A2437" w:rsidRDefault="00A07ACA" w:rsidP="00DC241F">
            <w:pPr>
              <w:jc w:val="both"/>
              <w:rPr>
                <w:rFonts w:ascii="Arial" w:hAnsi="Arial" w:cs="Arial"/>
                <w:bCs/>
              </w:rPr>
            </w:pPr>
            <w:r w:rsidRPr="001A2437">
              <w:rPr>
                <w:rFonts w:ascii="Arial" w:hAnsi="Arial" w:cs="Arial"/>
                <w:bCs/>
              </w:rPr>
              <w:t>Tax Clearance Access No.</w:t>
            </w:r>
          </w:p>
          <w:p w14:paraId="617A9AC4" w14:textId="77777777" w:rsidR="00A07ACA" w:rsidRPr="001A2437" w:rsidRDefault="00A07ACA" w:rsidP="00DC241F">
            <w:pPr>
              <w:jc w:val="both"/>
              <w:rPr>
                <w:rFonts w:ascii="Arial" w:hAnsi="Arial" w:cs="Arial"/>
                <w:bCs/>
              </w:rPr>
            </w:pPr>
          </w:p>
          <w:p w14:paraId="37903349" w14:textId="77777777" w:rsidR="00A07ACA" w:rsidRPr="001A2437" w:rsidRDefault="00A07ACA" w:rsidP="00DC241F">
            <w:pPr>
              <w:jc w:val="both"/>
              <w:rPr>
                <w:rFonts w:ascii="Arial" w:hAnsi="Arial" w:cs="Arial"/>
                <w:bCs/>
              </w:rPr>
            </w:pPr>
            <w:r w:rsidRPr="001A2437">
              <w:rPr>
                <w:rFonts w:ascii="Arial" w:hAnsi="Arial" w:cs="Arial"/>
                <w:bCs/>
              </w:rPr>
              <w:t>_____________________</w:t>
            </w:r>
          </w:p>
          <w:p w14:paraId="320C4871" w14:textId="77777777" w:rsidR="00A07ACA" w:rsidRPr="001A2437" w:rsidRDefault="00A07ACA" w:rsidP="00DC241F">
            <w:pPr>
              <w:jc w:val="both"/>
              <w:rPr>
                <w:rFonts w:ascii="Arial" w:hAnsi="Arial" w:cs="Arial"/>
                <w:bCs/>
              </w:rPr>
            </w:pPr>
            <w:r w:rsidRPr="001A2437">
              <w:rPr>
                <w:rFonts w:ascii="Arial" w:hAnsi="Arial" w:cs="Arial"/>
                <w:bCs/>
              </w:rPr>
              <w:t>and</w:t>
            </w:r>
          </w:p>
          <w:p w14:paraId="1C43F77C" w14:textId="77777777" w:rsidR="00A07ACA" w:rsidRPr="001A2437" w:rsidRDefault="00A07ACA" w:rsidP="00DC241F">
            <w:pPr>
              <w:jc w:val="both"/>
              <w:rPr>
                <w:rFonts w:ascii="Arial" w:hAnsi="Arial" w:cs="Arial"/>
                <w:iCs/>
              </w:rPr>
            </w:pPr>
          </w:p>
          <w:p w14:paraId="767A211E" w14:textId="77777777" w:rsidR="00A07ACA" w:rsidRPr="001A2437" w:rsidRDefault="00A07ACA" w:rsidP="00DC241F">
            <w:pPr>
              <w:jc w:val="both"/>
              <w:rPr>
                <w:rFonts w:ascii="Arial" w:hAnsi="Arial" w:cs="Arial"/>
                <w:iCs/>
              </w:rPr>
            </w:pPr>
            <w:r w:rsidRPr="001A2437">
              <w:rPr>
                <w:rFonts w:ascii="Arial" w:hAnsi="Arial" w:cs="Arial"/>
                <w:iCs/>
              </w:rPr>
              <w:t>PPSN/Reference No.</w:t>
            </w:r>
          </w:p>
          <w:p w14:paraId="46556A45" w14:textId="77777777" w:rsidR="00A07ACA" w:rsidRDefault="00A07ACA" w:rsidP="00DC241F">
            <w:pPr>
              <w:jc w:val="both"/>
              <w:rPr>
                <w:rFonts w:ascii="Arial" w:hAnsi="Arial" w:cs="Arial"/>
                <w:bCs/>
              </w:rPr>
            </w:pPr>
          </w:p>
          <w:p w14:paraId="55DAA1F8" w14:textId="77777777" w:rsidR="00A07ACA" w:rsidRPr="001A2437" w:rsidRDefault="00A07ACA" w:rsidP="00DC241F">
            <w:pPr>
              <w:jc w:val="both"/>
              <w:rPr>
                <w:rFonts w:ascii="Arial" w:hAnsi="Arial" w:cs="Arial"/>
                <w:bCs/>
              </w:rPr>
            </w:pPr>
            <w:r w:rsidRPr="001A2437">
              <w:rPr>
                <w:rFonts w:ascii="Arial" w:hAnsi="Arial" w:cs="Arial"/>
                <w:bCs/>
              </w:rPr>
              <w:t>_________________</w:t>
            </w:r>
          </w:p>
          <w:p w14:paraId="3F849D2E" w14:textId="77777777" w:rsidR="00A07ACA" w:rsidRPr="001A2437" w:rsidRDefault="00A07ACA" w:rsidP="00DC241F">
            <w:pPr>
              <w:jc w:val="both"/>
              <w:rPr>
                <w:rFonts w:ascii="Arial" w:hAnsi="Arial" w:cs="Arial"/>
                <w:b/>
              </w:rPr>
            </w:pPr>
          </w:p>
          <w:p w14:paraId="5D8ED1BD" w14:textId="77777777" w:rsidR="00A07ACA" w:rsidRPr="001A2437" w:rsidRDefault="00A07ACA" w:rsidP="00DC241F">
            <w:pPr>
              <w:jc w:val="both"/>
              <w:rPr>
                <w:rFonts w:ascii="Arial" w:hAnsi="Arial" w:cs="Arial"/>
                <w:b/>
              </w:rPr>
            </w:pPr>
            <w:r w:rsidRPr="001A2437">
              <w:rPr>
                <w:rFonts w:ascii="Arial" w:hAnsi="Arial" w:cs="Arial"/>
                <w:b/>
              </w:rPr>
              <w:t>OR</w:t>
            </w:r>
          </w:p>
          <w:p w14:paraId="4B112C4E" w14:textId="77777777" w:rsidR="00A07ACA" w:rsidRPr="001A2437" w:rsidRDefault="00A07ACA" w:rsidP="00DC241F">
            <w:pPr>
              <w:jc w:val="both"/>
              <w:rPr>
                <w:rFonts w:ascii="Arial" w:hAnsi="Arial" w:cs="Arial"/>
              </w:rPr>
            </w:pPr>
            <w:r w:rsidRPr="001A2437">
              <w:rPr>
                <w:rFonts w:ascii="Arial" w:hAnsi="Arial" w:cs="Arial"/>
              </w:rPr>
              <w:t>Statement meeting the requirements of B.5.1 attached?</w:t>
            </w:r>
          </w:p>
          <w:p w14:paraId="6CDD94B5" w14:textId="77777777" w:rsidR="00A07ACA" w:rsidRPr="001A2437" w:rsidRDefault="00A07ACA" w:rsidP="00DC241F">
            <w:pPr>
              <w:jc w:val="both"/>
              <w:rPr>
                <w:rFonts w:ascii="Arial" w:hAnsi="Arial" w:cs="Arial"/>
              </w:rPr>
            </w:pPr>
          </w:p>
          <w:p w14:paraId="0B9EE4EF" w14:textId="177CEFD1" w:rsidR="00A07ACA" w:rsidRPr="001A2437" w:rsidRDefault="00A07ACA" w:rsidP="00DC241F">
            <w:pPr>
              <w:autoSpaceDE w:val="0"/>
              <w:autoSpaceDN w:val="0"/>
              <w:adjustRightInd w:val="0"/>
              <w:jc w:val="both"/>
              <w:rPr>
                <w:rFonts w:ascii="Arial" w:hAnsi="Arial" w:cs="Arial"/>
                <w:lang w:val="en-IE"/>
              </w:rPr>
            </w:pPr>
            <w:r w:rsidRPr="001A2437">
              <w:rPr>
                <w:rFonts w:ascii="Arial" w:hAnsi="Arial" w:cs="Arial"/>
                <w:lang w:val="en-IE"/>
              </w:rPr>
              <w:t xml:space="preserve">Yes:  </w:t>
            </w:r>
            <w:sdt>
              <w:sdtPr>
                <w:rPr>
                  <w:rFonts w:ascii="Arial" w:hAnsi="Arial" w:cs="Arial"/>
                  <w:iCs/>
                </w:rPr>
                <w:id w:val="-1484000709"/>
                <w14:checkbox>
                  <w14:checked w14:val="0"/>
                  <w14:checkedState w14:val="2612" w14:font="MS Gothic"/>
                  <w14:uncheckedState w14:val="2610" w14:font="MS Gothic"/>
                </w14:checkbox>
              </w:sdtPr>
              <w:sdtEndPr/>
              <w:sdtContent>
                <w:r w:rsidRPr="001A2437">
                  <w:rPr>
                    <w:rFonts w:ascii="Segoe UI Symbol" w:eastAsia="MS Gothic" w:hAnsi="Segoe UI Symbol" w:cs="Segoe UI Symbol"/>
                    <w:iCs/>
                  </w:rPr>
                  <w:t>☐</w:t>
                </w:r>
              </w:sdtContent>
            </w:sdt>
            <w:r>
              <w:rPr>
                <w:rFonts w:ascii="Arial" w:hAnsi="Arial" w:cs="Arial"/>
                <w:iCs/>
              </w:rPr>
              <w:t xml:space="preserve">              </w:t>
            </w:r>
            <w:r w:rsidRPr="001A2437">
              <w:rPr>
                <w:rFonts w:ascii="Arial" w:hAnsi="Arial" w:cs="Arial"/>
                <w:lang w:val="en-IE"/>
              </w:rPr>
              <w:t xml:space="preserve">No:  </w:t>
            </w:r>
            <w:sdt>
              <w:sdtPr>
                <w:rPr>
                  <w:rFonts w:ascii="Arial" w:hAnsi="Arial" w:cs="Arial"/>
                  <w:iCs/>
                </w:rPr>
                <w:id w:val="812451312"/>
                <w14:checkbox>
                  <w14:checked w14:val="0"/>
                  <w14:checkedState w14:val="2612" w14:font="MS Gothic"/>
                  <w14:uncheckedState w14:val="2610" w14:font="MS Gothic"/>
                </w14:checkbox>
              </w:sdtPr>
              <w:sdtEndPr/>
              <w:sdtContent>
                <w:r w:rsidRPr="001A2437">
                  <w:rPr>
                    <w:rFonts w:ascii="Segoe UI Symbol" w:eastAsia="MS Gothic" w:hAnsi="Segoe UI Symbol" w:cs="Segoe UI Symbol"/>
                    <w:iCs/>
                  </w:rPr>
                  <w:t>☐</w:t>
                </w:r>
              </w:sdtContent>
            </w:sdt>
          </w:p>
          <w:p w14:paraId="69C15DFE" w14:textId="77777777" w:rsidR="00A07ACA" w:rsidRPr="001A2437" w:rsidRDefault="00A07ACA" w:rsidP="00DC241F">
            <w:pPr>
              <w:jc w:val="both"/>
              <w:rPr>
                <w:rFonts w:ascii="Arial" w:hAnsi="Arial" w:cs="Arial"/>
              </w:rPr>
            </w:pPr>
            <w:r w:rsidRPr="001A2437">
              <w:rPr>
                <w:rFonts w:ascii="Arial" w:hAnsi="Arial" w:cs="Arial"/>
              </w:rPr>
              <w:t xml:space="preserve"> </w:t>
            </w:r>
          </w:p>
        </w:tc>
      </w:tr>
    </w:tbl>
    <w:p w14:paraId="3C2E2A06" w14:textId="77777777" w:rsidR="00A07ACA" w:rsidRPr="001A2437" w:rsidRDefault="00A07ACA" w:rsidP="00A07ACA">
      <w:pPr>
        <w:jc w:val="both"/>
        <w:rPr>
          <w:rFonts w:ascii="Arial" w:hAnsi="Arial" w:cs="Arial"/>
          <w:b/>
          <w:kern w:val="28"/>
          <w:lang w:val="en-US"/>
        </w:rPr>
      </w:pPr>
      <w:r w:rsidRPr="001A2437">
        <w:rPr>
          <w:rFonts w:ascii="Arial" w:hAnsi="Arial" w:cs="Arial"/>
          <w:b/>
          <w:kern w:val="28"/>
          <w:lang w:val="en-US"/>
        </w:rPr>
        <w:t xml:space="preserve">B.5 Tax Clearance </w:t>
      </w:r>
    </w:p>
    <w:p w14:paraId="520EEC83" w14:textId="77777777" w:rsidR="00A07ACA" w:rsidRPr="003A1DBA" w:rsidRDefault="00A07ACA" w:rsidP="00A07ACA">
      <w:pPr>
        <w:jc w:val="both"/>
        <w:rPr>
          <w:rFonts w:ascii="Arial" w:hAnsi="Arial" w:cs="Arial"/>
          <w:bCs/>
          <w:kern w:val="28"/>
          <w:lang w:val="en-US"/>
        </w:rPr>
      </w:pPr>
      <w:r w:rsidRPr="003A1DBA">
        <w:rPr>
          <w:rFonts w:ascii="Arial" w:hAnsi="Arial" w:cs="Arial"/>
          <w:bCs/>
          <w:kern w:val="28"/>
          <w:lang w:val="en-US"/>
        </w:rPr>
        <w:t>To achieve a pass, the Applicant must comply with any of B.5.1 a. or b. or c. above.</w:t>
      </w:r>
    </w:p>
    <w:p w14:paraId="2194509B" w14:textId="77777777" w:rsidR="00A07ACA" w:rsidRPr="001A2437" w:rsidRDefault="00A07ACA" w:rsidP="00A07ACA">
      <w:pPr>
        <w:jc w:val="both"/>
        <w:rPr>
          <w:rFonts w:ascii="Arial" w:hAnsi="Arial" w:cs="Arial"/>
          <w:b/>
          <w:bCs/>
        </w:rPr>
      </w:pPr>
    </w:p>
    <w:p w14:paraId="51E51D2E" w14:textId="77777777" w:rsidR="00A07ACA" w:rsidRDefault="00A07ACA" w:rsidP="00A07ACA">
      <w:pPr>
        <w:jc w:val="both"/>
        <w:rPr>
          <w:rFonts w:ascii="Arial" w:hAnsi="Arial" w:cs="Arial"/>
          <w:b/>
          <w:bCs/>
          <w:iCs/>
          <w:caps/>
          <w:lang w:val="en-US"/>
        </w:rPr>
      </w:pPr>
      <w:bookmarkStart w:id="40" w:name="_Toc436138311"/>
      <w:bookmarkStart w:id="41" w:name="_Toc438644260"/>
      <w:bookmarkStart w:id="42" w:name="_Toc443645522"/>
      <w:bookmarkStart w:id="43" w:name="_Toc473623904"/>
      <w:r>
        <w:rPr>
          <w:rFonts w:ascii="Arial" w:hAnsi="Arial" w:cs="Arial"/>
          <w:b/>
          <w:bCs/>
          <w:iCs/>
          <w:caps/>
          <w:lang w:val="en-US"/>
        </w:rPr>
        <w:br w:type="page"/>
      </w:r>
    </w:p>
    <w:p w14:paraId="5D9D4381" w14:textId="77777777" w:rsidR="00A07ACA" w:rsidRPr="001A2437" w:rsidRDefault="00A07ACA" w:rsidP="00A07ACA">
      <w:pPr>
        <w:keepNext/>
        <w:spacing w:before="240" w:after="60"/>
        <w:jc w:val="both"/>
        <w:outlineLvl w:val="1"/>
        <w:rPr>
          <w:rFonts w:ascii="Arial" w:hAnsi="Arial" w:cs="Arial"/>
        </w:rPr>
      </w:pPr>
      <w:r w:rsidRPr="001A2437">
        <w:rPr>
          <w:rFonts w:ascii="Arial" w:hAnsi="Arial" w:cs="Arial"/>
          <w:b/>
          <w:bCs/>
          <w:iCs/>
          <w:caps/>
          <w:lang w:val="en-US"/>
        </w:rPr>
        <w:lastRenderedPageBreak/>
        <w:t>B.6 HEALTH &amp; SAFETY (Pass/Fail)</w:t>
      </w:r>
      <w:r w:rsidRPr="001A2437">
        <w:rPr>
          <w:rFonts w:ascii="Arial" w:hAnsi="Arial" w:cs="Arial"/>
          <w:b/>
          <w:bCs/>
          <w:iCs/>
          <w:caps/>
          <w:lang w:val="en-US"/>
        </w:rPr>
        <w:tab/>
      </w:r>
      <w:r w:rsidRPr="001A2437">
        <w:rPr>
          <w:rFonts w:ascii="Arial" w:hAnsi="Arial" w:cs="Arial"/>
        </w:rPr>
        <w:t xml:space="preserve"> </w:t>
      </w:r>
    </w:p>
    <w:p w14:paraId="753384E0" w14:textId="77777777" w:rsidR="00A07ACA" w:rsidRPr="001A2437" w:rsidRDefault="00A07ACA" w:rsidP="00A07ACA">
      <w:pPr>
        <w:jc w:val="both"/>
        <w:rPr>
          <w:rFonts w:ascii="Arial" w:eastAsia="Arial" w:hAnsi="Arial" w:cs="Arial"/>
          <w:lang w:eastAsia="en-G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10"/>
        <w:gridCol w:w="78"/>
        <w:gridCol w:w="5813"/>
        <w:gridCol w:w="1377"/>
        <w:gridCol w:w="1876"/>
      </w:tblGrid>
      <w:tr w:rsidR="00A07ACA" w:rsidRPr="001A2437" w14:paraId="2F841C9F" w14:textId="77777777" w:rsidTr="00DC241F">
        <w:trPr>
          <w:trHeight w:val="567"/>
        </w:trPr>
        <w:tc>
          <w:tcPr>
            <w:tcW w:w="491" w:type="pct"/>
            <w:gridSpan w:val="2"/>
            <w:tcBorders>
              <w:top w:val="single" w:sz="4" w:space="0" w:color="7F7F7F"/>
              <w:left w:val="single" w:sz="4" w:space="0" w:color="7F7F7F"/>
              <w:bottom w:val="single" w:sz="4" w:space="0" w:color="7F7F7F"/>
              <w:right w:val="single" w:sz="4" w:space="0" w:color="7F7F7F"/>
            </w:tcBorders>
            <w:shd w:val="pct20" w:color="auto" w:fill="auto"/>
            <w:vAlign w:val="center"/>
          </w:tcPr>
          <w:p w14:paraId="547D7D7C" w14:textId="77777777" w:rsidR="00A07ACA" w:rsidRPr="001A2437" w:rsidRDefault="00A07ACA" w:rsidP="00DC241F">
            <w:pPr>
              <w:jc w:val="both"/>
              <w:rPr>
                <w:rFonts w:ascii="Arial" w:hAnsi="Arial" w:cs="Arial"/>
                <w:b/>
              </w:rPr>
            </w:pPr>
            <w:r w:rsidRPr="001A2437">
              <w:rPr>
                <w:rFonts w:ascii="Arial" w:hAnsi="Arial" w:cs="Arial"/>
                <w:b/>
              </w:rPr>
              <w:t>Ref</w:t>
            </w:r>
            <w:r>
              <w:rPr>
                <w:rFonts w:ascii="Arial" w:hAnsi="Arial" w:cs="Arial"/>
                <w:b/>
              </w:rPr>
              <w:t xml:space="preserve"> </w:t>
            </w:r>
            <w:r w:rsidRPr="001A2437">
              <w:rPr>
                <w:rFonts w:ascii="Arial" w:hAnsi="Arial" w:cs="Arial"/>
                <w:b/>
              </w:rPr>
              <w:t>No.</w:t>
            </w:r>
          </w:p>
        </w:tc>
        <w:tc>
          <w:tcPr>
            <w:tcW w:w="2890" w:type="pct"/>
            <w:tcBorders>
              <w:top w:val="single" w:sz="4" w:space="0" w:color="7F7F7F"/>
              <w:left w:val="single" w:sz="4" w:space="0" w:color="7F7F7F"/>
              <w:bottom w:val="single" w:sz="4" w:space="0" w:color="7F7F7F"/>
              <w:right w:val="single" w:sz="4" w:space="0" w:color="7F7F7F"/>
            </w:tcBorders>
            <w:shd w:val="pct20" w:color="auto" w:fill="auto"/>
            <w:vAlign w:val="center"/>
          </w:tcPr>
          <w:p w14:paraId="6D43DE7A" w14:textId="77777777" w:rsidR="00A07ACA" w:rsidRPr="001A2437" w:rsidRDefault="00A07ACA" w:rsidP="00DC241F">
            <w:pPr>
              <w:jc w:val="both"/>
              <w:rPr>
                <w:rFonts w:ascii="Arial" w:hAnsi="Arial" w:cs="Arial"/>
                <w:b/>
              </w:rPr>
            </w:pPr>
            <w:r w:rsidRPr="001A2437">
              <w:rPr>
                <w:rFonts w:ascii="Arial" w:hAnsi="Arial" w:cs="Arial"/>
                <w:b/>
              </w:rPr>
              <w:t>Question</w:t>
            </w:r>
          </w:p>
        </w:tc>
        <w:tc>
          <w:tcPr>
            <w:tcW w:w="685" w:type="pct"/>
            <w:tcBorders>
              <w:top w:val="single" w:sz="4" w:space="0" w:color="7F7F7F"/>
              <w:left w:val="single" w:sz="4" w:space="0" w:color="7F7F7F"/>
              <w:bottom w:val="single" w:sz="4" w:space="0" w:color="7F7F7F"/>
              <w:right w:val="single" w:sz="4" w:space="0" w:color="7F7F7F"/>
            </w:tcBorders>
            <w:shd w:val="pct20" w:color="auto" w:fill="auto"/>
            <w:vAlign w:val="center"/>
          </w:tcPr>
          <w:p w14:paraId="5FBAE5C1" w14:textId="77777777" w:rsidR="00A07ACA" w:rsidRPr="001A2437" w:rsidRDefault="00A07ACA" w:rsidP="00DC241F">
            <w:pPr>
              <w:jc w:val="both"/>
              <w:rPr>
                <w:rFonts w:ascii="Arial" w:hAnsi="Arial" w:cs="Arial"/>
                <w:b/>
              </w:rPr>
            </w:pPr>
            <w:r w:rsidRPr="001A2437">
              <w:rPr>
                <w:rFonts w:ascii="Arial" w:hAnsi="Arial" w:cs="Arial"/>
                <w:b/>
              </w:rPr>
              <w:t>Applicant’s Response</w:t>
            </w:r>
          </w:p>
        </w:tc>
        <w:tc>
          <w:tcPr>
            <w:tcW w:w="934" w:type="pct"/>
            <w:tcBorders>
              <w:top w:val="single" w:sz="4" w:space="0" w:color="7F7F7F"/>
              <w:left w:val="single" w:sz="4" w:space="0" w:color="7F7F7F"/>
              <w:bottom w:val="single" w:sz="4" w:space="0" w:color="7F7F7F"/>
              <w:right w:val="single" w:sz="4" w:space="0" w:color="7F7F7F"/>
            </w:tcBorders>
            <w:shd w:val="pct20" w:color="auto" w:fill="auto"/>
            <w:vAlign w:val="center"/>
          </w:tcPr>
          <w:p w14:paraId="200D0BA3" w14:textId="77777777" w:rsidR="00A07ACA" w:rsidRPr="001A2437" w:rsidRDefault="00A07ACA" w:rsidP="00DC241F">
            <w:pPr>
              <w:jc w:val="both"/>
              <w:rPr>
                <w:rFonts w:ascii="Arial" w:hAnsi="Arial" w:cs="Arial"/>
                <w:b/>
              </w:rPr>
            </w:pPr>
            <w:r w:rsidRPr="001A2437">
              <w:rPr>
                <w:rFonts w:ascii="Arial" w:hAnsi="Arial" w:cs="Arial"/>
                <w:b/>
              </w:rPr>
              <w:t>Pass / Fail or Score</w:t>
            </w:r>
          </w:p>
        </w:tc>
      </w:tr>
      <w:tr w:rsidR="00A07ACA" w:rsidRPr="001A2437" w14:paraId="09E41BDD" w14:textId="77777777" w:rsidTr="00DC241F">
        <w:trPr>
          <w:trHeight w:val="5984"/>
        </w:trPr>
        <w:tc>
          <w:tcPr>
            <w:tcW w:w="452" w:type="pct"/>
            <w:tcBorders>
              <w:top w:val="single" w:sz="4" w:space="0" w:color="7F7F7F"/>
              <w:bottom w:val="single" w:sz="4" w:space="0" w:color="7F7F7F"/>
            </w:tcBorders>
            <w:shd w:val="clear" w:color="auto" w:fill="auto"/>
          </w:tcPr>
          <w:p w14:paraId="7A4AC046" w14:textId="77777777" w:rsidR="00A07ACA" w:rsidRPr="001A2437" w:rsidRDefault="00A07ACA" w:rsidP="00DC241F">
            <w:pPr>
              <w:jc w:val="both"/>
              <w:rPr>
                <w:rFonts w:ascii="Arial" w:hAnsi="Arial" w:cs="Arial"/>
              </w:rPr>
            </w:pPr>
            <w:r w:rsidRPr="001A2437">
              <w:rPr>
                <w:rFonts w:ascii="Arial" w:hAnsi="Arial" w:cs="Arial"/>
              </w:rPr>
              <w:t>B.6.1</w:t>
            </w:r>
          </w:p>
          <w:p w14:paraId="20BF2655" w14:textId="77777777" w:rsidR="00A07ACA" w:rsidRPr="001A2437" w:rsidRDefault="00A07ACA" w:rsidP="00DC241F">
            <w:pPr>
              <w:jc w:val="both"/>
              <w:rPr>
                <w:rFonts w:ascii="Arial" w:hAnsi="Arial" w:cs="Arial"/>
              </w:rPr>
            </w:pPr>
          </w:p>
          <w:p w14:paraId="602E49BE" w14:textId="77777777" w:rsidR="00A07ACA" w:rsidRPr="001A2437" w:rsidRDefault="00A07ACA" w:rsidP="00DC241F">
            <w:pPr>
              <w:jc w:val="both"/>
              <w:rPr>
                <w:rFonts w:ascii="Arial" w:hAnsi="Arial" w:cs="Arial"/>
              </w:rPr>
            </w:pPr>
          </w:p>
          <w:p w14:paraId="6ACFE712" w14:textId="77777777" w:rsidR="00A07ACA" w:rsidRPr="001A2437" w:rsidRDefault="00A07ACA" w:rsidP="00DC241F">
            <w:pPr>
              <w:jc w:val="both"/>
              <w:rPr>
                <w:rFonts w:ascii="Arial" w:hAnsi="Arial" w:cs="Arial"/>
              </w:rPr>
            </w:pPr>
          </w:p>
          <w:p w14:paraId="44E090B4" w14:textId="77777777" w:rsidR="00A07ACA" w:rsidRPr="001A2437" w:rsidRDefault="00A07ACA" w:rsidP="00DC241F">
            <w:pPr>
              <w:jc w:val="both"/>
              <w:rPr>
                <w:rFonts w:ascii="Arial" w:hAnsi="Arial" w:cs="Arial"/>
              </w:rPr>
            </w:pPr>
          </w:p>
          <w:p w14:paraId="761C2A45" w14:textId="77777777" w:rsidR="00A07ACA" w:rsidRDefault="00A07ACA" w:rsidP="00DC241F">
            <w:pPr>
              <w:jc w:val="both"/>
              <w:rPr>
                <w:rFonts w:ascii="Arial" w:hAnsi="Arial" w:cs="Arial"/>
              </w:rPr>
            </w:pPr>
          </w:p>
          <w:p w14:paraId="318E93F3" w14:textId="77777777" w:rsidR="00A07ACA" w:rsidRDefault="00A07ACA" w:rsidP="00DC241F">
            <w:pPr>
              <w:jc w:val="both"/>
              <w:rPr>
                <w:rFonts w:ascii="Arial" w:hAnsi="Arial" w:cs="Arial"/>
              </w:rPr>
            </w:pPr>
          </w:p>
          <w:p w14:paraId="45CEA6EC" w14:textId="77777777" w:rsidR="00A07ACA" w:rsidRDefault="00A07ACA" w:rsidP="00DC241F">
            <w:pPr>
              <w:jc w:val="both"/>
              <w:rPr>
                <w:rFonts w:ascii="Arial" w:hAnsi="Arial" w:cs="Arial"/>
              </w:rPr>
            </w:pPr>
          </w:p>
          <w:p w14:paraId="23E676D1" w14:textId="77777777" w:rsidR="00A07ACA" w:rsidRDefault="00A07ACA" w:rsidP="00DC241F">
            <w:pPr>
              <w:jc w:val="both"/>
              <w:rPr>
                <w:rFonts w:ascii="Arial" w:hAnsi="Arial" w:cs="Arial"/>
              </w:rPr>
            </w:pPr>
          </w:p>
          <w:p w14:paraId="5B68E38D" w14:textId="77777777" w:rsidR="00A07ACA" w:rsidRDefault="00A07ACA" w:rsidP="00DC241F">
            <w:pPr>
              <w:jc w:val="both"/>
              <w:rPr>
                <w:rFonts w:ascii="Arial" w:hAnsi="Arial" w:cs="Arial"/>
              </w:rPr>
            </w:pPr>
          </w:p>
          <w:p w14:paraId="61EE77D4" w14:textId="77777777" w:rsidR="00A07ACA" w:rsidRDefault="00A07ACA" w:rsidP="00DC241F">
            <w:pPr>
              <w:jc w:val="both"/>
              <w:rPr>
                <w:rFonts w:ascii="Arial" w:hAnsi="Arial" w:cs="Arial"/>
              </w:rPr>
            </w:pPr>
          </w:p>
          <w:p w14:paraId="1477F787" w14:textId="77777777" w:rsidR="00A07ACA" w:rsidRDefault="00A07ACA" w:rsidP="00DC241F">
            <w:pPr>
              <w:jc w:val="both"/>
              <w:rPr>
                <w:rFonts w:ascii="Arial" w:hAnsi="Arial" w:cs="Arial"/>
              </w:rPr>
            </w:pPr>
          </w:p>
          <w:p w14:paraId="595FC504" w14:textId="77777777" w:rsidR="00A07ACA" w:rsidRDefault="00A07ACA" w:rsidP="00DC241F">
            <w:pPr>
              <w:jc w:val="both"/>
              <w:rPr>
                <w:rFonts w:ascii="Arial" w:hAnsi="Arial" w:cs="Arial"/>
              </w:rPr>
            </w:pPr>
          </w:p>
          <w:p w14:paraId="4A161586" w14:textId="77777777" w:rsidR="00A07ACA" w:rsidRPr="001A2437" w:rsidRDefault="00A07ACA" w:rsidP="00DC241F">
            <w:pPr>
              <w:jc w:val="both"/>
              <w:rPr>
                <w:rFonts w:ascii="Arial" w:hAnsi="Arial" w:cs="Arial"/>
              </w:rPr>
            </w:pPr>
            <w:r>
              <w:rPr>
                <w:rFonts w:ascii="Arial" w:hAnsi="Arial" w:cs="Arial"/>
              </w:rPr>
              <w:t>B</w:t>
            </w:r>
            <w:r w:rsidRPr="001A2437">
              <w:rPr>
                <w:rFonts w:ascii="Arial" w:hAnsi="Arial" w:cs="Arial"/>
              </w:rPr>
              <w:t>.6.1.1</w:t>
            </w:r>
          </w:p>
          <w:p w14:paraId="4C44A52C" w14:textId="77777777" w:rsidR="00A07ACA" w:rsidRPr="001A2437" w:rsidRDefault="00A07ACA" w:rsidP="00DC241F">
            <w:pPr>
              <w:jc w:val="both"/>
              <w:rPr>
                <w:rFonts w:ascii="Arial" w:hAnsi="Arial" w:cs="Arial"/>
              </w:rPr>
            </w:pPr>
          </w:p>
          <w:p w14:paraId="00816D9E" w14:textId="77777777" w:rsidR="00A07ACA" w:rsidRPr="001A2437" w:rsidRDefault="00A07ACA" w:rsidP="00DC241F">
            <w:pPr>
              <w:jc w:val="both"/>
              <w:rPr>
                <w:rFonts w:ascii="Arial" w:hAnsi="Arial" w:cs="Arial"/>
              </w:rPr>
            </w:pPr>
          </w:p>
          <w:p w14:paraId="0056F7B5" w14:textId="77777777" w:rsidR="00A07ACA" w:rsidRPr="001A2437" w:rsidRDefault="00A07ACA" w:rsidP="00DC241F">
            <w:pPr>
              <w:jc w:val="both"/>
              <w:rPr>
                <w:rFonts w:ascii="Arial" w:hAnsi="Arial" w:cs="Arial"/>
              </w:rPr>
            </w:pPr>
          </w:p>
          <w:p w14:paraId="23697BCD" w14:textId="77777777" w:rsidR="00A07ACA" w:rsidRPr="001A2437" w:rsidRDefault="00A07ACA" w:rsidP="00DC241F">
            <w:pPr>
              <w:jc w:val="both"/>
              <w:rPr>
                <w:rFonts w:ascii="Arial" w:hAnsi="Arial" w:cs="Arial"/>
              </w:rPr>
            </w:pPr>
          </w:p>
          <w:p w14:paraId="20BF2A6C" w14:textId="77777777" w:rsidR="00A07ACA" w:rsidRPr="001A2437" w:rsidRDefault="00A07ACA" w:rsidP="00DC241F">
            <w:pPr>
              <w:jc w:val="both"/>
              <w:rPr>
                <w:rFonts w:ascii="Arial" w:hAnsi="Arial" w:cs="Arial"/>
              </w:rPr>
            </w:pPr>
            <w:r w:rsidRPr="001A2437">
              <w:rPr>
                <w:rFonts w:ascii="Arial" w:hAnsi="Arial" w:cs="Arial"/>
              </w:rPr>
              <w:t>B.6.1.2</w:t>
            </w:r>
          </w:p>
          <w:p w14:paraId="60CB2F20" w14:textId="77777777" w:rsidR="00A07ACA" w:rsidRPr="001A2437" w:rsidRDefault="00A07ACA" w:rsidP="00DC241F">
            <w:pPr>
              <w:jc w:val="both"/>
              <w:rPr>
                <w:rFonts w:ascii="Arial" w:hAnsi="Arial" w:cs="Arial"/>
              </w:rPr>
            </w:pPr>
          </w:p>
          <w:p w14:paraId="6DDBB9CF" w14:textId="77777777" w:rsidR="00A07ACA" w:rsidRDefault="00A07ACA" w:rsidP="00DC241F">
            <w:pPr>
              <w:jc w:val="both"/>
              <w:rPr>
                <w:rFonts w:ascii="Arial" w:hAnsi="Arial" w:cs="Arial"/>
              </w:rPr>
            </w:pPr>
          </w:p>
          <w:p w14:paraId="21743C94" w14:textId="77777777" w:rsidR="00A07ACA" w:rsidRPr="001A2437" w:rsidRDefault="00A07ACA" w:rsidP="00DC241F">
            <w:pPr>
              <w:jc w:val="both"/>
              <w:rPr>
                <w:rFonts w:ascii="Arial" w:hAnsi="Arial" w:cs="Arial"/>
              </w:rPr>
            </w:pPr>
            <w:r w:rsidRPr="001A2437">
              <w:rPr>
                <w:rFonts w:ascii="Arial" w:hAnsi="Arial" w:cs="Arial"/>
              </w:rPr>
              <w:t>B.6.1.3</w:t>
            </w:r>
          </w:p>
          <w:p w14:paraId="0344AF58" w14:textId="77777777" w:rsidR="00A07ACA" w:rsidRPr="001A2437" w:rsidRDefault="00A07ACA" w:rsidP="00DC241F">
            <w:pPr>
              <w:jc w:val="both"/>
              <w:rPr>
                <w:rFonts w:ascii="Arial" w:hAnsi="Arial" w:cs="Arial"/>
              </w:rPr>
            </w:pPr>
          </w:p>
          <w:p w14:paraId="7D077192" w14:textId="77777777" w:rsidR="00A07ACA" w:rsidRPr="001A2437" w:rsidRDefault="00A07ACA" w:rsidP="00DC241F">
            <w:pPr>
              <w:jc w:val="both"/>
              <w:rPr>
                <w:rFonts w:ascii="Arial" w:hAnsi="Arial" w:cs="Arial"/>
              </w:rPr>
            </w:pPr>
          </w:p>
          <w:p w14:paraId="219CED7F" w14:textId="77777777" w:rsidR="00A07ACA" w:rsidRPr="001A2437" w:rsidRDefault="00A07ACA" w:rsidP="00DC241F">
            <w:pPr>
              <w:jc w:val="both"/>
              <w:rPr>
                <w:rFonts w:ascii="Arial" w:hAnsi="Arial" w:cs="Arial"/>
              </w:rPr>
            </w:pPr>
            <w:r w:rsidRPr="001A2437">
              <w:rPr>
                <w:rFonts w:ascii="Arial" w:hAnsi="Arial" w:cs="Arial"/>
              </w:rPr>
              <w:t>B.6.1.4</w:t>
            </w:r>
          </w:p>
        </w:tc>
        <w:tc>
          <w:tcPr>
            <w:tcW w:w="2930" w:type="pct"/>
            <w:gridSpan w:val="2"/>
            <w:tcBorders>
              <w:top w:val="single" w:sz="4" w:space="0" w:color="7F7F7F"/>
              <w:bottom w:val="single" w:sz="4" w:space="0" w:color="7F7F7F"/>
            </w:tcBorders>
            <w:shd w:val="clear" w:color="auto" w:fill="auto"/>
          </w:tcPr>
          <w:p w14:paraId="1C4FEA7E" w14:textId="1649423C" w:rsidR="00A07ACA" w:rsidRPr="001A2437" w:rsidRDefault="00A07ACA" w:rsidP="00DC241F">
            <w:pPr>
              <w:tabs>
                <w:tab w:val="center" w:pos="4513"/>
                <w:tab w:val="right" w:pos="9026"/>
              </w:tabs>
              <w:suppressAutoHyphens/>
              <w:autoSpaceDN w:val="0"/>
              <w:jc w:val="both"/>
              <w:textAlignment w:val="baseline"/>
              <w:rPr>
                <w:rFonts w:ascii="Arial" w:eastAsia="Arial" w:hAnsi="Arial" w:cs="Arial"/>
                <w:lang w:eastAsia="en-GB"/>
              </w:rPr>
            </w:pPr>
            <w:r w:rsidRPr="001A2437">
              <w:rPr>
                <w:rFonts w:ascii="Arial" w:eastAsia="Arial" w:hAnsi="Arial" w:cs="Arial"/>
                <w:lang w:eastAsia="en-GB"/>
              </w:rPr>
              <w:t xml:space="preserve">Does your organisation operate a safety management system certified by an accredited independent third party as complying with   OHSAS 18001, Safe T Cert or an equivalent safety management system?  If yes, please provide </w:t>
            </w:r>
            <w:r w:rsidRPr="001A2437">
              <w:rPr>
                <w:rFonts w:ascii="Arial" w:eastAsia="Arial" w:hAnsi="Arial" w:cs="Arial"/>
                <w:b/>
                <w:lang w:eastAsia="en-GB"/>
              </w:rPr>
              <w:t>a copy</w:t>
            </w:r>
            <w:r w:rsidRPr="001A2437">
              <w:rPr>
                <w:rFonts w:ascii="Arial" w:eastAsia="Arial" w:hAnsi="Arial" w:cs="Arial"/>
                <w:lang w:eastAsia="en-GB"/>
              </w:rPr>
              <w:t xml:space="preserve"> of the </w:t>
            </w:r>
            <w:r w:rsidR="00345067" w:rsidRPr="001A2437">
              <w:rPr>
                <w:rFonts w:ascii="Arial" w:eastAsia="Arial" w:hAnsi="Arial" w:cs="Arial"/>
                <w:lang w:eastAsia="en-GB"/>
              </w:rPr>
              <w:t>up-to-date</w:t>
            </w:r>
            <w:r w:rsidRPr="001A2437">
              <w:rPr>
                <w:rFonts w:ascii="Arial" w:eastAsia="Arial" w:hAnsi="Arial" w:cs="Arial"/>
                <w:lang w:eastAsia="en-GB"/>
              </w:rPr>
              <w:t xml:space="preserve"> certificate.</w:t>
            </w:r>
            <w:r w:rsidRPr="001A2437">
              <w:rPr>
                <w:rFonts w:ascii="Arial" w:hAnsi="Arial" w:cs="Arial"/>
              </w:rPr>
              <w:t xml:space="preserve"> </w:t>
            </w:r>
          </w:p>
          <w:p w14:paraId="40E3B6F2" w14:textId="77777777" w:rsidR="00A07ACA" w:rsidRPr="001A2437" w:rsidRDefault="00A07ACA" w:rsidP="00DC241F">
            <w:pPr>
              <w:tabs>
                <w:tab w:val="center" w:pos="4513"/>
                <w:tab w:val="right" w:pos="9026"/>
              </w:tabs>
              <w:suppressAutoHyphens/>
              <w:autoSpaceDN w:val="0"/>
              <w:jc w:val="both"/>
              <w:textAlignment w:val="baseline"/>
              <w:rPr>
                <w:rFonts w:ascii="Arial" w:eastAsia="Arial" w:hAnsi="Arial" w:cs="Arial"/>
                <w:lang w:eastAsia="en-GB"/>
              </w:rPr>
            </w:pPr>
          </w:p>
          <w:p w14:paraId="7AEE2D37" w14:textId="787ABD25" w:rsidR="00A07ACA" w:rsidRPr="001A2437" w:rsidRDefault="00A07ACA" w:rsidP="00DC241F">
            <w:pPr>
              <w:tabs>
                <w:tab w:val="center" w:pos="4513"/>
                <w:tab w:val="right" w:pos="9026"/>
              </w:tabs>
              <w:suppressAutoHyphens/>
              <w:autoSpaceDN w:val="0"/>
              <w:jc w:val="both"/>
              <w:textAlignment w:val="baseline"/>
              <w:rPr>
                <w:rFonts w:ascii="Arial" w:eastAsia="Arial" w:hAnsi="Arial" w:cs="Arial"/>
                <w:lang w:eastAsia="en-GB"/>
              </w:rPr>
            </w:pPr>
            <w:r w:rsidRPr="001A2437">
              <w:rPr>
                <w:rFonts w:ascii="Arial" w:eastAsia="Arial" w:hAnsi="Arial" w:cs="Arial"/>
                <w:b/>
                <w:lang w:eastAsia="en-GB"/>
              </w:rPr>
              <w:t>If you answered “</w:t>
            </w:r>
            <w:r w:rsidR="00345067" w:rsidRPr="001A2437">
              <w:rPr>
                <w:rFonts w:ascii="Arial" w:eastAsia="Arial" w:hAnsi="Arial" w:cs="Arial"/>
                <w:b/>
                <w:lang w:eastAsia="en-GB"/>
              </w:rPr>
              <w:t>Yes” and</w:t>
            </w:r>
            <w:r w:rsidRPr="001A2437">
              <w:rPr>
                <w:rFonts w:ascii="Arial" w:eastAsia="Arial" w:hAnsi="Arial" w:cs="Arial"/>
                <w:b/>
                <w:lang w:eastAsia="en-GB"/>
              </w:rPr>
              <w:t xml:space="preserve"> provided the relevant </w:t>
            </w:r>
            <w:r w:rsidR="00E646C8" w:rsidRPr="001A2437">
              <w:rPr>
                <w:rFonts w:ascii="Arial" w:eastAsia="Arial" w:hAnsi="Arial" w:cs="Arial"/>
                <w:b/>
                <w:lang w:eastAsia="en-GB"/>
              </w:rPr>
              <w:t>information,</w:t>
            </w:r>
            <w:r w:rsidRPr="001A2437">
              <w:rPr>
                <w:rFonts w:ascii="Arial" w:eastAsia="Arial" w:hAnsi="Arial" w:cs="Arial"/>
                <w:b/>
                <w:lang w:eastAsia="en-GB"/>
              </w:rPr>
              <w:t xml:space="preserve"> please do </w:t>
            </w:r>
            <w:r w:rsidRPr="001A2437">
              <w:rPr>
                <w:rFonts w:ascii="Arial" w:eastAsia="Arial" w:hAnsi="Arial" w:cs="Arial"/>
                <w:b/>
                <w:u w:val="single"/>
                <w:lang w:eastAsia="en-GB"/>
              </w:rPr>
              <w:t>not</w:t>
            </w:r>
            <w:r w:rsidRPr="001A2437">
              <w:rPr>
                <w:rFonts w:ascii="Arial" w:eastAsia="Arial" w:hAnsi="Arial" w:cs="Arial"/>
                <w:b/>
                <w:lang w:eastAsia="en-GB"/>
              </w:rPr>
              <w:t xml:space="preserve"> respond to B.6.1.1 to 6.1.4. </w:t>
            </w:r>
            <w:r w:rsidRPr="001A2437">
              <w:rPr>
                <w:rFonts w:ascii="Arial" w:eastAsia="Arial" w:hAnsi="Arial" w:cs="Arial"/>
                <w:lang w:eastAsia="en-GB"/>
              </w:rPr>
              <w:t>If you answered “No” to B.6.1 please outline the key elements of the safety management system in your organisation. In responding to this question please provide the following information:</w:t>
            </w:r>
          </w:p>
          <w:p w14:paraId="1E4985E0" w14:textId="77777777" w:rsidR="00A07ACA" w:rsidRPr="001A2437" w:rsidRDefault="00A07ACA" w:rsidP="00DC241F">
            <w:pPr>
              <w:tabs>
                <w:tab w:val="center" w:pos="4513"/>
                <w:tab w:val="right" w:pos="9026"/>
              </w:tabs>
              <w:suppressAutoHyphens/>
              <w:autoSpaceDN w:val="0"/>
              <w:jc w:val="both"/>
              <w:textAlignment w:val="baseline"/>
              <w:rPr>
                <w:rFonts w:ascii="Arial" w:eastAsia="Arial" w:hAnsi="Arial" w:cs="Arial"/>
                <w:lang w:eastAsia="en-GB"/>
              </w:rPr>
            </w:pPr>
          </w:p>
          <w:p w14:paraId="05A1B5A0" w14:textId="77777777" w:rsidR="00A07ACA" w:rsidRPr="001A2437" w:rsidRDefault="00A07ACA" w:rsidP="00DC241F">
            <w:pPr>
              <w:tabs>
                <w:tab w:val="center" w:pos="4513"/>
                <w:tab w:val="right" w:pos="9026"/>
              </w:tabs>
              <w:suppressAutoHyphens/>
              <w:autoSpaceDN w:val="0"/>
              <w:jc w:val="both"/>
              <w:textAlignment w:val="baseline"/>
              <w:rPr>
                <w:rFonts w:ascii="Arial" w:eastAsia="Arial" w:hAnsi="Arial" w:cs="Arial"/>
                <w:lang w:eastAsia="en-GB"/>
              </w:rPr>
            </w:pPr>
          </w:p>
          <w:p w14:paraId="27C16709" w14:textId="40822E16" w:rsidR="00A07ACA" w:rsidRPr="001A2437" w:rsidRDefault="00A07ACA" w:rsidP="00DC241F">
            <w:pPr>
              <w:jc w:val="both"/>
              <w:rPr>
                <w:rFonts w:ascii="Arial" w:hAnsi="Arial" w:cs="Arial"/>
                <w:i/>
              </w:rPr>
            </w:pPr>
            <w:r w:rsidRPr="001A2437">
              <w:rPr>
                <w:rFonts w:ascii="Arial" w:hAnsi="Arial" w:cs="Arial"/>
              </w:rPr>
              <w:t xml:space="preserve">A current signed and dated Safety Statement or equivalent that complies with current legislative requirements </w:t>
            </w:r>
            <w:r w:rsidRPr="001A2437">
              <w:rPr>
                <w:rFonts w:ascii="Arial" w:hAnsi="Arial" w:cs="Arial"/>
                <w:i/>
              </w:rPr>
              <w:t xml:space="preserve">(Please see below in this section </w:t>
            </w:r>
            <w:r w:rsidR="00345067" w:rsidRPr="001A2437">
              <w:rPr>
                <w:rFonts w:ascii="Arial" w:hAnsi="Arial" w:cs="Arial"/>
                <w:i/>
              </w:rPr>
              <w:t>B.6 for</w:t>
            </w:r>
            <w:r w:rsidRPr="001A2437">
              <w:rPr>
                <w:rFonts w:ascii="Arial" w:hAnsi="Arial" w:cs="Arial"/>
                <w:i/>
              </w:rPr>
              <w:t xml:space="preserve"> the definition and contents of a Safety Statement or its equivalent).</w:t>
            </w:r>
          </w:p>
          <w:p w14:paraId="419A88AE" w14:textId="77777777" w:rsidR="00A07ACA" w:rsidRPr="001A2437" w:rsidRDefault="00A07ACA" w:rsidP="00DC241F">
            <w:pPr>
              <w:jc w:val="both"/>
              <w:rPr>
                <w:rFonts w:ascii="Arial" w:hAnsi="Arial" w:cs="Arial"/>
              </w:rPr>
            </w:pPr>
          </w:p>
          <w:p w14:paraId="607A4ED4" w14:textId="77777777" w:rsidR="00A07ACA" w:rsidRPr="001A2437" w:rsidRDefault="00A07ACA" w:rsidP="00DC241F">
            <w:pPr>
              <w:jc w:val="both"/>
              <w:rPr>
                <w:rFonts w:ascii="Arial" w:hAnsi="Arial" w:cs="Arial"/>
              </w:rPr>
            </w:pPr>
            <w:r w:rsidRPr="001A2437">
              <w:rPr>
                <w:rFonts w:ascii="Arial" w:hAnsi="Arial" w:cs="Arial"/>
              </w:rPr>
              <w:t>Outline details as to how your organisation ensures legal compliance with regards to health and safety laws.</w:t>
            </w:r>
          </w:p>
          <w:p w14:paraId="4F2F1021" w14:textId="77777777" w:rsidR="00A07ACA" w:rsidRPr="001A2437" w:rsidRDefault="00A07ACA" w:rsidP="00DC241F">
            <w:pPr>
              <w:jc w:val="both"/>
              <w:rPr>
                <w:rFonts w:ascii="Arial" w:hAnsi="Arial" w:cs="Arial"/>
              </w:rPr>
            </w:pPr>
          </w:p>
          <w:p w14:paraId="5B8A9828" w14:textId="77777777" w:rsidR="00A07ACA" w:rsidRPr="001A2437" w:rsidRDefault="00A07ACA" w:rsidP="00DC241F">
            <w:pPr>
              <w:jc w:val="both"/>
              <w:rPr>
                <w:rFonts w:ascii="Arial" w:hAnsi="Arial" w:cs="Arial"/>
              </w:rPr>
            </w:pPr>
            <w:r w:rsidRPr="001A2437">
              <w:rPr>
                <w:rFonts w:ascii="Arial" w:hAnsi="Arial" w:cs="Arial"/>
              </w:rPr>
              <w:t>Outline how safety performance is measured and monitored within your organisation; and</w:t>
            </w:r>
          </w:p>
          <w:p w14:paraId="6EFC0C06" w14:textId="77777777" w:rsidR="00A07ACA" w:rsidRPr="001A2437" w:rsidRDefault="00A07ACA" w:rsidP="00DC241F">
            <w:pPr>
              <w:jc w:val="both"/>
              <w:rPr>
                <w:rFonts w:ascii="Arial" w:hAnsi="Arial" w:cs="Arial"/>
              </w:rPr>
            </w:pPr>
            <w:r w:rsidRPr="001A2437">
              <w:rPr>
                <w:rFonts w:ascii="Arial" w:hAnsi="Arial" w:cs="Arial"/>
              </w:rPr>
              <w:t xml:space="preserve"> </w:t>
            </w:r>
          </w:p>
          <w:p w14:paraId="566625AF" w14:textId="77777777" w:rsidR="00A07ACA" w:rsidRPr="001A2437" w:rsidRDefault="00A07ACA" w:rsidP="00DC241F">
            <w:pPr>
              <w:jc w:val="both"/>
              <w:rPr>
                <w:rFonts w:ascii="Arial" w:hAnsi="Arial" w:cs="Arial"/>
              </w:rPr>
            </w:pPr>
            <w:r w:rsidRPr="001A2437">
              <w:rPr>
                <w:rFonts w:ascii="Arial" w:hAnsi="Arial" w:cs="Arial"/>
              </w:rPr>
              <w:t xml:space="preserve">Outline the process in your organisation for auditing and reviewing safety performance. </w:t>
            </w:r>
          </w:p>
        </w:tc>
        <w:tc>
          <w:tcPr>
            <w:tcW w:w="685" w:type="pct"/>
            <w:tcBorders>
              <w:top w:val="single" w:sz="4" w:space="0" w:color="7F7F7F"/>
              <w:bottom w:val="single" w:sz="4" w:space="0" w:color="7F7F7F"/>
            </w:tcBorders>
            <w:shd w:val="clear" w:color="auto" w:fill="auto"/>
            <w:vAlign w:val="center"/>
          </w:tcPr>
          <w:p w14:paraId="27C08CCF" w14:textId="77777777" w:rsidR="00A07ACA" w:rsidRPr="001A2437" w:rsidRDefault="00A07ACA" w:rsidP="00DC241F">
            <w:pPr>
              <w:autoSpaceDE w:val="0"/>
              <w:autoSpaceDN w:val="0"/>
              <w:adjustRightInd w:val="0"/>
              <w:jc w:val="both"/>
              <w:rPr>
                <w:rFonts w:ascii="Arial" w:hAnsi="Arial" w:cs="Arial"/>
                <w:lang w:val="en-IE"/>
              </w:rPr>
            </w:pPr>
            <w:r w:rsidRPr="001A2437">
              <w:rPr>
                <w:rFonts w:ascii="Arial" w:hAnsi="Arial" w:cs="Arial"/>
                <w:lang w:val="en-IE"/>
              </w:rPr>
              <w:t xml:space="preserve">Yes:  </w:t>
            </w:r>
            <w:sdt>
              <w:sdtPr>
                <w:rPr>
                  <w:rFonts w:ascii="Arial" w:hAnsi="Arial" w:cs="Arial"/>
                  <w:iCs/>
                </w:rPr>
                <w:id w:val="-1899197991"/>
                <w14:checkbox>
                  <w14:checked w14:val="0"/>
                  <w14:checkedState w14:val="2612" w14:font="MS Gothic"/>
                  <w14:uncheckedState w14:val="2610" w14:font="MS Gothic"/>
                </w14:checkbox>
              </w:sdtPr>
              <w:sdtEndPr/>
              <w:sdtContent>
                <w:r w:rsidRPr="001A2437">
                  <w:rPr>
                    <w:rFonts w:ascii="Segoe UI Symbol" w:eastAsia="MS Gothic" w:hAnsi="Segoe UI Symbol" w:cs="Segoe UI Symbol"/>
                    <w:iCs/>
                  </w:rPr>
                  <w:t>☐</w:t>
                </w:r>
              </w:sdtContent>
            </w:sdt>
          </w:p>
          <w:p w14:paraId="20E699B3" w14:textId="77777777" w:rsidR="00A07ACA" w:rsidRPr="001A2437" w:rsidRDefault="00A07ACA" w:rsidP="00DC241F">
            <w:pPr>
              <w:autoSpaceDE w:val="0"/>
              <w:autoSpaceDN w:val="0"/>
              <w:adjustRightInd w:val="0"/>
              <w:jc w:val="both"/>
              <w:rPr>
                <w:rFonts w:ascii="Arial" w:hAnsi="Arial" w:cs="Arial"/>
                <w:lang w:val="en-IE"/>
              </w:rPr>
            </w:pPr>
          </w:p>
          <w:p w14:paraId="49A319DB" w14:textId="77777777" w:rsidR="00A07ACA" w:rsidRPr="001A2437" w:rsidRDefault="00A07ACA" w:rsidP="00DC241F">
            <w:pPr>
              <w:autoSpaceDE w:val="0"/>
              <w:autoSpaceDN w:val="0"/>
              <w:adjustRightInd w:val="0"/>
              <w:jc w:val="both"/>
              <w:rPr>
                <w:rFonts w:ascii="Arial" w:hAnsi="Arial" w:cs="Arial"/>
                <w:lang w:val="en-IE"/>
              </w:rPr>
            </w:pPr>
            <w:r w:rsidRPr="001A2437">
              <w:rPr>
                <w:rFonts w:ascii="Arial" w:hAnsi="Arial" w:cs="Arial"/>
                <w:lang w:val="en-IE"/>
              </w:rPr>
              <w:t xml:space="preserve">No:  </w:t>
            </w:r>
            <w:sdt>
              <w:sdtPr>
                <w:rPr>
                  <w:rFonts w:ascii="Arial" w:hAnsi="Arial" w:cs="Arial"/>
                  <w:iCs/>
                </w:rPr>
                <w:id w:val="-1190755414"/>
                <w14:checkbox>
                  <w14:checked w14:val="0"/>
                  <w14:checkedState w14:val="2612" w14:font="MS Gothic"/>
                  <w14:uncheckedState w14:val="2610" w14:font="MS Gothic"/>
                </w14:checkbox>
              </w:sdtPr>
              <w:sdtEndPr/>
              <w:sdtContent>
                <w:r w:rsidRPr="001A2437">
                  <w:rPr>
                    <w:rFonts w:ascii="Segoe UI Symbol" w:eastAsia="MS Gothic" w:hAnsi="Segoe UI Symbol" w:cs="Segoe UI Symbol"/>
                    <w:iCs/>
                  </w:rPr>
                  <w:t>☐</w:t>
                </w:r>
              </w:sdtContent>
            </w:sdt>
          </w:p>
          <w:p w14:paraId="1123B862" w14:textId="77777777" w:rsidR="00A07ACA" w:rsidRPr="001A2437" w:rsidRDefault="00A07ACA" w:rsidP="00DC241F">
            <w:pPr>
              <w:jc w:val="both"/>
              <w:rPr>
                <w:rFonts w:ascii="Arial" w:hAnsi="Arial" w:cs="Arial"/>
              </w:rPr>
            </w:pPr>
            <w:r w:rsidRPr="001A2437" w:rsidDel="000378B1">
              <w:rPr>
                <w:rFonts w:ascii="Arial" w:hAnsi="Arial" w:cs="Arial"/>
              </w:rPr>
              <w:t xml:space="preserve"> </w:t>
            </w:r>
          </w:p>
          <w:p w14:paraId="22654891" w14:textId="77777777" w:rsidR="00A07ACA" w:rsidRPr="001A2437" w:rsidRDefault="00A07ACA" w:rsidP="00DC241F">
            <w:pPr>
              <w:autoSpaceDE w:val="0"/>
              <w:autoSpaceDN w:val="0"/>
              <w:adjustRightInd w:val="0"/>
              <w:jc w:val="both"/>
              <w:rPr>
                <w:rFonts w:ascii="Arial" w:hAnsi="Arial" w:cs="Arial"/>
              </w:rPr>
            </w:pPr>
          </w:p>
          <w:p w14:paraId="229DA8A9" w14:textId="77777777" w:rsidR="00A07ACA" w:rsidRPr="001A2437" w:rsidRDefault="00A07ACA" w:rsidP="00DC241F">
            <w:pPr>
              <w:autoSpaceDE w:val="0"/>
              <w:autoSpaceDN w:val="0"/>
              <w:adjustRightInd w:val="0"/>
              <w:jc w:val="both"/>
              <w:rPr>
                <w:rFonts w:ascii="Arial" w:hAnsi="Arial" w:cs="Arial"/>
              </w:rPr>
            </w:pPr>
          </w:p>
          <w:p w14:paraId="155C27E6" w14:textId="77777777" w:rsidR="00A07ACA" w:rsidRPr="001A2437" w:rsidRDefault="00A07ACA" w:rsidP="00DC241F">
            <w:pPr>
              <w:autoSpaceDE w:val="0"/>
              <w:autoSpaceDN w:val="0"/>
              <w:adjustRightInd w:val="0"/>
              <w:jc w:val="both"/>
              <w:rPr>
                <w:rFonts w:ascii="Arial" w:hAnsi="Arial" w:cs="Arial"/>
              </w:rPr>
            </w:pPr>
          </w:p>
          <w:p w14:paraId="0B73677E" w14:textId="77777777" w:rsidR="00A07ACA" w:rsidRPr="001A2437" w:rsidRDefault="00A07ACA" w:rsidP="00DC241F">
            <w:pPr>
              <w:autoSpaceDE w:val="0"/>
              <w:autoSpaceDN w:val="0"/>
              <w:adjustRightInd w:val="0"/>
              <w:jc w:val="both"/>
              <w:rPr>
                <w:rFonts w:ascii="Arial" w:hAnsi="Arial" w:cs="Arial"/>
              </w:rPr>
            </w:pPr>
          </w:p>
          <w:p w14:paraId="65560471" w14:textId="77777777" w:rsidR="00A07ACA" w:rsidRPr="001A2437" w:rsidRDefault="00A07ACA" w:rsidP="00DC241F">
            <w:pPr>
              <w:autoSpaceDE w:val="0"/>
              <w:autoSpaceDN w:val="0"/>
              <w:adjustRightInd w:val="0"/>
              <w:jc w:val="both"/>
              <w:rPr>
                <w:rFonts w:ascii="Arial" w:hAnsi="Arial" w:cs="Arial"/>
              </w:rPr>
            </w:pPr>
          </w:p>
          <w:p w14:paraId="2FF561AE" w14:textId="77777777" w:rsidR="00A07ACA" w:rsidRPr="001A2437" w:rsidRDefault="00A07ACA" w:rsidP="00DC241F">
            <w:pPr>
              <w:autoSpaceDE w:val="0"/>
              <w:autoSpaceDN w:val="0"/>
              <w:adjustRightInd w:val="0"/>
              <w:jc w:val="both"/>
              <w:rPr>
                <w:rFonts w:ascii="Arial" w:hAnsi="Arial" w:cs="Arial"/>
              </w:rPr>
            </w:pPr>
          </w:p>
          <w:p w14:paraId="73B12900" w14:textId="77777777" w:rsidR="00A07ACA" w:rsidRPr="001A2437" w:rsidRDefault="00A07ACA" w:rsidP="00DC241F">
            <w:pPr>
              <w:autoSpaceDE w:val="0"/>
              <w:autoSpaceDN w:val="0"/>
              <w:adjustRightInd w:val="0"/>
              <w:jc w:val="both"/>
              <w:rPr>
                <w:rFonts w:ascii="Arial" w:hAnsi="Arial" w:cs="Arial"/>
              </w:rPr>
            </w:pPr>
          </w:p>
          <w:p w14:paraId="6E7EC834" w14:textId="77777777" w:rsidR="00A07ACA" w:rsidRPr="001A2437" w:rsidRDefault="00A07ACA" w:rsidP="00DC241F">
            <w:pPr>
              <w:autoSpaceDE w:val="0"/>
              <w:autoSpaceDN w:val="0"/>
              <w:adjustRightInd w:val="0"/>
              <w:jc w:val="both"/>
              <w:rPr>
                <w:rFonts w:ascii="Arial" w:hAnsi="Arial" w:cs="Arial"/>
              </w:rPr>
            </w:pPr>
          </w:p>
          <w:p w14:paraId="10D35F9D" w14:textId="77777777" w:rsidR="00A07ACA" w:rsidRPr="001A2437" w:rsidRDefault="00A07ACA" w:rsidP="00DC241F">
            <w:pPr>
              <w:autoSpaceDE w:val="0"/>
              <w:autoSpaceDN w:val="0"/>
              <w:adjustRightInd w:val="0"/>
              <w:jc w:val="both"/>
              <w:rPr>
                <w:rFonts w:ascii="Arial" w:hAnsi="Arial" w:cs="Arial"/>
              </w:rPr>
            </w:pPr>
          </w:p>
          <w:p w14:paraId="1807D318" w14:textId="77777777" w:rsidR="00A07ACA" w:rsidRPr="001A2437" w:rsidRDefault="00A07ACA" w:rsidP="00DC241F">
            <w:pPr>
              <w:autoSpaceDE w:val="0"/>
              <w:autoSpaceDN w:val="0"/>
              <w:adjustRightInd w:val="0"/>
              <w:jc w:val="both"/>
              <w:rPr>
                <w:rFonts w:ascii="Arial" w:hAnsi="Arial" w:cs="Arial"/>
              </w:rPr>
            </w:pPr>
          </w:p>
          <w:p w14:paraId="7F39F703" w14:textId="77777777" w:rsidR="00A07ACA" w:rsidRPr="001A2437" w:rsidRDefault="00A07ACA" w:rsidP="00DC241F">
            <w:pPr>
              <w:autoSpaceDE w:val="0"/>
              <w:autoSpaceDN w:val="0"/>
              <w:adjustRightInd w:val="0"/>
              <w:jc w:val="both"/>
              <w:rPr>
                <w:rFonts w:ascii="Arial" w:hAnsi="Arial" w:cs="Arial"/>
              </w:rPr>
            </w:pPr>
            <w:r w:rsidRPr="001A2437">
              <w:rPr>
                <w:rFonts w:ascii="Arial" w:hAnsi="Arial" w:cs="Arial"/>
              </w:rPr>
              <w:t xml:space="preserve">Document / Details / Responses attached </w:t>
            </w:r>
            <w:r w:rsidRPr="001A2437">
              <w:rPr>
                <w:rFonts w:ascii="Segoe UI Symbol" w:hAnsi="Segoe UI Symbol" w:cs="Segoe UI Symbol"/>
              </w:rPr>
              <w:t>☐</w:t>
            </w:r>
          </w:p>
          <w:p w14:paraId="6DC6303D" w14:textId="77777777" w:rsidR="00A07ACA" w:rsidRPr="001A2437" w:rsidRDefault="00A07ACA" w:rsidP="00DC241F">
            <w:pPr>
              <w:autoSpaceDE w:val="0"/>
              <w:autoSpaceDN w:val="0"/>
              <w:adjustRightInd w:val="0"/>
              <w:jc w:val="both"/>
              <w:rPr>
                <w:rFonts w:ascii="Arial" w:hAnsi="Arial" w:cs="Arial"/>
              </w:rPr>
            </w:pPr>
          </w:p>
          <w:p w14:paraId="673581A1" w14:textId="77777777" w:rsidR="00A07ACA" w:rsidRPr="001A2437" w:rsidRDefault="00A07ACA" w:rsidP="00DC241F">
            <w:pPr>
              <w:autoSpaceDE w:val="0"/>
              <w:autoSpaceDN w:val="0"/>
              <w:adjustRightInd w:val="0"/>
              <w:jc w:val="both"/>
              <w:rPr>
                <w:rFonts w:ascii="Arial" w:hAnsi="Arial" w:cs="Arial"/>
                <w:lang w:val="en-IE"/>
              </w:rPr>
            </w:pPr>
          </w:p>
          <w:p w14:paraId="0ABAE5DE" w14:textId="77777777" w:rsidR="00A07ACA" w:rsidRPr="001A2437" w:rsidRDefault="00A07ACA" w:rsidP="00DC241F">
            <w:pPr>
              <w:autoSpaceDE w:val="0"/>
              <w:autoSpaceDN w:val="0"/>
              <w:adjustRightInd w:val="0"/>
              <w:jc w:val="both"/>
              <w:rPr>
                <w:rFonts w:ascii="Arial" w:hAnsi="Arial" w:cs="Arial"/>
                <w:lang w:val="en-IE"/>
              </w:rPr>
            </w:pPr>
          </w:p>
        </w:tc>
        <w:tc>
          <w:tcPr>
            <w:tcW w:w="934" w:type="pct"/>
            <w:tcBorders>
              <w:top w:val="single" w:sz="4" w:space="0" w:color="7F7F7F"/>
              <w:bottom w:val="single" w:sz="4" w:space="0" w:color="7F7F7F"/>
            </w:tcBorders>
          </w:tcPr>
          <w:p w14:paraId="3F112A19" w14:textId="77777777" w:rsidR="00A07ACA" w:rsidRPr="001A2437" w:rsidRDefault="00A07ACA" w:rsidP="00DC241F">
            <w:pPr>
              <w:autoSpaceDE w:val="0"/>
              <w:autoSpaceDN w:val="0"/>
              <w:adjustRightInd w:val="0"/>
              <w:jc w:val="both"/>
              <w:rPr>
                <w:rFonts w:ascii="Arial" w:hAnsi="Arial" w:cs="Arial"/>
                <w:b/>
                <w:lang w:val="en-IE"/>
              </w:rPr>
            </w:pPr>
            <w:r w:rsidRPr="001A2437">
              <w:rPr>
                <w:rFonts w:ascii="Arial" w:hAnsi="Arial" w:cs="Arial"/>
                <w:b/>
                <w:lang w:val="en-IE"/>
              </w:rPr>
              <w:t xml:space="preserve">Pass / Fail </w:t>
            </w:r>
          </w:p>
          <w:p w14:paraId="1088E09E" w14:textId="77777777" w:rsidR="00A07ACA" w:rsidRPr="001A2437" w:rsidRDefault="00A07ACA" w:rsidP="00DC241F">
            <w:pPr>
              <w:autoSpaceDE w:val="0"/>
              <w:autoSpaceDN w:val="0"/>
              <w:adjustRightInd w:val="0"/>
              <w:jc w:val="both"/>
              <w:rPr>
                <w:rFonts w:ascii="Arial" w:hAnsi="Arial" w:cs="Arial"/>
                <w:lang w:val="en-IE"/>
              </w:rPr>
            </w:pPr>
          </w:p>
          <w:p w14:paraId="6E1DD793" w14:textId="77777777" w:rsidR="00A07ACA" w:rsidRPr="001A2437" w:rsidRDefault="00A07ACA" w:rsidP="00E646C8">
            <w:pPr>
              <w:rPr>
                <w:rFonts w:ascii="Arial" w:hAnsi="Arial" w:cs="Arial"/>
                <w:lang w:val="en-IE"/>
              </w:rPr>
            </w:pPr>
            <w:r w:rsidRPr="001A2437">
              <w:rPr>
                <w:rFonts w:ascii="Arial" w:hAnsi="Arial" w:cs="Arial"/>
              </w:rPr>
              <w:t>To achieve a pass the Applicant must demonstrate that it operates either: (i) a certified safety management system, or (ii) a safety management system that effectively provides the key requirements of safety management as outlined in  B.6.1.1. to B.6.1.4</w:t>
            </w:r>
          </w:p>
        </w:tc>
      </w:tr>
    </w:tbl>
    <w:p w14:paraId="0F0DB1B3" w14:textId="77777777" w:rsidR="00A07ACA" w:rsidRPr="001A2437" w:rsidRDefault="00A07ACA" w:rsidP="00A07ACA">
      <w:pPr>
        <w:jc w:val="both"/>
        <w:rPr>
          <w:rFonts w:ascii="Arial" w:hAnsi="Arial" w:cs="Arial"/>
          <w:b/>
          <w:kern w:val="28"/>
          <w:lang w:val="en-US"/>
        </w:rPr>
      </w:pPr>
      <w:r w:rsidRPr="001A2437">
        <w:rPr>
          <w:rFonts w:ascii="Arial" w:eastAsia="Arial" w:hAnsi="Arial" w:cs="Arial"/>
          <w:b/>
          <w:lang w:eastAsia="en-GB"/>
        </w:rPr>
        <w:t xml:space="preserve"> </w:t>
      </w:r>
      <w:r w:rsidRPr="001A2437">
        <w:rPr>
          <w:rFonts w:ascii="Arial" w:hAnsi="Arial" w:cs="Arial"/>
          <w:b/>
          <w:kern w:val="28"/>
          <w:lang w:val="en-US"/>
        </w:rPr>
        <w:t xml:space="preserve">B.6. Health &amp; Safety </w:t>
      </w:r>
    </w:p>
    <w:p w14:paraId="1B66CD49" w14:textId="5440C149" w:rsidR="00A07ACA" w:rsidRPr="003A1DBA" w:rsidRDefault="00A07ACA" w:rsidP="00A07ACA">
      <w:pPr>
        <w:jc w:val="both"/>
        <w:rPr>
          <w:rFonts w:ascii="Arial" w:hAnsi="Arial" w:cs="Arial"/>
          <w:bCs/>
          <w:kern w:val="28"/>
          <w:lang w:val="en-US"/>
        </w:rPr>
      </w:pPr>
      <w:r w:rsidRPr="003A1DBA">
        <w:rPr>
          <w:rFonts w:ascii="Arial" w:hAnsi="Arial" w:cs="Arial"/>
          <w:bCs/>
          <w:kern w:val="28"/>
          <w:lang w:val="en-US"/>
        </w:rPr>
        <w:t xml:space="preserve">The Applicant must provide satisfactory answers in compliance </w:t>
      </w:r>
      <w:r w:rsidR="001B2490" w:rsidRPr="003A1DBA">
        <w:rPr>
          <w:rFonts w:ascii="Arial" w:hAnsi="Arial" w:cs="Arial"/>
          <w:bCs/>
          <w:kern w:val="28"/>
          <w:lang w:val="en-US"/>
        </w:rPr>
        <w:t>with Sections</w:t>
      </w:r>
      <w:r w:rsidRPr="003A1DBA">
        <w:rPr>
          <w:rFonts w:ascii="Arial" w:hAnsi="Arial" w:cs="Arial"/>
          <w:bCs/>
          <w:kern w:val="28"/>
          <w:lang w:val="en-US"/>
        </w:rPr>
        <w:t xml:space="preserve"> B.6.1 to achieve a pass.</w:t>
      </w:r>
    </w:p>
    <w:p w14:paraId="51DE3845" w14:textId="5343E243" w:rsidR="001B2490" w:rsidRDefault="001B2490">
      <w:pPr>
        <w:rPr>
          <w:rFonts w:ascii="Arial" w:hAnsi="Arial" w:cs="Arial"/>
          <w:b/>
          <w:bCs/>
          <w:iCs/>
          <w:caps/>
          <w:lang w:val="en-US"/>
        </w:rPr>
      </w:pPr>
      <w:r>
        <w:rPr>
          <w:rFonts w:ascii="Arial" w:hAnsi="Arial" w:cs="Arial"/>
          <w:b/>
          <w:bCs/>
          <w:iCs/>
          <w:caps/>
          <w:lang w:val="en-US"/>
        </w:rPr>
        <w:br w:type="page"/>
      </w:r>
    </w:p>
    <w:p w14:paraId="5521853C" w14:textId="77777777" w:rsidR="00A07ACA" w:rsidRDefault="00A07ACA" w:rsidP="00A07ACA">
      <w:pPr>
        <w:keepNext/>
        <w:spacing w:before="240" w:after="60"/>
        <w:jc w:val="both"/>
        <w:outlineLvl w:val="1"/>
        <w:rPr>
          <w:rFonts w:ascii="Arial" w:hAnsi="Arial" w:cs="Arial"/>
          <w:b/>
          <w:caps/>
          <w:lang w:val="fr-FR"/>
        </w:rPr>
      </w:pPr>
      <w:bookmarkStart w:id="44" w:name="_Toc473623905"/>
      <w:bookmarkStart w:id="45" w:name="_Toc436138312"/>
      <w:bookmarkStart w:id="46" w:name="_Toc438644261"/>
      <w:bookmarkEnd w:id="40"/>
      <w:bookmarkEnd w:id="41"/>
      <w:bookmarkEnd w:id="42"/>
      <w:bookmarkEnd w:id="43"/>
      <w:r w:rsidRPr="001A2437">
        <w:rPr>
          <w:rFonts w:ascii="Arial" w:hAnsi="Arial" w:cs="Arial"/>
          <w:b/>
          <w:caps/>
          <w:lang w:val="fr-FR"/>
        </w:rPr>
        <w:lastRenderedPageBreak/>
        <w:t xml:space="preserve">B.7 ENVIRONMENTAL MANAGEMENT (paSS/fail)  </w:t>
      </w:r>
    </w:p>
    <w:p w14:paraId="0201244B" w14:textId="77777777" w:rsidR="00A07ACA" w:rsidRPr="001A2437" w:rsidRDefault="00A07ACA" w:rsidP="00A07ACA">
      <w:pPr>
        <w:keepNext/>
        <w:jc w:val="both"/>
        <w:outlineLvl w:val="1"/>
        <w:rPr>
          <w:rFonts w:ascii="Arial" w:hAnsi="Arial" w:cs="Arial"/>
          <w:b/>
          <w:caps/>
          <w:lang w:val="fr-FR"/>
        </w:rPr>
      </w:pPr>
    </w:p>
    <w:tbl>
      <w:tblPr>
        <w:tblW w:w="10065" w:type="dxa"/>
        <w:tblInd w:w="-10" w:type="dxa"/>
        <w:tblBorders>
          <w:top w:val="single" w:sz="8" w:space="0" w:color="7F7F7F"/>
          <w:left w:val="single" w:sz="8" w:space="0" w:color="7F7F7F"/>
          <w:bottom w:val="single" w:sz="8" w:space="0" w:color="7F7F7F"/>
          <w:right w:val="single" w:sz="8" w:space="0" w:color="7F7F7F"/>
          <w:insideH w:val="single" w:sz="8" w:space="0" w:color="7F7F7F"/>
          <w:insideV w:val="single" w:sz="8" w:space="0" w:color="7F7F7F"/>
        </w:tblBorders>
        <w:tblCellMar>
          <w:left w:w="0" w:type="dxa"/>
          <w:right w:w="0" w:type="dxa"/>
        </w:tblCellMar>
        <w:tblLook w:val="04A0" w:firstRow="1" w:lastRow="0" w:firstColumn="1" w:lastColumn="0" w:noHBand="0" w:noVBand="1"/>
      </w:tblPr>
      <w:tblGrid>
        <w:gridCol w:w="1111"/>
        <w:gridCol w:w="5693"/>
        <w:gridCol w:w="3261"/>
      </w:tblGrid>
      <w:tr w:rsidR="00A07ACA" w:rsidRPr="001A2437" w14:paraId="7C7CD350" w14:textId="77777777" w:rsidTr="00DC241F">
        <w:trPr>
          <w:trHeight w:val="567"/>
        </w:trPr>
        <w:tc>
          <w:tcPr>
            <w:tcW w:w="1111" w:type="dxa"/>
            <w:shd w:val="clear" w:color="auto" w:fill="CCCCCC"/>
            <w:tcMar>
              <w:top w:w="0" w:type="dxa"/>
              <w:left w:w="108" w:type="dxa"/>
              <w:bottom w:w="0" w:type="dxa"/>
              <w:right w:w="108" w:type="dxa"/>
            </w:tcMar>
            <w:hideMark/>
          </w:tcPr>
          <w:bookmarkEnd w:id="44"/>
          <w:p w14:paraId="00DA0E64" w14:textId="77777777" w:rsidR="00A07ACA" w:rsidRPr="001A2437" w:rsidRDefault="00A07ACA" w:rsidP="00DC241F">
            <w:pPr>
              <w:jc w:val="both"/>
              <w:rPr>
                <w:rFonts w:ascii="Arial" w:eastAsia="Calibri" w:hAnsi="Arial" w:cs="Arial"/>
                <w:b/>
                <w:bCs/>
              </w:rPr>
            </w:pPr>
            <w:r w:rsidRPr="001A2437">
              <w:rPr>
                <w:rFonts w:ascii="Arial" w:hAnsi="Arial" w:cs="Arial"/>
                <w:b/>
                <w:bCs/>
              </w:rPr>
              <w:t>Ref</w:t>
            </w:r>
          </w:p>
          <w:p w14:paraId="4866CE33" w14:textId="77777777" w:rsidR="00A07ACA" w:rsidRPr="001A2437" w:rsidRDefault="00A07ACA" w:rsidP="00DC241F">
            <w:pPr>
              <w:jc w:val="both"/>
              <w:rPr>
                <w:rFonts w:ascii="Arial" w:eastAsia="Calibri" w:hAnsi="Arial" w:cs="Arial"/>
                <w:b/>
                <w:bCs/>
              </w:rPr>
            </w:pPr>
            <w:r w:rsidRPr="001A2437">
              <w:rPr>
                <w:rFonts w:ascii="Arial" w:hAnsi="Arial" w:cs="Arial"/>
                <w:b/>
                <w:bCs/>
              </w:rPr>
              <w:t>No.</w:t>
            </w:r>
          </w:p>
        </w:tc>
        <w:tc>
          <w:tcPr>
            <w:tcW w:w="5693" w:type="dxa"/>
            <w:shd w:val="clear" w:color="auto" w:fill="CCCCCC"/>
            <w:tcMar>
              <w:top w:w="0" w:type="dxa"/>
              <w:left w:w="108" w:type="dxa"/>
              <w:bottom w:w="0" w:type="dxa"/>
              <w:right w:w="108" w:type="dxa"/>
            </w:tcMar>
          </w:tcPr>
          <w:p w14:paraId="2B014A06" w14:textId="77777777" w:rsidR="00A07ACA" w:rsidRPr="001A2437" w:rsidRDefault="00A07ACA" w:rsidP="00DC241F">
            <w:pPr>
              <w:jc w:val="both"/>
              <w:rPr>
                <w:rFonts w:ascii="Arial" w:eastAsia="Calibri" w:hAnsi="Arial" w:cs="Arial"/>
                <w:b/>
                <w:bCs/>
              </w:rPr>
            </w:pPr>
            <w:r w:rsidRPr="001A2437">
              <w:rPr>
                <w:rFonts w:ascii="Arial" w:hAnsi="Arial" w:cs="Arial"/>
                <w:b/>
                <w:bCs/>
              </w:rPr>
              <w:t xml:space="preserve">Question </w:t>
            </w:r>
          </w:p>
          <w:p w14:paraId="6B818432" w14:textId="77777777" w:rsidR="00A07ACA" w:rsidRPr="001A2437" w:rsidRDefault="00A07ACA" w:rsidP="00DC241F">
            <w:pPr>
              <w:jc w:val="both"/>
              <w:rPr>
                <w:rFonts w:ascii="Arial" w:eastAsia="Calibri" w:hAnsi="Arial" w:cs="Arial"/>
                <w:b/>
                <w:bCs/>
              </w:rPr>
            </w:pPr>
          </w:p>
        </w:tc>
        <w:tc>
          <w:tcPr>
            <w:tcW w:w="3261" w:type="dxa"/>
            <w:shd w:val="clear" w:color="auto" w:fill="CCCCCC"/>
            <w:tcMar>
              <w:top w:w="0" w:type="dxa"/>
              <w:left w:w="108" w:type="dxa"/>
              <w:bottom w:w="0" w:type="dxa"/>
              <w:right w:w="108" w:type="dxa"/>
            </w:tcMar>
            <w:hideMark/>
          </w:tcPr>
          <w:p w14:paraId="62B95EF5" w14:textId="77777777" w:rsidR="00A07ACA" w:rsidRPr="001A2437" w:rsidRDefault="00A07ACA" w:rsidP="00DC241F">
            <w:pPr>
              <w:jc w:val="both"/>
              <w:rPr>
                <w:rFonts w:ascii="Arial" w:eastAsia="Calibri" w:hAnsi="Arial" w:cs="Arial"/>
                <w:b/>
                <w:bCs/>
              </w:rPr>
            </w:pPr>
            <w:r w:rsidRPr="001A2437">
              <w:rPr>
                <w:rFonts w:ascii="Arial" w:hAnsi="Arial" w:cs="Arial"/>
                <w:b/>
                <w:bCs/>
              </w:rPr>
              <w:t>Applicant’s Response</w:t>
            </w:r>
          </w:p>
        </w:tc>
      </w:tr>
      <w:tr w:rsidR="00A07ACA" w:rsidRPr="001A2437" w14:paraId="6367006C" w14:textId="77777777" w:rsidTr="00DC241F">
        <w:trPr>
          <w:trHeight w:val="567"/>
        </w:trPr>
        <w:tc>
          <w:tcPr>
            <w:tcW w:w="1111" w:type="dxa"/>
            <w:tcMar>
              <w:top w:w="0" w:type="dxa"/>
              <w:left w:w="108" w:type="dxa"/>
              <w:bottom w:w="0" w:type="dxa"/>
              <w:right w:w="108" w:type="dxa"/>
            </w:tcMar>
          </w:tcPr>
          <w:p w14:paraId="5BC39CFF" w14:textId="77777777" w:rsidR="00A07ACA" w:rsidRPr="001A2437" w:rsidRDefault="00A07ACA" w:rsidP="00DC241F">
            <w:pPr>
              <w:jc w:val="both"/>
              <w:rPr>
                <w:rFonts w:ascii="Arial" w:hAnsi="Arial" w:cs="Arial"/>
              </w:rPr>
            </w:pPr>
            <w:r w:rsidRPr="001A2437">
              <w:rPr>
                <w:rFonts w:ascii="Arial" w:hAnsi="Arial" w:cs="Arial"/>
              </w:rPr>
              <w:t>B.7.1</w:t>
            </w:r>
          </w:p>
        </w:tc>
        <w:tc>
          <w:tcPr>
            <w:tcW w:w="5693" w:type="dxa"/>
            <w:tcMar>
              <w:top w:w="0" w:type="dxa"/>
              <w:left w:w="108" w:type="dxa"/>
              <w:bottom w:w="0" w:type="dxa"/>
              <w:right w:w="108" w:type="dxa"/>
            </w:tcMar>
          </w:tcPr>
          <w:p w14:paraId="7A6AC311" w14:textId="77777777" w:rsidR="00A07ACA" w:rsidRPr="001A2437" w:rsidRDefault="00A07ACA" w:rsidP="00DC241F">
            <w:pPr>
              <w:ind w:left="33"/>
              <w:jc w:val="both"/>
              <w:rPr>
                <w:rFonts w:ascii="Arial" w:hAnsi="Arial" w:cs="Arial"/>
              </w:rPr>
            </w:pPr>
            <w:r w:rsidRPr="001A2437">
              <w:rPr>
                <w:rFonts w:ascii="Arial" w:hAnsi="Arial" w:cs="Arial"/>
              </w:rPr>
              <w:t>Does your organisation have a documented policy statement on the protection of the environment and the application of good environmental practices? If yes, please include a copy.</w:t>
            </w:r>
          </w:p>
        </w:tc>
        <w:tc>
          <w:tcPr>
            <w:tcW w:w="3261" w:type="dxa"/>
            <w:tcMar>
              <w:top w:w="0" w:type="dxa"/>
              <w:left w:w="108" w:type="dxa"/>
              <w:bottom w:w="0" w:type="dxa"/>
              <w:right w:w="108" w:type="dxa"/>
            </w:tcMar>
          </w:tcPr>
          <w:p w14:paraId="6CCA5A9C" w14:textId="77777777" w:rsidR="00A07ACA" w:rsidRPr="001A2437" w:rsidRDefault="00A07ACA" w:rsidP="00DC241F">
            <w:pPr>
              <w:autoSpaceDE w:val="0"/>
              <w:autoSpaceDN w:val="0"/>
              <w:adjustRightInd w:val="0"/>
              <w:jc w:val="both"/>
              <w:rPr>
                <w:rFonts w:ascii="Arial" w:hAnsi="Arial" w:cs="Arial"/>
                <w:lang w:val="en-IE"/>
              </w:rPr>
            </w:pPr>
            <w:r w:rsidRPr="001A2437">
              <w:rPr>
                <w:rFonts w:ascii="Arial" w:hAnsi="Arial" w:cs="Arial"/>
                <w:lang w:val="en-IE"/>
              </w:rPr>
              <w:t xml:space="preserve">Yes:  </w:t>
            </w:r>
            <w:sdt>
              <w:sdtPr>
                <w:rPr>
                  <w:rFonts w:ascii="Arial" w:hAnsi="Arial" w:cs="Arial"/>
                  <w:iCs/>
                </w:rPr>
                <w:id w:val="-1444602573"/>
                <w14:checkbox>
                  <w14:checked w14:val="0"/>
                  <w14:checkedState w14:val="2612" w14:font="MS Gothic"/>
                  <w14:uncheckedState w14:val="2610" w14:font="MS Gothic"/>
                </w14:checkbox>
              </w:sdtPr>
              <w:sdtEndPr/>
              <w:sdtContent>
                <w:r w:rsidRPr="001A2437">
                  <w:rPr>
                    <w:rFonts w:ascii="Segoe UI Symbol" w:eastAsia="MS Gothic" w:hAnsi="Segoe UI Symbol" w:cs="Segoe UI Symbol"/>
                    <w:iCs/>
                  </w:rPr>
                  <w:t>☐</w:t>
                </w:r>
              </w:sdtContent>
            </w:sdt>
            <w:r>
              <w:rPr>
                <w:rFonts w:ascii="Arial" w:hAnsi="Arial" w:cs="Arial"/>
                <w:iCs/>
              </w:rPr>
              <w:t xml:space="preserve">      </w:t>
            </w:r>
            <w:r w:rsidRPr="001A2437">
              <w:rPr>
                <w:rFonts w:ascii="Arial" w:hAnsi="Arial" w:cs="Arial"/>
                <w:lang w:val="en-IE"/>
              </w:rPr>
              <w:t xml:space="preserve">No:  </w:t>
            </w:r>
            <w:sdt>
              <w:sdtPr>
                <w:rPr>
                  <w:rFonts w:ascii="Arial" w:hAnsi="Arial" w:cs="Arial"/>
                  <w:iCs/>
                </w:rPr>
                <w:id w:val="1965152295"/>
                <w14:checkbox>
                  <w14:checked w14:val="0"/>
                  <w14:checkedState w14:val="2612" w14:font="MS Gothic"/>
                  <w14:uncheckedState w14:val="2610" w14:font="MS Gothic"/>
                </w14:checkbox>
              </w:sdtPr>
              <w:sdtEndPr/>
              <w:sdtContent>
                <w:r w:rsidRPr="001A2437">
                  <w:rPr>
                    <w:rFonts w:ascii="Segoe UI Symbol" w:eastAsia="MS Gothic" w:hAnsi="Segoe UI Symbol" w:cs="Segoe UI Symbol"/>
                    <w:iCs/>
                  </w:rPr>
                  <w:t>☐</w:t>
                </w:r>
              </w:sdtContent>
            </w:sdt>
          </w:p>
          <w:p w14:paraId="2A030131" w14:textId="77777777" w:rsidR="00A07ACA" w:rsidRPr="001A2437" w:rsidRDefault="00A07ACA" w:rsidP="00DC241F">
            <w:pPr>
              <w:jc w:val="both"/>
              <w:rPr>
                <w:rFonts w:ascii="Arial" w:hAnsi="Arial" w:cs="Arial"/>
              </w:rPr>
            </w:pPr>
            <w:r w:rsidRPr="001A2437" w:rsidDel="000378B1">
              <w:rPr>
                <w:rFonts w:ascii="Arial" w:hAnsi="Arial" w:cs="Arial"/>
              </w:rPr>
              <w:t xml:space="preserve"> </w:t>
            </w:r>
          </w:p>
          <w:p w14:paraId="50518BA4" w14:textId="77777777" w:rsidR="00A07ACA" w:rsidRPr="00097762" w:rsidRDefault="00A07ACA" w:rsidP="00DC241F">
            <w:pPr>
              <w:jc w:val="both"/>
              <w:rPr>
                <w:rFonts w:ascii="Arial" w:hAnsi="Arial" w:cs="Arial"/>
              </w:rPr>
            </w:pPr>
            <w:r w:rsidRPr="001A2437">
              <w:rPr>
                <w:rFonts w:ascii="Arial" w:hAnsi="Arial" w:cs="Arial"/>
              </w:rPr>
              <w:t>Copy attached</w:t>
            </w:r>
          </w:p>
        </w:tc>
      </w:tr>
    </w:tbl>
    <w:p w14:paraId="01881404" w14:textId="77777777" w:rsidR="00A07ACA" w:rsidRPr="001A2437" w:rsidRDefault="00A07ACA" w:rsidP="00A07ACA">
      <w:pPr>
        <w:pStyle w:val="Caption"/>
        <w:jc w:val="both"/>
        <w:rPr>
          <w:rFonts w:ascii="Arial" w:hAnsi="Arial" w:cs="Arial"/>
          <w:b/>
          <w:bCs/>
          <w:caps/>
          <w:lang w:val="en-US"/>
        </w:rPr>
      </w:pPr>
      <w:r w:rsidRPr="001A2437">
        <w:rPr>
          <w:rFonts w:ascii="Arial" w:hAnsi="Arial" w:cs="Arial"/>
          <w:b/>
          <w:bCs/>
          <w:lang w:val="en-US" w:eastAsia="en-GB"/>
        </w:rPr>
        <w:t xml:space="preserve">B.7. </w:t>
      </w:r>
      <w:r w:rsidRPr="001A2437">
        <w:rPr>
          <w:rFonts w:ascii="Arial" w:hAnsi="Arial" w:cs="Arial"/>
          <w:b/>
          <w:bCs/>
          <w:lang w:val="en-US"/>
        </w:rPr>
        <w:t>Environmental Management</w:t>
      </w:r>
    </w:p>
    <w:p w14:paraId="5C749CB1" w14:textId="77777777" w:rsidR="00A07ACA" w:rsidRPr="003A1DBA" w:rsidRDefault="00A07ACA" w:rsidP="00A07ACA">
      <w:pPr>
        <w:jc w:val="both"/>
        <w:rPr>
          <w:rFonts w:ascii="Arial" w:hAnsi="Arial" w:cs="Arial"/>
          <w:lang w:val="en-US"/>
        </w:rPr>
      </w:pPr>
      <w:r w:rsidRPr="003A1DBA">
        <w:rPr>
          <w:rFonts w:ascii="Arial" w:hAnsi="Arial" w:cs="Arial"/>
          <w:lang w:val="en-US"/>
        </w:rPr>
        <w:t>To achieve a pass for B.7.1, the Applicant must answer Yes to Question B.7.1 and provide a valid environmental policy statement.</w:t>
      </w:r>
    </w:p>
    <w:p w14:paraId="00AC17D5" w14:textId="77777777" w:rsidR="00A07ACA" w:rsidRPr="001A2437" w:rsidRDefault="00A07ACA" w:rsidP="00A07ACA">
      <w:pPr>
        <w:jc w:val="both"/>
        <w:rPr>
          <w:rFonts w:ascii="Arial" w:hAnsi="Arial" w:cs="Arial"/>
          <w:b/>
          <w:bCs/>
          <w:lang w:val="en-US"/>
        </w:rPr>
      </w:pPr>
    </w:p>
    <w:p w14:paraId="651B0A0A" w14:textId="77777777" w:rsidR="00A07ACA" w:rsidRDefault="00A07ACA" w:rsidP="00A07ACA">
      <w:pPr>
        <w:jc w:val="both"/>
        <w:rPr>
          <w:rFonts w:ascii="Arial" w:hAnsi="Arial" w:cs="Arial"/>
          <w:b/>
          <w:bCs/>
          <w:iCs/>
          <w:caps/>
          <w:lang w:val="en-US"/>
        </w:rPr>
      </w:pPr>
      <w:bookmarkStart w:id="47" w:name="_Toc473623906"/>
      <w:r>
        <w:rPr>
          <w:rFonts w:ascii="Arial" w:hAnsi="Arial" w:cs="Arial"/>
          <w:b/>
          <w:bCs/>
          <w:iCs/>
          <w:caps/>
          <w:lang w:val="en-US"/>
        </w:rPr>
        <w:br w:type="page"/>
      </w:r>
    </w:p>
    <w:p w14:paraId="595CFC4C" w14:textId="77777777" w:rsidR="00A07ACA" w:rsidRPr="001A2437" w:rsidRDefault="00A07ACA" w:rsidP="00A07ACA">
      <w:pPr>
        <w:keepNext/>
        <w:spacing w:before="240" w:after="60"/>
        <w:jc w:val="both"/>
        <w:outlineLvl w:val="1"/>
        <w:rPr>
          <w:rFonts w:ascii="Arial" w:hAnsi="Arial" w:cs="Arial"/>
        </w:rPr>
      </w:pPr>
      <w:r w:rsidRPr="001A2437">
        <w:rPr>
          <w:rFonts w:ascii="Arial" w:hAnsi="Arial" w:cs="Arial"/>
          <w:b/>
          <w:bCs/>
          <w:iCs/>
          <w:caps/>
          <w:lang w:val="en-US"/>
        </w:rPr>
        <w:lastRenderedPageBreak/>
        <w:t>B.8 QUALITY ASSURANCE (pass/fail)</w:t>
      </w:r>
      <w:r w:rsidRPr="001A2437">
        <w:rPr>
          <w:rFonts w:ascii="Arial" w:hAnsi="Arial" w:cs="Arial"/>
        </w:rPr>
        <w:t xml:space="preserve"> </w:t>
      </w:r>
    </w:p>
    <w:bookmarkEnd w:id="47"/>
    <w:p w14:paraId="5F47CCAB" w14:textId="77777777" w:rsidR="00A07ACA" w:rsidRPr="001A2437" w:rsidRDefault="00A07ACA" w:rsidP="00A07ACA">
      <w:pPr>
        <w:jc w:val="both"/>
        <w:rPr>
          <w:rFonts w:ascii="Arial" w:hAnsi="Arial" w:cs="Arial"/>
          <w:lang w:val="en-IE"/>
        </w:rPr>
      </w:pPr>
    </w:p>
    <w:tbl>
      <w:tblPr>
        <w:tblW w:w="10065" w:type="dxa"/>
        <w:tblInd w:w="-10" w:type="dxa"/>
        <w:tblCellMar>
          <w:left w:w="0" w:type="dxa"/>
          <w:right w:w="0" w:type="dxa"/>
        </w:tblCellMar>
        <w:tblLook w:val="04A0" w:firstRow="1" w:lastRow="0" w:firstColumn="1" w:lastColumn="0" w:noHBand="0" w:noVBand="1"/>
      </w:tblPr>
      <w:tblGrid>
        <w:gridCol w:w="993"/>
        <w:gridCol w:w="6520"/>
        <w:gridCol w:w="2552"/>
      </w:tblGrid>
      <w:tr w:rsidR="00A07ACA" w:rsidRPr="001A2437" w14:paraId="18E13774" w14:textId="77777777" w:rsidTr="00DC241F">
        <w:trPr>
          <w:trHeight w:val="310"/>
        </w:trPr>
        <w:tc>
          <w:tcPr>
            <w:tcW w:w="993" w:type="dxa"/>
            <w:tcBorders>
              <w:top w:val="single" w:sz="8" w:space="0" w:color="7F7F7F"/>
              <w:left w:val="single" w:sz="8" w:space="0" w:color="7F7F7F"/>
              <w:bottom w:val="single" w:sz="8" w:space="0" w:color="7F7F7F"/>
              <w:right w:val="single" w:sz="8" w:space="0" w:color="7F7F7F"/>
            </w:tcBorders>
            <w:shd w:val="clear" w:color="auto" w:fill="CCCCCC"/>
            <w:tcMar>
              <w:top w:w="0" w:type="dxa"/>
              <w:left w:w="108" w:type="dxa"/>
              <w:bottom w:w="0" w:type="dxa"/>
              <w:right w:w="108" w:type="dxa"/>
            </w:tcMar>
            <w:vAlign w:val="center"/>
            <w:hideMark/>
          </w:tcPr>
          <w:p w14:paraId="6083ACE3" w14:textId="77777777" w:rsidR="00A07ACA" w:rsidRPr="001A2437" w:rsidRDefault="00A07ACA" w:rsidP="00DC241F">
            <w:pPr>
              <w:jc w:val="both"/>
              <w:rPr>
                <w:rFonts w:ascii="Arial" w:eastAsia="Calibri" w:hAnsi="Arial" w:cs="Arial"/>
                <w:b/>
                <w:bCs/>
              </w:rPr>
            </w:pPr>
            <w:r w:rsidRPr="001A2437">
              <w:rPr>
                <w:rFonts w:ascii="Arial" w:hAnsi="Arial" w:cs="Arial"/>
                <w:b/>
                <w:bCs/>
              </w:rPr>
              <w:t>Ref</w:t>
            </w:r>
            <w:r>
              <w:rPr>
                <w:rFonts w:ascii="Arial" w:hAnsi="Arial" w:cs="Arial"/>
                <w:b/>
                <w:bCs/>
              </w:rPr>
              <w:t xml:space="preserve"> </w:t>
            </w:r>
            <w:r w:rsidRPr="001A2437">
              <w:rPr>
                <w:rFonts w:ascii="Arial" w:hAnsi="Arial" w:cs="Arial"/>
                <w:b/>
                <w:bCs/>
              </w:rPr>
              <w:t>No.</w:t>
            </w:r>
          </w:p>
        </w:tc>
        <w:tc>
          <w:tcPr>
            <w:tcW w:w="6520" w:type="dxa"/>
            <w:tcBorders>
              <w:top w:val="single" w:sz="8" w:space="0" w:color="7F7F7F"/>
              <w:left w:val="nil"/>
              <w:bottom w:val="single" w:sz="8" w:space="0" w:color="7F7F7F"/>
              <w:right w:val="single" w:sz="8" w:space="0" w:color="7F7F7F"/>
            </w:tcBorders>
            <w:shd w:val="clear" w:color="auto" w:fill="CCCCCC"/>
            <w:tcMar>
              <w:top w:w="0" w:type="dxa"/>
              <w:left w:w="108" w:type="dxa"/>
              <w:bottom w:w="0" w:type="dxa"/>
              <w:right w:w="108" w:type="dxa"/>
            </w:tcMar>
            <w:vAlign w:val="center"/>
          </w:tcPr>
          <w:p w14:paraId="368C6877" w14:textId="77777777" w:rsidR="00A07ACA" w:rsidRPr="001A2437" w:rsidRDefault="00A07ACA" w:rsidP="00DC241F">
            <w:pPr>
              <w:jc w:val="both"/>
              <w:rPr>
                <w:rFonts w:ascii="Arial" w:eastAsia="Calibri" w:hAnsi="Arial" w:cs="Arial"/>
                <w:b/>
                <w:bCs/>
              </w:rPr>
            </w:pPr>
            <w:r w:rsidRPr="001A2437">
              <w:rPr>
                <w:rFonts w:ascii="Arial" w:hAnsi="Arial" w:cs="Arial"/>
                <w:b/>
                <w:bCs/>
              </w:rPr>
              <w:t>Question</w:t>
            </w:r>
          </w:p>
        </w:tc>
        <w:tc>
          <w:tcPr>
            <w:tcW w:w="2552" w:type="dxa"/>
            <w:tcBorders>
              <w:top w:val="single" w:sz="8" w:space="0" w:color="7F7F7F"/>
              <w:left w:val="nil"/>
              <w:bottom w:val="single" w:sz="8" w:space="0" w:color="7F7F7F"/>
              <w:right w:val="single" w:sz="8" w:space="0" w:color="7F7F7F"/>
            </w:tcBorders>
            <w:shd w:val="clear" w:color="auto" w:fill="CCCCCC"/>
            <w:tcMar>
              <w:top w:w="0" w:type="dxa"/>
              <w:left w:w="108" w:type="dxa"/>
              <w:bottom w:w="0" w:type="dxa"/>
              <w:right w:w="108" w:type="dxa"/>
            </w:tcMar>
            <w:vAlign w:val="center"/>
            <w:hideMark/>
          </w:tcPr>
          <w:p w14:paraId="43907B91" w14:textId="77777777" w:rsidR="00A07ACA" w:rsidRPr="001A2437" w:rsidRDefault="00A07ACA" w:rsidP="00DC241F">
            <w:pPr>
              <w:jc w:val="both"/>
              <w:rPr>
                <w:rFonts w:ascii="Arial" w:eastAsia="Calibri" w:hAnsi="Arial" w:cs="Arial"/>
                <w:b/>
                <w:bCs/>
              </w:rPr>
            </w:pPr>
            <w:r w:rsidRPr="001A2437">
              <w:rPr>
                <w:rFonts w:ascii="Arial" w:hAnsi="Arial" w:cs="Arial"/>
                <w:b/>
                <w:bCs/>
              </w:rPr>
              <w:t>Applicant’s Response</w:t>
            </w:r>
          </w:p>
        </w:tc>
      </w:tr>
      <w:tr w:rsidR="00A07ACA" w:rsidRPr="001A2437" w14:paraId="32E45246" w14:textId="77777777" w:rsidTr="00DC241F">
        <w:trPr>
          <w:trHeight w:val="567"/>
        </w:trPr>
        <w:tc>
          <w:tcPr>
            <w:tcW w:w="993" w:type="dxa"/>
            <w:tcBorders>
              <w:top w:val="nil"/>
              <w:left w:val="single" w:sz="8" w:space="0" w:color="000000"/>
              <w:bottom w:val="single" w:sz="8" w:space="0" w:color="7F7F7F"/>
              <w:right w:val="single" w:sz="8" w:space="0" w:color="000000"/>
            </w:tcBorders>
            <w:tcMar>
              <w:top w:w="0" w:type="dxa"/>
              <w:left w:w="108" w:type="dxa"/>
              <w:bottom w:w="0" w:type="dxa"/>
              <w:right w:w="108" w:type="dxa"/>
            </w:tcMar>
            <w:vAlign w:val="center"/>
            <w:hideMark/>
          </w:tcPr>
          <w:p w14:paraId="13192573" w14:textId="77777777" w:rsidR="00A07ACA" w:rsidRPr="001A2437" w:rsidRDefault="00A07ACA" w:rsidP="00DC241F">
            <w:pPr>
              <w:jc w:val="both"/>
              <w:rPr>
                <w:rFonts w:ascii="Arial" w:eastAsia="Calibri" w:hAnsi="Arial" w:cs="Arial"/>
              </w:rPr>
            </w:pPr>
            <w:r w:rsidRPr="001A2437">
              <w:rPr>
                <w:rFonts w:ascii="Arial" w:hAnsi="Arial" w:cs="Arial"/>
              </w:rPr>
              <w:t>B.8.1</w:t>
            </w:r>
          </w:p>
        </w:tc>
        <w:tc>
          <w:tcPr>
            <w:tcW w:w="6520" w:type="dxa"/>
            <w:tcBorders>
              <w:top w:val="nil"/>
              <w:left w:val="nil"/>
              <w:bottom w:val="single" w:sz="8" w:space="0" w:color="7F7F7F"/>
              <w:right w:val="single" w:sz="8" w:space="0" w:color="000000"/>
            </w:tcBorders>
            <w:tcMar>
              <w:top w:w="0" w:type="dxa"/>
              <w:left w:w="108" w:type="dxa"/>
              <w:bottom w:w="0" w:type="dxa"/>
              <w:right w:w="108" w:type="dxa"/>
            </w:tcMar>
          </w:tcPr>
          <w:p w14:paraId="46BE6B1E" w14:textId="551ACE84" w:rsidR="00A07ACA" w:rsidRPr="00DA4FAF" w:rsidRDefault="00A07ACA" w:rsidP="00DC241F">
            <w:pPr>
              <w:autoSpaceDE w:val="0"/>
              <w:autoSpaceDN w:val="0"/>
              <w:jc w:val="both"/>
              <w:rPr>
                <w:rFonts w:ascii="Arial" w:hAnsi="Arial" w:cs="Arial"/>
              </w:rPr>
            </w:pPr>
            <w:r w:rsidRPr="001A2437">
              <w:rPr>
                <w:rFonts w:ascii="Arial" w:hAnsi="Arial" w:cs="Arial"/>
              </w:rPr>
              <w:t>Does your organisation have a documented Quality Assurance System?</w:t>
            </w:r>
            <w:r w:rsidR="00146727">
              <w:rPr>
                <w:rFonts w:ascii="Arial" w:hAnsi="Arial" w:cs="Arial"/>
              </w:rPr>
              <w:t xml:space="preserve"> </w:t>
            </w:r>
            <w:r w:rsidR="00146727" w:rsidRPr="001A2437">
              <w:rPr>
                <w:rFonts w:ascii="Arial" w:hAnsi="Arial" w:cs="Arial"/>
              </w:rPr>
              <w:t>If yes, please include a copy.</w:t>
            </w:r>
          </w:p>
        </w:tc>
        <w:tc>
          <w:tcPr>
            <w:tcW w:w="2552" w:type="dxa"/>
            <w:tcBorders>
              <w:top w:val="nil"/>
              <w:left w:val="nil"/>
              <w:bottom w:val="single" w:sz="8" w:space="0" w:color="7F7F7F"/>
              <w:right w:val="single" w:sz="8" w:space="0" w:color="000000"/>
            </w:tcBorders>
            <w:tcMar>
              <w:top w:w="0" w:type="dxa"/>
              <w:left w:w="108" w:type="dxa"/>
              <w:bottom w:w="0" w:type="dxa"/>
              <w:right w:w="108" w:type="dxa"/>
            </w:tcMar>
          </w:tcPr>
          <w:p w14:paraId="12203C89" w14:textId="77777777" w:rsidR="00A07ACA" w:rsidRPr="001A2437" w:rsidRDefault="00A07ACA" w:rsidP="00DC241F">
            <w:pPr>
              <w:jc w:val="both"/>
              <w:rPr>
                <w:rFonts w:ascii="Arial" w:hAnsi="Arial" w:cs="Arial"/>
              </w:rPr>
            </w:pPr>
            <w:r w:rsidRPr="001A2437">
              <w:rPr>
                <w:rFonts w:ascii="Arial" w:hAnsi="Arial" w:cs="Arial"/>
              </w:rPr>
              <w:t xml:space="preserve">Yes </w:t>
            </w:r>
            <w:sdt>
              <w:sdtPr>
                <w:rPr>
                  <w:rFonts w:ascii="Arial" w:hAnsi="Arial" w:cs="Arial"/>
                </w:rPr>
                <w:id w:val="893401926"/>
                <w14:checkbox>
                  <w14:checked w14:val="0"/>
                  <w14:checkedState w14:val="2612" w14:font="MS Gothic"/>
                  <w14:uncheckedState w14:val="2610" w14:font="MS Gothic"/>
                </w14:checkbox>
              </w:sdtPr>
              <w:sdtEndPr/>
              <w:sdtContent>
                <w:r w:rsidRPr="001A2437">
                  <w:rPr>
                    <w:rFonts w:ascii="Segoe UI Symbol" w:eastAsia="MS Gothic" w:hAnsi="Segoe UI Symbol" w:cs="Segoe UI Symbol"/>
                  </w:rPr>
                  <w:t>☐</w:t>
                </w:r>
              </w:sdtContent>
            </w:sdt>
            <w:r w:rsidRPr="001A2437">
              <w:rPr>
                <w:rFonts w:ascii="Arial" w:hAnsi="Arial" w:cs="Arial"/>
              </w:rPr>
              <w:t xml:space="preserve"> </w:t>
            </w:r>
            <w:r>
              <w:rPr>
                <w:rFonts w:ascii="Arial" w:hAnsi="Arial" w:cs="Arial"/>
              </w:rPr>
              <w:t xml:space="preserve">      </w:t>
            </w:r>
            <w:r w:rsidRPr="001A2437">
              <w:rPr>
                <w:rFonts w:ascii="Arial" w:hAnsi="Arial" w:cs="Arial"/>
              </w:rPr>
              <w:t xml:space="preserve">No </w:t>
            </w:r>
            <w:sdt>
              <w:sdtPr>
                <w:rPr>
                  <w:rFonts w:ascii="Arial" w:hAnsi="Arial" w:cs="Arial"/>
                </w:rPr>
                <w:id w:val="1202363342"/>
                <w14:checkbox>
                  <w14:checked w14:val="0"/>
                  <w14:checkedState w14:val="2612" w14:font="MS Gothic"/>
                  <w14:uncheckedState w14:val="2610" w14:font="MS Gothic"/>
                </w14:checkbox>
              </w:sdtPr>
              <w:sdtEndPr/>
              <w:sdtContent>
                <w:r w:rsidRPr="001A2437">
                  <w:rPr>
                    <w:rFonts w:ascii="Segoe UI Symbol" w:eastAsia="MS Gothic" w:hAnsi="Segoe UI Symbol" w:cs="Segoe UI Symbol"/>
                  </w:rPr>
                  <w:t>☐</w:t>
                </w:r>
              </w:sdtContent>
            </w:sdt>
          </w:p>
          <w:p w14:paraId="79BF170D" w14:textId="77777777" w:rsidR="00A07ACA" w:rsidRPr="001A2437" w:rsidRDefault="00A07ACA" w:rsidP="00DC241F">
            <w:pPr>
              <w:jc w:val="both"/>
              <w:rPr>
                <w:rFonts w:ascii="Arial" w:eastAsia="Calibri" w:hAnsi="Arial" w:cs="Arial"/>
              </w:rPr>
            </w:pPr>
          </w:p>
        </w:tc>
      </w:tr>
      <w:tr w:rsidR="00A07ACA" w:rsidRPr="001A2437" w14:paraId="62DB8269" w14:textId="77777777" w:rsidTr="00DC241F">
        <w:trPr>
          <w:trHeight w:val="978"/>
        </w:trPr>
        <w:tc>
          <w:tcPr>
            <w:tcW w:w="993" w:type="dxa"/>
            <w:tcBorders>
              <w:top w:val="nil"/>
              <w:left w:val="single" w:sz="8" w:space="0" w:color="000000"/>
              <w:bottom w:val="single" w:sz="8" w:space="0" w:color="7F7F7F"/>
              <w:right w:val="single" w:sz="8" w:space="0" w:color="000000"/>
            </w:tcBorders>
            <w:tcMar>
              <w:top w:w="0" w:type="dxa"/>
              <w:left w:w="108" w:type="dxa"/>
              <w:bottom w:w="0" w:type="dxa"/>
              <w:right w:w="108" w:type="dxa"/>
            </w:tcMar>
            <w:vAlign w:val="center"/>
            <w:hideMark/>
          </w:tcPr>
          <w:p w14:paraId="7C350757" w14:textId="77777777" w:rsidR="00A07ACA" w:rsidRPr="001A2437" w:rsidRDefault="00A07ACA" w:rsidP="00DC241F">
            <w:pPr>
              <w:jc w:val="both"/>
              <w:rPr>
                <w:rFonts w:ascii="Arial" w:eastAsia="Calibri" w:hAnsi="Arial" w:cs="Arial"/>
              </w:rPr>
            </w:pPr>
            <w:r w:rsidRPr="001A2437">
              <w:rPr>
                <w:rFonts w:ascii="Arial" w:hAnsi="Arial" w:cs="Arial"/>
              </w:rPr>
              <w:t>B.8.2</w:t>
            </w:r>
          </w:p>
        </w:tc>
        <w:tc>
          <w:tcPr>
            <w:tcW w:w="6520" w:type="dxa"/>
            <w:tcBorders>
              <w:top w:val="nil"/>
              <w:left w:val="nil"/>
              <w:bottom w:val="single" w:sz="8" w:space="0" w:color="7F7F7F"/>
              <w:right w:val="single" w:sz="8" w:space="0" w:color="000000"/>
            </w:tcBorders>
            <w:tcMar>
              <w:top w:w="0" w:type="dxa"/>
              <w:left w:w="108" w:type="dxa"/>
              <w:bottom w:w="0" w:type="dxa"/>
              <w:right w:w="108" w:type="dxa"/>
            </w:tcMar>
            <w:hideMark/>
          </w:tcPr>
          <w:p w14:paraId="1967927D" w14:textId="77777777" w:rsidR="00A07ACA" w:rsidRPr="001A2437" w:rsidRDefault="00A07ACA" w:rsidP="00DC241F">
            <w:pPr>
              <w:autoSpaceDN w:val="0"/>
              <w:ind w:left="33" w:right="8"/>
              <w:jc w:val="both"/>
              <w:textAlignment w:val="baseline"/>
              <w:rPr>
                <w:rFonts w:ascii="Arial" w:hAnsi="Arial" w:cs="Arial"/>
                <w:lang w:eastAsia="en-GB"/>
              </w:rPr>
            </w:pPr>
            <w:r w:rsidRPr="001A2437">
              <w:rPr>
                <w:rFonts w:ascii="Arial" w:hAnsi="Arial" w:cs="Arial"/>
                <w:lang w:eastAsia="en-GB"/>
              </w:rPr>
              <w:t>If you use sub-contractors, do you have processes for ensuring that sub-contractors apply quality management measures that are appropriate to the work for which they are being engaged?</w:t>
            </w:r>
          </w:p>
          <w:p w14:paraId="356B7EE2" w14:textId="77777777" w:rsidR="00A07ACA" w:rsidRPr="001A2437" w:rsidRDefault="00A07ACA" w:rsidP="00DC241F">
            <w:pPr>
              <w:autoSpaceDN w:val="0"/>
              <w:ind w:left="33" w:right="8"/>
              <w:jc w:val="both"/>
              <w:textAlignment w:val="baseline"/>
              <w:rPr>
                <w:rFonts w:ascii="Arial" w:eastAsia="Calibri" w:hAnsi="Arial" w:cs="Arial"/>
                <w:lang w:eastAsia="en-GB"/>
              </w:rPr>
            </w:pPr>
            <w:r w:rsidRPr="001A2437">
              <w:rPr>
                <w:rFonts w:ascii="Arial" w:hAnsi="Arial" w:cs="Arial"/>
              </w:rPr>
              <w:t>Please provide details of processes.</w:t>
            </w:r>
          </w:p>
        </w:tc>
        <w:tc>
          <w:tcPr>
            <w:tcW w:w="2552" w:type="dxa"/>
            <w:tcBorders>
              <w:top w:val="nil"/>
              <w:left w:val="nil"/>
              <w:bottom w:val="single" w:sz="8" w:space="0" w:color="7F7F7F"/>
              <w:right w:val="single" w:sz="8" w:space="0" w:color="000000"/>
            </w:tcBorders>
            <w:tcMar>
              <w:top w:w="0" w:type="dxa"/>
              <w:left w:w="108" w:type="dxa"/>
              <w:bottom w:w="0" w:type="dxa"/>
              <w:right w:w="108" w:type="dxa"/>
            </w:tcMar>
          </w:tcPr>
          <w:p w14:paraId="77EF63CA" w14:textId="77777777" w:rsidR="00A07ACA" w:rsidRPr="001A2437" w:rsidRDefault="00A07ACA" w:rsidP="00DC241F">
            <w:pPr>
              <w:jc w:val="both"/>
              <w:rPr>
                <w:rFonts w:ascii="Arial" w:hAnsi="Arial" w:cs="Arial"/>
              </w:rPr>
            </w:pPr>
            <w:r w:rsidRPr="001A2437">
              <w:rPr>
                <w:rFonts w:ascii="Arial" w:hAnsi="Arial" w:cs="Arial"/>
              </w:rPr>
              <w:t xml:space="preserve">Yes </w:t>
            </w:r>
            <w:sdt>
              <w:sdtPr>
                <w:rPr>
                  <w:rFonts w:ascii="Arial" w:hAnsi="Arial" w:cs="Arial"/>
                </w:rPr>
                <w:id w:val="-1875532870"/>
                <w14:checkbox>
                  <w14:checked w14:val="0"/>
                  <w14:checkedState w14:val="2612" w14:font="MS Gothic"/>
                  <w14:uncheckedState w14:val="2610" w14:font="MS Gothic"/>
                </w14:checkbox>
              </w:sdtPr>
              <w:sdtEndPr/>
              <w:sdtContent>
                <w:r w:rsidRPr="001A2437">
                  <w:rPr>
                    <w:rFonts w:ascii="Segoe UI Symbol" w:eastAsia="MS Gothic" w:hAnsi="Segoe UI Symbol" w:cs="Segoe UI Symbol"/>
                  </w:rPr>
                  <w:t>☐</w:t>
                </w:r>
              </w:sdtContent>
            </w:sdt>
            <w:r w:rsidRPr="001A2437">
              <w:rPr>
                <w:rFonts w:ascii="Arial" w:hAnsi="Arial" w:cs="Arial"/>
              </w:rPr>
              <w:t xml:space="preserve"> </w:t>
            </w:r>
            <w:r>
              <w:rPr>
                <w:rFonts w:ascii="Arial" w:hAnsi="Arial" w:cs="Arial"/>
              </w:rPr>
              <w:t xml:space="preserve">      </w:t>
            </w:r>
            <w:r w:rsidRPr="001A2437">
              <w:rPr>
                <w:rFonts w:ascii="Arial" w:hAnsi="Arial" w:cs="Arial"/>
              </w:rPr>
              <w:t xml:space="preserve">No </w:t>
            </w:r>
            <w:sdt>
              <w:sdtPr>
                <w:rPr>
                  <w:rFonts w:ascii="Arial" w:hAnsi="Arial" w:cs="Arial"/>
                </w:rPr>
                <w:id w:val="-2000869353"/>
                <w14:checkbox>
                  <w14:checked w14:val="0"/>
                  <w14:checkedState w14:val="2612" w14:font="MS Gothic"/>
                  <w14:uncheckedState w14:val="2610" w14:font="MS Gothic"/>
                </w14:checkbox>
              </w:sdtPr>
              <w:sdtEndPr/>
              <w:sdtContent>
                <w:r w:rsidRPr="001A2437">
                  <w:rPr>
                    <w:rFonts w:ascii="Segoe UI Symbol" w:eastAsia="MS Gothic" w:hAnsi="Segoe UI Symbol" w:cs="Segoe UI Symbol"/>
                  </w:rPr>
                  <w:t>☐</w:t>
                </w:r>
              </w:sdtContent>
            </w:sdt>
          </w:p>
          <w:p w14:paraId="35D4255C" w14:textId="77777777" w:rsidR="00A07ACA" w:rsidRPr="001A2437" w:rsidRDefault="00A07ACA" w:rsidP="00DC241F">
            <w:pPr>
              <w:jc w:val="both"/>
              <w:rPr>
                <w:rFonts w:ascii="Arial" w:hAnsi="Arial" w:cs="Arial"/>
              </w:rPr>
            </w:pPr>
            <w:r w:rsidRPr="001A2437" w:rsidDel="000378B1">
              <w:rPr>
                <w:rFonts w:ascii="Arial" w:hAnsi="Arial" w:cs="Arial"/>
              </w:rPr>
              <w:t xml:space="preserve"> </w:t>
            </w:r>
          </w:p>
          <w:p w14:paraId="26AA0055" w14:textId="77777777" w:rsidR="00A07ACA" w:rsidRPr="001A2437" w:rsidRDefault="00A07ACA" w:rsidP="00DC241F">
            <w:pPr>
              <w:jc w:val="both"/>
              <w:rPr>
                <w:rFonts w:ascii="Arial" w:eastAsia="Calibri" w:hAnsi="Arial" w:cs="Arial"/>
              </w:rPr>
            </w:pPr>
            <w:r w:rsidRPr="001A2437">
              <w:rPr>
                <w:rFonts w:ascii="Arial" w:hAnsi="Arial" w:cs="Arial"/>
              </w:rPr>
              <w:t xml:space="preserve">Details attached? </w:t>
            </w:r>
            <w:sdt>
              <w:sdtPr>
                <w:rPr>
                  <w:rFonts w:ascii="Arial" w:hAnsi="Arial" w:cs="Arial"/>
                </w:rPr>
                <w:id w:val="-195618123"/>
                <w14:checkbox>
                  <w14:checked w14:val="0"/>
                  <w14:checkedState w14:val="2612" w14:font="MS Gothic"/>
                  <w14:uncheckedState w14:val="2610" w14:font="MS Gothic"/>
                </w14:checkbox>
              </w:sdtPr>
              <w:sdtEndPr/>
              <w:sdtContent>
                <w:r w:rsidRPr="001A2437">
                  <w:rPr>
                    <w:rFonts w:ascii="Segoe UI Symbol" w:eastAsia="MS Gothic" w:hAnsi="Segoe UI Symbol" w:cs="Segoe UI Symbol"/>
                  </w:rPr>
                  <w:t>☐</w:t>
                </w:r>
              </w:sdtContent>
            </w:sdt>
            <w:r w:rsidRPr="001A2437">
              <w:rPr>
                <w:rFonts w:ascii="Arial" w:hAnsi="Arial" w:cs="Arial"/>
              </w:rPr>
              <w:t xml:space="preserve"> </w:t>
            </w:r>
          </w:p>
        </w:tc>
      </w:tr>
    </w:tbl>
    <w:p w14:paraId="1A26E591" w14:textId="77777777" w:rsidR="00A07ACA" w:rsidRPr="001A2437" w:rsidRDefault="00A07ACA" w:rsidP="00A07ACA">
      <w:pPr>
        <w:jc w:val="both"/>
        <w:rPr>
          <w:rFonts w:ascii="Arial" w:hAnsi="Arial" w:cs="Arial"/>
          <w:b/>
          <w:bCs/>
          <w:lang w:val="en-US"/>
        </w:rPr>
      </w:pPr>
      <w:r w:rsidRPr="001A2437">
        <w:rPr>
          <w:rFonts w:ascii="Arial" w:hAnsi="Arial" w:cs="Arial"/>
          <w:b/>
          <w:bCs/>
          <w:lang w:val="en-US"/>
        </w:rPr>
        <w:t>B.8 Quality</w:t>
      </w:r>
      <w:r w:rsidRPr="001A2437">
        <w:rPr>
          <w:rFonts w:ascii="Arial" w:hAnsi="Arial" w:cs="Arial"/>
          <w:b/>
          <w:bCs/>
        </w:rPr>
        <w:t xml:space="preserve"> Assurance</w:t>
      </w:r>
      <w:r w:rsidRPr="001A2437">
        <w:rPr>
          <w:rFonts w:ascii="Arial" w:hAnsi="Arial" w:cs="Arial"/>
          <w:b/>
          <w:bCs/>
          <w:i/>
          <w:iCs/>
          <w:caps/>
        </w:rPr>
        <w:t xml:space="preserve"> </w:t>
      </w:r>
    </w:p>
    <w:p w14:paraId="6141A2F9" w14:textId="77777777" w:rsidR="00A07ACA" w:rsidRPr="00444CA5" w:rsidRDefault="00A07ACA" w:rsidP="00A07ACA">
      <w:pPr>
        <w:jc w:val="both"/>
        <w:rPr>
          <w:rFonts w:ascii="Arial" w:hAnsi="Arial" w:cs="Arial"/>
          <w:lang w:val="en-US"/>
        </w:rPr>
      </w:pPr>
      <w:r w:rsidRPr="00444CA5">
        <w:rPr>
          <w:rFonts w:ascii="Arial" w:hAnsi="Arial" w:cs="Arial"/>
          <w:lang w:val="en-US"/>
        </w:rPr>
        <w:t>To achieve a pass for B.8.1 the Applicant must answer Yes to this question.</w:t>
      </w:r>
    </w:p>
    <w:p w14:paraId="2E16063F" w14:textId="77777777" w:rsidR="00A07ACA" w:rsidRPr="00444CA5" w:rsidRDefault="00A07ACA" w:rsidP="00A07ACA">
      <w:pPr>
        <w:jc w:val="both"/>
        <w:rPr>
          <w:rFonts w:ascii="Arial" w:hAnsi="Arial" w:cs="Arial"/>
          <w:lang w:val="en-IE"/>
        </w:rPr>
      </w:pPr>
    </w:p>
    <w:bookmarkEnd w:id="45"/>
    <w:bookmarkEnd w:id="46"/>
    <w:p w14:paraId="1DFA65EC" w14:textId="77777777" w:rsidR="00A07ACA" w:rsidRPr="00444CA5" w:rsidRDefault="00A07ACA" w:rsidP="00A07ACA">
      <w:pPr>
        <w:jc w:val="both"/>
        <w:rPr>
          <w:rFonts w:ascii="Arial" w:hAnsi="Arial" w:cs="Arial"/>
          <w:lang w:val="en-US"/>
        </w:rPr>
      </w:pPr>
      <w:r w:rsidRPr="00444CA5">
        <w:rPr>
          <w:rFonts w:ascii="Arial" w:hAnsi="Arial" w:cs="Arial"/>
          <w:lang w:val="en-US"/>
        </w:rPr>
        <w:t>To achieve a pass for B.8.2 the Applicant must answer Yes to this question and confirm in the details provided that it has the processes to manage subcontractors’ quality management compliance.</w:t>
      </w:r>
    </w:p>
    <w:p w14:paraId="2A24C9B4" w14:textId="77777777" w:rsidR="00A07ACA" w:rsidRPr="001A2437" w:rsidRDefault="00A07ACA" w:rsidP="00A07ACA">
      <w:pPr>
        <w:jc w:val="both"/>
        <w:rPr>
          <w:rFonts w:ascii="Arial" w:hAnsi="Arial" w:cs="Arial"/>
          <w:b/>
          <w:bCs/>
          <w:lang w:val="en-US"/>
        </w:rPr>
      </w:pPr>
    </w:p>
    <w:p w14:paraId="605AD65B" w14:textId="77777777" w:rsidR="00A07ACA" w:rsidRPr="001A2437" w:rsidRDefault="00A07ACA" w:rsidP="00A07ACA">
      <w:pPr>
        <w:jc w:val="both"/>
        <w:rPr>
          <w:rFonts w:ascii="Arial" w:hAnsi="Arial" w:cs="Arial"/>
          <w:b/>
          <w:bCs/>
          <w:i/>
          <w:iCs/>
          <w:caps/>
        </w:rPr>
      </w:pPr>
    </w:p>
    <w:p w14:paraId="17DE4457" w14:textId="77777777" w:rsidR="00A07ACA" w:rsidRPr="001A2437" w:rsidRDefault="00A07ACA" w:rsidP="00A07ACA">
      <w:pPr>
        <w:jc w:val="both"/>
        <w:rPr>
          <w:rFonts w:ascii="Arial" w:hAnsi="Arial" w:cs="Arial"/>
          <w:b/>
          <w:bCs/>
          <w:iCs/>
          <w:caps/>
          <w:lang w:val="en-US"/>
        </w:rPr>
      </w:pPr>
      <w:bookmarkStart w:id="48" w:name="_Toc473623907"/>
    </w:p>
    <w:p w14:paraId="44F08AEE" w14:textId="77777777" w:rsidR="00A07ACA" w:rsidRPr="001A2437" w:rsidRDefault="00A07ACA" w:rsidP="00A07ACA">
      <w:pPr>
        <w:jc w:val="both"/>
        <w:rPr>
          <w:rFonts w:ascii="Arial" w:hAnsi="Arial" w:cs="Arial"/>
          <w:b/>
          <w:bCs/>
          <w:iCs/>
          <w:caps/>
          <w:lang w:val="en-US"/>
        </w:rPr>
      </w:pPr>
    </w:p>
    <w:p w14:paraId="5B0EB7AF" w14:textId="77777777" w:rsidR="00A07ACA" w:rsidRPr="001A2437" w:rsidRDefault="00A07ACA" w:rsidP="00A07ACA">
      <w:pPr>
        <w:jc w:val="both"/>
        <w:rPr>
          <w:rFonts w:ascii="Arial" w:hAnsi="Arial" w:cs="Arial"/>
          <w:b/>
          <w:bCs/>
          <w:iCs/>
          <w:caps/>
          <w:lang w:val="en-US"/>
        </w:rPr>
      </w:pPr>
    </w:p>
    <w:p w14:paraId="5EA98BA4" w14:textId="77777777" w:rsidR="00A07ACA" w:rsidRPr="001A2437" w:rsidRDefault="00A07ACA" w:rsidP="00A07ACA">
      <w:pPr>
        <w:jc w:val="both"/>
        <w:rPr>
          <w:rFonts w:ascii="Arial" w:hAnsi="Arial" w:cs="Arial"/>
          <w:b/>
          <w:bCs/>
          <w:iCs/>
          <w:caps/>
          <w:lang w:val="en-US"/>
        </w:rPr>
      </w:pPr>
    </w:p>
    <w:p w14:paraId="295EEEF7" w14:textId="77777777" w:rsidR="00A07ACA" w:rsidRPr="001A2437" w:rsidRDefault="00A07ACA" w:rsidP="00A07ACA">
      <w:pPr>
        <w:jc w:val="both"/>
        <w:rPr>
          <w:rFonts w:ascii="Arial" w:hAnsi="Arial" w:cs="Arial"/>
          <w:b/>
          <w:bCs/>
          <w:iCs/>
          <w:caps/>
          <w:lang w:val="en-US"/>
        </w:rPr>
      </w:pPr>
    </w:p>
    <w:p w14:paraId="3A025226" w14:textId="77777777" w:rsidR="00A07ACA" w:rsidRPr="001A2437" w:rsidRDefault="00A07ACA" w:rsidP="00A07ACA">
      <w:pPr>
        <w:jc w:val="both"/>
        <w:rPr>
          <w:rFonts w:ascii="Arial" w:hAnsi="Arial" w:cs="Arial"/>
          <w:b/>
          <w:bCs/>
          <w:iCs/>
          <w:caps/>
          <w:lang w:val="en-US"/>
        </w:rPr>
      </w:pPr>
    </w:p>
    <w:p w14:paraId="06163C2C" w14:textId="77777777" w:rsidR="00A07ACA" w:rsidRPr="001A2437" w:rsidRDefault="00A07ACA" w:rsidP="00A07ACA">
      <w:pPr>
        <w:jc w:val="both"/>
        <w:rPr>
          <w:rFonts w:ascii="Arial" w:hAnsi="Arial" w:cs="Arial"/>
          <w:b/>
          <w:bCs/>
          <w:iCs/>
          <w:caps/>
          <w:lang w:val="en-US"/>
        </w:rPr>
      </w:pPr>
    </w:p>
    <w:p w14:paraId="1E0F1896" w14:textId="77777777" w:rsidR="00A07ACA" w:rsidRPr="001A2437" w:rsidRDefault="00A07ACA" w:rsidP="00A07ACA">
      <w:pPr>
        <w:jc w:val="both"/>
        <w:rPr>
          <w:rFonts w:ascii="Arial" w:hAnsi="Arial" w:cs="Arial"/>
          <w:b/>
          <w:bCs/>
          <w:iCs/>
          <w:caps/>
          <w:lang w:val="en-US"/>
        </w:rPr>
      </w:pPr>
    </w:p>
    <w:p w14:paraId="442EF999" w14:textId="77777777" w:rsidR="00A07ACA" w:rsidRPr="001A2437" w:rsidRDefault="00A07ACA" w:rsidP="00A07ACA">
      <w:pPr>
        <w:jc w:val="both"/>
        <w:rPr>
          <w:rFonts w:ascii="Arial" w:hAnsi="Arial" w:cs="Arial"/>
          <w:b/>
          <w:bCs/>
          <w:iCs/>
          <w:caps/>
          <w:lang w:val="en-US"/>
        </w:rPr>
      </w:pPr>
    </w:p>
    <w:p w14:paraId="592A4AE2" w14:textId="77777777" w:rsidR="00A07ACA" w:rsidRPr="001A2437" w:rsidRDefault="00A07ACA" w:rsidP="00A07ACA">
      <w:pPr>
        <w:jc w:val="both"/>
        <w:rPr>
          <w:rFonts w:ascii="Arial" w:hAnsi="Arial" w:cs="Arial"/>
          <w:b/>
          <w:bCs/>
          <w:iCs/>
          <w:caps/>
          <w:lang w:val="en-US"/>
        </w:rPr>
      </w:pPr>
    </w:p>
    <w:p w14:paraId="468793F2" w14:textId="77777777" w:rsidR="00A07ACA" w:rsidRPr="001A2437" w:rsidRDefault="00A07ACA" w:rsidP="00A07ACA">
      <w:pPr>
        <w:jc w:val="both"/>
        <w:rPr>
          <w:rFonts w:ascii="Arial" w:hAnsi="Arial" w:cs="Arial"/>
          <w:b/>
          <w:bCs/>
          <w:iCs/>
          <w:caps/>
          <w:lang w:val="en-US"/>
        </w:rPr>
      </w:pPr>
    </w:p>
    <w:p w14:paraId="5A438E91" w14:textId="77777777" w:rsidR="00A07ACA" w:rsidRPr="001A2437" w:rsidRDefault="00A07ACA" w:rsidP="00A07ACA">
      <w:pPr>
        <w:jc w:val="both"/>
        <w:rPr>
          <w:rFonts w:ascii="Arial" w:hAnsi="Arial" w:cs="Arial"/>
          <w:b/>
          <w:bCs/>
          <w:iCs/>
          <w:caps/>
          <w:lang w:val="en-US"/>
        </w:rPr>
      </w:pPr>
    </w:p>
    <w:p w14:paraId="6CC140D7" w14:textId="77777777" w:rsidR="00A07ACA" w:rsidRPr="001A2437" w:rsidRDefault="00A07ACA" w:rsidP="00A07ACA">
      <w:pPr>
        <w:jc w:val="both"/>
        <w:rPr>
          <w:rFonts w:ascii="Arial" w:hAnsi="Arial" w:cs="Arial"/>
          <w:b/>
          <w:bCs/>
          <w:iCs/>
          <w:caps/>
          <w:lang w:val="en-US"/>
        </w:rPr>
      </w:pPr>
    </w:p>
    <w:p w14:paraId="4CE17516" w14:textId="77777777" w:rsidR="00A07ACA" w:rsidRPr="001A2437" w:rsidRDefault="00A07ACA" w:rsidP="00A07ACA">
      <w:pPr>
        <w:jc w:val="both"/>
        <w:rPr>
          <w:rFonts w:ascii="Arial" w:hAnsi="Arial" w:cs="Arial"/>
          <w:b/>
          <w:bCs/>
          <w:iCs/>
          <w:caps/>
          <w:lang w:val="en-US"/>
        </w:rPr>
      </w:pPr>
    </w:p>
    <w:p w14:paraId="0055A5F0" w14:textId="77777777" w:rsidR="00A07ACA" w:rsidRPr="001A2437" w:rsidRDefault="00A07ACA" w:rsidP="00A07ACA">
      <w:pPr>
        <w:jc w:val="both"/>
        <w:rPr>
          <w:rFonts w:ascii="Arial" w:hAnsi="Arial" w:cs="Arial"/>
          <w:b/>
          <w:bCs/>
          <w:iCs/>
          <w:caps/>
          <w:lang w:val="en-US"/>
        </w:rPr>
      </w:pPr>
    </w:p>
    <w:p w14:paraId="70CB8C9A" w14:textId="77777777" w:rsidR="00A07ACA" w:rsidRPr="001A2437" w:rsidRDefault="00A07ACA" w:rsidP="00A07ACA">
      <w:pPr>
        <w:jc w:val="both"/>
        <w:rPr>
          <w:rFonts w:ascii="Arial" w:hAnsi="Arial" w:cs="Arial"/>
          <w:b/>
          <w:bCs/>
          <w:iCs/>
          <w:caps/>
          <w:lang w:val="en-US"/>
        </w:rPr>
      </w:pPr>
    </w:p>
    <w:p w14:paraId="4BDDD46D" w14:textId="77777777" w:rsidR="00A07ACA" w:rsidRPr="001A2437" w:rsidRDefault="00A07ACA" w:rsidP="00A07ACA">
      <w:pPr>
        <w:jc w:val="both"/>
        <w:rPr>
          <w:rFonts w:ascii="Arial" w:hAnsi="Arial" w:cs="Arial"/>
          <w:b/>
          <w:bCs/>
          <w:iCs/>
          <w:caps/>
          <w:lang w:val="en-US"/>
        </w:rPr>
      </w:pPr>
    </w:p>
    <w:p w14:paraId="182B31CA" w14:textId="77777777" w:rsidR="00A07ACA" w:rsidRPr="001A2437" w:rsidRDefault="00A07ACA" w:rsidP="00A07ACA">
      <w:pPr>
        <w:jc w:val="both"/>
        <w:rPr>
          <w:rFonts w:ascii="Arial" w:hAnsi="Arial" w:cs="Arial"/>
          <w:b/>
          <w:bCs/>
          <w:iCs/>
          <w:caps/>
          <w:lang w:val="en-US"/>
        </w:rPr>
      </w:pPr>
    </w:p>
    <w:p w14:paraId="4C21E434" w14:textId="77777777" w:rsidR="00A07ACA" w:rsidRPr="001A2437" w:rsidRDefault="00A07ACA" w:rsidP="00A07ACA">
      <w:pPr>
        <w:jc w:val="both"/>
        <w:rPr>
          <w:rFonts w:ascii="Arial" w:hAnsi="Arial" w:cs="Arial"/>
          <w:b/>
          <w:bCs/>
          <w:iCs/>
          <w:caps/>
          <w:lang w:val="en-US"/>
        </w:rPr>
      </w:pPr>
    </w:p>
    <w:p w14:paraId="4B3C8637" w14:textId="77777777" w:rsidR="00A07ACA" w:rsidRPr="001A2437" w:rsidRDefault="00A07ACA" w:rsidP="00A07ACA">
      <w:pPr>
        <w:jc w:val="both"/>
        <w:rPr>
          <w:rFonts w:ascii="Arial" w:hAnsi="Arial" w:cs="Arial"/>
          <w:b/>
          <w:bCs/>
          <w:iCs/>
          <w:caps/>
          <w:lang w:val="en-US"/>
        </w:rPr>
      </w:pPr>
    </w:p>
    <w:p w14:paraId="6BF5D853" w14:textId="77777777" w:rsidR="00A07ACA" w:rsidRPr="001A2437" w:rsidRDefault="00A07ACA" w:rsidP="00A07ACA">
      <w:pPr>
        <w:jc w:val="both"/>
        <w:rPr>
          <w:rFonts w:ascii="Arial" w:hAnsi="Arial" w:cs="Arial"/>
          <w:b/>
          <w:bCs/>
          <w:iCs/>
          <w:caps/>
          <w:lang w:val="en-US"/>
        </w:rPr>
      </w:pPr>
    </w:p>
    <w:p w14:paraId="5178DB04" w14:textId="77777777" w:rsidR="00A07ACA" w:rsidRPr="001A2437" w:rsidRDefault="00A07ACA" w:rsidP="00A07ACA">
      <w:pPr>
        <w:jc w:val="both"/>
        <w:rPr>
          <w:rFonts w:ascii="Arial" w:hAnsi="Arial" w:cs="Arial"/>
          <w:b/>
          <w:bCs/>
          <w:iCs/>
          <w:caps/>
          <w:lang w:val="en-US"/>
        </w:rPr>
      </w:pPr>
    </w:p>
    <w:p w14:paraId="247713D4" w14:textId="77777777" w:rsidR="00A07ACA" w:rsidRPr="001A2437" w:rsidRDefault="00A07ACA" w:rsidP="00A07ACA">
      <w:pPr>
        <w:jc w:val="both"/>
        <w:rPr>
          <w:rFonts w:ascii="Arial" w:hAnsi="Arial" w:cs="Arial"/>
          <w:b/>
          <w:bCs/>
          <w:iCs/>
          <w:caps/>
          <w:lang w:val="en-US"/>
        </w:rPr>
      </w:pPr>
    </w:p>
    <w:p w14:paraId="07406AA9" w14:textId="77777777" w:rsidR="00A07ACA" w:rsidRPr="001A2437" w:rsidRDefault="00A07ACA" w:rsidP="00A07ACA">
      <w:pPr>
        <w:jc w:val="both"/>
        <w:rPr>
          <w:rFonts w:ascii="Arial" w:hAnsi="Arial" w:cs="Arial"/>
          <w:b/>
          <w:bCs/>
          <w:iCs/>
          <w:caps/>
          <w:lang w:val="en-US"/>
        </w:rPr>
      </w:pPr>
    </w:p>
    <w:p w14:paraId="4D48832D" w14:textId="77777777" w:rsidR="00A07ACA" w:rsidRPr="001A2437" w:rsidRDefault="00A07ACA" w:rsidP="00A07ACA">
      <w:pPr>
        <w:jc w:val="both"/>
        <w:rPr>
          <w:rFonts w:ascii="Arial" w:hAnsi="Arial" w:cs="Arial"/>
          <w:b/>
          <w:bCs/>
          <w:iCs/>
          <w:caps/>
          <w:lang w:val="en-US"/>
        </w:rPr>
      </w:pPr>
    </w:p>
    <w:p w14:paraId="71DD2E82" w14:textId="77777777" w:rsidR="00A07ACA" w:rsidRPr="001A2437" w:rsidRDefault="00A07ACA" w:rsidP="00A07ACA">
      <w:pPr>
        <w:jc w:val="both"/>
        <w:rPr>
          <w:rFonts w:ascii="Arial" w:hAnsi="Arial" w:cs="Arial"/>
          <w:b/>
          <w:bCs/>
          <w:iCs/>
          <w:caps/>
          <w:lang w:val="en-US"/>
        </w:rPr>
      </w:pPr>
    </w:p>
    <w:p w14:paraId="4D4E3746" w14:textId="77777777" w:rsidR="00A07ACA" w:rsidRPr="001A2437" w:rsidRDefault="00A07ACA" w:rsidP="00A07ACA">
      <w:pPr>
        <w:jc w:val="both"/>
        <w:rPr>
          <w:rFonts w:ascii="Arial" w:hAnsi="Arial" w:cs="Arial"/>
          <w:b/>
          <w:bCs/>
          <w:iCs/>
          <w:caps/>
          <w:lang w:val="en-US"/>
        </w:rPr>
      </w:pPr>
    </w:p>
    <w:p w14:paraId="4CAB509F" w14:textId="77777777" w:rsidR="00A07ACA" w:rsidRPr="001A2437" w:rsidRDefault="00A07ACA" w:rsidP="00A07ACA">
      <w:pPr>
        <w:jc w:val="both"/>
        <w:rPr>
          <w:rFonts w:ascii="Arial" w:hAnsi="Arial" w:cs="Arial"/>
          <w:b/>
          <w:bCs/>
          <w:iCs/>
          <w:caps/>
          <w:lang w:val="en-US"/>
        </w:rPr>
      </w:pPr>
    </w:p>
    <w:p w14:paraId="6340B595" w14:textId="77777777" w:rsidR="00A07ACA" w:rsidRPr="001A2437" w:rsidRDefault="00A07ACA" w:rsidP="00A07ACA">
      <w:pPr>
        <w:jc w:val="both"/>
        <w:rPr>
          <w:rFonts w:ascii="Arial" w:hAnsi="Arial" w:cs="Arial"/>
          <w:b/>
          <w:bCs/>
          <w:iCs/>
          <w:caps/>
          <w:lang w:val="en-US"/>
        </w:rPr>
      </w:pPr>
    </w:p>
    <w:p w14:paraId="4482FC74" w14:textId="77777777" w:rsidR="00A07ACA" w:rsidRDefault="00A07ACA" w:rsidP="00A07ACA">
      <w:pPr>
        <w:jc w:val="both"/>
        <w:rPr>
          <w:rFonts w:ascii="Arial" w:hAnsi="Arial" w:cs="Arial"/>
          <w:b/>
          <w:bCs/>
          <w:iCs/>
          <w:caps/>
          <w:lang w:val="en-US"/>
        </w:rPr>
      </w:pPr>
      <w:r>
        <w:rPr>
          <w:rFonts w:ascii="Arial" w:hAnsi="Arial" w:cs="Arial"/>
          <w:b/>
          <w:bCs/>
          <w:iCs/>
          <w:caps/>
          <w:lang w:val="en-US"/>
        </w:rPr>
        <w:br w:type="page"/>
      </w:r>
    </w:p>
    <w:p w14:paraId="701BDA7C" w14:textId="77777777" w:rsidR="00A07ACA" w:rsidRDefault="00A07ACA" w:rsidP="00A07ACA">
      <w:pPr>
        <w:jc w:val="both"/>
        <w:rPr>
          <w:rFonts w:ascii="Arial" w:hAnsi="Arial" w:cs="Arial"/>
          <w:i/>
        </w:rPr>
      </w:pPr>
      <w:r w:rsidRPr="00A172C6">
        <w:rPr>
          <w:rFonts w:ascii="Arial" w:hAnsi="Arial" w:cs="Arial"/>
          <w:b/>
          <w:bCs/>
          <w:iCs/>
          <w:caps/>
          <w:lang w:val="en-US"/>
        </w:rPr>
        <w:lastRenderedPageBreak/>
        <w:t>B.9 EXPERIENCE AND TECHNICAL CAPABILITY (</w:t>
      </w:r>
      <w:r w:rsidRPr="00A172C6">
        <w:rPr>
          <w:rFonts w:ascii="Arial" w:hAnsi="Arial" w:cs="Arial"/>
          <w:b/>
          <w:bCs/>
          <w:i/>
          <w:iCs/>
          <w:caps/>
          <w:lang w:val="en-US"/>
        </w:rPr>
        <w:t>Qualitative (Scored)</w:t>
      </w:r>
      <w:r w:rsidRPr="00A172C6">
        <w:rPr>
          <w:rFonts w:ascii="Arial" w:hAnsi="Arial" w:cs="Arial"/>
          <w:b/>
          <w:bCs/>
          <w:iCs/>
          <w:caps/>
          <w:lang w:val="en-US"/>
        </w:rPr>
        <w:t>)</w:t>
      </w:r>
      <w:r w:rsidRPr="001A2437">
        <w:rPr>
          <w:rFonts w:ascii="Arial" w:hAnsi="Arial" w:cs="Arial"/>
          <w:b/>
          <w:bCs/>
          <w:iCs/>
          <w:caps/>
          <w:lang w:val="en-US"/>
        </w:rPr>
        <w:t xml:space="preserve">  </w:t>
      </w:r>
      <w:bookmarkEnd w:id="48"/>
    </w:p>
    <w:p w14:paraId="7799B9E9" w14:textId="77777777" w:rsidR="00A07ACA" w:rsidRPr="00770AB5" w:rsidRDefault="00A07ACA" w:rsidP="00A07ACA">
      <w:pPr>
        <w:jc w:val="both"/>
        <w:rPr>
          <w:rFonts w:ascii="Arial" w:hAnsi="Arial" w:cs="Arial"/>
          <w:iCs/>
        </w:rPr>
      </w:pPr>
    </w:p>
    <w:p w14:paraId="5F7E0B04" w14:textId="77777777" w:rsidR="00A07ACA" w:rsidRPr="00C368DC" w:rsidRDefault="00A07ACA" w:rsidP="00A07ACA">
      <w:pPr>
        <w:spacing w:after="160" w:line="259" w:lineRule="auto"/>
        <w:ind w:right="-1"/>
        <w:jc w:val="both"/>
        <w:rPr>
          <w:rFonts w:ascii="Arial" w:eastAsia="Calibri" w:hAnsi="Arial" w:cs="Arial"/>
          <w:bCs/>
          <w:lang w:val="en-IE"/>
        </w:rPr>
      </w:pPr>
      <w:r w:rsidRPr="00C368DC">
        <w:rPr>
          <w:rStyle w:val="normaltextrun"/>
          <w:rFonts w:ascii="Arial" w:eastAsia="Calibri" w:hAnsi="Arial" w:cs="Arial"/>
          <w:lang w:eastAsia="en-GB"/>
        </w:rPr>
        <w:t xml:space="preserve">The purpose of this </w:t>
      </w:r>
      <w:r w:rsidRPr="00C368DC">
        <w:rPr>
          <w:rStyle w:val="normaltextrun"/>
          <w:rFonts w:ascii="Arial" w:eastAsia="Calibri" w:hAnsi="Arial" w:cs="Arial"/>
          <w:b/>
          <w:lang w:eastAsia="en-GB"/>
        </w:rPr>
        <w:t>Section B.9</w:t>
      </w:r>
      <w:r w:rsidRPr="00C368DC">
        <w:rPr>
          <w:rStyle w:val="normaltextrun"/>
          <w:rFonts w:ascii="Arial" w:eastAsia="Calibri" w:hAnsi="Arial" w:cs="Arial"/>
          <w:lang w:eastAsia="en-GB"/>
        </w:rPr>
        <w:t xml:space="preserve"> is to assess the experience and technical capability of the Applicant.</w:t>
      </w:r>
    </w:p>
    <w:p w14:paraId="01797D89" w14:textId="16D27163" w:rsidR="00A07ACA" w:rsidRPr="00C368DC" w:rsidRDefault="00A07ACA" w:rsidP="27D705F7">
      <w:pPr>
        <w:pStyle w:val="paragraph"/>
        <w:spacing w:before="0" w:beforeAutospacing="0" w:after="0" w:afterAutospacing="0"/>
        <w:jc w:val="both"/>
        <w:textAlignment w:val="baseline"/>
        <w:rPr>
          <w:rFonts w:ascii="Verdana" w:hAnsi="Verdana"/>
          <w:sz w:val="20"/>
          <w:szCs w:val="20"/>
        </w:rPr>
      </w:pPr>
      <w:r w:rsidRPr="27D705F7">
        <w:rPr>
          <w:rStyle w:val="normaltextrun"/>
          <w:rFonts w:ascii="Arial" w:hAnsi="Arial" w:cs="Arial"/>
          <w:sz w:val="20"/>
          <w:szCs w:val="20"/>
        </w:rPr>
        <w:t xml:space="preserve">Where a response meets </w:t>
      </w:r>
      <w:r w:rsidR="001B2490" w:rsidRPr="27D705F7">
        <w:rPr>
          <w:rStyle w:val="normaltextrun"/>
          <w:rFonts w:ascii="Arial" w:hAnsi="Arial" w:cs="Arial"/>
          <w:sz w:val="20"/>
          <w:szCs w:val="20"/>
        </w:rPr>
        <w:t>all</w:t>
      </w:r>
      <w:r w:rsidRPr="27D705F7">
        <w:rPr>
          <w:rStyle w:val="normaltextrun"/>
          <w:rFonts w:ascii="Arial" w:hAnsi="Arial" w:cs="Arial"/>
          <w:sz w:val="20"/>
          <w:szCs w:val="20"/>
        </w:rPr>
        <w:t xml:space="preserve"> the pass/fail criteria set out in this document, the relevant experience and capability demonstrated in response to section B9 will be evaluated on a qualitative basis. This will be done in accordance with the experience and technical capability set out below and B.9 Qualitative Evaluation Criteria Scoring Table, and with reference to the Qualitative Evaluation Guidance Table in Appendix 7. </w:t>
      </w:r>
      <w:r w:rsidRPr="27D705F7">
        <w:rPr>
          <w:rStyle w:val="eop"/>
          <w:rFonts w:ascii="Arial" w:hAnsi="Arial" w:cs="Arial"/>
          <w:sz w:val="20"/>
          <w:szCs w:val="20"/>
        </w:rPr>
        <w:t> </w:t>
      </w:r>
    </w:p>
    <w:p w14:paraId="2CD1A585" w14:textId="77777777" w:rsidR="00A07ACA" w:rsidRPr="00C368DC" w:rsidRDefault="00A07ACA" w:rsidP="00A07ACA">
      <w:pPr>
        <w:pStyle w:val="paragraph"/>
        <w:spacing w:before="0" w:beforeAutospacing="0" w:after="0" w:afterAutospacing="0"/>
        <w:jc w:val="both"/>
        <w:textAlignment w:val="baseline"/>
        <w:rPr>
          <w:rFonts w:ascii="Verdana" w:hAnsi="Verdana"/>
          <w:sz w:val="20"/>
          <w:szCs w:val="20"/>
        </w:rPr>
      </w:pPr>
      <w:r w:rsidRPr="00C368DC">
        <w:rPr>
          <w:rStyle w:val="eop"/>
          <w:rFonts w:ascii="Arial" w:hAnsi="Arial" w:cs="Arial"/>
          <w:sz w:val="20"/>
          <w:szCs w:val="20"/>
        </w:rPr>
        <w:t> </w:t>
      </w:r>
    </w:p>
    <w:p w14:paraId="01C7B45E" w14:textId="77777777" w:rsidR="00A07ACA" w:rsidRPr="00C368DC" w:rsidRDefault="00A07ACA" w:rsidP="00A07ACA">
      <w:pPr>
        <w:pStyle w:val="paragraph"/>
        <w:spacing w:before="0" w:beforeAutospacing="0" w:after="0" w:afterAutospacing="0"/>
        <w:jc w:val="both"/>
        <w:textAlignment w:val="baseline"/>
        <w:rPr>
          <w:rFonts w:ascii="Verdana" w:hAnsi="Verdana"/>
          <w:sz w:val="20"/>
          <w:szCs w:val="20"/>
        </w:rPr>
      </w:pPr>
      <w:r w:rsidRPr="00C368DC">
        <w:rPr>
          <w:rStyle w:val="normaltextrun"/>
          <w:rFonts w:ascii="Arial" w:hAnsi="Arial" w:cs="Arial"/>
          <w:sz w:val="20"/>
          <w:szCs w:val="20"/>
        </w:rPr>
        <w:t>The aim of this qualitative evaluation is to assess the suitability and technical capability of the Applicant to undertake a contract of this nature, as detailed in Section A.1.1.</w:t>
      </w:r>
      <w:r w:rsidRPr="00C368DC">
        <w:rPr>
          <w:rStyle w:val="eop"/>
          <w:rFonts w:ascii="Arial" w:hAnsi="Arial" w:cs="Arial"/>
          <w:sz w:val="20"/>
          <w:szCs w:val="20"/>
        </w:rPr>
        <w:t> </w:t>
      </w:r>
    </w:p>
    <w:p w14:paraId="655F18FB" w14:textId="77777777" w:rsidR="00A07ACA" w:rsidRPr="00C368DC" w:rsidRDefault="00A07ACA" w:rsidP="00A07ACA">
      <w:pPr>
        <w:pStyle w:val="paragraph"/>
        <w:spacing w:before="0" w:beforeAutospacing="0" w:after="0" w:afterAutospacing="0"/>
        <w:ind w:left="390"/>
        <w:jc w:val="both"/>
        <w:textAlignment w:val="baseline"/>
        <w:rPr>
          <w:rFonts w:ascii="Verdana" w:hAnsi="Verdana"/>
          <w:sz w:val="20"/>
          <w:szCs w:val="20"/>
        </w:rPr>
      </w:pPr>
      <w:r w:rsidRPr="00C368DC">
        <w:rPr>
          <w:rStyle w:val="eop"/>
          <w:rFonts w:ascii="Arial" w:hAnsi="Arial" w:cs="Arial"/>
          <w:sz w:val="20"/>
          <w:szCs w:val="20"/>
        </w:rPr>
        <w:t> </w:t>
      </w:r>
    </w:p>
    <w:p w14:paraId="0C4E386F" w14:textId="77777777" w:rsidR="00A07ACA" w:rsidRPr="00C368DC" w:rsidRDefault="00A07ACA" w:rsidP="27D705F7">
      <w:pPr>
        <w:pStyle w:val="paragraph"/>
        <w:spacing w:before="0" w:beforeAutospacing="0" w:after="0" w:afterAutospacing="0"/>
        <w:jc w:val="both"/>
        <w:textAlignment w:val="baseline"/>
        <w:rPr>
          <w:rFonts w:ascii="Verdana" w:hAnsi="Verdana"/>
          <w:sz w:val="20"/>
          <w:szCs w:val="20"/>
        </w:rPr>
      </w:pPr>
      <w:r w:rsidRPr="27D705F7">
        <w:rPr>
          <w:rStyle w:val="normaltextrun"/>
          <w:rFonts w:ascii="Arial" w:hAnsi="Arial" w:cs="Arial"/>
          <w:sz w:val="20"/>
          <w:szCs w:val="20"/>
        </w:rPr>
        <w:t>The Applicant should note that there is a requirement to achieve a minimum score of 60% for each of the evaluation criteria.  Following evaluation, if an applicant does not achieve or exceed the minimum score for each of those technical criteria it will result in their application not being considered further.  See Qualitative Evaluation Criteria Scoring Table in Appendix 6 and Qualitative Evaluation Guidance Table in Appendix 7.</w:t>
      </w:r>
      <w:r w:rsidRPr="27D705F7">
        <w:rPr>
          <w:rStyle w:val="eop"/>
          <w:rFonts w:ascii="Arial" w:hAnsi="Arial" w:cs="Arial"/>
          <w:sz w:val="20"/>
          <w:szCs w:val="20"/>
        </w:rPr>
        <w:t> </w:t>
      </w:r>
    </w:p>
    <w:p w14:paraId="2FD7A197" w14:textId="77777777" w:rsidR="00A07ACA" w:rsidRPr="00C368DC" w:rsidRDefault="00A07ACA" w:rsidP="00A07ACA">
      <w:pPr>
        <w:pStyle w:val="paragraph"/>
        <w:spacing w:before="0" w:beforeAutospacing="0" w:after="0" w:afterAutospacing="0"/>
        <w:jc w:val="both"/>
        <w:textAlignment w:val="baseline"/>
        <w:rPr>
          <w:rFonts w:ascii="Verdana" w:hAnsi="Verdana"/>
          <w:sz w:val="20"/>
          <w:szCs w:val="20"/>
        </w:rPr>
      </w:pPr>
      <w:r w:rsidRPr="00C368DC">
        <w:rPr>
          <w:rStyle w:val="eop"/>
          <w:rFonts w:ascii="Arial" w:hAnsi="Arial" w:cs="Arial"/>
          <w:sz w:val="20"/>
          <w:szCs w:val="20"/>
        </w:rPr>
        <w:t> </w:t>
      </w:r>
      <w:bookmarkStart w:id="49" w:name="_@_05F18C83D3964CBC9205DBB6F9253644Z"/>
      <w:bookmarkEnd w:id="49"/>
      <w:r w:rsidRPr="00C368DC">
        <w:rPr>
          <w:rStyle w:val="eop"/>
          <w:rFonts w:ascii="Arial" w:hAnsi="Arial" w:cs="Arial"/>
          <w:sz w:val="20"/>
          <w:szCs w:val="20"/>
        </w:rPr>
        <w:t> </w:t>
      </w:r>
    </w:p>
    <w:p w14:paraId="7E5ED839" w14:textId="25B35677" w:rsidR="00A07ACA" w:rsidRPr="00C368DC" w:rsidRDefault="00A07ACA" w:rsidP="27D705F7">
      <w:pPr>
        <w:pStyle w:val="paragraph"/>
        <w:spacing w:before="0" w:beforeAutospacing="0" w:after="0" w:afterAutospacing="0"/>
        <w:jc w:val="both"/>
        <w:textAlignment w:val="baseline"/>
        <w:rPr>
          <w:rFonts w:ascii="Verdana" w:hAnsi="Verdana"/>
          <w:sz w:val="20"/>
          <w:szCs w:val="20"/>
        </w:rPr>
      </w:pPr>
      <w:r w:rsidRPr="27D705F7">
        <w:rPr>
          <w:rStyle w:val="normaltextrun"/>
          <w:rFonts w:ascii="Arial" w:hAnsi="Arial" w:cs="Arial"/>
          <w:sz w:val="20"/>
          <w:szCs w:val="20"/>
        </w:rPr>
        <w:t>Applicants are required to demonstrate that they have sufficient experience regarding market reach and ability to deliver the service as outlined in Section A1.</w:t>
      </w:r>
      <w:r w:rsidR="00AD77EA" w:rsidRPr="27D705F7">
        <w:rPr>
          <w:rStyle w:val="normaltextrun"/>
          <w:rFonts w:ascii="Arial" w:hAnsi="Arial" w:cs="Arial"/>
          <w:sz w:val="20"/>
          <w:szCs w:val="20"/>
        </w:rPr>
        <w:t>1.</w:t>
      </w:r>
      <w:r w:rsidRPr="27D705F7">
        <w:rPr>
          <w:rStyle w:val="normaltextrun"/>
          <w:rFonts w:ascii="Arial" w:hAnsi="Arial" w:cs="Arial"/>
          <w:sz w:val="20"/>
          <w:szCs w:val="20"/>
        </w:rPr>
        <w:t> </w:t>
      </w:r>
      <w:r w:rsidRPr="27D705F7">
        <w:rPr>
          <w:rStyle w:val="eop"/>
          <w:rFonts w:ascii="Arial" w:hAnsi="Arial" w:cs="Arial"/>
          <w:sz w:val="20"/>
          <w:szCs w:val="20"/>
        </w:rPr>
        <w:t> </w:t>
      </w:r>
    </w:p>
    <w:p w14:paraId="1799EFA8" w14:textId="77777777" w:rsidR="00A07ACA" w:rsidRPr="00C368DC" w:rsidRDefault="00A07ACA" w:rsidP="00A07ACA">
      <w:pPr>
        <w:pStyle w:val="paragraph"/>
        <w:spacing w:before="0" w:beforeAutospacing="0" w:after="0" w:afterAutospacing="0"/>
        <w:jc w:val="both"/>
        <w:textAlignment w:val="baseline"/>
        <w:rPr>
          <w:rFonts w:ascii="Verdana" w:hAnsi="Verdana"/>
          <w:sz w:val="20"/>
          <w:szCs w:val="20"/>
        </w:rPr>
      </w:pPr>
      <w:r w:rsidRPr="00C368DC">
        <w:rPr>
          <w:rStyle w:val="eop"/>
          <w:rFonts w:ascii="Arial" w:hAnsi="Arial" w:cs="Arial"/>
          <w:sz w:val="20"/>
          <w:szCs w:val="20"/>
        </w:rPr>
        <w:t> </w:t>
      </w:r>
    </w:p>
    <w:p w14:paraId="078BB7B5" w14:textId="272A3F35" w:rsidR="00A07ACA" w:rsidRPr="00C368DC" w:rsidRDefault="00A07ACA" w:rsidP="27D705F7">
      <w:pPr>
        <w:pStyle w:val="paragraph"/>
        <w:spacing w:before="0" w:beforeAutospacing="0" w:after="0" w:afterAutospacing="0"/>
        <w:jc w:val="both"/>
        <w:textAlignment w:val="baseline"/>
        <w:rPr>
          <w:rFonts w:ascii="Verdana" w:hAnsi="Verdana"/>
          <w:sz w:val="20"/>
          <w:szCs w:val="20"/>
        </w:rPr>
      </w:pPr>
      <w:r w:rsidRPr="27D705F7">
        <w:rPr>
          <w:rStyle w:val="normaltextrun"/>
          <w:rFonts w:ascii="Arial" w:hAnsi="Arial" w:cs="Arial"/>
          <w:sz w:val="20"/>
          <w:szCs w:val="20"/>
        </w:rPr>
        <w:t xml:space="preserve">Applicants should provide an example for each category </w:t>
      </w:r>
      <w:r w:rsidR="00AD77EA" w:rsidRPr="27D705F7">
        <w:rPr>
          <w:rStyle w:val="normaltextrun"/>
          <w:rFonts w:ascii="Arial" w:hAnsi="Arial" w:cs="Arial"/>
          <w:sz w:val="20"/>
          <w:szCs w:val="20"/>
        </w:rPr>
        <w:t>for which they are applying</w:t>
      </w:r>
      <w:r w:rsidRPr="27D705F7">
        <w:rPr>
          <w:rStyle w:val="normaltextrun"/>
          <w:rFonts w:ascii="Arial" w:hAnsi="Arial" w:cs="Arial"/>
          <w:sz w:val="20"/>
          <w:szCs w:val="20"/>
        </w:rPr>
        <w:t>. A separate form should be completed for each example. If more than 3 projects are submitted by any Applicant for any one category, only the first 3 listed will be assessed.</w:t>
      </w:r>
      <w:r w:rsidRPr="27D705F7">
        <w:rPr>
          <w:rStyle w:val="eop"/>
          <w:rFonts w:ascii="Arial" w:hAnsi="Arial" w:cs="Arial"/>
          <w:sz w:val="20"/>
          <w:szCs w:val="20"/>
        </w:rPr>
        <w:t> </w:t>
      </w:r>
    </w:p>
    <w:p w14:paraId="7D70A1D1" w14:textId="6CF7A1B9" w:rsidR="00A07ACA" w:rsidRPr="00C368DC" w:rsidRDefault="00A07ACA" w:rsidP="00A07ACA">
      <w:pPr>
        <w:pStyle w:val="paragraph"/>
        <w:spacing w:before="0" w:beforeAutospacing="0" w:after="0" w:afterAutospacing="0"/>
        <w:jc w:val="both"/>
        <w:textAlignment w:val="baseline"/>
        <w:rPr>
          <w:rFonts w:ascii="Verdana" w:hAnsi="Verdana"/>
          <w:sz w:val="20"/>
          <w:szCs w:val="20"/>
        </w:rPr>
      </w:pPr>
      <w:r w:rsidRPr="00C368DC">
        <w:rPr>
          <w:rStyle w:val="eop"/>
          <w:rFonts w:ascii="Arial" w:hAnsi="Arial" w:cs="Arial"/>
          <w:sz w:val="20"/>
          <w:szCs w:val="20"/>
        </w:rPr>
        <w:t> </w:t>
      </w:r>
    </w:p>
    <w:p w14:paraId="530A467E" w14:textId="47216D27" w:rsidR="00A07ACA" w:rsidRPr="00C368DC" w:rsidRDefault="00A07ACA" w:rsidP="00C468D1">
      <w:pPr>
        <w:pStyle w:val="paragraph"/>
        <w:spacing w:before="0" w:beforeAutospacing="0" w:after="0" w:afterAutospacing="0"/>
        <w:ind w:right="135"/>
        <w:jc w:val="both"/>
        <w:textAlignment w:val="baseline"/>
        <w:rPr>
          <w:rFonts w:ascii="Verdana" w:hAnsi="Verdana"/>
          <w:sz w:val="20"/>
          <w:szCs w:val="20"/>
        </w:rPr>
      </w:pPr>
      <w:r w:rsidRPr="00C368DC">
        <w:rPr>
          <w:rStyle w:val="normaltextrun"/>
          <w:rFonts w:ascii="Arial" w:hAnsi="Arial" w:cs="Arial"/>
          <w:sz w:val="20"/>
          <w:szCs w:val="20"/>
        </w:rPr>
        <w:t xml:space="preserve">For </w:t>
      </w:r>
      <w:r w:rsidR="00AD77EA" w:rsidRPr="00C368DC">
        <w:rPr>
          <w:rStyle w:val="normaltextrun"/>
          <w:rFonts w:ascii="Arial" w:hAnsi="Arial" w:cs="Arial"/>
          <w:sz w:val="20"/>
          <w:szCs w:val="20"/>
        </w:rPr>
        <w:t>section</w:t>
      </w:r>
      <w:r w:rsidR="00AD77EA">
        <w:rPr>
          <w:rStyle w:val="normaltextrun"/>
          <w:rFonts w:ascii="Arial" w:hAnsi="Arial" w:cs="Arial"/>
          <w:sz w:val="20"/>
          <w:szCs w:val="20"/>
        </w:rPr>
        <w:t xml:space="preserve"> </w:t>
      </w:r>
      <w:r w:rsidR="00AD77EA" w:rsidRPr="00C368DC">
        <w:rPr>
          <w:rStyle w:val="eop"/>
          <w:rFonts w:ascii="Arial" w:hAnsi="Arial" w:cs="Arial"/>
          <w:sz w:val="20"/>
          <w:szCs w:val="20"/>
        </w:rPr>
        <w:t>B9.1</w:t>
      </w:r>
      <w:r w:rsidRPr="00C368DC">
        <w:rPr>
          <w:rStyle w:val="normaltextrun"/>
          <w:rFonts w:ascii="Arial" w:hAnsi="Arial" w:cs="Arial"/>
          <w:sz w:val="20"/>
          <w:szCs w:val="20"/>
        </w:rPr>
        <w:t xml:space="preserve"> - Qualitative Evaluation of Experience and Capabilit</w:t>
      </w:r>
      <w:r w:rsidR="00495C8C">
        <w:rPr>
          <w:rStyle w:val="normaltextrun"/>
          <w:rFonts w:ascii="Arial" w:hAnsi="Arial" w:cs="Arial"/>
          <w:sz w:val="20"/>
          <w:szCs w:val="20"/>
        </w:rPr>
        <w:t>y:</w:t>
      </w:r>
      <w:r w:rsidRPr="00C368DC">
        <w:rPr>
          <w:rStyle w:val="eop"/>
          <w:rFonts w:ascii="Arial" w:hAnsi="Arial" w:cs="Arial"/>
          <w:sz w:val="20"/>
          <w:szCs w:val="20"/>
        </w:rPr>
        <w:t> </w:t>
      </w:r>
    </w:p>
    <w:p w14:paraId="4C3F3F1E" w14:textId="77777777" w:rsidR="00A07ACA" w:rsidRPr="00C368DC" w:rsidRDefault="00A07ACA" w:rsidP="00A07ACA">
      <w:pPr>
        <w:pStyle w:val="paragraph"/>
        <w:spacing w:before="0" w:beforeAutospacing="0" w:after="0" w:afterAutospacing="0"/>
        <w:ind w:left="420" w:right="135" w:firstLine="285"/>
        <w:jc w:val="both"/>
        <w:rPr>
          <w:rStyle w:val="eop"/>
          <w:sz w:val="20"/>
          <w:szCs w:val="20"/>
        </w:rPr>
      </w:pPr>
    </w:p>
    <w:p w14:paraId="31653897" w14:textId="77777777" w:rsidR="00A07ACA" w:rsidRPr="00C368DC" w:rsidRDefault="00A07ACA" w:rsidP="0018734B">
      <w:pPr>
        <w:pStyle w:val="paragraph"/>
        <w:numPr>
          <w:ilvl w:val="0"/>
          <w:numId w:val="16"/>
        </w:numPr>
        <w:spacing w:before="0" w:beforeAutospacing="0" w:after="0" w:afterAutospacing="0"/>
        <w:ind w:right="135"/>
        <w:jc w:val="both"/>
        <w:textAlignment w:val="baseline"/>
        <w:rPr>
          <w:rFonts w:asciiTheme="minorHAnsi" w:eastAsiaTheme="minorEastAsia" w:hAnsiTheme="minorHAnsi" w:cstheme="minorBidi"/>
          <w:sz w:val="20"/>
          <w:szCs w:val="20"/>
        </w:rPr>
      </w:pPr>
      <w:r w:rsidRPr="00C368DC">
        <w:rPr>
          <w:rStyle w:val="normaltextrun"/>
          <w:rFonts w:ascii="Arial" w:hAnsi="Arial" w:cs="Arial"/>
          <w:sz w:val="20"/>
          <w:szCs w:val="20"/>
        </w:rPr>
        <w:t>Applicants need only respond to the relevant section (B9.1) for the category they are applying for. Applicants can apply for more than one category and must respond to the relevant section (B9.1) for each category being applied for.  </w:t>
      </w:r>
      <w:r w:rsidRPr="00C368DC">
        <w:rPr>
          <w:rStyle w:val="eop"/>
          <w:rFonts w:ascii="Arial" w:hAnsi="Arial" w:cs="Arial"/>
          <w:sz w:val="20"/>
          <w:szCs w:val="20"/>
        </w:rPr>
        <w:t> </w:t>
      </w:r>
    </w:p>
    <w:p w14:paraId="1338D8C4" w14:textId="77777777" w:rsidR="00A07ACA" w:rsidRPr="001273E7" w:rsidRDefault="00A07ACA" w:rsidP="27D705F7">
      <w:pPr>
        <w:pStyle w:val="paragraph"/>
        <w:numPr>
          <w:ilvl w:val="0"/>
          <w:numId w:val="16"/>
        </w:numPr>
        <w:spacing w:before="0" w:beforeAutospacing="0" w:after="0" w:afterAutospacing="0"/>
        <w:jc w:val="both"/>
        <w:textAlignment w:val="baseline"/>
        <w:rPr>
          <w:rFonts w:ascii="Verdana" w:hAnsi="Verdana"/>
          <w:sz w:val="20"/>
          <w:szCs w:val="20"/>
        </w:rPr>
      </w:pPr>
      <w:r w:rsidRPr="27D705F7">
        <w:rPr>
          <w:rStyle w:val="normaltextrun"/>
          <w:rFonts w:ascii="Arial" w:hAnsi="Arial" w:cs="Arial"/>
          <w:sz w:val="20"/>
          <w:szCs w:val="20"/>
        </w:rPr>
        <w:t>Responses to the ‘Market Reach’ section must be submitted using the form in Appendix 4. </w:t>
      </w:r>
      <w:r w:rsidRPr="27D705F7">
        <w:rPr>
          <w:rStyle w:val="eop"/>
          <w:rFonts w:ascii="Arial" w:hAnsi="Arial" w:cs="Arial"/>
          <w:sz w:val="20"/>
          <w:szCs w:val="20"/>
        </w:rPr>
        <w:t> </w:t>
      </w:r>
    </w:p>
    <w:p w14:paraId="06E09DDD" w14:textId="77777777" w:rsidR="00A07ACA" w:rsidRPr="001273E7" w:rsidRDefault="00A07ACA" w:rsidP="27D705F7">
      <w:pPr>
        <w:pStyle w:val="paragraph"/>
        <w:numPr>
          <w:ilvl w:val="0"/>
          <w:numId w:val="16"/>
        </w:numPr>
        <w:spacing w:before="0" w:beforeAutospacing="0" w:after="0" w:afterAutospacing="0"/>
        <w:jc w:val="both"/>
        <w:textAlignment w:val="baseline"/>
        <w:rPr>
          <w:rFonts w:ascii="Verdana" w:hAnsi="Verdana"/>
          <w:sz w:val="20"/>
          <w:szCs w:val="20"/>
        </w:rPr>
      </w:pPr>
      <w:r w:rsidRPr="27D705F7">
        <w:rPr>
          <w:rStyle w:val="normaltextrun"/>
          <w:rFonts w:ascii="Arial" w:hAnsi="Arial" w:cs="Arial"/>
          <w:sz w:val="20"/>
          <w:szCs w:val="20"/>
        </w:rPr>
        <w:t>Responses to the ‘Ability to Deliver’ section must be submitted using the form in Appendix 5. </w:t>
      </w:r>
      <w:r w:rsidRPr="27D705F7">
        <w:rPr>
          <w:rStyle w:val="eop"/>
          <w:rFonts w:ascii="Arial" w:hAnsi="Arial" w:cs="Arial"/>
          <w:sz w:val="20"/>
          <w:szCs w:val="20"/>
        </w:rPr>
        <w:t> </w:t>
      </w:r>
    </w:p>
    <w:p w14:paraId="7214E5C6" w14:textId="77777777" w:rsidR="00A07ACA" w:rsidRPr="00C368DC" w:rsidRDefault="00A07ACA" w:rsidP="0018734B">
      <w:pPr>
        <w:pStyle w:val="paragraph"/>
        <w:numPr>
          <w:ilvl w:val="0"/>
          <w:numId w:val="16"/>
        </w:numPr>
        <w:spacing w:before="0" w:beforeAutospacing="0" w:after="0" w:afterAutospacing="0"/>
        <w:jc w:val="both"/>
        <w:textAlignment w:val="baseline"/>
        <w:rPr>
          <w:rStyle w:val="eop"/>
          <w:rFonts w:ascii="Verdana" w:hAnsi="Verdana"/>
          <w:sz w:val="20"/>
          <w:szCs w:val="20"/>
        </w:rPr>
      </w:pPr>
      <w:r w:rsidRPr="00C368DC">
        <w:rPr>
          <w:rStyle w:val="normaltextrun"/>
          <w:rFonts w:ascii="Arial" w:hAnsi="Arial" w:cs="Arial"/>
          <w:sz w:val="20"/>
          <w:szCs w:val="20"/>
        </w:rPr>
        <w:t>Applicants’ information must only be provided in relation to relevant projects/contracts completed since 2019.</w:t>
      </w:r>
      <w:r w:rsidRPr="00C368DC">
        <w:rPr>
          <w:rStyle w:val="eop"/>
          <w:rFonts w:ascii="Arial" w:hAnsi="Arial" w:cs="Arial"/>
          <w:sz w:val="20"/>
          <w:szCs w:val="20"/>
        </w:rPr>
        <w:t> </w:t>
      </w:r>
    </w:p>
    <w:p w14:paraId="26BFC981" w14:textId="77777777" w:rsidR="00A07ACA" w:rsidRPr="00C368DC" w:rsidRDefault="00A07ACA" w:rsidP="00A07ACA">
      <w:pPr>
        <w:pStyle w:val="paragraph"/>
        <w:spacing w:before="0" w:beforeAutospacing="0" w:after="0" w:afterAutospacing="0"/>
        <w:ind w:left="1500"/>
        <w:jc w:val="both"/>
        <w:rPr>
          <w:sz w:val="20"/>
          <w:szCs w:val="20"/>
        </w:rPr>
      </w:pPr>
    </w:p>
    <w:p w14:paraId="26A214FC" w14:textId="77777777" w:rsidR="00A07ACA" w:rsidRPr="00C368DC" w:rsidRDefault="00A07ACA" w:rsidP="00A07ACA">
      <w:pPr>
        <w:pStyle w:val="paragraph"/>
        <w:spacing w:before="0" w:beforeAutospacing="0" w:after="0" w:afterAutospacing="0"/>
        <w:ind w:left="420" w:right="135"/>
        <w:jc w:val="both"/>
        <w:textAlignment w:val="baseline"/>
        <w:rPr>
          <w:rFonts w:ascii="Verdana" w:hAnsi="Verdana"/>
          <w:sz w:val="20"/>
          <w:szCs w:val="20"/>
        </w:rPr>
      </w:pPr>
      <w:r w:rsidRPr="00C368DC">
        <w:rPr>
          <w:rStyle w:val="normaltextrun"/>
          <w:rFonts w:ascii="Arial" w:hAnsi="Arial" w:cs="Arial"/>
          <w:sz w:val="20"/>
          <w:szCs w:val="20"/>
        </w:rPr>
        <w:t>Please refer to the Qualitative Evaluation Criteria and Scoring Table in Appendix 6 for details of the sub-criteria scoring/ weighting.</w:t>
      </w:r>
      <w:r w:rsidRPr="00C368DC">
        <w:rPr>
          <w:rStyle w:val="eop"/>
          <w:rFonts w:ascii="Arial" w:hAnsi="Arial" w:cs="Arial"/>
          <w:sz w:val="20"/>
          <w:szCs w:val="20"/>
        </w:rPr>
        <w:t> </w:t>
      </w:r>
    </w:p>
    <w:p w14:paraId="330BC716" w14:textId="77777777" w:rsidR="00A07ACA" w:rsidRPr="00C468D1" w:rsidRDefault="00A07ACA" w:rsidP="00C468D1">
      <w:pPr>
        <w:jc w:val="both"/>
        <w:rPr>
          <w:rFonts w:ascii="Arial" w:hAnsi="Arial" w:cs="Arial"/>
          <w:b/>
          <w:bCs/>
          <w:iCs/>
          <w:caps/>
          <w:lang w:val="en-US"/>
        </w:rPr>
      </w:pPr>
      <w:r w:rsidRPr="00C468D1">
        <w:rPr>
          <w:b/>
          <w:bCs/>
          <w:iCs/>
          <w:caps/>
          <w:lang w:val="en-US"/>
        </w:rPr>
        <w:t> </w:t>
      </w:r>
    </w:p>
    <w:p w14:paraId="65E17207" w14:textId="77777777" w:rsidR="00A07ACA" w:rsidRPr="00FB3243" w:rsidRDefault="00A07ACA" w:rsidP="00C468D1">
      <w:pPr>
        <w:jc w:val="both"/>
        <w:rPr>
          <w:rFonts w:ascii="Arial" w:hAnsi="Arial" w:cs="Arial"/>
          <w:b/>
          <w:bCs/>
          <w:iCs/>
          <w:caps/>
          <w:lang w:val="en-US"/>
        </w:rPr>
      </w:pPr>
      <w:r w:rsidRPr="001273E7">
        <w:rPr>
          <w:rFonts w:ascii="Arial" w:hAnsi="Arial" w:cs="Arial"/>
          <w:b/>
          <w:bCs/>
          <w:iCs/>
          <w:caps/>
          <w:lang w:val="en-US"/>
        </w:rPr>
        <w:t>B.9.1 Qualitative Evaluation of Experience and Capability</w:t>
      </w:r>
      <w:r w:rsidRPr="00FB3243">
        <w:rPr>
          <w:rFonts w:ascii="Arial" w:hAnsi="Arial" w:cs="Arial"/>
          <w:b/>
          <w:bCs/>
          <w:iCs/>
          <w:caps/>
          <w:lang w:val="en-US"/>
        </w:rPr>
        <w:t xml:space="preserve"> </w:t>
      </w:r>
    </w:p>
    <w:p w14:paraId="14E06AFC" w14:textId="77777777" w:rsidR="00A07ACA" w:rsidRPr="00C368DC" w:rsidRDefault="00A07ACA" w:rsidP="00A07ACA">
      <w:pPr>
        <w:pStyle w:val="paragraph"/>
        <w:spacing w:before="0" w:beforeAutospacing="0" w:after="0" w:afterAutospacing="0"/>
        <w:ind w:left="780" w:right="555" w:firstLine="285"/>
        <w:jc w:val="both"/>
        <w:textAlignment w:val="baseline"/>
        <w:rPr>
          <w:rFonts w:ascii="Verdana" w:hAnsi="Verdana"/>
          <w:sz w:val="20"/>
          <w:szCs w:val="20"/>
        </w:rPr>
      </w:pPr>
      <w:r w:rsidRPr="00C368DC">
        <w:rPr>
          <w:rStyle w:val="eop"/>
          <w:rFonts w:ascii="Arial" w:hAnsi="Arial" w:cs="Arial"/>
          <w:sz w:val="20"/>
          <w:szCs w:val="20"/>
        </w:rPr>
        <w:t> </w:t>
      </w:r>
    </w:p>
    <w:p w14:paraId="0075035E" w14:textId="7F7E9BB2" w:rsidR="00A07ACA" w:rsidRPr="00A013AA" w:rsidRDefault="00A07ACA" w:rsidP="27D705F7">
      <w:pPr>
        <w:pStyle w:val="paragraph"/>
        <w:spacing w:before="0" w:beforeAutospacing="0" w:after="0" w:afterAutospacing="0"/>
        <w:ind w:right="135"/>
        <w:jc w:val="both"/>
        <w:textAlignment w:val="baseline"/>
        <w:rPr>
          <w:rFonts w:ascii="Verdana" w:hAnsi="Verdana"/>
          <w:sz w:val="20"/>
          <w:szCs w:val="20"/>
        </w:rPr>
      </w:pPr>
      <w:r w:rsidRPr="27D705F7">
        <w:rPr>
          <w:rStyle w:val="normaltextrun"/>
          <w:rFonts w:ascii="Arial" w:hAnsi="Arial" w:cs="Arial"/>
          <w:sz w:val="20"/>
          <w:szCs w:val="20"/>
          <w:u w:val="single"/>
        </w:rPr>
        <w:t>Market Reach</w:t>
      </w:r>
      <w:r w:rsidRPr="27D705F7">
        <w:rPr>
          <w:rStyle w:val="normaltextrun"/>
          <w:rFonts w:ascii="Arial" w:hAnsi="Arial" w:cs="Arial"/>
          <w:sz w:val="20"/>
          <w:szCs w:val="20"/>
        </w:rPr>
        <w:t xml:space="preserve">: The Applicant should identify </w:t>
      </w:r>
      <w:r w:rsidR="002C369A" w:rsidRPr="27D705F7">
        <w:rPr>
          <w:rStyle w:val="normaltextrun"/>
          <w:rFonts w:ascii="Arial" w:hAnsi="Arial" w:cs="Arial"/>
          <w:sz w:val="20"/>
          <w:szCs w:val="20"/>
        </w:rPr>
        <w:t xml:space="preserve">global </w:t>
      </w:r>
      <w:r w:rsidRPr="27D705F7">
        <w:rPr>
          <w:rStyle w:val="normaltextrun"/>
          <w:rFonts w:ascii="Arial" w:hAnsi="Arial" w:cs="Arial"/>
          <w:sz w:val="20"/>
          <w:szCs w:val="20"/>
        </w:rPr>
        <w:t>markets (</w:t>
      </w:r>
      <w:r w:rsidR="002C369A" w:rsidRPr="27D705F7">
        <w:rPr>
          <w:rStyle w:val="normaltextrun"/>
          <w:rFonts w:ascii="Arial" w:hAnsi="Arial" w:cs="Arial"/>
          <w:sz w:val="20"/>
          <w:szCs w:val="20"/>
        </w:rPr>
        <w:t xml:space="preserve">for roles in </w:t>
      </w:r>
      <w:r w:rsidRPr="27D705F7">
        <w:rPr>
          <w:rStyle w:val="normaltextrun"/>
          <w:rFonts w:ascii="Arial" w:hAnsi="Arial" w:cs="Arial"/>
          <w:sz w:val="20"/>
          <w:szCs w:val="20"/>
        </w:rPr>
        <w:t>Ireland</w:t>
      </w:r>
      <w:r w:rsidR="0052420E" w:rsidRPr="27D705F7">
        <w:rPr>
          <w:rStyle w:val="normaltextrun"/>
          <w:rFonts w:ascii="Arial" w:hAnsi="Arial" w:cs="Arial"/>
          <w:sz w:val="20"/>
          <w:szCs w:val="20"/>
        </w:rPr>
        <w:t xml:space="preserve">, </w:t>
      </w:r>
      <w:r w:rsidRPr="27D705F7">
        <w:rPr>
          <w:rStyle w:val="normaltextrun"/>
          <w:rFonts w:ascii="Arial" w:hAnsi="Arial" w:cs="Arial"/>
          <w:sz w:val="20"/>
          <w:szCs w:val="20"/>
        </w:rPr>
        <w:t>UK</w:t>
      </w:r>
      <w:r w:rsidR="0052420E" w:rsidRPr="27D705F7">
        <w:rPr>
          <w:rStyle w:val="normaltextrun"/>
          <w:rFonts w:ascii="Arial" w:hAnsi="Arial" w:cs="Arial"/>
          <w:sz w:val="20"/>
          <w:szCs w:val="20"/>
        </w:rPr>
        <w:t xml:space="preserve"> and international</w:t>
      </w:r>
      <w:r w:rsidRPr="27D705F7">
        <w:rPr>
          <w:rStyle w:val="normaltextrun"/>
          <w:rFonts w:ascii="Arial" w:hAnsi="Arial" w:cs="Arial"/>
          <w:sz w:val="20"/>
          <w:szCs w:val="20"/>
        </w:rPr>
        <w:t>) in which the Applicant operates and the level of activity in each market over the last three years</w:t>
      </w:r>
      <w:r w:rsidR="00A04D03" w:rsidRPr="27D705F7">
        <w:rPr>
          <w:rStyle w:val="normaltextrun"/>
          <w:rFonts w:ascii="Arial" w:hAnsi="Arial" w:cs="Arial"/>
          <w:sz w:val="20"/>
          <w:szCs w:val="20"/>
        </w:rPr>
        <w:t xml:space="preserve"> </w:t>
      </w:r>
      <w:r w:rsidRPr="27D705F7">
        <w:rPr>
          <w:rStyle w:val="normaltextrun"/>
          <w:rFonts w:ascii="Arial" w:hAnsi="Arial" w:cs="Arial"/>
          <w:sz w:val="20"/>
          <w:szCs w:val="20"/>
        </w:rPr>
        <w:t>(Appendix 4)</w:t>
      </w:r>
      <w:r w:rsidR="00A04D03" w:rsidRPr="27D705F7">
        <w:rPr>
          <w:rStyle w:val="eop"/>
          <w:rFonts w:ascii="Arial" w:hAnsi="Arial" w:cs="Arial"/>
          <w:sz w:val="20"/>
          <w:szCs w:val="20"/>
        </w:rPr>
        <w:t>.</w:t>
      </w:r>
      <w:r w:rsidR="00E72F0C" w:rsidRPr="27D705F7">
        <w:rPr>
          <w:rStyle w:val="eop"/>
          <w:rFonts w:ascii="Arial" w:hAnsi="Arial" w:cs="Arial"/>
          <w:sz w:val="20"/>
          <w:szCs w:val="20"/>
        </w:rPr>
        <w:t xml:space="preserve"> </w:t>
      </w:r>
    </w:p>
    <w:p w14:paraId="240EDB02" w14:textId="77777777" w:rsidR="00A07ACA" w:rsidRPr="00A013AA" w:rsidRDefault="00A07ACA" w:rsidP="00A07ACA">
      <w:pPr>
        <w:pStyle w:val="paragraph"/>
        <w:spacing w:before="0" w:beforeAutospacing="0" w:after="0" w:afterAutospacing="0"/>
        <w:ind w:left="1080" w:right="135"/>
        <w:jc w:val="both"/>
        <w:rPr>
          <w:rStyle w:val="eop"/>
          <w:sz w:val="20"/>
          <w:szCs w:val="20"/>
        </w:rPr>
      </w:pPr>
    </w:p>
    <w:p w14:paraId="68F4957F" w14:textId="4794ECCC" w:rsidR="00A07ACA" w:rsidRDefault="00A07ACA" w:rsidP="27D705F7">
      <w:pPr>
        <w:pStyle w:val="paragraph"/>
        <w:spacing w:before="0" w:beforeAutospacing="0" w:after="0" w:afterAutospacing="0"/>
        <w:ind w:right="135"/>
        <w:jc w:val="both"/>
        <w:textAlignment w:val="baseline"/>
        <w:rPr>
          <w:rStyle w:val="normaltextrun"/>
          <w:rFonts w:ascii="Arial" w:hAnsi="Arial" w:cs="Arial"/>
          <w:sz w:val="20"/>
          <w:szCs w:val="20"/>
        </w:rPr>
      </w:pPr>
      <w:r w:rsidRPr="27D705F7">
        <w:rPr>
          <w:rStyle w:val="normaltextrun"/>
          <w:rFonts w:ascii="Arial" w:hAnsi="Arial" w:cs="Arial"/>
          <w:sz w:val="20"/>
          <w:szCs w:val="20"/>
          <w:u w:val="single"/>
        </w:rPr>
        <w:t>Ability to Deliver</w:t>
      </w:r>
      <w:r w:rsidRPr="27D705F7">
        <w:rPr>
          <w:rStyle w:val="normaltextrun"/>
          <w:rFonts w:ascii="Arial" w:hAnsi="Arial" w:cs="Arial"/>
          <w:sz w:val="20"/>
          <w:szCs w:val="20"/>
        </w:rPr>
        <w:t xml:space="preserve">: The Applicant should demonstrate its ability to deliver on the scope as described in Section A.1.1. In doing so Applicants should provide three examples of the provision of </w:t>
      </w:r>
      <w:r w:rsidR="00713812" w:rsidRPr="27D705F7">
        <w:rPr>
          <w:rStyle w:val="normaltextrun"/>
          <w:rFonts w:ascii="Arial" w:hAnsi="Arial" w:cs="Arial"/>
          <w:sz w:val="20"/>
          <w:szCs w:val="20"/>
        </w:rPr>
        <w:t xml:space="preserve">contingent labour </w:t>
      </w:r>
      <w:r w:rsidRPr="27D705F7">
        <w:rPr>
          <w:rStyle w:val="normaltextrun"/>
          <w:rFonts w:ascii="Arial" w:hAnsi="Arial" w:cs="Arial"/>
          <w:sz w:val="20"/>
          <w:szCs w:val="20"/>
        </w:rPr>
        <w:t xml:space="preserve">services to clients in sectors </w:t>
      </w:r>
      <w:r w:rsidR="00282FFD" w:rsidRPr="27D705F7">
        <w:rPr>
          <w:rStyle w:val="normaltextrun"/>
          <w:rFonts w:ascii="Arial" w:hAnsi="Arial" w:cs="Arial"/>
          <w:sz w:val="20"/>
          <w:szCs w:val="20"/>
        </w:rPr>
        <w:t xml:space="preserve">outlined </w:t>
      </w:r>
      <w:r w:rsidRPr="27D705F7">
        <w:rPr>
          <w:rStyle w:val="normaltextrun"/>
          <w:rFonts w:ascii="Arial" w:hAnsi="Arial" w:cs="Arial"/>
          <w:sz w:val="20"/>
          <w:szCs w:val="20"/>
        </w:rPr>
        <w:t>over the last three years</w:t>
      </w:r>
      <w:r w:rsidR="00AD77EA" w:rsidRPr="27D705F7">
        <w:rPr>
          <w:rStyle w:val="normaltextrun"/>
          <w:rFonts w:ascii="Arial" w:hAnsi="Arial" w:cs="Arial"/>
          <w:sz w:val="20"/>
          <w:szCs w:val="20"/>
        </w:rPr>
        <w:t xml:space="preserve"> (Appendix 5)</w:t>
      </w:r>
      <w:r w:rsidRPr="27D705F7">
        <w:rPr>
          <w:rStyle w:val="normaltextrun"/>
          <w:rFonts w:ascii="Arial" w:hAnsi="Arial" w:cs="Arial"/>
          <w:sz w:val="20"/>
          <w:szCs w:val="20"/>
        </w:rPr>
        <w:t>. Information should include:</w:t>
      </w:r>
    </w:p>
    <w:p w14:paraId="74974702" w14:textId="77777777" w:rsidR="00AD77EA" w:rsidRPr="00C368DC" w:rsidRDefault="00AD77EA" w:rsidP="00300E04">
      <w:pPr>
        <w:pStyle w:val="paragraph"/>
        <w:spacing w:before="0" w:beforeAutospacing="0" w:after="0" w:afterAutospacing="0"/>
        <w:ind w:right="135"/>
        <w:jc w:val="both"/>
        <w:textAlignment w:val="baseline"/>
        <w:rPr>
          <w:rFonts w:ascii="Verdana" w:hAnsi="Verdana"/>
          <w:sz w:val="20"/>
          <w:szCs w:val="20"/>
        </w:rPr>
      </w:pPr>
    </w:p>
    <w:p w14:paraId="0A181034" w14:textId="77777777" w:rsidR="00A07ACA" w:rsidRPr="00C368DC" w:rsidRDefault="00A07ACA" w:rsidP="0018734B">
      <w:pPr>
        <w:pStyle w:val="paragraph"/>
        <w:numPr>
          <w:ilvl w:val="0"/>
          <w:numId w:val="17"/>
        </w:numPr>
        <w:spacing w:before="0" w:beforeAutospacing="0" w:after="0" w:afterAutospacing="0"/>
        <w:jc w:val="both"/>
        <w:textAlignment w:val="baseline"/>
        <w:rPr>
          <w:rFonts w:ascii="Verdana" w:hAnsi="Verdana"/>
          <w:sz w:val="20"/>
          <w:szCs w:val="20"/>
        </w:rPr>
      </w:pPr>
      <w:r w:rsidRPr="00C368DC">
        <w:rPr>
          <w:rStyle w:val="normaltextrun"/>
          <w:rFonts w:ascii="Arial" w:hAnsi="Arial" w:cs="Arial"/>
          <w:sz w:val="20"/>
          <w:szCs w:val="20"/>
        </w:rPr>
        <w:t>Identification of project title and description, client title, country/region, and candidate sources (e.g., database, internet, local level agents or partners).</w:t>
      </w:r>
      <w:r w:rsidRPr="00C368DC">
        <w:rPr>
          <w:rStyle w:val="eop"/>
          <w:rFonts w:ascii="Arial" w:hAnsi="Arial" w:cs="Arial"/>
          <w:sz w:val="20"/>
          <w:szCs w:val="20"/>
        </w:rPr>
        <w:t> </w:t>
      </w:r>
    </w:p>
    <w:p w14:paraId="58325BA1" w14:textId="7FF39045" w:rsidR="00A07ACA" w:rsidRPr="00C368DC" w:rsidRDefault="00A07ACA" w:rsidP="0018734B">
      <w:pPr>
        <w:pStyle w:val="paragraph"/>
        <w:numPr>
          <w:ilvl w:val="0"/>
          <w:numId w:val="17"/>
        </w:numPr>
        <w:spacing w:before="0" w:beforeAutospacing="0" w:after="0" w:afterAutospacing="0"/>
        <w:jc w:val="both"/>
        <w:textAlignment w:val="baseline"/>
        <w:rPr>
          <w:rFonts w:ascii="Verdana" w:hAnsi="Verdana"/>
          <w:sz w:val="20"/>
          <w:szCs w:val="20"/>
        </w:rPr>
      </w:pPr>
      <w:r w:rsidRPr="00C368DC">
        <w:rPr>
          <w:rStyle w:val="normaltextrun"/>
          <w:rFonts w:ascii="Arial" w:hAnsi="Arial" w:cs="Arial"/>
          <w:sz w:val="20"/>
          <w:szCs w:val="20"/>
        </w:rPr>
        <w:t xml:space="preserve">Demonstrate ability to provide </w:t>
      </w:r>
      <w:r w:rsidR="00756B1A">
        <w:rPr>
          <w:rStyle w:val="normaltextrun"/>
          <w:rFonts w:ascii="Arial" w:hAnsi="Arial" w:cs="Arial"/>
          <w:sz w:val="20"/>
          <w:szCs w:val="20"/>
        </w:rPr>
        <w:t xml:space="preserve">contingent labour </w:t>
      </w:r>
      <w:r w:rsidRPr="00C368DC">
        <w:rPr>
          <w:rStyle w:val="normaltextrun"/>
          <w:rFonts w:ascii="Arial" w:hAnsi="Arial" w:cs="Arial"/>
          <w:sz w:val="20"/>
          <w:szCs w:val="20"/>
        </w:rPr>
        <w:t>resources at short notice, providing several resources (3+) for a specific project or roles. Include information on timelines, skills, positions filled, years of experience.</w:t>
      </w:r>
      <w:r w:rsidRPr="00C368DC">
        <w:rPr>
          <w:rStyle w:val="eop"/>
          <w:rFonts w:ascii="Arial" w:hAnsi="Arial" w:cs="Arial"/>
          <w:sz w:val="20"/>
          <w:szCs w:val="20"/>
        </w:rPr>
        <w:t> </w:t>
      </w:r>
    </w:p>
    <w:p w14:paraId="1EF206EF" w14:textId="330EA080" w:rsidR="00A07ACA" w:rsidRPr="00C368DC" w:rsidRDefault="00A07ACA" w:rsidP="0018734B">
      <w:pPr>
        <w:pStyle w:val="paragraph"/>
        <w:numPr>
          <w:ilvl w:val="0"/>
          <w:numId w:val="17"/>
        </w:numPr>
        <w:spacing w:before="0" w:beforeAutospacing="0" w:after="0" w:afterAutospacing="0"/>
        <w:jc w:val="both"/>
        <w:textAlignment w:val="baseline"/>
        <w:rPr>
          <w:rStyle w:val="eop"/>
          <w:rFonts w:ascii="Verdana" w:hAnsi="Verdana"/>
          <w:sz w:val="20"/>
          <w:szCs w:val="20"/>
        </w:rPr>
      </w:pPr>
      <w:r w:rsidRPr="00C368DC">
        <w:rPr>
          <w:rStyle w:val="normaltextrun"/>
          <w:rFonts w:ascii="Arial" w:hAnsi="Arial" w:cs="Arial"/>
          <w:sz w:val="20"/>
          <w:szCs w:val="20"/>
        </w:rPr>
        <w:t>Demonstrate country specific knowledge of labour laws and labour market segments</w:t>
      </w:r>
      <w:r w:rsidR="00660C19">
        <w:rPr>
          <w:rStyle w:val="normaltextrun"/>
          <w:rFonts w:ascii="Arial" w:hAnsi="Arial" w:cs="Arial"/>
          <w:sz w:val="20"/>
          <w:szCs w:val="20"/>
        </w:rPr>
        <w:t>.</w:t>
      </w:r>
    </w:p>
    <w:p w14:paraId="4600B153" w14:textId="17D34A82" w:rsidR="00A07ACA" w:rsidRPr="00C368DC" w:rsidRDefault="00A07ACA" w:rsidP="27D705F7">
      <w:pPr>
        <w:pStyle w:val="paragraph"/>
        <w:numPr>
          <w:ilvl w:val="0"/>
          <w:numId w:val="17"/>
        </w:numPr>
        <w:spacing w:before="0" w:beforeAutospacing="0" w:after="0" w:afterAutospacing="0"/>
        <w:jc w:val="both"/>
        <w:textAlignment w:val="baseline"/>
        <w:rPr>
          <w:rStyle w:val="eop"/>
          <w:rFonts w:ascii="Verdana" w:hAnsi="Verdana"/>
          <w:color w:val="000000" w:themeColor="text1"/>
          <w:sz w:val="20"/>
          <w:szCs w:val="20"/>
        </w:rPr>
      </w:pPr>
      <w:r w:rsidRPr="27D705F7">
        <w:rPr>
          <w:rStyle w:val="eop"/>
          <w:rFonts w:ascii="Arial" w:hAnsi="Arial" w:cs="Arial"/>
          <w:sz w:val="20"/>
          <w:szCs w:val="20"/>
        </w:rPr>
        <w:t xml:space="preserve">Demonstrate service offerings provided and how you partner with other clients to meet client needs and fill </w:t>
      </w:r>
      <w:r w:rsidR="00660C19" w:rsidRPr="27D705F7">
        <w:rPr>
          <w:rStyle w:val="eop"/>
          <w:rFonts w:ascii="Arial" w:hAnsi="Arial" w:cs="Arial"/>
          <w:sz w:val="20"/>
          <w:szCs w:val="20"/>
        </w:rPr>
        <w:t>contingent labour resources</w:t>
      </w:r>
      <w:r w:rsidRPr="27D705F7">
        <w:rPr>
          <w:rStyle w:val="eop"/>
          <w:rFonts w:ascii="Arial" w:hAnsi="Arial" w:cs="Arial"/>
          <w:sz w:val="20"/>
          <w:szCs w:val="20"/>
        </w:rPr>
        <w:t xml:space="preserve"> up to and including providing dedicated strategic partner for sourcing and identifying future capability needs. </w:t>
      </w:r>
    </w:p>
    <w:p w14:paraId="239FA754" w14:textId="43CCA645" w:rsidR="00A07ACA" w:rsidRPr="00300E04" w:rsidRDefault="00A07ACA" w:rsidP="0018734B">
      <w:pPr>
        <w:pStyle w:val="ListParagraph"/>
        <w:numPr>
          <w:ilvl w:val="0"/>
          <w:numId w:val="17"/>
        </w:numPr>
        <w:spacing w:line="259" w:lineRule="auto"/>
        <w:jc w:val="both"/>
        <w:rPr>
          <w:rStyle w:val="eop"/>
          <w:rFonts w:ascii="Arial" w:hAnsi="Arial" w:cs="Arial"/>
        </w:rPr>
      </w:pPr>
      <w:r w:rsidRPr="00300E04">
        <w:rPr>
          <w:rStyle w:val="eop"/>
          <w:rFonts w:ascii="Arial" w:hAnsi="Arial" w:cs="Arial"/>
        </w:rPr>
        <w:t>Outline specific categories (Categories 1-</w:t>
      </w:r>
      <w:r w:rsidR="00285849">
        <w:rPr>
          <w:rStyle w:val="eop"/>
          <w:rFonts w:ascii="Arial" w:hAnsi="Arial" w:cs="Arial"/>
        </w:rPr>
        <w:t>3</w:t>
      </w:r>
      <w:r w:rsidRPr="00300E04">
        <w:rPr>
          <w:rStyle w:val="eop"/>
          <w:rFonts w:ascii="Arial" w:hAnsi="Arial" w:cs="Arial"/>
        </w:rPr>
        <w:t xml:space="preserve">) </w:t>
      </w:r>
      <w:r w:rsidR="00300E04">
        <w:rPr>
          <w:rStyle w:val="eop"/>
          <w:rFonts w:ascii="Arial" w:hAnsi="Arial" w:cs="Arial"/>
        </w:rPr>
        <w:t>for which</w:t>
      </w:r>
      <w:r w:rsidRPr="00300E04">
        <w:rPr>
          <w:rStyle w:val="eop"/>
          <w:rFonts w:ascii="Arial" w:hAnsi="Arial" w:cs="Arial"/>
        </w:rPr>
        <w:t xml:space="preserve"> you can provide </w:t>
      </w:r>
      <w:r w:rsidR="00660C19">
        <w:rPr>
          <w:rStyle w:val="eop"/>
          <w:rFonts w:ascii="Arial" w:hAnsi="Arial" w:cs="Arial"/>
        </w:rPr>
        <w:t xml:space="preserve">contingent labour </w:t>
      </w:r>
      <w:r w:rsidRPr="00300E04">
        <w:rPr>
          <w:rStyle w:val="eop"/>
          <w:rFonts w:ascii="Arial" w:hAnsi="Arial" w:cs="Arial"/>
        </w:rPr>
        <w:t>resources</w:t>
      </w:r>
      <w:r w:rsidR="00300E04">
        <w:rPr>
          <w:rStyle w:val="eop"/>
          <w:rFonts w:ascii="Arial" w:hAnsi="Arial" w:cs="Arial"/>
        </w:rPr>
        <w:t>.</w:t>
      </w:r>
    </w:p>
    <w:p w14:paraId="2613CC78" w14:textId="77777777" w:rsidR="00A07ACA" w:rsidRPr="00C368DC" w:rsidRDefault="00A07ACA" w:rsidP="00A07ACA">
      <w:pPr>
        <w:spacing w:line="259" w:lineRule="auto"/>
        <w:jc w:val="both"/>
        <w:rPr>
          <w:rStyle w:val="eop"/>
        </w:rPr>
      </w:pPr>
    </w:p>
    <w:p w14:paraId="3BA68CD8" w14:textId="77777777" w:rsidR="008D2494" w:rsidRDefault="008D2494">
      <w:pPr>
        <w:rPr>
          <w:rFonts w:ascii="Arial" w:eastAsia="Calibri" w:hAnsi="Arial" w:cs="Arial"/>
          <w:b/>
          <w:bCs/>
          <w:lang w:val="en-IE" w:eastAsia="en-IE"/>
        </w:rPr>
      </w:pPr>
      <w:r>
        <w:rPr>
          <w:rFonts w:ascii="Arial" w:eastAsia="Calibri" w:hAnsi="Arial" w:cs="Arial"/>
          <w:b/>
          <w:bCs/>
          <w:lang w:val="en-IE" w:eastAsia="en-IE"/>
        </w:rPr>
        <w:br w:type="page"/>
      </w:r>
    </w:p>
    <w:p w14:paraId="6097EAC3" w14:textId="05417808" w:rsidR="00A07ACA" w:rsidRPr="00C368DC" w:rsidRDefault="00A07ACA" w:rsidP="00A07ACA">
      <w:pPr>
        <w:spacing w:line="259" w:lineRule="auto"/>
        <w:jc w:val="both"/>
        <w:rPr>
          <w:rFonts w:ascii="Arial" w:eastAsia="Calibri" w:hAnsi="Arial" w:cs="Arial"/>
          <w:b/>
          <w:bCs/>
          <w:lang w:val="en-IE" w:eastAsia="en-IE"/>
        </w:rPr>
      </w:pPr>
      <w:r w:rsidRPr="00C368DC">
        <w:rPr>
          <w:rFonts w:ascii="Arial" w:eastAsia="Calibri" w:hAnsi="Arial" w:cs="Arial"/>
          <w:b/>
          <w:bCs/>
          <w:lang w:val="en-IE" w:eastAsia="en-IE"/>
        </w:rPr>
        <w:lastRenderedPageBreak/>
        <w:t>B.9.2 Qualitative Evaluation Guidance Notes (For information - no response required):</w:t>
      </w:r>
    </w:p>
    <w:p w14:paraId="3F162C82" w14:textId="77777777" w:rsidR="00A07ACA" w:rsidRPr="00C368DC" w:rsidRDefault="00A07ACA" w:rsidP="00A07ACA">
      <w:pPr>
        <w:spacing w:after="160" w:line="259" w:lineRule="auto"/>
        <w:jc w:val="both"/>
        <w:rPr>
          <w:rFonts w:ascii="Arial" w:eastAsia="Calibri" w:hAnsi="Arial" w:cs="Arial"/>
          <w:lang w:val="en-IE" w:eastAsia="en-IE"/>
        </w:rPr>
      </w:pPr>
      <w:r w:rsidRPr="00C368DC">
        <w:rPr>
          <w:rFonts w:ascii="Arial" w:eastAsia="Calibri" w:hAnsi="Arial" w:cs="Arial"/>
          <w:lang w:val="en-IE" w:eastAsia="en-IE"/>
        </w:rPr>
        <w:t>For the purposes of the evaluation of responses to Section B.9:</w:t>
      </w:r>
    </w:p>
    <w:p w14:paraId="50B63FC2" w14:textId="79BDA081" w:rsidR="00A07ACA" w:rsidRPr="00AD77EA" w:rsidRDefault="00A07ACA" w:rsidP="0018734B">
      <w:pPr>
        <w:pStyle w:val="ListParagraph"/>
        <w:numPr>
          <w:ilvl w:val="0"/>
          <w:numId w:val="18"/>
        </w:numPr>
        <w:spacing w:after="160" w:line="259" w:lineRule="auto"/>
        <w:jc w:val="both"/>
        <w:rPr>
          <w:rFonts w:ascii="Arial" w:eastAsia="Calibri" w:hAnsi="Arial" w:cs="Arial"/>
          <w:lang w:val="en-IE" w:eastAsia="en-IE"/>
        </w:rPr>
      </w:pPr>
      <w:r w:rsidRPr="00AD77EA">
        <w:rPr>
          <w:rFonts w:ascii="Arial" w:eastAsia="Calibri" w:hAnsi="Arial" w:cs="Arial"/>
          <w:lang w:val="en-IE" w:eastAsia="en-IE"/>
        </w:rPr>
        <w:t>Failure to respond to any of the criteria in Section B.9 will result in no score being achieved for that section.</w:t>
      </w:r>
    </w:p>
    <w:p w14:paraId="7AB8C8B8" w14:textId="332CA9F4" w:rsidR="00A07ACA" w:rsidRPr="00AD77EA" w:rsidRDefault="00A07ACA" w:rsidP="0018734B">
      <w:pPr>
        <w:pStyle w:val="ListParagraph"/>
        <w:numPr>
          <w:ilvl w:val="0"/>
          <w:numId w:val="18"/>
        </w:numPr>
        <w:spacing w:after="160" w:line="259" w:lineRule="auto"/>
        <w:jc w:val="both"/>
        <w:rPr>
          <w:rFonts w:ascii="Arial" w:eastAsia="Calibri" w:hAnsi="Arial" w:cs="Arial"/>
          <w:lang w:val="en-IE" w:eastAsia="en-IE"/>
        </w:rPr>
      </w:pPr>
      <w:r w:rsidRPr="00AD77EA">
        <w:rPr>
          <w:rFonts w:ascii="Arial" w:eastAsia="Calibri" w:hAnsi="Arial" w:cs="Arial"/>
          <w:lang w:val="en-IE" w:eastAsia="en-IE"/>
        </w:rPr>
        <w:t xml:space="preserve">In relation to the evaluation of reference projects, the Contracting Entity will evaluate both completed reference projects and reference projects which are under completion. </w:t>
      </w:r>
    </w:p>
    <w:p w14:paraId="1DF9337B" w14:textId="3EB0F327" w:rsidR="00A07ACA" w:rsidRPr="00AD77EA" w:rsidRDefault="00A07ACA" w:rsidP="0018734B">
      <w:pPr>
        <w:pStyle w:val="ListParagraph"/>
        <w:numPr>
          <w:ilvl w:val="0"/>
          <w:numId w:val="18"/>
        </w:numPr>
        <w:spacing w:after="160" w:line="259" w:lineRule="auto"/>
        <w:jc w:val="both"/>
        <w:rPr>
          <w:rFonts w:ascii="Arial" w:eastAsia="Calibri" w:hAnsi="Arial" w:cs="Arial"/>
          <w:lang w:val="en-IE" w:eastAsia="en-IE"/>
        </w:rPr>
      </w:pPr>
      <w:r w:rsidRPr="00AD77EA">
        <w:rPr>
          <w:rFonts w:ascii="Arial" w:eastAsia="Calibri" w:hAnsi="Arial" w:cs="Arial"/>
          <w:lang w:val="en-IE" w:eastAsia="en-IE"/>
        </w:rPr>
        <w:t>“Completed” means a concluded contract or one where practical completion has been achieved since 2019 and the project is no longer under execution.</w:t>
      </w:r>
    </w:p>
    <w:p w14:paraId="7C38BA3D" w14:textId="74F7DAE8" w:rsidR="00A07ACA" w:rsidRPr="00AD77EA" w:rsidRDefault="00A07ACA" w:rsidP="0018734B">
      <w:pPr>
        <w:pStyle w:val="ListParagraph"/>
        <w:numPr>
          <w:ilvl w:val="0"/>
          <w:numId w:val="18"/>
        </w:numPr>
        <w:spacing w:after="160" w:line="259" w:lineRule="auto"/>
        <w:jc w:val="both"/>
        <w:rPr>
          <w:rFonts w:ascii="Arial" w:eastAsia="Calibri" w:hAnsi="Arial" w:cs="Arial"/>
          <w:lang w:val="en-IE" w:eastAsia="en-IE"/>
        </w:rPr>
      </w:pPr>
      <w:r w:rsidRPr="00AD77EA">
        <w:rPr>
          <w:rFonts w:ascii="Arial" w:eastAsia="Calibri" w:hAnsi="Arial" w:cs="Arial"/>
          <w:lang w:val="en-IE" w:eastAsia="en-IE"/>
        </w:rPr>
        <w:t xml:space="preserve">Reference projects which are under completion will score lower than Completed reference projects as specified on the Qualitative Evaluation Criteria and Scoring Table in Appendix 6. </w:t>
      </w:r>
    </w:p>
    <w:p w14:paraId="274DBE15" w14:textId="689AB158" w:rsidR="00A07ACA" w:rsidRPr="00AD77EA" w:rsidRDefault="00A07ACA" w:rsidP="0018734B">
      <w:pPr>
        <w:pStyle w:val="ListParagraph"/>
        <w:numPr>
          <w:ilvl w:val="0"/>
          <w:numId w:val="18"/>
        </w:numPr>
        <w:spacing w:after="160" w:line="259" w:lineRule="auto"/>
        <w:jc w:val="both"/>
        <w:rPr>
          <w:rFonts w:ascii="Arial" w:eastAsia="Calibri" w:hAnsi="Arial" w:cs="Arial"/>
          <w:lang w:val="en-IE" w:eastAsia="en-IE"/>
        </w:rPr>
      </w:pPr>
      <w:r w:rsidRPr="00AD77EA">
        <w:rPr>
          <w:rFonts w:ascii="Arial" w:eastAsia="Calibri" w:hAnsi="Arial" w:cs="Arial"/>
          <w:lang w:val="en-IE" w:eastAsia="en-IE"/>
        </w:rPr>
        <w:t xml:space="preserve">Failure to supply information on 3 reference projects in response to criteria B.9.1 will achieve a lower score, as marks are divided evenly across the 3 reference projects. See Qualitative Evaluation Criteria and </w:t>
      </w:r>
      <w:r w:rsidR="00AD77EA" w:rsidRPr="00AD77EA">
        <w:rPr>
          <w:rFonts w:ascii="Arial" w:eastAsia="Calibri" w:hAnsi="Arial" w:cs="Arial"/>
          <w:lang w:val="en-IE" w:eastAsia="en-IE"/>
        </w:rPr>
        <w:t>Scoring Table</w:t>
      </w:r>
      <w:r w:rsidRPr="00AD77EA">
        <w:rPr>
          <w:rFonts w:ascii="Arial" w:eastAsia="Calibri" w:hAnsi="Arial" w:cs="Arial"/>
          <w:lang w:val="en-IE" w:eastAsia="en-IE"/>
        </w:rPr>
        <w:t xml:space="preserve"> in Appendix </w:t>
      </w:r>
      <w:r w:rsidR="001273E7" w:rsidRPr="00AD77EA">
        <w:rPr>
          <w:rFonts w:ascii="Arial" w:eastAsia="Calibri" w:hAnsi="Arial" w:cs="Arial"/>
          <w:lang w:val="en-IE" w:eastAsia="en-IE"/>
        </w:rPr>
        <w:t>6 for</w:t>
      </w:r>
      <w:r w:rsidRPr="00AD77EA">
        <w:rPr>
          <w:rFonts w:ascii="Arial" w:eastAsia="Calibri" w:hAnsi="Arial" w:cs="Arial"/>
          <w:lang w:val="en-IE" w:eastAsia="en-IE"/>
        </w:rPr>
        <w:t xml:space="preserve"> details of sub-criteria scoring/ weighting.</w:t>
      </w:r>
    </w:p>
    <w:p w14:paraId="6C81F249" w14:textId="047BDB88" w:rsidR="00A07ACA" w:rsidRPr="00AD77EA" w:rsidRDefault="00A07ACA" w:rsidP="0018734B">
      <w:pPr>
        <w:pStyle w:val="ListParagraph"/>
        <w:numPr>
          <w:ilvl w:val="0"/>
          <w:numId w:val="18"/>
        </w:numPr>
        <w:spacing w:after="160" w:line="259" w:lineRule="auto"/>
        <w:jc w:val="both"/>
        <w:rPr>
          <w:rFonts w:ascii="Arial" w:eastAsia="Calibri" w:hAnsi="Arial" w:cs="Arial"/>
          <w:lang w:val="en-IE" w:eastAsia="en-IE"/>
        </w:rPr>
      </w:pPr>
      <w:r w:rsidRPr="00AD77EA">
        <w:rPr>
          <w:rFonts w:ascii="Arial" w:eastAsia="Calibri" w:hAnsi="Arial" w:cs="Arial"/>
          <w:lang w:val="en-IE" w:eastAsia="en-IE"/>
        </w:rPr>
        <w:t>The same reference projects can be submitted to demonstrate experience in response to sections B.9.1 Market Research and Ability to deliver. There is no scoring advantage for the submission of different reference projects in response to a different section.</w:t>
      </w:r>
    </w:p>
    <w:p w14:paraId="16442C64" w14:textId="314181B5" w:rsidR="00521265" w:rsidRDefault="00A07ACA" w:rsidP="00A07ACA">
      <w:pPr>
        <w:autoSpaceDE w:val="0"/>
        <w:autoSpaceDN w:val="0"/>
        <w:adjustRightInd w:val="0"/>
        <w:jc w:val="both"/>
        <w:rPr>
          <w:rFonts w:ascii="Arial" w:hAnsi="Arial" w:cs="Arial"/>
          <w:b/>
          <w:bCs/>
          <w:caps/>
          <w:lang w:val="en-US"/>
        </w:rPr>
      </w:pPr>
      <w:r w:rsidRPr="00C368DC">
        <w:rPr>
          <w:rFonts w:ascii="Arial" w:eastAsia="Calibri" w:hAnsi="Arial" w:cs="Arial"/>
          <w:lang w:val="en-IE" w:eastAsia="en-IE"/>
        </w:rPr>
        <w:br w:type="page"/>
      </w:r>
      <w:r>
        <w:rPr>
          <w:rFonts w:ascii="Arial" w:hAnsi="Arial" w:cs="Arial"/>
          <w:b/>
          <w:bCs/>
          <w:caps/>
          <w:lang w:val="en-US"/>
        </w:rPr>
        <w:lastRenderedPageBreak/>
        <w:t>B.10</w:t>
      </w:r>
      <w:r w:rsidRPr="001A2437">
        <w:rPr>
          <w:rFonts w:ascii="Arial" w:hAnsi="Arial" w:cs="Arial"/>
          <w:b/>
          <w:bCs/>
          <w:caps/>
          <w:lang w:val="en-US"/>
        </w:rPr>
        <w:t xml:space="preserve"> </w:t>
      </w:r>
      <w:r w:rsidR="00CC25EF">
        <w:rPr>
          <w:rFonts w:ascii="Arial" w:hAnsi="Arial" w:cs="Arial"/>
          <w:b/>
          <w:bCs/>
          <w:caps/>
          <w:lang w:val="en-US"/>
        </w:rPr>
        <w:t xml:space="preserve">ELIGIBILITY </w:t>
      </w:r>
      <w:r w:rsidRPr="001A2437">
        <w:rPr>
          <w:rFonts w:ascii="Arial" w:hAnsi="Arial" w:cs="Arial"/>
          <w:b/>
          <w:bCs/>
          <w:caps/>
          <w:lang w:val="en-US"/>
        </w:rPr>
        <w:t>(Pass/FAIL)</w:t>
      </w:r>
    </w:p>
    <w:p w14:paraId="2F1B1EBC" w14:textId="77777777" w:rsidR="00521265" w:rsidRPr="0055558B" w:rsidRDefault="00521265" w:rsidP="00521265">
      <w:pPr>
        <w:jc w:val="both"/>
        <w:rPr>
          <w:rFonts w:ascii="Arial" w:hAnsi="Arial" w:cs="Arial"/>
          <w:b/>
          <w:bCs/>
          <w:iCs/>
          <w:caps/>
          <w:sz w:val="22"/>
          <w:szCs w:val="22"/>
        </w:rPr>
      </w:pPr>
      <w:r w:rsidRPr="0055558B">
        <w:rPr>
          <w:rFonts w:ascii="Arial" w:hAnsi="Arial" w:cs="Arial"/>
          <w:bCs/>
          <w:sz w:val="22"/>
          <w:szCs w:val="22"/>
        </w:rPr>
        <w:t>Each Applicant and, in the case of a Consortium, each Applicant Member must respond to the following:</w:t>
      </w:r>
    </w:p>
    <w:p w14:paraId="3E76D1B0" w14:textId="77777777" w:rsidR="00521265" w:rsidRPr="0055558B" w:rsidRDefault="00521265" w:rsidP="00521265">
      <w:pPr>
        <w:spacing w:after="120"/>
        <w:ind w:right="-1054"/>
        <w:jc w:val="both"/>
        <w:rPr>
          <w:rFonts w:ascii="Arial" w:hAnsi="Arial" w:cs="Arial"/>
          <w:b/>
          <w:bCs/>
          <w:sz w:val="22"/>
          <w:szCs w:val="22"/>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6237"/>
        <w:gridCol w:w="2409"/>
      </w:tblGrid>
      <w:tr w:rsidR="00521265" w:rsidRPr="0055558B" w14:paraId="5BBF379F" w14:textId="77777777" w:rsidTr="00D45D20">
        <w:trPr>
          <w:trHeight w:val="567"/>
        </w:trPr>
        <w:tc>
          <w:tcPr>
            <w:tcW w:w="993" w:type="dxa"/>
            <w:tcBorders>
              <w:top w:val="single" w:sz="4" w:space="0" w:color="7F7F7F"/>
              <w:left w:val="single" w:sz="4" w:space="0" w:color="7F7F7F"/>
              <w:bottom w:val="single" w:sz="4" w:space="0" w:color="7F7F7F"/>
              <w:right w:val="single" w:sz="4" w:space="0" w:color="7F7F7F"/>
            </w:tcBorders>
            <w:shd w:val="pct20" w:color="auto" w:fill="auto"/>
          </w:tcPr>
          <w:p w14:paraId="6F571A09" w14:textId="77777777" w:rsidR="00521265" w:rsidRPr="0055558B" w:rsidRDefault="00521265" w:rsidP="00D45D20">
            <w:pPr>
              <w:jc w:val="both"/>
              <w:rPr>
                <w:rFonts w:ascii="Arial" w:hAnsi="Arial" w:cs="Arial"/>
                <w:b/>
                <w:sz w:val="22"/>
                <w:szCs w:val="22"/>
              </w:rPr>
            </w:pPr>
            <w:r w:rsidRPr="0055558B">
              <w:rPr>
                <w:rFonts w:ascii="Arial" w:hAnsi="Arial" w:cs="Arial"/>
                <w:b/>
                <w:sz w:val="22"/>
                <w:szCs w:val="22"/>
              </w:rPr>
              <w:t>Ref</w:t>
            </w:r>
          </w:p>
          <w:p w14:paraId="7B8EC7F2" w14:textId="77777777" w:rsidR="00521265" w:rsidRPr="0055558B" w:rsidRDefault="00521265" w:rsidP="00D45D20">
            <w:pPr>
              <w:jc w:val="both"/>
              <w:rPr>
                <w:rFonts w:ascii="Arial" w:hAnsi="Arial" w:cs="Arial"/>
                <w:b/>
                <w:sz w:val="22"/>
                <w:szCs w:val="22"/>
              </w:rPr>
            </w:pPr>
            <w:r w:rsidRPr="0055558B">
              <w:rPr>
                <w:rFonts w:ascii="Arial" w:hAnsi="Arial" w:cs="Arial"/>
                <w:b/>
                <w:sz w:val="22"/>
                <w:szCs w:val="22"/>
              </w:rPr>
              <w:t>No.</w:t>
            </w:r>
          </w:p>
        </w:tc>
        <w:tc>
          <w:tcPr>
            <w:tcW w:w="6237" w:type="dxa"/>
            <w:tcBorders>
              <w:top w:val="single" w:sz="4" w:space="0" w:color="7F7F7F"/>
              <w:left w:val="single" w:sz="4" w:space="0" w:color="7F7F7F"/>
              <w:bottom w:val="single" w:sz="4" w:space="0" w:color="7F7F7F"/>
              <w:right w:val="single" w:sz="4" w:space="0" w:color="7F7F7F"/>
            </w:tcBorders>
            <w:shd w:val="pct20" w:color="auto" w:fill="auto"/>
          </w:tcPr>
          <w:p w14:paraId="2F9998B5" w14:textId="77777777" w:rsidR="00521265" w:rsidRPr="0055558B" w:rsidRDefault="00521265" w:rsidP="00D45D20">
            <w:pPr>
              <w:jc w:val="both"/>
              <w:rPr>
                <w:rFonts w:ascii="Arial" w:hAnsi="Arial" w:cs="Arial"/>
                <w:b/>
                <w:sz w:val="22"/>
                <w:szCs w:val="22"/>
              </w:rPr>
            </w:pPr>
            <w:r w:rsidRPr="0055558B">
              <w:rPr>
                <w:rFonts w:ascii="Arial" w:hAnsi="Arial" w:cs="Arial"/>
                <w:b/>
                <w:sz w:val="22"/>
                <w:szCs w:val="22"/>
              </w:rPr>
              <w:t xml:space="preserve">Question </w:t>
            </w:r>
          </w:p>
          <w:p w14:paraId="32843318" w14:textId="77777777" w:rsidR="00521265" w:rsidRPr="0055558B" w:rsidRDefault="00521265" w:rsidP="00D45D20">
            <w:pPr>
              <w:jc w:val="both"/>
              <w:rPr>
                <w:rFonts w:ascii="Arial" w:hAnsi="Arial" w:cs="Arial"/>
                <w:b/>
                <w:sz w:val="22"/>
                <w:szCs w:val="22"/>
              </w:rPr>
            </w:pPr>
          </w:p>
        </w:tc>
        <w:tc>
          <w:tcPr>
            <w:tcW w:w="2409" w:type="dxa"/>
            <w:tcBorders>
              <w:top w:val="single" w:sz="4" w:space="0" w:color="7F7F7F"/>
              <w:left w:val="single" w:sz="4" w:space="0" w:color="7F7F7F"/>
              <w:bottom w:val="single" w:sz="4" w:space="0" w:color="7F7F7F"/>
              <w:right w:val="single" w:sz="4" w:space="0" w:color="7F7F7F"/>
            </w:tcBorders>
            <w:shd w:val="pct20" w:color="auto" w:fill="auto"/>
          </w:tcPr>
          <w:p w14:paraId="14A8E34F" w14:textId="77777777" w:rsidR="00521265" w:rsidRPr="0055558B" w:rsidRDefault="00521265" w:rsidP="00D45D20">
            <w:pPr>
              <w:jc w:val="both"/>
              <w:rPr>
                <w:rFonts w:ascii="Arial" w:hAnsi="Arial" w:cs="Arial"/>
                <w:b/>
                <w:sz w:val="22"/>
                <w:szCs w:val="22"/>
              </w:rPr>
            </w:pPr>
            <w:r w:rsidRPr="0055558B">
              <w:rPr>
                <w:rFonts w:ascii="Arial" w:hAnsi="Arial" w:cs="Arial"/>
                <w:b/>
                <w:sz w:val="22"/>
                <w:szCs w:val="22"/>
              </w:rPr>
              <w:t>Response</w:t>
            </w:r>
          </w:p>
          <w:p w14:paraId="2E24FB08" w14:textId="77777777" w:rsidR="00521265" w:rsidRPr="0055558B" w:rsidRDefault="00521265" w:rsidP="00D45D20">
            <w:pPr>
              <w:jc w:val="both"/>
              <w:rPr>
                <w:rFonts w:ascii="Arial" w:hAnsi="Arial" w:cs="Arial"/>
                <w:b/>
                <w:sz w:val="22"/>
                <w:szCs w:val="22"/>
              </w:rPr>
            </w:pPr>
            <w:r w:rsidRPr="0055558B">
              <w:rPr>
                <w:rFonts w:ascii="Arial" w:hAnsi="Arial" w:cs="Arial"/>
                <w:sz w:val="22"/>
                <w:szCs w:val="22"/>
              </w:rPr>
              <w:t>Tick box or specify as appropriate</w:t>
            </w:r>
          </w:p>
        </w:tc>
      </w:tr>
      <w:tr w:rsidR="00521265" w:rsidRPr="0055558B" w14:paraId="262A20AB" w14:textId="77777777" w:rsidTr="00D45D20">
        <w:trPr>
          <w:trHeight w:val="567"/>
        </w:trPr>
        <w:tc>
          <w:tcPr>
            <w:tcW w:w="993" w:type="dxa"/>
            <w:tcBorders>
              <w:top w:val="single" w:sz="4" w:space="0" w:color="7F7F7F"/>
              <w:bottom w:val="single" w:sz="4" w:space="0" w:color="7F7F7F"/>
            </w:tcBorders>
            <w:shd w:val="clear" w:color="auto" w:fill="auto"/>
          </w:tcPr>
          <w:p w14:paraId="51C5C72C"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B.10.1</w:t>
            </w:r>
          </w:p>
        </w:tc>
        <w:tc>
          <w:tcPr>
            <w:tcW w:w="6237" w:type="dxa"/>
            <w:tcBorders>
              <w:top w:val="single" w:sz="4" w:space="0" w:color="7F7F7F"/>
              <w:bottom w:val="single" w:sz="4" w:space="0" w:color="7F7F7F"/>
            </w:tcBorders>
            <w:shd w:val="clear" w:color="auto" w:fill="auto"/>
            <w:vAlign w:val="center"/>
          </w:tcPr>
          <w:p w14:paraId="2B76B8DB" w14:textId="77777777" w:rsidR="00521265" w:rsidRPr="0055558B" w:rsidRDefault="00521265" w:rsidP="00D45D20">
            <w:pPr>
              <w:tabs>
                <w:tab w:val="left" w:pos="6372"/>
              </w:tabs>
              <w:ind w:right="180"/>
              <w:jc w:val="both"/>
              <w:rPr>
                <w:rFonts w:ascii="Arial" w:hAnsi="Arial" w:cs="Arial"/>
                <w:sz w:val="22"/>
                <w:szCs w:val="22"/>
              </w:rPr>
            </w:pPr>
            <w:r w:rsidRPr="0055558B">
              <w:rPr>
                <w:rFonts w:ascii="Arial" w:hAnsi="Arial" w:cs="Arial"/>
                <w:sz w:val="22"/>
                <w:szCs w:val="22"/>
              </w:rPr>
              <w:t xml:space="preserve">The Applicant or Applicant Member is bankrupt or is being wound up or its affairs are being administered by the court or it has entered into an arrangement with creditors or has suspended business activities or is in any similar situation arising from any similar procedure under any applicable laws and regulations. </w:t>
            </w:r>
          </w:p>
          <w:p w14:paraId="049E632F" w14:textId="77777777" w:rsidR="00521265" w:rsidRPr="0055558B" w:rsidRDefault="00521265" w:rsidP="00D45D20">
            <w:pPr>
              <w:tabs>
                <w:tab w:val="left" w:pos="6372"/>
              </w:tabs>
              <w:ind w:right="180"/>
              <w:jc w:val="both"/>
              <w:rPr>
                <w:rFonts w:ascii="Arial" w:hAnsi="Arial" w:cs="Arial"/>
                <w:sz w:val="22"/>
                <w:szCs w:val="22"/>
              </w:rPr>
            </w:pPr>
            <w:r w:rsidRPr="0055558B">
              <w:rPr>
                <w:rFonts w:ascii="Arial" w:hAnsi="Arial" w:cs="Arial"/>
                <w:sz w:val="22"/>
                <w:szCs w:val="22"/>
              </w:rPr>
              <w:t xml:space="preserve"> </w:t>
            </w:r>
          </w:p>
        </w:tc>
        <w:tc>
          <w:tcPr>
            <w:tcW w:w="2409" w:type="dxa"/>
            <w:tcBorders>
              <w:top w:val="single" w:sz="4" w:space="0" w:color="7F7F7F"/>
              <w:bottom w:val="single" w:sz="4" w:space="0" w:color="7F7F7F"/>
            </w:tcBorders>
            <w:shd w:val="clear" w:color="auto" w:fill="auto"/>
          </w:tcPr>
          <w:p w14:paraId="4B4FA956"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44029683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4A2028F9" w14:textId="77777777" w:rsidR="00521265" w:rsidRPr="0055558B" w:rsidRDefault="00521265" w:rsidP="00D45D20">
            <w:pPr>
              <w:jc w:val="both"/>
              <w:rPr>
                <w:rFonts w:ascii="Arial" w:hAnsi="Arial" w:cs="Arial"/>
                <w:sz w:val="22"/>
                <w:szCs w:val="22"/>
              </w:rPr>
            </w:pPr>
          </w:p>
          <w:p w14:paraId="4ED0C567"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84694739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3A31DE4E" w14:textId="77777777" w:rsidR="00521265" w:rsidRPr="0055558B" w:rsidRDefault="00521265" w:rsidP="00D45D20">
            <w:pPr>
              <w:jc w:val="both"/>
              <w:rPr>
                <w:rFonts w:ascii="Arial" w:hAnsi="Arial" w:cs="Arial"/>
                <w:sz w:val="22"/>
                <w:szCs w:val="22"/>
              </w:rPr>
            </w:pPr>
          </w:p>
        </w:tc>
      </w:tr>
      <w:tr w:rsidR="00521265" w:rsidRPr="0055558B" w14:paraId="06C03894" w14:textId="77777777" w:rsidTr="00D45D20">
        <w:trPr>
          <w:trHeight w:val="567"/>
        </w:trPr>
        <w:tc>
          <w:tcPr>
            <w:tcW w:w="993" w:type="dxa"/>
            <w:tcBorders>
              <w:top w:val="single" w:sz="4" w:space="0" w:color="7F7F7F"/>
              <w:bottom w:val="single" w:sz="4" w:space="0" w:color="7F7F7F"/>
            </w:tcBorders>
            <w:shd w:val="clear" w:color="auto" w:fill="auto"/>
          </w:tcPr>
          <w:p w14:paraId="3933FACA"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B.10.2</w:t>
            </w:r>
          </w:p>
        </w:tc>
        <w:tc>
          <w:tcPr>
            <w:tcW w:w="6237" w:type="dxa"/>
            <w:tcBorders>
              <w:top w:val="single" w:sz="4" w:space="0" w:color="7F7F7F"/>
              <w:bottom w:val="single" w:sz="4" w:space="0" w:color="7F7F7F"/>
            </w:tcBorders>
            <w:shd w:val="clear" w:color="auto" w:fill="auto"/>
            <w:vAlign w:val="center"/>
          </w:tcPr>
          <w:p w14:paraId="1A28F9D7" w14:textId="77777777" w:rsidR="00521265" w:rsidRPr="0055558B" w:rsidRDefault="00521265" w:rsidP="00D45D20">
            <w:pPr>
              <w:tabs>
                <w:tab w:val="left" w:pos="6372"/>
              </w:tabs>
              <w:ind w:right="180"/>
              <w:jc w:val="both"/>
              <w:rPr>
                <w:rFonts w:ascii="Arial" w:hAnsi="Arial" w:cs="Arial"/>
                <w:sz w:val="22"/>
                <w:szCs w:val="22"/>
              </w:rPr>
            </w:pPr>
            <w:r w:rsidRPr="0055558B">
              <w:rPr>
                <w:rFonts w:ascii="Arial" w:hAnsi="Arial" w:cs="Arial"/>
                <w:sz w:val="22"/>
                <w:szCs w:val="22"/>
              </w:rPr>
              <w:t xml:space="preserve">The Applicant or Applicant Member is the subject of proceedings for a declaration of bankruptcy, for an order for compulsory winding up or administration by the court or for an arrangement with creditors or of any other similar proceedings under any applicable laws and regulations.  </w:t>
            </w:r>
          </w:p>
          <w:p w14:paraId="31057A82" w14:textId="77777777" w:rsidR="00521265" w:rsidRPr="0055558B" w:rsidRDefault="00521265" w:rsidP="00D45D20">
            <w:pPr>
              <w:tabs>
                <w:tab w:val="left" w:pos="6372"/>
              </w:tabs>
              <w:ind w:right="180"/>
              <w:jc w:val="both"/>
              <w:rPr>
                <w:rFonts w:ascii="Arial" w:hAnsi="Arial" w:cs="Arial"/>
                <w:sz w:val="22"/>
                <w:szCs w:val="22"/>
              </w:rPr>
            </w:pPr>
          </w:p>
        </w:tc>
        <w:tc>
          <w:tcPr>
            <w:tcW w:w="2409" w:type="dxa"/>
            <w:tcBorders>
              <w:top w:val="single" w:sz="4" w:space="0" w:color="7F7F7F"/>
              <w:bottom w:val="single" w:sz="4" w:space="0" w:color="7F7F7F"/>
            </w:tcBorders>
            <w:shd w:val="clear" w:color="auto" w:fill="auto"/>
          </w:tcPr>
          <w:p w14:paraId="3A39990E"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467312628"/>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4EB18108" w14:textId="77777777" w:rsidR="00521265" w:rsidRPr="0055558B" w:rsidRDefault="00521265" w:rsidP="00D45D20">
            <w:pPr>
              <w:jc w:val="both"/>
              <w:rPr>
                <w:rFonts w:ascii="Arial" w:hAnsi="Arial" w:cs="Arial"/>
                <w:sz w:val="22"/>
                <w:szCs w:val="22"/>
              </w:rPr>
            </w:pPr>
          </w:p>
          <w:p w14:paraId="0AAFECAC"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32448751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1A173104" w14:textId="77777777" w:rsidR="00521265" w:rsidRPr="0055558B" w:rsidRDefault="00521265" w:rsidP="00D45D20">
            <w:pPr>
              <w:jc w:val="both"/>
              <w:rPr>
                <w:rFonts w:ascii="Arial" w:hAnsi="Arial" w:cs="Arial"/>
                <w:sz w:val="22"/>
                <w:szCs w:val="22"/>
              </w:rPr>
            </w:pPr>
          </w:p>
        </w:tc>
      </w:tr>
      <w:tr w:rsidR="00521265" w:rsidRPr="0055558B" w14:paraId="04E5066B" w14:textId="77777777" w:rsidTr="00D45D20">
        <w:trPr>
          <w:trHeight w:val="567"/>
        </w:trPr>
        <w:tc>
          <w:tcPr>
            <w:tcW w:w="993" w:type="dxa"/>
            <w:tcBorders>
              <w:top w:val="single" w:sz="4" w:space="0" w:color="7F7F7F"/>
              <w:bottom w:val="single" w:sz="4" w:space="0" w:color="7F7F7F"/>
            </w:tcBorders>
            <w:shd w:val="clear" w:color="auto" w:fill="auto"/>
          </w:tcPr>
          <w:p w14:paraId="17473C3E"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B.10.3</w:t>
            </w:r>
          </w:p>
        </w:tc>
        <w:tc>
          <w:tcPr>
            <w:tcW w:w="6237" w:type="dxa"/>
            <w:tcBorders>
              <w:top w:val="single" w:sz="4" w:space="0" w:color="7F7F7F"/>
              <w:bottom w:val="single" w:sz="4" w:space="0" w:color="7F7F7F"/>
            </w:tcBorders>
            <w:shd w:val="clear" w:color="auto" w:fill="auto"/>
            <w:vAlign w:val="center"/>
          </w:tcPr>
          <w:p w14:paraId="22DECC06" w14:textId="77777777" w:rsidR="00521265" w:rsidRPr="0055558B" w:rsidRDefault="00521265" w:rsidP="00D45D20">
            <w:pPr>
              <w:tabs>
                <w:tab w:val="left" w:pos="6372"/>
              </w:tabs>
              <w:ind w:right="180"/>
              <w:jc w:val="both"/>
              <w:rPr>
                <w:rFonts w:ascii="Arial" w:hAnsi="Arial" w:cs="Arial"/>
                <w:sz w:val="22"/>
                <w:szCs w:val="22"/>
              </w:rPr>
            </w:pPr>
            <w:r w:rsidRPr="0055558B">
              <w:rPr>
                <w:rFonts w:ascii="Arial" w:hAnsi="Arial" w:cs="Arial"/>
                <w:sz w:val="22"/>
                <w:szCs w:val="22"/>
              </w:rPr>
              <w:t>The Applicant or Applicant Member has been found guilty of professional misconduct by a judgement of a competent authority that is authorised by law to hear and determine allegations of professional misconduct against persons, including the Applicant or the Applicant Member, or been guilty of grave professional misconduct in the course of their business.</w:t>
            </w:r>
          </w:p>
          <w:p w14:paraId="5845D02E" w14:textId="77777777" w:rsidR="00521265" w:rsidRPr="0055558B" w:rsidRDefault="00521265" w:rsidP="00D45D20">
            <w:pPr>
              <w:tabs>
                <w:tab w:val="left" w:pos="6372"/>
              </w:tabs>
              <w:ind w:right="180"/>
              <w:jc w:val="both"/>
              <w:rPr>
                <w:rFonts w:ascii="Arial" w:hAnsi="Arial" w:cs="Arial"/>
                <w:sz w:val="22"/>
                <w:szCs w:val="22"/>
              </w:rPr>
            </w:pPr>
          </w:p>
        </w:tc>
        <w:tc>
          <w:tcPr>
            <w:tcW w:w="2409" w:type="dxa"/>
            <w:tcBorders>
              <w:top w:val="single" w:sz="4" w:space="0" w:color="7F7F7F"/>
              <w:bottom w:val="single" w:sz="4" w:space="0" w:color="7F7F7F"/>
            </w:tcBorders>
            <w:shd w:val="clear" w:color="auto" w:fill="auto"/>
          </w:tcPr>
          <w:p w14:paraId="095051ED"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20376320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6963A313" w14:textId="77777777" w:rsidR="00521265" w:rsidRPr="0055558B" w:rsidRDefault="00521265" w:rsidP="00D45D20">
            <w:pPr>
              <w:jc w:val="both"/>
              <w:rPr>
                <w:rFonts w:ascii="Arial" w:hAnsi="Arial" w:cs="Arial"/>
                <w:sz w:val="22"/>
                <w:szCs w:val="22"/>
              </w:rPr>
            </w:pPr>
          </w:p>
          <w:p w14:paraId="2E73EFA9"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17923760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30BE057B" w14:textId="77777777" w:rsidR="00521265" w:rsidRPr="0055558B" w:rsidRDefault="00521265" w:rsidP="00D45D20">
            <w:pPr>
              <w:jc w:val="both"/>
              <w:rPr>
                <w:rFonts w:ascii="Arial" w:hAnsi="Arial" w:cs="Arial"/>
                <w:sz w:val="22"/>
                <w:szCs w:val="22"/>
              </w:rPr>
            </w:pPr>
            <w:r w:rsidRPr="0055558B" w:rsidDel="009C4D67">
              <w:rPr>
                <w:rFonts w:ascii="Arial" w:hAnsi="Arial" w:cs="Arial"/>
                <w:sz w:val="22"/>
                <w:szCs w:val="22"/>
              </w:rPr>
              <w:t xml:space="preserve"> </w:t>
            </w:r>
          </w:p>
        </w:tc>
      </w:tr>
      <w:tr w:rsidR="00521265" w:rsidRPr="0055558B" w14:paraId="24B5FB41" w14:textId="77777777" w:rsidTr="00D45D20">
        <w:trPr>
          <w:trHeight w:val="567"/>
        </w:trPr>
        <w:tc>
          <w:tcPr>
            <w:tcW w:w="993" w:type="dxa"/>
            <w:tcBorders>
              <w:top w:val="single" w:sz="4" w:space="0" w:color="7F7F7F"/>
              <w:bottom w:val="single" w:sz="4" w:space="0" w:color="7F7F7F"/>
            </w:tcBorders>
            <w:shd w:val="clear" w:color="auto" w:fill="auto"/>
          </w:tcPr>
          <w:p w14:paraId="6133FC54"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B.10.4</w:t>
            </w:r>
          </w:p>
        </w:tc>
        <w:tc>
          <w:tcPr>
            <w:tcW w:w="6237" w:type="dxa"/>
            <w:tcBorders>
              <w:top w:val="single" w:sz="4" w:space="0" w:color="7F7F7F"/>
              <w:bottom w:val="single" w:sz="4" w:space="0" w:color="7F7F7F"/>
            </w:tcBorders>
            <w:shd w:val="clear" w:color="auto" w:fill="auto"/>
            <w:vAlign w:val="center"/>
          </w:tcPr>
          <w:p w14:paraId="22640AF8" w14:textId="77777777" w:rsidR="00521265" w:rsidRPr="0055558B" w:rsidRDefault="00521265" w:rsidP="00D45D20">
            <w:pPr>
              <w:tabs>
                <w:tab w:val="left" w:pos="6372"/>
              </w:tabs>
              <w:ind w:right="180"/>
              <w:jc w:val="both"/>
              <w:rPr>
                <w:rFonts w:ascii="Arial" w:hAnsi="Arial" w:cs="Arial"/>
                <w:sz w:val="22"/>
                <w:szCs w:val="22"/>
              </w:rPr>
            </w:pPr>
            <w:r w:rsidRPr="0055558B">
              <w:rPr>
                <w:rFonts w:ascii="Arial" w:hAnsi="Arial" w:cs="Arial"/>
                <w:sz w:val="22"/>
                <w:szCs w:val="22"/>
              </w:rPr>
              <w:t>The Applicant or Applicant Member has not fulfilled its obligations relating to the payment of taxes or social security contributions in Ireland or any other country in which the Applicant or the Applicant Member is located.</w:t>
            </w:r>
          </w:p>
          <w:p w14:paraId="73058782" w14:textId="77777777" w:rsidR="00521265" w:rsidRPr="0055558B" w:rsidRDefault="00521265" w:rsidP="00D45D20">
            <w:pPr>
              <w:tabs>
                <w:tab w:val="left" w:pos="6372"/>
              </w:tabs>
              <w:ind w:right="180"/>
              <w:jc w:val="both"/>
              <w:rPr>
                <w:rFonts w:ascii="Arial" w:hAnsi="Arial" w:cs="Arial"/>
                <w:sz w:val="22"/>
                <w:szCs w:val="22"/>
              </w:rPr>
            </w:pPr>
          </w:p>
        </w:tc>
        <w:tc>
          <w:tcPr>
            <w:tcW w:w="2409" w:type="dxa"/>
            <w:tcBorders>
              <w:top w:val="single" w:sz="4" w:space="0" w:color="7F7F7F"/>
              <w:bottom w:val="single" w:sz="4" w:space="0" w:color="7F7F7F"/>
            </w:tcBorders>
            <w:shd w:val="clear" w:color="auto" w:fill="auto"/>
          </w:tcPr>
          <w:p w14:paraId="362C8801"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228889584"/>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656A58EA" w14:textId="77777777" w:rsidR="00521265" w:rsidRPr="0055558B" w:rsidRDefault="00521265" w:rsidP="00D45D20">
            <w:pPr>
              <w:jc w:val="both"/>
              <w:rPr>
                <w:rFonts w:ascii="Arial" w:hAnsi="Arial" w:cs="Arial"/>
                <w:sz w:val="22"/>
                <w:szCs w:val="22"/>
              </w:rPr>
            </w:pPr>
          </w:p>
          <w:p w14:paraId="3BE1FEF2"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87107122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67FE6001" w14:textId="77777777" w:rsidR="00521265" w:rsidRPr="0055558B" w:rsidRDefault="00521265" w:rsidP="00D45D20">
            <w:pPr>
              <w:jc w:val="both"/>
              <w:rPr>
                <w:rFonts w:ascii="Arial" w:hAnsi="Arial" w:cs="Arial"/>
                <w:sz w:val="22"/>
                <w:szCs w:val="22"/>
              </w:rPr>
            </w:pPr>
            <w:r w:rsidRPr="0055558B" w:rsidDel="009C4D67">
              <w:rPr>
                <w:rFonts w:ascii="Arial" w:hAnsi="Arial" w:cs="Arial"/>
                <w:sz w:val="22"/>
                <w:szCs w:val="22"/>
              </w:rPr>
              <w:t xml:space="preserve"> </w:t>
            </w:r>
          </w:p>
        </w:tc>
      </w:tr>
      <w:tr w:rsidR="00521265" w:rsidRPr="0055558B" w14:paraId="237937F5" w14:textId="77777777" w:rsidTr="00D45D20">
        <w:trPr>
          <w:trHeight w:val="567"/>
        </w:trPr>
        <w:tc>
          <w:tcPr>
            <w:tcW w:w="993" w:type="dxa"/>
            <w:tcBorders>
              <w:top w:val="single" w:sz="4" w:space="0" w:color="7F7F7F"/>
              <w:bottom w:val="single" w:sz="4" w:space="0" w:color="7F7F7F"/>
            </w:tcBorders>
            <w:shd w:val="clear" w:color="auto" w:fill="auto"/>
          </w:tcPr>
          <w:p w14:paraId="7474ADDF" w14:textId="77777777" w:rsidR="00521265" w:rsidRPr="0055558B" w:rsidRDefault="00521265" w:rsidP="00D45D20">
            <w:pPr>
              <w:jc w:val="both"/>
              <w:rPr>
                <w:rFonts w:ascii="Arial" w:hAnsi="Arial" w:cs="Arial"/>
                <w:sz w:val="22"/>
                <w:szCs w:val="22"/>
              </w:rPr>
            </w:pPr>
          </w:p>
          <w:p w14:paraId="3B3F4C3B"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B.10.5</w:t>
            </w:r>
          </w:p>
        </w:tc>
        <w:tc>
          <w:tcPr>
            <w:tcW w:w="6237" w:type="dxa"/>
            <w:tcBorders>
              <w:top w:val="single" w:sz="4" w:space="0" w:color="7F7F7F"/>
              <w:bottom w:val="single" w:sz="4" w:space="0" w:color="7F7F7F"/>
            </w:tcBorders>
            <w:shd w:val="clear" w:color="auto" w:fill="auto"/>
            <w:vAlign w:val="center"/>
          </w:tcPr>
          <w:p w14:paraId="065C55F8" w14:textId="77777777" w:rsidR="00521265" w:rsidRPr="0055558B" w:rsidRDefault="00521265" w:rsidP="00D45D20">
            <w:pPr>
              <w:tabs>
                <w:tab w:val="left" w:pos="6372"/>
              </w:tabs>
              <w:ind w:right="180"/>
              <w:jc w:val="both"/>
              <w:rPr>
                <w:rFonts w:ascii="Arial" w:hAnsi="Arial" w:cs="Arial"/>
                <w:sz w:val="22"/>
                <w:szCs w:val="22"/>
              </w:rPr>
            </w:pPr>
            <w:r w:rsidRPr="0055558B">
              <w:rPr>
                <w:rFonts w:ascii="Arial" w:hAnsi="Arial" w:cs="Arial"/>
                <w:sz w:val="22"/>
                <w:szCs w:val="22"/>
              </w:rPr>
              <w:t xml:space="preserve">The Applicant or Applicant Member has been found guilty of fraud as defined in S.I. 284 of 2016.  </w:t>
            </w:r>
          </w:p>
        </w:tc>
        <w:tc>
          <w:tcPr>
            <w:tcW w:w="2409" w:type="dxa"/>
            <w:tcBorders>
              <w:top w:val="single" w:sz="4" w:space="0" w:color="7F7F7F"/>
              <w:bottom w:val="single" w:sz="4" w:space="0" w:color="7F7F7F"/>
            </w:tcBorders>
            <w:shd w:val="clear" w:color="auto" w:fill="auto"/>
          </w:tcPr>
          <w:p w14:paraId="1F5AB91A"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2582359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767BE226" w14:textId="77777777" w:rsidR="00521265" w:rsidRPr="0055558B" w:rsidRDefault="00521265" w:rsidP="00D45D20">
            <w:pPr>
              <w:jc w:val="both"/>
              <w:rPr>
                <w:rFonts w:ascii="Arial" w:hAnsi="Arial" w:cs="Arial"/>
                <w:sz w:val="22"/>
                <w:szCs w:val="22"/>
              </w:rPr>
            </w:pPr>
          </w:p>
          <w:p w14:paraId="099FC57E"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275552071"/>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516825A6" w14:textId="77777777" w:rsidR="00521265" w:rsidRPr="0055558B" w:rsidRDefault="00521265" w:rsidP="00D45D20">
            <w:pPr>
              <w:jc w:val="both"/>
              <w:rPr>
                <w:rFonts w:ascii="Arial" w:hAnsi="Arial" w:cs="Arial"/>
                <w:sz w:val="22"/>
                <w:szCs w:val="22"/>
              </w:rPr>
            </w:pPr>
            <w:r w:rsidRPr="0055558B" w:rsidDel="009C4D67">
              <w:rPr>
                <w:rFonts w:ascii="Arial" w:hAnsi="Arial" w:cs="Arial"/>
                <w:sz w:val="22"/>
                <w:szCs w:val="22"/>
              </w:rPr>
              <w:t xml:space="preserve"> </w:t>
            </w:r>
          </w:p>
        </w:tc>
      </w:tr>
      <w:tr w:rsidR="00521265" w:rsidRPr="0055558B" w14:paraId="3A909E20" w14:textId="77777777" w:rsidTr="00D45D20">
        <w:trPr>
          <w:trHeight w:val="567"/>
        </w:trPr>
        <w:tc>
          <w:tcPr>
            <w:tcW w:w="993" w:type="dxa"/>
            <w:tcBorders>
              <w:top w:val="single" w:sz="4" w:space="0" w:color="7F7F7F"/>
              <w:bottom w:val="single" w:sz="4" w:space="0" w:color="7F7F7F"/>
            </w:tcBorders>
            <w:shd w:val="clear" w:color="auto" w:fill="auto"/>
          </w:tcPr>
          <w:p w14:paraId="7C6485FF" w14:textId="77777777" w:rsidR="00521265" w:rsidRPr="0055558B" w:rsidRDefault="00521265" w:rsidP="00D45D20">
            <w:pPr>
              <w:jc w:val="both"/>
              <w:rPr>
                <w:rFonts w:ascii="Arial" w:hAnsi="Arial" w:cs="Arial"/>
                <w:sz w:val="22"/>
                <w:szCs w:val="22"/>
              </w:rPr>
            </w:pPr>
          </w:p>
          <w:p w14:paraId="3775793B"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B.10.6</w:t>
            </w:r>
          </w:p>
        </w:tc>
        <w:tc>
          <w:tcPr>
            <w:tcW w:w="6237" w:type="dxa"/>
            <w:tcBorders>
              <w:top w:val="single" w:sz="4" w:space="0" w:color="7F7F7F"/>
              <w:bottom w:val="single" w:sz="4" w:space="0" w:color="7F7F7F"/>
            </w:tcBorders>
            <w:shd w:val="clear" w:color="auto" w:fill="auto"/>
            <w:vAlign w:val="center"/>
          </w:tcPr>
          <w:p w14:paraId="30B88DFF" w14:textId="77777777" w:rsidR="00521265" w:rsidRPr="0055558B" w:rsidRDefault="00521265" w:rsidP="00D45D20">
            <w:pPr>
              <w:tabs>
                <w:tab w:val="left" w:pos="6372"/>
              </w:tabs>
              <w:ind w:right="180"/>
              <w:jc w:val="both"/>
              <w:rPr>
                <w:rFonts w:ascii="Arial" w:hAnsi="Arial" w:cs="Arial"/>
                <w:sz w:val="22"/>
                <w:szCs w:val="22"/>
              </w:rPr>
            </w:pPr>
            <w:r w:rsidRPr="0055558B">
              <w:rPr>
                <w:rFonts w:ascii="Arial" w:hAnsi="Arial" w:cs="Arial"/>
                <w:sz w:val="22"/>
                <w:szCs w:val="22"/>
              </w:rPr>
              <w:t xml:space="preserve">The Applicant or Applicant Member has been found guilty of money laundering as defined in S.I. 284 of 2016.  </w:t>
            </w:r>
          </w:p>
        </w:tc>
        <w:tc>
          <w:tcPr>
            <w:tcW w:w="2409" w:type="dxa"/>
            <w:tcBorders>
              <w:top w:val="single" w:sz="4" w:space="0" w:color="7F7F7F"/>
              <w:bottom w:val="single" w:sz="4" w:space="0" w:color="7F7F7F"/>
            </w:tcBorders>
            <w:shd w:val="clear" w:color="auto" w:fill="auto"/>
          </w:tcPr>
          <w:p w14:paraId="332C4701"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60839573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44ACC343" w14:textId="77777777" w:rsidR="00521265" w:rsidRPr="0055558B" w:rsidRDefault="00521265" w:rsidP="00D45D20">
            <w:pPr>
              <w:jc w:val="both"/>
              <w:rPr>
                <w:rFonts w:ascii="Arial" w:hAnsi="Arial" w:cs="Arial"/>
                <w:sz w:val="22"/>
                <w:szCs w:val="22"/>
              </w:rPr>
            </w:pPr>
          </w:p>
          <w:p w14:paraId="32CBA946"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375501501"/>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4A29A44B" w14:textId="77777777" w:rsidR="00521265" w:rsidRPr="0055558B" w:rsidRDefault="00521265" w:rsidP="00D45D20">
            <w:pPr>
              <w:jc w:val="both"/>
              <w:rPr>
                <w:rFonts w:ascii="Arial" w:hAnsi="Arial" w:cs="Arial"/>
                <w:sz w:val="22"/>
                <w:szCs w:val="22"/>
              </w:rPr>
            </w:pPr>
            <w:r w:rsidRPr="0055558B" w:rsidDel="009C4D67">
              <w:rPr>
                <w:rFonts w:ascii="Arial" w:hAnsi="Arial" w:cs="Arial"/>
                <w:sz w:val="22"/>
                <w:szCs w:val="22"/>
              </w:rPr>
              <w:t xml:space="preserve"> </w:t>
            </w:r>
          </w:p>
        </w:tc>
      </w:tr>
      <w:tr w:rsidR="00521265" w:rsidRPr="0055558B" w14:paraId="013FA23D" w14:textId="77777777" w:rsidTr="00D45D20">
        <w:trPr>
          <w:trHeight w:val="567"/>
        </w:trPr>
        <w:tc>
          <w:tcPr>
            <w:tcW w:w="993" w:type="dxa"/>
            <w:tcBorders>
              <w:top w:val="single" w:sz="4" w:space="0" w:color="7F7F7F"/>
              <w:bottom w:val="single" w:sz="4" w:space="0" w:color="7F7F7F"/>
            </w:tcBorders>
            <w:shd w:val="clear" w:color="auto" w:fill="auto"/>
          </w:tcPr>
          <w:p w14:paraId="590EF309" w14:textId="77777777" w:rsidR="00521265" w:rsidRPr="0055558B" w:rsidRDefault="00521265" w:rsidP="00D45D20">
            <w:pPr>
              <w:jc w:val="both"/>
              <w:rPr>
                <w:rFonts w:ascii="Arial" w:hAnsi="Arial" w:cs="Arial"/>
                <w:sz w:val="22"/>
                <w:szCs w:val="22"/>
              </w:rPr>
            </w:pPr>
          </w:p>
          <w:p w14:paraId="2D8E9010"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B.10.7</w:t>
            </w:r>
          </w:p>
        </w:tc>
        <w:tc>
          <w:tcPr>
            <w:tcW w:w="6237" w:type="dxa"/>
            <w:tcBorders>
              <w:top w:val="single" w:sz="4" w:space="0" w:color="7F7F7F"/>
              <w:bottom w:val="single" w:sz="4" w:space="0" w:color="7F7F7F"/>
            </w:tcBorders>
            <w:shd w:val="clear" w:color="auto" w:fill="auto"/>
            <w:vAlign w:val="center"/>
          </w:tcPr>
          <w:p w14:paraId="51398FF3" w14:textId="77777777" w:rsidR="00521265" w:rsidRPr="0055558B" w:rsidRDefault="00521265" w:rsidP="00D45D20">
            <w:pPr>
              <w:tabs>
                <w:tab w:val="left" w:pos="6372"/>
              </w:tabs>
              <w:ind w:right="180"/>
              <w:jc w:val="both"/>
              <w:rPr>
                <w:rFonts w:ascii="Arial" w:hAnsi="Arial" w:cs="Arial"/>
                <w:sz w:val="22"/>
                <w:szCs w:val="22"/>
              </w:rPr>
            </w:pPr>
            <w:r w:rsidRPr="0055558B">
              <w:rPr>
                <w:rFonts w:ascii="Arial" w:hAnsi="Arial" w:cs="Arial"/>
                <w:sz w:val="22"/>
                <w:szCs w:val="22"/>
              </w:rPr>
              <w:t>The Applicant or Applicant Member has been found guilty of corruption as defined in S.I. 284 of 2016.</w:t>
            </w:r>
          </w:p>
        </w:tc>
        <w:tc>
          <w:tcPr>
            <w:tcW w:w="2409" w:type="dxa"/>
            <w:tcBorders>
              <w:top w:val="single" w:sz="4" w:space="0" w:color="7F7F7F"/>
              <w:bottom w:val="single" w:sz="4" w:space="0" w:color="7F7F7F"/>
            </w:tcBorders>
            <w:shd w:val="clear" w:color="auto" w:fill="auto"/>
          </w:tcPr>
          <w:p w14:paraId="28544AD3"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26025818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44C7498F" w14:textId="77777777" w:rsidR="00521265" w:rsidRPr="0055558B" w:rsidRDefault="00521265" w:rsidP="00D45D20">
            <w:pPr>
              <w:jc w:val="both"/>
              <w:rPr>
                <w:rFonts w:ascii="Arial" w:hAnsi="Arial" w:cs="Arial"/>
                <w:sz w:val="22"/>
                <w:szCs w:val="22"/>
              </w:rPr>
            </w:pPr>
          </w:p>
          <w:p w14:paraId="2C5DC2AD"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882400456"/>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24022484" w14:textId="77777777" w:rsidR="00521265" w:rsidRPr="0055558B" w:rsidRDefault="00521265" w:rsidP="00D45D20">
            <w:pPr>
              <w:jc w:val="both"/>
              <w:rPr>
                <w:rFonts w:ascii="Arial" w:hAnsi="Arial" w:cs="Arial"/>
                <w:sz w:val="22"/>
                <w:szCs w:val="22"/>
              </w:rPr>
            </w:pPr>
            <w:r w:rsidRPr="0055558B" w:rsidDel="009C4D67">
              <w:rPr>
                <w:rFonts w:ascii="Arial" w:hAnsi="Arial" w:cs="Arial"/>
                <w:sz w:val="22"/>
                <w:szCs w:val="22"/>
              </w:rPr>
              <w:t xml:space="preserve"> </w:t>
            </w:r>
          </w:p>
        </w:tc>
      </w:tr>
      <w:tr w:rsidR="00521265" w:rsidRPr="0055558B" w14:paraId="7135809C" w14:textId="77777777" w:rsidTr="00D45D20">
        <w:trPr>
          <w:trHeight w:val="567"/>
        </w:trPr>
        <w:tc>
          <w:tcPr>
            <w:tcW w:w="993" w:type="dxa"/>
            <w:tcBorders>
              <w:top w:val="single" w:sz="4" w:space="0" w:color="7F7F7F"/>
              <w:bottom w:val="single" w:sz="4" w:space="0" w:color="7F7F7F"/>
            </w:tcBorders>
            <w:shd w:val="clear" w:color="auto" w:fill="auto"/>
          </w:tcPr>
          <w:p w14:paraId="013FC02D" w14:textId="77777777" w:rsidR="00521265" w:rsidRPr="0055558B" w:rsidRDefault="00521265" w:rsidP="00D45D20">
            <w:pPr>
              <w:jc w:val="both"/>
              <w:rPr>
                <w:rFonts w:ascii="Arial" w:hAnsi="Arial" w:cs="Arial"/>
                <w:sz w:val="22"/>
                <w:szCs w:val="22"/>
              </w:rPr>
            </w:pPr>
          </w:p>
          <w:p w14:paraId="05BC32CD"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B.10.8</w:t>
            </w:r>
          </w:p>
        </w:tc>
        <w:tc>
          <w:tcPr>
            <w:tcW w:w="6237" w:type="dxa"/>
            <w:tcBorders>
              <w:top w:val="single" w:sz="4" w:space="0" w:color="7F7F7F"/>
              <w:bottom w:val="single" w:sz="4" w:space="0" w:color="7F7F7F"/>
            </w:tcBorders>
            <w:shd w:val="clear" w:color="auto" w:fill="auto"/>
            <w:vAlign w:val="center"/>
          </w:tcPr>
          <w:p w14:paraId="1FF5A725" w14:textId="77777777" w:rsidR="00521265" w:rsidRPr="0055558B" w:rsidRDefault="00521265" w:rsidP="00D45D20">
            <w:pPr>
              <w:tabs>
                <w:tab w:val="left" w:pos="6372"/>
              </w:tabs>
              <w:ind w:right="180"/>
              <w:jc w:val="both"/>
              <w:rPr>
                <w:rFonts w:ascii="Arial" w:hAnsi="Arial" w:cs="Arial"/>
                <w:sz w:val="22"/>
                <w:szCs w:val="22"/>
              </w:rPr>
            </w:pPr>
            <w:r w:rsidRPr="0055558B">
              <w:rPr>
                <w:rFonts w:ascii="Arial" w:hAnsi="Arial" w:cs="Arial"/>
                <w:sz w:val="22"/>
                <w:szCs w:val="22"/>
              </w:rPr>
              <w:t>The Applicant or Applicant Member has been convicted of being a member of a criminal organisation as defined in S.I. 284/2016.</w:t>
            </w:r>
          </w:p>
        </w:tc>
        <w:tc>
          <w:tcPr>
            <w:tcW w:w="2409" w:type="dxa"/>
            <w:tcBorders>
              <w:top w:val="single" w:sz="4" w:space="0" w:color="7F7F7F"/>
              <w:bottom w:val="single" w:sz="4" w:space="0" w:color="7F7F7F"/>
            </w:tcBorders>
            <w:shd w:val="clear" w:color="auto" w:fill="auto"/>
          </w:tcPr>
          <w:p w14:paraId="2E19F847"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335872025"/>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35568141" w14:textId="77777777" w:rsidR="00521265" w:rsidRPr="0055558B" w:rsidRDefault="00521265" w:rsidP="00D45D20">
            <w:pPr>
              <w:jc w:val="both"/>
              <w:rPr>
                <w:rFonts w:ascii="Arial" w:hAnsi="Arial" w:cs="Arial"/>
                <w:sz w:val="22"/>
                <w:szCs w:val="22"/>
              </w:rPr>
            </w:pPr>
          </w:p>
          <w:p w14:paraId="52A95CB3"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2095467130"/>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465620CF" w14:textId="77777777" w:rsidR="00521265" w:rsidRPr="0055558B" w:rsidRDefault="00521265" w:rsidP="00D45D20">
            <w:pPr>
              <w:jc w:val="both"/>
              <w:rPr>
                <w:rFonts w:ascii="Arial" w:hAnsi="Arial" w:cs="Arial"/>
                <w:sz w:val="22"/>
                <w:szCs w:val="22"/>
              </w:rPr>
            </w:pPr>
            <w:r w:rsidRPr="0055558B" w:rsidDel="009C4D67">
              <w:rPr>
                <w:rFonts w:ascii="Arial" w:hAnsi="Arial" w:cs="Arial"/>
                <w:sz w:val="22"/>
                <w:szCs w:val="22"/>
              </w:rPr>
              <w:t xml:space="preserve"> </w:t>
            </w:r>
          </w:p>
        </w:tc>
      </w:tr>
      <w:tr w:rsidR="00521265" w:rsidRPr="0055558B" w14:paraId="1F0DB3A0" w14:textId="77777777" w:rsidTr="00D45D20">
        <w:trPr>
          <w:trHeight w:val="567"/>
        </w:trPr>
        <w:tc>
          <w:tcPr>
            <w:tcW w:w="993" w:type="dxa"/>
            <w:tcBorders>
              <w:top w:val="single" w:sz="4" w:space="0" w:color="7F7F7F"/>
              <w:bottom w:val="single" w:sz="4" w:space="0" w:color="7F7F7F"/>
            </w:tcBorders>
            <w:shd w:val="clear" w:color="auto" w:fill="auto"/>
          </w:tcPr>
          <w:p w14:paraId="2C93D197" w14:textId="77777777" w:rsidR="00521265" w:rsidRPr="0055558B" w:rsidRDefault="00521265" w:rsidP="00D45D20">
            <w:pPr>
              <w:jc w:val="both"/>
              <w:rPr>
                <w:rFonts w:ascii="Arial" w:hAnsi="Arial" w:cs="Arial"/>
                <w:sz w:val="22"/>
                <w:szCs w:val="22"/>
              </w:rPr>
            </w:pPr>
          </w:p>
          <w:p w14:paraId="3DDC5D81"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B.10.9</w:t>
            </w:r>
          </w:p>
        </w:tc>
        <w:tc>
          <w:tcPr>
            <w:tcW w:w="6237" w:type="dxa"/>
            <w:tcBorders>
              <w:top w:val="single" w:sz="4" w:space="0" w:color="7F7F7F"/>
              <w:bottom w:val="single" w:sz="4" w:space="0" w:color="7F7F7F"/>
            </w:tcBorders>
            <w:shd w:val="clear" w:color="auto" w:fill="auto"/>
            <w:vAlign w:val="center"/>
          </w:tcPr>
          <w:p w14:paraId="49FBFAED" w14:textId="77777777" w:rsidR="00521265" w:rsidRPr="0055558B" w:rsidRDefault="00521265" w:rsidP="00D45D20">
            <w:pPr>
              <w:tabs>
                <w:tab w:val="left" w:pos="6372"/>
              </w:tabs>
              <w:ind w:right="180"/>
              <w:jc w:val="both"/>
              <w:rPr>
                <w:rFonts w:ascii="Arial" w:hAnsi="Arial" w:cs="Arial"/>
                <w:sz w:val="22"/>
                <w:szCs w:val="22"/>
              </w:rPr>
            </w:pPr>
            <w:r w:rsidRPr="0055558B">
              <w:rPr>
                <w:rFonts w:ascii="Arial" w:hAnsi="Arial" w:cs="Arial"/>
                <w:sz w:val="22"/>
                <w:szCs w:val="22"/>
              </w:rPr>
              <w:t>The Applicant or Applicant Member has been found guilty of terrorist offences as defined in S.I. 284 of 2016.</w:t>
            </w:r>
          </w:p>
        </w:tc>
        <w:tc>
          <w:tcPr>
            <w:tcW w:w="2409" w:type="dxa"/>
            <w:tcBorders>
              <w:top w:val="single" w:sz="4" w:space="0" w:color="7F7F7F"/>
              <w:bottom w:val="single" w:sz="4" w:space="0" w:color="7F7F7F"/>
            </w:tcBorders>
            <w:shd w:val="clear" w:color="auto" w:fill="auto"/>
          </w:tcPr>
          <w:p w14:paraId="62D62080"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70276024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4BA9B680" w14:textId="77777777" w:rsidR="00521265" w:rsidRPr="0055558B" w:rsidRDefault="00521265" w:rsidP="00D45D20">
            <w:pPr>
              <w:jc w:val="both"/>
              <w:rPr>
                <w:rFonts w:ascii="Arial" w:hAnsi="Arial" w:cs="Arial"/>
                <w:sz w:val="22"/>
                <w:szCs w:val="22"/>
              </w:rPr>
            </w:pPr>
          </w:p>
          <w:p w14:paraId="48CB2AD6"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807237182"/>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35372185" w14:textId="77777777" w:rsidR="00521265" w:rsidRPr="0055558B" w:rsidRDefault="00521265" w:rsidP="00D45D20">
            <w:pPr>
              <w:jc w:val="both"/>
              <w:rPr>
                <w:rFonts w:ascii="Arial" w:hAnsi="Arial" w:cs="Arial"/>
                <w:sz w:val="22"/>
                <w:szCs w:val="22"/>
              </w:rPr>
            </w:pPr>
          </w:p>
        </w:tc>
      </w:tr>
      <w:tr w:rsidR="00521265" w:rsidRPr="0055558B" w14:paraId="5D9F63F2" w14:textId="77777777" w:rsidTr="00D45D20">
        <w:trPr>
          <w:trHeight w:val="567"/>
        </w:trPr>
        <w:tc>
          <w:tcPr>
            <w:tcW w:w="993" w:type="dxa"/>
            <w:tcBorders>
              <w:top w:val="single" w:sz="4" w:space="0" w:color="7F7F7F"/>
              <w:bottom w:val="single" w:sz="4" w:space="0" w:color="7F7F7F"/>
            </w:tcBorders>
            <w:shd w:val="clear" w:color="auto" w:fill="auto"/>
          </w:tcPr>
          <w:p w14:paraId="6BB0BF77" w14:textId="77777777" w:rsidR="00521265" w:rsidRPr="0055558B" w:rsidRDefault="00521265" w:rsidP="00D45D20">
            <w:pPr>
              <w:jc w:val="both"/>
              <w:rPr>
                <w:rFonts w:ascii="Arial" w:hAnsi="Arial" w:cs="Arial"/>
                <w:sz w:val="22"/>
                <w:szCs w:val="22"/>
              </w:rPr>
            </w:pPr>
          </w:p>
          <w:p w14:paraId="76AE16DD"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B.10.10</w:t>
            </w:r>
          </w:p>
        </w:tc>
        <w:tc>
          <w:tcPr>
            <w:tcW w:w="6237" w:type="dxa"/>
            <w:tcBorders>
              <w:top w:val="single" w:sz="4" w:space="0" w:color="7F7F7F"/>
              <w:bottom w:val="single" w:sz="4" w:space="0" w:color="7F7F7F"/>
            </w:tcBorders>
            <w:shd w:val="clear" w:color="auto" w:fill="auto"/>
            <w:vAlign w:val="center"/>
          </w:tcPr>
          <w:p w14:paraId="0FB00603" w14:textId="77777777" w:rsidR="00521265" w:rsidRPr="0055558B" w:rsidRDefault="00521265" w:rsidP="00D45D20">
            <w:pPr>
              <w:tabs>
                <w:tab w:val="left" w:pos="6372"/>
              </w:tabs>
              <w:ind w:right="180"/>
              <w:jc w:val="both"/>
              <w:rPr>
                <w:rFonts w:ascii="Arial" w:hAnsi="Arial" w:cs="Arial"/>
                <w:sz w:val="22"/>
                <w:szCs w:val="22"/>
              </w:rPr>
            </w:pPr>
            <w:r w:rsidRPr="0055558B">
              <w:rPr>
                <w:rFonts w:ascii="Arial" w:hAnsi="Arial" w:cs="Arial"/>
                <w:sz w:val="22"/>
                <w:szCs w:val="22"/>
              </w:rPr>
              <w:t>The Applicant or Applicant Member has been found guilty of child labour or other forms of trafficking in human beings as defined in S.I. 284 of 2016.</w:t>
            </w:r>
          </w:p>
        </w:tc>
        <w:tc>
          <w:tcPr>
            <w:tcW w:w="2409" w:type="dxa"/>
            <w:tcBorders>
              <w:top w:val="single" w:sz="4" w:space="0" w:color="7F7F7F"/>
              <w:bottom w:val="single" w:sz="4" w:space="0" w:color="7F7F7F"/>
            </w:tcBorders>
            <w:shd w:val="clear" w:color="auto" w:fill="auto"/>
          </w:tcPr>
          <w:p w14:paraId="6EE35FF4"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2115892910"/>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23E4FCB1" w14:textId="77777777" w:rsidR="00521265" w:rsidRPr="0055558B" w:rsidRDefault="00521265" w:rsidP="00D45D20">
            <w:pPr>
              <w:jc w:val="both"/>
              <w:rPr>
                <w:rFonts w:ascii="Arial" w:hAnsi="Arial" w:cs="Arial"/>
                <w:sz w:val="22"/>
                <w:szCs w:val="22"/>
              </w:rPr>
            </w:pPr>
          </w:p>
          <w:p w14:paraId="22BEDF41"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631404056"/>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0F8788FF" w14:textId="77777777" w:rsidR="00521265" w:rsidRPr="0055558B" w:rsidRDefault="00521265" w:rsidP="00D45D20">
            <w:pPr>
              <w:jc w:val="both"/>
              <w:rPr>
                <w:rFonts w:ascii="Arial" w:hAnsi="Arial" w:cs="Arial"/>
                <w:sz w:val="22"/>
                <w:szCs w:val="22"/>
              </w:rPr>
            </w:pPr>
          </w:p>
        </w:tc>
      </w:tr>
      <w:tr w:rsidR="00521265" w:rsidRPr="0055558B" w14:paraId="0B5C0626" w14:textId="77777777" w:rsidTr="00D45D20">
        <w:trPr>
          <w:trHeight w:val="567"/>
        </w:trPr>
        <w:tc>
          <w:tcPr>
            <w:tcW w:w="993" w:type="dxa"/>
            <w:tcBorders>
              <w:top w:val="single" w:sz="4" w:space="0" w:color="7F7F7F"/>
              <w:bottom w:val="single" w:sz="4" w:space="0" w:color="7F7F7F"/>
            </w:tcBorders>
            <w:shd w:val="clear" w:color="auto" w:fill="auto"/>
          </w:tcPr>
          <w:p w14:paraId="46CA156D"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B.10.11</w:t>
            </w:r>
          </w:p>
        </w:tc>
        <w:tc>
          <w:tcPr>
            <w:tcW w:w="6237" w:type="dxa"/>
            <w:tcBorders>
              <w:top w:val="single" w:sz="4" w:space="0" w:color="7F7F7F"/>
              <w:bottom w:val="single" w:sz="4" w:space="0" w:color="7F7F7F"/>
            </w:tcBorders>
            <w:shd w:val="clear" w:color="auto" w:fill="auto"/>
            <w:vAlign w:val="center"/>
          </w:tcPr>
          <w:p w14:paraId="51A4E09F"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The Applicant or Applicant Member has been found by the relevant authority to have breached any of:</w:t>
            </w:r>
          </w:p>
          <w:p w14:paraId="3D4A0E6D" w14:textId="77777777" w:rsidR="00521265" w:rsidRPr="0055558B" w:rsidRDefault="00521265" w:rsidP="00D45D20">
            <w:pPr>
              <w:jc w:val="both"/>
              <w:rPr>
                <w:rFonts w:ascii="Arial" w:hAnsi="Arial" w:cs="Arial"/>
                <w:sz w:val="22"/>
                <w:szCs w:val="22"/>
              </w:rPr>
            </w:pPr>
          </w:p>
          <w:p w14:paraId="5D183D31" w14:textId="77777777" w:rsidR="00521265" w:rsidRPr="0055558B" w:rsidRDefault="00521265" w:rsidP="00521265">
            <w:pPr>
              <w:pStyle w:val="ListParagraph"/>
              <w:numPr>
                <w:ilvl w:val="0"/>
                <w:numId w:val="28"/>
              </w:numPr>
              <w:jc w:val="both"/>
              <w:rPr>
                <w:rFonts w:ascii="Arial" w:hAnsi="Arial" w:cs="Arial"/>
                <w:sz w:val="22"/>
                <w:szCs w:val="22"/>
              </w:rPr>
            </w:pPr>
            <w:r w:rsidRPr="0055558B">
              <w:rPr>
                <w:rFonts w:ascii="Arial" w:hAnsi="Arial" w:cs="Arial"/>
                <w:sz w:val="22"/>
                <w:szCs w:val="22"/>
              </w:rPr>
              <w:t>the Competition Acts 2002-2014 (as amended) or their predecessors, the Competition Acts 1991 and 1996;</w:t>
            </w:r>
          </w:p>
          <w:p w14:paraId="05F07997" w14:textId="77777777" w:rsidR="00521265" w:rsidRPr="0055558B" w:rsidRDefault="00521265" w:rsidP="00521265">
            <w:pPr>
              <w:pStyle w:val="ListParagraph"/>
              <w:numPr>
                <w:ilvl w:val="0"/>
                <w:numId w:val="28"/>
              </w:numPr>
              <w:jc w:val="both"/>
              <w:rPr>
                <w:rFonts w:ascii="Arial" w:hAnsi="Arial" w:cs="Arial"/>
                <w:sz w:val="22"/>
                <w:szCs w:val="22"/>
              </w:rPr>
            </w:pPr>
            <w:r w:rsidRPr="0055558B">
              <w:rPr>
                <w:rFonts w:ascii="Arial" w:hAnsi="Arial" w:cs="Arial"/>
                <w:sz w:val="22"/>
                <w:szCs w:val="22"/>
              </w:rPr>
              <w:t>Article 81 of the Treaty of Rome or Article 101 of the Treaty on the Functioning of the European Union (“TFEU”);</w:t>
            </w:r>
          </w:p>
          <w:p w14:paraId="757541D6" w14:textId="77777777" w:rsidR="00521265" w:rsidRPr="0055558B" w:rsidRDefault="00521265" w:rsidP="00521265">
            <w:pPr>
              <w:pStyle w:val="ListParagraph"/>
              <w:numPr>
                <w:ilvl w:val="0"/>
                <w:numId w:val="28"/>
              </w:numPr>
              <w:jc w:val="both"/>
              <w:rPr>
                <w:rFonts w:ascii="Arial" w:hAnsi="Arial" w:cs="Arial"/>
                <w:sz w:val="22"/>
                <w:szCs w:val="22"/>
              </w:rPr>
            </w:pPr>
            <w:r w:rsidRPr="0055558B">
              <w:rPr>
                <w:rFonts w:ascii="Arial" w:hAnsi="Arial" w:cs="Arial"/>
                <w:sz w:val="22"/>
                <w:szCs w:val="22"/>
              </w:rPr>
              <w:t>Article 82 of the Treaty of Rome or Article 102 of the TFEU; or</w:t>
            </w:r>
          </w:p>
          <w:p w14:paraId="2E6BA07C" w14:textId="77777777" w:rsidR="00521265" w:rsidRPr="0055558B" w:rsidRDefault="00521265" w:rsidP="00521265">
            <w:pPr>
              <w:pStyle w:val="ListParagraph"/>
              <w:numPr>
                <w:ilvl w:val="0"/>
                <w:numId w:val="28"/>
              </w:numPr>
              <w:jc w:val="both"/>
              <w:rPr>
                <w:rFonts w:ascii="Arial" w:hAnsi="Arial" w:cs="Arial"/>
                <w:sz w:val="22"/>
                <w:szCs w:val="22"/>
              </w:rPr>
            </w:pPr>
            <w:r w:rsidRPr="0055558B">
              <w:rPr>
                <w:rFonts w:ascii="Arial" w:hAnsi="Arial" w:cs="Arial"/>
                <w:sz w:val="22"/>
                <w:szCs w:val="22"/>
              </w:rPr>
              <w:t>any competition law of any jurisdiction.</w:t>
            </w:r>
          </w:p>
          <w:p w14:paraId="71F884B1" w14:textId="77777777" w:rsidR="00521265" w:rsidRPr="0055558B" w:rsidRDefault="00521265" w:rsidP="00D45D20">
            <w:pPr>
              <w:tabs>
                <w:tab w:val="left" w:pos="6372"/>
              </w:tabs>
              <w:ind w:right="180"/>
              <w:jc w:val="both"/>
              <w:rPr>
                <w:rFonts w:ascii="Arial" w:hAnsi="Arial" w:cs="Arial"/>
                <w:sz w:val="22"/>
                <w:szCs w:val="22"/>
              </w:rPr>
            </w:pPr>
          </w:p>
        </w:tc>
        <w:tc>
          <w:tcPr>
            <w:tcW w:w="2409" w:type="dxa"/>
            <w:tcBorders>
              <w:top w:val="single" w:sz="4" w:space="0" w:color="7F7F7F"/>
              <w:bottom w:val="single" w:sz="4" w:space="0" w:color="7F7F7F"/>
            </w:tcBorders>
            <w:shd w:val="clear" w:color="auto" w:fill="auto"/>
          </w:tcPr>
          <w:p w14:paraId="66077DB9" w14:textId="77777777" w:rsidR="00521265" w:rsidRPr="0055558B" w:rsidRDefault="00521265" w:rsidP="00D45D20">
            <w:pPr>
              <w:jc w:val="both"/>
              <w:rPr>
                <w:rFonts w:ascii="Arial" w:hAnsi="Arial" w:cs="Arial"/>
                <w:sz w:val="22"/>
                <w:szCs w:val="22"/>
              </w:rPr>
            </w:pPr>
          </w:p>
          <w:p w14:paraId="486F1320"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780217197"/>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683D8232" w14:textId="77777777" w:rsidR="00521265" w:rsidRPr="0055558B" w:rsidRDefault="00521265" w:rsidP="00D45D20">
            <w:pPr>
              <w:jc w:val="both"/>
              <w:rPr>
                <w:rFonts w:ascii="Arial" w:hAnsi="Arial" w:cs="Arial"/>
                <w:sz w:val="22"/>
                <w:szCs w:val="22"/>
              </w:rPr>
            </w:pPr>
          </w:p>
          <w:p w14:paraId="1AB8B49F"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276400180"/>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3AF6064A" w14:textId="77777777" w:rsidR="00521265" w:rsidRPr="0055558B" w:rsidRDefault="00521265" w:rsidP="00D45D20">
            <w:pPr>
              <w:jc w:val="both"/>
              <w:rPr>
                <w:rFonts w:ascii="Arial" w:hAnsi="Arial" w:cs="Arial"/>
                <w:sz w:val="22"/>
                <w:szCs w:val="22"/>
              </w:rPr>
            </w:pPr>
          </w:p>
        </w:tc>
      </w:tr>
      <w:tr w:rsidR="00521265" w:rsidRPr="0055558B" w14:paraId="1FB4EF56" w14:textId="77777777" w:rsidTr="00D45D20">
        <w:trPr>
          <w:trHeight w:val="567"/>
        </w:trPr>
        <w:tc>
          <w:tcPr>
            <w:tcW w:w="993" w:type="dxa"/>
            <w:tcBorders>
              <w:top w:val="single" w:sz="4" w:space="0" w:color="7F7F7F"/>
              <w:bottom w:val="single" w:sz="4" w:space="0" w:color="7F7F7F"/>
            </w:tcBorders>
            <w:shd w:val="clear" w:color="auto" w:fill="auto"/>
          </w:tcPr>
          <w:p w14:paraId="64649B4C"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B.10.1</w:t>
            </w:r>
            <w:r>
              <w:rPr>
                <w:rFonts w:ascii="Arial" w:hAnsi="Arial" w:cs="Arial"/>
                <w:sz w:val="22"/>
                <w:szCs w:val="22"/>
              </w:rPr>
              <w:t>2</w:t>
            </w:r>
          </w:p>
        </w:tc>
        <w:tc>
          <w:tcPr>
            <w:tcW w:w="6237" w:type="dxa"/>
            <w:tcBorders>
              <w:top w:val="single" w:sz="4" w:space="0" w:color="7F7F7F"/>
              <w:bottom w:val="single" w:sz="4" w:space="0" w:color="7F7F7F"/>
            </w:tcBorders>
            <w:shd w:val="clear" w:color="auto" w:fill="auto"/>
            <w:vAlign w:val="center"/>
          </w:tcPr>
          <w:p w14:paraId="02A694FF" w14:textId="77777777" w:rsidR="00521265" w:rsidRDefault="00521265" w:rsidP="00D45D20">
            <w:pPr>
              <w:jc w:val="both"/>
              <w:rPr>
                <w:rFonts w:ascii="Arial" w:hAnsi="Arial" w:cs="Arial"/>
                <w:sz w:val="22"/>
                <w:szCs w:val="22"/>
              </w:rPr>
            </w:pPr>
            <w:r>
              <w:rPr>
                <w:rFonts w:ascii="Arial" w:hAnsi="Arial" w:cs="Arial"/>
                <w:sz w:val="22"/>
                <w:szCs w:val="22"/>
              </w:rPr>
              <w:t>The Applicant or Applicant Member or any entity or person that controls (whether by way of a shareholding or otherwise) the Applicant or Applicant Member is subject to any Sanctions</w:t>
            </w:r>
            <w:r>
              <w:rPr>
                <w:rStyle w:val="FootnoteReference"/>
                <w:rFonts w:ascii="Arial" w:hAnsi="Arial" w:cs="Arial"/>
                <w:sz w:val="22"/>
                <w:szCs w:val="22"/>
              </w:rPr>
              <w:footnoteReference w:id="2"/>
            </w:r>
            <w:r>
              <w:rPr>
                <w:rFonts w:ascii="Arial" w:hAnsi="Arial" w:cs="Arial"/>
                <w:sz w:val="22"/>
                <w:szCs w:val="22"/>
              </w:rPr>
              <w:t>.</w:t>
            </w:r>
          </w:p>
          <w:p w14:paraId="4BAE9AB5" w14:textId="77777777" w:rsidR="00521265" w:rsidRPr="0055558B" w:rsidRDefault="00521265" w:rsidP="00D45D20">
            <w:pPr>
              <w:jc w:val="both"/>
              <w:rPr>
                <w:rFonts w:ascii="Arial" w:hAnsi="Arial" w:cs="Arial"/>
                <w:sz w:val="22"/>
                <w:szCs w:val="22"/>
              </w:rPr>
            </w:pPr>
          </w:p>
        </w:tc>
        <w:tc>
          <w:tcPr>
            <w:tcW w:w="2409" w:type="dxa"/>
            <w:tcBorders>
              <w:top w:val="single" w:sz="4" w:space="0" w:color="7F7F7F"/>
              <w:bottom w:val="single" w:sz="4" w:space="0" w:color="7F7F7F"/>
            </w:tcBorders>
            <w:shd w:val="clear" w:color="auto" w:fill="auto"/>
          </w:tcPr>
          <w:p w14:paraId="0471E1B5"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64592692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1FEC9FF8" w14:textId="77777777" w:rsidR="00521265" w:rsidRPr="0055558B" w:rsidRDefault="00521265" w:rsidP="00D45D20">
            <w:pPr>
              <w:jc w:val="both"/>
              <w:rPr>
                <w:rFonts w:ascii="Arial" w:hAnsi="Arial" w:cs="Arial"/>
                <w:sz w:val="22"/>
                <w:szCs w:val="22"/>
              </w:rPr>
            </w:pPr>
          </w:p>
          <w:p w14:paraId="53C19DF2"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876438861"/>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45D5373D" w14:textId="77777777" w:rsidR="00521265" w:rsidRPr="0055558B" w:rsidRDefault="00521265" w:rsidP="00D45D20">
            <w:pPr>
              <w:jc w:val="both"/>
              <w:rPr>
                <w:rFonts w:ascii="Arial" w:hAnsi="Arial" w:cs="Arial"/>
                <w:sz w:val="22"/>
                <w:szCs w:val="22"/>
              </w:rPr>
            </w:pPr>
          </w:p>
        </w:tc>
      </w:tr>
      <w:tr w:rsidR="00521265" w:rsidRPr="0055558B" w14:paraId="5B239181" w14:textId="77777777" w:rsidTr="00D45D20">
        <w:trPr>
          <w:trHeight w:val="567"/>
        </w:trPr>
        <w:tc>
          <w:tcPr>
            <w:tcW w:w="993" w:type="dxa"/>
            <w:tcBorders>
              <w:top w:val="single" w:sz="4" w:space="0" w:color="7F7F7F"/>
              <w:bottom w:val="single" w:sz="4" w:space="0" w:color="7F7F7F"/>
            </w:tcBorders>
            <w:shd w:val="clear" w:color="auto" w:fill="auto"/>
          </w:tcPr>
          <w:p w14:paraId="7B4E775A" w14:textId="77777777" w:rsidR="00521265" w:rsidRPr="006D5757" w:rsidRDefault="00521265" w:rsidP="00D45D20">
            <w:pPr>
              <w:jc w:val="both"/>
              <w:rPr>
                <w:rFonts w:ascii="Arial" w:hAnsi="Arial" w:cs="Arial"/>
                <w:sz w:val="22"/>
                <w:szCs w:val="22"/>
              </w:rPr>
            </w:pPr>
            <w:r>
              <w:rPr>
                <w:rFonts w:ascii="Arial" w:hAnsi="Arial" w:cs="Arial"/>
                <w:sz w:val="22"/>
                <w:szCs w:val="22"/>
              </w:rPr>
              <w:t>B.10.13</w:t>
            </w:r>
          </w:p>
        </w:tc>
        <w:tc>
          <w:tcPr>
            <w:tcW w:w="6237" w:type="dxa"/>
            <w:tcBorders>
              <w:top w:val="single" w:sz="4" w:space="0" w:color="7F7F7F"/>
              <w:bottom w:val="single" w:sz="4" w:space="0" w:color="7F7F7F"/>
            </w:tcBorders>
            <w:shd w:val="clear" w:color="auto" w:fill="auto"/>
            <w:vAlign w:val="center"/>
          </w:tcPr>
          <w:p w14:paraId="0C45B1FB" w14:textId="77777777" w:rsidR="00521265" w:rsidRDefault="00521265" w:rsidP="00D45D20">
            <w:pPr>
              <w:jc w:val="both"/>
              <w:rPr>
                <w:rFonts w:ascii="Arial" w:hAnsi="Arial" w:cs="Arial"/>
                <w:color w:val="000000"/>
                <w:sz w:val="22"/>
                <w:szCs w:val="22"/>
              </w:rPr>
            </w:pPr>
            <w:r w:rsidRPr="006D5757">
              <w:rPr>
                <w:rFonts w:ascii="Arial" w:hAnsi="Arial" w:cs="Arial"/>
                <w:color w:val="000000"/>
                <w:sz w:val="22"/>
                <w:szCs w:val="22"/>
              </w:rPr>
              <w:t>The Applicant or Applicant Member has, within the past three years, in any jurisdiction, shown significant or persistent deficiencies in the performance of a substantive requirement under a prior contract with ESB or any ESB group entity, a prior public contract, a prior contract with a contracting entity or a prior concession contract, which led to early termination of that prior contract, damages or other comparable sanctions</w:t>
            </w:r>
          </w:p>
          <w:p w14:paraId="68C9AE71" w14:textId="77777777" w:rsidR="00521265" w:rsidRPr="006D5757" w:rsidRDefault="00521265" w:rsidP="00D45D20">
            <w:pPr>
              <w:jc w:val="both"/>
              <w:rPr>
                <w:rFonts w:ascii="Arial" w:hAnsi="Arial" w:cs="Arial"/>
                <w:sz w:val="22"/>
                <w:szCs w:val="22"/>
              </w:rPr>
            </w:pPr>
          </w:p>
        </w:tc>
        <w:tc>
          <w:tcPr>
            <w:tcW w:w="2409" w:type="dxa"/>
            <w:tcBorders>
              <w:top w:val="single" w:sz="4" w:space="0" w:color="7F7F7F"/>
              <w:bottom w:val="single" w:sz="4" w:space="0" w:color="7F7F7F"/>
            </w:tcBorders>
            <w:shd w:val="clear" w:color="auto" w:fill="auto"/>
          </w:tcPr>
          <w:p w14:paraId="1C36111A"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 xml:space="preserve">Yes </w:t>
            </w:r>
            <w:sdt>
              <w:sdtPr>
                <w:rPr>
                  <w:rFonts w:ascii="Arial" w:hAnsi="Arial" w:cs="Arial"/>
                  <w:sz w:val="22"/>
                  <w:szCs w:val="22"/>
                </w:rPr>
                <w:id w:val="-1031716839"/>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r w:rsidRPr="0055558B">
              <w:rPr>
                <w:rFonts w:ascii="Arial" w:hAnsi="Arial" w:cs="Arial"/>
                <w:sz w:val="22"/>
                <w:szCs w:val="22"/>
              </w:rPr>
              <w:t xml:space="preserve"> </w:t>
            </w:r>
          </w:p>
          <w:p w14:paraId="613AC312" w14:textId="77777777" w:rsidR="00521265" w:rsidRPr="0055558B" w:rsidRDefault="00521265" w:rsidP="00D45D20">
            <w:pPr>
              <w:jc w:val="both"/>
              <w:rPr>
                <w:rFonts w:ascii="Arial" w:hAnsi="Arial" w:cs="Arial"/>
                <w:sz w:val="22"/>
                <w:szCs w:val="22"/>
              </w:rPr>
            </w:pPr>
          </w:p>
          <w:p w14:paraId="265A8553" w14:textId="77777777" w:rsidR="00521265" w:rsidRPr="0055558B" w:rsidRDefault="00521265" w:rsidP="00D45D20">
            <w:pPr>
              <w:jc w:val="both"/>
              <w:rPr>
                <w:rFonts w:ascii="Arial" w:hAnsi="Arial" w:cs="Arial"/>
                <w:sz w:val="22"/>
                <w:szCs w:val="22"/>
              </w:rPr>
            </w:pPr>
            <w:r w:rsidRPr="0055558B">
              <w:rPr>
                <w:rFonts w:ascii="Arial" w:hAnsi="Arial" w:cs="Arial"/>
                <w:sz w:val="22"/>
                <w:szCs w:val="22"/>
              </w:rPr>
              <w:t xml:space="preserve">No </w:t>
            </w:r>
            <w:sdt>
              <w:sdtPr>
                <w:rPr>
                  <w:rFonts w:ascii="Arial" w:hAnsi="Arial" w:cs="Arial"/>
                  <w:sz w:val="22"/>
                  <w:szCs w:val="22"/>
                </w:rPr>
                <w:id w:val="1182240671"/>
                <w14:checkbox>
                  <w14:checked w14:val="0"/>
                  <w14:checkedState w14:val="2612" w14:font="MS Gothic"/>
                  <w14:uncheckedState w14:val="2610" w14:font="MS Gothic"/>
                </w14:checkbox>
              </w:sdtPr>
              <w:sdtEndPr/>
              <w:sdtContent>
                <w:r w:rsidRPr="0055558B">
                  <w:rPr>
                    <w:rFonts w:ascii="Segoe UI Symbol" w:eastAsia="MS Gothic" w:hAnsi="Segoe UI Symbol" w:cs="Segoe UI Symbol"/>
                    <w:sz w:val="22"/>
                    <w:szCs w:val="22"/>
                  </w:rPr>
                  <w:t>☐</w:t>
                </w:r>
              </w:sdtContent>
            </w:sdt>
          </w:p>
          <w:p w14:paraId="79B97753" w14:textId="77777777" w:rsidR="00521265" w:rsidRPr="0055558B" w:rsidRDefault="00521265" w:rsidP="00D45D20">
            <w:pPr>
              <w:jc w:val="both"/>
              <w:rPr>
                <w:rFonts w:ascii="Arial" w:hAnsi="Arial" w:cs="Arial"/>
                <w:sz w:val="22"/>
                <w:szCs w:val="22"/>
              </w:rPr>
            </w:pPr>
          </w:p>
        </w:tc>
      </w:tr>
    </w:tbl>
    <w:p w14:paraId="7E91E07F" w14:textId="77777777" w:rsidR="00521265" w:rsidRPr="0055558B" w:rsidRDefault="00521265" w:rsidP="00521265">
      <w:pPr>
        <w:jc w:val="both"/>
        <w:rPr>
          <w:rFonts w:ascii="Arial" w:hAnsi="Arial" w:cs="Arial"/>
          <w:b/>
          <w:sz w:val="22"/>
          <w:szCs w:val="22"/>
          <w:u w:val="single"/>
        </w:rPr>
      </w:pPr>
    </w:p>
    <w:p w14:paraId="5038BF5F" w14:textId="3D5E51C9" w:rsidR="00A07ACA" w:rsidRPr="001A2437" w:rsidRDefault="00521265" w:rsidP="00521265">
      <w:pPr>
        <w:autoSpaceDE w:val="0"/>
        <w:autoSpaceDN w:val="0"/>
        <w:adjustRightInd w:val="0"/>
        <w:jc w:val="both"/>
        <w:rPr>
          <w:rFonts w:ascii="Arial" w:hAnsi="Arial" w:cs="Arial"/>
        </w:rPr>
      </w:pPr>
      <w:r w:rsidRPr="0055558B">
        <w:rPr>
          <w:rFonts w:ascii="Arial" w:hAnsi="Arial" w:cs="Arial"/>
          <w:b/>
          <w:sz w:val="22"/>
          <w:szCs w:val="22"/>
        </w:rPr>
        <w:t>If you have answered yes to any of the above questions, please provide details. The Contracting Entity reserves the right to raise further queries and request further details. Please note that the Contracting Entity reserves the right, but has no obligation, to exclude Applicants from the Procurement process who have answered yes to any of the questions in Section B.10</w:t>
      </w:r>
      <w:r w:rsidR="00A07ACA" w:rsidRPr="001A2437">
        <w:rPr>
          <w:rFonts w:ascii="Arial" w:hAnsi="Arial" w:cs="Arial"/>
        </w:rPr>
        <w:tab/>
      </w:r>
    </w:p>
    <w:p w14:paraId="3EB762B9" w14:textId="03B9D1FB" w:rsidR="00A07ACA" w:rsidRDefault="00A07ACA" w:rsidP="00E93596">
      <w:pPr>
        <w:pStyle w:val="Header"/>
        <w:tabs>
          <w:tab w:val="clear" w:pos="4153"/>
          <w:tab w:val="clear" w:pos="8306"/>
        </w:tabs>
        <w:ind w:right="425"/>
        <w:jc w:val="both"/>
        <w:rPr>
          <w:rFonts w:ascii="Arial" w:hAnsi="Arial" w:cs="Arial"/>
          <w:b w:val="0"/>
          <w:bCs w:val="0"/>
        </w:rPr>
      </w:pPr>
    </w:p>
    <w:p w14:paraId="70B3EE06" w14:textId="77777777" w:rsidR="00E93596" w:rsidRPr="001A2437" w:rsidRDefault="00E93596" w:rsidP="00E70CDF">
      <w:pPr>
        <w:pStyle w:val="Header"/>
        <w:tabs>
          <w:tab w:val="clear" w:pos="4153"/>
          <w:tab w:val="clear" w:pos="8306"/>
        </w:tabs>
        <w:ind w:right="425"/>
        <w:jc w:val="both"/>
        <w:rPr>
          <w:rFonts w:ascii="Arial" w:hAnsi="Arial" w:cs="Arial"/>
          <w:b w:val="0"/>
          <w:bCs w:val="0"/>
        </w:rPr>
      </w:pPr>
    </w:p>
    <w:p w14:paraId="1C532B40" w14:textId="77777777" w:rsidR="00A07ACA" w:rsidRPr="001A2437" w:rsidRDefault="00A07ACA" w:rsidP="00A07ACA">
      <w:pPr>
        <w:pStyle w:val="ListParagraph"/>
        <w:ind w:left="1080"/>
        <w:jc w:val="both"/>
        <w:rPr>
          <w:rFonts w:ascii="Arial" w:hAnsi="Arial" w:cs="Arial"/>
          <w:lang w:val="en-IE"/>
        </w:rPr>
      </w:pPr>
    </w:p>
    <w:p w14:paraId="3DAEFA23" w14:textId="77777777" w:rsidR="00A07ACA" w:rsidRPr="001A2437" w:rsidRDefault="00A07ACA" w:rsidP="00A07ACA">
      <w:pPr>
        <w:jc w:val="both"/>
        <w:rPr>
          <w:rFonts w:ascii="Arial" w:hAnsi="Arial" w:cs="Arial"/>
          <w:lang w:eastAsia="en-GB"/>
        </w:rPr>
      </w:pPr>
    </w:p>
    <w:p w14:paraId="7CBED9EB" w14:textId="77777777" w:rsidR="00A07ACA" w:rsidRPr="001A2437" w:rsidRDefault="00A07ACA" w:rsidP="00A07ACA">
      <w:pPr>
        <w:jc w:val="both"/>
        <w:rPr>
          <w:rFonts w:ascii="Arial" w:hAnsi="Arial" w:cs="Arial"/>
          <w:b/>
          <w:u w:val="single"/>
        </w:rPr>
      </w:pPr>
    </w:p>
    <w:p w14:paraId="76F99227" w14:textId="77777777" w:rsidR="00900029" w:rsidRDefault="00900029">
      <w:pPr>
        <w:rPr>
          <w:rFonts w:ascii="Arial" w:hAnsi="Arial" w:cs="Arial"/>
          <w:b/>
          <w:bCs/>
          <w:i/>
          <w:iCs/>
          <w:caps/>
        </w:rPr>
      </w:pPr>
      <w:r>
        <w:br w:type="page"/>
      </w:r>
    </w:p>
    <w:p w14:paraId="0062E165" w14:textId="77777777" w:rsidR="003F4774" w:rsidRDefault="003F4774" w:rsidP="00A07ACA">
      <w:pPr>
        <w:pStyle w:val="Heading2"/>
        <w:jc w:val="both"/>
        <w:rPr>
          <w:sz w:val="20"/>
          <w:szCs w:val="20"/>
        </w:rPr>
      </w:pPr>
    </w:p>
    <w:p w14:paraId="11291891" w14:textId="6C3517AE" w:rsidR="003F4774" w:rsidRDefault="003F4774" w:rsidP="003F4774">
      <w:pPr>
        <w:autoSpaceDE w:val="0"/>
        <w:autoSpaceDN w:val="0"/>
        <w:adjustRightInd w:val="0"/>
        <w:jc w:val="both"/>
        <w:rPr>
          <w:rFonts w:ascii="Arial" w:hAnsi="Arial" w:cs="Arial"/>
        </w:rPr>
      </w:pPr>
      <w:r>
        <w:rPr>
          <w:rFonts w:ascii="Arial" w:hAnsi="Arial" w:cs="Arial"/>
          <w:b/>
          <w:bCs/>
          <w:caps/>
          <w:lang w:val="en-US"/>
        </w:rPr>
        <w:t>B.11</w:t>
      </w:r>
      <w:r w:rsidRPr="001A2437">
        <w:rPr>
          <w:rFonts w:ascii="Arial" w:hAnsi="Arial" w:cs="Arial"/>
          <w:b/>
          <w:bCs/>
          <w:caps/>
          <w:lang w:val="en-US"/>
        </w:rPr>
        <w:t xml:space="preserve"> </w:t>
      </w:r>
      <w:r>
        <w:rPr>
          <w:rFonts w:ascii="Arial" w:hAnsi="Arial" w:cs="Arial"/>
          <w:b/>
          <w:bCs/>
          <w:caps/>
          <w:lang w:val="en-US"/>
        </w:rPr>
        <w:t xml:space="preserve">RECRUITMENT LICENCE </w:t>
      </w:r>
      <w:r w:rsidRPr="001A2437">
        <w:rPr>
          <w:rFonts w:ascii="Arial" w:hAnsi="Arial" w:cs="Arial"/>
          <w:b/>
          <w:bCs/>
          <w:caps/>
          <w:lang w:val="en-US"/>
        </w:rPr>
        <w:t>(Pass/FAIL)</w:t>
      </w:r>
      <w:r w:rsidRPr="001A2437">
        <w:rPr>
          <w:rFonts w:ascii="Arial" w:hAnsi="Arial" w:cs="Arial"/>
        </w:rPr>
        <w:tab/>
      </w:r>
    </w:p>
    <w:p w14:paraId="6F2B03EE" w14:textId="77777777" w:rsidR="00B9199D" w:rsidRDefault="00B9199D" w:rsidP="003F4774">
      <w:pPr>
        <w:autoSpaceDE w:val="0"/>
        <w:autoSpaceDN w:val="0"/>
        <w:adjustRightInd w:val="0"/>
        <w:jc w:val="both"/>
        <w:rPr>
          <w:rFonts w:ascii="Arial" w:hAnsi="Arial" w:cs="Arial"/>
        </w:rPr>
      </w:pPr>
    </w:p>
    <w:p w14:paraId="199C5EF9" w14:textId="77777777" w:rsidR="00B9199D" w:rsidRDefault="00B9199D" w:rsidP="003F4774">
      <w:pPr>
        <w:autoSpaceDE w:val="0"/>
        <w:autoSpaceDN w:val="0"/>
        <w:adjustRightInd w:val="0"/>
        <w:jc w:val="both"/>
        <w:rPr>
          <w:rFonts w:ascii="Arial" w:hAnsi="Arial" w:cs="Arial"/>
        </w:rPr>
      </w:pPr>
    </w:p>
    <w:tbl>
      <w:tblPr>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4394"/>
        <w:gridCol w:w="4819"/>
      </w:tblGrid>
      <w:tr w:rsidR="00B9199D" w:rsidRPr="001A2437" w14:paraId="081F7FBB" w14:textId="77777777" w:rsidTr="00576EA5">
        <w:trPr>
          <w:trHeight w:val="567"/>
        </w:trPr>
        <w:tc>
          <w:tcPr>
            <w:tcW w:w="993" w:type="dxa"/>
            <w:tcBorders>
              <w:top w:val="single" w:sz="4" w:space="0" w:color="7F7F7F"/>
              <w:left w:val="single" w:sz="4" w:space="0" w:color="7F7F7F"/>
              <w:bottom w:val="single" w:sz="4" w:space="0" w:color="7F7F7F"/>
              <w:right w:val="single" w:sz="4" w:space="0" w:color="7F7F7F"/>
            </w:tcBorders>
            <w:shd w:val="pct20" w:color="auto" w:fill="auto"/>
          </w:tcPr>
          <w:p w14:paraId="79BE0805" w14:textId="77777777" w:rsidR="00B9199D" w:rsidRPr="001A2437" w:rsidRDefault="00B9199D" w:rsidP="00576EA5">
            <w:pPr>
              <w:jc w:val="both"/>
              <w:rPr>
                <w:rFonts w:ascii="Arial" w:hAnsi="Arial" w:cs="Arial"/>
                <w:b/>
              </w:rPr>
            </w:pPr>
            <w:r w:rsidRPr="001A2437">
              <w:rPr>
                <w:rFonts w:ascii="Arial" w:hAnsi="Arial" w:cs="Arial"/>
                <w:b/>
              </w:rPr>
              <w:t>Ref</w:t>
            </w:r>
            <w:r>
              <w:rPr>
                <w:rFonts w:ascii="Arial" w:hAnsi="Arial" w:cs="Arial"/>
                <w:b/>
              </w:rPr>
              <w:t xml:space="preserve"> No.</w:t>
            </w:r>
          </w:p>
        </w:tc>
        <w:tc>
          <w:tcPr>
            <w:tcW w:w="4394" w:type="dxa"/>
            <w:tcBorders>
              <w:top w:val="single" w:sz="4" w:space="0" w:color="7F7F7F"/>
              <w:left w:val="single" w:sz="4" w:space="0" w:color="7F7F7F"/>
              <w:bottom w:val="single" w:sz="4" w:space="0" w:color="7F7F7F"/>
              <w:right w:val="single" w:sz="4" w:space="0" w:color="7F7F7F"/>
            </w:tcBorders>
            <w:shd w:val="pct20" w:color="auto" w:fill="auto"/>
          </w:tcPr>
          <w:p w14:paraId="0A46ABC5" w14:textId="77777777" w:rsidR="00B9199D" w:rsidRPr="001A2437" w:rsidRDefault="00B9199D" w:rsidP="00576EA5">
            <w:pPr>
              <w:jc w:val="both"/>
              <w:rPr>
                <w:rFonts w:ascii="Arial" w:hAnsi="Arial" w:cs="Arial"/>
                <w:b/>
              </w:rPr>
            </w:pPr>
            <w:r w:rsidRPr="001A2437">
              <w:rPr>
                <w:rFonts w:ascii="Arial" w:hAnsi="Arial" w:cs="Arial"/>
                <w:b/>
              </w:rPr>
              <w:t xml:space="preserve">Question </w:t>
            </w:r>
          </w:p>
          <w:p w14:paraId="54385319" w14:textId="77777777" w:rsidR="00B9199D" w:rsidRPr="001A2437" w:rsidRDefault="00B9199D" w:rsidP="00576EA5">
            <w:pPr>
              <w:jc w:val="both"/>
              <w:rPr>
                <w:rFonts w:ascii="Arial" w:hAnsi="Arial" w:cs="Arial"/>
                <w:b/>
              </w:rPr>
            </w:pPr>
          </w:p>
        </w:tc>
        <w:tc>
          <w:tcPr>
            <w:tcW w:w="4819" w:type="dxa"/>
            <w:tcBorders>
              <w:top w:val="single" w:sz="4" w:space="0" w:color="7F7F7F"/>
              <w:left w:val="single" w:sz="4" w:space="0" w:color="7F7F7F"/>
              <w:bottom w:val="single" w:sz="4" w:space="0" w:color="7F7F7F"/>
              <w:right w:val="single" w:sz="4" w:space="0" w:color="7F7F7F"/>
            </w:tcBorders>
            <w:shd w:val="pct20" w:color="auto" w:fill="auto"/>
          </w:tcPr>
          <w:p w14:paraId="0FD8B835" w14:textId="77777777" w:rsidR="00B9199D" w:rsidRPr="001A2437" w:rsidRDefault="00B9199D" w:rsidP="00576EA5">
            <w:pPr>
              <w:jc w:val="both"/>
              <w:rPr>
                <w:rFonts w:ascii="Arial" w:hAnsi="Arial" w:cs="Arial"/>
                <w:b/>
              </w:rPr>
            </w:pPr>
            <w:r w:rsidRPr="001A2437">
              <w:rPr>
                <w:rFonts w:ascii="Arial" w:hAnsi="Arial" w:cs="Arial"/>
                <w:b/>
              </w:rPr>
              <w:t>Applicant’s Response</w:t>
            </w:r>
          </w:p>
        </w:tc>
      </w:tr>
      <w:tr w:rsidR="00B9199D" w:rsidRPr="001A2437" w14:paraId="44817D9F" w14:textId="77777777" w:rsidTr="00576EA5">
        <w:trPr>
          <w:trHeight w:val="567"/>
        </w:trPr>
        <w:tc>
          <w:tcPr>
            <w:tcW w:w="993" w:type="dxa"/>
            <w:tcBorders>
              <w:top w:val="single" w:sz="4" w:space="0" w:color="7F7F7F"/>
              <w:bottom w:val="single" w:sz="4" w:space="0" w:color="7F7F7F"/>
            </w:tcBorders>
            <w:shd w:val="clear" w:color="auto" w:fill="auto"/>
            <w:vAlign w:val="center"/>
          </w:tcPr>
          <w:p w14:paraId="0C73C4E7" w14:textId="77777777" w:rsidR="00B9199D" w:rsidRDefault="00E844A0" w:rsidP="00576EA5">
            <w:pPr>
              <w:jc w:val="both"/>
              <w:rPr>
                <w:rFonts w:ascii="Arial" w:hAnsi="Arial" w:cs="Arial"/>
              </w:rPr>
            </w:pPr>
            <w:r>
              <w:rPr>
                <w:rFonts w:ascii="Arial" w:hAnsi="Arial" w:cs="Arial"/>
              </w:rPr>
              <w:t>B.1</w:t>
            </w:r>
            <w:r w:rsidR="00BA20B5">
              <w:rPr>
                <w:rFonts w:ascii="Arial" w:hAnsi="Arial" w:cs="Arial"/>
              </w:rPr>
              <w:t>1</w:t>
            </w:r>
            <w:r w:rsidRPr="001A2437">
              <w:rPr>
                <w:rFonts w:ascii="Arial" w:hAnsi="Arial" w:cs="Arial"/>
              </w:rPr>
              <w:t>.1</w:t>
            </w:r>
          </w:p>
          <w:p w14:paraId="1AE082A4" w14:textId="77777777" w:rsidR="00397DBB" w:rsidRDefault="00397DBB" w:rsidP="00576EA5">
            <w:pPr>
              <w:jc w:val="both"/>
              <w:rPr>
                <w:rFonts w:ascii="Arial" w:hAnsi="Arial" w:cs="Arial"/>
              </w:rPr>
            </w:pPr>
          </w:p>
          <w:p w14:paraId="0105E022" w14:textId="77777777" w:rsidR="00397DBB" w:rsidRDefault="00397DBB" w:rsidP="00576EA5">
            <w:pPr>
              <w:jc w:val="both"/>
              <w:rPr>
                <w:rFonts w:ascii="Arial" w:hAnsi="Arial" w:cs="Arial"/>
              </w:rPr>
            </w:pPr>
          </w:p>
          <w:p w14:paraId="3547E543" w14:textId="77777777" w:rsidR="00397DBB" w:rsidRDefault="00397DBB" w:rsidP="00576EA5">
            <w:pPr>
              <w:jc w:val="both"/>
              <w:rPr>
                <w:rFonts w:ascii="Arial" w:hAnsi="Arial" w:cs="Arial"/>
              </w:rPr>
            </w:pPr>
          </w:p>
          <w:p w14:paraId="436F8994" w14:textId="77777777" w:rsidR="00397DBB" w:rsidRDefault="00397DBB" w:rsidP="00576EA5">
            <w:pPr>
              <w:jc w:val="both"/>
              <w:rPr>
                <w:rFonts w:ascii="Arial" w:hAnsi="Arial" w:cs="Arial"/>
              </w:rPr>
            </w:pPr>
          </w:p>
          <w:p w14:paraId="2613720A" w14:textId="77777777" w:rsidR="00397DBB" w:rsidRDefault="00397DBB" w:rsidP="00576EA5">
            <w:pPr>
              <w:jc w:val="both"/>
              <w:rPr>
                <w:rFonts w:ascii="Arial" w:hAnsi="Arial" w:cs="Arial"/>
              </w:rPr>
            </w:pPr>
          </w:p>
          <w:p w14:paraId="1D600308" w14:textId="77777777" w:rsidR="00397DBB" w:rsidRDefault="00397DBB" w:rsidP="00576EA5">
            <w:pPr>
              <w:jc w:val="both"/>
              <w:rPr>
                <w:rFonts w:ascii="Arial" w:hAnsi="Arial" w:cs="Arial"/>
              </w:rPr>
            </w:pPr>
          </w:p>
          <w:p w14:paraId="20F684E9" w14:textId="77777777" w:rsidR="00397DBB" w:rsidRDefault="00397DBB" w:rsidP="00576EA5">
            <w:pPr>
              <w:jc w:val="both"/>
              <w:rPr>
                <w:rFonts w:ascii="Arial" w:hAnsi="Arial" w:cs="Arial"/>
              </w:rPr>
            </w:pPr>
          </w:p>
          <w:p w14:paraId="22D1264F" w14:textId="77777777" w:rsidR="00397DBB" w:rsidRDefault="00397DBB" w:rsidP="00576EA5">
            <w:pPr>
              <w:jc w:val="both"/>
              <w:rPr>
                <w:rFonts w:ascii="Arial" w:hAnsi="Arial" w:cs="Arial"/>
              </w:rPr>
            </w:pPr>
          </w:p>
          <w:p w14:paraId="3B73DE6F" w14:textId="657D5866" w:rsidR="00397DBB" w:rsidRPr="001A2437" w:rsidRDefault="00397DBB" w:rsidP="00576EA5">
            <w:pPr>
              <w:jc w:val="both"/>
              <w:rPr>
                <w:rFonts w:ascii="Arial" w:hAnsi="Arial" w:cs="Arial"/>
              </w:rPr>
            </w:pPr>
          </w:p>
        </w:tc>
        <w:tc>
          <w:tcPr>
            <w:tcW w:w="4394" w:type="dxa"/>
            <w:tcBorders>
              <w:top w:val="single" w:sz="4" w:space="0" w:color="7F7F7F"/>
              <w:bottom w:val="single" w:sz="4" w:space="0" w:color="7F7F7F"/>
            </w:tcBorders>
            <w:shd w:val="clear" w:color="auto" w:fill="auto"/>
          </w:tcPr>
          <w:p w14:paraId="67291653" w14:textId="19D7C841" w:rsidR="00B9199D" w:rsidRPr="00E70CDF" w:rsidRDefault="00444C1E" w:rsidP="00E70CDF">
            <w:pPr>
              <w:rPr>
                <w:rFonts w:ascii="Arial" w:hAnsi="Arial" w:cs="Arial"/>
              </w:rPr>
            </w:pPr>
            <w:r>
              <w:rPr>
                <w:rFonts w:ascii="Arial" w:hAnsi="Arial" w:cs="Arial"/>
              </w:rPr>
              <w:t xml:space="preserve">Is your organisation in </w:t>
            </w:r>
            <w:r w:rsidR="002F0597">
              <w:rPr>
                <w:rFonts w:ascii="Arial" w:hAnsi="Arial" w:cs="Arial"/>
              </w:rPr>
              <w:t xml:space="preserve">receipt of </w:t>
            </w:r>
            <w:r w:rsidR="003A19EE">
              <w:rPr>
                <w:rFonts w:ascii="Arial" w:hAnsi="Arial" w:cs="Arial"/>
              </w:rPr>
              <w:t xml:space="preserve">a </w:t>
            </w:r>
            <w:r w:rsidR="005C714A">
              <w:rPr>
                <w:rFonts w:ascii="Arial" w:hAnsi="Arial" w:cs="Arial"/>
              </w:rPr>
              <w:t xml:space="preserve">valid </w:t>
            </w:r>
            <w:r w:rsidR="003A19EE">
              <w:rPr>
                <w:rFonts w:ascii="Arial" w:hAnsi="Arial" w:cs="Arial"/>
              </w:rPr>
              <w:t>Recruitment Licence</w:t>
            </w:r>
            <w:r w:rsidR="00AA4344">
              <w:rPr>
                <w:rFonts w:ascii="Arial" w:hAnsi="Arial" w:cs="Arial"/>
              </w:rPr>
              <w:t xml:space="preserve"> -</w:t>
            </w:r>
            <w:r w:rsidR="00E82646">
              <w:rPr>
                <w:rFonts w:ascii="Arial" w:hAnsi="Arial" w:cs="Arial"/>
              </w:rPr>
              <w:t xml:space="preserve"> </w:t>
            </w:r>
            <w:r w:rsidR="00EC3834">
              <w:rPr>
                <w:rFonts w:ascii="Arial" w:hAnsi="Arial" w:cs="Arial"/>
              </w:rPr>
              <w:t>under The Employment Agency Act 1971</w:t>
            </w:r>
            <w:r w:rsidR="00EA154B">
              <w:rPr>
                <w:rFonts w:ascii="Arial" w:hAnsi="Arial" w:cs="Arial"/>
              </w:rPr>
              <w:t xml:space="preserve">, </w:t>
            </w:r>
            <w:r w:rsidR="003C72E8">
              <w:rPr>
                <w:rFonts w:ascii="Arial" w:hAnsi="Arial" w:cs="Arial"/>
              </w:rPr>
              <w:t>or equivalent</w:t>
            </w:r>
            <w:r w:rsidR="00AA4344">
              <w:rPr>
                <w:rFonts w:ascii="Arial" w:hAnsi="Arial" w:cs="Arial"/>
              </w:rPr>
              <w:t xml:space="preserve"> - </w:t>
            </w:r>
            <w:r w:rsidR="002836FD">
              <w:rPr>
                <w:rFonts w:ascii="Arial" w:hAnsi="Arial" w:cs="Arial"/>
              </w:rPr>
              <w:t>for the jurisdiction in which your organisation is registered</w:t>
            </w:r>
            <w:r w:rsidR="00CD66EC">
              <w:rPr>
                <w:rFonts w:ascii="Arial" w:hAnsi="Arial" w:cs="Arial"/>
              </w:rPr>
              <w:t>?</w:t>
            </w:r>
            <w:r w:rsidR="00440628">
              <w:rPr>
                <w:rFonts w:ascii="Arial" w:hAnsi="Arial" w:cs="Arial"/>
              </w:rPr>
              <w:t xml:space="preserve"> If yes, please provide a </w:t>
            </w:r>
            <w:r w:rsidR="004D58AC">
              <w:rPr>
                <w:rFonts w:ascii="Arial" w:hAnsi="Arial" w:cs="Arial"/>
              </w:rPr>
              <w:t>copy.</w:t>
            </w:r>
          </w:p>
          <w:p w14:paraId="2E4A4B5D" w14:textId="77777777" w:rsidR="00B9199D" w:rsidRPr="001A2437" w:rsidRDefault="00B9199D" w:rsidP="00576EA5">
            <w:pPr>
              <w:pStyle w:val="ListParagraph"/>
              <w:ind w:left="458"/>
              <w:jc w:val="both"/>
              <w:rPr>
                <w:rFonts w:ascii="Arial" w:hAnsi="Arial" w:cs="Arial"/>
              </w:rPr>
            </w:pPr>
          </w:p>
          <w:p w14:paraId="59EF45E1" w14:textId="3933CAD8" w:rsidR="00B9199D" w:rsidRPr="00E70CDF" w:rsidRDefault="00B9199D" w:rsidP="00E70CDF">
            <w:pPr>
              <w:rPr>
                <w:rFonts w:ascii="Arial" w:hAnsi="Arial" w:cs="Arial"/>
              </w:rPr>
            </w:pPr>
          </w:p>
        </w:tc>
        <w:tc>
          <w:tcPr>
            <w:tcW w:w="4819" w:type="dxa"/>
            <w:tcBorders>
              <w:top w:val="single" w:sz="4" w:space="0" w:color="7F7F7F"/>
              <w:bottom w:val="single" w:sz="4" w:space="0" w:color="7F7F7F"/>
            </w:tcBorders>
            <w:shd w:val="clear" w:color="auto" w:fill="auto"/>
          </w:tcPr>
          <w:p w14:paraId="58C7667E" w14:textId="77777777" w:rsidR="003A19EE" w:rsidRPr="001A2437" w:rsidRDefault="003A19EE" w:rsidP="003A19EE">
            <w:pPr>
              <w:autoSpaceDE w:val="0"/>
              <w:autoSpaceDN w:val="0"/>
              <w:adjustRightInd w:val="0"/>
              <w:jc w:val="both"/>
              <w:rPr>
                <w:rFonts w:ascii="Arial" w:hAnsi="Arial" w:cs="Arial"/>
                <w:lang w:val="en-IE"/>
              </w:rPr>
            </w:pPr>
            <w:r w:rsidRPr="001A2437">
              <w:rPr>
                <w:rFonts w:ascii="Arial" w:hAnsi="Arial" w:cs="Arial"/>
                <w:lang w:val="en-IE"/>
              </w:rPr>
              <w:t xml:space="preserve">Yes:  </w:t>
            </w:r>
            <w:sdt>
              <w:sdtPr>
                <w:rPr>
                  <w:rFonts w:ascii="Arial" w:hAnsi="Arial" w:cs="Arial"/>
                  <w:iCs/>
                </w:rPr>
                <w:id w:val="-1963644440"/>
                <w14:checkbox>
                  <w14:checked w14:val="0"/>
                  <w14:checkedState w14:val="2612" w14:font="MS Gothic"/>
                  <w14:uncheckedState w14:val="2610" w14:font="MS Gothic"/>
                </w14:checkbox>
              </w:sdtPr>
              <w:sdtEndPr/>
              <w:sdtContent>
                <w:r w:rsidRPr="001A2437">
                  <w:rPr>
                    <w:rFonts w:ascii="Segoe UI Symbol" w:eastAsia="MS Gothic" w:hAnsi="Segoe UI Symbol" w:cs="Segoe UI Symbol"/>
                    <w:iCs/>
                  </w:rPr>
                  <w:t>☐</w:t>
                </w:r>
              </w:sdtContent>
            </w:sdt>
            <w:r>
              <w:rPr>
                <w:rFonts w:ascii="Arial" w:hAnsi="Arial" w:cs="Arial"/>
                <w:iCs/>
              </w:rPr>
              <w:t xml:space="preserve">              </w:t>
            </w:r>
            <w:r w:rsidRPr="001A2437">
              <w:rPr>
                <w:rFonts w:ascii="Arial" w:hAnsi="Arial" w:cs="Arial"/>
                <w:lang w:val="en-IE"/>
              </w:rPr>
              <w:t xml:space="preserve">No:  </w:t>
            </w:r>
            <w:sdt>
              <w:sdtPr>
                <w:rPr>
                  <w:rFonts w:ascii="Arial" w:hAnsi="Arial" w:cs="Arial"/>
                  <w:iCs/>
                </w:rPr>
                <w:id w:val="-40833177"/>
                <w14:checkbox>
                  <w14:checked w14:val="0"/>
                  <w14:checkedState w14:val="2612" w14:font="MS Gothic"/>
                  <w14:uncheckedState w14:val="2610" w14:font="MS Gothic"/>
                </w14:checkbox>
              </w:sdtPr>
              <w:sdtEndPr/>
              <w:sdtContent>
                <w:r w:rsidRPr="001A2437">
                  <w:rPr>
                    <w:rFonts w:ascii="Segoe UI Symbol" w:eastAsia="MS Gothic" w:hAnsi="Segoe UI Symbol" w:cs="Segoe UI Symbol"/>
                    <w:iCs/>
                  </w:rPr>
                  <w:t>☐</w:t>
                </w:r>
              </w:sdtContent>
            </w:sdt>
          </w:p>
          <w:p w14:paraId="31E45FB8" w14:textId="08DF18C0" w:rsidR="00B9199D" w:rsidRDefault="00B9199D" w:rsidP="00576EA5">
            <w:pPr>
              <w:jc w:val="both"/>
              <w:rPr>
                <w:rFonts w:ascii="Arial" w:hAnsi="Arial" w:cs="Arial"/>
                <w:b/>
              </w:rPr>
            </w:pPr>
            <w:r w:rsidRPr="001A2437">
              <w:rPr>
                <w:rFonts w:ascii="Arial" w:hAnsi="Arial" w:cs="Arial"/>
              </w:rPr>
              <w:t xml:space="preserve"> </w:t>
            </w:r>
          </w:p>
          <w:p w14:paraId="1E9D31E4" w14:textId="77777777" w:rsidR="003A19EE" w:rsidRDefault="003A19EE" w:rsidP="00576EA5">
            <w:pPr>
              <w:jc w:val="both"/>
              <w:rPr>
                <w:rFonts w:ascii="Arial" w:hAnsi="Arial" w:cs="Arial"/>
                <w:b/>
              </w:rPr>
            </w:pPr>
          </w:p>
          <w:p w14:paraId="61386A42" w14:textId="77777777" w:rsidR="005C714A" w:rsidRDefault="005C714A" w:rsidP="00576EA5">
            <w:pPr>
              <w:jc w:val="both"/>
              <w:rPr>
                <w:rFonts w:ascii="Arial" w:hAnsi="Arial" w:cs="Arial"/>
                <w:b/>
              </w:rPr>
            </w:pPr>
          </w:p>
          <w:p w14:paraId="3D8FAB91" w14:textId="77777777" w:rsidR="00E91DC4" w:rsidRDefault="00E91DC4" w:rsidP="00576EA5">
            <w:pPr>
              <w:jc w:val="both"/>
              <w:rPr>
                <w:rFonts w:ascii="Arial" w:hAnsi="Arial" w:cs="Arial"/>
                <w:b/>
              </w:rPr>
            </w:pPr>
          </w:p>
          <w:p w14:paraId="1EABEBCB" w14:textId="4062D30F" w:rsidR="00B9199D" w:rsidRPr="001A2437" w:rsidRDefault="00B9199D" w:rsidP="00576EA5">
            <w:pPr>
              <w:jc w:val="both"/>
              <w:rPr>
                <w:rFonts w:ascii="Arial" w:hAnsi="Arial" w:cs="Arial"/>
              </w:rPr>
            </w:pPr>
          </w:p>
        </w:tc>
      </w:tr>
    </w:tbl>
    <w:p w14:paraId="6E2486B5" w14:textId="77777777" w:rsidR="00B9199D" w:rsidRDefault="00B9199D" w:rsidP="00B9199D">
      <w:pPr>
        <w:jc w:val="both"/>
        <w:rPr>
          <w:rFonts w:ascii="Arial" w:hAnsi="Arial" w:cs="Arial"/>
          <w:b/>
          <w:kern w:val="28"/>
          <w:lang w:val="en-US"/>
        </w:rPr>
      </w:pPr>
    </w:p>
    <w:p w14:paraId="36BD236A" w14:textId="2AAA9BB7" w:rsidR="00B9199D" w:rsidRPr="001A2437" w:rsidRDefault="00B9199D" w:rsidP="00B9199D">
      <w:pPr>
        <w:jc w:val="both"/>
        <w:rPr>
          <w:rFonts w:ascii="Arial" w:hAnsi="Arial" w:cs="Arial"/>
          <w:b/>
          <w:kern w:val="28"/>
          <w:lang w:val="en-US"/>
        </w:rPr>
      </w:pPr>
      <w:r w:rsidRPr="001A2437">
        <w:rPr>
          <w:rFonts w:ascii="Arial" w:hAnsi="Arial" w:cs="Arial"/>
          <w:b/>
          <w:kern w:val="28"/>
          <w:lang w:val="en-US"/>
        </w:rPr>
        <w:t>B.</w:t>
      </w:r>
      <w:r>
        <w:rPr>
          <w:rFonts w:ascii="Arial" w:hAnsi="Arial" w:cs="Arial"/>
          <w:b/>
          <w:kern w:val="28"/>
          <w:lang w:val="en-US"/>
        </w:rPr>
        <w:t>11</w:t>
      </w:r>
      <w:r w:rsidRPr="001A2437">
        <w:rPr>
          <w:rFonts w:ascii="Arial" w:hAnsi="Arial" w:cs="Arial"/>
          <w:b/>
          <w:kern w:val="28"/>
          <w:lang w:val="en-US"/>
        </w:rPr>
        <w:t xml:space="preserve"> </w:t>
      </w:r>
      <w:r>
        <w:rPr>
          <w:rFonts w:ascii="Arial" w:hAnsi="Arial" w:cs="Arial"/>
          <w:b/>
          <w:kern w:val="28"/>
          <w:lang w:val="en-US"/>
        </w:rPr>
        <w:t>Recruitment Licence</w:t>
      </w:r>
      <w:r w:rsidRPr="001A2437">
        <w:rPr>
          <w:rFonts w:ascii="Arial" w:hAnsi="Arial" w:cs="Arial"/>
          <w:b/>
          <w:kern w:val="28"/>
          <w:lang w:val="en-US"/>
        </w:rPr>
        <w:t xml:space="preserve"> </w:t>
      </w:r>
    </w:p>
    <w:p w14:paraId="11046D81" w14:textId="73612A84" w:rsidR="00B9199D" w:rsidRPr="003A1DBA" w:rsidRDefault="00B9199D" w:rsidP="00B9199D">
      <w:pPr>
        <w:jc w:val="both"/>
        <w:rPr>
          <w:rFonts w:ascii="Arial" w:hAnsi="Arial" w:cs="Arial"/>
          <w:bCs/>
          <w:kern w:val="28"/>
          <w:lang w:val="en-US"/>
        </w:rPr>
      </w:pPr>
      <w:r w:rsidRPr="003A1DBA">
        <w:rPr>
          <w:rFonts w:ascii="Arial" w:hAnsi="Arial" w:cs="Arial"/>
          <w:bCs/>
          <w:kern w:val="28"/>
          <w:lang w:val="en-US"/>
        </w:rPr>
        <w:t xml:space="preserve">To achieve a pass, the Applicant must </w:t>
      </w:r>
      <w:r w:rsidR="0083619D">
        <w:rPr>
          <w:rFonts w:ascii="Arial" w:hAnsi="Arial" w:cs="Arial"/>
          <w:bCs/>
          <w:kern w:val="28"/>
          <w:lang w:val="en-US"/>
        </w:rPr>
        <w:t>answer yes and provide a copy of the recruitment li</w:t>
      </w:r>
      <w:r w:rsidR="00AD18E7">
        <w:rPr>
          <w:rFonts w:ascii="Arial" w:hAnsi="Arial" w:cs="Arial"/>
          <w:bCs/>
          <w:kern w:val="28"/>
          <w:lang w:val="en-US"/>
        </w:rPr>
        <w:t>cence.</w:t>
      </w:r>
    </w:p>
    <w:p w14:paraId="71E9B917" w14:textId="77777777" w:rsidR="00B9199D" w:rsidRPr="001A2437" w:rsidRDefault="00B9199D" w:rsidP="00B9199D">
      <w:pPr>
        <w:jc w:val="both"/>
        <w:rPr>
          <w:rFonts w:ascii="Arial" w:hAnsi="Arial" w:cs="Arial"/>
          <w:b/>
          <w:bCs/>
        </w:rPr>
      </w:pPr>
    </w:p>
    <w:p w14:paraId="40BAF7F8" w14:textId="24FC5C05" w:rsidR="00A07ACA" w:rsidRPr="001A2437" w:rsidRDefault="00A07ACA" w:rsidP="00A07ACA">
      <w:pPr>
        <w:pStyle w:val="Heading2"/>
        <w:jc w:val="both"/>
        <w:rPr>
          <w:i w:val="0"/>
          <w:sz w:val="20"/>
          <w:szCs w:val="20"/>
        </w:rPr>
      </w:pPr>
      <w:r w:rsidRPr="001A2437">
        <w:rPr>
          <w:sz w:val="20"/>
          <w:szCs w:val="20"/>
        </w:rPr>
        <w:br w:type="page"/>
      </w:r>
      <w:bookmarkStart w:id="50" w:name="_Toc473623910"/>
      <w:r w:rsidRPr="001A2437">
        <w:rPr>
          <w:i w:val="0"/>
          <w:sz w:val="20"/>
          <w:szCs w:val="20"/>
        </w:rPr>
        <w:lastRenderedPageBreak/>
        <w:t>Appendix 1</w:t>
      </w:r>
      <w:bookmarkStart w:id="51" w:name="_Toc447619809"/>
      <w:bookmarkStart w:id="52" w:name="_Toc447620166"/>
      <w:bookmarkEnd w:id="50"/>
    </w:p>
    <w:p w14:paraId="5FC7B8A3" w14:textId="77777777" w:rsidR="00A07ACA" w:rsidRPr="001A2437" w:rsidRDefault="00A07ACA" w:rsidP="00A07ACA">
      <w:pPr>
        <w:pStyle w:val="Heading2"/>
        <w:jc w:val="both"/>
        <w:rPr>
          <w:sz w:val="20"/>
          <w:szCs w:val="20"/>
        </w:rPr>
      </w:pPr>
      <w:bookmarkStart w:id="53" w:name="_Toc473623911"/>
      <w:r w:rsidRPr="001A2437">
        <w:rPr>
          <w:sz w:val="20"/>
          <w:szCs w:val="20"/>
        </w:rPr>
        <w:t>FORM OF PQQ Response DECLARATION</w:t>
      </w:r>
      <w:bookmarkEnd w:id="51"/>
      <w:bookmarkEnd w:id="52"/>
      <w:bookmarkEnd w:id="53"/>
    </w:p>
    <w:p w14:paraId="0C03335D" w14:textId="77777777" w:rsidR="00A07ACA" w:rsidRDefault="00A07ACA" w:rsidP="00A07ACA">
      <w:pPr>
        <w:jc w:val="both"/>
        <w:rPr>
          <w:rFonts w:ascii="Arial" w:hAnsi="Arial" w:cs="Arial"/>
          <w:b/>
          <w:bCs/>
          <w:i/>
        </w:rPr>
      </w:pPr>
      <w:bookmarkStart w:id="54" w:name="_Toc446586761"/>
      <w:bookmarkStart w:id="55" w:name="_Toc446586885"/>
    </w:p>
    <w:p w14:paraId="71D62AB5" w14:textId="190FEBA0" w:rsidR="00A07ACA" w:rsidRPr="001A2437" w:rsidRDefault="00A07ACA" w:rsidP="00A07ACA">
      <w:pPr>
        <w:jc w:val="both"/>
        <w:rPr>
          <w:rFonts w:ascii="Arial" w:hAnsi="Arial" w:cs="Arial"/>
          <w:b/>
          <w:bCs/>
        </w:rPr>
      </w:pPr>
      <w:r w:rsidRPr="001A2437">
        <w:rPr>
          <w:rFonts w:ascii="Arial" w:hAnsi="Arial" w:cs="Arial"/>
          <w:b/>
          <w:bCs/>
          <w:i/>
        </w:rPr>
        <w:t xml:space="preserve">To be printed, completed, </w:t>
      </w:r>
      <w:r w:rsidR="00E5181A" w:rsidRPr="001A2437">
        <w:rPr>
          <w:rFonts w:ascii="Arial" w:hAnsi="Arial" w:cs="Arial"/>
          <w:b/>
          <w:bCs/>
          <w:i/>
        </w:rPr>
        <w:t>signed,</w:t>
      </w:r>
      <w:r w:rsidRPr="001A2437">
        <w:rPr>
          <w:rFonts w:ascii="Arial" w:hAnsi="Arial" w:cs="Arial"/>
          <w:b/>
          <w:bCs/>
          <w:i/>
        </w:rPr>
        <w:t xml:space="preserve"> and returned via eTenders, original hard copy is not required. This Declaration must be completed and signed by a duly authorised officer of the Applicant.</w:t>
      </w:r>
    </w:p>
    <w:bookmarkEnd w:id="54"/>
    <w:bookmarkEnd w:id="55"/>
    <w:p w14:paraId="40315D3C" w14:textId="77777777" w:rsidR="00A07ACA" w:rsidRPr="001A2437" w:rsidRDefault="00A07ACA" w:rsidP="00A07ACA">
      <w:pPr>
        <w:jc w:val="both"/>
        <w:rPr>
          <w:rFonts w:ascii="Arial" w:hAnsi="Arial" w:cs="Arial"/>
        </w:rPr>
      </w:pPr>
    </w:p>
    <w:p w14:paraId="40D2ADD3" w14:textId="6016D00E" w:rsidR="00A07ACA" w:rsidRPr="001A2437" w:rsidRDefault="00A07ACA" w:rsidP="00A07ACA">
      <w:pPr>
        <w:ind w:right="180"/>
        <w:jc w:val="both"/>
        <w:rPr>
          <w:rFonts w:ascii="Arial" w:hAnsi="Arial" w:cs="Arial"/>
          <w:b/>
          <w:bCs/>
        </w:rPr>
      </w:pPr>
      <w:r w:rsidRPr="001A2437">
        <w:rPr>
          <w:rFonts w:ascii="Arial" w:hAnsi="Arial" w:cs="Arial"/>
          <w:b/>
          <w:bCs/>
        </w:rPr>
        <w:t xml:space="preserve">PQQ FOR </w:t>
      </w:r>
      <w:r>
        <w:rPr>
          <w:rFonts w:ascii="Arial" w:hAnsi="Arial" w:cs="Arial"/>
          <w:b/>
          <w:bCs/>
        </w:rPr>
        <w:t xml:space="preserve">Recruitment Services – </w:t>
      </w:r>
      <w:r w:rsidR="00DB0189">
        <w:rPr>
          <w:rFonts w:ascii="Arial" w:hAnsi="Arial" w:cs="Arial"/>
          <w:b/>
          <w:bCs/>
        </w:rPr>
        <w:t>Contingent Labour</w:t>
      </w:r>
      <w:r>
        <w:rPr>
          <w:rFonts w:ascii="Arial" w:hAnsi="Arial" w:cs="Arial"/>
          <w:b/>
          <w:bCs/>
        </w:rPr>
        <w:t xml:space="preserve"> Resources</w:t>
      </w:r>
    </w:p>
    <w:p w14:paraId="6D63481F" w14:textId="77777777" w:rsidR="00A07ACA" w:rsidRPr="001A2437" w:rsidRDefault="00A07ACA" w:rsidP="00A07ACA">
      <w:pPr>
        <w:ind w:left="-360" w:right="180"/>
        <w:jc w:val="both"/>
        <w:rPr>
          <w:rFonts w:ascii="Arial" w:hAnsi="Arial" w:cs="Arial"/>
          <w:b/>
          <w:bCs/>
        </w:rPr>
      </w:pPr>
    </w:p>
    <w:p w14:paraId="14D2D09D" w14:textId="3DDD2591" w:rsidR="00A07ACA" w:rsidRPr="001A2437" w:rsidRDefault="00A07ACA" w:rsidP="00A07ACA">
      <w:pPr>
        <w:ind w:right="180"/>
        <w:jc w:val="both"/>
        <w:rPr>
          <w:rFonts w:ascii="Arial" w:hAnsi="Arial" w:cs="Arial"/>
          <w:b/>
          <w:bCs/>
        </w:rPr>
      </w:pPr>
      <w:r w:rsidRPr="001A2437">
        <w:rPr>
          <w:rFonts w:ascii="Arial" w:hAnsi="Arial" w:cs="Arial"/>
          <w:b/>
          <w:bCs/>
        </w:rPr>
        <w:t xml:space="preserve">Name of </w:t>
      </w:r>
      <w:r w:rsidR="00E5181A" w:rsidRPr="001A2437">
        <w:rPr>
          <w:rFonts w:ascii="Arial" w:hAnsi="Arial" w:cs="Arial"/>
          <w:b/>
          <w:bCs/>
        </w:rPr>
        <w:t>Applicant:</w:t>
      </w:r>
      <w:r w:rsidR="00E5181A">
        <w:rPr>
          <w:rFonts w:ascii="Arial" w:hAnsi="Arial" w:cs="Arial"/>
          <w:b/>
          <w:bCs/>
        </w:rPr>
        <w:t xml:space="preserve"> </w:t>
      </w:r>
      <w:r w:rsidRPr="001A2437">
        <w:rPr>
          <w:rFonts w:ascii="Arial" w:hAnsi="Arial" w:cs="Arial"/>
          <w:b/>
          <w:bCs/>
        </w:rPr>
        <w:t>……………………………………………………</w:t>
      </w:r>
    </w:p>
    <w:p w14:paraId="7699DA8B" w14:textId="77777777" w:rsidR="00A07ACA" w:rsidRPr="001A2437" w:rsidRDefault="00A07ACA" w:rsidP="00A07ACA">
      <w:pPr>
        <w:ind w:right="180"/>
        <w:jc w:val="both"/>
        <w:rPr>
          <w:rFonts w:ascii="Arial" w:hAnsi="Arial" w:cs="Arial"/>
          <w:b/>
          <w:bCs/>
        </w:rPr>
      </w:pPr>
    </w:p>
    <w:p w14:paraId="0761F997" w14:textId="77777777" w:rsidR="00A07ACA" w:rsidRPr="001A2437" w:rsidRDefault="00A07ACA" w:rsidP="00A07ACA">
      <w:pPr>
        <w:ind w:right="180"/>
        <w:jc w:val="both"/>
        <w:rPr>
          <w:rFonts w:ascii="Arial" w:hAnsi="Arial" w:cs="Arial"/>
          <w:b/>
          <w:bCs/>
        </w:rPr>
      </w:pPr>
      <w:r w:rsidRPr="001A2437">
        <w:rPr>
          <w:rFonts w:ascii="Arial" w:hAnsi="Arial" w:cs="Arial"/>
          <w:b/>
          <w:bCs/>
        </w:rPr>
        <w:t>Address of Applicant: ………………………………………………………</w:t>
      </w:r>
    </w:p>
    <w:p w14:paraId="54B0C955" w14:textId="77777777" w:rsidR="00A07ACA" w:rsidRPr="001A2437" w:rsidRDefault="00A07ACA" w:rsidP="00A07ACA">
      <w:pPr>
        <w:ind w:right="180"/>
        <w:jc w:val="both"/>
        <w:rPr>
          <w:rFonts w:ascii="Arial" w:hAnsi="Arial" w:cs="Arial"/>
          <w:b/>
          <w:bCs/>
        </w:rPr>
      </w:pPr>
    </w:p>
    <w:p w14:paraId="1D28938E" w14:textId="77777777" w:rsidR="00A07ACA" w:rsidRPr="001A2437" w:rsidRDefault="00A07ACA" w:rsidP="00A07ACA">
      <w:pPr>
        <w:ind w:right="180"/>
        <w:jc w:val="both"/>
        <w:rPr>
          <w:rFonts w:ascii="Arial" w:hAnsi="Arial" w:cs="Arial"/>
          <w:b/>
          <w:bCs/>
        </w:rPr>
      </w:pPr>
      <w:r w:rsidRPr="001A2437">
        <w:rPr>
          <w:rFonts w:ascii="Arial" w:hAnsi="Arial" w:cs="Arial"/>
          <w:b/>
          <w:bCs/>
        </w:rPr>
        <w:t>…………………………………………………………………………………………</w:t>
      </w:r>
    </w:p>
    <w:p w14:paraId="38B1619D" w14:textId="77777777" w:rsidR="00A07ACA" w:rsidRPr="001A2437" w:rsidRDefault="00A07ACA" w:rsidP="00A07ACA">
      <w:pPr>
        <w:ind w:right="180"/>
        <w:jc w:val="both"/>
        <w:rPr>
          <w:rFonts w:ascii="Arial" w:hAnsi="Arial" w:cs="Arial"/>
          <w:b/>
          <w:bCs/>
        </w:rPr>
      </w:pPr>
    </w:p>
    <w:p w14:paraId="07FA9244" w14:textId="77777777" w:rsidR="00A07ACA" w:rsidRPr="00BE76DC" w:rsidRDefault="00A07ACA" w:rsidP="00A07ACA">
      <w:pPr>
        <w:ind w:right="-1"/>
        <w:jc w:val="both"/>
        <w:rPr>
          <w:rFonts w:ascii="Arial" w:hAnsi="Arial" w:cs="Arial"/>
        </w:rPr>
      </w:pPr>
      <w:r w:rsidRPr="00BE76DC">
        <w:rPr>
          <w:rFonts w:ascii="Arial" w:hAnsi="Arial" w:cs="Arial"/>
        </w:rPr>
        <w:t>I certify that the information provided in this PQQ Response is accurate and complete and not misleading to the best of my knowledge, information and belief.  I understand that the provision of inaccurate or misleading information in this Declaration may lead to the Applicant and/ being excluded from participation in this and/or future tenders.</w:t>
      </w:r>
    </w:p>
    <w:p w14:paraId="32C9E018" w14:textId="77777777" w:rsidR="00A07ACA" w:rsidRPr="00BE76DC" w:rsidRDefault="00A07ACA" w:rsidP="00A07ACA">
      <w:pPr>
        <w:ind w:right="-1"/>
        <w:jc w:val="both"/>
        <w:rPr>
          <w:rFonts w:ascii="Arial" w:eastAsia="Arial Unicode MS" w:hAnsi="Arial" w:cs="Arial"/>
        </w:rPr>
      </w:pPr>
    </w:p>
    <w:p w14:paraId="05A6C4B3" w14:textId="006ABD4E" w:rsidR="00A07ACA" w:rsidRPr="00BE76DC" w:rsidRDefault="00A07ACA" w:rsidP="00A07ACA">
      <w:pPr>
        <w:ind w:right="-1"/>
        <w:jc w:val="both"/>
        <w:rPr>
          <w:rFonts w:ascii="Arial" w:hAnsi="Arial" w:cs="Arial"/>
        </w:rPr>
      </w:pPr>
      <w:r w:rsidRPr="00BE76DC">
        <w:rPr>
          <w:rFonts w:ascii="Arial" w:eastAsia="Arial Unicode MS" w:hAnsi="Arial" w:cs="Arial"/>
        </w:rPr>
        <w:t xml:space="preserve">I understand that the information provided in our PQQ Response will be used in the Procurement process to assess the Applicant’s suitability to be added to a panel.  I understand that the Contracting Entity may reject this Response if there is a failure to answer all questions fully or if false, </w:t>
      </w:r>
      <w:r w:rsidR="00E5181A" w:rsidRPr="00BE76DC">
        <w:rPr>
          <w:rFonts w:ascii="Arial" w:eastAsia="Arial Unicode MS" w:hAnsi="Arial" w:cs="Arial"/>
        </w:rPr>
        <w:t>misleading,</w:t>
      </w:r>
      <w:r w:rsidRPr="00BE76DC">
        <w:rPr>
          <w:rFonts w:ascii="Arial" w:eastAsia="Arial Unicode MS" w:hAnsi="Arial" w:cs="Arial"/>
        </w:rPr>
        <w:t xml:space="preserve"> or incomplete information is provided in the PQQ Response.</w:t>
      </w:r>
    </w:p>
    <w:p w14:paraId="69D4C18B" w14:textId="77777777" w:rsidR="00A07ACA" w:rsidRPr="001A2437" w:rsidRDefault="00A07ACA" w:rsidP="00A07ACA">
      <w:pPr>
        <w:tabs>
          <w:tab w:val="left" w:pos="2994"/>
        </w:tabs>
        <w:ind w:right="-1"/>
        <w:jc w:val="both"/>
        <w:rPr>
          <w:rFonts w:ascii="Arial" w:eastAsia="Arial Unicode MS" w:hAnsi="Arial" w:cs="Arial"/>
        </w:rPr>
      </w:pPr>
    </w:p>
    <w:p w14:paraId="2211EC61" w14:textId="77777777" w:rsidR="00A07ACA" w:rsidRPr="001A2437" w:rsidRDefault="00A07ACA" w:rsidP="00A07ACA">
      <w:pPr>
        <w:tabs>
          <w:tab w:val="left" w:pos="1418"/>
        </w:tabs>
        <w:jc w:val="both"/>
        <w:rPr>
          <w:rFonts w:ascii="Arial" w:eastAsia="Arial Unicode MS" w:hAnsi="Arial" w:cs="Arial"/>
        </w:rPr>
      </w:pPr>
      <w:r w:rsidRPr="001A2437">
        <w:rPr>
          <w:rFonts w:ascii="Arial" w:eastAsia="Arial Unicode MS" w:hAnsi="Arial" w:cs="Arial"/>
          <w:noProof/>
          <w:lang w:val="en-IE" w:eastAsia="en-IE"/>
        </w:rPr>
        <mc:AlternateContent>
          <mc:Choice Requires="wps">
            <w:drawing>
              <wp:anchor distT="0" distB="0" distL="114300" distR="114300" simplePos="0" relativeHeight="251658241" behindDoc="0" locked="0" layoutInCell="1" allowOverlap="1" wp14:anchorId="1D4E58DD" wp14:editId="61B3E662">
                <wp:simplePos x="0" y="0"/>
                <wp:positionH relativeFrom="column">
                  <wp:posOffset>913130</wp:posOffset>
                </wp:positionH>
                <wp:positionV relativeFrom="paragraph">
                  <wp:posOffset>114300</wp:posOffset>
                </wp:positionV>
                <wp:extent cx="2644140" cy="7620"/>
                <wp:effectExtent l="0" t="0" r="0" b="0"/>
                <wp:wrapNone/>
                <wp:docPr id="5"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44140" cy="762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E1368E" id="AutoShape 5" o:spid="_x0000_s1026" type="#_x0000_t32" style="position:absolute;margin-left:71.9pt;margin-top:9pt;width:208.2pt;height:.6pt;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" strokeweight=".5pt"/>
            </w:pict>
          </mc:Fallback>
        </mc:AlternateContent>
      </w:r>
      <w:r w:rsidRPr="001A2437">
        <w:rPr>
          <w:rFonts w:ascii="Arial" w:eastAsia="Arial Unicode MS" w:hAnsi="Arial" w:cs="Arial"/>
        </w:rPr>
        <w:t>SIGNATURE:</w:t>
      </w:r>
      <w:r w:rsidRPr="001A2437">
        <w:rPr>
          <w:rFonts w:ascii="Arial" w:eastAsia="Arial Unicode MS" w:hAnsi="Arial" w:cs="Arial"/>
        </w:rPr>
        <w:tab/>
      </w:r>
      <w:r w:rsidRPr="001A2437">
        <w:rPr>
          <w:rFonts w:ascii="Arial" w:eastAsia="Arial Unicode MS" w:hAnsi="Arial" w:cs="Arial"/>
        </w:rPr>
        <w:tab/>
      </w:r>
    </w:p>
    <w:p w14:paraId="24A61AE2" w14:textId="77777777" w:rsidR="00A07ACA" w:rsidRPr="001A2437" w:rsidRDefault="00A07ACA" w:rsidP="00A07ACA">
      <w:pPr>
        <w:tabs>
          <w:tab w:val="left" w:pos="2994"/>
        </w:tabs>
        <w:jc w:val="both"/>
        <w:rPr>
          <w:rFonts w:ascii="Arial" w:eastAsia="Arial Unicode MS" w:hAnsi="Arial" w:cs="Arial"/>
        </w:rPr>
      </w:pPr>
    </w:p>
    <w:p w14:paraId="13621B2F" w14:textId="77777777" w:rsidR="00A07ACA" w:rsidRPr="001A2437" w:rsidRDefault="00A07ACA" w:rsidP="00A07ACA">
      <w:pPr>
        <w:tabs>
          <w:tab w:val="left" w:pos="1418"/>
        </w:tabs>
        <w:jc w:val="both"/>
        <w:rPr>
          <w:rFonts w:ascii="Arial" w:eastAsia="Arial Unicode MS" w:hAnsi="Arial" w:cs="Arial"/>
        </w:rPr>
      </w:pPr>
      <w:r w:rsidRPr="001A2437">
        <w:rPr>
          <w:rFonts w:ascii="Arial" w:eastAsia="Arial Unicode MS" w:hAnsi="Arial" w:cs="Arial"/>
          <w:noProof/>
          <w:lang w:val="en-IE" w:eastAsia="en-IE"/>
        </w:rPr>
        <mc:AlternateContent>
          <mc:Choice Requires="wps">
            <w:drawing>
              <wp:anchor distT="0" distB="0" distL="114300" distR="114300" simplePos="0" relativeHeight="251658242" behindDoc="0" locked="0" layoutInCell="1" allowOverlap="1" wp14:anchorId="4D9A1E1C" wp14:editId="2C81F037">
                <wp:simplePos x="0" y="0"/>
                <wp:positionH relativeFrom="column">
                  <wp:posOffset>913130</wp:posOffset>
                </wp:positionH>
                <wp:positionV relativeFrom="paragraph">
                  <wp:posOffset>135890</wp:posOffset>
                </wp:positionV>
                <wp:extent cx="2644140" cy="7620"/>
                <wp:effectExtent l="0" t="0" r="0" b="0"/>
                <wp:wrapNone/>
                <wp:docPr id="4"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44140" cy="762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52B6D3" id="AutoShape 6" o:spid="_x0000_s1026" type="#_x0000_t32" style="position:absolute;margin-left:71.9pt;margin-top:10.7pt;width:208.2pt;height:.6pt;flip:y;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" strokeweight=".5pt"/>
            </w:pict>
          </mc:Fallback>
        </mc:AlternateContent>
      </w:r>
      <w:r w:rsidRPr="001A2437">
        <w:rPr>
          <w:rFonts w:ascii="Arial" w:eastAsia="Arial Unicode MS" w:hAnsi="Arial" w:cs="Arial"/>
        </w:rPr>
        <w:t>NAME:</w:t>
      </w:r>
      <w:r w:rsidRPr="001A2437">
        <w:rPr>
          <w:rFonts w:ascii="Arial" w:eastAsia="Arial Unicode MS" w:hAnsi="Arial" w:cs="Arial"/>
        </w:rPr>
        <w:tab/>
      </w:r>
    </w:p>
    <w:p w14:paraId="35B98DB3" w14:textId="77777777" w:rsidR="00A07ACA" w:rsidRPr="001A2437" w:rsidRDefault="00A07ACA" w:rsidP="00A07ACA">
      <w:pPr>
        <w:tabs>
          <w:tab w:val="left" w:pos="2994"/>
        </w:tabs>
        <w:jc w:val="both"/>
        <w:rPr>
          <w:rFonts w:ascii="Arial" w:eastAsia="Arial Unicode MS" w:hAnsi="Arial" w:cs="Arial"/>
        </w:rPr>
      </w:pPr>
    </w:p>
    <w:p w14:paraId="2A7DEBA3" w14:textId="77777777" w:rsidR="00A07ACA" w:rsidRPr="001A2437" w:rsidRDefault="00A07ACA" w:rsidP="00A07ACA">
      <w:pPr>
        <w:tabs>
          <w:tab w:val="left" w:pos="1418"/>
        </w:tabs>
        <w:jc w:val="both"/>
        <w:rPr>
          <w:rFonts w:ascii="Arial" w:eastAsia="Arial Unicode MS" w:hAnsi="Arial" w:cs="Arial"/>
        </w:rPr>
      </w:pPr>
      <w:r w:rsidRPr="001A2437">
        <w:rPr>
          <w:rFonts w:ascii="Arial" w:eastAsia="Arial Unicode MS" w:hAnsi="Arial" w:cs="Arial"/>
          <w:noProof/>
          <w:lang w:val="en-IE" w:eastAsia="en-IE"/>
        </w:rPr>
        <mc:AlternateContent>
          <mc:Choice Requires="wps">
            <w:drawing>
              <wp:anchor distT="0" distB="0" distL="114300" distR="114300" simplePos="0" relativeHeight="251658243" behindDoc="0" locked="0" layoutInCell="1" allowOverlap="1" wp14:anchorId="0FE931DE" wp14:editId="002ADADC">
                <wp:simplePos x="0" y="0"/>
                <wp:positionH relativeFrom="column">
                  <wp:posOffset>913130</wp:posOffset>
                </wp:positionH>
                <wp:positionV relativeFrom="paragraph">
                  <wp:posOffset>141605</wp:posOffset>
                </wp:positionV>
                <wp:extent cx="2644140" cy="7620"/>
                <wp:effectExtent l="0" t="0" r="0" b="0"/>
                <wp:wrapNone/>
                <wp:docPr id="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44140" cy="762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5DFABA" id="AutoShape 7" o:spid="_x0000_s1026" type="#_x0000_t32" style="position:absolute;margin-left:71.9pt;margin-top:11.15pt;width:208.2pt;height:.6pt;flip:y;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" strokeweight=".5pt"/>
            </w:pict>
          </mc:Fallback>
        </mc:AlternateContent>
      </w:r>
      <w:r w:rsidRPr="001A2437">
        <w:rPr>
          <w:rFonts w:ascii="Arial" w:eastAsia="Arial Unicode MS" w:hAnsi="Arial" w:cs="Arial"/>
        </w:rPr>
        <w:t>POSITION:</w:t>
      </w:r>
      <w:r w:rsidRPr="001A2437">
        <w:rPr>
          <w:rFonts w:ascii="Arial" w:eastAsia="Arial Unicode MS" w:hAnsi="Arial" w:cs="Arial"/>
        </w:rPr>
        <w:tab/>
      </w:r>
    </w:p>
    <w:p w14:paraId="3BC59D5D" w14:textId="77777777" w:rsidR="00A07ACA" w:rsidRPr="001A2437" w:rsidRDefault="00A07ACA" w:rsidP="00A07ACA">
      <w:pPr>
        <w:tabs>
          <w:tab w:val="left" w:pos="2994"/>
        </w:tabs>
        <w:jc w:val="both"/>
        <w:rPr>
          <w:rFonts w:ascii="Arial" w:eastAsia="Arial Unicode MS" w:hAnsi="Arial" w:cs="Arial"/>
        </w:rPr>
      </w:pPr>
    </w:p>
    <w:p w14:paraId="2732C7C3" w14:textId="77777777" w:rsidR="00A07ACA" w:rsidRPr="001A2437" w:rsidRDefault="00A07ACA" w:rsidP="00A07ACA">
      <w:pPr>
        <w:tabs>
          <w:tab w:val="left" w:pos="1418"/>
        </w:tabs>
        <w:jc w:val="both"/>
        <w:rPr>
          <w:rFonts w:ascii="Arial" w:eastAsia="Arial Unicode MS" w:hAnsi="Arial" w:cs="Arial"/>
        </w:rPr>
      </w:pPr>
      <w:r w:rsidRPr="001A2437">
        <w:rPr>
          <w:rFonts w:ascii="Arial" w:eastAsia="Arial Unicode MS" w:hAnsi="Arial" w:cs="Arial"/>
          <w:noProof/>
          <w:lang w:val="en-IE" w:eastAsia="en-IE"/>
        </w:rPr>
        <mc:AlternateContent>
          <mc:Choice Requires="wps">
            <w:drawing>
              <wp:anchor distT="0" distB="0" distL="114300" distR="114300" simplePos="0" relativeHeight="251658244" behindDoc="0" locked="0" layoutInCell="1" allowOverlap="1" wp14:anchorId="071AC8CC" wp14:editId="2995E74B">
                <wp:simplePos x="0" y="0"/>
                <wp:positionH relativeFrom="column">
                  <wp:posOffset>913130</wp:posOffset>
                </wp:positionH>
                <wp:positionV relativeFrom="paragraph">
                  <wp:posOffset>155575</wp:posOffset>
                </wp:positionV>
                <wp:extent cx="2644140" cy="7620"/>
                <wp:effectExtent l="0" t="0" r="0" b="0"/>
                <wp:wrapNone/>
                <wp:docPr id="2"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44140" cy="762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4F7E45" id="AutoShape 8" o:spid="_x0000_s1026" type="#_x0000_t32" style="position:absolute;margin-left:71.9pt;margin-top:12.25pt;width:208.2pt;height:.6pt;flip:y;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" strokeweight=".5pt"/>
            </w:pict>
          </mc:Fallback>
        </mc:AlternateContent>
      </w:r>
      <w:r w:rsidRPr="001A2437">
        <w:rPr>
          <w:rFonts w:ascii="Arial" w:eastAsia="Arial Unicode MS" w:hAnsi="Arial" w:cs="Arial"/>
        </w:rPr>
        <w:t>DATE:</w:t>
      </w:r>
      <w:r w:rsidRPr="001A2437">
        <w:rPr>
          <w:rFonts w:ascii="Arial" w:eastAsia="Arial Unicode MS" w:hAnsi="Arial" w:cs="Arial"/>
        </w:rPr>
        <w:tab/>
      </w:r>
    </w:p>
    <w:p w14:paraId="6226488C" w14:textId="77777777" w:rsidR="00A07ACA" w:rsidRPr="001A2437" w:rsidRDefault="00A07ACA" w:rsidP="00A07ACA">
      <w:pPr>
        <w:jc w:val="both"/>
        <w:rPr>
          <w:rFonts w:ascii="Arial" w:hAnsi="Arial" w:cs="Arial"/>
          <w:b/>
          <w:bCs/>
          <w:iCs/>
          <w:caps/>
        </w:rPr>
      </w:pPr>
      <w:r w:rsidRPr="001A2437">
        <w:rPr>
          <w:rFonts w:ascii="Arial" w:hAnsi="Arial" w:cs="Arial"/>
          <w:i/>
        </w:rPr>
        <w:br w:type="page"/>
      </w:r>
    </w:p>
    <w:p w14:paraId="71BA125A" w14:textId="77777777" w:rsidR="00A07ACA" w:rsidRPr="00AE233A" w:rsidRDefault="00A07ACA" w:rsidP="00A07ACA">
      <w:pPr>
        <w:pStyle w:val="Heading2"/>
        <w:jc w:val="both"/>
        <w:rPr>
          <w:sz w:val="22"/>
          <w:szCs w:val="22"/>
        </w:rPr>
      </w:pPr>
      <w:bookmarkStart w:id="56" w:name="_Toc473623912"/>
      <w:r w:rsidRPr="00AE233A">
        <w:rPr>
          <w:i w:val="0"/>
          <w:sz w:val="22"/>
          <w:szCs w:val="22"/>
        </w:rPr>
        <w:lastRenderedPageBreak/>
        <w:t>Appendix  2</w:t>
      </w:r>
      <w:bookmarkStart w:id="57" w:name="_Toc447619811"/>
      <w:bookmarkStart w:id="58" w:name="_Toc447620168"/>
      <w:bookmarkEnd w:id="56"/>
    </w:p>
    <w:p w14:paraId="0A5EEB54" w14:textId="77777777" w:rsidR="00A07ACA" w:rsidRPr="00AE233A" w:rsidRDefault="00A07ACA" w:rsidP="00A07ACA">
      <w:pPr>
        <w:jc w:val="both"/>
        <w:rPr>
          <w:rFonts w:ascii="Arial" w:hAnsi="Arial" w:cs="Arial"/>
          <w:sz w:val="22"/>
          <w:szCs w:val="22"/>
        </w:rPr>
      </w:pPr>
    </w:p>
    <w:p w14:paraId="7676A6E4" w14:textId="77777777" w:rsidR="00A07ACA" w:rsidRPr="00AE233A" w:rsidRDefault="00A07ACA" w:rsidP="00A07ACA">
      <w:pPr>
        <w:jc w:val="both"/>
        <w:rPr>
          <w:rFonts w:ascii="Arial" w:hAnsi="Arial" w:cs="Arial"/>
          <w:b/>
          <w:bCs/>
          <w:caps/>
          <w:sz w:val="22"/>
          <w:szCs w:val="22"/>
        </w:rPr>
      </w:pPr>
      <w:r w:rsidRPr="00AE233A">
        <w:rPr>
          <w:rFonts w:ascii="Arial" w:hAnsi="Arial" w:cs="Arial"/>
          <w:b/>
          <w:bCs/>
          <w:caps/>
          <w:sz w:val="22"/>
          <w:szCs w:val="22"/>
        </w:rPr>
        <w:t>Pricing Schedule</w:t>
      </w:r>
    </w:p>
    <w:p w14:paraId="40ED6D91" w14:textId="77777777" w:rsidR="00A07ACA" w:rsidRDefault="00A07ACA" w:rsidP="00A07ACA">
      <w:pPr>
        <w:jc w:val="both"/>
        <w:rPr>
          <w:rFonts w:ascii="Arial" w:hAnsi="Arial" w:cs="Arial"/>
          <w:b/>
          <w:bCs/>
          <w:caps/>
        </w:rPr>
      </w:pPr>
    </w:p>
    <w:p w14:paraId="7F473BEB" w14:textId="7CDF527F" w:rsidR="003D3C24" w:rsidRPr="001A2437" w:rsidRDefault="003D3C24" w:rsidP="003D3C24">
      <w:pPr>
        <w:jc w:val="both"/>
        <w:rPr>
          <w:rStyle w:val="normaltextrun"/>
          <w:rFonts w:ascii="Arial" w:hAnsi="Arial" w:cs="Arial"/>
          <w:color w:val="000000" w:themeColor="text1"/>
        </w:rPr>
      </w:pPr>
      <w:r>
        <w:rPr>
          <w:rStyle w:val="normaltextrun"/>
          <w:rFonts w:ascii="Arial" w:hAnsi="Arial" w:cs="Arial"/>
          <w:color w:val="000000"/>
          <w:shd w:val="clear" w:color="auto" w:fill="FFFFFF"/>
        </w:rPr>
        <w:t>Applicants</w:t>
      </w:r>
      <w:r w:rsidRPr="001A2437">
        <w:rPr>
          <w:rStyle w:val="normaltextrun"/>
          <w:rFonts w:ascii="Arial" w:hAnsi="Arial" w:cs="Arial"/>
          <w:color w:val="000000"/>
          <w:shd w:val="clear" w:color="auto" w:fill="FFFFFF"/>
        </w:rPr>
        <w:t xml:space="preserve"> must supply </w:t>
      </w:r>
      <w:r w:rsidR="00C54996">
        <w:rPr>
          <w:rStyle w:val="normaltextrun"/>
          <w:rFonts w:ascii="Arial" w:hAnsi="Arial" w:cs="Arial"/>
          <w:color w:val="000000"/>
          <w:shd w:val="clear" w:color="auto" w:fill="FFFFFF"/>
        </w:rPr>
        <w:t>the</w:t>
      </w:r>
      <w:r w:rsidRPr="001A2437">
        <w:rPr>
          <w:rStyle w:val="normaltextrun"/>
          <w:rFonts w:ascii="Arial" w:hAnsi="Arial" w:cs="Arial"/>
          <w:color w:val="000000"/>
          <w:shd w:val="clear" w:color="auto" w:fill="FFFFFF"/>
        </w:rPr>
        <w:t xml:space="preserve"> </w:t>
      </w:r>
      <w:r w:rsidR="00AE233A">
        <w:rPr>
          <w:rStyle w:val="normaltextrun"/>
          <w:rFonts w:ascii="Arial" w:hAnsi="Arial" w:cs="Arial"/>
          <w:color w:val="000000"/>
          <w:shd w:val="clear" w:color="auto" w:fill="FFFFFF"/>
        </w:rPr>
        <w:t xml:space="preserve">percentage </w:t>
      </w:r>
      <w:r w:rsidR="00C54996">
        <w:rPr>
          <w:rStyle w:val="normaltextrun"/>
          <w:rFonts w:ascii="Arial" w:hAnsi="Arial" w:cs="Arial"/>
          <w:color w:val="000000"/>
          <w:shd w:val="clear" w:color="auto" w:fill="FFFFFF"/>
        </w:rPr>
        <w:t xml:space="preserve">value of the </w:t>
      </w:r>
      <w:r>
        <w:rPr>
          <w:rStyle w:val="normaltextrun"/>
          <w:rFonts w:ascii="Arial" w:hAnsi="Arial" w:cs="Arial"/>
          <w:color w:val="000000"/>
          <w:shd w:val="clear" w:color="auto" w:fill="FFFFFF"/>
        </w:rPr>
        <w:t>admin. fee</w:t>
      </w:r>
      <w:r w:rsidRPr="001A2437">
        <w:rPr>
          <w:rStyle w:val="normaltextrun"/>
          <w:rFonts w:ascii="Arial" w:hAnsi="Arial" w:cs="Arial"/>
          <w:color w:val="000000"/>
          <w:shd w:val="clear" w:color="auto" w:fill="FFFFFF"/>
        </w:rPr>
        <w:t xml:space="preserve"> </w:t>
      </w:r>
      <w:r w:rsidR="00C54996">
        <w:rPr>
          <w:rStyle w:val="normaltextrun"/>
          <w:rFonts w:ascii="Arial" w:hAnsi="Arial" w:cs="Arial"/>
          <w:color w:val="000000"/>
          <w:shd w:val="clear" w:color="auto" w:fill="FFFFFF"/>
        </w:rPr>
        <w:t>proposed</w:t>
      </w:r>
      <w:r w:rsidRPr="001A2437">
        <w:rPr>
          <w:rStyle w:val="normaltextrun"/>
          <w:rFonts w:ascii="Arial" w:hAnsi="Arial" w:cs="Arial"/>
          <w:color w:val="000000"/>
          <w:shd w:val="clear" w:color="auto" w:fill="FFFFFF"/>
        </w:rPr>
        <w:t xml:space="preserve"> </w:t>
      </w:r>
      <w:r>
        <w:rPr>
          <w:rStyle w:val="normaltextrun"/>
          <w:rFonts w:ascii="Arial" w:hAnsi="Arial" w:cs="Arial"/>
          <w:color w:val="000000"/>
          <w:shd w:val="clear" w:color="auto" w:fill="FFFFFF"/>
        </w:rPr>
        <w:t>for the provision of Contingent Labour services</w:t>
      </w:r>
      <w:r w:rsidR="007611E9">
        <w:rPr>
          <w:rStyle w:val="normaltextrun"/>
          <w:rFonts w:ascii="Arial" w:hAnsi="Arial" w:cs="Arial"/>
          <w:color w:val="000000"/>
          <w:shd w:val="clear" w:color="auto" w:fill="FFFFFF"/>
        </w:rPr>
        <w:t xml:space="preserve"> over the </w:t>
      </w:r>
      <w:r w:rsidR="00AE233A">
        <w:rPr>
          <w:rStyle w:val="normaltextrun"/>
          <w:rFonts w:ascii="Arial" w:hAnsi="Arial" w:cs="Arial"/>
          <w:color w:val="000000"/>
          <w:shd w:val="clear" w:color="auto" w:fill="FFFFFF"/>
        </w:rPr>
        <w:t>four contract</w:t>
      </w:r>
      <w:r w:rsidR="007611E9">
        <w:rPr>
          <w:rStyle w:val="normaltextrun"/>
          <w:rFonts w:ascii="Arial" w:hAnsi="Arial" w:cs="Arial"/>
          <w:color w:val="000000"/>
          <w:shd w:val="clear" w:color="auto" w:fill="FFFFFF"/>
        </w:rPr>
        <w:t xml:space="preserve"> durations shown below</w:t>
      </w:r>
      <w:r w:rsidRPr="001A2437">
        <w:rPr>
          <w:rStyle w:val="normaltextrun"/>
          <w:rFonts w:ascii="Arial" w:hAnsi="Arial" w:cs="Arial"/>
          <w:color w:val="000000"/>
          <w:shd w:val="clear" w:color="auto" w:fill="FFFFFF"/>
        </w:rPr>
        <w:t xml:space="preserve">. </w:t>
      </w:r>
    </w:p>
    <w:p w14:paraId="2F8BF2A0" w14:textId="77777777" w:rsidR="00A07ACA" w:rsidRPr="001A2437" w:rsidRDefault="00A07ACA" w:rsidP="00A07ACA">
      <w:pPr>
        <w:jc w:val="both"/>
        <w:rPr>
          <w:rFonts w:ascii="Arial" w:hAnsi="Arial" w:cs="Arial"/>
          <w:b/>
          <w:caps/>
        </w:rPr>
      </w:pPr>
    </w:p>
    <w:p w14:paraId="26E7BDAB" w14:textId="2CDA57E9" w:rsidR="00A07ACA" w:rsidRPr="001A2437" w:rsidRDefault="00D17792" w:rsidP="00A07ACA">
      <w:pPr>
        <w:widowControl w:val="0"/>
        <w:ind w:left="360" w:hanging="360"/>
        <w:jc w:val="both"/>
        <w:rPr>
          <w:rFonts w:ascii="Arial" w:hAnsi="Arial" w:cs="Arial"/>
          <w:b/>
          <w:bCs/>
          <w:lang w:eastAsia="en-IE"/>
        </w:rPr>
      </w:pPr>
      <w:r>
        <w:rPr>
          <w:rFonts w:ascii="Arial" w:hAnsi="Arial" w:cs="Arial"/>
          <w:b/>
          <w:bCs/>
          <w:lang w:eastAsia="en-IE"/>
        </w:rPr>
        <w:t>Admin</w:t>
      </w:r>
      <w:r w:rsidR="003D3C24">
        <w:rPr>
          <w:rFonts w:ascii="Arial" w:hAnsi="Arial" w:cs="Arial"/>
          <w:b/>
          <w:bCs/>
          <w:lang w:eastAsia="en-IE"/>
        </w:rPr>
        <w:t>.</w:t>
      </w:r>
      <w:r>
        <w:rPr>
          <w:rFonts w:ascii="Arial" w:hAnsi="Arial" w:cs="Arial"/>
          <w:b/>
          <w:bCs/>
          <w:lang w:eastAsia="en-IE"/>
        </w:rPr>
        <w:t xml:space="preserve"> </w:t>
      </w:r>
      <w:r w:rsidR="00326AAC">
        <w:rPr>
          <w:rFonts w:ascii="Arial" w:hAnsi="Arial" w:cs="Arial"/>
          <w:b/>
          <w:bCs/>
          <w:lang w:eastAsia="en-IE"/>
        </w:rPr>
        <w:t>Fee % Rates</w:t>
      </w:r>
    </w:p>
    <w:p w14:paraId="2363FEEC" w14:textId="77777777" w:rsidR="00A07ACA" w:rsidRPr="001A2437" w:rsidRDefault="00A07ACA" w:rsidP="00A07ACA">
      <w:pPr>
        <w:widowControl w:val="0"/>
        <w:ind w:left="360"/>
        <w:jc w:val="both"/>
        <w:rPr>
          <w:rFonts w:ascii="Arial" w:hAnsi="Arial" w:cs="Arial"/>
          <w:lang w:eastAsia="en-IE"/>
        </w:rPr>
      </w:pPr>
    </w:p>
    <w:tbl>
      <w:tblPr>
        <w:tblW w:w="821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3" w:type="dxa"/>
          <w:right w:w="73" w:type="dxa"/>
        </w:tblCellMar>
        <w:tblLook w:val="04A0" w:firstRow="1" w:lastRow="0" w:firstColumn="1" w:lastColumn="0" w:noHBand="0" w:noVBand="1"/>
      </w:tblPr>
      <w:tblGrid>
        <w:gridCol w:w="1941"/>
        <w:gridCol w:w="1564"/>
        <w:gridCol w:w="1606"/>
        <w:gridCol w:w="1682"/>
        <w:gridCol w:w="1426"/>
      </w:tblGrid>
      <w:tr w:rsidR="009A1F87" w:rsidRPr="002E71D3" w14:paraId="251ED5B8" w14:textId="10C87C8F" w:rsidTr="009A1F87">
        <w:trPr>
          <w:trHeight w:val="735"/>
          <w:jc w:val="center"/>
        </w:trPr>
        <w:tc>
          <w:tcPr>
            <w:tcW w:w="1941" w:type="dxa"/>
            <w:shd w:val="clear" w:color="auto" w:fill="D9D9D9" w:themeFill="background1" w:themeFillShade="D9"/>
            <w:vAlign w:val="center"/>
          </w:tcPr>
          <w:p w14:paraId="4E37673F" w14:textId="6442F587" w:rsidR="009A1F87" w:rsidRPr="002E71D3" w:rsidRDefault="009A1F87" w:rsidP="00624FF0">
            <w:pPr>
              <w:widowControl w:val="0"/>
              <w:ind w:left="360" w:hanging="360"/>
              <w:rPr>
                <w:rFonts w:ascii="Arial" w:hAnsi="Arial" w:cs="Arial"/>
                <w:b/>
                <w:u w:val="single"/>
                <w:lang w:val="en-IE"/>
              </w:rPr>
            </w:pPr>
            <w:r>
              <w:rPr>
                <w:rFonts w:ascii="Arial" w:hAnsi="Arial" w:cs="Arial"/>
                <w:b/>
                <w:u w:val="single"/>
                <w:lang w:val="en-IE"/>
              </w:rPr>
              <w:t>Contract Duration</w:t>
            </w:r>
          </w:p>
        </w:tc>
        <w:tc>
          <w:tcPr>
            <w:tcW w:w="1564" w:type="dxa"/>
            <w:shd w:val="clear" w:color="auto" w:fill="D9D9D9" w:themeFill="background1" w:themeFillShade="D9"/>
            <w:vAlign w:val="center"/>
          </w:tcPr>
          <w:p w14:paraId="485F5F6A" w14:textId="77777777" w:rsidR="009A1F87" w:rsidRDefault="009A1F87" w:rsidP="00397A5D">
            <w:pPr>
              <w:widowControl w:val="0"/>
              <w:ind w:left="360"/>
              <w:rPr>
                <w:rFonts w:ascii="Arial" w:hAnsi="Arial" w:cs="Arial"/>
                <w:b/>
                <w:lang w:val="en-IE"/>
              </w:rPr>
            </w:pPr>
          </w:p>
          <w:p w14:paraId="68D168DF" w14:textId="29AF626B" w:rsidR="009A1F87" w:rsidRPr="002E71D3" w:rsidRDefault="009A1F87" w:rsidP="00397A5D">
            <w:pPr>
              <w:widowControl w:val="0"/>
              <w:ind w:left="360"/>
              <w:rPr>
                <w:rFonts w:ascii="Arial" w:hAnsi="Arial" w:cs="Arial"/>
                <w:b/>
                <w:lang w:val="en-IE"/>
              </w:rPr>
            </w:pPr>
            <w:r>
              <w:rPr>
                <w:rFonts w:ascii="Arial" w:hAnsi="Arial" w:cs="Arial"/>
                <w:b/>
                <w:lang w:val="en-IE"/>
              </w:rPr>
              <w:t xml:space="preserve">&lt; 6 Months </w:t>
            </w:r>
          </w:p>
        </w:tc>
        <w:tc>
          <w:tcPr>
            <w:tcW w:w="1606" w:type="dxa"/>
            <w:shd w:val="clear" w:color="auto" w:fill="D9D9D9" w:themeFill="background1" w:themeFillShade="D9"/>
            <w:vAlign w:val="center"/>
          </w:tcPr>
          <w:p w14:paraId="5BCD44BF" w14:textId="4329E0EC" w:rsidR="009A1F87" w:rsidRPr="002E71D3" w:rsidRDefault="009A1F87" w:rsidP="00397A5D">
            <w:pPr>
              <w:widowControl w:val="0"/>
              <w:ind w:left="360"/>
              <w:rPr>
                <w:rFonts w:ascii="Arial" w:hAnsi="Arial" w:cs="Arial"/>
                <w:b/>
                <w:lang w:val="en-IE"/>
              </w:rPr>
            </w:pPr>
            <w:r>
              <w:rPr>
                <w:rFonts w:ascii="Arial" w:hAnsi="Arial" w:cs="Arial"/>
                <w:b/>
                <w:lang w:val="en-IE"/>
              </w:rPr>
              <w:t>6-12 Months</w:t>
            </w:r>
          </w:p>
        </w:tc>
        <w:tc>
          <w:tcPr>
            <w:tcW w:w="1682" w:type="dxa"/>
            <w:shd w:val="clear" w:color="auto" w:fill="D9D9D9" w:themeFill="background1" w:themeFillShade="D9"/>
            <w:vAlign w:val="center"/>
          </w:tcPr>
          <w:p w14:paraId="007D0D94" w14:textId="051725AC" w:rsidR="009A1F87" w:rsidRPr="002E71D3" w:rsidRDefault="009A1F87" w:rsidP="00397A5D">
            <w:pPr>
              <w:widowControl w:val="0"/>
              <w:ind w:left="360"/>
              <w:rPr>
                <w:rFonts w:ascii="Arial" w:hAnsi="Arial" w:cs="Arial"/>
                <w:b/>
                <w:lang w:val="en-IE"/>
              </w:rPr>
            </w:pPr>
            <w:r>
              <w:rPr>
                <w:rFonts w:ascii="Arial" w:hAnsi="Arial" w:cs="Arial"/>
                <w:b/>
                <w:lang w:val="en-IE"/>
              </w:rPr>
              <w:t>12-24 Months</w:t>
            </w:r>
          </w:p>
        </w:tc>
        <w:tc>
          <w:tcPr>
            <w:tcW w:w="1426" w:type="dxa"/>
            <w:shd w:val="clear" w:color="auto" w:fill="D9D9D9" w:themeFill="background1" w:themeFillShade="D9"/>
          </w:tcPr>
          <w:p w14:paraId="4F9C5A4D" w14:textId="77777777" w:rsidR="009A1F87" w:rsidRDefault="009A1F87" w:rsidP="00C320E7">
            <w:pPr>
              <w:widowControl w:val="0"/>
              <w:ind w:left="360"/>
              <w:rPr>
                <w:rFonts w:ascii="Arial" w:hAnsi="Arial" w:cs="Arial"/>
                <w:b/>
                <w:lang w:val="en-IE"/>
              </w:rPr>
            </w:pPr>
          </w:p>
          <w:p w14:paraId="525D3BAB" w14:textId="5AD0E0C6" w:rsidR="009A1F87" w:rsidRDefault="009A1F87" w:rsidP="00C320E7">
            <w:pPr>
              <w:widowControl w:val="0"/>
              <w:ind w:left="360"/>
              <w:rPr>
                <w:rFonts w:ascii="Arial" w:hAnsi="Arial" w:cs="Arial"/>
                <w:b/>
                <w:lang w:val="en-IE"/>
              </w:rPr>
            </w:pPr>
            <w:r>
              <w:rPr>
                <w:rFonts w:ascii="Arial" w:hAnsi="Arial" w:cs="Arial"/>
                <w:b/>
                <w:lang w:val="en-IE"/>
              </w:rPr>
              <w:t xml:space="preserve">24+ </w:t>
            </w:r>
          </w:p>
          <w:p w14:paraId="29D18882" w14:textId="77777777" w:rsidR="009A1F87" w:rsidRDefault="009A1F87" w:rsidP="00C320E7">
            <w:pPr>
              <w:widowControl w:val="0"/>
              <w:ind w:left="360"/>
              <w:rPr>
                <w:rFonts w:ascii="Arial" w:hAnsi="Arial" w:cs="Arial"/>
                <w:b/>
                <w:lang w:val="en-IE"/>
              </w:rPr>
            </w:pPr>
            <w:r>
              <w:rPr>
                <w:rFonts w:ascii="Arial" w:hAnsi="Arial" w:cs="Arial"/>
                <w:b/>
                <w:lang w:val="en-IE"/>
              </w:rPr>
              <w:t>Months</w:t>
            </w:r>
          </w:p>
          <w:p w14:paraId="423106B5" w14:textId="3C412266" w:rsidR="009A1F87" w:rsidRDefault="009A1F87" w:rsidP="00C320E7">
            <w:pPr>
              <w:widowControl w:val="0"/>
              <w:ind w:left="360"/>
              <w:rPr>
                <w:rFonts w:ascii="Arial" w:hAnsi="Arial" w:cs="Arial"/>
                <w:b/>
                <w:lang w:val="en-IE"/>
              </w:rPr>
            </w:pPr>
          </w:p>
        </w:tc>
      </w:tr>
      <w:tr w:rsidR="009A1F87" w:rsidRPr="001A2437" w14:paraId="618A546F" w14:textId="41BC613C" w:rsidTr="009A1F87">
        <w:trPr>
          <w:trHeight w:val="669"/>
          <w:jc w:val="center"/>
        </w:trPr>
        <w:tc>
          <w:tcPr>
            <w:tcW w:w="1941" w:type="dxa"/>
            <w:tcBorders>
              <w:top w:val="single" w:sz="2" w:space="0" w:color="auto"/>
              <w:left w:val="single" w:sz="2" w:space="0" w:color="auto"/>
              <w:bottom w:val="single" w:sz="2" w:space="0" w:color="auto"/>
              <w:right w:val="single" w:sz="2" w:space="0" w:color="auto"/>
            </w:tcBorders>
            <w:shd w:val="clear" w:color="auto" w:fill="auto"/>
          </w:tcPr>
          <w:p w14:paraId="150F4397" w14:textId="12973473" w:rsidR="009A1F87" w:rsidRPr="001A2437" w:rsidRDefault="009A1F87" w:rsidP="003F39E0">
            <w:pPr>
              <w:widowControl w:val="0"/>
              <w:rPr>
                <w:rFonts w:ascii="Arial" w:hAnsi="Arial" w:cs="Arial"/>
                <w:lang w:val="en-IE"/>
              </w:rPr>
            </w:pPr>
            <w:r>
              <w:rPr>
                <w:rFonts w:ascii="Arial" w:hAnsi="Arial" w:cs="Arial"/>
                <w:lang w:val="en-IE"/>
              </w:rPr>
              <w:t>Admin Fee</w:t>
            </w:r>
          </w:p>
        </w:tc>
        <w:tc>
          <w:tcPr>
            <w:tcW w:w="1564" w:type="dxa"/>
            <w:tcBorders>
              <w:top w:val="single" w:sz="2" w:space="0" w:color="auto"/>
              <w:left w:val="single" w:sz="2" w:space="0" w:color="auto"/>
              <w:bottom w:val="single" w:sz="2" w:space="0" w:color="auto"/>
              <w:right w:val="single" w:sz="2" w:space="0" w:color="auto"/>
            </w:tcBorders>
            <w:vAlign w:val="center"/>
          </w:tcPr>
          <w:p w14:paraId="05A0B839" w14:textId="77777777" w:rsidR="009A1F87" w:rsidRPr="001A2437" w:rsidRDefault="009A1F87" w:rsidP="00DC241F">
            <w:pPr>
              <w:widowControl w:val="0"/>
              <w:ind w:left="360"/>
              <w:jc w:val="both"/>
              <w:rPr>
                <w:rFonts w:ascii="Arial" w:hAnsi="Arial" w:cs="Arial"/>
                <w:b/>
                <w:lang w:val="en-IE"/>
              </w:rPr>
            </w:pPr>
          </w:p>
        </w:tc>
        <w:tc>
          <w:tcPr>
            <w:tcW w:w="1606" w:type="dxa"/>
            <w:tcBorders>
              <w:top w:val="single" w:sz="2" w:space="0" w:color="auto"/>
              <w:left w:val="single" w:sz="2" w:space="0" w:color="auto"/>
              <w:bottom w:val="single" w:sz="2" w:space="0" w:color="auto"/>
              <w:right w:val="single" w:sz="2" w:space="0" w:color="auto"/>
            </w:tcBorders>
            <w:vAlign w:val="center"/>
          </w:tcPr>
          <w:p w14:paraId="01C81750" w14:textId="77777777" w:rsidR="009A1F87" w:rsidRPr="001A2437" w:rsidRDefault="009A1F87" w:rsidP="00DC241F">
            <w:pPr>
              <w:widowControl w:val="0"/>
              <w:ind w:left="360"/>
              <w:jc w:val="both"/>
              <w:rPr>
                <w:rFonts w:ascii="Arial" w:hAnsi="Arial" w:cs="Arial"/>
                <w:b/>
                <w:lang w:val="en-IE"/>
              </w:rPr>
            </w:pPr>
          </w:p>
        </w:tc>
        <w:tc>
          <w:tcPr>
            <w:tcW w:w="1682" w:type="dxa"/>
            <w:tcBorders>
              <w:top w:val="single" w:sz="2" w:space="0" w:color="auto"/>
              <w:left w:val="single" w:sz="2" w:space="0" w:color="auto"/>
              <w:bottom w:val="single" w:sz="2" w:space="0" w:color="auto"/>
              <w:right w:val="single" w:sz="2" w:space="0" w:color="auto"/>
            </w:tcBorders>
            <w:vAlign w:val="center"/>
          </w:tcPr>
          <w:p w14:paraId="7432F8CE" w14:textId="77777777" w:rsidR="009A1F87" w:rsidRPr="001A2437" w:rsidRDefault="009A1F87" w:rsidP="00DC241F">
            <w:pPr>
              <w:widowControl w:val="0"/>
              <w:ind w:left="360"/>
              <w:jc w:val="both"/>
              <w:rPr>
                <w:rFonts w:ascii="Arial" w:hAnsi="Arial" w:cs="Arial"/>
                <w:b/>
                <w:lang w:val="en-IE"/>
              </w:rPr>
            </w:pPr>
          </w:p>
        </w:tc>
        <w:tc>
          <w:tcPr>
            <w:tcW w:w="1426" w:type="dxa"/>
            <w:tcBorders>
              <w:top w:val="single" w:sz="2" w:space="0" w:color="auto"/>
              <w:left w:val="single" w:sz="2" w:space="0" w:color="auto"/>
              <w:bottom w:val="single" w:sz="2" w:space="0" w:color="auto"/>
              <w:right w:val="single" w:sz="2" w:space="0" w:color="auto"/>
            </w:tcBorders>
          </w:tcPr>
          <w:p w14:paraId="362FE640" w14:textId="77777777" w:rsidR="009A1F87" w:rsidRPr="001A2437" w:rsidRDefault="009A1F87" w:rsidP="00DC241F">
            <w:pPr>
              <w:widowControl w:val="0"/>
              <w:ind w:left="360"/>
              <w:jc w:val="both"/>
              <w:rPr>
                <w:rFonts w:ascii="Arial" w:hAnsi="Arial" w:cs="Arial"/>
                <w:b/>
                <w:lang w:val="en-IE"/>
              </w:rPr>
            </w:pPr>
          </w:p>
        </w:tc>
      </w:tr>
    </w:tbl>
    <w:p w14:paraId="3B2ACB2B" w14:textId="77777777" w:rsidR="00A07ACA" w:rsidRDefault="00A07ACA" w:rsidP="00A07ACA">
      <w:pPr>
        <w:jc w:val="both"/>
        <w:rPr>
          <w:rStyle w:val="normaltextrun"/>
          <w:rFonts w:ascii="Arial" w:hAnsi="Arial" w:cs="Arial"/>
          <w:color w:val="000000"/>
          <w:shd w:val="clear" w:color="auto" w:fill="FFFFFF"/>
        </w:rPr>
      </w:pPr>
    </w:p>
    <w:p w14:paraId="067BD976" w14:textId="77777777" w:rsidR="00A07ACA" w:rsidRDefault="00A07ACA" w:rsidP="00A07ACA">
      <w:pPr>
        <w:jc w:val="both"/>
        <w:rPr>
          <w:rFonts w:ascii="Arial" w:hAnsi="Arial" w:cs="Arial"/>
        </w:rPr>
      </w:pPr>
    </w:p>
    <w:p w14:paraId="36B987B9" w14:textId="5C5C02F2" w:rsidR="00120779" w:rsidRDefault="00120779" w:rsidP="00296895">
      <w:pPr>
        <w:pStyle w:val="ListParagraph"/>
        <w:numPr>
          <w:ilvl w:val="0"/>
          <w:numId w:val="21"/>
        </w:numPr>
        <w:jc w:val="both"/>
        <w:rPr>
          <w:rFonts w:ascii="Arial" w:hAnsi="Arial" w:cs="Arial"/>
        </w:rPr>
      </w:pPr>
      <w:r w:rsidRPr="00761BA2">
        <w:rPr>
          <w:rFonts w:ascii="Arial" w:hAnsi="Arial" w:cs="Arial"/>
        </w:rPr>
        <w:t>Admin</w:t>
      </w:r>
      <w:r w:rsidR="002237B8" w:rsidRPr="00761BA2">
        <w:rPr>
          <w:rFonts w:ascii="Arial" w:hAnsi="Arial" w:cs="Arial"/>
        </w:rPr>
        <w:t>.</w:t>
      </w:r>
      <w:r w:rsidRPr="00761BA2">
        <w:rPr>
          <w:rFonts w:ascii="Arial" w:hAnsi="Arial" w:cs="Arial"/>
        </w:rPr>
        <w:t xml:space="preserve"> Fee</w:t>
      </w:r>
      <w:r w:rsidR="001E73FE" w:rsidRPr="00761BA2">
        <w:rPr>
          <w:rFonts w:ascii="Arial" w:hAnsi="Arial" w:cs="Arial"/>
        </w:rPr>
        <w:t xml:space="preserve"> </w:t>
      </w:r>
      <w:r w:rsidRPr="00761BA2">
        <w:rPr>
          <w:rFonts w:ascii="Arial" w:hAnsi="Arial" w:cs="Arial"/>
        </w:rPr>
        <w:t xml:space="preserve">= Agreed </w:t>
      </w:r>
      <w:r w:rsidR="00280D15">
        <w:rPr>
          <w:rFonts w:ascii="Arial" w:hAnsi="Arial" w:cs="Arial"/>
        </w:rPr>
        <w:t xml:space="preserve">Contractor </w:t>
      </w:r>
      <w:r w:rsidRPr="00761BA2">
        <w:rPr>
          <w:rFonts w:ascii="Arial" w:hAnsi="Arial" w:cs="Arial"/>
        </w:rPr>
        <w:t xml:space="preserve">Day Rate x </w:t>
      </w:r>
      <w:r w:rsidR="00E53740">
        <w:rPr>
          <w:rFonts w:ascii="Arial" w:hAnsi="Arial" w:cs="Arial"/>
        </w:rPr>
        <w:t>percentage</w:t>
      </w:r>
      <w:r w:rsidR="00180EB9" w:rsidRPr="00761BA2">
        <w:rPr>
          <w:rFonts w:ascii="Arial" w:hAnsi="Arial" w:cs="Arial"/>
        </w:rPr>
        <w:t xml:space="preserve"> of Agreed </w:t>
      </w:r>
      <w:r w:rsidR="00280D15">
        <w:rPr>
          <w:rFonts w:ascii="Arial" w:hAnsi="Arial" w:cs="Arial"/>
        </w:rPr>
        <w:t xml:space="preserve">Contractor </w:t>
      </w:r>
      <w:r w:rsidR="00180EB9" w:rsidRPr="00761BA2">
        <w:rPr>
          <w:rFonts w:ascii="Arial" w:hAnsi="Arial" w:cs="Arial"/>
        </w:rPr>
        <w:t>Day Rate</w:t>
      </w:r>
      <w:r w:rsidR="009524E7">
        <w:rPr>
          <w:rFonts w:ascii="Arial" w:hAnsi="Arial" w:cs="Arial"/>
        </w:rPr>
        <w:t>.</w:t>
      </w:r>
    </w:p>
    <w:p w14:paraId="738B0D59" w14:textId="77777777" w:rsidR="00296895" w:rsidRDefault="00296895" w:rsidP="00296895">
      <w:pPr>
        <w:pStyle w:val="ListParagraph"/>
        <w:jc w:val="both"/>
        <w:rPr>
          <w:rFonts w:ascii="Arial" w:hAnsi="Arial" w:cs="Arial"/>
        </w:rPr>
      </w:pPr>
    </w:p>
    <w:p w14:paraId="2C59FFA0" w14:textId="50E9EBE8" w:rsidR="00216B78" w:rsidRPr="00761BA2" w:rsidRDefault="00216B78" w:rsidP="00296895">
      <w:pPr>
        <w:pStyle w:val="ListParagraph"/>
        <w:numPr>
          <w:ilvl w:val="0"/>
          <w:numId w:val="21"/>
        </w:numPr>
        <w:jc w:val="both"/>
        <w:rPr>
          <w:rFonts w:ascii="Arial" w:hAnsi="Arial" w:cs="Arial"/>
        </w:rPr>
      </w:pPr>
      <w:r>
        <w:rPr>
          <w:rFonts w:ascii="Arial" w:hAnsi="Arial" w:cs="Arial"/>
        </w:rPr>
        <w:t xml:space="preserve">The Admin. Fee is </w:t>
      </w:r>
      <w:r w:rsidR="005A402D">
        <w:rPr>
          <w:rFonts w:ascii="Arial" w:hAnsi="Arial" w:cs="Arial"/>
        </w:rPr>
        <w:t>calculated before expenses</w:t>
      </w:r>
      <w:r w:rsidR="009524E7">
        <w:rPr>
          <w:rFonts w:ascii="Arial" w:hAnsi="Arial" w:cs="Arial"/>
        </w:rPr>
        <w:t>.</w:t>
      </w:r>
      <w:r w:rsidR="005A402D">
        <w:rPr>
          <w:rFonts w:ascii="Arial" w:hAnsi="Arial" w:cs="Arial"/>
        </w:rPr>
        <w:t xml:space="preserve"> </w:t>
      </w:r>
    </w:p>
    <w:p w14:paraId="5E3E3CEC" w14:textId="77777777" w:rsidR="00120779" w:rsidRPr="00120779" w:rsidRDefault="00120779" w:rsidP="00120779">
      <w:pPr>
        <w:jc w:val="both"/>
        <w:rPr>
          <w:rFonts w:ascii="Arial" w:hAnsi="Arial" w:cs="Arial"/>
        </w:rPr>
      </w:pPr>
    </w:p>
    <w:p w14:paraId="2B2FC126" w14:textId="390C15FF" w:rsidR="00120779" w:rsidRDefault="00120779" w:rsidP="00761BA2">
      <w:pPr>
        <w:pStyle w:val="ListParagraph"/>
        <w:numPr>
          <w:ilvl w:val="0"/>
          <w:numId w:val="21"/>
        </w:numPr>
        <w:jc w:val="both"/>
        <w:rPr>
          <w:rFonts w:ascii="Arial" w:hAnsi="Arial" w:cs="Arial"/>
        </w:rPr>
      </w:pPr>
      <w:r w:rsidRPr="7E104C9D">
        <w:rPr>
          <w:rFonts w:ascii="Arial" w:hAnsi="Arial" w:cs="Arial"/>
        </w:rPr>
        <w:t xml:space="preserve">The </w:t>
      </w:r>
      <w:r w:rsidR="00A151FC" w:rsidRPr="7E104C9D">
        <w:rPr>
          <w:rFonts w:ascii="Arial" w:hAnsi="Arial" w:cs="Arial"/>
        </w:rPr>
        <w:t>Admin. F</w:t>
      </w:r>
      <w:r w:rsidRPr="7E104C9D">
        <w:rPr>
          <w:rFonts w:ascii="Arial" w:hAnsi="Arial" w:cs="Arial"/>
        </w:rPr>
        <w:t>ee rates quoted must be unequivocal and should not be contingent on any other factor, exchange rates</w:t>
      </w:r>
      <w:r w:rsidR="009524E7">
        <w:rPr>
          <w:rFonts w:ascii="Arial" w:hAnsi="Arial" w:cs="Arial"/>
        </w:rPr>
        <w:t>,</w:t>
      </w:r>
      <w:r w:rsidRPr="7E104C9D">
        <w:rPr>
          <w:rFonts w:ascii="Arial" w:hAnsi="Arial" w:cs="Arial"/>
        </w:rPr>
        <w:t xml:space="preserve"> or otherwise. </w:t>
      </w:r>
    </w:p>
    <w:p w14:paraId="59F7BA1C" w14:textId="77777777" w:rsidR="008A6895" w:rsidRDefault="008A6895" w:rsidP="008A6895">
      <w:pPr>
        <w:pStyle w:val="ListParagraph"/>
        <w:jc w:val="both"/>
        <w:rPr>
          <w:rFonts w:ascii="Arial" w:hAnsi="Arial" w:cs="Arial"/>
        </w:rPr>
      </w:pPr>
    </w:p>
    <w:p w14:paraId="6568CB10" w14:textId="502DDC71" w:rsidR="008A6895" w:rsidRPr="00152B4E" w:rsidRDefault="00FB700A" w:rsidP="7E104C9D">
      <w:pPr>
        <w:pStyle w:val="ListParagraph"/>
        <w:numPr>
          <w:ilvl w:val="0"/>
          <w:numId w:val="21"/>
        </w:numPr>
        <w:jc w:val="both"/>
        <w:rPr>
          <w:rFonts w:ascii="Arial" w:hAnsi="Arial" w:cs="Arial"/>
        </w:rPr>
      </w:pPr>
      <w:r w:rsidRPr="00152B4E">
        <w:rPr>
          <w:rFonts w:ascii="Arial" w:hAnsi="Arial" w:cs="Arial"/>
        </w:rPr>
        <w:t xml:space="preserve">Agencies will have the option to opt into a scheme in the event ESB bring a contractor to an agency.  This will be allocated on a rotational basis and at a standard rate of 5% admin. fee to </w:t>
      </w:r>
      <w:r w:rsidR="00C65881">
        <w:rPr>
          <w:rFonts w:ascii="Arial" w:hAnsi="Arial" w:cs="Arial"/>
        </w:rPr>
        <w:t>administer</w:t>
      </w:r>
      <w:r w:rsidRPr="00152B4E">
        <w:rPr>
          <w:rFonts w:ascii="Arial" w:hAnsi="Arial" w:cs="Arial"/>
        </w:rPr>
        <w:t xml:space="preserve"> the payroll for that contractor. </w:t>
      </w:r>
    </w:p>
    <w:p w14:paraId="622FD75D" w14:textId="77777777" w:rsidR="00544D86" w:rsidRPr="00544D86" w:rsidRDefault="00544D86" w:rsidP="00544D86">
      <w:pPr>
        <w:pStyle w:val="ListParagraph"/>
        <w:rPr>
          <w:rFonts w:ascii="Arial" w:hAnsi="Arial" w:cs="Arial"/>
          <w:highlight w:val="yellow"/>
        </w:rPr>
      </w:pPr>
    </w:p>
    <w:p w14:paraId="4E739BD6" w14:textId="3DF94749" w:rsidR="00150B85" w:rsidRPr="00152B4E" w:rsidRDefault="001F002E" w:rsidP="001F002E">
      <w:pPr>
        <w:jc w:val="both"/>
        <w:rPr>
          <w:rFonts w:ascii="Arial" w:hAnsi="Arial" w:cs="Arial"/>
        </w:rPr>
      </w:pPr>
      <w:r>
        <w:rPr>
          <w:rFonts w:ascii="Arial" w:hAnsi="Arial" w:cs="Arial"/>
        </w:rPr>
        <w:t>If a</w:t>
      </w:r>
      <w:r w:rsidR="24A8C8E2" w:rsidRPr="00152B4E">
        <w:rPr>
          <w:rFonts w:ascii="Arial" w:hAnsi="Arial" w:cs="Arial"/>
        </w:rPr>
        <w:t xml:space="preserve"> contractor applies and is successful for a fulltime position with ESB during their Contingent Labour contract, ESB </w:t>
      </w:r>
      <w:r w:rsidR="00E53740">
        <w:rPr>
          <w:rFonts w:ascii="Arial" w:hAnsi="Arial" w:cs="Arial"/>
        </w:rPr>
        <w:t xml:space="preserve">will </w:t>
      </w:r>
      <w:r w:rsidR="052C4726" w:rsidRPr="00152B4E">
        <w:rPr>
          <w:rFonts w:ascii="Arial" w:hAnsi="Arial" w:cs="Arial"/>
        </w:rPr>
        <w:t>compensate the agency €1,000 per month for</w:t>
      </w:r>
      <w:r w:rsidR="2E2EA3F0" w:rsidRPr="00152B4E">
        <w:rPr>
          <w:rFonts w:ascii="Arial" w:hAnsi="Arial" w:cs="Arial"/>
        </w:rPr>
        <w:t xml:space="preserve"> a period of up to</w:t>
      </w:r>
      <w:r w:rsidR="052C4726" w:rsidRPr="00152B4E">
        <w:rPr>
          <w:rFonts w:ascii="Arial" w:hAnsi="Arial" w:cs="Arial"/>
        </w:rPr>
        <w:t xml:space="preserve"> 12</w:t>
      </w:r>
      <w:r>
        <w:rPr>
          <w:rFonts w:ascii="Arial" w:hAnsi="Arial" w:cs="Arial"/>
        </w:rPr>
        <w:t xml:space="preserve"> </w:t>
      </w:r>
      <w:r w:rsidR="052C4726" w:rsidRPr="00152B4E">
        <w:rPr>
          <w:rFonts w:ascii="Arial" w:hAnsi="Arial" w:cs="Arial"/>
        </w:rPr>
        <w:t xml:space="preserve">months, less the number of months the admin. fee has already been paid to the agency. </w:t>
      </w:r>
    </w:p>
    <w:p w14:paraId="3F5317BA" w14:textId="77777777" w:rsidR="00150B85" w:rsidRDefault="00150B85" w:rsidP="001F002E">
      <w:pPr>
        <w:jc w:val="both"/>
        <w:rPr>
          <w:rFonts w:ascii="Arial" w:hAnsi="Arial" w:cs="Arial"/>
          <w:highlight w:val="yellow"/>
        </w:rPr>
      </w:pPr>
    </w:p>
    <w:p w14:paraId="1D1FA5FF" w14:textId="0C400FC2" w:rsidR="00544D86" w:rsidRPr="00AA5B4A" w:rsidRDefault="24A8C8E2" w:rsidP="001F002E">
      <w:pPr>
        <w:jc w:val="both"/>
        <w:rPr>
          <w:rFonts w:ascii="Arial" w:hAnsi="Arial" w:cs="Arial"/>
        </w:rPr>
      </w:pPr>
      <w:r w:rsidRPr="00AA5B4A">
        <w:rPr>
          <w:rFonts w:ascii="Arial" w:hAnsi="Arial" w:cs="Arial"/>
        </w:rPr>
        <w:t xml:space="preserve">By way of example, if a contractor </w:t>
      </w:r>
      <w:r w:rsidR="19768650" w:rsidRPr="00AA5B4A">
        <w:rPr>
          <w:rFonts w:ascii="Arial" w:hAnsi="Arial" w:cs="Arial"/>
        </w:rPr>
        <w:t xml:space="preserve">accepts a fulltime position 3 months, 6 </w:t>
      </w:r>
      <w:r w:rsidR="00147CE1" w:rsidRPr="00AA5B4A">
        <w:rPr>
          <w:rFonts w:ascii="Arial" w:hAnsi="Arial" w:cs="Arial"/>
        </w:rPr>
        <w:t>months,</w:t>
      </w:r>
      <w:r w:rsidR="19768650" w:rsidRPr="00AA5B4A">
        <w:rPr>
          <w:rFonts w:ascii="Arial" w:hAnsi="Arial" w:cs="Arial"/>
        </w:rPr>
        <w:t xml:space="preserve"> or 9 months </w:t>
      </w:r>
      <w:r w:rsidR="001F002E">
        <w:rPr>
          <w:rFonts w:ascii="Arial" w:hAnsi="Arial" w:cs="Arial"/>
        </w:rPr>
        <w:t xml:space="preserve">into their contract </w:t>
      </w:r>
      <w:r w:rsidR="19768650" w:rsidRPr="00AA5B4A">
        <w:rPr>
          <w:rFonts w:ascii="Arial" w:hAnsi="Arial" w:cs="Arial"/>
        </w:rPr>
        <w:t xml:space="preserve">ESB will compensate the agency </w:t>
      </w:r>
      <w:r w:rsidR="0720C58B" w:rsidRPr="00AA5B4A">
        <w:rPr>
          <w:rFonts w:ascii="Arial" w:hAnsi="Arial" w:cs="Arial"/>
        </w:rPr>
        <w:t xml:space="preserve">€1,000 per month </w:t>
      </w:r>
      <w:r w:rsidR="19768650" w:rsidRPr="00AA5B4A">
        <w:rPr>
          <w:rFonts w:ascii="Arial" w:hAnsi="Arial" w:cs="Arial"/>
        </w:rPr>
        <w:t xml:space="preserve">for the remaining months </w:t>
      </w:r>
      <w:r w:rsidR="0720C58B" w:rsidRPr="00AA5B4A">
        <w:rPr>
          <w:rFonts w:ascii="Arial" w:hAnsi="Arial" w:cs="Arial"/>
        </w:rPr>
        <w:t xml:space="preserve">up to a </w:t>
      </w:r>
      <w:r w:rsidR="57F54299" w:rsidRPr="00AA5B4A">
        <w:rPr>
          <w:rFonts w:ascii="Arial" w:hAnsi="Arial" w:cs="Arial"/>
        </w:rPr>
        <w:t xml:space="preserve">maximum of 12 months </w:t>
      </w:r>
      <w:r w:rsidR="0720C58B" w:rsidRPr="00AA5B4A">
        <w:rPr>
          <w:rFonts w:ascii="Arial" w:hAnsi="Arial" w:cs="Arial"/>
        </w:rPr>
        <w:t>as set out in the table below:</w:t>
      </w:r>
    </w:p>
    <w:p w14:paraId="078E833C" w14:textId="77777777" w:rsidR="00A724C6" w:rsidRPr="00AA5B4A" w:rsidRDefault="00A724C6" w:rsidP="00544D86">
      <w:pPr>
        <w:jc w:val="both"/>
        <w:rPr>
          <w:rFonts w:ascii="Arial" w:hAnsi="Arial" w:cs="Arial"/>
        </w:rPr>
      </w:pPr>
    </w:p>
    <w:tbl>
      <w:tblPr>
        <w:tblStyle w:val="TableGrid"/>
        <w:tblW w:w="10054" w:type="dxa"/>
        <w:tblLook w:val="04A0" w:firstRow="1" w:lastRow="0" w:firstColumn="1" w:lastColumn="0" w:noHBand="0" w:noVBand="1"/>
      </w:tblPr>
      <w:tblGrid>
        <w:gridCol w:w="6090"/>
        <w:gridCol w:w="1140"/>
        <w:gridCol w:w="1050"/>
        <w:gridCol w:w="1774"/>
      </w:tblGrid>
      <w:tr w:rsidR="00F43808" w:rsidRPr="00AA5B4A" w14:paraId="11D8DC7D" w14:textId="77777777" w:rsidTr="2C04DEDD">
        <w:tc>
          <w:tcPr>
            <w:tcW w:w="6090" w:type="dxa"/>
          </w:tcPr>
          <w:p w14:paraId="6113547B" w14:textId="79FB651D" w:rsidR="00F43808" w:rsidRPr="00AA5B4A" w:rsidRDefault="30ACC040" w:rsidP="00544D86">
            <w:pPr>
              <w:jc w:val="both"/>
              <w:rPr>
                <w:rFonts w:ascii="Arial" w:hAnsi="Arial" w:cs="Arial"/>
              </w:rPr>
            </w:pPr>
            <w:r w:rsidRPr="00AA5B4A">
              <w:rPr>
                <w:rFonts w:ascii="Arial" w:hAnsi="Arial" w:cs="Arial"/>
              </w:rPr>
              <w:t>Month completed in P</w:t>
            </w:r>
            <w:r w:rsidR="001F002E">
              <w:rPr>
                <w:rFonts w:ascii="Arial" w:hAnsi="Arial" w:cs="Arial"/>
              </w:rPr>
              <w:t xml:space="preserve">roject </w:t>
            </w:r>
            <w:r w:rsidRPr="00AA5B4A">
              <w:rPr>
                <w:rFonts w:ascii="Arial" w:hAnsi="Arial" w:cs="Arial"/>
              </w:rPr>
              <w:t>A</w:t>
            </w:r>
            <w:r w:rsidR="001F002E">
              <w:rPr>
                <w:rFonts w:ascii="Arial" w:hAnsi="Arial" w:cs="Arial"/>
              </w:rPr>
              <w:t>greement</w:t>
            </w:r>
          </w:p>
        </w:tc>
        <w:tc>
          <w:tcPr>
            <w:tcW w:w="1140" w:type="dxa"/>
          </w:tcPr>
          <w:p w14:paraId="3D9CD930" w14:textId="653CE172" w:rsidR="00F43808" w:rsidRPr="00AA5B4A" w:rsidRDefault="00CE4718" w:rsidP="00544D86">
            <w:pPr>
              <w:jc w:val="both"/>
              <w:rPr>
                <w:rFonts w:ascii="Arial" w:hAnsi="Arial" w:cs="Arial"/>
              </w:rPr>
            </w:pPr>
            <w:r w:rsidRPr="00AA5B4A">
              <w:rPr>
                <w:rFonts w:ascii="Arial" w:hAnsi="Arial" w:cs="Arial"/>
              </w:rPr>
              <w:t>3</w:t>
            </w:r>
            <w:r w:rsidR="00F43808" w:rsidRPr="00AA5B4A">
              <w:rPr>
                <w:rFonts w:ascii="Arial" w:hAnsi="Arial" w:cs="Arial"/>
              </w:rPr>
              <w:t xml:space="preserve"> months</w:t>
            </w:r>
          </w:p>
        </w:tc>
        <w:tc>
          <w:tcPr>
            <w:tcW w:w="1050" w:type="dxa"/>
          </w:tcPr>
          <w:p w14:paraId="4544CC7F" w14:textId="39E32B87" w:rsidR="00F43808" w:rsidRPr="00AA5B4A" w:rsidRDefault="00CE4718" w:rsidP="00544D86">
            <w:pPr>
              <w:jc w:val="both"/>
              <w:rPr>
                <w:rFonts w:ascii="Arial" w:hAnsi="Arial" w:cs="Arial"/>
              </w:rPr>
            </w:pPr>
            <w:r w:rsidRPr="00AA5B4A">
              <w:rPr>
                <w:rFonts w:ascii="Arial" w:hAnsi="Arial" w:cs="Arial"/>
              </w:rPr>
              <w:t>6</w:t>
            </w:r>
            <w:r w:rsidR="00F43808" w:rsidRPr="00AA5B4A">
              <w:rPr>
                <w:rFonts w:ascii="Arial" w:hAnsi="Arial" w:cs="Arial"/>
              </w:rPr>
              <w:t xml:space="preserve"> months </w:t>
            </w:r>
          </w:p>
        </w:tc>
        <w:tc>
          <w:tcPr>
            <w:tcW w:w="1774" w:type="dxa"/>
          </w:tcPr>
          <w:p w14:paraId="7B65F79B" w14:textId="02AC95D2" w:rsidR="00F43808" w:rsidRPr="00AA5B4A" w:rsidRDefault="00CE4718" w:rsidP="00544D86">
            <w:pPr>
              <w:jc w:val="both"/>
              <w:rPr>
                <w:rFonts w:ascii="Arial" w:hAnsi="Arial" w:cs="Arial"/>
              </w:rPr>
            </w:pPr>
            <w:r w:rsidRPr="00AA5B4A">
              <w:rPr>
                <w:rFonts w:ascii="Arial" w:hAnsi="Arial" w:cs="Arial"/>
              </w:rPr>
              <w:t>9 months</w:t>
            </w:r>
          </w:p>
        </w:tc>
      </w:tr>
      <w:tr w:rsidR="00F43808" w:rsidRPr="00AA5B4A" w14:paraId="6AC2FFE6" w14:textId="77777777" w:rsidTr="2C04DEDD">
        <w:tc>
          <w:tcPr>
            <w:tcW w:w="6090" w:type="dxa"/>
          </w:tcPr>
          <w:p w14:paraId="478F5F88" w14:textId="4ADB90B3" w:rsidR="00F43808" w:rsidRPr="00AA5B4A" w:rsidRDefault="3ED151D9" w:rsidP="00544D86">
            <w:pPr>
              <w:jc w:val="both"/>
              <w:rPr>
                <w:rFonts w:ascii="Arial" w:hAnsi="Arial" w:cs="Arial"/>
              </w:rPr>
            </w:pPr>
            <w:r w:rsidRPr="00AA5B4A">
              <w:rPr>
                <w:rFonts w:ascii="Arial" w:hAnsi="Arial" w:cs="Arial"/>
              </w:rPr>
              <w:t>Residual Months to be compensated to a max</w:t>
            </w:r>
            <w:r w:rsidR="00147CE1">
              <w:rPr>
                <w:rFonts w:ascii="Arial" w:hAnsi="Arial" w:cs="Arial"/>
              </w:rPr>
              <w:t>imum</w:t>
            </w:r>
            <w:r w:rsidRPr="00AA5B4A">
              <w:rPr>
                <w:rFonts w:ascii="Arial" w:hAnsi="Arial" w:cs="Arial"/>
              </w:rPr>
              <w:t xml:space="preserve"> of 12 mont</w:t>
            </w:r>
            <w:r w:rsidR="698F79DD" w:rsidRPr="00AA5B4A">
              <w:rPr>
                <w:rFonts w:ascii="Arial" w:hAnsi="Arial" w:cs="Arial"/>
              </w:rPr>
              <w:t>hs</w:t>
            </w:r>
          </w:p>
        </w:tc>
        <w:tc>
          <w:tcPr>
            <w:tcW w:w="1140" w:type="dxa"/>
          </w:tcPr>
          <w:p w14:paraId="6250C01E" w14:textId="1E797DE2" w:rsidR="00F43808" w:rsidRPr="00AA5B4A" w:rsidRDefault="3ED151D9" w:rsidP="00544D86">
            <w:pPr>
              <w:jc w:val="both"/>
              <w:rPr>
                <w:rFonts w:ascii="Arial" w:hAnsi="Arial" w:cs="Arial"/>
              </w:rPr>
            </w:pPr>
            <w:r w:rsidRPr="00AA5B4A">
              <w:rPr>
                <w:rFonts w:ascii="Arial" w:hAnsi="Arial" w:cs="Arial"/>
              </w:rPr>
              <w:t>9</w:t>
            </w:r>
          </w:p>
        </w:tc>
        <w:tc>
          <w:tcPr>
            <w:tcW w:w="1050" w:type="dxa"/>
          </w:tcPr>
          <w:p w14:paraId="4EE72553" w14:textId="6C5A3464" w:rsidR="00F43808" w:rsidRPr="00AA5B4A" w:rsidRDefault="3ED151D9" w:rsidP="00544D86">
            <w:pPr>
              <w:jc w:val="both"/>
              <w:rPr>
                <w:rFonts w:ascii="Arial" w:hAnsi="Arial" w:cs="Arial"/>
              </w:rPr>
            </w:pPr>
            <w:r w:rsidRPr="00AA5B4A">
              <w:rPr>
                <w:rFonts w:ascii="Arial" w:hAnsi="Arial" w:cs="Arial"/>
              </w:rPr>
              <w:t>6</w:t>
            </w:r>
          </w:p>
        </w:tc>
        <w:tc>
          <w:tcPr>
            <w:tcW w:w="1774" w:type="dxa"/>
          </w:tcPr>
          <w:p w14:paraId="148FC69C" w14:textId="3643EA74" w:rsidR="00F43808" w:rsidRPr="00AA5B4A" w:rsidRDefault="3ED151D9" w:rsidP="00544D86">
            <w:pPr>
              <w:jc w:val="both"/>
              <w:rPr>
                <w:rFonts w:ascii="Arial" w:hAnsi="Arial" w:cs="Arial"/>
              </w:rPr>
            </w:pPr>
            <w:r w:rsidRPr="00AA5B4A">
              <w:rPr>
                <w:rFonts w:ascii="Arial" w:hAnsi="Arial" w:cs="Arial"/>
              </w:rPr>
              <w:t>3</w:t>
            </w:r>
          </w:p>
        </w:tc>
      </w:tr>
      <w:tr w:rsidR="00F43808" w:rsidRPr="00AA5B4A" w14:paraId="09510312" w14:textId="77777777" w:rsidTr="2C04DEDD">
        <w:tc>
          <w:tcPr>
            <w:tcW w:w="6090" w:type="dxa"/>
          </w:tcPr>
          <w:p w14:paraId="55E0015B" w14:textId="6B0090D9" w:rsidR="00F43808" w:rsidRPr="00AA5B4A" w:rsidRDefault="3ED151D9" w:rsidP="00544D86">
            <w:pPr>
              <w:jc w:val="both"/>
              <w:rPr>
                <w:rFonts w:ascii="Arial" w:hAnsi="Arial" w:cs="Arial"/>
              </w:rPr>
            </w:pPr>
            <w:r w:rsidRPr="00AA5B4A">
              <w:rPr>
                <w:rFonts w:ascii="Arial" w:hAnsi="Arial" w:cs="Arial"/>
              </w:rPr>
              <w:t xml:space="preserve">Compensation Value </w:t>
            </w:r>
          </w:p>
        </w:tc>
        <w:tc>
          <w:tcPr>
            <w:tcW w:w="1140" w:type="dxa"/>
          </w:tcPr>
          <w:p w14:paraId="0DA0E1FE" w14:textId="5B0627F3" w:rsidR="00F43808" w:rsidRPr="00AA5B4A" w:rsidRDefault="008C23F3" w:rsidP="00544D86">
            <w:pPr>
              <w:jc w:val="both"/>
              <w:rPr>
                <w:rFonts w:ascii="Arial" w:hAnsi="Arial" w:cs="Arial"/>
              </w:rPr>
            </w:pPr>
            <w:r>
              <w:rPr>
                <w:rFonts w:ascii="Arial" w:hAnsi="Arial" w:cs="Arial"/>
              </w:rPr>
              <w:t>€</w:t>
            </w:r>
            <w:r w:rsidR="3ED151D9" w:rsidRPr="00AA5B4A">
              <w:rPr>
                <w:rFonts w:ascii="Arial" w:hAnsi="Arial" w:cs="Arial"/>
              </w:rPr>
              <w:t>9,000</w:t>
            </w:r>
          </w:p>
        </w:tc>
        <w:tc>
          <w:tcPr>
            <w:tcW w:w="1050" w:type="dxa"/>
          </w:tcPr>
          <w:p w14:paraId="700A9042" w14:textId="163778EF" w:rsidR="00F43808" w:rsidRPr="00AA5B4A" w:rsidRDefault="008C23F3" w:rsidP="00544D86">
            <w:pPr>
              <w:jc w:val="both"/>
              <w:rPr>
                <w:rFonts w:ascii="Arial" w:hAnsi="Arial" w:cs="Arial"/>
              </w:rPr>
            </w:pPr>
            <w:r>
              <w:rPr>
                <w:rFonts w:ascii="Arial" w:hAnsi="Arial" w:cs="Arial"/>
              </w:rPr>
              <w:t>€</w:t>
            </w:r>
            <w:r w:rsidR="3ED151D9" w:rsidRPr="00AA5B4A">
              <w:rPr>
                <w:rFonts w:ascii="Arial" w:hAnsi="Arial" w:cs="Arial"/>
              </w:rPr>
              <w:t>6,000</w:t>
            </w:r>
          </w:p>
        </w:tc>
        <w:tc>
          <w:tcPr>
            <w:tcW w:w="1774" w:type="dxa"/>
          </w:tcPr>
          <w:p w14:paraId="604D1CA6" w14:textId="1FCE211C" w:rsidR="00F43808" w:rsidRPr="00AA5B4A" w:rsidRDefault="008C23F3" w:rsidP="00544D86">
            <w:pPr>
              <w:jc w:val="both"/>
              <w:rPr>
                <w:rFonts w:ascii="Arial" w:hAnsi="Arial" w:cs="Arial"/>
              </w:rPr>
            </w:pPr>
            <w:r>
              <w:rPr>
                <w:rFonts w:ascii="Arial" w:hAnsi="Arial" w:cs="Arial"/>
              </w:rPr>
              <w:t>€</w:t>
            </w:r>
            <w:r w:rsidR="3ED151D9" w:rsidRPr="00AA5B4A">
              <w:rPr>
                <w:rFonts w:ascii="Arial" w:hAnsi="Arial" w:cs="Arial"/>
              </w:rPr>
              <w:t>3</w:t>
            </w:r>
            <w:r>
              <w:rPr>
                <w:rFonts w:ascii="Arial" w:hAnsi="Arial" w:cs="Arial"/>
              </w:rPr>
              <w:t>,</w:t>
            </w:r>
            <w:r w:rsidR="3ED151D9" w:rsidRPr="00AA5B4A">
              <w:rPr>
                <w:rFonts w:ascii="Arial" w:hAnsi="Arial" w:cs="Arial"/>
              </w:rPr>
              <w:t>000</w:t>
            </w:r>
          </w:p>
        </w:tc>
      </w:tr>
    </w:tbl>
    <w:p w14:paraId="0E4A668D" w14:textId="77777777" w:rsidR="00A724C6" w:rsidRPr="00AA5B4A" w:rsidRDefault="00A724C6" w:rsidP="00544D86">
      <w:pPr>
        <w:jc w:val="both"/>
        <w:rPr>
          <w:rFonts w:ascii="Arial" w:hAnsi="Arial" w:cs="Arial"/>
        </w:rPr>
      </w:pPr>
    </w:p>
    <w:p w14:paraId="11772B0B" w14:textId="477D3319" w:rsidR="00675544" w:rsidRDefault="00675544">
      <w:pPr>
        <w:rPr>
          <w:highlight w:val="yellow"/>
        </w:rPr>
      </w:pPr>
      <w:r>
        <w:rPr>
          <w:highlight w:val="yellow"/>
        </w:rPr>
        <w:br w:type="page"/>
      </w:r>
    </w:p>
    <w:p w14:paraId="09346FA1" w14:textId="0E0F1F5C" w:rsidR="00A07ACA" w:rsidRPr="00AE233A" w:rsidRDefault="00675544" w:rsidP="00A07ACA">
      <w:pPr>
        <w:pStyle w:val="Heading2"/>
        <w:jc w:val="both"/>
        <w:rPr>
          <w:rFonts w:eastAsia="Arial Unicode MS"/>
          <w:sz w:val="22"/>
          <w:szCs w:val="22"/>
        </w:rPr>
      </w:pPr>
      <w:bookmarkStart w:id="59" w:name="_Toc473623916"/>
      <w:bookmarkEnd w:id="57"/>
      <w:bookmarkEnd w:id="58"/>
      <w:r w:rsidRPr="00AE233A">
        <w:rPr>
          <w:rFonts w:eastAsia="Arial Unicode MS"/>
          <w:i w:val="0"/>
          <w:sz w:val="22"/>
          <w:szCs w:val="22"/>
        </w:rPr>
        <w:lastRenderedPageBreak/>
        <w:t>A</w:t>
      </w:r>
      <w:r w:rsidR="00A07ACA" w:rsidRPr="00AE233A">
        <w:rPr>
          <w:rFonts w:eastAsia="Arial Unicode MS"/>
          <w:i w:val="0"/>
          <w:sz w:val="22"/>
          <w:szCs w:val="22"/>
        </w:rPr>
        <w:t xml:space="preserve">ppendix </w:t>
      </w:r>
      <w:bookmarkStart w:id="60" w:name="_Toc447619815"/>
      <w:bookmarkStart w:id="61" w:name="_Toc447620172"/>
      <w:bookmarkEnd w:id="59"/>
      <w:r w:rsidR="00A07ACA" w:rsidRPr="00AE233A">
        <w:rPr>
          <w:rFonts w:eastAsia="Arial Unicode MS"/>
          <w:i w:val="0"/>
          <w:sz w:val="22"/>
          <w:szCs w:val="22"/>
        </w:rPr>
        <w:t>3</w:t>
      </w:r>
      <w:r w:rsidR="009E29EC" w:rsidRPr="00AE233A">
        <w:rPr>
          <w:rFonts w:eastAsia="Arial Unicode MS"/>
          <w:i w:val="0"/>
          <w:sz w:val="22"/>
          <w:szCs w:val="22"/>
        </w:rPr>
        <w:t xml:space="preserve"> TYPICAL CAPABILITIES</w:t>
      </w:r>
    </w:p>
    <w:p w14:paraId="6295EC0A" w14:textId="77777777" w:rsidR="00A07ACA" w:rsidRDefault="00A07ACA" w:rsidP="00A07ACA">
      <w:pPr>
        <w:rPr>
          <w:rFonts w:ascii="Arial" w:eastAsia="Arial" w:hAnsi="Arial" w:cs="Arial"/>
          <w:color w:val="000000" w:themeColor="text1"/>
        </w:rPr>
      </w:pPr>
      <w:bookmarkStart w:id="62" w:name="_Toc473623917"/>
    </w:p>
    <w:p w14:paraId="2C8D1ADE" w14:textId="11B3080A" w:rsidR="00A07ACA" w:rsidRDefault="00A07ACA" w:rsidP="00A07ACA">
      <w:pPr>
        <w:jc w:val="both"/>
        <w:rPr>
          <w:rFonts w:ascii="Arial" w:eastAsia="Arial" w:hAnsi="Arial" w:cs="Arial"/>
          <w:color w:val="000000" w:themeColor="text1"/>
        </w:rPr>
      </w:pPr>
      <w:r w:rsidRPr="2B0F19C7">
        <w:rPr>
          <w:rFonts w:ascii="Arial" w:eastAsia="Arial" w:hAnsi="Arial" w:cs="Arial"/>
          <w:color w:val="000000" w:themeColor="text1"/>
        </w:rPr>
        <w:t xml:space="preserve">Current (non-exhaustive) capability requirements are listed under </w:t>
      </w:r>
      <w:r w:rsidR="00285849">
        <w:rPr>
          <w:rFonts w:ascii="Arial" w:eastAsia="Arial" w:hAnsi="Arial" w:cs="Arial"/>
          <w:color w:val="000000" w:themeColor="text1"/>
        </w:rPr>
        <w:t>3</w:t>
      </w:r>
      <w:r w:rsidRPr="2B0F19C7">
        <w:rPr>
          <w:rFonts w:ascii="Arial" w:eastAsia="Arial" w:hAnsi="Arial" w:cs="Arial"/>
          <w:color w:val="000000" w:themeColor="text1"/>
        </w:rPr>
        <w:t xml:space="preserve"> main categories.  Additional capabilities not listed below may be required in future.</w:t>
      </w:r>
      <w:r w:rsidR="00355E7F">
        <w:rPr>
          <w:rFonts w:ascii="Arial" w:eastAsia="Arial" w:hAnsi="Arial" w:cs="Arial"/>
          <w:color w:val="000000" w:themeColor="text1"/>
        </w:rPr>
        <w:t xml:space="preserve">  </w:t>
      </w:r>
      <w:r w:rsidRPr="2B0F19C7">
        <w:rPr>
          <w:rFonts w:ascii="Arial" w:eastAsia="Arial" w:hAnsi="Arial" w:cs="Arial"/>
          <w:color w:val="000000" w:themeColor="text1"/>
        </w:rPr>
        <w:t xml:space="preserve">Applicants should be able to comprehensively provide the services for at </w:t>
      </w:r>
      <w:r w:rsidRPr="00355E7F">
        <w:rPr>
          <w:rFonts w:ascii="Arial" w:eastAsia="Arial" w:hAnsi="Arial" w:cs="Arial"/>
          <w:b/>
          <w:bCs/>
          <w:color w:val="000000" w:themeColor="text1"/>
          <w:u w:val="single"/>
        </w:rPr>
        <w:t>least one</w:t>
      </w:r>
      <w:r w:rsidRPr="2B0F19C7">
        <w:rPr>
          <w:rFonts w:ascii="Arial" w:eastAsia="Arial" w:hAnsi="Arial" w:cs="Arial"/>
          <w:color w:val="000000" w:themeColor="text1"/>
        </w:rPr>
        <w:t xml:space="preserve"> </w:t>
      </w:r>
      <w:r w:rsidRPr="00917208">
        <w:rPr>
          <w:rFonts w:ascii="Arial" w:eastAsia="Arial" w:hAnsi="Arial" w:cs="Arial"/>
          <w:color w:val="000000" w:themeColor="text1"/>
        </w:rPr>
        <w:t xml:space="preserve">of 1 to </w:t>
      </w:r>
      <w:r w:rsidR="00917208" w:rsidRPr="00917208">
        <w:rPr>
          <w:rFonts w:ascii="Arial" w:eastAsia="Arial" w:hAnsi="Arial" w:cs="Arial"/>
          <w:color w:val="000000" w:themeColor="text1"/>
        </w:rPr>
        <w:t>3</w:t>
      </w:r>
      <w:r w:rsidRPr="00917208">
        <w:rPr>
          <w:rFonts w:ascii="Arial" w:eastAsia="Arial" w:hAnsi="Arial" w:cs="Arial"/>
          <w:color w:val="000000" w:themeColor="text1"/>
        </w:rPr>
        <w:t xml:space="preserve"> of</w:t>
      </w:r>
      <w:r w:rsidRPr="2B0F19C7">
        <w:rPr>
          <w:rFonts w:ascii="Arial" w:eastAsia="Arial" w:hAnsi="Arial" w:cs="Arial"/>
          <w:color w:val="000000" w:themeColor="text1"/>
        </w:rPr>
        <w:t xml:space="preserve"> the main categories:</w:t>
      </w:r>
    </w:p>
    <w:p w14:paraId="3C4C8B51" w14:textId="77777777" w:rsidR="00A07ACA" w:rsidRDefault="00A07ACA" w:rsidP="00A07ACA">
      <w:pPr>
        <w:rPr>
          <w:rFonts w:ascii="Arial" w:eastAsia="Arial" w:hAnsi="Arial" w:cs="Arial"/>
          <w:color w:val="000000" w:themeColor="text1"/>
        </w:rPr>
      </w:pPr>
    </w:p>
    <w:tbl>
      <w:tblPr>
        <w:tblStyle w:val="TableGrid"/>
        <w:tblW w:w="10201" w:type="dxa"/>
        <w:tblLayout w:type="fixed"/>
        <w:tblLook w:val="04A0" w:firstRow="1" w:lastRow="0" w:firstColumn="1" w:lastColumn="0" w:noHBand="0" w:noVBand="1"/>
      </w:tblPr>
      <w:tblGrid>
        <w:gridCol w:w="1530"/>
        <w:gridCol w:w="3852"/>
        <w:gridCol w:w="4819"/>
      </w:tblGrid>
      <w:tr w:rsidR="00A07ACA" w14:paraId="518D8ED3" w14:textId="77777777" w:rsidTr="00294D79">
        <w:trPr>
          <w:trHeight w:val="5776"/>
        </w:trPr>
        <w:tc>
          <w:tcPr>
            <w:tcW w:w="1530" w:type="dxa"/>
            <w:shd w:val="clear" w:color="auto" w:fill="B8CCE4"/>
          </w:tcPr>
          <w:bookmarkEnd w:id="60"/>
          <w:bookmarkEnd w:id="61"/>
          <w:bookmarkEnd w:id="62"/>
          <w:p w14:paraId="5F898601" w14:textId="77777777" w:rsidR="00A07ACA" w:rsidRPr="00AB5453" w:rsidRDefault="00A07ACA" w:rsidP="00DC241F">
            <w:pPr>
              <w:rPr>
                <w:rFonts w:ascii="Arial" w:eastAsia="Arial" w:hAnsi="Arial" w:cs="Arial"/>
              </w:rPr>
            </w:pPr>
            <w:r w:rsidRPr="00AB5453">
              <w:rPr>
                <w:rFonts w:ascii="Arial" w:eastAsia="Arial" w:hAnsi="Arial" w:cs="Arial"/>
                <w:b/>
                <w:bCs/>
                <w:u w:val="single"/>
              </w:rPr>
              <w:t xml:space="preserve">Category 1: </w:t>
            </w:r>
          </w:p>
          <w:p w14:paraId="39E6BD90" w14:textId="77777777" w:rsidR="00A07ACA" w:rsidRPr="00AB5453" w:rsidRDefault="00A07ACA" w:rsidP="00DC241F">
            <w:pPr>
              <w:rPr>
                <w:rFonts w:ascii="Arial" w:eastAsia="Arial" w:hAnsi="Arial" w:cs="Arial"/>
              </w:rPr>
            </w:pPr>
            <w:r w:rsidRPr="00AB5453">
              <w:rPr>
                <w:rFonts w:ascii="Arial" w:eastAsia="Arial" w:hAnsi="Arial" w:cs="Arial"/>
                <w:b/>
                <w:bCs/>
              </w:rPr>
              <w:t xml:space="preserve">Technical &amp; Engineering including Renewable Energy </w:t>
            </w:r>
          </w:p>
        </w:tc>
        <w:tc>
          <w:tcPr>
            <w:tcW w:w="3852" w:type="dxa"/>
            <w:tcBorders>
              <w:right w:val="single" w:sz="6" w:space="0" w:color="FFFFFF" w:themeColor="background1"/>
            </w:tcBorders>
            <w:shd w:val="clear" w:color="auto" w:fill="B8CCE4"/>
          </w:tcPr>
          <w:p w14:paraId="6403180C" w14:textId="258D722C" w:rsidR="00A07ACA" w:rsidRDefault="00A07ACA" w:rsidP="00DC241F">
            <w:pPr>
              <w:rPr>
                <w:rFonts w:ascii="Arial" w:eastAsia="Arial" w:hAnsi="Arial" w:cs="Arial"/>
                <w:b/>
                <w:bCs/>
                <w:color w:val="2B579A"/>
              </w:rPr>
            </w:pPr>
            <w:r w:rsidRPr="005F6230">
              <w:rPr>
                <w:rFonts w:ascii="Arial" w:eastAsia="Arial" w:hAnsi="Arial" w:cs="Arial"/>
                <w:b/>
                <w:bCs/>
                <w:color w:val="2B579A"/>
              </w:rPr>
              <w:t>Typical capabilities</w:t>
            </w:r>
          </w:p>
          <w:p w14:paraId="58BF7C2F" w14:textId="0524E68D" w:rsidR="00A07ACA" w:rsidRDefault="00294D79" w:rsidP="00294D79">
            <w:pPr>
              <w:rPr>
                <w:rFonts w:ascii="Arial" w:eastAsia="Arial" w:hAnsi="Arial" w:cs="Arial"/>
              </w:rPr>
            </w:pPr>
            <w:r>
              <w:rPr>
                <w:rFonts w:ascii="Arial" w:eastAsia="Arial" w:hAnsi="Arial" w:cs="Arial"/>
                <w:b/>
                <w:bCs/>
              </w:rPr>
              <w:t xml:space="preserve">    </w:t>
            </w:r>
            <w:r w:rsidR="00A07ACA" w:rsidRPr="2D4BE72D">
              <w:rPr>
                <w:rFonts w:ascii="Arial" w:eastAsia="Arial" w:hAnsi="Arial" w:cs="Arial"/>
              </w:rPr>
              <w:t>Civil &amp; Structural Engineers</w:t>
            </w:r>
          </w:p>
          <w:p w14:paraId="450BE9CC" w14:textId="77777777" w:rsidR="00A07ACA" w:rsidRDefault="00A07ACA" w:rsidP="00DC241F">
            <w:pPr>
              <w:ind w:left="241"/>
              <w:rPr>
                <w:rFonts w:ascii="Arial" w:eastAsia="Arial" w:hAnsi="Arial" w:cs="Arial"/>
              </w:rPr>
            </w:pPr>
            <w:r w:rsidRPr="2D4BE72D">
              <w:rPr>
                <w:rFonts w:ascii="Arial" w:eastAsia="Arial" w:hAnsi="Arial" w:cs="Arial"/>
              </w:rPr>
              <w:t>Mechanical Engineers</w:t>
            </w:r>
          </w:p>
          <w:p w14:paraId="7514FEF6" w14:textId="77777777" w:rsidR="00A07ACA" w:rsidRDefault="00A07ACA" w:rsidP="00DC241F">
            <w:pPr>
              <w:ind w:left="241"/>
              <w:rPr>
                <w:rFonts w:ascii="Arial" w:eastAsia="Arial" w:hAnsi="Arial" w:cs="Arial"/>
              </w:rPr>
            </w:pPr>
            <w:r w:rsidRPr="2D4BE72D">
              <w:rPr>
                <w:rFonts w:ascii="Arial" w:eastAsia="Arial" w:hAnsi="Arial" w:cs="Arial"/>
              </w:rPr>
              <w:t>Electrical Engineers</w:t>
            </w:r>
          </w:p>
          <w:p w14:paraId="41862AFD" w14:textId="77777777" w:rsidR="00A07ACA" w:rsidRDefault="00A07ACA" w:rsidP="00DC241F">
            <w:pPr>
              <w:ind w:left="241"/>
              <w:rPr>
                <w:rFonts w:ascii="Arial" w:eastAsia="Arial" w:hAnsi="Arial" w:cs="Arial"/>
              </w:rPr>
            </w:pPr>
            <w:r w:rsidRPr="2D4BE72D">
              <w:rPr>
                <w:rFonts w:ascii="Arial" w:eastAsia="Arial" w:hAnsi="Arial" w:cs="Arial"/>
              </w:rPr>
              <w:t>Process Engineers</w:t>
            </w:r>
          </w:p>
          <w:p w14:paraId="532BFD0F" w14:textId="77777777" w:rsidR="00A07ACA" w:rsidRDefault="00A07ACA" w:rsidP="00DC241F">
            <w:pPr>
              <w:ind w:left="241"/>
              <w:rPr>
                <w:rFonts w:ascii="Arial" w:eastAsia="Arial" w:hAnsi="Arial" w:cs="Arial"/>
              </w:rPr>
            </w:pPr>
            <w:r w:rsidRPr="2D4BE72D">
              <w:rPr>
                <w:rFonts w:ascii="Arial" w:eastAsia="Arial" w:hAnsi="Arial" w:cs="Arial"/>
              </w:rPr>
              <w:t>Instrumentation and Control Engineers</w:t>
            </w:r>
          </w:p>
          <w:p w14:paraId="5997F76C" w14:textId="77777777" w:rsidR="00A07ACA" w:rsidRDefault="00A07ACA" w:rsidP="00DC241F">
            <w:pPr>
              <w:ind w:left="241"/>
              <w:rPr>
                <w:rFonts w:ascii="Arial" w:eastAsia="Arial" w:hAnsi="Arial" w:cs="Arial"/>
              </w:rPr>
            </w:pPr>
            <w:r w:rsidRPr="2D4BE72D">
              <w:rPr>
                <w:rFonts w:ascii="Arial" w:eastAsia="Arial" w:hAnsi="Arial" w:cs="Arial"/>
              </w:rPr>
              <w:t>Project Management</w:t>
            </w:r>
          </w:p>
          <w:p w14:paraId="35FBD54F" w14:textId="77777777" w:rsidR="00A07ACA" w:rsidRDefault="00A07ACA" w:rsidP="00DC241F">
            <w:pPr>
              <w:ind w:left="241"/>
              <w:rPr>
                <w:rFonts w:ascii="Arial" w:eastAsia="Arial" w:hAnsi="Arial" w:cs="Arial"/>
              </w:rPr>
            </w:pPr>
            <w:r w:rsidRPr="2D4BE72D">
              <w:rPr>
                <w:rFonts w:ascii="Arial" w:eastAsia="Arial" w:hAnsi="Arial" w:cs="Arial"/>
              </w:rPr>
              <w:t>Contract Management</w:t>
            </w:r>
          </w:p>
          <w:p w14:paraId="193300D5" w14:textId="77777777" w:rsidR="00A07ACA" w:rsidRDefault="00A07ACA" w:rsidP="00DC241F">
            <w:pPr>
              <w:ind w:left="241"/>
              <w:rPr>
                <w:rFonts w:ascii="Arial" w:eastAsia="Arial" w:hAnsi="Arial" w:cs="Arial"/>
              </w:rPr>
            </w:pPr>
            <w:r w:rsidRPr="2D4BE72D">
              <w:rPr>
                <w:rFonts w:ascii="Arial" w:eastAsia="Arial" w:hAnsi="Arial" w:cs="Arial"/>
              </w:rPr>
              <w:t>Construction Management</w:t>
            </w:r>
          </w:p>
          <w:p w14:paraId="54B3A9A5" w14:textId="77777777" w:rsidR="00A07ACA" w:rsidRDefault="00A07ACA" w:rsidP="00DC241F">
            <w:pPr>
              <w:ind w:left="241"/>
              <w:rPr>
                <w:rFonts w:ascii="Arial" w:eastAsia="Arial" w:hAnsi="Arial" w:cs="Arial"/>
              </w:rPr>
            </w:pPr>
            <w:r w:rsidRPr="2D4BE72D">
              <w:rPr>
                <w:rFonts w:ascii="Arial" w:eastAsia="Arial" w:hAnsi="Arial" w:cs="Arial"/>
              </w:rPr>
              <w:t>Logistics</w:t>
            </w:r>
          </w:p>
          <w:p w14:paraId="0B7FF69C" w14:textId="77777777" w:rsidR="00A07ACA" w:rsidRDefault="00A07ACA" w:rsidP="00DC241F">
            <w:pPr>
              <w:ind w:left="241"/>
              <w:rPr>
                <w:rFonts w:ascii="Arial" w:eastAsia="Arial" w:hAnsi="Arial" w:cs="Arial"/>
              </w:rPr>
            </w:pPr>
            <w:r w:rsidRPr="2D4BE72D">
              <w:rPr>
                <w:rFonts w:ascii="Arial" w:eastAsia="Arial" w:hAnsi="Arial" w:cs="Arial"/>
              </w:rPr>
              <w:t>Operations and Maintenance</w:t>
            </w:r>
          </w:p>
          <w:p w14:paraId="47248614" w14:textId="77777777" w:rsidR="00A07ACA" w:rsidRDefault="00A07ACA" w:rsidP="00DC241F">
            <w:pPr>
              <w:ind w:left="241"/>
              <w:rPr>
                <w:rFonts w:ascii="Arial" w:eastAsia="Arial" w:hAnsi="Arial" w:cs="Arial"/>
              </w:rPr>
            </w:pPr>
            <w:r>
              <w:rPr>
                <w:rFonts w:ascii="Arial" w:eastAsia="Arial" w:hAnsi="Arial" w:cs="Arial"/>
              </w:rPr>
              <w:t>Package Managers</w:t>
            </w:r>
          </w:p>
          <w:p w14:paraId="5F388B13" w14:textId="77777777" w:rsidR="00A07ACA" w:rsidRDefault="00A07ACA" w:rsidP="00DC241F">
            <w:pPr>
              <w:ind w:left="241"/>
              <w:rPr>
                <w:rFonts w:ascii="Arial" w:eastAsia="Arial" w:hAnsi="Arial" w:cs="Arial"/>
              </w:rPr>
            </w:pPr>
            <w:r>
              <w:rPr>
                <w:rFonts w:ascii="Arial" w:eastAsia="Arial" w:hAnsi="Arial" w:cs="Arial"/>
              </w:rPr>
              <w:t>Project Managers</w:t>
            </w:r>
          </w:p>
          <w:p w14:paraId="173C41A1" w14:textId="77777777" w:rsidR="00A07ACA" w:rsidRDefault="00A07ACA" w:rsidP="00DC241F">
            <w:pPr>
              <w:ind w:left="241"/>
              <w:rPr>
                <w:rFonts w:ascii="Arial" w:eastAsia="Arial" w:hAnsi="Arial" w:cs="Arial"/>
              </w:rPr>
            </w:pPr>
            <w:r>
              <w:rPr>
                <w:rFonts w:ascii="Arial" w:eastAsia="Arial" w:hAnsi="Arial" w:cs="Arial"/>
              </w:rPr>
              <w:t>Safety Advisors</w:t>
            </w:r>
          </w:p>
          <w:p w14:paraId="7DAE7C46" w14:textId="77777777" w:rsidR="00A07ACA" w:rsidRDefault="00A07ACA" w:rsidP="00DC241F">
            <w:pPr>
              <w:ind w:left="241"/>
              <w:rPr>
                <w:rFonts w:ascii="Arial" w:eastAsia="Arial" w:hAnsi="Arial" w:cs="Arial"/>
              </w:rPr>
            </w:pPr>
            <w:r>
              <w:rPr>
                <w:rFonts w:ascii="Arial" w:eastAsia="Arial" w:hAnsi="Arial" w:cs="Arial"/>
              </w:rPr>
              <w:t>Planning and Strategy Managers</w:t>
            </w:r>
          </w:p>
          <w:p w14:paraId="29E291E0" w14:textId="77777777" w:rsidR="00A07ACA" w:rsidRDefault="00A07ACA" w:rsidP="00DC241F">
            <w:pPr>
              <w:ind w:left="241"/>
              <w:rPr>
                <w:rFonts w:ascii="Arial" w:eastAsia="Arial" w:hAnsi="Arial" w:cs="Arial"/>
              </w:rPr>
            </w:pPr>
            <w:r>
              <w:rPr>
                <w:rFonts w:ascii="Arial" w:eastAsia="Arial" w:hAnsi="Arial" w:cs="Arial"/>
              </w:rPr>
              <w:t>SCADA Specialist</w:t>
            </w:r>
          </w:p>
          <w:p w14:paraId="74030F5F" w14:textId="77777777" w:rsidR="00A07ACA" w:rsidRDefault="00A07ACA" w:rsidP="00DC241F">
            <w:pPr>
              <w:ind w:left="241"/>
              <w:rPr>
                <w:rFonts w:ascii="Arial" w:eastAsia="Arial" w:hAnsi="Arial" w:cs="Arial"/>
              </w:rPr>
            </w:pPr>
            <w:r>
              <w:rPr>
                <w:rFonts w:ascii="Arial" w:eastAsia="Arial" w:hAnsi="Arial" w:cs="Arial"/>
              </w:rPr>
              <w:t>Project/Site Managers</w:t>
            </w:r>
          </w:p>
          <w:p w14:paraId="347196EA" w14:textId="77777777" w:rsidR="00A07ACA" w:rsidRDefault="00A07ACA" w:rsidP="00DC241F">
            <w:pPr>
              <w:ind w:left="241"/>
              <w:rPr>
                <w:rFonts w:ascii="Arial" w:eastAsia="Arial" w:hAnsi="Arial" w:cs="Arial"/>
              </w:rPr>
            </w:pPr>
            <w:r>
              <w:rPr>
                <w:rFonts w:ascii="Arial" w:eastAsia="Arial" w:hAnsi="Arial" w:cs="Arial"/>
              </w:rPr>
              <w:t>Offshore Cables Engineers</w:t>
            </w:r>
          </w:p>
          <w:p w14:paraId="04B75BF7" w14:textId="77777777" w:rsidR="00A07ACA" w:rsidRDefault="00A07ACA" w:rsidP="00DC241F">
            <w:pPr>
              <w:ind w:left="241"/>
              <w:rPr>
                <w:rFonts w:ascii="Arial" w:eastAsia="Arial" w:hAnsi="Arial" w:cs="Arial"/>
              </w:rPr>
            </w:pPr>
            <w:r>
              <w:rPr>
                <w:rFonts w:ascii="Arial" w:eastAsia="Arial" w:hAnsi="Arial" w:cs="Arial"/>
              </w:rPr>
              <w:t xml:space="preserve">Onshore Cables Engineers </w:t>
            </w:r>
          </w:p>
          <w:p w14:paraId="094FB4C0" w14:textId="77777777" w:rsidR="00A07ACA" w:rsidRDefault="00A07ACA" w:rsidP="00DC241F">
            <w:pPr>
              <w:ind w:left="241"/>
              <w:rPr>
                <w:rFonts w:ascii="Arial" w:eastAsia="Arial" w:hAnsi="Arial" w:cs="Arial"/>
              </w:rPr>
            </w:pPr>
            <w:r>
              <w:rPr>
                <w:rFonts w:ascii="Arial" w:eastAsia="Arial" w:hAnsi="Arial" w:cs="Arial"/>
              </w:rPr>
              <w:t>Senior Professional Engineers</w:t>
            </w:r>
          </w:p>
          <w:p w14:paraId="51D5EF0F" w14:textId="77777777" w:rsidR="00A07ACA" w:rsidRDefault="00A07ACA" w:rsidP="00DC241F">
            <w:pPr>
              <w:ind w:left="241"/>
              <w:rPr>
                <w:rFonts w:ascii="Arial" w:eastAsia="Arial" w:hAnsi="Arial" w:cs="Arial"/>
              </w:rPr>
            </w:pPr>
            <w:r>
              <w:rPr>
                <w:rFonts w:ascii="Arial" w:eastAsia="Arial" w:hAnsi="Arial" w:cs="Arial"/>
              </w:rPr>
              <w:t>Systems and Process Leads</w:t>
            </w:r>
          </w:p>
          <w:p w14:paraId="1740ECF7" w14:textId="77777777" w:rsidR="00A07ACA" w:rsidRDefault="00A07ACA" w:rsidP="00DC241F">
            <w:pPr>
              <w:ind w:left="241"/>
              <w:rPr>
                <w:rFonts w:ascii="Arial" w:eastAsia="Arial" w:hAnsi="Arial" w:cs="Arial"/>
              </w:rPr>
            </w:pPr>
            <w:r>
              <w:rPr>
                <w:rFonts w:ascii="Arial" w:eastAsia="Arial" w:hAnsi="Arial" w:cs="Arial"/>
              </w:rPr>
              <w:t xml:space="preserve">Risk Management </w:t>
            </w:r>
          </w:p>
          <w:p w14:paraId="30CF8364" w14:textId="01634974" w:rsidR="00A07ACA" w:rsidRDefault="00A07ACA" w:rsidP="00DC241F">
            <w:pPr>
              <w:ind w:left="241"/>
              <w:rPr>
                <w:rFonts w:ascii="Arial" w:eastAsia="Arial" w:hAnsi="Arial" w:cs="Arial"/>
              </w:rPr>
            </w:pPr>
            <w:r>
              <w:rPr>
                <w:rFonts w:ascii="Arial" w:eastAsia="Arial" w:hAnsi="Arial" w:cs="Arial"/>
              </w:rPr>
              <w:t>Substation</w:t>
            </w:r>
            <w:r w:rsidR="004378F7">
              <w:rPr>
                <w:rFonts w:ascii="Arial" w:eastAsia="Arial" w:hAnsi="Arial" w:cs="Arial"/>
              </w:rPr>
              <w:t xml:space="preserve"> </w:t>
            </w:r>
            <w:r>
              <w:rPr>
                <w:rFonts w:ascii="Arial" w:eastAsia="Arial" w:hAnsi="Arial" w:cs="Arial"/>
              </w:rPr>
              <w:t xml:space="preserve">engineering </w:t>
            </w:r>
          </w:p>
          <w:p w14:paraId="5E9CA23D" w14:textId="77777777" w:rsidR="00A07ACA" w:rsidRDefault="00A07ACA" w:rsidP="00DC241F">
            <w:pPr>
              <w:rPr>
                <w:rFonts w:ascii="Arial" w:eastAsia="Arial" w:hAnsi="Arial" w:cs="Arial"/>
              </w:rPr>
            </w:pPr>
            <w:r>
              <w:rPr>
                <w:rFonts w:ascii="Arial" w:eastAsia="Arial" w:hAnsi="Arial" w:cs="Arial"/>
              </w:rPr>
              <w:t xml:space="preserve">    Consenting and Environmental</w:t>
            </w:r>
          </w:p>
          <w:p w14:paraId="23F06DFE" w14:textId="6DC94D05" w:rsidR="00294D79" w:rsidRDefault="00294D79" w:rsidP="00DC241F">
            <w:pPr>
              <w:rPr>
                <w:rFonts w:ascii="Arial" w:eastAsia="Arial" w:hAnsi="Arial" w:cs="Arial"/>
              </w:rPr>
            </w:pPr>
          </w:p>
        </w:tc>
        <w:tc>
          <w:tcPr>
            <w:tcW w:w="4819" w:type="dxa"/>
            <w:tcBorders>
              <w:left w:val="single" w:sz="6" w:space="0" w:color="FFFFFF" w:themeColor="background1"/>
            </w:tcBorders>
            <w:shd w:val="clear" w:color="auto" w:fill="B8CCE4"/>
          </w:tcPr>
          <w:p w14:paraId="0BA068E1" w14:textId="77777777" w:rsidR="00355E7F" w:rsidRDefault="00355E7F" w:rsidP="00DC241F">
            <w:pPr>
              <w:ind w:left="241"/>
              <w:rPr>
                <w:rFonts w:ascii="Arial" w:eastAsia="Arial" w:hAnsi="Arial" w:cs="Arial"/>
              </w:rPr>
            </w:pPr>
          </w:p>
          <w:p w14:paraId="01E167AD" w14:textId="57D7C4A9" w:rsidR="00A07ACA" w:rsidRDefault="00A07ACA" w:rsidP="00DC241F">
            <w:pPr>
              <w:ind w:left="241"/>
              <w:rPr>
                <w:rFonts w:ascii="Arial" w:eastAsia="Arial" w:hAnsi="Arial" w:cs="Arial"/>
              </w:rPr>
            </w:pPr>
            <w:r w:rsidRPr="2D4BE72D">
              <w:rPr>
                <w:rFonts w:ascii="Arial" w:eastAsia="Arial" w:hAnsi="Arial" w:cs="Arial"/>
              </w:rPr>
              <w:t>Metallurgical/Materials Engineer</w:t>
            </w:r>
          </w:p>
          <w:p w14:paraId="3F52FCDD" w14:textId="77777777" w:rsidR="00A07ACA" w:rsidRDefault="00A07ACA" w:rsidP="00DC241F">
            <w:pPr>
              <w:ind w:left="241"/>
              <w:rPr>
                <w:rFonts w:ascii="Arial" w:eastAsia="Arial" w:hAnsi="Arial" w:cs="Arial"/>
              </w:rPr>
            </w:pPr>
            <w:r w:rsidRPr="2D4BE72D">
              <w:rPr>
                <w:rFonts w:ascii="Arial" w:eastAsia="Arial" w:hAnsi="Arial" w:cs="Arial"/>
              </w:rPr>
              <w:t>Geological Specialist</w:t>
            </w:r>
          </w:p>
          <w:p w14:paraId="6DBB79C9" w14:textId="77777777" w:rsidR="00A07ACA" w:rsidRDefault="00A07ACA" w:rsidP="00DC241F">
            <w:pPr>
              <w:ind w:left="241"/>
              <w:rPr>
                <w:rFonts w:ascii="Arial" w:eastAsia="Arial" w:hAnsi="Arial" w:cs="Arial"/>
              </w:rPr>
            </w:pPr>
            <w:r>
              <w:rPr>
                <w:rFonts w:ascii="Arial" w:eastAsia="Arial" w:hAnsi="Arial" w:cs="Arial"/>
              </w:rPr>
              <w:t>Geotechnical Engineers</w:t>
            </w:r>
          </w:p>
          <w:p w14:paraId="4C3BFA25" w14:textId="77777777" w:rsidR="00A07ACA" w:rsidRDefault="00A07ACA" w:rsidP="00DC241F">
            <w:pPr>
              <w:ind w:left="241"/>
              <w:rPr>
                <w:rFonts w:ascii="Arial" w:eastAsia="Arial" w:hAnsi="Arial" w:cs="Arial"/>
              </w:rPr>
            </w:pPr>
            <w:r w:rsidRPr="2D4BE72D">
              <w:rPr>
                <w:rFonts w:ascii="Arial" w:eastAsia="Arial" w:hAnsi="Arial" w:cs="Arial"/>
              </w:rPr>
              <w:t>Hydrogeology Specialist</w:t>
            </w:r>
          </w:p>
          <w:p w14:paraId="33F84D76" w14:textId="77777777" w:rsidR="00A07ACA" w:rsidRDefault="00A07ACA" w:rsidP="00DC241F">
            <w:pPr>
              <w:ind w:left="241"/>
              <w:rPr>
                <w:rFonts w:ascii="Arial" w:eastAsia="Arial" w:hAnsi="Arial" w:cs="Arial"/>
              </w:rPr>
            </w:pPr>
            <w:r w:rsidRPr="2D4BE72D">
              <w:rPr>
                <w:rFonts w:ascii="Arial" w:eastAsia="Arial" w:hAnsi="Arial" w:cs="Arial"/>
              </w:rPr>
              <w:t>Geophysical Investigation</w:t>
            </w:r>
          </w:p>
          <w:p w14:paraId="57C0708C" w14:textId="77777777" w:rsidR="00A07ACA" w:rsidRDefault="00A07ACA" w:rsidP="00DC241F">
            <w:pPr>
              <w:ind w:left="241"/>
              <w:rPr>
                <w:rFonts w:ascii="Arial" w:eastAsia="Arial" w:hAnsi="Arial" w:cs="Arial"/>
              </w:rPr>
            </w:pPr>
            <w:r w:rsidRPr="2D4BE72D">
              <w:rPr>
                <w:rFonts w:ascii="Arial" w:eastAsia="Arial" w:hAnsi="Arial" w:cs="Arial"/>
              </w:rPr>
              <w:t>Quantity Surveying</w:t>
            </w:r>
          </w:p>
          <w:p w14:paraId="0CAA8C0B" w14:textId="77777777" w:rsidR="00A07ACA" w:rsidRDefault="00A07ACA" w:rsidP="00DC241F">
            <w:pPr>
              <w:ind w:left="241"/>
              <w:rPr>
                <w:rFonts w:ascii="Arial" w:eastAsia="Arial" w:hAnsi="Arial" w:cs="Arial"/>
              </w:rPr>
            </w:pPr>
            <w:r w:rsidRPr="2D4BE72D">
              <w:rPr>
                <w:rFonts w:ascii="Arial" w:eastAsia="Arial" w:hAnsi="Arial" w:cs="Arial"/>
              </w:rPr>
              <w:t>Fire Engineering</w:t>
            </w:r>
          </w:p>
          <w:p w14:paraId="05CB4C07" w14:textId="77777777" w:rsidR="00A07ACA" w:rsidRDefault="00A07ACA" w:rsidP="00DC241F">
            <w:pPr>
              <w:ind w:left="241"/>
              <w:rPr>
                <w:rFonts w:ascii="Arial" w:eastAsia="Arial" w:hAnsi="Arial" w:cs="Arial"/>
              </w:rPr>
            </w:pPr>
            <w:r w:rsidRPr="2D4BE72D">
              <w:rPr>
                <w:rFonts w:ascii="Arial" w:eastAsia="Arial" w:hAnsi="Arial" w:cs="Arial"/>
              </w:rPr>
              <w:t>Site surveying</w:t>
            </w:r>
          </w:p>
          <w:p w14:paraId="63306DB3" w14:textId="77777777" w:rsidR="00A07ACA" w:rsidRDefault="00A07ACA" w:rsidP="00DC241F">
            <w:pPr>
              <w:ind w:left="241"/>
              <w:rPr>
                <w:rFonts w:ascii="Arial" w:eastAsia="Arial" w:hAnsi="Arial" w:cs="Arial"/>
              </w:rPr>
            </w:pPr>
            <w:r w:rsidRPr="2D4BE72D">
              <w:rPr>
                <w:rFonts w:ascii="Arial" w:eastAsia="Arial" w:hAnsi="Arial" w:cs="Arial"/>
              </w:rPr>
              <w:t>Site management</w:t>
            </w:r>
          </w:p>
          <w:p w14:paraId="53ED5EF7" w14:textId="77777777" w:rsidR="00A07ACA" w:rsidRDefault="00A07ACA" w:rsidP="00DC241F">
            <w:pPr>
              <w:ind w:left="241"/>
              <w:rPr>
                <w:rFonts w:ascii="Arial" w:eastAsia="Arial" w:hAnsi="Arial" w:cs="Arial"/>
              </w:rPr>
            </w:pPr>
            <w:r>
              <w:rPr>
                <w:rFonts w:ascii="Arial" w:eastAsia="Arial" w:hAnsi="Arial" w:cs="Arial"/>
              </w:rPr>
              <w:t>Quantity Surveyors</w:t>
            </w:r>
          </w:p>
          <w:p w14:paraId="54611BFF" w14:textId="77777777" w:rsidR="00A07ACA" w:rsidRDefault="00A07ACA" w:rsidP="00DC241F">
            <w:pPr>
              <w:ind w:left="241"/>
              <w:rPr>
                <w:rFonts w:ascii="Arial" w:eastAsia="Arial" w:hAnsi="Arial" w:cs="Arial"/>
              </w:rPr>
            </w:pPr>
            <w:r>
              <w:rPr>
                <w:rFonts w:ascii="Arial" w:eastAsia="Arial" w:hAnsi="Arial" w:cs="Arial"/>
              </w:rPr>
              <w:t>Transport and Installation Specialist</w:t>
            </w:r>
          </w:p>
          <w:p w14:paraId="2C7BDF8D" w14:textId="77777777" w:rsidR="00A07ACA" w:rsidRDefault="00A07ACA" w:rsidP="00DC241F">
            <w:pPr>
              <w:ind w:left="241"/>
              <w:rPr>
                <w:rFonts w:ascii="Arial" w:eastAsia="Arial" w:hAnsi="Arial" w:cs="Arial"/>
              </w:rPr>
            </w:pPr>
            <w:r>
              <w:rPr>
                <w:rFonts w:ascii="Arial" w:eastAsia="Arial" w:hAnsi="Arial" w:cs="Arial"/>
              </w:rPr>
              <w:t>Project/Design Engineers</w:t>
            </w:r>
          </w:p>
          <w:p w14:paraId="273BFCDD" w14:textId="77777777" w:rsidR="00A07ACA" w:rsidRDefault="00A07ACA" w:rsidP="00DC241F">
            <w:pPr>
              <w:ind w:left="241"/>
              <w:rPr>
                <w:rFonts w:ascii="Arial" w:eastAsia="Arial" w:hAnsi="Arial" w:cs="Arial"/>
              </w:rPr>
            </w:pPr>
            <w:r>
              <w:rPr>
                <w:rFonts w:ascii="Arial" w:eastAsia="Arial" w:hAnsi="Arial" w:cs="Arial"/>
              </w:rPr>
              <w:t>LV System Engineers</w:t>
            </w:r>
          </w:p>
          <w:p w14:paraId="43607F8E" w14:textId="77777777" w:rsidR="00A07ACA" w:rsidRDefault="00A07ACA" w:rsidP="00DC241F">
            <w:pPr>
              <w:ind w:left="241"/>
              <w:rPr>
                <w:rFonts w:ascii="Arial" w:eastAsia="Arial" w:hAnsi="Arial" w:cs="Arial"/>
              </w:rPr>
            </w:pPr>
            <w:r>
              <w:rPr>
                <w:rFonts w:ascii="Arial" w:eastAsia="Arial" w:hAnsi="Arial" w:cs="Arial"/>
              </w:rPr>
              <w:t>Interface Engineers</w:t>
            </w:r>
          </w:p>
          <w:p w14:paraId="680A392F" w14:textId="77777777" w:rsidR="00A07ACA" w:rsidRDefault="00A07ACA" w:rsidP="00DC241F">
            <w:pPr>
              <w:ind w:left="241"/>
              <w:rPr>
                <w:rFonts w:ascii="Arial" w:eastAsia="Arial" w:hAnsi="Arial" w:cs="Arial"/>
              </w:rPr>
            </w:pPr>
            <w:r>
              <w:rPr>
                <w:rFonts w:ascii="Arial" w:eastAsia="Arial" w:hAnsi="Arial" w:cs="Arial"/>
              </w:rPr>
              <w:t>Marine Logistics</w:t>
            </w:r>
          </w:p>
          <w:p w14:paraId="6B40AEAB" w14:textId="77777777" w:rsidR="00A07ACA" w:rsidRDefault="00A07ACA" w:rsidP="00DC241F">
            <w:pPr>
              <w:ind w:left="241"/>
              <w:rPr>
                <w:rFonts w:ascii="Arial" w:eastAsia="Arial" w:hAnsi="Arial" w:cs="Arial"/>
              </w:rPr>
            </w:pPr>
            <w:r>
              <w:rPr>
                <w:rFonts w:ascii="Arial" w:eastAsia="Arial" w:hAnsi="Arial" w:cs="Arial"/>
              </w:rPr>
              <w:t>WTG Turbine engineers</w:t>
            </w:r>
          </w:p>
          <w:p w14:paraId="2B79B3DC" w14:textId="77777777" w:rsidR="00A07ACA" w:rsidRDefault="00A07ACA" w:rsidP="00DC241F">
            <w:pPr>
              <w:ind w:left="241"/>
              <w:rPr>
                <w:rFonts w:ascii="Arial" w:eastAsia="Arial" w:hAnsi="Arial" w:cs="Arial"/>
              </w:rPr>
            </w:pPr>
            <w:r>
              <w:rPr>
                <w:rFonts w:ascii="Arial" w:eastAsia="Arial" w:hAnsi="Arial" w:cs="Arial"/>
              </w:rPr>
              <w:t>Wind/Energy Analyst</w:t>
            </w:r>
          </w:p>
          <w:p w14:paraId="76F5BB63" w14:textId="77777777" w:rsidR="00A07ACA" w:rsidRDefault="00A07ACA" w:rsidP="00DC241F">
            <w:pPr>
              <w:ind w:left="241"/>
              <w:rPr>
                <w:rFonts w:ascii="Arial" w:eastAsia="Arial" w:hAnsi="Arial" w:cs="Arial"/>
              </w:rPr>
            </w:pPr>
            <w:r>
              <w:rPr>
                <w:rFonts w:ascii="Arial" w:eastAsia="Arial" w:hAnsi="Arial" w:cs="Arial"/>
              </w:rPr>
              <w:t>Grid Specialist</w:t>
            </w:r>
          </w:p>
          <w:p w14:paraId="4C22B535" w14:textId="77777777" w:rsidR="00A07ACA" w:rsidRDefault="00A07ACA" w:rsidP="00DC241F">
            <w:pPr>
              <w:ind w:left="241"/>
              <w:rPr>
                <w:rFonts w:ascii="Arial" w:eastAsia="Arial" w:hAnsi="Arial" w:cs="Arial"/>
              </w:rPr>
            </w:pPr>
            <w:r>
              <w:rPr>
                <w:rFonts w:ascii="Arial" w:eastAsia="Arial" w:hAnsi="Arial" w:cs="Arial"/>
              </w:rPr>
              <w:t>Supply Chain Managers</w:t>
            </w:r>
          </w:p>
          <w:p w14:paraId="6A8E8FFD" w14:textId="77777777" w:rsidR="00A07ACA" w:rsidRDefault="00A07ACA" w:rsidP="00DC241F">
            <w:pPr>
              <w:ind w:left="241"/>
              <w:rPr>
                <w:rFonts w:ascii="Arial" w:eastAsia="Arial" w:hAnsi="Arial" w:cs="Arial"/>
              </w:rPr>
            </w:pPr>
            <w:r>
              <w:rPr>
                <w:rFonts w:ascii="Arial" w:eastAsia="Arial" w:hAnsi="Arial" w:cs="Arial"/>
              </w:rPr>
              <w:t>Hydrogen Project managers</w:t>
            </w:r>
          </w:p>
          <w:p w14:paraId="7A36BFAA" w14:textId="77777777" w:rsidR="00A07ACA" w:rsidRDefault="00A07ACA" w:rsidP="00DC241F">
            <w:pPr>
              <w:ind w:left="241"/>
              <w:rPr>
                <w:rFonts w:ascii="Arial" w:eastAsia="Arial" w:hAnsi="Arial" w:cs="Arial"/>
              </w:rPr>
            </w:pPr>
            <w:r>
              <w:rPr>
                <w:rFonts w:ascii="Arial" w:eastAsia="Arial" w:hAnsi="Arial" w:cs="Arial"/>
              </w:rPr>
              <w:t>Quality Engineer</w:t>
            </w:r>
          </w:p>
          <w:p w14:paraId="2163C609" w14:textId="77777777" w:rsidR="00A07ACA" w:rsidRDefault="00A07ACA" w:rsidP="00DC241F">
            <w:pPr>
              <w:ind w:left="241"/>
              <w:rPr>
                <w:rFonts w:ascii="Arial" w:eastAsia="Arial" w:hAnsi="Arial" w:cs="Arial"/>
              </w:rPr>
            </w:pPr>
            <w:r>
              <w:rPr>
                <w:rFonts w:ascii="Arial" w:eastAsia="Arial" w:hAnsi="Arial" w:cs="Arial"/>
              </w:rPr>
              <w:t xml:space="preserve">Foundation Engineering </w:t>
            </w:r>
          </w:p>
          <w:p w14:paraId="0BB102B1" w14:textId="77777777" w:rsidR="00A07ACA" w:rsidRDefault="00A07ACA" w:rsidP="00DC241F">
            <w:pPr>
              <w:ind w:left="241"/>
              <w:rPr>
                <w:rFonts w:ascii="Arial" w:eastAsia="Arial" w:hAnsi="Arial" w:cs="Arial"/>
              </w:rPr>
            </w:pPr>
            <w:r>
              <w:rPr>
                <w:rFonts w:ascii="Arial" w:eastAsia="Arial" w:hAnsi="Arial" w:cs="Arial"/>
              </w:rPr>
              <w:t xml:space="preserve">Health Safety and Environment </w:t>
            </w:r>
          </w:p>
          <w:p w14:paraId="20C0F55A" w14:textId="77777777" w:rsidR="00A07ACA" w:rsidRDefault="00A07ACA" w:rsidP="00DC241F">
            <w:pPr>
              <w:ind w:left="241"/>
              <w:rPr>
                <w:rFonts w:ascii="Arial" w:eastAsia="Arial" w:hAnsi="Arial" w:cs="Arial"/>
              </w:rPr>
            </w:pPr>
          </w:p>
          <w:p w14:paraId="25914840" w14:textId="77777777" w:rsidR="00A07ACA" w:rsidRDefault="00A07ACA" w:rsidP="00DC241F">
            <w:pPr>
              <w:rPr>
                <w:rFonts w:ascii="Arial" w:eastAsia="Arial" w:hAnsi="Arial" w:cs="Arial"/>
              </w:rPr>
            </w:pPr>
          </w:p>
        </w:tc>
      </w:tr>
      <w:tr w:rsidR="00A07ACA" w14:paraId="497B5172" w14:textId="77777777" w:rsidTr="00294D79">
        <w:trPr>
          <w:trHeight w:val="1691"/>
        </w:trPr>
        <w:tc>
          <w:tcPr>
            <w:tcW w:w="1530" w:type="dxa"/>
            <w:shd w:val="clear" w:color="auto" w:fill="B8CCE4"/>
          </w:tcPr>
          <w:p w14:paraId="3EAD0ABF" w14:textId="77777777" w:rsidR="00A07ACA" w:rsidRPr="00AB5453" w:rsidRDefault="00A07ACA" w:rsidP="00DC241F">
            <w:pPr>
              <w:rPr>
                <w:rFonts w:ascii="Arial" w:eastAsia="Arial" w:hAnsi="Arial" w:cs="Arial"/>
                <w:b/>
                <w:bCs/>
                <w:u w:val="single"/>
              </w:rPr>
            </w:pPr>
            <w:r w:rsidRPr="00AB5453">
              <w:rPr>
                <w:rFonts w:ascii="Arial" w:eastAsia="Arial" w:hAnsi="Arial" w:cs="Arial"/>
                <w:b/>
                <w:bCs/>
                <w:u w:val="single"/>
              </w:rPr>
              <w:t>Category 2:</w:t>
            </w:r>
          </w:p>
          <w:p w14:paraId="0F820FEA" w14:textId="77777777" w:rsidR="00A07ACA" w:rsidRPr="00AB5453" w:rsidRDefault="00A07ACA" w:rsidP="00DC241F">
            <w:pPr>
              <w:rPr>
                <w:rFonts w:ascii="Arial" w:eastAsia="Arial" w:hAnsi="Arial" w:cs="Arial"/>
                <w:b/>
                <w:bCs/>
                <w:u w:val="single"/>
              </w:rPr>
            </w:pPr>
            <w:r w:rsidRPr="00AB5453">
              <w:rPr>
                <w:rFonts w:ascii="Arial" w:eastAsia="Arial" w:hAnsi="Arial" w:cs="Arial"/>
                <w:b/>
                <w:bCs/>
                <w:u w:val="single"/>
              </w:rPr>
              <w:t>Asset Development</w:t>
            </w:r>
          </w:p>
        </w:tc>
        <w:tc>
          <w:tcPr>
            <w:tcW w:w="3852" w:type="dxa"/>
            <w:tcBorders>
              <w:right w:val="single" w:sz="6" w:space="0" w:color="FFFFFF" w:themeColor="background1"/>
            </w:tcBorders>
            <w:shd w:val="clear" w:color="auto" w:fill="B8CCE4"/>
          </w:tcPr>
          <w:p w14:paraId="77D349EB" w14:textId="21A6C5E6" w:rsidR="00A07ACA" w:rsidRPr="00294D79" w:rsidRDefault="00A07ACA" w:rsidP="00294D79">
            <w:pPr>
              <w:rPr>
                <w:rFonts w:ascii="Arial" w:eastAsia="Arial" w:hAnsi="Arial" w:cs="Arial"/>
                <w:b/>
                <w:bCs/>
              </w:rPr>
            </w:pPr>
            <w:r w:rsidRPr="2826EEA9">
              <w:rPr>
                <w:rFonts w:ascii="Arial" w:eastAsia="Arial" w:hAnsi="Arial" w:cs="Arial"/>
                <w:b/>
                <w:bCs/>
                <w:color w:val="2B579A"/>
              </w:rPr>
              <w:t>Typical capabilities</w:t>
            </w:r>
          </w:p>
          <w:p w14:paraId="7FC7C51D" w14:textId="5EAEDC26" w:rsidR="00A07ACA" w:rsidRDefault="0018734B" w:rsidP="00294D79">
            <w:pPr>
              <w:rPr>
                <w:rFonts w:ascii="Arial" w:eastAsia="Arial" w:hAnsi="Arial" w:cs="Arial"/>
              </w:rPr>
            </w:pPr>
            <w:r>
              <w:rPr>
                <w:rFonts w:ascii="Arial" w:eastAsia="Arial" w:hAnsi="Arial" w:cs="Arial"/>
              </w:rPr>
              <w:t xml:space="preserve">   </w:t>
            </w:r>
            <w:r w:rsidR="00A07ACA" w:rsidRPr="2826EEA9">
              <w:rPr>
                <w:rFonts w:ascii="Arial" w:eastAsia="Arial" w:hAnsi="Arial" w:cs="Arial"/>
              </w:rPr>
              <w:t>Commercial Contracting Managers</w:t>
            </w:r>
          </w:p>
          <w:p w14:paraId="2DE1D668" w14:textId="482EC49A" w:rsidR="00A07ACA" w:rsidRDefault="0018734B" w:rsidP="00294D79">
            <w:pPr>
              <w:rPr>
                <w:rFonts w:ascii="Arial" w:eastAsia="Arial" w:hAnsi="Arial" w:cs="Arial"/>
              </w:rPr>
            </w:pPr>
            <w:r>
              <w:rPr>
                <w:rFonts w:ascii="Arial" w:eastAsia="Arial" w:hAnsi="Arial" w:cs="Arial"/>
              </w:rPr>
              <w:t xml:space="preserve">   </w:t>
            </w:r>
            <w:r w:rsidR="00A07ACA" w:rsidRPr="2826EEA9">
              <w:rPr>
                <w:rFonts w:ascii="Arial" w:eastAsia="Arial" w:hAnsi="Arial" w:cs="Arial"/>
              </w:rPr>
              <w:t>Commercial Contracts Analysts</w:t>
            </w:r>
          </w:p>
          <w:p w14:paraId="4BEB2AC6" w14:textId="46BD0B57" w:rsidR="00A07ACA" w:rsidRDefault="0018734B" w:rsidP="00294D79">
            <w:pPr>
              <w:rPr>
                <w:rFonts w:ascii="Arial" w:eastAsia="Arial" w:hAnsi="Arial" w:cs="Arial"/>
              </w:rPr>
            </w:pPr>
            <w:r>
              <w:rPr>
                <w:rFonts w:ascii="Arial" w:eastAsia="Arial" w:hAnsi="Arial" w:cs="Arial"/>
              </w:rPr>
              <w:t xml:space="preserve">   </w:t>
            </w:r>
            <w:r w:rsidR="00A07ACA" w:rsidRPr="2826EEA9">
              <w:rPr>
                <w:rFonts w:ascii="Arial" w:eastAsia="Arial" w:hAnsi="Arial" w:cs="Arial"/>
              </w:rPr>
              <w:t>Project Developers</w:t>
            </w:r>
          </w:p>
          <w:p w14:paraId="17D4C35A" w14:textId="0226D2A1" w:rsidR="00A07ACA" w:rsidRDefault="0018734B" w:rsidP="00294D79">
            <w:pPr>
              <w:rPr>
                <w:rFonts w:ascii="Arial" w:eastAsia="Arial" w:hAnsi="Arial" w:cs="Arial"/>
              </w:rPr>
            </w:pPr>
            <w:r>
              <w:rPr>
                <w:rFonts w:ascii="Arial" w:eastAsia="Arial" w:hAnsi="Arial" w:cs="Arial"/>
              </w:rPr>
              <w:t xml:space="preserve">   </w:t>
            </w:r>
            <w:r w:rsidR="00A07ACA" w:rsidRPr="2826EEA9">
              <w:rPr>
                <w:rFonts w:ascii="Arial" w:eastAsia="Arial" w:hAnsi="Arial" w:cs="Arial"/>
              </w:rPr>
              <w:t>Project Directors concept Stage</w:t>
            </w:r>
          </w:p>
          <w:p w14:paraId="585709DE" w14:textId="00BB69EF" w:rsidR="00A07ACA" w:rsidRDefault="0018734B" w:rsidP="00294D79">
            <w:pPr>
              <w:rPr>
                <w:rFonts w:ascii="Arial" w:eastAsia="Arial" w:hAnsi="Arial" w:cs="Arial"/>
              </w:rPr>
            </w:pPr>
            <w:r>
              <w:rPr>
                <w:rFonts w:ascii="Arial" w:eastAsia="Arial" w:hAnsi="Arial" w:cs="Arial"/>
              </w:rPr>
              <w:t xml:space="preserve">   </w:t>
            </w:r>
            <w:r w:rsidR="00A07ACA" w:rsidRPr="2826EEA9">
              <w:rPr>
                <w:rFonts w:ascii="Arial" w:eastAsia="Arial" w:hAnsi="Arial" w:cs="Arial"/>
              </w:rPr>
              <w:t>Acquisitions Manager</w:t>
            </w:r>
          </w:p>
          <w:p w14:paraId="1E227001" w14:textId="186E39A4" w:rsidR="00A07ACA" w:rsidRDefault="0018734B" w:rsidP="00294D79">
            <w:pPr>
              <w:rPr>
                <w:rFonts w:ascii="Arial" w:eastAsia="Arial" w:hAnsi="Arial" w:cs="Arial"/>
              </w:rPr>
            </w:pPr>
            <w:r>
              <w:rPr>
                <w:rFonts w:ascii="Arial" w:eastAsia="Arial" w:hAnsi="Arial" w:cs="Arial"/>
              </w:rPr>
              <w:t xml:space="preserve">   </w:t>
            </w:r>
            <w:r w:rsidR="00A07ACA" w:rsidRPr="2826EEA9">
              <w:rPr>
                <w:rFonts w:ascii="Arial" w:eastAsia="Arial" w:hAnsi="Arial" w:cs="Arial"/>
              </w:rPr>
              <w:t>Programme Manager</w:t>
            </w:r>
          </w:p>
          <w:p w14:paraId="7D7A06C1" w14:textId="77777777" w:rsidR="00A07ACA" w:rsidRDefault="00A07ACA" w:rsidP="00DC241F">
            <w:pPr>
              <w:rPr>
                <w:rFonts w:ascii="Arial" w:eastAsia="Arial" w:hAnsi="Arial" w:cs="Arial"/>
                <w:b/>
                <w:bCs/>
                <w:color w:val="2B579A"/>
              </w:rPr>
            </w:pPr>
          </w:p>
        </w:tc>
        <w:tc>
          <w:tcPr>
            <w:tcW w:w="4819" w:type="dxa"/>
            <w:tcBorders>
              <w:left w:val="single" w:sz="6" w:space="0" w:color="FFFFFF" w:themeColor="background1"/>
            </w:tcBorders>
            <w:shd w:val="clear" w:color="auto" w:fill="B8CCE4"/>
          </w:tcPr>
          <w:p w14:paraId="4D6226E7" w14:textId="77777777" w:rsidR="00A07ACA" w:rsidRDefault="00A07ACA" w:rsidP="00DC241F">
            <w:pPr>
              <w:rPr>
                <w:rFonts w:ascii="Arial" w:eastAsia="Arial" w:hAnsi="Arial" w:cs="Arial"/>
              </w:rPr>
            </w:pPr>
          </w:p>
        </w:tc>
      </w:tr>
      <w:tr w:rsidR="00425C35" w14:paraId="1C3B79E3" w14:textId="77777777" w:rsidTr="006C1F18">
        <w:tc>
          <w:tcPr>
            <w:tcW w:w="1530" w:type="dxa"/>
            <w:shd w:val="clear" w:color="auto" w:fill="B8CCE4"/>
          </w:tcPr>
          <w:p w14:paraId="570E6102" w14:textId="64DC123E" w:rsidR="00425C35" w:rsidRPr="00AB5453" w:rsidRDefault="00425C35" w:rsidP="00425C35">
            <w:pPr>
              <w:rPr>
                <w:rFonts w:ascii="Arial" w:eastAsia="Arial" w:hAnsi="Arial" w:cs="Arial"/>
                <w:b/>
                <w:bCs/>
                <w:u w:val="single"/>
              </w:rPr>
            </w:pPr>
            <w:r w:rsidRPr="00AB5453">
              <w:rPr>
                <w:rFonts w:ascii="Arial" w:eastAsia="Arial" w:hAnsi="Arial" w:cs="Arial"/>
                <w:b/>
                <w:bCs/>
                <w:u w:val="single"/>
              </w:rPr>
              <w:t>Category</w:t>
            </w:r>
            <w:r>
              <w:rPr>
                <w:rFonts w:ascii="Arial" w:eastAsia="Arial" w:hAnsi="Arial" w:cs="Arial"/>
                <w:b/>
                <w:bCs/>
                <w:u w:val="single"/>
              </w:rPr>
              <w:t xml:space="preserve"> </w:t>
            </w:r>
            <w:r w:rsidR="00921511">
              <w:rPr>
                <w:rFonts w:ascii="Arial" w:eastAsia="Arial" w:hAnsi="Arial" w:cs="Arial"/>
                <w:b/>
                <w:bCs/>
                <w:u w:val="single"/>
              </w:rPr>
              <w:t>3</w:t>
            </w:r>
            <w:r w:rsidRPr="00AB5453">
              <w:rPr>
                <w:rFonts w:ascii="Arial" w:eastAsia="Arial" w:hAnsi="Arial" w:cs="Arial"/>
                <w:b/>
                <w:bCs/>
                <w:u w:val="single"/>
              </w:rPr>
              <w:t>: Professional Services</w:t>
            </w:r>
          </w:p>
        </w:tc>
        <w:tc>
          <w:tcPr>
            <w:tcW w:w="3852" w:type="dxa"/>
            <w:tcBorders>
              <w:right w:val="single" w:sz="6" w:space="0" w:color="FFFFFF" w:themeColor="background1"/>
            </w:tcBorders>
            <w:shd w:val="clear" w:color="auto" w:fill="B8CCE4"/>
          </w:tcPr>
          <w:p w14:paraId="082ACC65" w14:textId="0466F464" w:rsidR="00425C35" w:rsidRPr="005F6230" w:rsidRDefault="00425C35" w:rsidP="00425C35">
            <w:pPr>
              <w:rPr>
                <w:rFonts w:ascii="Arial" w:eastAsia="Arial" w:hAnsi="Arial" w:cs="Arial"/>
                <w:b/>
                <w:bCs/>
                <w:color w:val="2B579A"/>
              </w:rPr>
            </w:pPr>
            <w:r w:rsidRPr="005F6230">
              <w:rPr>
                <w:rFonts w:ascii="Arial" w:eastAsia="Arial" w:hAnsi="Arial" w:cs="Arial"/>
                <w:b/>
                <w:bCs/>
                <w:color w:val="2B579A"/>
              </w:rPr>
              <w:t>Typical capabilities</w:t>
            </w:r>
          </w:p>
          <w:p w14:paraId="6CEFFCBB" w14:textId="77777777" w:rsidR="00425C35" w:rsidRPr="005F6230" w:rsidRDefault="00425C35" w:rsidP="00425C35">
            <w:pPr>
              <w:rPr>
                <w:rFonts w:ascii="Arial" w:eastAsia="Arial" w:hAnsi="Arial" w:cs="Arial"/>
              </w:rPr>
            </w:pPr>
            <w:r w:rsidRPr="005F6230">
              <w:rPr>
                <w:rFonts w:ascii="Arial" w:eastAsia="Arial" w:hAnsi="Arial" w:cs="Arial"/>
              </w:rPr>
              <w:t>Sales &amp; Marketing</w:t>
            </w:r>
          </w:p>
          <w:p w14:paraId="4DBF7B0F" w14:textId="77777777" w:rsidR="00425C35" w:rsidRPr="005F6230" w:rsidRDefault="00425C35" w:rsidP="00425C35">
            <w:pPr>
              <w:rPr>
                <w:rFonts w:ascii="Arial" w:eastAsia="Arial" w:hAnsi="Arial" w:cs="Arial"/>
              </w:rPr>
            </w:pPr>
            <w:r w:rsidRPr="005F6230">
              <w:rPr>
                <w:rFonts w:ascii="Arial" w:eastAsia="Arial" w:hAnsi="Arial" w:cs="Arial"/>
              </w:rPr>
              <w:t>Finance</w:t>
            </w:r>
          </w:p>
          <w:p w14:paraId="45E0C24B" w14:textId="77777777" w:rsidR="00425C35" w:rsidRPr="005F6230" w:rsidRDefault="00425C35" w:rsidP="00425C35">
            <w:pPr>
              <w:rPr>
                <w:rFonts w:ascii="Arial" w:eastAsia="Arial" w:hAnsi="Arial" w:cs="Arial"/>
              </w:rPr>
            </w:pPr>
            <w:r w:rsidRPr="005F6230">
              <w:rPr>
                <w:rFonts w:ascii="Arial" w:eastAsia="Arial" w:hAnsi="Arial" w:cs="Arial"/>
              </w:rPr>
              <w:t>Business Analysts</w:t>
            </w:r>
          </w:p>
          <w:p w14:paraId="5A8A9AE6" w14:textId="77777777" w:rsidR="00425C35" w:rsidRPr="005F6230" w:rsidRDefault="00425C35" w:rsidP="00425C35">
            <w:pPr>
              <w:rPr>
                <w:rFonts w:ascii="Arial" w:eastAsia="Arial" w:hAnsi="Arial" w:cs="Arial"/>
              </w:rPr>
            </w:pPr>
            <w:r w:rsidRPr="005F6230">
              <w:rPr>
                <w:rFonts w:ascii="Arial" w:eastAsia="Arial" w:hAnsi="Arial" w:cs="Arial"/>
              </w:rPr>
              <w:t>Procurement</w:t>
            </w:r>
          </w:p>
          <w:p w14:paraId="126559BA" w14:textId="77777777" w:rsidR="00425C35" w:rsidRPr="005F6230" w:rsidRDefault="00425C35" w:rsidP="00425C35">
            <w:pPr>
              <w:rPr>
                <w:rFonts w:ascii="Arial" w:eastAsia="Arial" w:hAnsi="Arial" w:cs="Arial"/>
              </w:rPr>
            </w:pPr>
            <w:r w:rsidRPr="005F6230">
              <w:rPr>
                <w:rFonts w:ascii="Arial" w:eastAsia="Arial" w:hAnsi="Arial" w:cs="Arial"/>
              </w:rPr>
              <w:t>Trading</w:t>
            </w:r>
          </w:p>
          <w:p w14:paraId="337CE739" w14:textId="77777777" w:rsidR="00425C35" w:rsidRDefault="00425C35" w:rsidP="00425C35">
            <w:pPr>
              <w:rPr>
                <w:rFonts w:ascii="Arial" w:eastAsia="Arial" w:hAnsi="Arial" w:cs="Arial"/>
              </w:rPr>
            </w:pPr>
            <w:r w:rsidRPr="005F6230">
              <w:rPr>
                <w:rFonts w:ascii="Arial" w:eastAsia="Arial" w:hAnsi="Arial" w:cs="Arial"/>
              </w:rPr>
              <w:t>Legal</w:t>
            </w:r>
          </w:p>
          <w:p w14:paraId="59BF4368" w14:textId="77777777" w:rsidR="00425C35" w:rsidRPr="005F6230" w:rsidRDefault="00425C35" w:rsidP="00425C35">
            <w:pPr>
              <w:rPr>
                <w:rFonts w:ascii="Arial" w:eastAsia="Arial" w:hAnsi="Arial" w:cs="Arial"/>
              </w:rPr>
            </w:pPr>
            <w:r w:rsidRPr="005F6230">
              <w:rPr>
                <w:rFonts w:ascii="Arial" w:eastAsia="Arial" w:hAnsi="Arial" w:cs="Arial"/>
              </w:rPr>
              <w:t>Human Resources</w:t>
            </w:r>
          </w:p>
          <w:p w14:paraId="1989D47C" w14:textId="77777777" w:rsidR="00425C35" w:rsidRDefault="00425C35" w:rsidP="00425C35">
            <w:pPr>
              <w:rPr>
                <w:rFonts w:ascii="Arial" w:eastAsia="Arial" w:hAnsi="Arial" w:cs="Arial"/>
              </w:rPr>
            </w:pPr>
            <w:r w:rsidRPr="005F6230">
              <w:rPr>
                <w:rFonts w:ascii="Arial" w:eastAsia="Arial" w:hAnsi="Arial" w:cs="Arial"/>
              </w:rPr>
              <w:t>General and Admin</w:t>
            </w:r>
          </w:p>
          <w:p w14:paraId="5DAC6F1A" w14:textId="77777777" w:rsidR="00425C35" w:rsidRPr="005F6230" w:rsidRDefault="00425C35" w:rsidP="00DC241F">
            <w:pPr>
              <w:rPr>
                <w:rFonts w:ascii="Arial" w:eastAsia="Arial" w:hAnsi="Arial" w:cs="Arial"/>
                <w:b/>
                <w:bCs/>
                <w:color w:val="2B579A"/>
              </w:rPr>
            </w:pPr>
          </w:p>
        </w:tc>
        <w:tc>
          <w:tcPr>
            <w:tcW w:w="4819" w:type="dxa"/>
            <w:tcBorders>
              <w:left w:val="single" w:sz="6" w:space="0" w:color="FFFFFF" w:themeColor="background1"/>
            </w:tcBorders>
            <w:shd w:val="clear" w:color="auto" w:fill="B8CCE4"/>
          </w:tcPr>
          <w:p w14:paraId="3B2F2F6F" w14:textId="77777777" w:rsidR="00425C35" w:rsidRPr="006F3116" w:rsidRDefault="00425C35" w:rsidP="00DC241F">
            <w:pPr>
              <w:ind w:left="241"/>
              <w:rPr>
                <w:rFonts w:ascii="Arial" w:eastAsia="Arial" w:hAnsi="Arial" w:cs="Arial"/>
                <w:color w:val="2B579A"/>
              </w:rPr>
            </w:pPr>
          </w:p>
        </w:tc>
      </w:tr>
    </w:tbl>
    <w:p w14:paraId="0BE2273D" w14:textId="332EC772" w:rsidR="00921511" w:rsidRDefault="00921511" w:rsidP="000528B8">
      <w:pPr>
        <w:pStyle w:val="Heading2"/>
        <w:jc w:val="both"/>
        <w:rPr>
          <w:rFonts w:eastAsia="Arial Unicode MS"/>
          <w:i w:val="0"/>
          <w:sz w:val="22"/>
          <w:szCs w:val="22"/>
        </w:rPr>
      </w:pPr>
      <w:bookmarkStart w:id="63" w:name="_Toc473623918"/>
    </w:p>
    <w:p w14:paraId="24A62CB1" w14:textId="77777777" w:rsidR="00921511" w:rsidRDefault="00921511">
      <w:pPr>
        <w:rPr>
          <w:rFonts w:ascii="Arial" w:eastAsia="Arial Unicode MS" w:hAnsi="Arial" w:cs="Arial"/>
          <w:b/>
          <w:bCs/>
          <w:iCs/>
          <w:caps/>
          <w:sz w:val="22"/>
          <w:szCs w:val="22"/>
        </w:rPr>
      </w:pPr>
      <w:r>
        <w:rPr>
          <w:rFonts w:eastAsia="Arial Unicode MS"/>
          <w:i/>
          <w:sz w:val="22"/>
          <w:szCs w:val="22"/>
        </w:rPr>
        <w:br w:type="page"/>
      </w:r>
    </w:p>
    <w:p w14:paraId="53DD54A5" w14:textId="666E2713" w:rsidR="00A07ACA" w:rsidRPr="00AE233A" w:rsidRDefault="00A07ACA" w:rsidP="000528B8">
      <w:pPr>
        <w:pStyle w:val="Heading2"/>
        <w:jc w:val="both"/>
        <w:rPr>
          <w:rFonts w:eastAsia="Arial Unicode MS"/>
          <w:i w:val="0"/>
          <w:sz w:val="22"/>
          <w:szCs w:val="22"/>
        </w:rPr>
      </w:pPr>
      <w:r w:rsidRPr="00AE233A">
        <w:rPr>
          <w:rFonts w:eastAsia="Arial Unicode MS"/>
          <w:i w:val="0"/>
          <w:sz w:val="22"/>
          <w:szCs w:val="22"/>
        </w:rPr>
        <w:lastRenderedPageBreak/>
        <w:t>APPENDIX 4</w:t>
      </w:r>
    </w:p>
    <w:p w14:paraId="6D0513E2" w14:textId="77777777" w:rsidR="00A07ACA" w:rsidRPr="00AE233A" w:rsidRDefault="00A07ACA" w:rsidP="00A07ACA">
      <w:pPr>
        <w:pStyle w:val="Heading5"/>
        <w:numPr>
          <w:ilvl w:val="0"/>
          <w:numId w:val="0"/>
        </w:numPr>
        <w:ind w:left="1150" w:hanging="1008"/>
        <w:jc w:val="both"/>
        <w:rPr>
          <w:bCs w:val="0"/>
          <w:sz w:val="22"/>
          <w:szCs w:val="22"/>
        </w:rPr>
      </w:pPr>
    </w:p>
    <w:p w14:paraId="76D8AC0D" w14:textId="77777777" w:rsidR="00A07ACA" w:rsidRPr="00AE233A" w:rsidRDefault="00A07ACA" w:rsidP="00675544">
      <w:pPr>
        <w:pStyle w:val="Heading5"/>
        <w:numPr>
          <w:ilvl w:val="0"/>
          <w:numId w:val="0"/>
        </w:numPr>
        <w:jc w:val="both"/>
        <w:rPr>
          <w:bCs w:val="0"/>
          <w:sz w:val="22"/>
          <w:szCs w:val="22"/>
        </w:rPr>
      </w:pPr>
      <w:r w:rsidRPr="00AE233A">
        <w:rPr>
          <w:bCs w:val="0"/>
          <w:sz w:val="22"/>
          <w:szCs w:val="22"/>
        </w:rPr>
        <w:t xml:space="preserve">PREVIOUS EXPERIENCE IN RESPONSE </w:t>
      </w:r>
      <w:r w:rsidRPr="00AE233A">
        <w:rPr>
          <w:sz w:val="22"/>
          <w:szCs w:val="22"/>
        </w:rPr>
        <w:t>TO B.9.</w:t>
      </w:r>
      <w:r w:rsidRPr="00AE233A">
        <w:rPr>
          <w:bCs w:val="0"/>
          <w:sz w:val="22"/>
          <w:szCs w:val="22"/>
        </w:rPr>
        <w:t>1 – REFERENCE PROJECT REGISTER</w:t>
      </w:r>
    </w:p>
    <w:p w14:paraId="714D5EBD" w14:textId="77777777" w:rsidR="00A07ACA" w:rsidRDefault="00A07ACA" w:rsidP="00A07ACA"/>
    <w:p w14:paraId="403867C7" w14:textId="3294EFB7" w:rsidR="00A07ACA" w:rsidRDefault="00A07ACA" w:rsidP="00355E7F">
      <w:pPr>
        <w:rPr>
          <w:rFonts w:ascii="Arial" w:eastAsia="Arial" w:hAnsi="Arial" w:cs="Arial"/>
          <w:color w:val="000000" w:themeColor="text1"/>
        </w:rPr>
      </w:pPr>
      <w:r w:rsidRPr="2B0F19C7">
        <w:rPr>
          <w:rFonts w:ascii="Arial" w:eastAsia="Arial" w:hAnsi="Arial" w:cs="Arial"/>
          <w:color w:val="000000" w:themeColor="text1"/>
        </w:rPr>
        <w:t xml:space="preserve">Applicants </w:t>
      </w:r>
      <w:r w:rsidRPr="00C049EF">
        <w:rPr>
          <w:rFonts w:ascii="Arial" w:eastAsia="Arial" w:hAnsi="Arial" w:cs="Arial"/>
          <w:color w:val="000000" w:themeColor="text1"/>
        </w:rPr>
        <w:t xml:space="preserve">should </w:t>
      </w:r>
      <w:r w:rsidR="00C049EF" w:rsidRPr="00C049EF">
        <w:rPr>
          <w:rFonts w:ascii="Arial" w:eastAsia="Arial" w:hAnsi="Arial" w:cs="Arial"/>
          <w:color w:val="000000" w:themeColor="text1"/>
        </w:rPr>
        <w:t>complete for</w:t>
      </w:r>
      <w:r w:rsidRPr="00C049EF">
        <w:rPr>
          <w:rFonts w:ascii="Arial" w:eastAsia="Arial" w:hAnsi="Arial" w:cs="Arial"/>
          <w:color w:val="000000" w:themeColor="text1"/>
        </w:rPr>
        <w:t xml:space="preserve"> each category </w:t>
      </w:r>
      <w:r w:rsidR="00355E7F">
        <w:rPr>
          <w:rFonts w:ascii="Arial" w:eastAsia="Arial" w:hAnsi="Arial" w:cs="Arial"/>
          <w:color w:val="000000" w:themeColor="text1"/>
        </w:rPr>
        <w:t>to which they are responding</w:t>
      </w:r>
      <w:r w:rsidRPr="00C049EF">
        <w:rPr>
          <w:rFonts w:ascii="Arial" w:eastAsia="Arial" w:hAnsi="Arial" w:cs="Arial"/>
          <w:color w:val="000000" w:themeColor="text1"/>
        </w:rPr>
        <w:t>.</w:t>
      </w:r>
      <w:r w:rsidRPr="2B0F19C7">
        <w:rPr>
          <w:rFonts w:ascii="Arial" w:eastAsia="Arial" w:hAnsi="Arial" w:cs="Arial"/>
          <w:color w:val="000000" w:themeColor="text1"/>
        </w:rPr>
        <w:t xml:space="preserve"> </w:t>
      </w:r>
      <w:r w:rsidR="00675D2A">
        <w:rPr>
          <w:rFonts w:ascii="Arial" w:eastAsia="Arial" w:hAnsi="Arial" w:cs="Arial"/>
          <w:color w:val="000000" w:themeColor="text1"/>
        </w:rPr>
        <w:t xml:space="preserve">Note: Please </w:t>
      </w:r>
      <w:r w:rsidR="005A0516">
        <w:rPr>
          <w:rFonts w:ascii="Arial" w:eastAsia="Arial" w:hAnsi="Arial" w:cs="Arial"/>
          <w:color w:val="000000" w:themeColor="text1"/>
        </w:rPr>
        <w:t xml:space="preserve">complete </w:t>
      </w:r>
      <w:r w:rsidR="006E75AB">
        <w:rPr>
          <w:rFonts w:ascii="Arial" w:eastAsia="Arial" w:hAnsi="Arial" w:cs="Arial"/>
          <w:color w:val="000000" w:themeColor="text1"/>
        </w:rPr>
        <w:t>level of activity for last three years</w:t>
      </w:r>
      <w:r w:rsidR="004C5BFA">
        <w:rPr>
          <w:rFonts w:ascii="Arial" w:eastAsia="Arial" w:hAnsi="Arial" w:cs="Arial"/>
          <w:color w:val="000000" w:themeColor="text1"/>
        </w:rPr>
        <w:t xml:space="preserve"> clearly indicating the year.</w:t>
      </w:r>
      <w:r w:rsidR="00145CF0">
        <w:rPr>
          <w:rFonts w:ascii="Arial" w:eastAsia="Arial" w:hAnsi="Arial" w:cs="Arial"/>
          <w:color w:val="000000" w:themeColor="text1"/>
        </w:rPr>
        <w:t xml:space="preserve"> </w:t>
      </w:r>
    </w:p>
    <w:p w14:paraId="4EF22585" w14:textId="77777777" w:rsidR="00A07ACA" w:rsidRPr="00D70F7E" w:rsidRDefault="00A07ACA" w:rsidP="00A07ACA"/>
    <w:tbl>
      <w:tblPr>
        <w:tblStyle w:val="TableGrid"/>
        <w:tblpPr w:leftFromText="180" w:rightFromText="180" w:vertAnchor="text" w:horzAnchor="margin" w:tblpXSpec="center" w:tblpY="96"/>
        <w:tblW w:w="11052" w:type="dxa"/>
        <w:tblLayout w:type="fixed"/>
        <w:tblLook w:val="04A0" w:firstRow="1" w:lastRow="0" w:firstColumn="1" w:lastColumn="0" w:noHBand="0" w:noVBand="1"/>
      </w:tblPr>
      <w:tblGrid>
        <w:gridCol w:w="1838"/>
        <w:gridCol w:w="1989"/>
        <w:gridCol w:w="993"/>
        <w:gridCol w:w="1412"/>
        <w:gridCol w:w="998"/>
        <w:gridCol w:w="1412"/>
        <w:gridCol w:w="992"/>
        <w:gridCol w:w="1418"/>
      </w:tblGrid>
      <w:tr w:rsidR="00355E7F" w14:paraId="2F9727F8" w14:textId="77777777" w:rsidTr="00F96F11">
        <w:trPr>
          <w:trHeight w:val="285"/>
        </w:trPr>
        <w:tc>
          <w:tcPr>
            <w:tcW w:w="1838" w:type="dxa"/>
            <w:shd w:val="clear" w:color="auto" w:fill="DBE5F1" w:themeFill="accent1" w:themeFillTint="33"/>
          </w:tcPr>
          <w:p w14:paraId="410F0D0E" w14:textId="77777777" w:rsidR="00355E7F" w:rsidRDefault="00355E7F" w:rsidP="00355E7F">
            <w:pPr>
              <w:rPr>
                <w:rFonts w:ascii="Arial" w:eastAsia="Arial" w:hAnsi="Arial" w:cs="Arial"/>
              </w:rPr>
            </w:pPr>
            <w:r w:rsidRPr="1C95FABA">
              <w:rPr>
                <w:rFonts w:ascii="Arial" w:eastAsia="Arial" w:hAnsi="Arial" w:cs="Arial"/>
                <w:b/>
                <w:bCs/>
              </w:rPr>
              <w:t>Category number</w:t>
            </w:r>
          </w:p>
          <w:p w14:paraId="79749D76" w14:textId="77777777" w:rsidR="00355E7F" w:rsidRDefault="00355E7F" w:rsidP="00355E7F">
            <w:pPr>
              <w:rPr>
                <w:rFonts w:ascii="Arial" w:eastAsia="Arial" w:hAnsi="Arial" w:cs="Arial"/>
              </w:rPr>
            </w:pPr>
          </w:p>
        </w:tc>
        <w:tc>
          <w:tcPr>
            <w:tcW w:w="9214" w:type="dxa"/>
            <w:gridSpan w:val="7"/>
            <w:shd w:val="clear" w:color="auto" w:fill="DBE5F1" w:themeFill="accent1" w:themeFillTint="33"/>
          </w:tcPr>
          <w:p w14:paraId="09C9ADBC" w14:textId="77777777" w:rsidR="00355E7F" w:rsidRDefault="00355E7F" w:rsidP="00355E7F">
            <w:pPr>
              <w:rPr>
                <w:rFonts w:ascii="Arial" w:eastAsia="Arial" w:hAnsi="Arial" w:cs="Arial"/>
              </w:rPr>
            </w:pPr>
          </w:p>
          <w:p w14:paraId="191AAE23" w14:textId="77777777" w:rsidR="00355E7F" w:rsidRDefault="00355E7F" w:rsidP="00355E7F">
            <w:pPr>
              <w:rPr>
                <w:rFonts w:ascii="Arial" w:eastAsia="Arial" w:hAnsi="Arial" w:cs="Arial"/>
              </w:rPr>
            </w:pPr>
          </w:p>
        </w:tc>
      </w:tr>
      <w:tr w:rsidR="00355E7F" w14:paraId="409B984C" w14:textId="77777777" w:rsidTr="00F96F11">
        <w:trPr>
          <w:trHeight w:val="1740"/>
        </w:trPr>
        <w:tc>
          <w:tcPr>
            <w:tcW w:w="1838" w:type="dxa"/>
            <w:shd w:val="clear" w:color="auto" w:fill="B8CCE4" w:themeFill="accent1" w:themeFillTint="66"/>
          </w:tcPr>
          <w:p w14:paraId="54E511DC" w14:textId="77777777" w:rsidR="00355E7F" w:rsidRDefault="00355E7F" w:rsidP="00355E7F">
            <w:pPr>
              <w:rPr>
                <w:rFonts w:ascii="Arial" w:eastAsia="Arial" w:hAnsi="Arial" w:cs="Arial"/>
              </w:rPr>
            </w:pPr>
            <w:r w:rsidRPr="2B0F19C7">
              <w:rPr>
                <w:rFonts w:ascii="Arial" w:eastAsia="Arial" w:hAnsi="Arial" w:cs="Arial"/>
                <w:b/>
                <w:bCs/>
              </w:rPr>
              <w:t>Country/Region</w:t>
            </w:r>
          </w:p>
          <w:p w14:paraId="72EB0AAC" w14:textId="7D160B16" w:rsidR="00355E7F" w:rsidRDefault="00355E7F" w:rsidP="00355E7F">
            <w:pPr>
              <w:rPr>
                <w:rFonts w:ascii="Arial" w:eastAsia="Arial" w:hAnsi="Arial" w:cs="Arial"/>
              </w:rPr>
            </w:pPr>
            <w:r w:rsidRPr="2B0F19C7">
              <w:rPr>
                <w:rFonts w:ascii="Arial" w:eastAsia="Arial" w:hAnsi="Arial" w:cs="Arial"/>
              </w:rPr>
              <w:t>Please specify below the countries and regions in which you are active</w:t>
            </w:r>
            <w:r w:rsidR="003449AB">
              <w:rPr>
                <w:rFonts w:ascii="Arial" w:eastAsia="Arial" w:hAnsi="Arial" w:cs="Arial"/>
              </w:rPr>
              <w:t>.</w:t>
            </w:r>
          </w:p>
        </w:tc>
        <w:tc>
          <w:tcPr>
            <w:tcW w:w="1989" w:type="dxa"/>
            <w:shd w:val="clear" w:color="auto" w:fill="B8CCE4" w:themeFill="accent1" w:themeFillTint="66"/>
          </w:tcPr>
          <w:p w14:paraId="3E055BF3" w14:textId="77777777" w:rsidR="00355E7F" w:rsidRDefault="00355E7F" w:rsidP="00355E7F">
            <w:pPr>
              <w:rPr>
                <w:rFonts w:ascii="Arial" w:eastAsia="Arial" w:hAnsi="Arial" w:cs="Arial"/>
              </w:rPr>
            </w:pPr>
            <w:r w:rsidRPr="2B0F19C7">
              <w:rPr>
                <w:rFonts w:ascii="Arial" w:eastAsia="Arial" w:hAnsi="Arial" w:cs="Arial"/>
                <w:b/>
                <w:bCs/>
              </w:rPr>
              <w:t>Category</w:t>
            </w:r>
          </w:p>
          <w:p w14:paraId="6EA54FAB" w14:textId="701929F2" w:rsidR="00355E7F" w:rsidRDefault="00355E7F" w:rsidP="00355E7F">
            <w:pPr>
              <w:rPr>
                <w:rFonts w:ascii="Arial" w:eastAsia="Arial" w:hAnsi="Arial" w:cs="Arial"/>
              </w:rPr>
            </w:pPr>
            <w:r w:rsidRPr="2B0F19C7">
              <w:rPr>
                <w:rFonts w:ascii="Arial" w:eastAsia="Arial" w:hAnsi="Arial" w:cs="Arial"/>
              </w:rPr>
              <w:t xml:space="preserve">Specify the relevant </w:t>
            </w:r>
            <w:r w:rsidR="001A2452">
              <w:rPr>
                <w:rFonts w:ascii="Arial" w:eastAsia="Arial" w:hAnsi="Arial" w:cs="Arial"/>
              </w:rPr>
              <w:t xml:space="preserve">capability within </w:t>
            </w:r>
            <w:r w:rsidRPr="00425C35">
              <w:rPr>
                <w:rFonts w:ascii="Arial" w:eastAsia="Arial" w:hAnsi="Arial" w:cs="Arial"/>
              </w:rPr>
              <w:t>categories</w:t>
            </w:r>
            <w:r w:rsidRPr="2B0F19C7">
              <w:rPr>
                <w:rFonts w:ascii="Arial" w:eastAsia="Arial" w:hAnsi="Arial" w:cs="Arial"/>
              </w:rPr>
              <w:t xml:space="preserve"> – refer to Section A.1.1. Table 2.</w:t>
            </w:r>
          </w:p>
        </w:tc>
        <w:tc>
          <w:tcPr>
            <w:tcW w:w="2405" w:type="dxa"/>
            <w:gridSpan w:val="2"/>
            <w:shd w:val="clear" w:color="auto" w:fill="B8CCE4" w:themeFill="accent1" w:themeFillTint="66"/>
          </w:tcPr>
          <w:p w14:paraId="602DDAAF" w14:textId="3C98BD08" w:rsidR="006E75AB" w:rsidRPr="00C40438" w:rsidRDefault="00675D2A" w:rsidP="00355E7F">
            <w:pPr>
              <w:rPr>
                <w:rFonts w:ascii="Arial" w:eastAsia="Arial" w:hAnsi="Arial" w:cs="Arial"/>
                <w:b/>
                <w:bCs/>
                <w:u w:val="single"/>
              </w:rPr>
            </w:pPr>
            <w:r>
              <w:rPr>
                <w:rFonts w:ascii="Arial" w:eastAsia="Arial" w:hAnsi="Arial" w:cs="Arial"/>
                <w:b/>
                <w:bCs/>
              </w:rPr>
              <w:t>Year:</w:t>
            </w:r>
            <w:r w:rsidR="009043EA" w:rsidRPr="00C40438">
              <w:rPr>
                <w:rFonts w:ascii="Arial" w:eastAsia="Arial" w:hAnsi="Arial" w:cs="Arial"/>
                <w:b/>
                <w:bCs/>
                <w:u w:val="single"/>
                <w:shd w:val="clear" w:color="auto" w:fill="FFFFFF" w:themeFill="background1"/>
              </w:rPr>
              <w:t xml:space="preserve">    </w:t>
            </w:r>
          </w:p>
          <w:p w14:paraId="56EE3D85" w14:textId="3714BDE3" w:rsidR="00355E7F" w:rsidRDefault="00355E7F" w:rsidP="00355E7F">
            <w:pPr>
              <w:rPr>
                <w:rFonts w:ascii="Arial" w:eastAsia="Arial" w:hAnsi="Arial" w:cs="Arial"/>
                <w:b/>
                <w:bCs/>
              </w:rPr>
            </w:pPr>
            <w:r w:rsidRPr="2B0F19C7">
              <w:rPr>
                <w:rFonts w:ascii="Arial" w:eastAsia="Arial" w:hAnsi="Arial" w:cs="Arial"/>
                <w:b/>
                <w:bCs/>
              </w:rPr>
              <w:t xml:space="preserve">Level of Activity </w:t>
            </w:r>
          </w:p>
          <w:p w14:paraId="0CBAEE76" w14:textId="77777777" w:rsidR="00355E7F" w:rsidRDefault="00355E7F" w:rsidP="00355E7F">
            <w:pPr>
              <w:rPr>
                <w:rFonts w:ascii="Arial" w:eastAsia="Arial" w:hAnsi="Arial" w:cs="Arial"/>
              </w:rPr>
            </w:pPr>
          </w:p>
        </w:tc>
        <w:tc>
          <w:tcPr>
            <w:tcW w:w="2410" w:type="dxa"/>
            <w:gridSpan w:val="2"/>
            <w:shd w:val="clear" w:color="auto" w:fill="B8CCE4" w:themeFill="accent1" w:themeFillTint="66"/>
          </w:tcPr>
          <w:p w14:paraId="5D367801" w14:textId="45569480" w:rsidR="006E75AB" w:rsidRDefault="00675D2A" w:rsidP="00355E7F">
            <w:pPr>
              <w:rPr>
                <w:rFonts w:ascii="Arial" w:eastAsia="Arial" w:hAnsi="Arial" w:cs="Arial"/>
                <w:b/>
                <w:bCs/>
              </w:rPr>
            </w:pPr>
            <w:r>
              <w:rPr>
                <w:rFonts w:ascii="Arial" w:eastAsia="Arial" w:hAnsi="Arial" w:cs="Arial"/>
                <w:b/>
                <w:bCs/>
              </w:rPr>
              <w:t>Year:</w:t>
            </w:r>
            <w:r w:rsidR="00C9074C">
              <w:rPr>
                <w:rFonts w:ascii="Arial" w:eastAsia="Arial" w:hAnsi="Arial" w:cs="Arial"/>
                <w:b/>
                <w:bCs/>
              </w:rPr>
              <w:t xml:space="preserve"> </w:t>
            </w:r>
          </w:p>
          <w:p w14:paraId="7A5AE1DB" w14:textId="1C2BF844" w:rsidR="00355E7F" w:rsidRDefault="00355E7F" w:rsidP="00355E7F">
            <w:pPr>
              <w:rPr>
                <w:rFonts w:ascii="Arial" w:eastAsia="Arial" w:hAnsi="Arial" w:cs="Arial"/>
                <w:b/>
                <w:bCs/>
              </w:rPr>
            </w:pPr>
            <w:r w:rsidRPr="2B0F19C7">
              <w:rPr>
                <w:rFonts w:ascii="Arial" w:eastAsia="Arial" w:hAnsi="Arial" w:cs="Arial"/>
                <w:b/>
                <w:bCs/>
              </w:rPr>
              <w:t>Level of Activity</w:t>
            </w:r>
          </w:p>
          <w:p w14:paraId="0B978938" w14:textId="77777777" w:rsidR="00355E7F" w:rsidRDefault="00355E7F" w:rsidP="00355E7F">
            <w:pPr>
              <w:rPr>
                <w:rFonts w:ascii="Arial" w:eastAsia="Arial" w:hAnsi="Arial" w:cs="Arial"/>
              </w:rPr>
            </w:pPr>
          </w:p>
        </w:tc>
        <w:tc>
          <w:tcPr>
            <w:tcW w:w="2410" w:type="dxa"/>
            <w:gridSpan w:val="2"/>
            <w:shd w:val="clear" w:color="auto" w:fill="B8CCE4" w:themeFill="accent1" w:themeFillTint="66"/>
          </w:tcPr>
          <w:p w14:paraId="3F50AD9E" w14:textId="4C448C24" w:rsidR="006E75AB" w:rsidRDefault="00675D2A" w:rsidP="00355E7F">
            <w:pPr>
              <w:rPr>
                <w:rFonts w:ascii="Arial" w:eastAsia="Arial" w:hAnsi="Arial" w:cs="Arial"/>
                <w:b/>
                <w:bCs/>
              </w:rPr>
            </w:pPr>
            <w:r>
              <w:rPr>
                <w:rFonts w:ascii="Arial" w:eastAsia="Arial" w:hAnsi="Arial" w:cs="Arial"/>
                <w:b/>
                <w:bCs/>
              </w:rPr>
              <w:t>Year</w:t>
            </w:r>
            <w:r w:rsidR="006E75AB">
              <w:rPr>
                <w:rFonts w:ascii="Arial" w:eastAsia="Arial" w:hAnsi="Arial" w:cs="Arial"/>
                <w:b/>
                <w:bCs/>
              </w:rPr>
              <w:t>:</w:t>
            </w:r>
          </w:p>
          <w:p w14:paraId="4F77EA28" w14:textId="10842703" w:rsidR="00355E7F" w:rsidRDefault="00355E7F" w:rsidP="00355E7F">
            <w:pPr>
              <w:rPr>
                <w:rFonts w:ascii="Arial" w:eastAsia="Arial" w:hAnsi="Arial" w:cs="Arial"/>
                <w:b/>
                <w:bCs/>
              </w:rPr>
            </w:pPr>
            <w:r w:rsidRPr="2B0F19C7">
              <w:rPr>
                <w:rFonts w:ascii="Arial" w:eastAsia="Arial" w:hAnsi="Arial" w:cs="Arial"/>
                <w:b/>
                <w:bCs/>
              </w:rPr>
              <w:t>Level of Activity</w:t>
            </w:r>
          </w:p>
          <w:p w14:paraId="465EDEF1" w14:textId="77777777" w:rsidR="00355E7F" w:rsidRDefault="00355E7F" w:rsidP="00355E7F">
            <w:pPr>
              <w:rPr>
                <w:rFonts w:ascii="Arial" w:eastAsia="Arial" w:hAnsi="Arial" w:cs="Arial"/>
              </w:rPr>
            </w:pPr>
          </w:p>
        </w:tc>
      </w:tr>
      <w:tr w:rsidR="00355E7F" w14:paraId="320FDEA8" w14:textId="77777777" w:rsidTr="00F96F11">
        <w:trPr>
          <w:trHeight w:val="630"/>
        </w:trPr>
        <w:tc>
          <w:tcPr>
            <w:tcW w:w="1838" w:type="dxa"/>
            <w:shd w:val="clear" w:color="auto" w:fill="DBE5F1" w:themeFill="accent1" w:themeFillTint="33"/>
          </w:tcPr>
          <w:p w14:paraId="2C2E5FCC" w14:textId="77777777" w:rsidR="00355E7F" w:rsidRDefault="00355E7F" w:rsidP="00355E7F">
            <w:pPr>
              <w:rPr>
                <w:rFonts w:ascii="Arial" w:eastAsia="Arial" w:hAnsi="Arial" w:cs="Arial"/>
              </w:rPr>
            </w:pPr>
          </w:p>
        </w:tc>
        <w:tc>
          <w:tcPr>
            <w:tcW w:w="1989" w:type="dxa"/>
            <w:shd w:val="clear" w:color="auto" w:fill="DBE5F1" w:themeFill="accent1" w:themeFillTint="33"/>
          </w:tcPr>
          <w:p w14:paraId="0A1DD3D4" w14:textId="77777777" w:rsidR="00355E7F" w:rsidRDefault="00355E7F" w:rsidP="00355E7F">
            <w:pPr>
              <w:rPr>
                <w:rFonts w:ascii="Arial" w:eastAsia="Arial" w:hAnsi="Arial" w:cs="Arial"/>
              </w:rPr>
            </w:pPr>
          </w:p>
        </w:tc>
        <w:tc>
          <w:tcPr>
            <w:tcW w:w="993" w:type="dxa"/>
            <w:shd w:val="clear" w:color="auto" w:fill="DBE5F1" w:themeFill="accent1" w:themeFillTint="33"/>
          </w:tcPr>
          <w:p w14:paraId="355420C4" w14:textId="77777777" w:rsidR="00355E7F" w:rsidRDefault="00355E7F" w:rsidP="00355E7F">
            <w:pPr>
              <w:rPr>
                <w:rFonts w:ascii="Arial" w:eastAsia="Arial" w:hAnsi="Arial" w:cs="Arial"/>
              </w:rPr>
            </w:pPr>
            <w:r w:rsidRPr="2B0F19C7">
              <w:rPr>
                <w:rFonts w:ascii="Arial" w:eastAsia="Arial" w:hAnsi="Arial" w:cs="Arial"/>
                <w:b/>
                <w:bCs/>
              </w:rPr>
              <w:t>No. of Clients</w:t>
            </w:r>
          </w:p>
        </w:tc>
        <w:tc>
          <w:tcPr>
            <w:tcW w:w="1412" w:type="dxa"/>
            <w:shd w:val="clear" w:color="auto" w:fill="DBE5F1" w:themeFill="accent1" w:themeFillTint="33"/>
          </w:tcPr>
          <w:p w14:paraId="7779D43E" w14:textId="61137FCD" w:rsidR="00355E7F" w:rsidRDefault="00355E7F" w:rsidP="00355E7F">
            <w:pPr>
              <w:rPr>
                <w:rFonts w:ascii="Arial" w:eastAsia="Arial" w:hAnsi="Arial" w:cs="Arial"/>
              </w:rPr>
            </w:pPr>
            <w:r w:rsidRPr="2B0F19C7">
              <w:rPr>
                <w:rFonts w:ascii="Arial" w:eastAsia="Arial" w:hAnsi="Arial" w:cs="Arial"/>
                <w:b/>
                <w:bCs/>
              </w:rPr>
              <w:t>No. of Placemen</w:t>
            </w:r>
            <w:r>
              <w:rPr>
                <w:rFonts w:ascii="Arial" w:eastAsia="Arial" w:hAnsi="Arial" w:cs="Arial"/>
                <w:b/>
                <w:bCs/>
              </w:rPr>
              <w:t>t</w:t>
            </w:r>
            <w:r w:rsidRPr="2B0F19C7">
              <w:rPr>
                <w:rFonts w:ascii="Arial" w:eastAsia="Arial" w:hAnsi="Arial" w:cs="Arial"/>
                <w:b/>
                <w:bCs/>
              </w:rPr>
              <w:t>s</w:t>
            </w:r>
          </w:p>
        </w:tc>
        <w:tc>
          <w:tcPr>
            <w:tcW w:w="998" w:type="dxa"/>
            <w:shd w:val="clear" w:color="auto" w:fill="DBE5F1" w:themeFill="accent1" w:themeFillTint="33"/>
          </w:tcPr>
          <w:p w14:paraId="17D054F3" w14:textId="77777777" w:rsidR="00355E7F" w:rsidRDefault="00355E7F" w:rsidP="00355E7F">
            <w:pPr>
              <w:rPr>
                <w:rFonts w:ascii="Arial" w:eastAsia="Arial" w:hAnsi="Arial" w:cs="Arial"/>
              </w:rPr>
            </w:pPr>
            <w:r w:rsidRPr="2B0F19C7">
              <w:rPr>
                <w:rFonts w:ascii="Arial" w:eastAsia="Arial" w:hAnsi="Arial" w:cs="Arial"/>
                <w:b/>
                <w:bCs/>
              </w:rPr>
              <w:t>No. of Clients</w:t>
            </w:r>
          </w:p>
        </w:tc>
        <w:tc>
          <w:tcPr>
            <w:tcW w:w="1412" w:type="dxa"/>
            <w:shd w:val="clear" w:color="auto" w:fill="DBE5F1" w:themeFill="accent1" w:themeFillTint="33"/>
          </w:tcPr>
          <w:p w14:paraId="2E579CA9" w14:textId="77777777" w:rsidR="00355E7F" w:rsidRDefault="00355E7F" w:rsidP="00355E7F">
            <w:pPr>
              <w:rPr>
                <w:rFonts w:ascii="Arial" w:eastAsia="Arial" w:hAnsi="Arial" w:cs="Arial"/>
              </w:rPr>
            </w:pPr>
            <w:r w:rsidRPr="2B0F19C7">
              <w:rPr>
                <w:rFonts w:ascii="Arial" w:eastAsia="Arial" w:hAnsi="Arial" w:cs="Arial"/>
                <w:b/>
                <w:bCs/>
              </w:rPr>
              <w:t>No. of Placements</w:t>
            </w:r>
          </w:p>
        </w:tc>
        <w:tc>
          <w:tcPr>
            <w:tcW w:w="992" w:type="dxa"/>
            <w:shd w:val="clear" w:color="auto" w:fill="DBE5F1" w:themeFill="accent1" w:themeFillTint="33"/>
          </w:tcPr>
          <w:p w14:paraId="7221C394" w14:textId="77777777" w:rsidR="00355E7F" w:rsidRDefault="00355E7F" w:rsidP="00355E7F">
            <w:pPr>
              <w:rPr>
                <w:rFonts w:ascii="Arial" w:eastAsia="Arial" w:hAnsi="Arial" w:cs="Arial"/>
              </w:rPr>
            </w:pPr>
            <w:r w:rsidRPr="2B0F19C7">
              <w:rPr>
                <w:rFonts w:ascii="Arial" w:eastAsia="Arial" w:hAnsi="Arial" w:cs="Arial"/>
                <w:b/>
                <w:bCs/>
              </w:rPr>
              <w:t>No. of Clients</w:t>
            </w:r>
          </w:p>
        </w:tc>
        <w:tc>
          <w:tcPr>
            <w:tcW w:w="1418" w:type="dxa"/>
            <w:shd w:val="clear" w:color="auto" w:fill="DBE5F1" w:themeFill="accent1" w:themeFillTint="33"/>
          </w:tcPr>
          <w:p w14:paraId="1458E9D9" w14:textId="77777777" w:rsidR="00355E7F" w:rsidRDefault="00355E7F" w:rsidP="00355E7F">
            <w:pPr>
              <w:rPr>
                <w:rFonts w:ascii="Arial" w:eastAsia="Arial" w:hAnsi="Arial" w:cs="Arial"/>
              </w:rPr>
            </w:pPr>
            <w:r w:rsidRPr="2B0F19C7">
              <w:rPr>
                <w:rFonts w:ascii="Arial" w:eastAsia="Arial" w:hAnsi="Arial" w:cs="Arial"/>
                <w:b/>
                <w:bCs/>
              </w:rPr>
              <w:t>No. of Placements</w:t>
            </w:r>
          </w:p>
        </w:tc>
      </w:tr>
      <w:tr w:rsidR="00355E7F" w14:paraId="13A416DA" w14:textId="77777777" w:rsidTr="00F96F11">
        <w:trPr>
          <w:trHeight w:val="371"/>
        </w:trPr>
        <w:tc>
          <w:tcPr>
            <w:tcW w:w="1838" w:type="dxa"/>
          </w:tcPr>
          <w:p w14:paraId="25DDAF0C" w14:textId="77777777" w:rsidR="00355E7F" w:rsidRDefault="00355E7F" w:rsidP="00355E7F">
            <w:pPr>
              <w:rPr>
                <w:rFonts w:ascii="Arial" w:eastAsia="Arial" w:hAnsi="Arial" w:cs="Arial"/>
              </w:rPr>
            </w:pPr>
          </w:p>
        </w:tc>
        <w:tc>
          <w:tcPr>
            <w:tcW w:w="1989" w:type="dxa"/>
          </w:tcPr>
          <w:p w14:paraId="449114EF" w14:textId="77777777" w:rsidR="00355E7F" w:rsidRDefault="00355E7F" w:rsidP="00355E7F">
            <w:pPr>
              <w:rPr>
                <w:rFonts w:ascii="Arial" w:eastAsia="Arial" w:hAnsi="Arial" w:cs="Arial"/>
              </w:rPr>
            </w:pPr>
          </w:p>
        </w:tc>
        <w:tc>
          <w:tcPr>
            <w:tcW w:w="993" w:type="dxa"/>
          </w:tcPr>
          <w:p w14:paraId="0CDCE9CC" w14:textId="77777777" w:rsidR="00355E7F" w:rsidRDefault="00355E7F" w:rsidP="00355E7F">
            <w:pPr>
              <w:rPr>
                <w:rFonts w:ascii="Arial" w:eastAsia="Arial" w:hAnsi="Arial" w:cs="Arial"/>
              </w:rPr>
            </w:pPr>
          </w:p>
        </w:tc>
        <w:tc>
          <w:tcPr>
            <w:tcW w:w="1412" w:type="dxa"/>
          </w:tcPr>
          <w:p w14:paraId="1201E9D7" w14:textId="77777777" w:rsidR="00355E7F" w:rsidRDefault="00355E7F" w:rsidP="00355E7F">
            <w:pPr>
              <w:rPr>
                <w:rFonts w:ascii="Arial" w:eastAsia="Arial" w:hAnsi="Arial" w:cs="Arial"/>
              </w:rPr>
            </w:pPr>
          </w:p>
        </w:tc>
        <w:tc>
          <w:tcPr>
            <w:tcW w:w="998" w:type="dxa"/>
          </w:tcPr>
          <w:p w14:paraId="6E748F74" w14:textId="77777777" w:rsidR="00355E7F" w:rsidRDefault="00355E7F" w:rsidP="00355E7F">
            <w:pPr>
              <w:rPr>
                <w:rFonts w:ascii="Arial" w:eastAsia="Arial" w:hAnsi="Arial" w:cs="Arial"/>
              </w:rPr>
            </w:pPr>
          </w:p>
        </w:tc>
        <w:tc>
          <w:tcPr>
            <w:tcW w:w="1412" w:type="dxa"/>
          </w:tcPr>
          <w:p w14:paraId="08B057BF" w14:textId="77777777" w:rsidR="00355E7F" w:rsidRDefault="00355E7F" w:rsidP="00355E7F">
            <w:pPr>
              <w:rPr>
                <w:rFonts w:ascii="Arial" w:eastAsia="Arial" w:hAnsi="Arial" w:cs="Arial"/>
              </w:rPr>
            </w:pPr>
          </w:p>
        </w:tc>
        <w:tc>
          <w:tcPr>
            <w:tcW w:w="992" w:type="dxa"/>
          </w:tcPr>
          <w:p w14:paraId="7022DE93" w14:textId="77777777" w:rsidR="00355E7F" w:rsidRDefault="00355E7F" w:rsidP="00355E7F">
            <w:pPr>
              <w:rPr>
                <w:rFonts w:ascii="Arial" w:eastAsia="Arial" w:hAnsi="Arial" w:cs="Arial"/>
              </w:rPr>
            </w:pPr>
          </w:p>
        </w:tc>
        <w:tc>
          <w:tcPr>
            <w:tcW w:w="1418" w:type="dxa"/>
          </w:tcPr>
          <w:p w14:paraId="04C1A358" w14:textId="77777777" w:rsidR="00355E7F" w:rsidRDefault="00355E7F" w:rsidP="00355E7F">
            <w:pPr>
              <w:rPr>
                <w:rFonts w:ascii="Arial" w:eastAsia="Arial" w:hAnsi="Arial" w:cs="Arial"/>
              </w:rPr>
            </w:pPr>
          </w:p>
        </w:tc>
      </w:tr>
      <w:tr w:rsidR="00355E7F" w14:paraId="5CC64ED5" w14:textId="77777777" w:rsidTr="00F96F11">
        <w:trPr>
          <w:trHeight w:val="418"/>
        </w:trPr>
        <w:tc>
          <w:tcPr>
            <w:tcW w:w="1838" w:type="dxa"/>
          </w:tcPr>
          <w:p w14:paraId="190D5F4C" w14:textId="77777777" w:rsidR="00355E7F" w:rsidRDefault="00355E7F" w:rsidP="00355E7F">
            <w:pPr>
              <w:rPr>
                <w:rFonts w:ascii="Arial" w:eastAsia="Arial" w:hAnsi="Arial" w:cs="Arial"/>
              </w:rPr>
            </w:pPr>
          </w:p>
        </w:tc>
        <w:tc>
          <w:tcPr>
            <w:tcW w:w="1989" w:type="dxa"/>
          </w:tcPr>
          <w:p w14:paraId="310D9FA2" w14:textId="77777777" w:rsidR="00355E7F" w:rsidRDefault="00355E7F" w:rsidP="00355E7F">
            <w:pPr>
              <w:rPr>
                <w:rFonts w:ascii="Arial" w:eastAsia="Arial" w:hAnsi="Arial" w:cs="Arial"/>
              </w:rPr>
            </w:pPr>
          </w:p>
        </w:tc>
        <w:tc>
          <w:tcPr>
            <w:tcW w:w="993" w:type="dxa"/>
          </w:tcPr>
          <w:p w14:paraId="72B1C617" w14:textId="77777777" w:rsidR="00355E7F" w:rsidRDefault="00355E7F" w:rsidP="00355E7F">
            <w:pPr>
              <w:rPr>
                <w:rFonts w:ascii="Arial" w:eastAsia="Arial" w:hAnsi="Arial" w:cs="Arial"/>
              </w:rPr>
            </w:pPr>
          </w:p>
        </w:tc>
        <w:tc>
          <w:tcPr>
            <w:tcW w:w="1412" w:type="dxa"/>
          </w:tcPr>
          <w:p w14:paraId="2909620F" w14:textId="77777777" w:rsidR="00355E7F" w:rsidRDefault="00355E7F" w:rsidP="00355E7F">
            <w:pPr>
              <w:rPr>
                <w:rFonts w:ascii="Arial" w:eastAsia="Arial" w:hAnsi="Arial" w:cs="Arial"/>
              </w:rPr>
            </w:pPr>
          </w:p>
        </w:tc>
        <w:tc>
          <w:tcPr>
            <w:tcW w:w="998" w:type="dxa"/>
          </w:tcPr>
          <w:p w14:paraId="68039D1B" w14:textId="77777777" w:rsidR="00355E7F" w:rsidRDefault="00355E7F" w:rsidP="00355E7F">
            <w:pPr>
              <w:rPr>
                <w:rFonts w:ascii="Arial" w:eastAsia="Arial" w:hAnsi="Arial" w:cs="Arial"/>
              </w:rPr>
            </w:pPr>
          </w:p>
        </w:tc>
        <w:tc>
          <w:tcPr>
            <w:tcW w:w="1412" w:type="dxa"/>
          </w:tcPr>
          <w:p w14:paraId="6DAF15D5" w14:textId="77777777" w:rsidR="00355E7F" w:rsidRDefault="00355E7F" w:rsidP="00355E7F">
            <w:pPr>
              <w:rPr>
                <w:rFonts w:ascii="Arial" w:eastAsia="Arial" w:hAnsi="Arial" w:cs="Arial"/>
              </w:rPr>
            </w:pPr>
          </w:p>
        </w:tc>
        <w:tc>
          <w:tcPr>
            <w:tcW w:w="992" w:type="dxa"/>
          </w:tcPr>
          <w:p w14:paraId="70E58456" w14:textId="77777777" w:rsidR="00355E7F" w:rsidRDefault="00355E7F" w:rsidP="00355E7F">
            <w:pPr>
              <w:rPr>
                <w:rFonts w:ascii="Arial" w:eastAsia="Arial" w:hAnsi="Arial" w:cs="Arial"/>
              </w:rPr>
            </w:pPr>
          </w:p>
        </w:tc>
        <w:tc>
          <w:tcPr>
            <w:tcW w:w="1418" w:type="dxa"/>
          </w:tcPr>
          <w:p w14:paraId="3012D01A" w14:textId="77777777" w:rsidR="00355E7F" w:rsidRDefault="00355E7F" w:rsidP="00355E7F">
            <w:pPr>
              <w:rPr>
                <w:rFonts w:ascii="Arial" w:eastAsia="Arial" w:hAnsi="Arial" w:cs="Arial"/>
              </w:rPr>
            </w:pPr>
          </w:p>
        </w:tc>
      </w:tr>
      <w:tr w:rsidR="00355E7F" w14:paraId="02C29879" w14:textId="77777777" w:rsidTr="00F96F11">
        <w:trPr>
          <w:trHeight w:val="410"/>
        </w:trPr>
        <w:tc>
          <w:tcPr>
            <w:tcW w:w="1838" w:type="dxa"/>
          </w:tcPr>
          <w:p w14:paraId="3ECB35F8" w14:textId="77777777" w:rsidR="00355E7F" w:rsidRDefault="00355E7F" w:rsidP="00355E7F">
            <w:pPr>
              <w:rPr>
                <w:rFonts w:ascii="Arial" w:eastAsia="Arial" w:hAnsi="Arial" w:cs="Arial"/>
              </w:rPr>
            </w:pPr>
          </w:p>
        </w:tc>
        <w:tc>
          <w:tcPr>
            <w:tcW w:w="1989" w:type="dxa"/>
          </w:tcPr>
          <w:p w14:paraId="14E236D9" w14:textId="77777777" w:rsidR="00355E7F" w:rsidRDefault="00355E7F" w:rsidP="00355E7F">
            <w:pPr>
              <w:rPr>
                <w:rFonts w:ascii="Arial" w:eastAsia="Arial" w:hAnsi="Arial" w:cs="Arial"/>
              </w:rPr>
            </w:pPr>
          </w:p>
        </w:tc>
        <w:tc>
          <w:tcPr>
            <w:tcW w:w="993" w:type="dxa"/>
          </w:tcPr>
          <w:p w14:paraId="455EEECF" w14:textId="77777777" w:rsidR="00355E7F" w:rsidRDefault="00355E7F" w:rsidP="00355E7F">
            <w:pPr>
              <w:rPr>
                <w:rFonts w:ascii="Arial" w:eastAsia="Arial" w:hAnsi="Arial" w:cs="Arial"/>
              </w:rPr>
            </w:pPr>
          </w:p>
        </w:tc>
        <w:tc>
          <w:tcPr>
            <w:tcW w:w="1412" w:type="dxa"/>
          </w:tcPr>
          <w:p w14:paraId="65FC5C14" w14:textId="77777777" w:rsidR="00355E7F" w:rsidRDefault="00355E7F" w:rsidP="00355E7F">
            <w:pPr>
              <w:rPr>
                <w:rFonts w:ascii="Arial" w:eastAsia="Arial" w:hAnsi="Arial" w:cs="Arial"/>
              </w:rPr>
            </w:pPr>
          </w:p>
        </w:tc>
        <w:tc>
          <w:tcPr>
            <w:tcW w:w="998" w:type="dxa"/>
          </w:tcPr>
          <w:p w14:paraId="1D656627" w14:textId="77777777" w:rsidR="00355E7F" w:rsidRDefault="00355E7F" w:rsidP="00355E7F">
            <w:pPr>
              <w:rPr>
                <w:rFonts w:ascii="Arial" w:eastAsia="Arial" w:hAnsi="Arial" w:cs="Arial"/>
              </w:rPr>
            </w:pPr>
          </w:p>
        </w:tc>
        <w:tc>
          <w:tcPr>
            <w:tcW w:w="1412" w:type="dxa"/>
          </w:tcPr>
          <w:p w14:paraId="560C9572" w14:textId="77777777" w:rsidR="00355E7F" w:rsidRDefault="00355E7F" w:rsidP="00355E7F">
            <w:pPr>
              <w:rPr>
                <w:rFonts w:ascii="Arial" w:eastAsia="Arial" w:hAnsi="Arial" w:cs="Arial"/>
              </w:rPr>
            </w:pPr>
          </w:p>
        </w:tc>
        <w:tc>
          <w:tcPr>
            <w:tcW w:w="992" w:type="dxa"/>
          </w:tcPr>
          <w:p w14:paraId="3BCE27DB" w14:textId="77777777" w:rsidR="00355E7F" w:rsidRDefault="00355E7F" w:rsidP="00355E7F">
            <w:pPr>
              <w:rPr>
                <w:rFonts w:ascii="Arial" w:eastAsia="Arial" w:hAnsi="Arial" w:cs="Arial"/>
              </w:rPr>
            </w:pPr>
          </w:p>
        </w:tc>
        <w:tc>
          <w:tcPr>
            <w:tcW w:w="1418" w:type="dxa"/>
          </w:tcPr>
          <w:p w14:paraId="6EDBD68C" w14:textId="77777777" w:rsidR="00355E7F" w:rsidRDefault="00355E7F" w:rsidP="00355E7F">
            <w:pPr>
              <w:rPr>
                <w:rFonts w:ascii="Arial" w:eastAsia="Arial" w:hAnsi="Arial" w:cs="Arial"/>
              </w:rPr>
            </w:pPr>
          </w:p>
        </w:tc>
      </w:tr>
      <w:tr w:rsidR="00355E7F" w14:paraId="77CBC209" w14:textId="77777777" w:rsidTr="00F96F11">
        <w:trPr>
          <w:trHeight w:val="417"/>
        </w:trPr>
        <w:tc>
          <w:tcPr>
            <w:tcW w:w="1838" w:type="dxa"/>
          </w:tcPr>
          <w:p w14:paraId="7E6004BD" w14:textId="77777777" w:rsidR="00355E7F" w:rsidRDefault="00355E7F" w:rsidP="00355E7F">
            <w:pPr>
              <w:rPr>
                <w:rFonts w:ascii="Arial" w:eastAsia="Arial" w:hAnsi="Arial" w:cs="Arial"/>
              </w:rPr>
            </w:pPr>
          </w:p>
        </w:tc>
        <w:tc>
          <w:tcPr>
            <w:tcW w:w="1989" w:type="dxa"/>
          </w:tcPr>
          <w:p w14:paraId="44A2BC00" w14:textId="77777777" w:rsidR="00355E7F" w:rsidRDefault="00355E7F" w:rsidP="00355E7F">
            <w:pPr>
              <w:rPr>
                <w:rFonts w:ascii="Arial" w:eastAsia="Arial" w:hAnsi="Arial" w:cs="Arial"/>
              </w:rPr>
            </w:pPr>
          </w:p>
        </w:tc>
        <w:tc>
          <w:tcPr>
            <w:tcW w:w="993" w:type="dxa"/>
          </w:tcPr>
          <w:p w14:paraId="321327CA" w14:textId="77777777" w:rsidR="00355E7F" w:rsidRDefault="00355E7F" w:rsidP="00355E7F">
            <w:pPr>
              <w:rPr>
                <w:rFonts w:ascii="Arial" w:eastAsia="Arial" w:hAnsi="Arial" w:cs="Arial"/>
              </w:rPr>
            </w:pPr>
          </w:p>
        </w:tc>
        <w:tc>
          <w:tcPr>
            <w:tcW w:w="1412" w:type="dxa"/>
          </w:tcPr>
          <w:p w14:paraId="23EA376B" w14:textId="77777777" w:rsidR="00355E7F" w:rsidRDefault="00355E7F" w:rsidP="00355E7F">
            <w:pPr>
              <w:rPr>
                <w:rFonts w:ascii="Arial" w:eastAsia="Arial" w:hAnsi="Arial" w:cs="Arial"/>
              </w:rPr>
            </w:pPr>
          </w:p>
        </w:tc>
        <w:tc>
          <w:tcPr>
            <w:tcW w:w="998" w:type="dxa"/>
          </w:tcPr>
          <w:p w14:paraId="6B5CBED6" w14:textId="77777777" w:rsidR="00355E7F" w:rsidRDefault="00355E7F" w:rsidP="00355E7F">
            <w:pPr>
              <w:rPr>
                <w:rFonts w:ascii="Arial" w:eastAsia="Arial" w:hAnsi="Arial" w:cs="Arial"/>
              </w:rPr>
            </w:pPr>
          </w:p>
        </w:tc>
        <w:tc>
          <w:tcPr>
            <w:tcW w:w="1412" w:type="dxa"/>
          </w:tcPr>
          <w:p w14:paraId="60121612" w14:textId="77777777" w:rsidR="00355E7F" w:rsidRDefault="00355E7F" w:rsidP="00355E7F">
            <w:pPr>
              <w:rPr>
                <w:rFonts w:ascii="Arial" w:eastAsia="Arial" w:hAnsi="Arial" w:cs="Arial"/>
              </w:rPr>
            </w:pPr>
          </w:p>
        </w:tc>
        <w:tc>
          <w:tcPr>
            <w:tcW w:w="992" w:type="dxa"/>
          </w:tcPr>
          <w:p w14:paraId="30E593F8" w14:textId="77777777" w:rsidR="00355E7F" w:rsidRDefault="00355E7F" w:rsidP="00355E7F">
            <w:pPr>
              <w:rPr>
                <w:rFonts w:ascii="Arial" w:eastAsia="Arial" w:hAnsi="Arial" w:cs="Arial"/>
              </w:rPr>
            </w:pPr>
          </w:p>
        </w:tc>
        <w:tc>
          <w:tcPr>
            <w:tcW w:w="1418" w:type="dxa"/>
          </w:tcPr>
          <w:p w14:paraId="726A6C5B" w14:textId="77777777" w:rsidR="00355E7F" w:rsidRDefault="00355E7F" w:rsidP="00355E7F">
            <w:pPr>
              <w:rPr>
                <w:rFonts w:ascii="Arial" w:eastAsia="Arial" w:hAnsi="Arial" w:cs="Arial"/>
              </w:rPr>
            </w:pPr>
          </w:p>
        </w:tc>
      </w:tr>
      <w:tr w:rsidR="00355E7F" w14:paraId="5F349B97" w14:textId="77777777" w:rsidTr="00F96F11">
        <w:trPr>
          <w:trHeight w:val="423"/>
        </w:trPr>
        <w:tc>
          <w:tcPr>
            <w:tcW w:w="1838" w:type="dxa"/>
          </w:tcPr>
          <w:p w14:paraId="5EDFD186" w14:textId="77777777" w:rsidR="00355E7F" w:rsidRDefault="00355E7F" w:rsidP="00355E7F">
            <w:pPr>
              <w:rPr>
                <w:rFonts w:ascii="Arial" w:eastAsia="Arial" w:hAnsi="Arial" w:cs="Arial"/>
              </w:rPr>
            </w:pPr>
          </w:p>
        </w:tc>
        <w:tc>
          <w:tcPr>
            <w:tcW w:w="1989" w:type="dxa"/>
          </w:tcPr>
          <w:p w14:paraId="4B75DE11" w14:textId="77777777" w:rsidR="00355E7F" w:rsidRDefault="00355E7F" w:rsidP="00355E7F">
            <w:pPr>
              <w:rPr>
                <w:rFonts w:ascii="Arial" w:eastAsia="Arial" w:hAnsi="Arial" w:cs="Arial"/>
              </w:rPr>
            </w:pPr>
          </w:p>
        </w:tc>
        <w:tc>
          <w:tcPr>
            <w:tcW w:w="993" w:type="dxa"/>
          </w:tcPr>
          <w:p w14:paraId="03D50A98" w14:textId="77777777" w:rsidR="00355E7F" w:rsidRDefault="00355E7F" w:rsidP="00355E7F">
            <w:pPr>
              <w:rPr>
                <w:rFonts w:ascii="Arial" w:eastAsia="Arial" w:hAnsi="Arial" w:cs="Arial"/>
              </w:rPr>
            </w:pPr>
          </w:p>
        </w:tc>
        <w:tc>
          <w:tcPr>
            <w:tcW w:w="1412" w:type="dxa"/>
          </w:tcPr>
          <w:p w14:paraId="1F042996" w14:textId="77777777" w:rsidR="00355E7F" w:rsidRDefault="00355E7F" w:rsidP="00355E7F">
            <w:pPr>
              <w:rPr>
                <w:rFonts w:ascii="Arial" w:eastAsia="Arial" w:hAnsi="Arial" w:cs="Arial"/>
              </w:rPr>
            </w:pPr>
          </w:p>
        </w:tc>
        <w:tc>
          <w:tcPr>
            <w:tcW w:w="998" w:type="dxa"/>
          </w:tcPr>
          <w:p w14:paraId="7DBC1417" w14:textId="77777777" w:rsidR="00355E7F" w:rsidRDefault="00355E7F" w:rsidP="00355E7F">
            <w:pPr>
              <w:rPr>
                <w:rFonts w:ascii="Arial" w:eastAsia="Arial" w:hAnsi="Arial" w:cs="Arial"/>
              </w:rPr>
            </w:pPr>
          </w:p>
        </w:tc>
        <w:tc>
          <w:tcPr>
            <w:tcW w:w="1412" w:type="dxa"/>
          </w:tcPr>
          <w:p w14:paraId="335BA3D4" w14:textId="77777777" w:rsidR="00355E7F" w:rsidRDefault="00355E7F" w:rsidP="00355E7F">
            <w:pPr>
              <w:rPr>
                <w:rFonts w:ascii="Arial" w:eastAsia="Arial" w:hAnsi="Arial" w:cs="Arial"/>
              </w:rPr>
            </w:pPr>
          </w:p>
        </w:tc>
        <w:tc>
          <w:tcPr>
            <w:tcW w:w="992" w:type="dxa"/>
          </w:tcPr>
          <w:p w14:paraId="5DA8BE07" w14:textId="77777777" w:rsidR="00355E7F" w:rsidRDefault="00355E7F" w:rsidP="00355E7F">
            <w:pPr>
              <w:rPr>
                <w:rFonts w:ascii="Arial" w:eastAsia="Arial" w:hAnsi="Arial" w:cs="Arial"/>
              </w:rPr>
            </w:pPr>
          </w:p>
        </w:tc>
        <w:tc>
          <w:tcPr>
            <w:tcW w:w="1418" w:type="dxa"/>
          </w:tcPr>
          <w:p w14:paraId="2D8EED5C" w14:textId="77777777" w:rsidR="00355E7F" w:rsidRDefault="00355E7F" w:rsidP="00355E7F">
            <w:pPr>
              <w:rPr>
                <w:rFonts w:ascii="Arial" w:eastAsia="Arial" w:hAnsi="Arial" w:cs="Arial"/>
              </w:rPr>
            </w:pPr>
          </w:p>
        </w:tc>
      </w:tr>
      <w:tr w:rsidR="00355E7F" w14:paraId="6920F839" w14:textId="77777777" w:rsidTr="00F96F11">
        <w:trPr>
          <w:trHeight w:val="415"/>
        </w:trPr>
        <w:tc>
          <w:tcPr>
            <w:tcW w:w="1838" w:type="dxa"/>
          </w:tcPr>
          <w:p w14:paraId="0041E067" w14:textId="77777777" w:rsidR="00355E7F" w:rsidRDefault="00355E7F" w:rsidP="00355E7F">
            <w:pPr>
              <w:rPr>
                <w:rFonts w:ascii="Arial" w:eastAsia="Arial" w:hAnsi="Arial" w:cs="Arial"/>
              </w:rPr>
            </w:pPr>
          </w:p>
        </w:tc>
        <w:tc>
          <w:tcPr>
            <w:tcW w:w="1989" w:type="dxa"/>
          </w:tcPr>
          <w:p w14:paraId="7A4A7C26" w14:textId="77777777" w:rsidR="00355E7F" w:rsidRDefault="00355E7F" w:rsidP="00355E7F">
            <w:pPr>
              <w:rPr>
                <w:rFonts w:ascii="Arial" w:eastAsia="Arial" w:hAnsi="Arial" w:cs="Arial"/>
              </w:rPr>
            </w:pPr>
          </w:p>
        </w:tc>
        <w:tc>
          <w:tcPr>
            <w:tcW w:w="993" w:type="dxa"/>
          </w:tcPr>
          <w:p w14:paraId="1689A882" w14:textId="77777777" w:rsidR="00355E7F" w:rsidRDefault="00355E7F" w:rsidP="00355E7F">
            <w:pPr>
              <w:rPr>
                <w:rFonts w:ascii="Arial" w:eastAsia="Arial" w:hAnsi="Arial" w:cs="Arial"/>
              </w:rPr>
            </w:pPr>
          </w:p>
        </w:tc>
        <w:tc>
          <w:tcPr>
            <w:tcW w:w="1412" w:type="dxa"/>
          </w:tcPr>
          <w:p w14:paraId="3A1237E7" w14:textId="77777777" w:rsidR="00355E7F" w:rsidRDefault="00355E7F" w:rsidP="00355E7F">
            <w:pPr>
              <w:rPr>
                <w:rFonts w:ascii="Arial" w:eastAsia="Arial" w:hAnsi="Arial" w:cs="Arial"/>
              </w:rPr>
            </w:pPr>
          </w:p>
        </w:tc>
        <w:tc>
          <w:tcPr>
            <w:tcW w:w="998" w:type="dxa"/>
          </w:tcPr>
          <w:p w14:paraId="67F766FE" w14:textId="77777777" w:rsidR="00355E7F" w:rsidRDefault="00355E7F" w:rsidP="00355E7F">
            <w:pPr>
              <w:rPr>
                <w:rFonts w:ascii="Arial" w:eastAsia="Arial" w:hAnsi="Arial" w:cs="Arial"/>
              </w:rPr>
            </w:pPr>
          </w:p>
        </w:tc>
        <w:tc>
          <w:tcPr>
            <w:tcW w:w="1412" w:type="dxa"/>
          </w:tcPr>
          <w:p w14:paraId="19370275" w14:textId="77777777" w:rsidR="00355E7F" w:rsidRDefault="00355E7F" w:rsidP="00355E7F">
            <w:pPr>
              <w:rPr>
                <w:rFonts w:ascii="Arial" w:eastAsia="Arial" w:hAnsi="Arial" w:cs="Arial"/>
              </w:rPr>
            </w:pPr>
          </w:p>
        </w:tc>
        <w:tc>
          <w:tcPr>
            <w:tcW w:w="992" w:type="dxa"/>
          </w:tcPr>
          <w:p w14:paraId="6E65F05C" w14:textId="77777777" w:rsidR="00355E7F" w:rsidRDefault="00355E7F" w:rsidP="00355E7F">
            <w:pPr>
              <w:rPr>
                <w:rFonts w:ascii="Arial" w:eastAsia="Arial" w:hAnsi="Arial" w:cs="Arial"/>
              </w:rPr>
            </w:pPr>
          </w:p>
        </w:tc>
        <w:tc>
          <w:tcPr>
            <w:tcW w:w="1418" w:type="dxa"/>
          </w:tcPr>
          <w:p w14:paraId="57C2D98E" w14:textId="77777777" w:rsidR="00355E7F" w:rsidRDefault="00355E7F" w:rsidP="00355E7F">
            <w:pPr>
              <w:rPr>
                <w:rFonts w:ascii="Arial" w:eastAsia="Arial" w:hAnsi="Arial" w:cs="Arial"/>
              </w:rPr>
            </w:pPr>
          </w:p>
        </w:tc>
      </w:tr>
      <w:tr w:rsidR="00355E7F" w14:paraId="1F918B50" w14:textId="77777777" w:rsidTr="00F96F11">
        <w:trPr>
          <w:trHeight w:val="480"/>
        </w:trPr>
        <w:tc>
          <w:tcPr>
            <w:tcW w:w="1838" w:type="dxa"/>
          </w:tcPr>
          <w:p w14:paraId="30DF822B" w14:textId="77777777" w:rsidR="00355E7F" w:rsidRDefault="00355E7F" w:rsidP="00355E7F">
            <w:pPr>
              <w:rPr>
                <w:rFonts w:ascii="Arial" w:eastAsia="Arial" w:hAnsi="Arial" w:cs="Arial"/>
              </w:rPr>
            </w:pPr>
          </w:p>
        </w:tc>
        <w:tc>
          <w:tcPr>
            <w:tcW w:w="1989" w:type="dxa"/>
          </w:tcPr>
          <w:p w14:paraId="09916ED6" w14:textId="2C7261E7" w:rsidR="00355E7F" w:rsidRDefault="00355E7F" w:rsidP="00355E7F">
            <w:pPr>
              <w:rPr>
                <w:rFonts w:ascii="Arial" w:eastAsia="Arial" w:hAnsi="Arial" w:cs="Arial"/>
              </w:rPr>
            </w:pPr>
          </w:p>
        </w:tc>
        <w:tc>
          <w:tcPr>
            <w:tcW w:w="993" w:type="dxa"/>
          </w:tcPr>
          <w:p w14:paraId="2B55B899" w14:textId="77777777" w:rsidR="00355E7F" w:rsidRDefault="00355E7F" w:rsidP="00355E7F">
            <w:pPr>
              <w:rPr>
                <w:rFonts w:ascii="Arial" w:eastAsia="Arial" w:hAnsi="Arial" w:cs="Arial"/>
              </w:rPr>
            </w:pPr>
          </w:p>
        </w:tc>
        <w:tc>
          <w:tcPr>
            <w:tcW w:w="1412" w:type="dxa"/>
          </w:tcPr>
          <w:p w14:paraId="1297898C" w14:textId="77777777" w:rsidR="00355E7F" w:rsidRDefault="00355E7F" w:rsidP="00355E7F">
            <w:pPr>
              <w:rPr>
                <w:rFonts w:ascii="Arial" w:eastAsia="Arial" w:hAnsi="Arial" w:cs="Arial"/>
              </w:rPr>
            </w:pPr>
          </w:p>
        </w:tc>
        <w:tc>
          <w:tcPr>
            <w:tcW w:w="998" w:type="dxa"/>
          </w:tcPr>
          <w:p w14:paraId="5A8469AB" w14:textId="77777777" w:rsidR="00355E7F" w:rsidRDefault="00355E7F" w:rsidP="00355E7F">
            <w:pPr>
              <w:rPr>
                <w:rFonts w:ascii="Arial" w:eastAsia="Arial" w:hAnsi="Arial" w:cs="Arial"/>
              </w:rPr>
            </w:pPr>
          </w:p>
        </w:tc>
        <w:tc>
          <w:tcPr>
            <w:tcW w:w="1412" w:type="dxa"/>
          </w:tcPr>
          <w:p w14:paraId="24D6AC99" w14:textId="77777777" w:rsidR="00355E7F" w:rsidRDefault="00355E7F" w:rsidP="00355E7F">
            <w:pPr>
              <w:rPr>
                <w:rFonts w:ascii="Arial" w:eastAsia="Arial" w:hAnsi="Arial" w:cs="Arial"/>
              </w:rPr>
            </w:pPr>
          </w:p>
        </w:tc>
        <w:tc>
          <w:tcPr>
            <w:tcW w:w="992" w:type="dxa"/>
          </w:tcPr>
          <w:p w14:paraId="5AA83D80" w14:textId="77777777" w:rsidR="00355E7F" w:rsidRDefault="00355E7F" w:rsidP="00355E7F">
            <w:pPr>
              <w:rPr>
                <w:rFonts w:ascii="Arial" w:eastAsia="Arial" w:hAnsi="Arial" w:cs="Arial"/>
              </w:rPr>
            </w:pPr>
          </w:p>
        </w:tc>
        <w:tc>
          <w:tcPr>
            <w:tcW w:w="1418" w:type="dxa"/>
          </w:tcPr>
          <w:p w14:paraId="034C4221" w14:textId="77777777" w:rsidR="00355E7F" w:rsidRDefault="00355E7F" w:rsidP="00355E7F">
            <w:pPr>
              <w:rPr>
                <w:rFonts w:ascii="Arial" w:eastAsia="Arial" w:hAnsi="Arial" w:cs="Arial"/>
              </w:rPr>
            </w:pPr>
          </w:p>
        </w:tc>
      </w:tr>
    </w:tbl>
    <w:p w14:paraId="3A962C32" w14:textId="77777777" w:rsidR="00A07ACA" w:rsidRPr="001A2437" w:rsidRDefault="00A07ACA" w:rsidP="00A07ACA">
      <w:pPr>
        <w:pStyle w:val="Heading5"/>
        <w:numPr>
          <w:ilvl w:val="0"/>
          <w:numId w:val="0"/>
        </w:numPr>
        <w:ind w:left="1150" w:hanging="1008"/>
        <w:jc w:val="both"/>
        <w:rPr>
          <w:bCs w:val="0"/>
          <w:i/>
          <w:iCs/>
          <w:sz w:val="20"/>
          <w:szCs w:val="20"/>
        </w:rPr>
      </w:pPr>
    </w:p>
    <w:p w14:paraId="56245890" w14:textId="219A63A4" w:rsidR="00A07ACA" w:rsidRPr="00F96F11" w:rsidRDefault="00F96F11" w:rsidP="00A07ACA">
      <w:pPr>
        <w:pStyle w:val="Heading5"/>
        <w:numPr>
          <w:ilvl w:val="0"/>
          <w:numId w:val="0"/>
        </w:numPr>
        <w:ind w:left="1150" w:hanging="1008"/>
        <w:jc w:val="both"/>
        <w:rPr>
          <w:b w:val="0"/>
          <w:sz w:val="20"/>
          <w:szCs w:val="20"/>
        </w:rPr>
      </w:pPr>
      <w:r w:rsidRPr="00F96F11">
        <w:rPr>
          <w:b w:val="0"/>
          <w:sz w:val="20"/>
          <w:szCs w:val="20"/>
        </w:rPr>
        <w:t>Insert additional rows if required</w:t>
      </w:r>
      <w:r>
        <w:rPr>
          <w:b w:val="0"/>
          <w:sz w:val="20"/>
          <w:szCs w:val="20"/>
        </w:rPr>
        <w:t>.</w:t>
      </w:r>
    </w:p>
    <w:p w14:paraId="4B6677FC" w14:textId="77777777" w:rsidR="00A07ACA" w:rsidRPr="001A2437" w:rsidRDefault="00A07ACA" w:rsidP="00A07ACA">
      <w:pPr>
        <w:pStyle w:val="Heading5"/>
        <w:numPr>
          <w:ilvl w:val="0"/>
          <w:numId w:val="0"/>
        </w:numPr>
        <w:ind w:left="1150" w:hanging="1008"/>
        <w:jc w:val="both"/>
        <w:rPr>
          <w:bCs w:val="0"/>
          <w:i/>
          <w:iCs/>
          <w:sz w:val="20"/>
          <w:szCs w:val="20"/>
        </w:rPr>
      </w:pPr>
    </w:p>
    <w:p w14:paraId="3515D910" w14:textId="77777777" w:rsidR="00A07ACA" w:rsidRPr="001A2437" w:rsidRDefault="00A07ACA" w:rsidP="00A07ACA">
      <w:pPr>
        <w:pStyle w:val="Heading5"/>
        <w:numPr>
          <w:ilvl w:val="0"/>
          <w:numId w:val="0"/>
        </w:numPr>
        <w:ind w:left="1150" w:hanging="1008"/>
        <w:jc w:val="both"/>
        <w:rPr>
          <w:bCs w:val="0"/>
          <w:i/>
          <w:iCs/>
          <w:sz w:val="20"/>
          <w:szCs w:val="20"/>
        </w:rPr>
      </w:pPr>
    </w:p>
    <w:p w14:paraId="2234FE7A" w14:textId="77777777" w:rsidR="00A07ACA" w:rsidRPr="001A2437" w:rsidRDefault="00A07ACA" w:rsidP="00A07ACA">
      <w:pPr>
        <w:pStyle w:val="Heading5"/>
        <w:numPr>
          <w:ilvl w:val="0"/>
          <w:numId w:val="0"/>
        </w:numPr>
        <w:ind w:left="1150" w:hanging="1008"/>
        <w:jc w:val="both"/>
        <w:rPr>
          <w:i/>
          <w:iCs/>
          <w:sz w:val="20"/>
          <w:szCs w:val="20"/>
        </w:rPr>
      </w:pPr>
      <w:r w:rsidRPr="001A2437">
        <w:rPr>
          <w:sz w:val="20"/>
          <w:szCs w:val="20"/>
        </w:rPr>
        <w:br w:type="page"/>
      </w:r>
    </w:p>
    <w:p w14:paraId="6613429E" w14:textId="77777777" w:rsidR="00A07ACA" w:rsidRPr="00AE233A" w:rsidRDefault="00A07ACA" w:rsidP="00A07ACA">
      <w:pPr>
        <w:jc w:val="both"/>
        <w:rPr>
          <w:rFonts w:ascii="Arial" w:hAnsi="Arial" w:cs="Arial"/>
          <w:sz w:val="22"/>
          <w:szCs w:val="22"/>
        </w:rPr>
      </w:pPr>
    </w:p>
    <w:p w14:paraId="0BEF9F5D" w14:textId="77777777" w:rsidR="00A07ACA" w:rsidRPr="00AE233A" w:rsidRDefault="00A07ACA" w:rsidP="00A07ACA">
      <w:pPr>
        <w:jc w:val="both"/>
        <w:rPr>
          <w:rFonts w:ascii="Arial" w:hAnsi="Arial" w:cs="Arial"/>
          <w:b/>
          <w:sz w:val="22"/>
          <w:szCs w:val="22"/>
        </w:rPr>
      </w:pPr>
      <w:r w:rsidRPr="00921511">
        <w:rPr>
          <w:rFonts w:ascii="Arial" w:hAnsi="Arial" w:cs="Arial"/>
          <w:b/>
          <w:sz w:val="22"/>
          <w:szCs w:val="22"/>
        </w:rPr>
        <w:t>APPENDIX 5</w:t>
      </w:r>
    </w:p>
    <w:p w14:paraId="02C15ED9" w14:textId="77777777" w:rsidR="00A07ACA" w:rsidRPr="00AE233A" w:rsidRDefault="00A07ACA" w:rsidP="00A07ACA">
      <w:pPr>
        <w:jc w:val="both"/>
        <w:rPr>
          <w:rFonts w:ascii="Arial" w:hAnsi="Arial" w:cs="Arial"/>
          <w:sz w:val="22"/>
          <w:szCs w:val="22"/>
        </w:rPr>
      </w:pPr>
    </w:p>
    <w:bookmarkEnd w:id="63"/>
    <w:p w14:paraId="4F6056D0" w14:textId="77777777" w:rsidR="00A07ACA" w:rsidRPr="00AE233A" w:rsidRDefault="00A07ACA" w:rsidP="00A07ACA">
      <w:pPr>
        <w:pStyle w:val="Heading5"/>
        <w:numPr>
          <w:ilvl w:val="0"/>
          <w:numId w:val="0"/>
        </w:numPr>
        <w:ind w:left="1150" w:hanging="1008"/>
        <w:jc w:val="both"/>
        <w:rPr>
          <w:sz w:val="22"/>
          <w:szCs w:val="22"/>
          <w:lang w:eastAsia="en-IE"/>
        </w:rPr>
      </w:pPr>
      <w:r w:rsidRPr="00AE233A">
        <w:rPr>
          <w:sz w:val="22"/>
          <w:szCs w:val="22"/>
          <w:lang w:eastAsia="en-IE"/>
        </w:rPr>
        <w:t>REFERENCE PROJECT INFORMATION IN RESPONSE TO SECTION B9.1</w:t>
      </w:r>
    </w:p>
    <w:p w14:paraId="3DEF5B4E" w14:textId="77777777" w:rsidR="00A07ACA" w:rsidRPr="001A2437" w:rsidRDefault="00A07ACA" w:rsidP="00A07ACA">
      <w:pPr>
        <w:jc w:val="both"/>
        <w:rPr>
          <w:rFonts w:ascii="Arial" w:hAnsi="Arial" w:cs="Arial"/>
          <w:b/>
          <w:bCs/>
          <w:i/>
        </w:rPr>
      </w:pPr>
      <w:bookmarkStart w:id="64" w:name="_Toc447620176"/>
    </w:p>
    <w:p w14:paraId="228EA5D7" w14:textId="37D80746" w:rsidR="00A07ACA" w:rsidRPr="00603574" w:rsidRDefault="00A07ACA" w:rsidP="00A07ACA">
      <w:pPr>
        <w:ind w:left="284"/>
        <w:jc w:val="both"/>
        <w:rPr>
          <w:rFonts w:ascii="Arial" w:hAnsi="Arial" w:cs="Arial"/>
          <w:iCs/>
        </w:rPr>
      </w:pPr>
      <w:r w:rsidRPr="00603574">
        <w:rPr>
          <w:rFonts w:ascii="Arial" w:hAnsi="Arial" w:cs="Arial"/>
          <w:iCs/>
        </w:rPr>
        <w:t xml:space="preserve">To be completed by the Applicant and submitted for a total of </w:t>
      </w:r>
      <w:r>
        <w:rPr>
          <w:rFonts w:ascii="Arial" w:hAnsi="Arial" w:cs="Arial"/>
          <w:iCs/>
        </w:rPr>
        <w:t>3</w:t>
      </w:r>
      <w:r w:rsidRPr="00603574">
        <w:rPr>
          <w:rFonts w:ascii="Arial" w:hAnsi="Arial" w:cs="Arial"/>
          <w:iCs/>
        </w:rPr>
        <w:t xml:space="preserve"> projects </w:t>
      </w:r>
      <w:r w:rsidR="00756B1A">
        <w:rPr>
          <w:rFonts w:ascii="Arial" w:hAnsi="Arial" w:cs="Arial"/>
          <w:iCs/>
        </w:rPr>
        <w:t xml:space="preserve">for up to </w:t>
      </w:r>
      <w:r w:rsidR="0036100F">
        <w:rPr>
          <w:rFonts w:ascii="Arial" w:hAnsi="Arial" w:cs="Arial"/>
          <w:iCs/>
        </w:rPr>
        <w:t>3</w:t>
      </w:r>
      <w:r w:rsidR="00756B1A">
        <w:rPr>
          <w:rFonts w:ascii="Arial" w:hAnsi="Arial" w:cs="Arial"/>
          <w:iCs/>
        </w:rPr>
        <w:t xml:space="preserve"> categories</w:t>
      </w:r>
      <w:r w:rsidRPr="00603574">
        <w:rPr>
          <w:rFonts w:ascii="Arial" w:hAnsi="Arial" w:cs="Arial"/>
          <w:iCs/>
        </w:rPr>
        <w:t xml:space="preserve"> that are referenced in Appendix 4.</w:t>
      </w:r>
      <w:bookmarkEnd w:id="64"/>
      <w:r w:rsidRPr="00B70308">
        <w:rPr>
          <w:rFonts w:ascii="Arial" w:eastAsia="Arial" w:hAnsi="Arial" w:cs="Arial"/>
          <w:color w:val="000000" w:themeColor="text1"/>
        </w:rPr>
        <w:t xml:space="preserve"> </w:t>
      </w:r>
      <w:r w:rsidRPr="2B0F19C7">
        <w:rPr>
          <w:rFonts w:ascii="Arial" w:eastAsia="Arial" w:hAnsi="Arial" w:cs="Arial"/>
          <w:color w:val="000000" w:themeColor="text1"/>
        </w:rPr>
        <w:t xml:space="preserve">Applicants </w:t>
      </w:r>
      <w:r w:rsidRPr="00355E7F">
        <w:rPr>
          <w:rFonts w:ascii="Arial" w:eastAsia="Arial" w:hAnsi="Arial" w:cs="Arial"/>
          <w:color w:val="000000" w:themeColor="text1"/>
        </w:rPr>
        <w:t xml:space="preserve">should </w:t>
      </w:r>
      <w:r w:rsidR="00355E7F" w:rsidRPr="00355E7F">
        <w:rPr>
          <w:rFonts w:ascii="Arial" w:eastAsia="Arial" w:hAnsi="Arial" w:cs="Arial"/>
          <w:color w:val="000000" w:themeColor="text1"/>
        </w:rPr>
        <w:t>complete for</w:t>
      </w:r>
      <w:r w:rsidRPr="2B0F19C7">
        <w:rPr>
          <w:rFonts w:ascii="Arial" w:eastAsia="Arial" w:hAnsi="Arial" w:cs="Arial"/>
          <w:color w:val="000000" w:themeColor="text1"/>
        </w:rPr>
        <w:t xml:space="preserve"> each </w:t>
      </w:r>
      <w:r w:rsidRPr="2826EEA9">
        <w:rPr>
          <w:rFonts w:ascii="Arial" w:eastAsia="Arial" w:hAnsi="Arial" w:cs="Arial"/>
          <w:color w:val="000000" w:themeColor="text1"/>
        </w:rPr>
        <w:t>category</w:t>
      </w:r>
      <w:r>
        <w:rPr>
          <w:rFonts w:ascii="Arial" w:eastAsia="Arial" w:hAnsi="Arial" w:cs="Arial"/>
          <w:color w:val="000000" w:themeColor="text1"/>
        </w:rPr>
        <w:t xml:space="preserve"> </w:t>
      </w:r>
      <w:r w:rsidR="00355E7F">
        <w:rPr>
          <w:rFonts w:ascii="Arial" w:eastAsia="Arial" w:hAnsi="Arial" w:cs="Arial"/>
          <w:color w:val="000000" w:themeColor="text1"/>
        </w:rPr>
        <w:t>to which they are responding</w:t>
      </w:r>
      <w:r w:rsidRPr="2B0F19C7">
        <w:rPr>
          <w:rFonts w:ascii="Arial" w:eastAsia="Arial" w:hAnsi="Arial" w:cs="Arial"/>
          <w:color w:val="000000" w:themeColor="text1"/>
        </w:rPr>
        <w:t>.</w:t>
      </w:r>
    </w:p>
    <w:p w14:paraId="557CEF2A" w14:textId="77777777" w:rsidR="00A07ACA" w:rsidRPr="001A2437" w:rsidRDefault="00A07ACA" w:rsidP="00A07ACA">
      <w:pPr>
        <w:jc w:val="both"/>
        <w:rPr>
          <w:rFonts w:ascii="Arial" w:hAnsi="Arial" w:cs="Arial"/>
          <w:b/>
          <w:bCs/>
          <w:i/>
        </w:rPr>
      </w:pPr>
    </w:p>
    <w:p w14:paraId="34EFF1BB" w14:textId="77777777" w:rsidR="00A07ACA" w:rsidRDefault="00A07ACA" w:rsidP="00A07ACA">
      <w:pPr>
        <w:rPr>
          <w:color w:val="000000" w:themeColor="text1"/>
        </w:rPr>
      </w:pPr>
    </w:p>
    <w:tbl>
      <w:tblPr>
        <w:tblStyle w:val="TableGrid"/>
        <w:tblW w:w="0" w:type="auto"/>
        <w:jc w:val="center"/>
        <w:tblLayout w:type="fixed"/>
        <w:tblLook w:val="04A0" w:firstRow="1" w:lastRow="0" w:firstColumn="1" w:lastColumn="0" w:noHBand="0" w:noVBand="1"/>
      </w:tblPr>
      <w:tblGrid>
        <w:gridCol w:w="3469"/>
        <w:gridCol w:w="5546"/>
      </w:tblGrid>
      <w:tr w:rsidR="00A07ACA" w14:paraId="194867BF" w14:textId="77777777" w:rsidTr="00DC241F">
        <w:trPr>
          <w:jc w:val="center"/>
        </w:trPr>
        <w:tc>
          <w:tcPr>
            <w:tcW w:w="3469" w:type="dxa"/>
            <w:shd w:val="clear" w:color="auto" w:fill="DBE5F1"/>
          </w:tcPr>
          <w:p w14:paraId="741953BE" w14:textId="77777777" w:rsidR="00A07ACA" w:rsidRDefault="00A07ACA" w:rsidP="00DC241F">
            <w:pPr>
              <w:rPr>
                <w:rFonts w:ascii="Arial" w:eastAsia="Arial" w:hAnsi="Arial" w:cs="Arial"/>
              </w:rPr>
            </w:pPr>
            <w:r w:rsidRPr="2FE39F0C">
              <w:rPr>
                <w:rFonts w:ascii="Arial" w:eastAsia="Arial" w:hAnsi="Arial" w:cs="Arial"/>
                <w:b/>
                <w:bCs/>
              </w:rPr>
              <w:t>Category</w:t>
            </w:r>
            <w:r w:rsidRPr="1C95FABA">
              <w:rPr>
                <w:rFonts w:ascii="Arial" w:eastAsia="Arial" w:hAnsi="Arial" w:cs="Arial"/>
                <w:b/>
                <w:bCs/>
              </w:rPr>
              <w:t xml:space="preserve"> number</w:t>
            </w:r>
          </w:p>
          <w:p w14:paraId="0AAEA4CD" w14:textId="77777777" w:rsidR="00A07ACA" w:rsidRDefault="00A07ACA" w:rsidP="00DC241F">
            <w:pPr>
              <w:rPr>
                <w:rFonts w:ascii="Arial" w:eastAsia="Arial" w:hAnsi="Arial" w:cs="Arial"/>
              </w:rPr>
            </w:pPr>
          </w:p>
        </w:tc>
        <w:tc>
          <w:tcPr>
            <w:tcW w:w="5546" w:type="dxa"/>
            <w:shd w:val="clear" w:color="auto" w:fill="DBE5F1"/>
          </w:tcPr>
          <w:p w14:paraId="68F4FADA" w14:textId="77777777" w:rsidR="00A07ACA" w:rsidRDefault="00A07ACA" w:rsidP="00DC241F">
            <w:pPr>
              <w:rPr>
                <w:rFonts w:ascii="Arial" w:eastAsia="Arial" w:hAnsi="Arial" w:cs="Arial"/>
              </w:rPr>
            </w:pPr>
          </w:p>
        </w:tc>
      </w:tr>
      <w:tr w:rsidR="00A07ACA" w14:paraId="055B3A93" w14:textId="77777777" w:rsidTr="00DC241F">
        <w:trPr>
          <w:jc w:val="center"/>
        </w:trPr>
        <w:tc>
          <w:tcPr>
            <w:tcW w:w="3469" w:type="dxa"/>
            <w:shd w:val="clear" w:color="auto" w:fill="B8CCE4"/>
          </w:tcPr>
          <w:p w14:paraId="09C0C91B" w14:textId="77777777" w:rsidR="00A07ACA" w:rsidRDefault="00A07ACA" w:rsidP="00DC241F">
            <w:pPr>
              <w:rPr>
                <w:rFonts w:ascii="Arial" w:eastAsia="Arial" w:hAnsi="Arial" w:cs="Arial"/>
              </w:rPr>
            </w:pPr>
            <w:r w:rsidRPr="2B0F19C7">
              <w:rPr>
                <w:rFonts w:ascii="Arial" w:eastAsia="Arial" w:hAnsi="Arial" w:cs="Arial"/>
                <w:b/>
                <w:bCs/>
              </w:rPr>
              <w:t>Sample Project Title</w:t>
            </w:r>
          </w:p>
          <w:p w14:paraId="43EFC58F" w14:textId="77777777" w:rsidR="00A07ACA" w:rsidRDefault="00A07ACA" w:rsidP="00DC241F">
            <w:pPr>
              <w:rPr>
                <w:rFonts w:ascii="Arial" w:eastAsia="Arial" w:hAnsi="Arial" w:cs="Arial"/>
              </w:rPr>
            </w:pPr>
            <w:r w:rsidRPr="2B0F19C7">
              <w:rPr>
                <w:rFonts w:ascii="Arial" w:eastAsia="Arial" w:hAnsi="Arial" w:cs="Arial"/>
              </w:rPr>
              <w:t>(Include commencement, completion date.)</w:t>
            </w:r>
          </w:p>
          <w:p w14:paraId="607AD3FE" w14:textId="77777777" w:rsidR="00A07ACA" w:rsidRDefault="00A07ACA" w:rsidP="00DC241F">
            <w:pPr>
              <w:rPr>
                <w:rFonts w:ascii="Arial" w:eastAsia="Arial" w:hAnsi="Arial" w:cs="Arial"/>
              </w:rPr>
            </w:pPr>
          </w:p>
          <w:p w14:paraId="63239754" w14:textId="77777777" w:rsidR="00A07ACA" w:rsidRDefault="00A07ACA" w:rsidP="00DC241F">
            <w:pPr>
              <w:rPr>
                <w:rFonts w:ascii="Arial" w:eastAsia="Arial" w:hAnsi="Arial" w:cs="Arial"/>
              </w:rPr>
            </w:pPr>
          </w:p>
        </w:tc>
        <w:tc>
          <w:tcPr>
            <w:tcW w:w="5546" w:type="dxa"/>
            <w:shd w:val="clear" w:color="auto" w:fill="B8CCE4"/>
          </w:tcPr>
          <w:p w14:paraId="67716C79" w14:textId="77777777" w:rsidR="00A07ACA" w:rsidRDefault="00A07ACA" w:rsidP="00DC241F">
            <w:pPr>
              <w:rPr>
                <w:rFonts w:ascii="Arial" w:eastAsia="Arial" w:hAnsi="Arial" w:cs="Arial"/>
              </w:rPr>
            </w:pPr>
          </w:p>
        </w:tc>
      </w:tr>
      <w:tr w:rsidR="00A07ACA" w14:paraId="7F3AF845" w14:textId="77777777" w:rsidTr="00DC241F">
        <w:trPr>
          <w:jc w:val="center"/>
        </w:trPr>
        <w:tc>
          <w:tcPr>
            <w:tcW w:w="3469" w:type="dxa"/>
            <w:shd w:val="clear" w:color="auto" w:fill="DBE5F1"/>
          </w:tcPr>
          <w:p w14:paraId="17E2BA00" w14:textId="77777777" w:rsidR="00A07ACA" w:rsidRDefault="00A07ACA" w:rsidP="00DC241F">
            <w:pPr>
              <w:rPr>
                <w:rFonts w:ascii="Arial" w:eastAsia="Arial" w:hAnsi="Arial" w:cs="Arial"/>
              </w:rPr>
            </w:pPr>
            <w:r w:rsidRPr="2B0F19C7">
              <w:rPr>
                <w:rFonts w:ascii="Arial" w:eastAsia="Arial" w:hAnsi="Arial" w:cs="Arial"/>
                <w:b/>
                <w:bCs/>
              </w:rPr>
              <w:t>Project Description</w:t>
            </w:r>
          </w:p>
          <w:p w14:paraId="700645FF" w14:textId="77777777" w:rsidR="00A07ACA" w:rsidRDefault="00A07ACA" w:rsidP="00DC241F">
            <w:pPr>
              <w:rPr>
                <w:rFonts w:ascii="Arial" w:eastAsia="Arial" w:hAnsi="Arial" w:cs="Arial"/>
              </w:rPr>
            </w:pPr>
          </w:p>
          <w:p w14:paraId="3BB84A16" w14:textId="77777777" w:rsidR="00A07ACA" w:rsidRDefault="00A07ACA" w:rsidP="00DC241F">
            <w:pPr>
              <w:rPr>
                <w:rFonts w:ascii="Arial" w:eastAsia="Arial" w:hAnsi="Arial" w:cs="Arial"/>
              </w:rPr>
            </w:pPr>
            <w:r w:rsidRPr="2B0F19C7">
              <w:rPr>
                <w:rFonts w:ascii="Arial" w:eastAsia="Arial" w:hAnsi="Arial" w:cs="Arial"/>
              </w:rPr>
              <w:t>(</w:t>
            </w:r>
            <w:r w:rsidRPr="2B0F19C7">
              <w:rPr>
                <w:rFonts w:ascii="Arial" w:eastAsia="Arial" w:hAnsi="Arial" w:cs="Arial"/>
                <w:u w:val="single"/>
              </w:rPr>
              <w:t>No more than 150 words per example</w:t>
            </w:r>
            <w:r w:rsidRPr="2B0F19C7">
              <w:rPr>
                <w:rFonts w:ascii="Arial" w:eastAsia="Arial" w:hAnsi="Arial" w:cs="Arial"/>
              </w:rPr>
              <w:t>)</w:t>
            </w:r>
          </w:p>
        </w:tc>
        <w:tc>
          <w:tcPr>
            <w:tcW w:w="5546" w:type="dxa"/>
            <w:shd w:val="clear" w:color="auto" w:fill="DBE5F1"/>
          </w:tcPr>
          <w:p w14:paraId="27FF10F9" w14:textId="77777777" w:rsidR="00A07ACA" w:rsidRDefault="00A07ACA" w:rsidP="00DC241F">
            <w:pPr>
              <w:rPr>
                <w:rFonts w:ascii="Arial" w:eastAsia="Arial" w:hAnsi="Arial" w:cs="Arial"/>
              </w:rPr>
            </w:pPr>
          </w:p>
        </w:tc>
      </w:tr>
      <w:tr w:rsidR="00A07ACA" w14:paraId="04FEEDAD" w14:textId="77777777" w:rsidTr="00DC241F">
        <w:trPr>
          <w:jc w:val="center"/>
        </w:trPr>
        <w:tc>
          <w:tcPr>
            <w:tcW w:w="3469" w:type="dxa"/>
            <w:shd w:val="clear" w:color="auto" w:fill="B8CCE4"/>
          </w:tcPr>
          <w:p w14:paraId="14536AC7" w14:textId="77777777" w:rsidR="00A07ACA" w:rsidRDefault="00A07ACA" w:rsidP="00DC241F">
            <w:pPr>
              <w:rPr>
                <w:rFonts w:ascii="Arial" w:eastAsia="Arial" w:hAnsi="Arial" w:cs="Arial"/>
              </w:rPr>
            </w:pPr>
            <w:r w:rsidRPr="2B0F19C7">
              <w:rPr>
                <w:rFonts w:ascii="Arial" w:eastAsia="Arial" w:hAnsi="Arial" w:cs="Arial"/>
                <w:b/>
                <w:bCs/>
              </w:rPr>
              <w:t xml:space="preserve">Client name and details </w:t>
            </w:r>
          </w:p>
          <w:p w14:paraId="5F340392" w14:textId="77777777" w:rsidR="00A07ACA" w:rsidRDefault="00A07ACA" w:rsidP="00DC241F">
            <w:pPr>
              <w:rPr>
                <w:rFonts w:ascii="Arial" w:eastAsia="Arial" w:hAnsi="Arial" w:cs="Arial"/>
              </w:rPr>
            </w:pPr>
            <w:r w:rsidRPr="2B0F19C7">
              <w:rPr>
                <w:rFonts w:ascii="Arial" w:eastAsia="Arial" w:hAnsi="Arial" w:cs="Arial"/>
              </w:rPr>
              <w:t>(e.g. number of employees</w:t>
            </w:r>
            <w:r>
              <w:rPr>
                <w:rFonts w:ascii="Arial" w:eastAsia="Arial" w:hAnsi="Arial" w:cs="Arial"/>
              </w:rPr>
              <w:t>)</w:t>
            </w:r>
          </w:p>
        </w:tc>
        <w:tc>
          <w:tcPr>
            <w:tcW w:w="5546" w:type="dxa"/>
            <w:shd w:val="clear" w:color="auto" w:fill="B8CCE4"/>
          </w:tcPr>
          <w:p w14:paraId="6979E97A" w14:textId="77777777" w:rsidR="00A07ACA" w:rsidRDefault="00A07ACA" w:rsidP="00DC241F">
            <w:pPr>
              <w:rPr>
                <w:rFonts w:ascii="Arial" w:eastAsia="Arial" w:hAnsi="Arial" w:cs="Arial"/>
              </w:rPr>
            </w:pPr>
          </w:p>
        </w:tc>
      </w:tr>
      <w:tr w:rsidR="00A07ACA" w14:paraId="5706D1D5" w14:textId="77777777" w:rsidTr="00DC241F">
        <w:trPr>
          <w:jc w:val="center"/>
        </w:trPr>
        <w:tc>
          <w:tcPr>
            <w:tcW w:w="3469" w:type="dxa"/>
            <w:shd w:val="clear" w:color="auto" w:fill="DBE5F1"/>
          </w:tcPr>
          <w:p w14:paraId="42F0BF18" w14:textId="77777777" w:rsidR="00A07ACA" w:rsidRDefault="00A07ACA" w:rsidP="00DC241F">
            <w:pPr>
              <w:rPr>
                <w:rFonts w:ascii="Arial" w:eastAsia="Arial" w:hAnsi="Arial" w:cs="Arial"/>
              </w:rPr>
            </w:pPr>
            <w:r w:rsidRPr="2B0F19C7">
              <w:rPr>
                <w:rFonts w:ascii="Arial" w:eastAsia="Arial" w:hAnsi="Arial" w:cs="Arial"/>
                <w:b/>
                <w:bCs/>
              </w:rPr>
              <w:t xml:space="preserve">Country/Region </w:t>
            </w:r>
          </w:p>
          <w:p w14:paraId="28DFCCDE" w14:textId="77777777" w:rsidR="00A07ACA" w:rsidRDefault="00A07ACA" w:rsidP="00DC241F">
            <w:pPr>
              <w:rPr>
                <w:rFonts w:ascii="Arial" w:eastAsia="Arial" w:hAnsi="Arial" w:cs="Arial"/>
              </w:rPr>
            </w:pPr>
          </w:p>
        </w:tc>
        <w:tc>
          <w:tcPr>
            <w:tcW w:w="5546" w:type="dxa"/>
            <w:shd w:val="clear" w:color="auto" w:fill="DBE5F1"/>
          </w:tcPr>
          <w:p w14:paraId="2CC32FA0" w14:textId="77777777" w:rsidR="00A07ACA" w:rsidRDefault="00A07ACA" w:rsidP="00DC241F">
            <w:pPr>
              <w:rPr>
                <w:rFonts w:ascii="Arial" w:eastAsia="Arial" w:hAnsi="Arial" w:cs="Arial"/>
              </w:rPr>
            </w:pPr>
          </w:p>
        </w:tc>
      </w:tr>
      <w:tr w:rsidR="00A07ACA" w14:paraId="29170172" w14:textId="77777777" w:rsidTr="00DC241F">
        <w:trPr>
          <w:jc w:val="center"/>
        </w:trPr>
        <w:tc>
          <w:tcPr>
            <w:tcW w:w="3469" w:type="dxa"/>
            <w:shd w:val="clear" w:color="auto" w:fill="B8CCE4"/>
          </w:tcPr>
          <w:p w14:paraId="3BACC7DF" w14:textId="77777777" w:rsidR="00A07ACA" w:rsidRDefault="00A07ACA" w:rsidP="00DC241F">
            <w:pPr>
              <w:rPr>
                <w:rFonts w:ascii="Arial" w:eastAsia="Arial" w:hAnsi="Arial" w:cs="Arial"/>
              </w:rPr>
            </w:pPr>
            <w:r w:rsidRPr="2B0F19C7">
              <w:rPr>
                <w:rFonts w:ascii="Arial" w:eastAsia="Arial" w:hAnsi="Arial" w:cs="Arial"/>
                <w:b/>
                <w:bCs/>
              </w:rPr>
              <w:t>Candidate sources</w:t>
            </w:r>
          </w:p>
          <w:p w14:paraId="6E7C9AA3" w14:textId="77777777" w:rsidR="00A07ACA" w:rsidRDefault="00A07ACA" w:rsidP="00DC241F">
            <w:pPr>
              <w:rPr>
                <w:rFonts w:ascii="Arial" w:eastAsia="Arial" w:hAnsi="Arial" w:cs="Arial"/>
              </w:rPr>
            </w:pPr>
            <w:r w:rsidRPr="2B0F19C7">
              <w:rPr>
                <w:rFonts w:ascii="Arial" w:eastAsia="Arial" w:hAnsi="Arial" w:cs="Arial"/>
              </w:rPr>
              <w:t>(e.g. database, internet, local level agents or partners)</w:t>
            </w:r>
          </w:p>
        </w:tc>
        <w:tc>
          <w:tcPr>
            <w:tcW w:w="5546" w:type="dxa"/>
            <w:shd w:val="clear" w:color="auto" w:fill="B8CCE4"/>
          </w:tcPr>
          <w:p w14:paraId="3D455D3F" w14:textId="77777777" w:rsidR="00A07ACA" w:rsidRDefault="00A07ACA" w:rsidP="00DC241F">
            <w:pPr>
              <w:rPr>
                <w:rFonts w:ascii="Arial" w:eastAsia="Arial" w:hAnsi="Arial" w:cs="Arial"/>
              </w:rPr>
            </w:pPr>
          </w:p>
        </w:tc>
      </w:tr>
      <w:tr w:rsidR="00A07ACA" w14:paraId="1A424B64" w14:textId="77777777" w:rsidTr="00DC241F">
        <w:trPr>
          <w:jc w:val="center"/>
        </w:trPr>
        <w:tc>
          <w:tcPr>
            <w:tcW w:w="3469" w:type="dxa"/>
            <w:shd w:val="clear" w:color="auto" w:fill="DBE5F1"/>
          </w:tcPr>
          <w:p w14:paraId="729F37CB" w14:textId="77777777" w:rsidR="00A07ACA" w:rsidRDefault="00A07ACA" w:rsidP="00DC241F">
            <w:pPr>
              <w:rPr>
                <w:rFonts w:ascii="Arial" w:eastAsia="Arial" w:hAnsi="Arial" w:cs="Arial"/>
              </w:rPr>
            </w:pPr>
            <w:r w:rsidRPr="2B0F19C7">
              <w:rPr>
                <w:rFonts w:ascii="Arial" w:eastAsia="Arial" w:hAnsi="Arial" w:cs="Arial"/>
                <w:b/>
                <w:bCs/>
              </w:rPr>
              <w:t>Resources provided</w:t>
            </w:r>
            <w:r w:rsidRPr="2B0F19C7">
              <w:rPr>
                <w:rFonts w:ascii="Arial" w:eastAsia="Arial" w:hAnsi="Arial" w:cs="Arial"/>
              </w:rPr>
              <w:t xml:space="preserve"> </w:t>
            </w:r>
          </w:p>
          <w:p w14:paraId="612C6E97" w14:textId="3FFFF54C" w:rsidR="00A07ACA" w:rsidRDefault="00A07ACA" w:rsidP="00DC241F">
            <w:pPr>
              <w:rPr>
                <w:rFonts w:ascii="Arial" w:eastAsia="Arial" w:hAnsi="Arial" w:cs="Arial"/>
              </w:rPr>
            </w:pPr>
            <w:r w:rsidRPr="2B0F19C7">
              <w:rPr>
                <w:rFonts w:ascii="Arial" w:eastAsia="Arial" w:hAnsi="Arial" w:cs="Arial"/>
              </w:rPr>
              <w:t>(e.g. timelines, skills, position filled, years of experience)</w:t>
            </w:r>
          </w:p>
          <w:p w14:paraId="009B7CD6" w14:textId="77777777" w:rsidR="00A07ACA" w:rsidRDefault="00A07ACA" w:rsidP="00DC241F">
            <w:pPr>
              <w:rPr>
                <w:rFonts w:ascii="Arial" w:eastAsia="Arial" w:hAnsi="Arial" w:cs="Arial"/>
              </w:rPr>
            </w:pPr>
          </w:p>
          <w:p w14:paraId="6810D962" w14:textId="77777777" w:rsidR="00A07ACA" w:rsidRDefault="00A07ACA" w:rsidP="00DC241F">
            <w:pPr>
              <w:rPr>
                <w:rFonts w:ascii="Arial" w:eastAsia="Arial" w:hAnsi="Arial" w:cs="Arial"/>
              </w:rPr>
            </w:pPr>
            <w:r w:rsidRPr="2B0F19C7">
              <w:rPr>
                <w:rFonts w:ascii="Arial" w:eastAsia="Arial" w:hAnsi="Arial" w:cs="Arial"/>
              </w:rPr>
              <w:t xml:space="preserve">(Provide a breakdown of the resources. Provide a brief description - </w:t>
            </w:r>
            <w:r w:rsidRPr="2B0F19C7">
              <w:rPr>
                <w:rFonts w:ascii="Arial" w:eastAsia="Arial" w:hAnsi="Arial" w:cs="Arial"/>
                <w:u w:val="single"/>
              </w:rPr>
              <w:t>no more than 5 bullet points per example, limit of 200 words</w:t>
            </w:r>
            <w:r w:rsidRPr="2B0F19C7">
              <w:rPr>
                <w:rFonts w:ascii="Arial" w:eastAsia="Arial" w:hAnsi="Arial" w:cs="Arial"/>
              </w:rPr>
              <w:t>)</w:t>
            </w:r>
          </w:p>
        </w:tc>
        <w:tc>
          <w:tcPr>
            <w:tcW w:w="5546" w:type="dxa"/>
            <w:shd w:val="clear" w:color="auto" w:fill="DBE5F1"/>
          </w:tcPr>
          <w:p w14:paraId="697074EB" w14:textId="77777777" w:rsidR="00A07ACA" w:rsidRDefault="00A07ACA" w:rsidP="00DC241F">
            <w:pPr>
              <w:rPr>
                <w:rFonts w:ascii="Arial" w:eastAsia="Arial" w:hAnsi="Arial" w:cs="Arial"/>
              </w:rPr>
            </w:pPr>
          </w:p>
        </w:tc>
      </w:tr>
      <w:tr w:rsidR="00A07ACA" w14:paraId="2F865EE1" w14:textId="77777777" w:rsidTr="00DC241F">
        <w:trPr>
          <w:jc w:val="center"/>
        </w:trPr>
        <w:tc>
          <w:tcPr>
            <w:tcW w:w="3469" w:type="dxa"/>
            <w:shd w:val="clear" w:color="auto" w:fill="B8CCE4"/>
          </w:tcPr>
          <w:p w14:paraId="7C530401" w14:textId="225C97F9" w:rsidR="00A07ACA" w:rsidRDefault="00A07ACA" w:rsidP="00DC241F">
            <w:pPr>
              <w:spacing w:after="160" w:line="259" w:lineRule="auto"/>
              <w:ind w:right="141"/>
              <w:rPr>
                <w:rFonts w:ascii="Arial" w:eastAsia="Arial" w:hAnsi="Arial" w:cs="Arial"/>
              </w:rPr>
            </w:pPr>
            <w:r w:rsidRPr="2B0F19C7">
              <w:rPr>
                <w:rFonts w:ascii="Arial" w:eastAsia="Arial" w:hAnsi="Arial" w:cs="Arial"/>
                <w:b/>
                <w:bCs/>
              </w:rPr>
              <w:t xml:space="preserve">Demonstrate country specific knowledge of labour laws and labour market segments including </w:t>
            </w:r>
            <w:r w:rsidR="00552937">
              <w:rPr>
                <w:rFonts w:ascii="Arial" w:eastAsia="Arial" w:hAnsi="Arial" w:cs="Arial"/>
                <w:b/>
                <w:bCs/>
              </w:rPr>
              <w:t xml:space="preserve">rates </w:t>
            </w:r>
            <w:r w:rsidRPr="2B0F19C7">
              <w:rPr>
                <w:rFonts w:ascii="Arial" w:eastAsia="Arial" w:hAnsi="Arial" w:cs="Arial"/>
                <w:b/>
                <w:bCs/>
              </w:rPr>
              <w:t>benchmarking</w:t>
            </w:r>
            <w:r w:rsidRPr="2B0F19C7">
              <w:rPr>
                <w:rFonts w:ascii="Arial" w:eastAsia="Arial" w:hAnsi="Arial" w:cs="Arial"/>
              </w:rPr>
              <w:t>.</w:t>
            </w:r>
          </w:p>
          <w:p w14:paraId="17CDA1E9" w14:textId="77777777" w:rsidR="00A07ACA" w:rsidRDefault="00A07ACA" w:rsidP="00DC241F">
            <w:pPr>
              <w:spacing w:after="160" w:line="259" w:lineRule="auto"/>
              <w:ind w:right="141"/>
              <w:rPr>
                <w:rFonts w:ascii="Arial" w:eastAsia="Arial" w:hAnsi="Arial" w:cs="Arial"/>
              </w:rPr>
            </w:pPr>
            <w:r w:rsidRPr="2B0F19C7">
              <w:rPr>
                <w:rFonts w:ascii="Arial" w:eastAsia="Arial" w:hAnsi="Arial" w:cs="Arial"/>
              </w:rPr>
              <w:t>(</w:t>
            </w:r>
            <w:r w:rsidRPr="2B0F19C7">
              <w:rPr>
                <w:rFonts w:ascii="Arial" w:eastAsia="Arial" w:hAnsi="Arial" w:cs="Arial"/>
                <w:u w:val="single"/>
              </w:rPr>
              <w:t>No more than 5 bullet points per example, limit 100 words</w:t>
            </w:r>
            <w:r w:rsidRPr="2B0F19C7">
              <w:rPr>
                <w:rFonts w:ascii="Arial" w:eastAsia="Arial" w:hAnsi="Arial" w:cs="Arial"/>
              </w:rPr>
              <w:t>)</w:t>
            </w:r>
          </w:p>
        </w:tc>
        <w:tc>
          <w:tcPr>
            <w:tcW w:w="5546" w:type="dxa"/>
            <w:shd w:val="clear" w:color="auto" w:fill="B8CCE4"/>
          </w:tcPr>
          <w:p w14:paraId="46C931C0" w14:textId="77777777" w:rsidR="00A07ACA" w:rsidRDefault="00A07ACA" w:rsidP="00DC241F">
            <w:pPr>
              <w:rPr>
                <w:rFonts w:ascii="Arial" w:eastAsia="Arial" w:hAnsi="Arial" w:cs="Arial"/>
              </w:rPr>
            </w:pPr>
          </w:p>
        </w:tc>
      </w:tr>
      <w:tr w:rsidR="00A07ACA" w14:paraId="018AFD72" w14:textId="77777777" w:rsidTr="00DC241F">
        <w:trPr>
          <w:jc w:val="center"/>
        </w:trPr>
        <w:tc>
          <w:tcPr>
            <w:tcW w:w="3469" w:type="dxa"/>
            <w:shd w:val="clear" w:color="auto" w:fill="DBE5F1"/>
          </w:tcPr>
          <w:p w14:paraId="50F2A631" w14:textId="31D784F9" w:rsidR="00A07ACA" w:rsidRDefault="00A07ACA" w:rsidP="00DC241F">
            <w:pPr>
              <w:spacing w:after="160" w:line="259" w:lineRule="auto"/>
              <w:ind w:right="141"/>
              <w:rPr>
                <w:rFonts w:ascii="Arial" w:eastAsia="Arial" w:hAnsi="Arial" w:cs="Arial"/>
                <w:b/>
                <w:bCs/>
              </w:rPr>
            </w:pPr>
            <w:r w:rsidRPr="2826EEA9">
              <w:rPr>
                <w:rFonts w:ascii="Arial" w:eastAsia="Arial" w:hAnsi="Arial" w:cs="Arial"/>
                <w:b/>
                <w:bCs/>
              </w:rPr>
              <w:t xml:space="preserve">Demonstrate how you work with Clients to deliver </w:t>
            </w:r>
            <w:r w:rsidR="0038358E">
              <w:rPr>
                <w:rFonts w:ascii="Arial" w:eastAsia="Arial" w:hAnsi="Arial" w:cs="Arial"/>
                <w:b/>
                <w:bCs/>
              </w:rPr>
              <w:t xml:space="preserve">contingent labour </w:t>
            </w:r>
            <w:r w:rsidRPr="2826EEA9">
              <w:rPr>
                <w:rFonts w:ascii="Arial" w:eastAsia="Arial" w:hAnsi="Arial" w:cs="Arial"/>
                <w:b/>
                <w:bCs/>
              </w:rPr>
              <w:t>resources and capabilities.</w:t>
            </w:r>
          </w:p>
        </w:tc>
        <w:tc>
          <w:tcPr>
            <w:tcW w:w="5546" w:type="dxa"/>
            <w:shd w:val="clear" w:color="auto" w:fill="DBE5F1"/>
          </w:tcPr>
          <w:p w14:paraId="07DE9872" w14:textId="77777777" w:rsidR="00A07ACA" w:rsidRDefault="00A07ACA" w:rsidP="00DC241F">
            <w:pPr>
              <w:rPr>
                <w:rFonts w:ascii="Arial" w:eastAsia="Arial" w:hAnsi="Arial" w:cs="Arial"/>
              </w:rPr>
            </w:pPr>
          </w:p>
        </w:tc>
      </w:tr>
    </w:tbl>
    <w:p w14:paraId="4C29C273" w14:textId="77777777" w:rsidR="00A07ACA" w:rsidRDefault="00A07ACA" w:rsidP="00A07ACA">
      <w:pPr>
        <w:rPr>
          <w:color w:val="000000" w:themeColor="text1"/>
        </w:rPr>
      </w:pPr>
    </w:p>
    <w:p w14:paraId="79158CEB" w14:textId="77777777" w:rsidR="00A07ACA" w:rsidRPr="001A2437" w:rsidRDefault="00A07ACA" w:rsidP="00A07ACA">
      <w:pPr>
        <w:jc w:val="center"/>
        <w:rPr>
          <w:rFonts w:ascii="Arial" w:hAnsi="Arial" w:cs="Arial"/>
          <w:lang w:eastAsia="en-IE"/>
        </w:rPr>
      </w:pPr>
    </w:p>
    <w:p w14:paraId="4ACC0231" w14:textId="77777777" w:rsidR="00A07ACA" w:rsidRPr="001A2437" w:rsidRDefault="00A07ACA" w:rsidP="00A07ACA">
      <w:pPr>
        <w:jc w:val="both"/>
        <w:rPr>
          <w:rFonts w:ascii="Arial" w:hAnsi="Arial" w:cs="Arial"/>
          <w:lang w:eastAsia="en-IE"/>
        </w:rPr>
      </w:pPr>
    </w:p>
    <w:p w14:paraId="0F7CDE28" w14:textId="77777777" w:rsidR="00A07ACA" w:rsidRPr="001A2437" w:rsidRDefault="00A07ACA" w:rsidP="00A07ACA">
      <w:pPr>
        <w:jc w:val="both"/>
        <w:rPr>
          <w:rFonts w:ascii="Arial" w:hAnsi="Arial" w:cs="Arial"/>
          <w:lang w:eastAsia="en-IE"/>
        </w:rPr>
      </w:pPr>
    </w:p>
    <w:p w14:paraId="44635B87" w14:textId="77777777" w:rsidR="00A07ACA" w:rsidRPr="001A2437" w:rsidRDefault="00A07ACA" w:rsidP="00A07ACA">
      <w:pPr>
        <w:jc w:val="both"/>
        <w:rPr>
          <w:rFonts w:ascii="Arial" w:hAnsi="Arial" w:cs="Arial"/>
          <w:lang w:eastAsia="en-IE"/>
        </w:rPr>
      </w:pPr>
    </w:p>
    <w:p w14:paraId="32BB3052" w14:textId="77777777" w:rsidR="00A07ACA" w:rsidRPr="001A2437" w:rsidRDefault="00A07ACA" w:rsidP="00A07ACA">
      <w:pPr>
        <w:jc w:val="both"/>
        <w:rPr>
          <w:rFonts w:ascii="Arial" w:hAnsi="Arial" w:cs="Arial"/>
          <w:lang w:eastAsia="en-IE"/>
        </w:rPr>
      </w:pPr>
    </w:p>
    <w:p w14:paraId="5239914E" w14:textId="77777777" w:rsidR="00A07ACA" w:rsidRPr="001A2437" w:rsidRDefault="00A07ACA" w:rsidP="00A07ACA">
      <w:pPr>
        <w:jc w:val="both"/>
        <w:rPr>
          <w:rFonts w:ascii="Arial" w:hAnsi="Arial" w:cs="Arial"/>
          <w:lang w:eastAsia="en-IE"/>
        </w:rPr>
      </w:pPr>
    </w:p>
    <w:p w14:paraId="05883D2C" w14:textId="77777777" w:rsidR="00A07ACA" w:rsidRDefault="00A07ACA" w:rsidP="00A07ACA">
      <w:pPr>
        <w:jc w:val="both"/>
        <w:rPr>
          <w:rFonts w:ascii="Arial" w:hAnsi="Arial" w:cs="Arial"/>
          <w:b/>
          <w:bCs/>
          <w:iCs/>
          <w:caps/>
          <w:lang w:eastAsia="en-IE"/>
        </w:rPr>
      </w:pPr>
      <w:bookmarkStart w:id="65" w:name="_Toc447620184"/>
      <w:bookmarkStart w:id="66" w:name="_Toc473623923"/>
      <w:r>
        <w:rPr>
          <w:i/>
          <w:lang w:eastAsia="en-IE"/>
        </w:rPr>
        <w:br w:type="page"/>
      </w:r>
    </w:p>
    <w:p w14:paraId="569F80AC" w14:textId="77777777" w:rsidR="00A07ACA" w:rsidRPr="00AE233A" w:rsidRDefault="00A07ACA" w:rsidP="00A07ACA">
      <w:pPr>
        <w:pStyle w:val="Heading2"/>
        <w:jc w:val="both"/>
        <w:rPr>
          <w:i w:val="0"/>
          <w:sz w:val="22"/>
          <w:szCs w:val="22"/>
          <w:lang w:eastAsia="en-IE"/>
        </w:rPr>
      </w:pPr>
      <w:r w:rsidRPr="00AE233A">
        <w:rPr>
          <w:i w:val="0"/>
          <w:sz w:val="22"/>
          <w:szCs w:val="22"/>
          <w:lang w:eastAsia="en-IE"/>
        </w:rPr>
        <w:lastRenderedPageBreak/>
        <w:t>APPENDIX 6</w:t>
      </w:r>
    </w:p>
    <w:p w14:paraId="40182F76" w14:textId="65107DDF" w:rsidR="00A07ACA" w:rsidRPr="00AE233A" w:rsidRDefault="00A07ACA" w:rsidP="00A07ACA">
      <w:pPr>
        <w:pStyle w:val="Heading2"/>
        <w:jc w:val="both"/>
        <w:rPr>
          <w:i w:val="0"/>
          <w:sz w:val="22"/>
          <w:szCs w:val="22"/>
          <w:lang w:eastAsia="en-IE"/>
        </w:rPr>
      </w:pPr>
      <w:r w:rsidRPr="00AE233A">
        <w:rPr>
          <w:i w:val="0"/>
          <w:sz w:val="22"/>
          <w:szCs w:val="22"/>
          <w:lang w:eastAsia="en-IE"/>
        </w:rPr>
        <w:t xml:space="preserve">Qualitative </w:t>
      </w:r>
      <w:r w:rsidR="00B66ADD" w:rsidRPr="00AE233A">
        <w:rPr>
          <w:i w:val="0"/>
          <w:sz w:val="22"/>
          <w:szCs w:val="22"/>
          <w:lang w:eastAsia="en-IE"/>
        </w:rPr>
        <w:t>EVALUATION CRITERIA</w:t>
      </w:r>
      <w:r w:rsidRPr="00AE233A">
        <w:rPr>
          <w:i w:val="0"/>
          <w:color w:val="000000"/>
          <w:sz w:val="22"/>
          <w:szCs w:val="22"/>
          <w:lang w:val="en-IE" w:eastAsia="en-IE"/>
        </w:rPr>
        <w:t xml:space="preserve"> and Scoring table</w:t>
      </w:r>
      <w:bookmarkEnd w:id="65"/>
      <w:bookmarkEnd w:id="66"/>
    </w:p>
    <w:p w14:paraId="7AE187B2" w14:textId="77777777" w:rsidR="00A07ACA" w:rsidRPr="001A2437" w:rsidRDefault="00A07ACA" w:rsidP="00A07ACA">
      <w:pPr>
        <w:jc w:val="both"/>
        <w:rPr>
          <w:rFonts w:ascii="Arial" w:hAnsi="Arial" w:cs="Arial"/>
          <w:lang w:val="en-IE" w:eastAsia="en-IE"/>
        </w:rPr>
      </w:pPr>
    </w:p>
    <w:tbl>
      <w:tblPr>
        <w:tblW w:w="8460" w:type="dxa"/>
        <w:tblInd w:w="6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70"/>
        <w:gridCol w:w="3240"/>
        <w:gridCol w:w="2340"/>
        <w:gridCol w:w="1710"/>
      </w:tblGrid>
      <w:tr w:rsidR="00A07ACA" w:rsidRPr="002A3C72" w14:paraId="43DF5C8C" w14:textId="77777777" w:rsidTr="00B66ADD">
        <w:tc>
          <w:tcPr>
            <w:tcW w:w="1170" w:type="dxa"/>
            <w:tcBorders>
              <w:top w:val="single" w:sz="6" w:space="0" w:color="000000"/>
              <w:left w:val="single" w:sz="6" w:space="0" w:color="000000"/>
              <w:bottom w:val="single" w:sz="6" w:space="0" w:color="000000"/>
              <w:right w:val="single" w:sz="6" w:space="0" w:color="000000"/>
            </w:tcBorders>
            <w:shd w:val="clear" w:color="auto" w:fill="B8CCE4"/>
            <w:vAlign w:val="center"/>
            <w:hideMark/>
          </w:tcPr>
          <w:p w14:paraId="05D00AD7" w14:textId="77777777" w:rsidR="00A07ACA" w:rsidRPr="002A3C72" w:rsidRDefault="00A07ACA" w:rsidP="00DC241F">
            <w:pPr>
              <w:jc w:val="center"/>
              <w:textAlignment w:val="baseline"/>
              <w:rPr>
                <w:sz w:val="24"/>
                <w:szCs w:val="24"/>
                <w:lang w:val="en-IE" w:eastAsia="en-IE"/>
              </w:rPr>
            </w:pPr>
            <w:r w:rsidRPr="002A3C72">
              <w:rPr>
                <w:rFonts w:ascii="Arial" w:hAnsi="Arial" w:cs="Arial"/>
                <w:sz w:val="22"/>
                <w:szCs w:val="22"/>
                <w:lang w:val="en-IE" w:eastAsia="en-IE"/>
              </w:rPr>
              <w:t> </w:t>
            </w:r>
          </w:p>
          <w:p w14:paraId="193C8FC2" w14:textId="77777777" w:rsidR="00A07ACA" w:rsidRPr="002A3C72" w:rsidRDefault="00A07ACA" w:rsidP="00DC241F">
            <w:pPr>
              <w:jc w:val="center"/>
              <w:textAlignment w:val="baseline"/>
              <w:rPr>
                <w:sz w:val="24"/>
                <w:szCs w:val="24"/>
                <w:lang w:val="en-IE" w:eastAsia="en-IE"/>
              </w:rPr>
            </w:pPr>
            <w:r w:rsidRPr="002A3C72">
              <w:rPr>
                <w:rFonts w:ascii="Arial" w:hAnsi="Arial" w:cs="Arial"/>
                <w:b/>
                <w:bCs/>
                <w:sz w:val="22"/>
                <w:szCs w:val="22"/>
                <w:lang w:eastAsia="en-IE"/>
              </w:rPr>
              <w:t>Section no.</w:t>
            </w:r>
            <w:r w:rsidRPr="002A3C72">
              <w:rPr>
                <w:rFonts w:ascii="Arial" w:hAnsi="Arial" w:cs="Arial"/>
                <w:sz w:val="22"/>
                <w:szCs w:val="22"/>
                <w:lang w:val="en-IE" w:eastAsia="en-IE"/>
              </w:rPr>
              <w:t> </w:t>
            </w:r>
          </w:p>
        </w:tc>
        <w:tc>
          <w:tcPr>
            <w:tcW w:w="3240" w:type="dxa"/>
            <w:tcBorders>
              <w:top w:val="single" w:sz="6" w:space="0" w:color="000000"/>
              <w:left w:val="single" w:sz="6" w:space="0" w:color="000000"/>
              <w:bottom w:val="single" w:sz="6" w:space="0" w:color="000000"/>
              <w:right w:val="single" w:sz="6" w:space="0" w:color="000000"/>
            </w:tcBorders>
            <w:shd w:val="clear" w:color="auto" w:fill="B8CCE4"/>
            <w:vAlign w:val="center"/>
            <w:hideMark/>
          </w:tcPr>
          <w:p w14:paraId="4363BB0D" w14:textId="77777777" w:rsidR="00A07ACA" w:rsidRPr="002A3C72" w:rsidRDefault="00A07ACA" w:rsidP="00DC241F">
            <w:pPr>
              <w:jc w:val="center"/>
              <w:textAlignment w:val="baseline"/>
              <w:rPr>
                <w:sz w:val="24"/>
                <w:szCs w:val="24"/>
                <w:lang w:val="en-IE" w:eastAsia="en-IE"/>
              </w:rPr>
            </w:pPr>
            <w:r w:rsidRPr="002A3C72">
              <w:rPr>
                <w:rFonts w:ascii="Arial" w:hAnsi="Arial" w:cs="Arial"/>
                <w:sz w:val="22"/>
                <w:szCs w:val="22"/>
                <w:lang w:val="en-IE" w:eastAsia="en-IE"/>
              </w:rPr>
              <w:t> </w:t>
            </w:r>
          </w:p>
          <w:p w14:paraId="640BB6B1" w14:textId="77777777" w:rsidR="00A07ACA" w:rsidRPr="002A3C72" w:rsidRDefault="00A07ACA" w:rsidP="00DC241F">
            <w:pPr>
              <w:jc w:val="center"/>
              <w:textAlignment w:val="baseline"/>
              <w:rPr>
                <w:sz w:val="24"/>
                <w:szCs w:val="24"/>
                <w:lang w:val="en-IE" w:eastAsia="en-IE"/>
              </w:rPr>
            </w:pPr>
            <w:r w:rsidRPr="002A3C72">
              <w:rPr>
                <w:rFonts w:ascii="Arial" w:hAnsi="Arial" w:cs="Arial"/>
                <w:b/>
                <w:bCs/>
                <w:sz w:val="22"/>
                <w:szCs w:val="22"/>
                <w:lang w:eastAsia="en-IE"/>
              </w:rPr>
              <w:t>Qualitative Evaluation criterion</w:t>
            </w:r>
            <w:r w:rsidRPr="002A3C72">
              <w:rPr>
                <w:rFonts w:ascii="Arial" w:hAnsi="Arial" w:cs="Arial"/>
                <w:sz w:val="22"/>
                <w:szCs w:val="22"/>
                <w:lang w:val="en-IE" w:eastAsia="en-IE"/>
              </w:rPr>
              <w:t> </w:t>
            </w:r>
          </w:p>
        </w:tc>
        <w:tc>
          <w:tcPr>
            <w:tcW w:w="2340" w:type="dxa"/>
            <w:tcBorders>
              <w:top w:val="single" w:sz="6" w:space="0" w:color="000000"/>
              <w:left w:val="single" w:sz="6" w:space="0" w:color="000000"/>
              <w:bottom w:val="single" w:sz="6" w:space="0" w:color="000000"/>
              <w:right w:val="single" w:sz="6" w:space="0" w:color="000000"/>
            </w:tcBorders>
            <w:shd w:val="clear" w:color="auto" w:fill="B8CCE4"/>
            <w:vAlign w:val="center"/>
            <w:hideMark/>
          </w:tcPr>
          <w:p w14:paraId="306C7D64" w14:textId="77777777" w:rsidR="00A07ACA" w:rsidRPr="002A3C72" w:rsidRDefault="00A07ACA" w:rsidP="00DC241F">
            <w:pPr>
              <w:jc w:val="center"/>
              <w:textAlignment w:val="baseline"/>
              <w:rPr>
                <w:sz w:val="24"/>
                <w:szCs w:val="24"/>
                <w:lang w:val="en-IE" w:eastAsia="en-IE"/>
              </w:rPr>
            </w:pPr>
            <w:r w:rsidRPr="002A3C72">
              <w:rPr>
                <w:rFonts w:ascii="Arial" w:hAnsi="Arial" w:cs="Arial"/>
                <w:sz w:val="22"/>
                <w:szCs w:val="22"/>
                <w:lang w:val="en-IE" w:eastAsia="en-IE"/>
              </w:rPr>
              <w:t> </w:t>
            </w:r>
          </w:p>
          <w:p w14:paraId="4D133E0B" w14:textId="17E919F2" w:rsidR="00A07ACA" w:rsidRPr="002A3C72" w:rsidRDefault="00A07ACA" w:rsidP="00DC241F">
            <w:pPr>
              <w:jc w:val="center"/>
              <w:textAlignment w:val="baseline"/>
              <w:rPr>
                <w:sz w:val="24"/>
                <w:szCs w:val="24"/>
                <w:lang w:val="en-IE" w:eastAsia="en-IE"/>
              </w:rPr>
            </w:pPr>
            <w:r w:rsidRPr="002A3C72">
              <w:rPr>
                <w:rFonts w:ascii="Arial" w:hAnsi="Arial" w:cs="Arial"/>
                <w:b/>
                <w:bCs/>
                <w:sz w:val="22"/>
                <w:szCs w:val="22"/>
                <w:lang w:eastAsia="en-IE"/>
              </w:rPr>
              <w:t>Maximum Available marks</w:t>
            </w:r>
            <w:r w:rsidRPr="002A3C72">
              <w:rPr>
                <w:rFonts w:ascii="Arial" w:hAnsi="Arial" w:cs="Arial"/>
                <w:sz w:val="22"/>
                <w:szCs w:val="22"/>
                <w:lang w:val="en-IE" w:eastAsia="en-IE"/>
              </w:rPr>
              <w:t> </w:t>
            </w:r>
          </w:p>
        </w:tc>
        <w:tc>
          <w:tcPr>
            <w:tcW w:w="1710" w:type="dxa"/>
            <w:tcBorders>
              <w:top w:val="single" w:sz="6" w:space="0" w:color="000000"/>
              <w:left w:val="single" w:sz="6" w:space="0" w:color="000000"/>
              <w:bottom w:val="single" w:sz="6" w:space="0" w:color="000000"/>
              <w:right w:val="single" w:sz="6" w:space="0" w:color="000000"/>
            </w:tcBorders>
            <w:shd w:val="clear" w:color="auto" w:fill="B8CCE4"/>
            <w:vAlign w:val="center"/>
            <w:hideMark/>
          </w:tcPr>
          <w:p w14:paraId="7640083B" w14:textId="77777777" w:rsidR="00A07ACA" w:rsidRPr="002A3C72" w:rsidRDefault="00A07ACA" w:rsidP="00DC241F">
            <w:pPr>
              <w:jc w:val="center"/>
              <w:textAlignment w:val="baseline"/>
              <w:rPr>
                <w:sz w:val="24"/>
                <w:szCs w:val="24"/>
                <w:lang w:val="en-IE" w:eastAsia="en-IE"/>
              </w:rPr>
            </w:pPr>
            <w:r w:rsidRPr="002A3C72">
              <w:rPr>
                <w:rFonts w:ascii="Arial" w:hAnsi="Arial" w:cs="Arial"/>
                <w:sz w:val="22"/>
                <w:szCs w:val="22"/>
                <w:lang w:val="en-IE" w:eastAsia="en-IE"/>
              </w:rPr>
              <w:t> </w:t>
            </w:r>
          </w:p>
          <w:p w14:paraId="1188B047" w14:textId="77777777" w:rsidR="00A07ACA" w:rsidRPr="002A3C72" w:rsidRDefault="00A07ACA" w:rsidP="00DC241F">
            <w:pPr>
              <w:jc w:val="center"/>
              <w:textAlignment w:val="baseline"/>
              <w:rPr>
                <w:sz w:val="24"/>
                <w:szCs w:val="24"/>
                <w:lang w:val="en-IE" w:eastAsia="en-IE"/>
              </w:rPr>
            </w:pPr>
            <w:r w:rsidRPr="002A3C72">
              <w:rPr>
                <w:rFonts w:ascii="Arial" w:hAnsi="Arial" w:cs="Arial"/>
                <w:b/>
                <w:bCs/>
                <w:sz w:val="22"/>
                <w:szCs w:val="22"/>
                <w:lang w:eastAsia="en-IE"/>
              </w:rPr>
              <w:t>Minimum threshold</w:t>
            </w:r>
            <w:r w:rsidRPr="002A3C72">
              <w:rPr>
                <w:rFonts w:ascii="Arial" w:hAnsi="Arial" w:cs="Arial"/>
                <w:sz w:val="22"/>
                <w:szCs w:val="22"/>
                <w:lang w:val="en-IE" w:eastAsia="en-IE"/>
              </w:rPr>
              <w:t> </w:t>
            </w:r>
          </w:p>
        </w:tc>
      </w:tr>
      <w:tr w:rsidR="00A07ACA" w:rsidRPr="002A3C72" w14:paraId="0817B08B" w14:textId="77777777" w:rsidTr="00B66ADD">
        <w:tc>
          <w:tcPr>
            <w:tcW w:w="1170" w:type="dxa"/>
            <w:tcBorders>
              <w:top w:val="single" w:sz="6" w:space="0" w:color="000000"/>
              <w:left w:val="single" w:sz="6" w:space="0" w:color="000000"/>
              <w:bottom w:val="single" w:sz="6" w:space="0" w:color="000000"/>
              <w:right w:val="single" w:sz="6" w:space="0" w:color="000000"/>
            </w:tcBorders>
            <w:shd w:val="clear" w:color="auto" w:fill="DBE5F1"/>
            <w:vAlign w:val="center"/>
            <w:hideMark/>
          </w:tcPr>
          <w:p w14:paraId="6AEE4F02" w14:textId="77777777" w:rsidR="00A07ACA" w:rsidRPr="002A3C72" w:rsidRDefault="00A07ACA" w:rsidP="00DC241F">
            <w:pPr>
              <w:jc w:val="center"/>
              <w:textAlignment w:val="baseline"/>
              <w:rPr>
                <w:sz w:val="24"/>
                <w:szCs w:val="24"/>
                <w:lang w:val="en-IE" w:eastAsia="en-IE"/>
              </w:rPr>
            </w:pPr>
          </w:p>
          <w:p w14:paraId="5359EBFF" w14:textId="77777777" w:rsidR="00A07ACA" w:rsidRPr="00E06909" w:rsidRDefault="00A07ACA" w:rsidP="00DC241F">
            <w:pPr>
              <w:jc w:val="center"/>
              <w:textAlignment w:val="baseline"/>
              <w:rPr>
                <w:b/>
                <w:bCs/>
                <w:sz w:val="24"/>
                <w:szCs w:val="24"/>
                <w:lang w:val="en-IE" w:eastAsia="en-IE"/>
              </w:rPr>
            </w:pPr>
            <w:r w:rsidRPr="004728EC">
              <w:rPr>
                <w:rFonts w:ascii="Arial" w:hAnsi="Arial" w:cs="Arial"/>
                <w:b/>
                <w:bCs/>
                <w:sz w:val="22"/>
                <w:szCs w:val="22"/>
                <w:lang w:eastAsia="en-IE"/>
              </w:rPr>
              <w:t>B</w:t>
            </w:r>
            <w:r>
              <w:rPr>
                <w:rFonts w:ascii="Arial" w:hAnsi="Arial" w:cs="Arial"/>
                <w:b/>
                <w:bCs/>
                <w:sz w:val="22"/>
                <w:szCs w:val="22"/>
                <w:lang w:eastAsia="en-IE"/>
              </w:rPr>
              <w:t>.</w:t>
            </w:r>
            <w:r w:rsidRPr="00E06909">
              <w:rPr>
                <w:rFonts w:ascii="Arial" w:hAnsi="Arial" w:cs="Arial"/>
                <w:b/>
                <w:bCs/>
                <w:sz w:val="22"/>
                <w:szCs w:val="22"/>
                <w:lang w:val="en-IE" w:eastAsia="en-IE"/>
              </w:rPr>
              <w:t>9.1</w:t>
            </w:r>
          </w:p>
        </w:tc>
        <w:tc>
          <w:tcPr>
            <w:tcW w:w="3240" w:type="dxa"/>
            <w:tcBorders>
              <w:top w:val="single" w:sz="6" w:space="0" w:color="000000"/>
              <w:left w:val="single" w:sz="6" w:space="0" w:color="000000"/>
              <w:bottom w:val="single" w:sz="6" w:space="0" w:color="000000"/>
              <w:right w:val="single" w:sz="6" w:space="0" w:color="000000"/>
            </w:tcBorders>
            <w:shd w:val="clear" w:color="auto" w:fill="DBE5F1"/>
            <w:vAlign w:val="center"/>
            <w:hideMark/>
          </w:tcPr>
          <w:p w14:paraId="3BBF819C" w14:textId="77777777" w:rsidR="00A07ACA" w:rsidRPr="0038358E" w:rsidRDefault="00A07ACA" w:rsidP="00DC241F">
            <w:pPr>
              <w:jc w:val="center"/>
              <w:textAlignment w:val="baseline"/>
              <w:rPr>
                <w:sz w:val="24"/>
                <w:szCs w:val="24"/>
                <w:lang w:val="en-IE" w:eastAsia="en-IE"/>
              </w:rPr>
            </w:pPr>
            <w:r w:rsidRPr="0038358E">
              <w:rPr>
                <w:rFonts w:ascii="Arial" w:hAnsi="Arial" w:cs="Arial"/>
                <w:sz w:val="22"/>
                <w:szCs w:val="22"/>
                <w:lang w:val="en-IE" w:eastAsia="en-IE"/>
              </w:rPr>
              <w:t> </w:t>
            </w:r>
          </w:p>
          <w:p w14:paraId="3CDC0DB2" w14:textId="77777777" w:rsidR="00A07ACA" w:rsidRPr="0038358E" w:rsidRDefault="00A07ACA" w:rsidP="00DC241F">
            <w:pPr>
              <w:jc w:val="center"/>
              <w:textAlignment w:val="baseline"/>
              <w:rPr>
                <w:sz w:val="24"/>
                <w:szCs w:val="24"/>
                <w:lang w:val="en-IE" w:eastAsia="en-IE"/>
              </w:rPr>
            </w:pPr>
            <w:r w:rsidRPr="0038358E">
              <w:rPr>
                <w:rFonts w:ascii="Arial" w:hAnsi="Arial" w:cs="Arial"/>
                <w:b/>
                <w:bCs/>
                <w:sz w:val="22"/>
                <w:szCs w:val="22"/>
                <w:lang w:eastAsia="en-IE"/>
              </w:rPr>
              <w:t>Market reach </w:t>
            </w:r>
            <w:r w:rsidRPr="0038358E">
              <w:rPr>
                <w:rFonts w:ascii="Arial" w:hAnsi="Arial" w:cs="Arial"/>
                <w:sz w:val="22"/>
                <w:szCs w:val="22"/>
                <w:lang w:val="en-IE" w:eastAsia="en-IE"/>
              </w:rPr>
              <w:t> </w:t>
            </w:r>
          </w:p>
        </w:tc>
        <w:tc>
          <w:tcPr>
            <w:tcW w:w="2340" w:type="dxa"/>
            <w:tcBorders>
              <w:top w:val="single" w:sz="6" w:space="0" w:color="000000"/>
              <w:left w:val="single" w:sz="6" w:space="0" w:color="000000"/>
              <w:bottom w:val="single" w:sz="6" w:space="0" w:color="000000"/>
              <w:right w:val="single" w:sz="6" w:space="0" w:color="000000"/>
            </w:tcBorders>
            <w:shd w:val="clear" w:color="auto" w:fill="DBE5F1"/>
            <w:vAlign w:val="center"/>
            <w:hideMark/>
          </w:tcPr>
          <w:p w14:paraId="61063F34" w14:textId="77777777" w:rsidR="00A07ACA" w:rsidRPr="002A3C72" w:rsidRDefault="00A07ACA" w:rsidP="00DC241F">
            <w:pPr>
              <w:textAlignment w:val="baseline"/>
              <w:rPr>
                <w:sz w:val="24"/>
                <w:szCs w:val="24"/>
                <w:lang w:val="en-IE" w:eastAsia="en-IE"/>
              </w:rPr>
            </w:pPr>
          </w:p>
          <w:p w14:paraId="47B38A0D" w14:textId="77777777" w:rsidR="00A07ACA" w:rsidRPr="002A3C72" w:rsidRDefault="00A07ACA" w:rsidP="00DC241F">
            <w:pPr>
              <w:jc w:val="center"/>
              <w:textAlignment w:val="baseline"/>
              <w:rPr>
                <w:sz w:val="24"/>
                <w:szCs w:val="24"/>
                <w:lang w:val="en-IE" w:eastAsia="en-IE"/>
              </w:rPr>
            </w:pPr>
            <w:r w:rsidRPr="002A3C72">
              <w:rPr>
                <w:rFonts w:ascii="Arial" w:hAnsi="Arial" w:cs="Arial"/>
                <w:b/>
                <w:bCs/>
                <w:sz w:val="22"/>
                <w:szCs w:val="22"/>
                <w:lang w:eastAsia="en-IE"/>
              </w:rPr>
              <w:t>250</w:t>
            </w:r>
            <w:r w:rsidRPr="002A3C72">
              <w:rPr>
                <w:rFonts w:ascii="Arial" w:hAnsi="Arial" w:cs="Arial"/>
                <w:sz w:val="22"/>
                <w:szCs w:val="22"/>
                <w:lang w:val="en-IE" w:eastAsia="en-IE"/>
              </w:rPr>
              <w:t> </w:t>
            </w:r>
          </w:p>
        </w:tc>
        <w:tc>
          <w:tcPr>
            <w:tcW w:w="1710" w:type="dxa"/>
            <w:tcBorders>
              <w:top w:val="single" w:sz="6" w:space="0" w:color="000000"/>
              <w:left w:val="single" w:sz="6" w:space="0" w:color="000000"/>
              <w:bottom w:val="single" w:sz="6" w:space="0" w:color="000000"/>
              <w:right w:val="single" w:sz="6" w:space="0" w:color="000000"/>
            </w:tcBorders>
            <w:shd w:val="clear" w:color="auto" w:fill="DBE5F1"/>
            <w:vAlign w:val="center"/>
            <w:hideMark/>
          </w:tcPr>
          <w:p w14:paraId="4DC3FE99" w14:textId="77777777" w:rsidR="00A07ACA" w:rsidRPr="002A3C72" w:rsidRDefault="00A07ACA" w:rsidP="00DC241F">
            <w:pPr>
              <w:textAlignment w:val="baseline"/>
              <w:rPr>
                <w:sz w:val="24"/>
                <w:szCs w:val="24"/>
                <w:lang w:val="en-IE" w:eastAsia="en-IE"/>
              </w:rPr>
            </w:pPr>
          </w:p>
          <w:p w14:paraId="730B004E" w14:textId="77777777" w:rsidR="00A07ACA" w:rsidRPr="002A3C72" w:rsidRDefault="00A07ACA" w:rsidP="00DC241F">
            <w:pPr>
              <w:jc w:val="center"/>
              <w:textAlignment w:val="baseline"/>
              <w:rPr>
                <w:sz w:val="24"/>
                <w:szCs w:val="24"/>
                <w:lang w:val="en-IE" w:eastAsia="en-IE"/>
              </w:rPr>
            </w:pPr>
            <w:r w:rsidRPr="002A3C72">
              <w:rPr>
                <w:rFonts w:ascii="Arial" w:hAnsi="Arial" w:cs="Arial"/>
                <w:b/>
                <w:bCs/>
                <w:sz w:val="22"/>
                <w:szCs w:val="22"/>
                <w:lang w:eastAsia="en-IE"/>
              </w:rPr>
              <w:t>150</w:t>
            </w:r>
            <w:r w:rsidRPr="002A3C72">
              <w:rPr>
                <w:rFonts w:ascii="Arial" w:hAnsi="Arial" w:cs="Arial"/>
                <w:sz w:val="22"/>
                <w:szCs w:val="22"/>
                <w:lang w:val="en-IE" w:eastAsia="en-IE"/>
              </w:rPr>
              <w:t> </w:t>
            </w:r>
          </w:p>
        </w:tc>
      </w:tr>
      <w:tr w:rsidR="00A07ACA" w:rsidRPr="002A3C72" w14:paraId="024C5DDC" w14:textId="77777777" w:rsidTr="00B66ADD">
        <w:tc>
          <w:tcPr>
            <w:tcW w:w="1170" w:type="dxa"/>
            <w:tcBorders>
              <w:top w:val="single" w:sz="6" w:space="0" w:color="000000"/>
              <w:left w:val="single" w:sz="6" w:space="0" w:color="000000"/>
              <w:bottom w:val="single" w:sz="6" w:space="0" w:color="000000"/>
              <w:right w:val="single" w:sz="6" w:space="0" w:color="000000"/>
            </w:tcBorders>
            <w:shd w:val="clear" w:color="auto" w:fill="B8CCE4"/>
            <w:vAlign w:val="center"/>
            <w:hideMark/>
          </w:tcPr>
          <w:p w14:paraId="0FDC6FE2" w14:textId="77777777" w:rsidR="00A07ACA" w:rsidRPr="002A3C72" w:rsidRDefault="00A07ACA" w:rsidP="00DC241F">
            <w:pPr>
              <w:jc w:val="center"/>
              <w:textAlignment w:val="baseline"/>
              <w:rPr>
                <w:sz w:val="24"/>
                <w:szCs w:val="24"/>
                <w:lang w:val="en-IE" w:eastAsia="en-IE"/>
              </w:rPr>
            </w:pPr>
          </w:p>
          <w:p w14:paraId="16BCEB19" w14:textId="77777777" w:rsidR="00A07ACA" w:rsidRPr="002A3C72" w:rsidRDefault="00A07ACA" w:rsidP="00DC241F">
            <w:pPr>
              <w:jc w:val="center"/>
              <w:textAlignment w:val="baseline"/>
              <w:rPr>
                <w:sz w:val="24"/>
                <w:szCs w:val="24"/>
                <w:lang w:val="en-IE" w:eastAsia="en-IE"/>
              </w:rPr>
            </w:pPr>
            <w:r w:rsidRPr="002A3C72">
              <w:rPr>
                <w:rFonts w:ascii="Arial" w:hAnsi="Arial" w:cs="Arial"/>
                <w:b/>
                <w:bCs/>
                <w:sz w:val="22"/>
                <w:szCs w:val="22"/>
                <w:lang w:eastAsia="en-IE"/>
              </w:rPr>
              <w:t>B</w:t>
            </w:r>
            <w:r>
              <w:rPr>
                <w:rFonts w:ascii="Arial" w:hAnsi="Arial" w:cs="Arial"/>
                <w:b/>
                <w:bCs/>
                <w:sz w:val="22"/>
                <w:szCs w:val="22"/>
                <w:lang w:eastAsia="en-IE"/>
              </w:rPr>
              <w:t>.9.1</w:t>
            </w:r>
          </w:p>
        </w:tc>
        <w:tc>
          <w:tcPr>
            <w:tcW w:w="3240" w:type="dxa"/>
            <w:tcBorders>
              <w:top w:val="single" w:sz="6" w:space="0" w:color="000000"/>
              <w:left w:val="single" w:sz="6" w:space="0" w:color="000000"/>
              <w:bottom w:val="single" w:sz="6" w:space="0" w:color="000000"/>
              <w:right w:val="single" w:sz="6" w:space="0" w:color="000000"/>
            </w:tcBorders>
            <w:shd w:val="clear" w:color="auto" w:fill="B8CCE4"/>
            <w:vAlign w:val="center"/>
            <w:hideMark/>
          </w:tcPr>
          <w:p w14:paraId="6893E82F" w14:textId="77777777" w:rsidR="00A07ACA" w:rsidRPr="0038358E" w:rsidRDefault="00A07ACA" w:rsidP="00DC241F">
            <w:pPr>
              <w:jc w:val="center"/>
              <w:textAlignment w:val="baseline"/>
              <w:rPr>
                <w:sz w:val="24"/>
                <w:szCs w:val="24"/>
                <w:lang w:val="en-IE" w:eastAsia="en-IE"/>
              </w:rPr>
            </w:pPr>
            <w:r w:rsidRPr="0038358E">
              <w:rPr>
                <w:rFonts w:ascii="Arial" w:hAnsi="Arial" w:cs="Arial"/>
                <w:sz w:val="22"/>
                <w:szCs w:val="22"/>
                <w:lang w:val="en-IE" w:eastAsia="en-IE"/>
              </w:rPr>
              <w:t> </w:t>
            </w:r>
          </w:p>
          <w:p w14:paraId="0D3F4591" w14:textId="77777777" w:rsidR="00A07ACA" w:rsidRPr="0038358E" w:rsidRDefault="00A07ACA" w:rsidP="00DC241F">
            <w:pPr>
              <w:jc w:val="center"/>
              <w:textAlignment w:val="baseline"/>
              <w:rPr>
                <w:sz w:val="24"/>
                <w:szCs w:val="24"/>
                <w:lang w:val="en-IE" w:eastAsia="en-IE"/>
              </w:rPr>
            </w:pPr>
            <w:r w:rsidRPr="0038358E">
              <w:rPr>
                <w:rFonts w:ascii="Arial" w:hAnsi="Arial" w:cs="Arial"/>
                <w:b/>
                <w:bCs/>
                <w:sz w:val="22"/>
                <w:szCs w:val="22"/>
                <w:lang w:eastAsia="en-IE"/>
              </w:rPr>
              <w:t>Ability to deliver</w:t>
            </w:r>
            <w:r w:rsidRPr="0038358E">
              <w:rPr>
                <w:rFonts w:ascii="Arial" w:hAnsi="Arial" w:cs="Arial"/>
                <w:sz w:val="22"/>
                <w:szCs w:val="22"/>
                <w:lang w:val="en-IE" w:eastAsia="en-IE"/>
              </w:rPr>
              <w:t> </w:t>
            </w:r>
          </w:p>
        </w:tc>
        <w:tc>
          <w:tcPr>
            <w:tcW w:w="2340" w:type="dxa"/>
            <w:tcBorders>
              <w:top w:val="single" w:sz="6" w:space="0" w:color="000000"/>
              <w:left w:val="single" w:sz="6" w:space="0" w:color="000000"/>
              <w:bottom w:val="single" w:sz="6" w:space="0" w:color="000000"/>
              <w:right w:val="single" w:sz="6" w:space="0" w:color="000000"/>
            </w:tcBorders>
            <w:shd w:val="clear" w:color="auto" w:fill="B8CCE4"/>
            <w:vAlign w:val="center"/>
            <w:hideMark/>
          </w:tcPr>
          <w:p w14:paraId="4F5C9421" w14:textId="77777777" w:rsidR="00A07ACA" w:rsidRPr="002A3C72" w:rsidRDefault="00A07ACA" w:rsidP="00DC241F">
            <w:pPr>
              <w:textAlignment w:val="baseline"/>
              <w:rPr>
                <w:sz w:val="24"/>
                <w:szCs w:val="24"/>
                <w:lang w:val="en-IE" w:eastAsia="en-IE"/>
              </w:rPr>
            </w:pPr>
          </w:p>
          <w:p w14:paraId="2DABA8A1" w14:textId="77777777" w:rsidR="00A07ACA" w:rsidRPr="002A3C72" w:rsidRDefault="00A07ACA" w:rsidP="00DC241F">
            <w:pPr>
              <w:jc w:val="center"/>
              <w:textAlignment w:val="baseline"/>
              <w:rPr>
                <w:sz w:val="24"/>
                <w:szCs w:val="24"/>
                <w:lang w:val="en-IE" w:eastAsia="en-IE"/>
              </w:rPr>
            </w:pPr>
            <w:r w:rsidRPr="002A3C72">
              <w:rPr>
                <w:rFonts w:ascii="Arial" w:hAnsi="Arial" w:cs="Arial"/>
                <w:b/>
                <w:bCs/>
                <w:sz w:val="22"/>
                <w:szCs w:val="22"/>
                <w:lang w:eastAsia="en-IE"/>
              </w:rPr>
              <w:t>750</w:t>
            </w:r>
            <w:r w:rsidRPr="002A3C72">
              <w:rPr>
                <w:rFonts w:ascii="Arial" w:hAnsi="Arial" w:cs="Arial"/>
                <w:sz w:val="22"/>
                <w:szCs w:val="22"/>
                <w:lang w:val="en-IE" w:eastAsia="en-IE"/>
              </w:rPr>
              <w:t> </w:t>
            </w:r>
          </w:p>
        </w:tc>
        <w:tc>
          <w:tcPr>
            <w:tcW w:w="1710" w:type="dxa"/>
            <w:tcBorders>
              <w:top w:val="single" w:sz="6" w:space="0" w:color="000000"/>
              <w:left w:val="single" w:sz="6" w:space="0" w:color="000000"/>
              <w:bottom w:val="single" w:sz="6" w:space="0" w:color="000000"/>
              <w:right w:val="single" w:sz="6" w:space="0" w:color="000000"/>
            </w:tcBorders>
            <w:shd w:val="clear" w:color="auto" w:fill="B8CCE4"/>
            <w:vAlign w:val="center"/>
            <w:hideMark/>
          </w:tcPr>
          <w:p w14:paraId="2D70FEE2" w14:textId="77777777" w:rsidR="00A07ACA" w:rsidRPr="002A3C72" w:rsidRDefault="00A07ACA" w:rsidP="00DC241F">
            <w:pPr>
              <w:textAlignment w:val="baseline"/>
              <w:rPr>
                <w:sz w:val="24"/>
                <w:szCs w:val="24"/>
                <w:lang w:val="en-IE" w:eastAsia="en-IE"/>
              </w:rPr>
            </w:pPr>
          </w:p>
          <w:p w14:paraId="62EEE822" w14:textId="77777777" w:rsidR="00A07ACA" w:rsidRPr="002A3C72" w:rsidRDefault="00A07ACA" w:rsidP="00DC241F">
            <w:pPr>
              <w:jc w:val="center"/>
              <w:textAlignment w:val="baseline"/>
              <w:rPr>
                <w:sz w:val="24"/>
                <w:szCs w:val="24"/>
                <w:lang w:val="en-IE" w:eastAsia="en-IE"/>
              </w:rPr>
            </w:pPr>
            <w:r w:rsidRPr="002A3C72">
              <w:rPr>
                <w:rFonts w:ascii="Arial" w:hAnsi="Arial" w:cs="Arial"/>
                <w:b/>
                <w:bCs/>
                <w:sz w:val="22"/>
                <w:szCs w:val="22"/>
                <w:lang w:eastAsia="en-IE"/>
              </w:rPr>
              <w:t>450</w:t>
            </w:r>
            <w:r w:rsidRPr="002A3C72">
              <w:rPr>
                <w:rFonts w:ascii="Arial" w:hAnsi="Arial" w:cs="Arial"/>
                <w:sz w:val="22"/>
                <w:szCs w:val="22"/>
                <w:lang w:val="en-IE" w:eastAsia="en-IE"/>
              </w:rPr>
              <w:t> </w:t>
            </w:r>
          </w:p>
        </w:tc>
      </w:tr>
      <w:tr w:rsidR="00A07ACA" w:rsidRPr="002A3C72" w14:paraId="538D3444" w14:textId="77777777" w:rsidTr="00B66ADD">
        <w:tc>
          <w:tcPr>
            <w:tcW w:w="4410" w:type="dxa"/>
            <w:gridSpan w:val="2"/>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6B97DEA" w14:textId="77777777" w:rsidR="00A07ACA" w:rsidRPr="002A3C72" w:rsidRDefault="00A07ACA" w:rsidP="00DC241F">
            <w:pPr>
              <w:jc w:val="center"/>
              <w:textAlignment w:val="baseline"/>
              <w:rPr>
                <w:sz w:val="24"/>
                <w:szCs w:val="24"/>
                <w:lang w:val="en-IE" w:eastAsia="en-IE"/>
              </w:rPr>
            </w:pPr>
            <w:r w:rsidRPr="002A3C72">
              <w:rPr>
                <w:rFonts w:ascii="Arial" w:hAnsi="Arial" w:cs="Arial"/>
                <w:b/>
                <w:bCs/>
                <w:sz w:val="22"/>
                <w:szCs w:val="22"/>
                <w:lang w:eastAsia="en-IE"/>
              </w:rPr>
              <w:t>Total</w:t>
            </w:r>
            <w:r w:rsidRPr="002A3C72">
              <w:rPr>
                <w:rFonts w:ascii="Arial" w:hAnsi="Arial" w:cs="Arial"/>
                <w:sz w:val="22"/>
                <w:szCs w:val="22"/>
                <w:lang w:val="en-IE" w:eastAsia="en-IE"/>
              </w:rPr>
              <w:t> </w:t>
            </w:r>
          </w:p>
        </w:tc>
        <w:tc>
          <w:tcPr>
            <w:tcW w:w="234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5204E4E" w14:textId="77777777" w:rsidR="00A07ACA" w:rsidRPr="002A3C72" w:rsidRDefault="00A07ACA" w:rsidP="00DC241F">
            <w:pPr>
              <w:textAlignment w:val="baseline"/>
              <w:rPr>
                <w:sz w:val="24"/>
                <w:szCs w:val="24"/>
                <w:lang w:val="en-IE" w:eastAsia="en-IE"/>
              </w:rPr>
            </w:pPr>
          </w:p>
          <w:p w14:paraId="5368DE13" w14:textId="7179F770" w:rsidR="00A07ACA" w:rsidRPr="002A3C72" w:rsidRDefault="00A07ACA" w:rsidP="00DC241F">
            <w:pPr>
              <w:jc w:val="center"/>
              <w:textAlignment w:val="baseline"/>
              <w:rPr>
                <w:sz w:val="24"/>
                <w:szCs w:val="24"/>
                <w:lang w:val="en-IE" w:eastAsia="en-IE"/>
              </w:rPr>
            </w:pPr>
            <w:r w:rsidRPr="002A3C72">
              <w:rPr>
                <w:rFonts w:ascii="Arial" w:hAnsi="Arial" w:cs="Arial"/>
                <w:b/>
                <w:bCs/>
                <w:sz w:val="22"/>
                <w:szCs w:val="22"/>
                <w:lang w:eastAsia="en-IE"/>
              </w:rPr>
              <w:t>1</w:t>
            </w:r>
            <w:r w:rsidR="00140266">
              <w:rPr>
                <w:rFonts w:ascii="Arial" w:hAnsi="Arial" w:cs="Arial"/>
                <w:b/>
                <w:bCs/>
                <w:sz w:val="22"/>
                <w:szCs w:val="22"/>
                <w:lang w:eastAsia="en-IE"/>
              </w:rPr>
              <w:t>,</w:t>
            </w:r>
            <w:r w:rsidRPr="002A3C72">
              <w:rPr>
                <w:rFonts w:ascii="Arial" w:hAnsi="Arial" w:cs="Arial"/>
                <w:b/>
                <w:bCs/>
                <w:sz w:val="22"/>
                <w:szCs w:val="22"/>
                <w:lang w:eastAsia="en-IE"/>
              </w:rPr>
              <w:t>000</w:t>
            </w:r>
            <w:r w:rsidRPr="002A3C72">
              <w:rPr>
                <w:rFonts w:ascii="Arial" w:hAnsi="Arial" w:cs="Arial"/>
                <w:sz w:val="22"/>
                <w:szCs w:val="22"/>
                <w:lang w:val="en-IE" w:eastAsia="en-IE"/>
              </w:rPr>
              <w:t> </w:t>
            </w:r>
          </w:p>
        </w:tc>
        <w:tc>
          <w:tcPr>
            <w:tcW w:w="171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91C73A3" w14:textId="77777777" w:rsidR="00A07ACA" w:rsidRPr="002A3C72" w:rsidRDefault="00A07ACA" w:rsidP="00DC241F">
            <w:pPr>
              <w:jc w:val="center"/>
              <w:textAlignment w:val="baseline"/>
              <w:rPr>
                <w:sz w:val="24"/>
                <w:szCs w:val="24"/>
                <w:lang w:val="en-IE" w:eastAsia="en-IE"/>
              </w:rPr>
            </w:pPr>
            <w:r w:rsidRPr="002A3C72">
              <w:rPr>
                <w:rFonts w:ascii="Arial" w:hAnsi="Arial" w:cs="Arial"/>
                <w:sz w:val="22"/>
                <w:szCs w:val="22"/>
                <w:lang w:val="en-IE" w:eastAsia="en-IE"/>
              </w:rPr>
              <w:t> </w:t>
            </w:r>
          </w:p>
        </w:tc>
      </w:tr>
    </w:tbl>
    <w:p w14:paraId="6B1AFEE0" w14:textId="77777777" w:rsidR="00A07ACA" w:rsidRPr="001A2437" w:rsidRDefault="00A07ACA" w:rsidP="00A07ACA">
      <w:pPr>
        <w:jc w:val="both"/>
        <w:rPr>
          <w:rFonts w:ascii="Arial" w:hAnsi="Arial" w:cs="Arial"/>
          <w:b/>
          <w:lang w:eastAsia="en-IE"/>
        </w:rPr>
      </w:pPr>
    </w:p>
    <w:p w14:paraId="05B0BFFB" w14:textId="0AEA4CFB" w:rsidR="00395B2B" w:rsidRDefault="00395B2B">
      <w:pPr>
        <w:rPr>
          <w:rFonts w:ascii="Arial" w:hAnsi="Arial" w:cs="Arial"/>
          <w:b/>
          <w:lang w:eastAsia="en-IE"/>
        </w:rPr>
      </w:pPr>
      <w:r>
        <w:rPr>
          <w:rFonts w:ascii="Arial" w:hAnsi="Arial" w:cs="Arial"/>
          <w:b/>
          <w:lang w:eastAsia="en-IE"/>
        </w:rPr>
        <w:br w:type="page"/>
      </w:r>
    </w:p>
    <w:p w14:paraId="68C1A32C" w14:textId="77777777" w:rsidR="00A07ACA" w:rsidRPr="00AE233A" w:rsidRDefault="00A07ACA" w:rsidP="00A07ACA">
      <w:pPr>
        <w:pStyle w:val="Heading2"/>
        <w:ind w:firstLine="284"/>
        <w:jc w:val="both"/>
        <w:rPr>
          <w:i w:val="0"/>
          <w:sz w:val="22"/>
          <w:szCs w:val="22"/>
          <w:lang w:eastAsia="en-IE"/>
        </w:rPr>
      </w:pPr>
      <w:r w:rsidRPr="00AE233A">
        <w:rPr>
          <w:i w:val="0"/>
          <w:sz w:val="22"/>
          <w:szCs w:val="22"/>
          <w:lang w:eastAsia="en-IE"/>
        </w:rPr>
        <w:lastRenderedPageBreak/>
        <w:t>Appendix 7</w:t>
      </w:r>
      <w:bookmarkStart w:id="67" w:name="_Toc447620186"/>
    </w:p>
    <w:p w14:paraId="679DC884" w14:textId="77777777" w:rsidR="00A07ACA" w:rsidRPr="00AE233A" w:rsidRDefault="00A07ACA" w:rsidP="00A07ACA">
      <w:pPr>
        <w:pStyle w:val="Heading2"/>
        <w:ind w:firstLine="284"/>
        <w:jc w:val="both"/>
        <w:rPr>
          <w:i w:val="0"/>
          <w:iCs w:val="0"/>
          <w:sz w:val="22"/>
          <w:szCs w:val="22"/>
          <w:lang w:eastAsia="en-IE"/>
        </w:rPr>
      </w:pPr>
      <w:bookmarkStart w:id="68" w:name="_Toc473623925"/>
      <w:r w:rsidRPr="00AE233A">
        <w:rPr>
          <w:i w:val="0"/>
          <w:iCs w:val="0"/>
          <w:sz w:val="22"/>
          <w:szCs w:val="22"/>
          <w:lang w:eastAsia="en-IE"/>
        </w:rPr>
        <w:t>Qualitative Evaluation Guidance Table</w:t>
      </w:r>
      <w:bookmarkEnd w:id="67"/>
      <w:bookmarkEnd w:id="68"/>
    </w:p>
    <w:p w14:paraId="2B22619F" w14:textId="77777777" w:rsidR="00A07ACA" w:rsidRPr="001A2437" w:rsidRDefault="00A07ACA" w:rsidP="00A07ACA">
      <w:pPr>
        <w:jc w:val="both"/>
        <w:rPr>
          <w:rFonts w:ascii="Arial" w:hAnsi="Arial" w:cs="Arial"/>
          <w:b/>
          <w:lang w:eastAsia="en-IE"/>
        </w:rPr>
      </w:pPr>
    </w:p>
    <w:tbl>
      <w:tblPr>
        <w:tblW w:w="10064" w:type="dxa"/>
        <w:tblInd w:w="274" w:type="dxa"/>
        <w:tblLayout w:type="fixed"/>
        <w:tblLook w:val="04A0" w:firstRow="1" w:lastRow="0" w:firstColumn="1" w:lastColumn="0" w:noHBand="0" w:noVBand="1"/>
      </w:tblPr>
      <w:tblGrid>
        <w:gridCol w:w="1252"/>
        <w:gridCol w:w="8812"/>
      </w:tblGrid>
      <w:tr w:rsidR="00A07ACA" w:rsidRPr="001A2437" w14:paraId="669BE50B" w14:textId="77777777" w:rsidTr="00DC241F">
        <w:trPr>
          <w:trHeight w:val="1020"/>
        </w:trPr>
        <w:tc>
          <w:tcPr>
            <w:tcW w:w="1252" w:type="dxa"/>
            <w:tcBorders>
              <w:top w:val="single" w:sz="4" w:space="0" w:color="auto"/>
              <w:left w:val="single" w:sz="8" w:space="0" w:color="000000"/>
              <w:bottom w:val="single" w:sz="8" w:space="0" w:color="000000"/>
              <w:right w:val="single" w:sz="8" w:space="0" w:color="000000"/>
            </w:tcBorders>
            <w:shd w:val="clear" w:color="auto" w:fill="auto"/>
            <w:vAlign w:val="center"/>
            <w:hideMark/>
          </w:tcPr>
          <w:p w14:paraId="6107D94A" w14:textId="3AF4A6DC" w:rsidR="00A07ACA" w:rsidRPr="001A2437" w:rsidRDefault="00A07ACA" w:rsidP="00DC241F">
            <w:pPr>
              <w:jc w:val="both"/>
              <w:rPr>
                <w:rFonts w:ascii="Arial" w:hAnsi="Arial" w:cs="Arial"/>
                <w:b/>
                <w:bCs/>
                <w:color w:val="000000"/>
                <w:lang w:val="en-IE" w:eastAsia="en-IE"/>
              </w:rPr>
            </w:pPr>
            <w:r w:rsidRPr="001A2437">
              <w:rPr>
                <w:rFonts w:ascii="Arial" w:hAnsi="Arial" w:cs="Arial"/>
                <w:b/>
                <w:bCs/>
                <w:color w:val="000000"/>
                <w:lang w:val="en-IE" w:eastAsia="en-IE"/>
              </w:rPr>
              <w:t xml:space="preserve">% </w:t>
            </w:r>
            <w:r w:rsidR="0038358E">
              <w:rPr>
                <w:rFonts w:ascii="Arial" w:hAnsi="Arial" w:cs="Arial"/>
                <w:b/>
                <w:bCs/>
                <w:color w:val="000000"/>
                <w:lang w:val="en-IE" w:eastAsia="en-IE"/>
              </w:rPr>
              <w:t>o</w:t>
            </w:r>
            <w:r w:rsidR="0038358E" w:rsidRPr="001A2437">
              <w:rPr>
                <w:rFonts w:ascii="Arial" w:hAnsi="Arial" w:cs="Arial"/>
                <w:b/>
                <w:bCs/>
                <w:color w:val="000000"/>
                <w:lang w:val="en-IE" w:eastAsia="en-IE"/>
              </w:rPr>
              <w:t>f</w:t>
            </w:r>
            <w:r w:rsidRPr="001A2437">
              <w:rPr>
                <w:rFonts w:ascii="Arial" w:hAnsi="Arial" w:cs="Arial"/>
                <w:b/>
                <w:bCs/>
                <w:color w:val="000000"/>
                <w:lang w:val="en-IE" w:eastAsia="en-IE"/>
              </w:rPr>
              <w:t xml:space="preserve"> total score available</w:t>
            </w:r>
          </w:p>
        </w:tc>
        <w:tc>
          <w:tcPr>
            <w:tcW w:w="8812" w:type="dxa"/>
            <w:tcBorders>
              <w:top w:val="single" w:sz="4" w:space="0" w:color="auto"/>
              <w:left w:val="nil"/>
              <w:bottom w:val="single" w:sz="8" w:space="0" w:color="000000"/>
              <w:right w:val="single" w:sz="8" w:space="0" w:color="000000"/>
            </w:tcBorders>
            <w:shd w:val="clear" w:color="auto" w:fill="auto"/>
            <w:vAlign w:val="center"/>
            <w:hideMark/>
          </w:tcPr>
          <w:p w14:paraId="0527E57F" w14:textId="77777777" w:rsidR="00A07ACA" w:rsidRPr="001A2437" w:rsidRDefault="00A07ACA" w:rsidP="00DC241F">
            <w:pPr>
              <w:jc w:val="both"/>
              <w:rPr>
                <w:rFonts w:ascii="Arial" w:hAnsi="Arial" w:cs="Arial"/>
                <w:b/>
                <w:bCs/>
                <w:color w:val="000000"/>
                <w:lang w:val="en-IE" w:eastAsia="en-IE"/>
              </w:rPr>
            </w:pPr>
            <w:r w:rsidRPr="001A2437">
              <w:rPr>
                <w:rFonts w:ascii="Arial" w:hAnsi="Arial" w:cs="Arial"/>
                <w:b/>
                <w:bCs/>
                <w:color w:val="000000"/>
                <w:lang w:val="en-IE" w:eastAsia="en-IE"/>
              </w:rPr>
              <w:t>Evaluation Summary</w:t>
            </w:r>
          </w:p>
        </w:tc>
      </w:tr>
      <w:tr w:rsidR="00A07ACA" w:rsidRPr="001A2437" w14:paraId="3C5EDE30" w14:textId="77777777" w:rsidTr="00DC241F">
        <w:trPr>
          <w:trHeight w:val="322"/>
        </w:trPr>
        <w:tc>
          <w:tcPr>
            <w:tcW w:w="1252"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5AEC1C6" w14:textId="77777777" w:rsidR="00A07ACA" w:rsidRPr="001A2437" w:rsidRDefault="00A07ACA" w:rsidP="00DC241F">
            <w:pPr>
              <w:jc w:val="both"/>
              <w:rPr>
                <w:rFonts w:ascii="Arial" w:hAnsi="Arial" w:cs="Arial"/>
                <w:b/>
                <w:bCs/>
                <w:color w:val="000000"/>
                <w:lang w:val="en-IE" w:eastAsia="en-IE"/>
              </w:rPr>
            </w:pPr>
            <w:r w:rsidRPr="001A2437">
              <w:rPr>
                <w:rFonts w:ascii="Arial" w:hAnsi="Arial" w:cs="Arial"/>
                <w:b/>
                <w:bCs/>
                <w:color w:val="000000"/>
                <w:lang w:val="en-IE" w:eastAsia="en-IE"/>
              </w:rPr>
              <w:t>0 - 10%</w:t>
            </w:r>
          </w:p>
        </w:tc>
        <w:tc>
          <w:tcPr>
            <w:tcW w:w="8812"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1C4C7630" w14:textId="77777777" w:rsidR="00A07ACA" w:rsidRPr="001A2437" w:rsidRDefault="00A07ACA" w:rsidP="00DC241F">
            <w:pPr>
              <w:jc w:val="both"/>
              <w:rPr>
                <w:rFonts w:ascii="Arial" w:hAnsi="Arial" w:cs="Arial"/>
                <w:color w:val="000000"/>
                <w:lang w:val="en-IE" w:eastAsia="en-IE"/>
              </w:rPr>
            </w:pPr>
            <w:r w:rsidRPr="001A2437">
              <w:rPr>
                <w:rFonts w:ascii="Arial" w:hAnsi="Arial" w:cs="Arial"/>
                <w:b/>
                <w:color w:val="000000"/>
                <w:lang w:val="en-IE" w:eastAsia="en-IE"/>
              </w:rPr>
              <w:t>Unacceptable</w:t>
            </w:r>
            <w:r w:rsidRPr="001A2437">
              <w:rPr>
                <w:rFonts w:ascii="Arial" w:hAnsi="Arial" w:cs="Arial"/>
                <w:color w:val="000000"/>
                <w:lang w:val="en-IE" w:eastAsia="en-IE"/>
              </w:rPr>
              <w:t xml:space="preserve"> – Nil or inadequate Response, or reference project(s), where applicable, are not comparable. The response fails to satisfy the subject matter of the criteria in very significant respects. </w:t>
            </w:r>
          </w:p>
        </w:tc>
      </w:tr>
      <w:tr w:rsidR="00A07ACA" w:rsidRPr="001A2437" w14:paraId="5BADE3FA" w14:textId="77777777" w:rsidTr="00DC241F">
        <w:trPr>
          <w:trHeight w:val="322"/>
        </w:trPr>
        <w:tc>
          <w:tcPr>
            <w:tcW w:w="1252" w:type="dxa"/>
            <w:vMerge/>
            <w:tcBorders>
              <w:top w:val="single" w:sz="8" w:space="0" w:color="000000"/>
              <w:left w:val="single" w:sz="8" w:space="0" w:color="000000"/>
              <w:bottom w:val="single" w:sz="8" w:space="0" w:color="000000"/>
              <w:right w:val="single" w:sz="8" w:space="0" w:color="000000"/>
            </w:tcBorders>
            <w:vAlign w:val="center"/>
            <w:hideMark/>
          </w:tcPr>
          <w:p w14:paraId="1E7EAD9B" w14:textId="77777777" w:rsidR="00A07ACA" w:rsidRPr="001A2437" w:rsidRDefault="00A07ACA" w:rsidP="00DC241F">
            <w:pPr>
              <w:jc w:val="both"/>
              <w:rPr>
                <w:rFonts w:ascii="Arial" w:hAnsi="Arial" w:cs="Arial"/>
                <w:b/>
                <w:bCs/>
                <w:color w:val="000000"/>
                <w:lang w:val="en-IE" w:eastAsia="en-IE"/>
              </w:rPr>
            </w:pPr>
          </w:p>
        </w:tc>
        <w:tc>
          <w:tcPr>
            <w:tcW w:w="8812" w:type="dxa"/>
            <w:vMerge/>
            <w:tcBorders>
              <w:top w:val="single" w:sz="8" w:space="0" w:color="000000"/>
              <w:left w:val="single" w:sz="8" w:space="0" w:color="000000"/>
              <w:bottom w:val="single" w:sz="8" w:space="0" w:color="000000"/>
              <w:right w:val="single" w:sz="8" w:space="0" w:color="000000"/>
            </w:tcBorders>
            <w:vAlign w:val="center"/>
            <w:hideMark/>
          </w:tcPr>
          <w:p w14:paraId="7CD6E8CC" w14:textId="77777777" w:rsidR="00A07ACA" w:rsidRPr="001A2437" w:rsidRDefault="00A07ACA" w:rsidP="00DC241F">
            <w:pPr>
              <w:jc w:val="both"/>
              <w:rPr>
                <w:rFonts w:ascii="Arial" w:hAnsi="Arial" w:cs="Arial"/>
                <w:color w:val="000000"/>
                <w:lang w:val="en-IE" w:eastAsia="en-IE"/>
              </w:rPr>
            </w:pPr>
          </w:p>
        </w:tc>
      </w:tr>
      <w:tr w:rsidR="00A07ACA" w:rsidRPr="001A2437" w14:paraId="4C856952" w14:textId="77777777" w:rsidTr="00DC241F">
        <w:trPr>
          <w:trHeight w:val="230"/>
        </w:trPr>
        <w:tc>
          <w:tcPr>
            <w:tcW w:w="1252" w:type="dxa"/>
            <w:vMerge/>
            <w:tcBorders>
              <w:top w:val="single" w:sz="8" w:space="0" w:color="000000"/>
              <w:left w:val="single" w:sz="8" w:space="0" w:color="000000"/>
              <w:bottom w:val="single" w:sz="8" w:space="0" w:color="000000"/>
              <w:right w:val="single" w:sz="8" w:space="0" w:color="000000"/>
            </w:tcBorders>
            <w:vAlign w:val="center"/>
            <w:hideMark/>
          </w:tcPr>
          <w:p w14:paraId="390FD00D" w14:textId="77777777" w:rsidR="00A07ACA" w:rsidRPr="001A2437" w:rsidRDefault="00A07ACA" w:rsidP="00DC241F">
            <w:pPr>
              <w:jc w:val="both"/>
              <w:rPr>
                <w:rFonts w:ascii="Arial" w:hAnsi="Arial" w:cs="Arial"/>
                <w:b/>
                <w:bCs/>
                <w:color w:val="000000"/>
                <w:lang w:val="en-IE" w:eastAsia="en-IE"/>
              </w:rPr>
            </w:pPr>
          </w:p>
        </w:tc>
        <w:tc>
          <w:tcPr>
            <w:tcW w:w="8812" w:type="dxa"/>
            <w:vMerge/>
            <w:tcBorders>
              <w:top w:val="single" w:sz="8" w:space="0" w:color="000000"/>
              <w:left w:val="single" w:sz="8" w:space="0" w:color="000000"/>
              <w:bottom w:val="single" w:sz="8" w:space="0" w:color="000000"/>
              <w:right w:val="single" w:sz="8" w:space="0" w:color="000000"/>
            </w:tcBorders>
            <w:vAlign w:val="center"/>
            <w:hideMark/>
          </w:tcPr>
          <w:p w14:paraId="2EAD6195" w14:textId="77777777" w:rsidR="00A07ACA" w:rsidRPr="001A2437" w:rsidRDefault="00A07ACA" w:rsidP="00DC241F">
            <w:pPr>
              <w:jc w:val="both"/>
              <w:rPr>
                <w:rFonts w:ascii="Arial" w:hAnsi="Arial" w:cs="Arial"/>
                <w:color w:val="000000"/>
                <w:lang w:val="en-IE" w:eastAsia="en-IE"/>
              </w:rPr>
            </w:pPr>
          </w:p>
        </w:tc>
      </w:tr>
      <w:tr w:rsidR="00A07ACA" w:rsidRPr="001A2437" w14:paraId="12332DFC" w14:textId="77777777" w:rsidTr="00DC241F">
        <w:trPr>
          <w:trHeight w:val="322"/>
        </w:trPr>
        <w:tc>
          <w:tcPr>
            <w:tcW w:w="12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3526409D" w14:textId="77777777" w:rsidR="00A07ACA" w:rsidRPr="001A2437" w:rsidRDefault="00A07ACA" w:rsidP="00DC241F">
            <w:pPr>
              <w:jc w:val="both"/>
              <w:rPr>
                <w:rFonts w:ascii="Arial" w:hAnsi="Arial" w:cs="Arial"/>
                <w:b/>
                <w:bCs/>
                <w:color w:val="000000"/>
                <w:lang w:val="en-IE" w:eastAsia="en-IE"/>
              </w:rPr>
            </w:pPr>
            <w:r w:rsidRPr="001A2437">
              <w:rPr>
                <w:rFonts w:ascii="Arial" w:hAnsi="Arial" w:cs="Arial"/>
                <w:b/>
                <w:bCs/>
                <w:color w:val="000000"/>
                <w:lang w:val="en-IE" w:eastAsia="en-IE"/>
              </w:rPr>
              <w:t>11 - 20%</w:t>
            </w:r>
          </w:p>
        </w:tc>
        <w:tc>
          <w:tcPr>
            <w:tcW w:w="881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17898800" w14:textId="77777777" w:rsidR="00A07ACA" w:rsidRPr="001A2437" w:rsidRDefault="00A07ACA" w:rsidP="00DC241F">
            <w:pPr>
              <w:jc w:val="both"/>
              <w:rPr>
                <w:rFonts w:ascii="Arial" w:hAnsi="Arial" w:cs="Arial"/>
                <w:color w:val="000000"/>
                <w:lang w:val="en-IE" w:eastAsia="en-IE"/>
              </w:rPr>
            </w:pPr>
            <w:r w:rsidRPr="001A2437">
              <w:rPr>
                <w:rFonts w:ascii="Arial" w:hAnsi="Arial" w:cs="Arial"/>
                <w:b/>
                <w:color w:val="000000"/>
                <w:lang w:val="en-IE" w:eastAsia="en-IE"/>
              </w:rPr>
              <w:t>Poor</w:t>
            </w:r>
            <w:r w:rsidRPr="001A2437">
              <w:rPr>
                <w:rFonts w:ascii="Arial" w:hAnsi="Arial" w:cs="Arial"/>
                <w:color w:val="000000"/>
                <w:lang w:val="en-IE" w:eastAsia="en-IE"/>
              </w:rPr>
              <w:t xml:space="preserve"> – Overall, the Response is poor and only partially relevant, and the reference project(s), where applicable, is only partially comparable. The Response addresses the subject matter of the criteria in part but contains insufficient / limited detail or explanation to demonstrate how the subject matter of the criteria will be satisfied.</w:t>
            </w:r>
          </w:p>
        </w:tc>
      </w:tr>
      <w:tr w:rsidR="00A07ACA" w:rsidRPr="001A2437" w14:paraId="2AD37711" w14:textId="77777777" w:rsidTr="00DC241F">
        <w:trPr>
          <w:trHeight w:val="322"/>
        </w:trPr>
        <w:tc>
          <w:tcPr>
            <w:tcW w:w="1252" w:type="dxa"/>
            <w:vMerge/>
            <w:tcBorders>
              <w:top w:val="nil"/>
              <w:left w:val="single" w:sz="8" w:space="0" w:color="000000"/>
              <w:bottom w:val="single" w:sz="8" w:space="0" w:color="000000"/>
              <w:right w:val="single" w:sz="8" w:space="0" w:color="000000"/>
            </w:tcBorders>
            <w:vAlign w:val="center"/>
            <w:hideMark/>
          </w:tcPr>
          <w:p w14:paraId="5077E90C" w14:textId="77777777" w:rsidR="00A07ACA" w:rsidRPr="001A2437" w:rsidRDefault="00A07ACA" w:rsidP="00DC241F">
            <w:pPr>
              <w:jc w:val="both"/>
              <w:rPr>
                <w:rFonts w:ascii="Arial" w:hAnsi="Arial" w:cs="Arial"/>
                <w:b/>
                <w:bCs/>
                <w:color w:val="000000"/>
                <w:lang w:val="en-IE" w:eastAsia="en-IE"/>
              </w:rPr>
            </w:pPr>
          </w:p>
        </w:tc>
        <w:tc>
          <w:tcPr>
            <w:tcW w:w="8812" w:type="dxa"/>
            <w:vMerge/>
            <w:tcBorders>
              <w:top w:val="nil"/>
              <w:left w:val="single" w:sz="8" w:space="0" w:color="000000"/>
              <w:bottom w:val="single" w:sz="8" w:space="0" w:color="000000"/>
              <w:right w:val="single" w:sz="8" w:space="0" w:color="000000"/>
            </w:tcBorders>
            <w:vAlign w:val="center"/>
            <w:hideMark/>
          </w:tcPr>
          <w:p w14:paraId="23345CA9" w14:textId="77777777" w:rsidR="00A07ACA" w:rsidRPr="001A2437" w:rsidRDefault="00A07ACA" w:rsidP="00DC241F">
            <w:pPr>
              <w:jc w:val="both"/>
              <w:rPr>
                <w:rFonts w:ascii="Arial" w:hAnsi="Arial" w:cs="Arial"/>
                <w:color w:val="000000"/>
                <w:lang w:val="en-IE" w:eastAsia="en-IE"/>
              </w:rPr>
            </w:pPr>
          </w:p>
        </w:tc>
      </w:tr>
      <w:tr w:rsidR="00A07ACA" w:rsidRPr="001A2437" w14:paraId="388B3D50" w14:textId="77777777" w:rsidTr="00DC241F">
        <w:trPr>
          <w:trHeight w:val="408"/>
        </w:trPr>
        <w:tc>
          <w:tcPr>
            <w:tcW w:w="1252" w:type="dxa"/>
            <w:vMerge/>
            <w:tcBorders>
              <w:top w:val="nil"/>
              <w:left w:val="single" w:sz="8" w:space="0" w:color="000000"/>
              <w:bottom w:val="single" w:sz="8" w:space="0" w:color="000000"/>
              <w:right w:val="single" w:sz="8" w:space="0" w:color="000000"/>
            </w:tcBorders>
            <w:vAlign w:val="center"/>
            <w:hideMark/>
          </w:tcPr>
          <w:p w14:paraId="0D8B9F72" w14:textId="77777777" w:rsidR="00A07ACA" w:rsidRPr="001A2437" w:rsidRDefault="00A07ACA" w:rsidP="00DC241F">
            <w:pPr>
              <w:jc w:val="both"/>
              <w:rPr>
                <w:rFonts w:ascii="Arial" w:hAnsi="Arial" w:cs="Arial"/>
                <w:b/>
                <w:bCs/>
                <w:color w:val="000000"/>
                <w:lang w:val="en-IE" w:eastAsia="en-IE"/>
              </w:rPr>
            </w:pPr>
          </w:p>
        </w:tc>
        <w:tc>
          <w:tcPr>
            <w:tcW w:w="8812" w:type="dxa"/>
            <w:vMerge/>
            <w:tcBorders>
              <w:top w:val="nil"/>
              <w:left w:val="single" w:sz="8" w:space="0" w:color="000000"/>
              <w:bottom w:val="single" w:sz="8" w:space="0" w:color="000000"/>
              <w:right w:val="single" w:sz="8" w:space="0" w:color="000000"/>
            </w:tcBorders>
            <w:vAlign w:val="center"/>
            <w:hideMark/>
          </w:tcPr>
          <w:p w14:paraId="40708AD7" w14:textId="77777777" w:rsidR="00A07ACA" w:rsidRPr="001A2437" w:rsidRDefault="00A07ACA" w:rsidP="00DC241F">
            <w:pPr>
              <w:jc w:val="both"/>
              <w:rPr>
                <w:rFonts w:ascii="Arial" w:hAnsi="Arial" w:cs="Arial"/>
                <w:color w:val="000000"/>
                <w:lang w:val="en-IE" w:eastAsia="en-IE"/>
              </w:rPr>
            </w:pPr>
          </w:p>
        </w:tc>
      </w:tr>
      <w:tr w:rsidR="00A07ACA" w:rsidRPr="001A2437" w14:paraId="763378AB" w14:textId="77777777" w:rsidTr="00DC241F">
        <w:trPr>
          <w:trHeight w:val="322"/>
        </w:trPr>
        <w:tc>
          <w:tcPr>
            <w:tcW w:w="12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50BBEC6B" w14:textId="77777777" w:rsidR="00A07ACA" w:rsidRPr="001A2437" w:rsidRDefault="00A07ACA" w:rsidP="00DC241F">
            <w:pPr>
              <w:jc w:val="both"/>
              <w:rPr>
                <w:rFonts w:ascii="Arial" w:hAnsi="Arial" w:cs="Arial"/>
                <w:b/>
                <w:bCs/>
                <w:color w:val="000000"/>
                <w:lang w:val="en-IE" w:eastAsia="en-IE"/>
              </w:rPr>
            </w:pPr>
            <w:r w:rsidRPr="001A2437">
              <w:rPr>
                <w:rFonts w:ascii="Arial" w:hAnsi="Arial" w:cs="Arial"/>
                <w:b/>
                <w:bCs/>
                <w:color w:val="000000"/>
                <w:lang w:val="en-IE" w:eastAsia="en-IE"/>
              </w:rPr>
              <w:t>21 - 40%</w:t>
            </w:r>
          </w:p>
        </w:tc>
        <w:tc>
          <w:tcPr>
            <w:tcW w:w="881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5469B437" w14:textId="77777777" w:rsidR="00A07ACA" w:rsidRPr="001A2437" w:rsidRDefault="00A07ACA" w:rsidP="00DC241F">
            <w:pPr>
              <w:jc w:val="both"/>
              <w:rPr>
                <w:rFonts w:ascii="Arial" w:hAnsi="Arial" w:cs="Arial"/>
                <w:color w:val="000000"/>
                <w:lang w:val="en-IE" w:eastAsia="en-IE"/>
              </w:rPr>
            </w:pPr>
            <w:r w:rsidRPr="001A2437">
              <w:rPr>
                <w:rFonts w:ascii="Arial" w:hAnsi="Arial" w:cs="Arial"/>
                <w:b/>
                <w:color w:val="000000"/>
                <w:lang w:val="en-IE" w:eastAsia="en-IE"/>
              </w:rPr>
              <w:t>Fair</w:t>
            </w:r>
            <w:r w:rsidRPr="001A2437">
              <w:rPr>
                <w:rFonts w:ascii="Arial" w:hAnsi="Arial" w:cs="Arial"/>
                <w:color w:val="000000"/>
                <w:lang w:val="en-IE" w:eastAsia="en-IE"/>
              </w:rPr>
              <w:t xml:space="preserve"> – Overall, the Response is fair and partially relevant, and the reference project(s), where applicable, is fairly comparable. The response demonstrated a fair understanding of the subject matter of the criteria but lacks detail on how the subject matter of the criteria will be satisfied.</w:t>
            </w:r>
          </w:p>
        </w:tc>
      </w:tr>
      <w:tr w:rsidR="00A07ACA" w:rsidRPr="001A2437" w14:paraId="397B8E30" w14:textId="77777777" w:rsidTr="00DC241F">
        <w:trPr>
          <w:trHeight w:val="322"/>
        </w:trPr>
        <w:tc>
          <w:tcPr>
            <w:tcW w:w="1252" w:type="dxa"/>
            <w:vMerge/>
            <w:tcBorders>
              <w:top w:val="nil"/>
              <w:left w:val="single" w:sz="8" w:space="0" w:color="000000"/>
              <w:bottom w:val="single" w:sz="8" w:space="0" w:color="000000"/>
              <w:right w:val="single" w:sz="8" w:space="0" w:color="000000"/>
            </w:tcBorders>
            <w:vAlign w:val="center"/>
            <w:hideMark/>
          </w:tcPr>
          <w:p w14:paraId="2FA93E65" w14:textId="77777777" w:rsidR="00A07ACA" w:rsidRPr="001A2437" w:rsidRDefault="00A07ACA" w:rsidP="00DC241F">
            <w:pPr>
              <w:jc w:val="both"/>
              <w:rPr>
                <w:rFonts w:ascii="Arial" w:hAnsi="Arial" w:cs="Arial"/>
                <w:b/>
                <w:bCs/>
                <w:color w:val="000000"/>
                <w:lang w:val="en-IE" w:eastAsia="en-IE"/>
              </w:rPr>
            </w:pPr>
          </w:p>
        </w:tc>
        <w:tc>
          <w:tcPr>
            <w:tcW w:w="8812" w:type="dxa"/>
            <w:vMerge/>
            <w:tcBorders>
              <w:top w:val="nil"/>
              <w:left w:val="single" w:sz="8" w:space="0" w:color="000000"/>
              <w:bottom w:val="single" w:sz="8" w:space="0" w:color="000000"/>
              <w:right w:val="single" w:sz="8" w:space="0" w:color="000000"/>
            </w:tcBorders>
            <w:vAlign w:val="center"/>
            <w:hideMark/>
          </w:tcPr>
          <w:p w14:paraId="0ACB6F5A" w14:textId="77777777" w:rsidR="00A07ACA" w:rsidRPr="001A2437" w:rsidRDefault="00A07ACA" w:rsidP="00DC241F">
            <w:pPr>
              <w:jc w:val="both"/>
              <w:rPr>
                <w:rFonts w:ascii="Arial" w:hAnsi="Arial" w:cs="Arial"/>
                <w:color w:val="000000"/>
                <w:lang w:val="en-IE" w:eastAsia="en-IE"/>
              </w:rPr>
            </w:pPr>
          </w:p>
        </w:tc>
      </w:tr>
      <w:tr w:rsidR="00A07ACA" w:rsidRPr="001A2437" w14:paraId="06273945" w14:textId="77777777" w:rsidTr="00DC241F">
        <w:trPr>
          <w:trHeight w:val="283"/>
        </w:trPr>
        <w:tc>
          <w:tcPr>
            <w:tcW w:w="1252" w:type="dxa"/>
            <w:vMerge/>
            <w:tcBorders>
              <w:top w:val="nil"/>
              <w:left w:val="single" w:sz="8" w:space="0" w:color="000000"/>
              <w:bottom w:val="single" w:sz="8" w:space="0" w:color="000000"/>
              <w:right w:val="single" w:sz="8" w:space="0" w:color="000000"/>
            </w:tcBorders>
            <w:vAlign w:val="center"/>
            <w:hideMark/>
          </w:tcPr>
          <w:p w14:paraId="540A8DA5" w14:textId="77777777" w:rsidR="00A07ACA" w:rsidRPr="001A2437" w:rsidRDefault="00A07ACA" w:rsidP="00DC241F">
            <w:pPr>
              <w:jc w:val="both"/>
              <w:rPr>
                <w:rFonts w:ascii="Arial" w:hAnsi="Arial" w:cs="Arial"/>
                <w:b/>
                <w:bCs/>
                <w:color w:val="000000"/>
                <w:lang w:val="en-IE" w:eastAsia="en-IE"/>
              </w:rPr>
            </w:pPr>
          </w:p>
        </w:tc>
        <w:tc>
          <w:tcPr>
            <w:tcW w:w="8812" w:type="dxa"/>
            <w:vMerge/>
            <w:tcBorders>
              <w:top w:val="nil"/>
              <w:left w:val="single" w:sz="8" w:space="0" w:color="000000"/>
              <w:bottom w:val="single" w:sz="8" w:space="0" w:color="000000"/>
              <w:right w:val="single" w:sz="8" w:space="0" w:color="000000"/>
            </w:tcBorders>
            <w:vAlign w:val="center"/>
            <w:hideMark/>
          </w:tcPr>
          <w:p w14:paraId="33E8D459" w14:textId="77777777" w:rsidR="00A07ACA" w:rsidRPr="001A2437" w:rsidRDefault="00A07ACA" w:rsidP="00DC241F">
            <w:pPr>
              <w:jc w:val="both"/>
              <w:rPr>
                <w:rFonts w:ascii="Arial" w:hAnsi="Arial" w:cs="Arial"/>
                <w:color w:val="000000"/>
                <w:lang w:val="en-IE" w:eastAsia="en-IE"/>
              </w:rPr>
            </w:pPr>
          </w:p>
        </w:tc>
      </w:tr>
      <w:tr w:rsidR="00A07ACA" w:rsidRPr="001A2437" w14:paraId="063CEE40" w14:textId="77777777" w:rsidTr="00DC241F">
        <w:trPr>
          <w:trHeight w:val="322"/>
        </w:trPr>
        <w:tc>
          <w:tcPr>
            <w:tcW w:w="12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29CCC4DD" w14:textId="77777777" w:rsidR="00A07ACA" w:rsidRPr="001A2437" w:rsidRDefault="00A07ACA" w:rsidP="00DC241F">
            <w:pPr>
              <w:jc w:val="both"/>
              <w:rPr>
                <w:rFonts w:ascii="Arial" w:hAnsi="Arial" w:cs="Arial"/>
                <w:b/>
                <w:bCs/>
                <w:color w:val="000000"/>
                <w:lang w:val="en-IE" w:eastAsia="en-IE"/>
              </w:rPr>
            </w:pPr>
            <w:r w:rsidRPr="001A2437">
              <w:rPr>
                <w:rFonts w:ascii="Arial" w:hAnsi="Arial" w:cs="Arial"/>
                <w:b/>
                <w:bCs/>
                <w:color w:val="000000"/>
                <w:lang w:val="en-IE" w:eastAsia="en-IE"/>
              </w:rPr>
              <w:t>41 - 60%</w:t>
            </w:r>
          </w:p>
        </w:tc>
        <w:tc>
          <w:tcPr>
            <w:tcW w:w="881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2FA91FFD" w14:textId="77777777" w:rsidR="00A07ACA" w:rsidRPr="001A2437" w:rsidRDefault="00A07ACA" w:rsidP="00DC241F">
            <w:pPr>
              <w:jc w:val="both"/>
              <w:rPr>
                <w:rFonts w:ascii="Arial" w:hAnsi="Arial" w:cs="Arial"/>
                <w:color w:val="000000"/>
                <w:lang w:val="en-IE" w:eastAsia="en-IE"/>
              </w:rPr>
            </w:pPr>
            <w:r w:rsidRPr="001A2437">
              <w:rPr>
                <w:rFonts w:ascii="Arial" w:hAnsi="Arial" w:cs="Arial"/>
                <w:b/>
                <w:color w:val="000000"/>
                <w:lang w:val="en-IE" w:eastAsia="en-IE"/>
              </w:rPr>
              <w:t xml:space="preserve">Good </w:t>
            </w:r>
            <w:r w:rsidRPr="001A2437">
              <w:rPr>
                <w:rFonts w:ascii="Arial" w:hAnsi="Arial" w:cs="Arial"/>
                <w:color w:val="000000"/>
                <w:lang w:val="en-IE" w:eastAsia="en-IE"/>
              </w:rPr>
              <w:t xml:space="preserve">– Overall the Response is good and relevant, and the reference project(s), where applicable, is comparable. The Response demonstrates a good understanding of the criteria and provides details on how the criteria will be satisfied to an adequate standard. </w:t>
            </w:r>
          </w:p>
        </w:tc>
      </w:tr>
      <w:tr w:rsidR="00A07ACA" w:rsidRPr="001A2437" w14:paraId="7C69EB0B" w14:textId="77777777" w:rsidTr="00DC241F">
        <w:trPr>
          <w:trHeight w:val="322"/>
        </w:trPr>
        <w:tc>
          <w:tcPr>
            <w:tcW w:w="1252" w:type="dxa"/>
            <w:vMerge/>
            <w:tcBorders>
              <w:top w:val="nil"/>
              <w:left w:val="single" w:sz="8" w:space="0" w:color="000000"/>
              <w:bottom w:val="single" w:sz="8" w:space="0" w:color="000000"/>
              <w:right w:val="single" w:sz="8" w:space="0" w:color="000000"/>
            </w:tcBorders>
            <w:vAlign w:val="center"/>
            <w:hideMark/>
          </w:tcPr>
          <w:p w14:paraId="6A8CCFB6" w14:textId="77777777" w:rsidR="00A07ACA" w:rsidRPr="001A2437" w:rsidRDefault="00A07ACA" w:rsidP="00DC241F">
            <w:pPr>
              <w:jc w:val="both"/>
              <w:rPr>
                <w:rFonts w:ascii="Arial" w:hAnsi="Arial" w:cs="Arial"/>
                <w:b/>
                <w:bCs/>
                <w:color w:val="000000"/>
                <w:lang w:val="en-IE" w:eastAsia="en-IE"/>
              </w:rPr>
            </w:pPr>
          </w:p>
        </w:tc>
        <w:tc>
          <w:tcPr>
            <w:tcW w:w="8812" w:type="dxa"/>
            <w:vMerge/>
            <w:tcBorders>
              <w:top w:val="nil"/>
              <w:left w:val="single" w:sz="8" w:space="0" w:color="000000"/>
              <w:bottom w:val="single" w:sz="8" w:space="0" w:color="000000"/>
              <w:right w:val="single" w:sz="8" w:space="0" w:color="000000"/>
            </w:tcBorders>
            <w:vAlign w:val="center"/>
            <w:hideMark/>
          </w:tcPr>
          <w:p w14:paraId="37095761" w14:textId="77777777" w:rsidR="00A07ACA" w:rsidRPr="001A2437" w:rsidRDefault="00A07ACA" w:rsidP="00DC241F">
            <w:pPr>
              <w:jc w:val="both"/>
              <w:rPr>
                <w:rFonts w:ascii="Arial" w:hAnsi="Arial" w:cs="Arial"/>
                <w:color w:val="000000"/>
                <w:lang w:val="en-IE" w:eastAsia="en-IE"/>
              </w:rPr>
            </w:pPr>
          </w:p>
        </w:tc>
      </w:tr>
      <w:tr w:rsidR="00A07ACA" w:rsidRPr="001A2437" w14:paraId="27833E7D" w14:textId="77777777" w:rsidTr="00DC241F">
        <w:trPr>
          <w:trHeight w:val="297"/>
        </w:trPr>
        <w:tc>
          <w:tcPr>
            <w:tcW w:w="1252" w:type="dxa"/>
            <w:vMerge/>
            <w:tcBorders>
              <w:top w:val="nil"/>
              <w:left w:val="single" w:sz="8" w:space="0" w:color="000000"/>
              <w:bottom w:val="single" w:sz="8" w:space="0" w:color="000000"/>
              <w:right w:val="single" w:sz="8" w:space="0" w:color="000000"/>
            </w:tcBorders>
            <w:vAlign w:val="center"/>
            <w:hideMark/>
          </w:tcPr>
          <w:p w14:paraId="066AF7CA" w14:textId="77777777" w:rsidR="00A07ACA" w:rsidRPr="001A2437" w:rsidRDefault="00A07ACA" w:rsidP="00DC241F">
            <w:pPr>
              <w:jc w:val="both"/>
              <w:rPr>
                <w:rFonts w:ascii="Arial" w:hAnsi="Arial" w:cs="Arial"/>
                <w:b/>
                <w:bCs/>
                <w:color w:val="000000"/>
                <w:lang w:val="en-IE" w:eastAsia="en-IE"/>
              </w:rPr>
            </w:pPr>
          </w:p>
        </w:tc>
        <w:tc>
          <w:tcPr>
            <w:tcW w:w="8812" w:type="dxa"/>
            <w:vMerge/>
            <w:tcBorders>
              <w:top w:val="nil"/>
              <w:left w:val="single" w:sz="8" w:space="0" w:color="000000"/>
              <w:bottom w:val="single" w:sz="8" w:space="0" w:color="000000"/>
              <w:right w:val="single" w:sz="8" w:space="0" w:color="000000"/>
            </w:tcBorders>
            <w:vAlign w:val="center"/>
            <w:hideMark/>
          </w:tcPr>
          <w:p w14:paraId="50B0BE59" w14:textId="77777777" w:rsidR="00A07ACA" w:rsidRPr="001A2437" w:rsidRDefault="00A07ACA" w:rsidP="00DC241F">
            <w:pPr>
              <w:jc w:val="both"/>
              <w:rPr>
                <w:rFonts w:ascii="Arial" w:hAnsi="Arial" w:cs="Arial"/>
                <w:color w:val="000000"/>
                <w:lang w:val="en-IE" w:eastAsia="en-IE"/>
              </w:rPr>
            </w:pPr>
          </w:p>
        </w:tc>
      </w:tr>
      <w:tr w:rsidR="00A07ACA" w:rsidRPr="001A2437" w14:paraId="426A70F7" w14:textId="77777777" w:rsidTr="00DC241F">
        <w:trPr>
          <w:trHeight w:val="322"/>
        </w:trPr>
        <w:tc>
          <w:tcPr>
            <w:tcW w:w="12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7101194C" w14:textId="77777777" w:rsidR="00A07ACA" w:rsidRPr="001A2437" w:rsidRDefault="00A07ACA" w:rsidP="00DC241F">
            <w:pPr>
              <w:jc w:val="both"/>
              <w:rPr>
                <w:rFonts w:ascii="Arial" w:hAnsi="Arial" w:cs="Arial"/>
                <w:b/>
                <w:bCs/>
                <w:color w:val="000000"/>
                <w:lang w:val="en-IE" w:eastAsia="en-IE"/>
              </w:rPr>
            </w:pPr>
            <w:r w:rsidRPr="001A2437">
              <w:rPr>
                <w:rFonts w:ascii="Arial" w:hAnsi="Arial" w:cs="Arial"/>
                <w:b/>
                <w:bCs/>
                <w:color w:val="000000"/>
                <w:lang w:val="en-IE" w:eastAsia="en-IE"/>
              </w:rPr>
              <w:t>61 - 80%</w:t>
            </w:r>
          </w:p>
        </w:tc>
        <w:tc>
          <w:tcPr>
            <w:tcW w:w="881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52347B49" w14:textId="77777777" w:rsidR="00A07ACA" w:rsidRPr="001A2437" w:rsidRDefault="00A07ACA" w:rsidP="00DC241F">
            <w:pPr>
              <w:jc w:val="both"/>
              <w:rPr>
                <w:rFonts w:ascii="Arial" w:hAnsi="Arial" w:cs="Arial"/>
                <w:color w:val="000000"/>
                <w:lang w:val="en-IE" w:eastAsia="en-IE"/>
              </w:rPr>
            </w:pPr>
            <w:r w:rsidRPr="001A2437">
              <w:rPr>
                <w:rFonts w:ascii="Arial" w:hAnsi="Arial" w:cs="Arial"/>
                <w:b/>
                <w:color w:val="000000"/>
                <w:lang w:val="en-IE" w:eastAsia="en-IE"/>
              </w:rPr>
              <w:t>Very good</w:t>
            </w:r>
            <w:r w:rsidRPr="001A2437">
              <w:rPr>
                <w:rFonts w:ascii="Arial" w:hAnsi="Arial" w:cs="Arial"/>
                <w:color w:val="000000"/>
                <w:lang w:val="en-IE" w:eastAsia="en-IE"/>
              </w:rPr>
              <w:t xml:space="preserve"> – Overall, the Response is very good and relevant, and the reference project(s), where applicable, is very comparable. The Response demonstrates a very good understanding of the subject matter of the criteria and provides details on how the subject matter of the criteria will be satisfied to a high standard.</w:t>
            </w:r>
          </w:p>
        </w:tc>
      </w:tr>
      <w:tr w:rsidR="00A07ACA" w:rsidRPr="001A2437" w14:paraId="368263B0" w14:textId="77777777" w:rsidTr="00DC241F">
        <w:trPr>
          <w:trHeight w:val="322"/>
        </w:trPr>
        <w:tc>
          <w:tcPr>
            <w:tcW w:w="1252" w:type="dxa"/>
            <w:vMerge/>
            <w:tcBorders>
              <w:top w:val="nil"/>
              <w:left w:val="single" w:sz="8" w:space="0" w:color="000000"/>
              <w:bottom w:val="single" w:sz="8" w:space="0" w:color="000000"/>
              <w:right w:val="single" w:sz="8" w:space="0" w:color="000000"/>
            </w:tcBorders>
            <w:vAlign w:val="center"/>
            <w:hideMark/>
          </w:tcPr>
          <w:p w14:paraId="087C9E95" w14:textId="77777777" w:rsidR="00A07ACA" w:rsidRPr="001A2437" w:rsidRDefault="00A07ACA" w:rsidP="00DC241F">
            <w:pPr>
              <w:jc w:val="both"/>
              <w:rPr>
                <w:rFonts w:ascii="Arial" w:hAnsi="Arial" w:cs="Arial"/>
                <w:b/>
                <w:bCs/>
                <w:color w:val="000000"/>
                <w:lang w:val="en-IE" w:eastAsia="en-IE"/>
              </w:rPr>
            </w:pPr>
          </w:p>
        </w:tc>
        <w:tc>
          <w:tcPr>
            <w:tcW w:w="8812" w:type="dxa"/>
            <w:vMerge/>
            <w:tcBorders>
              <w:top w:val="nil"/>
              <w:left w:val="single" w:sz="8" w:space="0" w:color="000000"/>
              <w:bottom w:val="single" w:sz="8" w:space="0" w:color="000000"/>
              <w:right w:val="single" w:sz="8" w:space="0" w:color="000000"/>
            </w:tcBorders>
            <w:vAlign w:val="center"/>
            <w:hideMark/>
          </w:tcPr>
          <w:p w14:paraId="2FDC6E5B" w14:textId="77777777" w:rsidR="00A07ACA" w:rsidRPr="001A2437" w:rsidRDefault="00A07ACA" w:rsidP="00DC241F">
            <w:pPr>
              <w:jc w:val="both"/>
              <w:rPr>
                <w:rFonts w:ascii="Arial" w:hAnsi="Arial" w:cs="Arial"/>
                <w:color w:val="000000"/>
                <w:lang w:val="en-IE" w:eastAsia="en-IE"/>
              </w:rPr>
            </w:pPr>
          </w:p>
        </w:tc>
      </w:tr>
      <w:tr w:rsidR="00A07ACA" w:rsidRPr="001A2437" w14:paraId="2E8B90EF" w14:textId="77777777" w:rsidTr="00DC241F">
        <w:trPr>
          <w:trHeight w:val="567"/>
        </w:trPr>
        <w:tc>
          <w:tcPr>
            <w:tcW w:w="1252" w:type="dxa"/>
            <w:vMerge/>
            <w:tcBorders>
              <w:top w:val="nil"/>
              <w:left w:val="single" w:sz="8" w:space="0" w:color="000000"/>
              <w:bottom w:val="single" w:sz="8" w:space="0" w:color="000000"/>
              <w:right w:val="single" w:sz="8" w:space="0" w:color="000000"/>
            </w:tcBorders>
            <w:vAlign w:val="center"/>
            <w:hideMark/>
          </w:tcPr>
          <w:p w14:paraId="43372D7B" w14:textId="77777777" w:rsidR="00A07ACA" w:rsidRPr="001A2437" w:rsidRDefault="00A07ACA" w:rsidP="00DC241F">
            <w:pPr>
              <w:jc w:val="both"/>
              <w:rPr>
                <w:rFonts w:ascii="Arial" w:hAnsi="Arial" w:cs="Arial"/>
                <w:b/>
                <w:bCs/>
                <w:color w:val="000000"/>
                <w:lang w:val="en-IE" w:eastAsia="en-IE"/>
              </w:rPr>
            </w:pPr>
          </w:p>
        </w:tc>
        <w:tc>
          <w:tcPr>
            <w:tcW w:w="8812" w:type="dxa"/>
            <w:vMerge/>
            <w:tcBorders>
              <w:top w:val="nil"/>
              <w:left w:val="single" w:sz="8" w:space="0" w:color="000000"/>
              <w:bottom w:val="single" w:sz="8" w:space="0" w:color="000000"/>
              <w:right w:val="single" w:sz="8" w:space="0" w:color="000000"/>
            </w:tcBorders>
            <w:vAlign w:val="center"/>
            <w:hideMark/>
          </w:tcPr>
          <w:p w14:paraId="36D899A8" w14:textId="77777777" w:rsidR="00A07ACA" w:rsidRPr="001A2437" w:rsidRDefault="00A07ACA" w:rsidP="00DC241F">
            <w:pPr>
              <w:jc w:val="both"/>
              <w:rPr>
                <w:rFonts w:ascii="Arial" w:hAnsi="Arial" w:cs="Arial"/>
                <w:color w:val="000000"/>
                <w:lang w:val="en-IE" w:eastAsia="en-IE"/>
              </w:rPr>
            </w:pPr>
          </w:p>
        </w:tc>
      </w:tr>
      <w:tr w:rsidR="00A07ACA" w:rsidRPr="001A2437" w14:paraId="5BF4C15A" w14:textId="77777777" w:rsidTr="00DC241F">
        <w:trPr>
          <w:trHeight w:val="322"/>
        </w:trPr>
        <w:tc>
          <w:tcPr>
            <w:tcW w:w="12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3B43DE91" w14:textId="77777777" w:rsidR="00A07ACA" w:rsidRPr="001A2437" w:rsidRDefault="00A07ACA" w:rsidP="00DC241F">
            <w:pPr>
              <w:jc w:val="both"/>
              <w:rPr>
                <w:rFonts w:ascii="Arial" w:hAnsi="Arial" w:cs="Arial"/>
                <w:b/>
                <w:bCs/>
                <w:color w:val="000000"/>
                <w:lang w:val="en-IE" w:eastAsia="en-IE"/>
              </w:rPr>
            </w:pPr>
            <w:r w:rsidRPr="001A2437">
              <w:rPr>
                <w:rFonts w:ascii="Arial" w:hAnsi="Arial" w:cs="Arial"/>
                <w:b/>
                <w:bCs/>
                <w:color w:val="000000"/>
                <w:lang w:val="en-IE" w:eastAsia="en-IE"/>
              </w:rPr>
              <w:t>81 - 100%</w:t>
            </w:r>
          </w:p>
        </w:tc>
        <w:tc>
          <w:tcPr>
            <w:tcW w:w="881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35BE2DEE" w14:textId="77777777" w:rsidR="00A07ACA" w:rsidRPr="001A2437" w:rsidRDefault="00A07ACA" w:rsidP="00DC241F">
            <w:pPr>
              <w:jc w:val="both"/>
              <w:rPr>
                <w:rFonts w:ascii="Arial" w:hAnsi="Arial" w:cs="Arial"/>
                <w:color w:val="000000"/>
                <w:lang w:val="en-IE" w:eastAsia="en-IE"/>
              </w:rPr>
            </w:pPr>
            <w:r w:rsidRPr="001A2437">
              <w:rPr>
                <w:rFonts w:ascii="Arial" w:hAnsi="Arial" w:cs="Arial"/>
                <w:b/>
                <w:color w:val="000000"/>
                <w:lang w:val="en-IE" w:eastAsia="en-IE"/>
              </w:rPr>
              <w:t>Excellent</w:t>
            </w:r>
            <w:r w:rsidRPr="001A2437">
              <w:rPr>
                <w:rFonts w:ascii="Arial" w:hAnsi="Arial" w:cs="Arial"/>
                <w:color w:val="000000"/>
                <w:lang w:val="en-IE" w:eastAsia="en-IE"/>
              </w:rPr>
              <w:t xml:space="preserve"> – The Response is excellent and relevant and the reference project(s), where applicable, is highly comparable. The Response is comprehensive and demonstrates a thorough understanding of the subject matter of the criteria and provides details on how the subject matter of the criteria will be satisfied to a very high standard.</w:t>
            </w:r>
          </w:p>
        </w:tc>
      </w:tr>
      <w:tr w:rsidR="00A07ACA" w:rsidRPr="001A2437" w14:paraId="231FDA79" w14:textId="77777777" w:rsidTr="00DC241F">
        <w:trPr>
          <w:trHeight w:val="300"/>
        </w:trPr>
        <w:tc>
          <w:tcPr>
            <w:tcW w:w="1252" w:type="dxa"/>
            <w:vMerge/>
            <w:tcBorders>
              <w:top w:val="nil"/>
              <w:left w:val="single" w:sz="8" w:space="0" w:color="000000"/>
              <w:bottom w:val="single" w:sz="8" w:space="0" w:color="000000"/>
              <w:right w:val="single" w:sz="8" w:space="0" w:color="000000"/>
            </w:tcBorders>
            <w:vAlign w:val="center"/>
            <w:hideMark/>
          </w:tcPr>
          <w:p w14:paraId="57AA74E2" w14:textId="77777777" w:rsidR="00A07ACA" w:rsidRPr="001A2437" w:rsidRDefault="00A07ACA" w:rsidP="00DC241F">
            <w:pPr>
              <w:jc w:val="both"/>
              <w:rPr>
                <w:rFonts w:ascii="Arial" w:hAnsi="Arial" w:cs="Arial"/>
                <w:b/>
                <w:bCs/>
                <w:color w:val="000000"/>
                <w:lang w:val="en-IE" w:eastAsia="en-IE"/>
              </w:rPr>
            </w:pPr>
          </w:p>
        </w:tc>
        <w:tc>
          <w:tcPr>
            <w:tcW w:w="8812" w:type="dxa"/>
            <w:vMerge/>
            <w:tcBorders>
              <w:top w:val="nil"/>
              <w:left w:val="single" w:sz="8" w:space="0" w:color="000000"/>
              <w:bottom w:val="single" w:sz="8" w:space="0" w:color="000000"/>
              <w:right w:val="single" w:sz="8" w:space="0" w:color="000000"/>
            </w:tcBorders>
            <w:vAlign w:val="center"/>
            <w:hideMark/>
          </w:tcPr>
          <w:p w14:paraId="4152DE1D" w14:textId="77777777" w:rsidR="00A07ACA" w:rsidRPr="001A2437" w:rsidRDefault="00A07ACA" w:rsidP="00DC241F">
            <w:pPr>
              <w:jc w:val="both"/>
              <w:rPr>
                <w:rFonts w:ascii="Arial" w:hAnsi="Arial" w:cs="Arial"/>
                <w:color w:val="000000"/>
                <w:lang w:val="en-IE" w:eastAsia="en-IE"/>
              </w:rPr>
            </w:pPr>
          </w:p>
        </w:tc>
      </w:tr>
      <w:tr w:rsidR="00A07ACA" w:rsidRPr="001A2437" w14:paraId="1A503B28" w14:textId="77777777" w:rsidTr="00DC241F">
        <w:trPr>
          <w:trHeight w:val="457"/>
        </w:trPr>
        <w:tc>
          <w:tcPr>
            <w:tcW w:w="1252" w:type="dxa"/>
            <w:vMerge/>
            <w:tcBorders>
              <w:top w:val="nil"/>
              <w:left w:val="single" w:sz="8" w:space="0" w:color="000000"/>
              <w:bottom w:val="single" w:sz="8" w:space="0" w:color="000000"/>
              <w:right w:val="single" w:sz="8" w:space="0" w:color="000000"/>
            </w:tcBorders>
            <w:vAlign w:val="center"/>
            <w:hideMark/>
          </w:tcPr>
          <w:p w14:paraId="180D28EE" w14:textId="77777777" w:rsidR="00A07ACA" w:rsidRPr="001A2437" w:rsidRDefault="00A07ACA" w:rsidP="00DC241F">
            <w:pPr>
              <w:jc w:val="both"/>
              <w:rPr>
                <w:rFonts w:ascii="Arial" w:hAnsi="Arial" w:cs="Arial"/>
                <w:b/>
                <w:bCs/>
                <w:color w:val="000000"/>
                <w:lang w:val="en-IE" w:eastAsia="en-IE"/>
              </w:rPr>
            </w:pPr>
          </w:p>
        </w:tc>
        <w:tc>
          <w:tcPr>
            <w:tcW w:w="8812" w:type="dxa"/>
            <w:vMerge/>
            <w:tcBorders>
              <w:top w:val="nil"/>
              <w:left w:val="single" w:sz="8" w:space="0" w:color="000000"/>
              <w:bottom w:val="single" w:sz="8" w:space="0" w:color="000000"/>
              <w:right w:val="single" w:sz="8" w:space="0" w:color="000000"/>
            </w:tcBorders>
            <w:vAlign w:val="center"/>
            <w:hideMark/>
          </w:tcPr>
          <w:p w14:paraId="4BE7E530" w14:textId="77777777" w:rsidR="00A07ACA" w:rsidRPr="001A2437" w:rsidRDefault="00A07ACA" w:rsidP="00DC241F">
            <w:pPr>
              <w:jc w:val="both"/>
              <w:rPr>
                <w:rFonts w:ascii="Arial" w:hAnsi="Arial" w:cs="Arial"/>
                <w:color w:val="000000"/>
                <w:lang w:val="en-IE" w:eastAsia="en-IE"/>
              </w:rPr>
            </w:pPr>
          </w:p>
        </w:tc>
      </w:tr>
    </w:tbl>
    <w:p w14:paraId="12FA2368" w14:textId="77777777" w:rsidR="00A07ACA" w:rsidRPr="001A2437" w:rsidRDefault="00A07ACA" w:rsidP="00A07ACA">
      <w:pPr>
        <w:jc w:val="both"/>
        <w:rPr>
          <w:rFonts w:ascii="Arial" w:hAnsi="Arial" w:cs="Arial"/>
          <w:b/>
          <w:lang w:eastAsia="en-IE"/>
        </w:rPr>
      </w:pPr>
    </w:p>
    <w:p w14:paraId="212D1743" w14:textId="64951887" w:rsidR="0064535E" w:rsidRDefault="0064535E">
      <w:pPr>
        <w:rPr>
          <w:rFonts w:ascii="Arial" w:hAnsi="Arial" w:cs="Arial"/>
          <w:b/>
          <w:bCs/>
          <w:caps/>
          <w:lang w:eastAsia="en-IE"/>
        </w:rPr>
      </w:pPr>
      <w:r>
        <w:rPr>
          <w:i/>
          <w:iCs/>
          <w:lang w:eastAsia="en-IE"/>
        </w:rPr>
        <w:br w:type="page"/>
      </w:r>
    </w:p>
    <w:p w14:paraId="1B881709" w14:textId="3269CFCD" w:rsidR="0064535E" w:rsidRPr="00AE233A" w:rsidRDefault="0064535E" w:rsidP="0064535E">
      <w:pPr>
        <w:pStyle w:val="Heading2"/>
        <w:ind w:firstLine="284"/>
        <w:jc w:val="both"/>
        <w:rPr>
          <w:i w:val="0"/>
          <w:sz w:val="22"/>
          <w:szCs w:val="22"/>
          <w:lang w:eastAsia="en-IE"/>
        </w:rPr>
      </w:pPr>
      <w:r w:rsidRPr="00AE233A">
        <w:rPr>
          <w:i w:val="0"/>
          <w:sz w:val="22"/>
          <w:szCs w:val="22"/>
          <w:lang w:eastAsia="en-IE"/>
        </w:rPr>
        <w:lastRenderedPageBreak/>
        <w:t>Appendix 8</w:t>
      </w:r>
    </w:p>
    <w:p w14:paraId="46DAD50D" w14:textId="29BC1E48" w:rsidR="00A07ACA" w:rsidRPr="00AE233A" w:rsidRDefault="0064535E" w:rsidP="0064535E">
      <w:pPr>
        <w:pStyle w:val="Heading2"/>
        <w:ind w:firstLine="284"/>
        <w:jc w:val="both"/>
        <w:rPr>
          <w:i w:val="0"/>
          <w:iCs w:val="0"/>
          <w:sz w:val="22"/>
          <w:szCs w:val="22"/>
          <w:lang w:eastAsia="en-IE"/>
        </w:rPr>
      </w:pPr>
      <w:r w:rsidRPr="00AE233A">
        <w:rPr>
          <w:i w:val="0"/>
          <w:iCs w:val="0"/>
          <w:sz w:val="22"/>
          <w:szCs w:val="22"/>
          <w:lang w:eastAsia="en-IE"/>
        </w:rPr>
        <w:t>invitation to tender template during operation of the Qualification Panel</w:t>
      </w:r>
    </w:p>
    <w:p w14:paraId="7CB8DDF6" w14:textId="580BA197" w:rsidR="00B16E18" w:rsidRPr="00957F63" w:rsidRDefault="00B16E18" w:rsidP="00B16E18">
      <w:pPr>
        <w:pStyle w:val="NormalWeb"/>
        <w:jc w:val="both"/>
        <w:rPr>
          <w:rFonts w:ascii="Arial" w:hAnsi="Arial" w:cs="Arial"/>
          <w:sz w:val="20"/>
          <w:szCs w:val="20"/>
          <w:lang w:val="en-IE"/>
        </w:rPr>
      </w:pPr>
      <w:bookmarkStart w:id="69" w:name="_Hlk83299138"/>
      <w:r w:rsidRPr="00957F63">
        <w:rPr>
          <w:rFonts w:ascii="Arial" w:hAnsi="Arial" w:cs="Arial"/>
          <w:sz w:val="20"/>
          <w:szCs w:val="20"/>
          <w:lang w:val="en-IE"/>
        </w:rPr>
        <w:t xml:space="preserve">ESB, Engineering &amp; Major Projects, wishes to hire a professional </w:t>
      </w:r>
      <w:r w:rsidRPr="00957F63">
        <w:rPr>
          <w:rFonts w:ascii="Arial" w:hAnsi="Arial" w:cs="Arial"/>
          <w:b/>
          <w:bCs/>
          <w:sz w:val="20"/>
          <w:szCs w:val="20"/>
          <w:lang w:val="en-IE"/>
        </w:rPr>
        <w:t xml:space="preserve">XXXX </w:t>
      </w:r>
      <w:r w:rsidRPr="00957F63">
        <w:rPr>
          <w:rFonts w:ascii="Arial" w:hAnsi="Arial" w:cs="Arial"/>
          <w:sz w:val="20"/>
          <w:szCs w:val="20"/>
          <w:lang w:val="en-IE"/>
        </w:rPr>
        <w:t xml:space="preserve">from the Contingent Labour Framework agreed between ESB and the successful agencies. </w:t>
      </w:r>
    </w:p>
    <w:p w14:paraId="5B281ACE" w14:textId="77777777" w:rsidR="00B16E18" w:rsidRPr="00957F63" w:rsidRDefault="00B16E18" w:rsidP="00B16E18">
      <w:pPr>
        <w:pStyle w:val="NormalWeb"/>
        <w:jc w:val="both"/>
        <w:rPr>
          <w:rFonts w:ascii="Arial" w:hAnsi="Arial" w:cs="Arial"/>
          <w:sz w:val="20"/>
          <w:szCs w:val="20"/>
          <w:lang w:val="en-IE"/>
        </w:rPr>
      </w:pPr>
      <w:r w:rsidRPr="00957F63">
        <w:rPr>
          <w:rFonts w:ascii="Arial" w:hAnsi="Arial" w:cs="Arial"/>
          <w:sz w:val="20"/>
          <w:szCs w:val="20"/>
          <w:lang w:val="en-IE"/>
        </w:rPr>
        <w:t xml:space="preserve">All agencies in LOT 3 on ESB’s Contingent Labour Framework panel are now being asked to submit relevant CV’s, in a competitive process.  </w:t>
      </w:r>
    </w:p>
    <w:p w14:paraId="2C99352B" w14:textId="77777777" w:rsidR="00B16E18" w:rsidRPr="00957F63" w:rsidRDefault="00B16E18" w:rsidP="00B16E18">
      <w:pPr>
        <w:pStyle w:val="NormalWeb"/>
        <w:jc w:val="both"/>
        <w:rPr>
          <w:rFonts w:ascii="Arial" w:hAnsi="Arial" w:cs="Arial"/>
          <w:sz w:val="20"/>
          <w:szCs w:val="20"/>
          <w:lang w:val="en-IE"/>
        </w:rPr>
      </w:pPr>
      <w:r w:rsidRPr="00957F63">
        <w:rPr>
          <w:rFonts w:ascii="Arial" w:hAnsi="Arial" w:cs="Arial"/>
          <w:sz w:val="20"/>
          <w:szCs w:val="20"/>
          <w:lang w:val="en-IE"/>
        </w:rPr>
        <w:t>Please find attached the role specification.  </w:t>
      </w:r>
    </w:p>
    <w:p w14:paraId="0C996E6B" w14:textId="49D2D483" w:rsidR="00B16E18" w:rsidRPr="00957F63" w:rsidRDefault="00B16E18" w:rsidP="00B16E18">
      <w:pPr>
        <w:pStyle w:val="NormalWeb"/>
        <w:jc w:val="both"/>
        <w:rPr>
          <w:rFonts w:ascii="Arial" w:hAnsi="Arial" w:cs="Arial"/>
          <w:sz w:val="20"/>
          <w:szCs w:val="20"/>
          <w:lang w:val="en-IE"/>
        </w:rPr>
      </w:pPr>
      <w:r w:rsidRPr="00957F63">
        <w:rPr>
          <w:rFonts w:ascii="Arial" w:hAnsi="Arial" w:cs="Arial"/>
          <w:sz w:val="20"/>
          <w:szCs w:val="20"/>
          <w:lang w:val="en-IE"/>
        </w:rPr>
        <w:t xml:space="preserve">The contractor daily rate, </w:t>
      </w:r>
      <w:r w:rsidRPr="00957F63">
        <w:rPr>
          <w:rFonts w:ascii="Arial" w:hAnsi="Arial" w:cs="Arial"/>
          <w:b/>
          <w:bCs/>
          <w:sz w:val="20"/>
          <w:szCs w:val="20"/>
          <w:lang w:val="en-IE"/>
        </w:rPr>
        <w:t>excluding</w:t>
      </w:r>
      <w:r w:rsidRPr="00957F63">
        <w:rPr>
          <w:rFonts w:ascii="Arial" w:hAnsi="Arial" w:cs="Arial"/>
          <w:sz w:val="20"/>
          <w:szCs w:val="20"/>
          <w:lang w:val="en-IE"/>
        </w:rPr>
        <w:t xml:space="preserve"> agency fees, is expected to be </w:t>
      </w:r>
      <w:r w:rsidRPr="00957F63">
        <w:rPr>
          <w:rFonts w:ascii="Arial" w:hAnsi="Arial" w:cs="Arial"/>
          <w:sz w:val="20"/>
          <w:szCs w:val="20"/>
          <w:u w:val="single"/>
          <w:lang w:val="en-IE"/>
        </w:rPr>
        <w:t>no more than</w:t>
      </w:r>
      <w:r w:rsidRPr="00957F63">
        <w:rPr>
          <w:rFonts w:ascii="Arial" w:hAnsi="Arial" w:cs="Arial"/>
          <w:sz w:val="20"/>
          <w:szCs w:val="20"/>
          <w:lang w:val="en-IE"/>
        </w:rPr>
        <w:t xml:space="preserve"> </w:t>
      </w:r>
      <w:r w:rsidRPr="00957F63">
        <w:rPr>
          <w:rFonts w:ascii="Arial" w:hAnsi="Arial" w:cs="Arial"/>
          <w:b/>
          <w:bCs/>
          <w:sz w:val="20"/>
          <w:szCs w:val="20"/>
          <w:lang w:val="en-IE"/>
        </w:rPr>
        <w:t>€XXX</w:t>
      </w:r>
      <w:r w:rsidRPr="00957F63">
        <w:rPr>
          <w:rFonts w:ascii="Arial" w:hAnsi="Arial" w:cs="Arial"/>
          <w:sz w:val="20"/>
          <w:szCs w:val="20"/>
          <w:lang w:val="en-IE"/>
        </w:rPr>
        <w:t>.   </w:t>
      </w:r>
    </w:p>
    <w:p w14:paraId="752DB065" w14:textId="430A917F" w:rsidR="00B16E18" w:rsidRPr="00957F63" w:rsidRDefault="00B16E18" w:rsidP="00B16E18">
      <w:pPr>
        <w:pStyle w:val="NormalWeb"/>
        <w:jc w:val="both"/>
        <w:rPr>
          <w:rFonts w:ascii="Arial" w:hAnsi="Arial" w:cs="Arial"/>
          <w:sz w:val="20"/>
          <w:szCs w:val="20"/>
          <w:lang w:val="en-IE"/>
        </w:rPr>
      </w:pPr>
      <w:r w:rsidRPr="00957F63">
        <w:rPr>
          <w:rFonts w:ascii="Arial" w:hAnsi="Arial" w:cs="Arial"/>
          <w:sz w:val="20"/>
          <w:szCs w:val="20"/>
          <w:lang w:val="en-IE"/>
        </w:rPr>
        <w:t xml:space="preserve">Please email relevant CV’s to </w:t>
      </w:r>
      <w:hyperlink r:id="rId15" w:history="1">
        <w:r w:rsidRPr="00957F63">
          <w:rPr>
            <w:rStyle w:val="Hyperlink"/>
            <w:rFonts w:ascii="Arial" w:hAnsi="Arial" w:cs="Arial"/>
            <w:sz w:val="20"/>
            <w:szCs w:val="20"/>
            <w:lang w:val="en-IE"/>
          </w:rPr>
          <w:t>clemp@esbi.ie</w:t>
        </w:r>
      </w:hyperlink>
      <w:r w:rsidRPr="00957F63">
        <w:rPr>
          <w:rFonts w:ascii="Arial" w:hAnsi="Arial" w:cs="Arial"/>
          <w:sz w:val="20"/>
          <w:szCs w:val="20"/>
          <w:lang w:val="en-IE"/>
        </w:rPr>
        <w:t xml:space="preserve"> by close of business </w:t>
      </w:r>
      <w:r w:rsidRPr="00957F63">
        <w:rPr>
          <w:rFonts w:ascii="Arial" w:hAnsi="Arial" w:cs="Arial"/>
          <w:b/>
          <w:bCs/>
          <w:sz w:val="20"/>
          <w:szCs w:val="20"/>
          <w:lang w:val="en-IE"/>
        </w:rPr>
        <w:t>XXXX</w:t>
      </w:r>
      <w:r w:rsidRPr="00957F63">
        <w:rPr>
          <w:rFonts w:ascii="Arial" w:hAnsi="Arial" w:cs="Arial"/>
          <w:sz w:val="20"/>
          <w:szCs w:val="20"/>
          <w:lang w:val="en-IE"/>
        </w:rPr>
        <w:t xml:space="preserve">, highlighting Competition Number </w:t>
      </w:r>
      <w:r w:rsidRPr="00957F63">
        <w:rPr>
          <w:rFonts w:ascii="Arial" w:hAnsi="Arial" w:cs="Arial"/>
          <w:b/>
          <w:bCs/>
          <w:sz w:val="20"/>
          <w:szCs w:val="20"/>
          <w:lang w:val="en-IE"/>
        </w:rPr>
        <w:t xml:space="preserve">XXX </w:t>
      </w:r>
      <w:r w:rsidRPr="00957F63">
        <w:rPr>
          <w:rFonts w:ascii="Arial" w:hAnsi="Arial" w:cs="Arial"/>
          <w:sz w:val="20"/>
          <w:szCs w:val="20"/>
          <w:lang w:val="en-IE"/>
        </w:rPr>
        <w:t xml:space="preserve">in the subject line of your email. </w:t>
      </w:r>
    </w:p>
    <w:p w14:paraId="74D5155D" w14:textId="77777777" w:rsidR="00B16E18" w:rsidRPr="00957F63" w:rsidRDefault="00B16E18" w:rsidP="00B16E18">
      <w:pPr>
        <w:pStyle w:val="NormalWeb"/>
        <w:jc w:val="both"/>
        <w:rPr>
          <w:rFonts w:ascii="Arial" w:hAnsi="Arial" w:cs="Arial"/>
          <w:sz w:val="20"/>
          <w:szCs w:val="20"/>
          <w:lang w:val="en-IE"/>
        </w:rPr>
      </w:pPr>
      <w:r w:rsidRPr="00957F63">
        <w:rPr>
          <w:rFonts w:ascii="Arial" w:hAnsi="Arial" w:cs="Arial"/>
          <w:sz w:val="20"/>
          <w:szCs w:val="20"/>
          <w:lang w:val="en-IE"/>
        </w:rPr>
        <w:t xml:space="preserve">CV’s that do not identify the name of the person being proposed will not be accepted. </w:t>
      </w:r>
    </w:p>
    <w:p w14:paraId="2DA18899" w14:textId="77777777" w:rsidR="00B16E18" w:rsidRPr="00957F63" w:rsidRDefault="00B16E18" w:rsidP="00B16E18">
      <w:pPr>
        <w:pStyle w:val="NormalWeb"/>
        <w:jc w:val="both"/>
        <w:rPr>
          <w:rFonts w:ascii="Arial" w:hAnsi="Arial" w:cs="Arial"/>
          <w:sz w:val="20"/>
          <w:szCs w:val="20"/>
          <w:lang w:val="en-IE"/>
        </w:rPr>
      </w:pPr>
      <w:r w:rsidRPr="00957F63">
        <w:rPr>
          <w:rFonts w:ascii="Arial" w:hAnsi="Arial" w:cs="Arial"/>
          <w:sz w:val="20"/>
          <w:szCs w:val="20"/>
          <w:lang w:val="en-IE"/>
        </w:rPr>
        <w:t>If two or more agencies submit a CV for the same candidate, the agency with the lowest total daily rate (contractor daily rate + agency daily rate) will be selected.  Should cost be identical the candidate must then declare with which agency they wish to proceed.</w:t>
      </w:r>
    </w:p>
    <w:p w14:paraId="29021A25" w14:textId="77777777" w:rsidR="00B16E18" w:rsidRPr="00957F63" w:rsidRDefault="00B16E18" w:rsidP="00B16E18">
      <w:pPr>
        <w:pStyle w:val="NormalWeb"/>
        <w:jc w:val="both"/>
        <w:rPr>
          <w:rFonts w:ascii="Arial" w:hAnsi="Arial" w:cs="Arial"/>
          <w:b/>
          <w:bCs/>
          <w:sz w:val="20"/>
          <w:szCs w:val="20"/>
          <w:u w:val="single"/>
          <w:lang w:val="en-IE"/>
        </w:rPr>
      </w:pPr>
      <w:r w:rsidRPr="00940511">
        <w:rPr>
          <w:rFonts w:ascii="Arial" w:hAnsi="Arial" w:cs="Arial"/>
          <w:b/>
          <w:bCs/>
          <w:sz w:val="20"/>
          <w:szCs w:val="20"/>
          <w:u w:val="single"/>
          <w:lang w:val="en-IE"/>
        </w:rPr>
        <w:t>For contractors who are UK tax-resident and operating via their PSC, the off-payroll working rules (IR35) will apply.</w:t>
      </w:r>
      <w:r w:rsidRPr="00957F63">
        <w:rPr>
          <w:rFonts w:ascii="Arial" w:hAnsi="Arial" w:cs="Arial"/>
          <w:sz w:val="20"/>
          <w:szCs w:val="20"/>
          <w:lang w:val="en-IE"/>
        </w:rPr>
        <w:t xml:space="preserve">   </w:t>
      </w:r>
    </w:p>
    <w:p w14:paraId="50B1B8A2" w14:textId="77777777" w:rsidR="00B16E18" w:rsidRPr="00957F63" w:rsidRDefault="00B16E18" w:rsidP="00B16E18">
      <w:pPr>
        <w:pStyle w:val="NormalWeb"/>
        <w:jc w:val="both"/>
        <w:rPr>
          <w:rFonts w:ascii="Arial" w:hAnsi="Arial" w:cs="Arial"/>
          <w:sz w:val="20"/>
          <w:szCs w:val="20"/>
          <w:lang w:val="en-IE"/>
        </w:rPr>
      </w:pPr>
      <w:r w:rsidRPr="00957F63">
        <w:rPr>
          <w:rFonts w:ascii="Arial" w:hAnsi="Arial" w:cs="Arial"/>
          <w:sz w:val="20"/>
          <w:szCs w:val="20"/>
          <w:lang w:val="en-IE"/>
        </w:rPr>
        <w:t xml:space="preserve">The evaluation criteria that will apply to all submitted proposals (CV’s) are:- </w:t>
      </w:r>
    </w:p>
    <w:tbl>
      <w:tblPr>
        <w:tblW w:w="8630" w:type="dxa"/>
        <w:tblCellMar>
          <w:left w:w="0" w:type="dxa"/>
          <w:right w:w="0" w:type="dxa"/>
        </w:tblCellMar>
        <w:tblLook w:val="04A0" w:firstRow="1" w:lastRow="0" w:firstColumn="1" w:lastColumn="0" w:noHBand="0" w:noVBand="1"/>
      </w:tblPr>
      <w:tblGrid>
        <w:gridCol w:w="3964"/>
        <w:gridCol w:w="4666"/>
      </w:tblGrid>
      <w:tr w:rsidR="00B16E18" w:rsidRPr="00957F63" w14:paraId="65428D13" w14:textId="77777777" w:rsidTr="00B16E18">
        <w:trPr>
          <w:trHeight w:val="291"/>
        </w:trPr>
        <w:tc>
          <w:tcPr>
            <w:tcW w:w="396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D050BB9" w14:textId="77777777" w:rsidR="00B16E18" w:rsidRPr="00957F63" w:rsidRDefault="00B16E18">
            <w:pPr>
              <w:jc w:val="both"/>
              <w:rPr>
                <w:rFonts w:ascii="Arial" w:hAnsi="Arial" w:cs="Arial"/>
              </w:rPr>
            </w:pPr>
            <w:r w:rsidRPr="00957F63">
              <w:rPr>
                <w:rFonts w:ascii="Arial" w:hAnsi="Arial" w:cs="Arial"/>
              </w:rPr>
              <w:t>Qualifications</w:t>
            </w:r>
          </w:p>
        </w:tc>
        <w:tc>
          <w:tcPr>
            <w:tcW w:w="466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59F8F1F" w14:textId="77777777" w:rsidR="00B16E18" w:rsidRPr="00957F63" w:rsidRDefault="00B16E18">
            <w:pPr>
              <w:jc w:val="both"/>
              <w:rPr>
                <w:rFonts w:ascii="Arial" w:hAnsi="Arial" w:cs="Arial"/>
              </w:rPr>
            </w:pPr>
            <w:r w:rsidRPr="00957F63">
              <w:rPr>
                <w:rFonts w:ascii="Arial" w:hAnsi="Arial" w:cs="Arial"/>
              </w:rPr>
              <w:t>Pass/Fail</w:t>
            </w:r>
          </w:p>
        </w:tc>
      </w:tr>
      <w:tr w:rsidR="00B16E18" w:rsidRPr="00957F63" w14:paraId="205C8F1B" w14:textId="77777777" w:rsidTr="00B16E18">
        <w:trPr>
          <w:trHeight w:val="238"/>
        </w:trPr>
        <w:tc>
          <w:tcPr>
            <w:tcW w:w="39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2AF28F" w14:textId="77777777" w:rsidR="00B16E18" w:rsidRPr="00957F63" w:rsidRDefault="00B16E18">
            <w:pPr>
              <w:jc w:val="both"/>
              <w:rPr>
                <w:rFonts w:ascii="Arial" w:hAnsi="Arial" w:cs="Arial"/>
              </w:rPr>
            </w:pPr>
            <w:r w:rsidRPr="00957F63">
              <w:rPr>
                <w:rFonts w:ascii="Arial" w:hAnsi="Arial" w:cs="Arial"/>
              </w:rPr>
              <w:t>Availability</w:t>
            </w:r>
          </w:p>
        </w:tc>
        <w:tc>
          <w:tcPr>
            <w:tcW w:w="4666" w:type="dxa"/>
            <w:tcBorders>
              <w:top w:val="nil"/>
              <w:left w:val="nil"/>
              <w:bottom w:val="single" w:sz="8" w:space="0" w:color="auto"/>
              <w:right w:val="single" w:sz="8" w:space="0" w:color="auto"/>
            </w:tcBorders>
            <w:tcMar>
              <w:top w:w="0" w:type="dxa"/>
              <w:left w:w="108" w:type="dxa"/>
              <w:bottom w:w="0" w:type="dxa"/>
              <w:right w:w="108" w:type="dxa"/>
            </w:tcMar>
            <w:hideMark/>
          </w:tcPr>
          <w:p w14:paraId="1BA83DEE" w14:textId="77777777" w:rsidR="00B16E18" w:rsidRPr="00957F63" w:rsidRDefault="00B16E18">
            <w:pPr>
              <w:jc w:val="both"/>
              <w:rPr>
                <w:rFonts w:ascii="Arial" w:hAnsi="Arial" w:cs="Arial"/>
              </w:rPr>
            </w:pPr>
            <w:r w:rsidRPr="00957F63">
              <w:rPr>
                <w:rFonts w:ascii="Arial" w:hAnsi="Arial" w:cs="Arial"/>
              </w:rPr>
              <w:t>Pass/Fail</w:t>
            </w:r>
          </w:p>
        </w:tc>
      </w:tr>
      <w:tr w:rsidR="00B16E18" w:rsidRPr="00957F63" w14:paraId="20B58464" w14:textId="77777777" w:rsidTr="00B16E18">
        <w:trPr>
          <w:trHeight w:val="256"/>
        </w:trPr>
        <w:tc>
          <w:tcPr>
            <w:tcW w:w="39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EAC8C4" w14:textId="77777777" w:rsidR="00B16E18" w:rsidRPr="00957F63" w:rsidRDefault="00B16E18">
            <w:pPr>
              <w:jc w:val="both"/>
              <w:rPr>
                <w:rFonts w:ascii="Arial" w:hAnsi="Arial" w:cs="Arial"/>
              </w:rPr>
            </w:pPr>
            <w:r w:rsidRPr="00957F63">
              <w:rPr>
                <w:rFonts w:ascii="Arial" w:hAnsi="Arial" w:cs="Arial"/>
              </w:rPr>
              <w:t>Total Cost (including agency fee)</w:t>
            </w:r>
          </w:p>
        </w:tc>
        <w:tc>
          <w:tcPr>
            <w:tcW w:w="4666" w:type="dxa"/>
            <w:tcBorders>
              <w:top w:val="nil"/>
              <w:left w:val="nil"/>
              <w:bottom w:val="single" w:sz="8" w:space="0" w:color="auto"/>
              <w:right w:val="single" w:sz="8" w:space="0" w:color="auto"/>
            </w:tcBorders>
            <w:tcMar>
              <w:top w:w="0" w:type="dxa"/>
              <w:left w:w="108" w:type="dxa"/>
              <w:bottom w:w="0" w:type="dxa"/>
              <w:right w:w="108" w:type="dxa"/>
            </w:tcMar>
            <w:hideMark/>
          </w:tcPr>
          <w:p w14:paraId="5F24C564" w14:textId="77777777" w:rsidR="00B16E18" w:rsidRPr="00957F63" w:rsidRDefault="00B16E18">
            <w:pPr>
              <w:jc w:val="both"/>
              <w:rPr>
                <w:rFonts w:ascii="Arial" w:hAnsi="Arial" w:cs="Arial"/>
              </w:rPr>
            </w:pPr>
            <w:r w:rsidRPr="00957F63">
              <w:rPr>
                <w:rFonts w:ascii="Arial" w:hAnsi="Arial" w:cs="Arial"/>
              </w:rPr>
              <w:t>40%</w:t>
            </w:r>
          </w:p>
        </w:tc>
      </w:tr>
      <w:tr w:rsidR="00B16E18" w:rsidRPr="00957F63" w14:paraId="6CDACF94" w14:textId="77777777" w:rsidTr="00B16E18">
        <w:trPr>
          <w:trHeight w:val="256"/>
        </w:trPr>
        <w:tc>
          <w:tcPr>
            <w:tcW w:w="39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A4BBDA" w14:textId="77777777" w:rsidR="00B16E18" w:rsidRPr="00957F63" w:rsidRDefault="00B16E18">
            <w:pPr>
              <w:jc w:val="both"/>
              <w:rPr>
                <w:rFonts w:ascii="Arial" w:hAnsi="Arial" w:cs="Arial"/>
              </w:rPr>
            </w:pPr>
            <w:r w:rsidRPr="00957F63">
              <w:rPr>
                <w:rFonts w:ascii="Arial" w:hAnsi="Arial" w:cs="Arial"/>
              </w:rPr>
              <w:t>Experience relevant to project scope</w:t>
            </w:r>
          </w:p>
        </w:tc>
        <w:tc>
          <w:tcPr>
            <w:tcW w:w="4666" w:type="dxa"/>
            <w:tcBorders>
              <w:top w:val="nil"/>
              <w:left w:val="nil"/>
              <w:bottom w:val="single" w:sz="8" w:space="0" w:color="auto"/>
              <w:right w:val="single" w:sz="8" w:space="0" w:color="auto"/>
            </w:tcBorders>
            <w:tcMar>
              <w:top w:w="0" w:type="dxa"/>
              <w:left w:w="108" w:type="dxa"/>
              <w:bottom w:w="0" w:type="dxa"/>
              <w:right w:w="108" w:type="dxa"/>
            </w:tcMar>
            <w:hideMark/>
          </w:tcPr>
          <w:p w14:paraId="40C79DFF" w14:textId="77777777" w:rsidR="00B16E18" w:rsidRPr="00957F63" w:rsidRDefault="00B16E18">
            <w:pPr>
              <w:jc w:val="both"/>
              <w:rPr>
                <w:rFonts w:ascii="Arial" w:hAnsi="Arial" w:cs="Arial"/>
              </w:rPr>
            </w:pPr>
            <w:r w:rsidRPr="00957F63">
              <w:rPr>
                <w:rFonts w:ascii="Arial" w:hAnsi="Arial" w:cs="Arial"/>
              </w:rPr>
              <w:t xml:space="preserve">60% </w:t>
            </w:r>
          </w:p>
          <w:p w14:paraId="45050698" w14:textId="77777777" w:rsidR="00B16E18" w:rsidRPr="00957F63" w:rsidRDefault="00B16E18">
            <w:pPr>
              <w:jc w:val="both"/>
              <w:rPr>
                <w:rFonts w:ascii="Arial" w:hAnsi="Arial" w:cs="Arial"/>
              </w:rPr>
            </w:pPr>
            <w:r w:rsidRPr="00957F63">
              <w:rPr>
                <w:rFonts w:ascii="Arial" w:hAnsi="Arial" w:cs="Arial"/>
              </w:rPr>
              <w:t>Pass/Fail Min Threshold (60% of 60%) = 36%</w:t>
            </w:r>
          </w:p>
        </w:tc>
        <w:bookmarkEnd w:id="69"/>
      </w:tr>
    </w:tbl>
    <w:p w14:paraId="1A8F03ED" w14:textId="215A6338" w:rsidR="00636112" w:rsidRPr="00957F63" w:rsidRDefault="00B16E18">
      <w:pPr>
        <w:rPr>
          <w:rFonts w:ascii="Arial" w:hAnsi="Arial" w:cs="Arial"/>
        </w:rPr>
      </w:pPr>
      <w:r w:rsidRPr="00957F63">
        <w:rPr>
          <w:rFonts w:ascii="Arial" w:hAnsi="Arial" w:cs="Arial"/>
        </w:rPr>
        <w:t xml:space="preserve"> </w:t>
      </w:r>
      <w:r w:rsidR="00636112" w:rsidRPr="00957F63">
        <w:rPr>
          <w:rFonts w:ascii="Arial" w:hAnsi="Arial" w:cs="Arial"/>
        </w:rPr>
        <w:br w:type="page"/>
      </w:r>
    </w:p>
    <w:p w14:paraId="300C32E4" w14:textId="77777777" w:rsidR="00636112" w:rsidRPr="00AE233A" w:rsidRDefault="33462D92" w:rsidP="00636112">
      <w:pPr>
        <w:pStyle w:val="Heading2"/>
        <w:ind w:firstLine="284"/>
        <w:jc w:val="both"/>
        <w:rPr>
          <w:i w:val="0"/>
          <w:sz w:val="22"/>
          <w:szCs w:val="22"/>
          <w:lang w:eastAsia="en-IE"/>
        </w:rPr>
      </w:pPr>
      <w:r w:rsidRPr="00AE233A">
        <w:rPr>
          <w:i w:val="0"/>
          <w:sz w:val="22"/>
          <w:szCs w:val="22"/>
          <w:lang w:eastAsia="en-IE"/>
        </w:rPr>
        <w:lastRenderedPageBreak/>
        <w:t xml:space="preserve">APPENDIX </w:t>
      </w:r>
      <w:r w:rsidR="00636112" w:rsidRPr="00AE233A">
        <w:rPr>
          <w:i w:val="0"/>
          <w:sz w:val="22"/>
          <w:szCs w:val="22"/>
          <w:lang w:eastAsia="en-IE"/>
        </w:rPr>
        <w:t>9</w:t>
      </w:r>
    </w:p>
    <w:p w14:paraId="3ECE5ED9" w14:textId="10268014" w:rsidR="004608F4" w:rsidRPr="00AE233A" w:rsidRDefault="33462D92" w:rsidP="00636112">
      <w:pPr>
        <w:pStyle w:val="Heading2"/>
        <w:ind w:firstLine="284"/>
        <w:jc w:val="both"/>
        <w:rPr>
          <w:i w:val="0"/>
          <w:sz w:val="22"/>
          <w:szCs w:val="22"/>
          <w:lang w:eastAsia="en-IE"/>
        </w:rPr>
      </w:pPr>
      <w:r w:rsidRPr="00AE233A">
        <w:rPr>
          <w:i w:val="0"/>
          <w:sz w:val="22"/>
          <w:szCs w:val="22"/>
          <w:lang w:eastAsia="en-IE"/>
        </w:rPr>
        <w:t xml:space="preserve"> Role Profile Template during operation of the Qualification Panel</w:t>
      </w:r>
    </w:p>
    <w:p w14:paraId="5CB0645F" w14:textId="77777777" w:rsidR="0000310B" w:rsidRDefault="0000310B" w:rsidP="0000310B">
      <w:pPr>
        <w:spacing w:line="276" w:lineRule="auto"/>
        <w:rPr>
          <w:rFonts w:ascii="Calibri" w:eastAsia="Calibri" w:hAnsi="Calibri" w:cs="Calibri"/>
          <w:b/>
          <w:sz w:val="28"/>
          <w:szCs w:val="24"/>
          <w:lang w:val="en-IE" w:eastAsia="en-IE"/>
        </w:rPr>
      </w:pPr>
    </w:p>
    <w:p w14:paraId="3B30BCE5" w14:textId="61F3AFE9" w:rsidR="0000310B" w:rsidRPr="00957F63" w:rsidRDefault="0000310B" w:rsidP="0000310B">
      <w:pPr>
        <w:spacing w:line="276" w:lineRule="auto"/>
        <w:rPr>
          <w:rFonts w:ascii="Arial" w:eastAsia="Calibri" w:hAnsi="Arial" w:cs="Arial"/>
          <w:b/>
          <w:sz w:val="22"/>
          <w:szCs w:val="22"/>
          <w:lang w:val="en-IE" w:eastAsia="en-IE"/>
        </w:rPr>
      </w:pPr>
      <w:r w:rsidRPr="00957F63">
        <w:rPr>
          <w:rFonts w:ascii="Arial" w:eastAsia="Calibri" w:hAnsi="Arial" w:cs="Arial"/>
          <w:b/>
          <w:sz w:val="22"/>
          <w:szCs w:val="22"/>
          <w:lang w:val="en-IE" w:eastAsia="en-IE"/>
        </w:rPr>
        <w:t>Comp. No:</w:t>
      </w:r>
      <w:r w:rsidRPr="00957F63">
        <w:rPr>
          <w:rFonts w:ascii="Arial" w:eastAsia="Calibri" w:hAnsi="Arial" w:cs="Arial"/>
          <w:b/>
          <w:sz w:val="22"/>
          <w:szCs w:val="22"/>
          <w:lang w:val="en-IE" w:eastAsia="en-IE"/>
        </w:rPr>
        <w:tab/>
      </w:r>
      <w:r w:rsidRPr="00957F63">
        <w:rPr>
          <w:rFonts w:ascii="Arial" w:eastAsia="Calibri" w:hAnsi="Arial" w:cs="Arial"/>
          <w:b/>
          <w:sz w:val="22"/>
          <w:szCs w:val="22"/>
          <w:lang w:val="en-IE" w:eastAsia="en-IE"/>
        </w:rPr>
        <w:tab/>
      </w:r>
    </w:p>
    <w:p w14:paraId="57CB6A37" w14:textId="77777777" w:rsidR="0000310B" w:rsidRPr="00957F63" w:rsidRDefault="0000310B" w:rsidP="0000310B">
      <w:pPr>
        <w:spacing w:line="276" w:lineRule="auto"/>
        <w:rPr>
          <w:rFonts w:ascii="Arial" w:eastAsia="Calibri" w:hAnsi="Arial" w:cs="Arial"/>
          <w:b/>
          <w:sz w:val="22"/>
          <w:szCs w:val="22"/>
          <w:lang w:val="en-IE" w:eastAsia="en-IE"/>
        </w:rPr>
      </w:pPr>
      <w:r w:rsidRPr="00957F63">
        <w:rPr>
          <w:rFonts w:ascii="Arial" w:eastAsia="Calibri" w:hAnsi="Arial" w:cs="Arial"/>
          <w:b/>
          <w:sz w:val="22"/>
          <w:szCs w:val="22"/>
          <w:lang w:val="en-IE" w:eastAsia="en-IE"/>
        </w:rPr>
        <w:t>Job Title:</w:t>
      </w:r>
      <w:r w:rsidRPr="00957F63">
        <w:rPr>
          <w:rFonts w:ascii="Arial" w:eastAsia="Calibri" w:hAnsi="Arial" w:cs="Arial"/>
          <w:b/>
          <w:sz w:val="22"/>
          <w:szCs w:val="22"/>
          <w:lang w:val="en-IE" w:eastAsia="en-IE"/>
        </w:rPr>
        <w:tab/>
      </w:r>
      <w:r w:rsidRPr="00957F63">
        <w:rPr>
          <w:rFonts w:ascii="Arial" w:eastAsia="Calibri" w:hAnsi="Arial" w:cs="Arial"/>
          <w:b/>
          <w:sz w:val="22"/>
          <w:szCs w:val="22"/>
          <w:lang w:val="en-IE" w:eastAsia="en-IE"/>
        </w:rPr>
        <w:tab/>
        <w:t xml:space="preserve"> </w:t>
      </w:r>
    </w:p>
    <w:p w14:paraId="31B6B5B2" w14:textId="2DFB36FB" w:rsidR="0000310B" w:rsidRPr="00957F63" w:rsidRDefault="0000310B" w:rsidP="0000310B">
      <w:pPr>
        <w:spacing w:line="276" w:lineRule="auto"/>
        <w:rPr>
          <w:rFonts w:ascii="Arial" w:eastAsia="Calibri" w:hAnsi="Arial" w:cs="Arial"/>
          <w:b/>
          <w:sz w:val="22"/>
          <w:szCs w:val="22"/>
          <w:lang w:val="en-IE" w:eastAsia="en-IE"/>
        </w:rPr>
      </w:pPr>
      <w:r w:rsidRPr="00957F63">
        <w:rPr>
          <w:rFonts w:ascii="Arial" w:eastAsia="Calibri" w:hAnsi="Arial" w:cs="Arial"/>
          <w:b/>
          <w:sz w:val="22"/>
          <w:szCs w:val="22"/>
          <w:lang w:val="en-IE" w:eastAsia="en-IE"/>
        </w:rPr>
        <w:t xml:space="preserve">Business Unit:  </w:t>
      </w:r>
      <w:r w:rsidRPr="00957F63">
        <w:rPr>
          <w:rFonts w:ascii="Arial" w:eastAsia="Calibri" w:hAnsi="Arial" w:cs="Arial"/>
          <w:b/>
          <w:sz w:val="22"/>
          <w:szCs w:val="22"/>
          <w:lang w:val="en-IE" w:eastAsia="en-IE"/>
        </w:rPr>
        <w:tab/>
      </w:r>
    </w:p>
    <w:p w14:paraId="49652EDA" w14:textId="77777777" w:rsidR="0000310B" w:rsidRPr="00957F63" w:rsidRDefault="0000310B" w:rsidP="0000310B">
      <w:pPr>
        <w:spacing w:line="276" w:lineRule="auto"/>
        <w:rPr>
          <w:rFonts w:ascii="Arial" w:eastAsia="Calibri" w:hAnsi="Arial" w:cs="Arial"/>
          <w:b/>
          <w:sz w:val="22"/>
          <w:szCs w:val="22"/>
          <w:lang w:val="en-IE" w:eastAsia="en-IE"/>
        </w:rPr>
      </w:pPr>
      <w:r w:rsidRPr="00957F63">
        <w:rPr>
          <w:rFonts w:ascii="Arial" w:eastAsia="Calibri" w:hAnsi="Arial" w:cs="Arial"/>
          <w:b/>
          <w:sz w:val="22"/>
          <w:szCs w:val="22"/>
          <w:lang w:val="en-IE" w:eastAsia="en-IE"/>
        </w:rPr>
        <w:t>Job Type:</w:t>
      </w:r>
      <w:r w:rsidRPr="00957F63">
        <w:rPr>
          <w:rFonts w:ascii="Arial" w:eastAsia="Calibri" w:hAnsi="Arial" w:cs="Arial"/>
          <w:b/>
          <w:sz w:val="22"/>
          <w:szCs w:val="22"/>
          <w:lang w:val="en-IE" w:eastAsia="en-IE"/>
        </w:rPr>
        <w:tab/>
      </w:r>
      <w:r w:rsidRPr="00957F63">
        <w:rPr>
          <w:rFonts w:ascii="Arial" w:eastAsia="Calibri" w:hAnsi="Arial" w:cs="Arial"/>
          <w:b/>
          <w:sz w:val="22"/>
          <w:szCs w:val="22"/>
          <w:lang w:val="en-IE" w:eastAsia="en-IE"/>
        </w:rPr>
        <w:tab/>
        <w:t xml:space="preserve">Contingent Labour </w:t>
      </w:r>
    </w:p>
    <w:p w14:paraId="49C33C15" w14:textId="77777777" w:rsidR="0000310B" w:rsidRPr="00957F63" w:rsidRDefault="0000310B" w:rsidP="0000310B">
      <w:pPr>
        <w:spacing w:line="276" w:lineRule="auto"/>
        <w:rPr>
          <w:rFonts w:ascii="Arial" w:eastAsia="Calibri" w:hAnsi="Arial" w:cs="Arial"/>
          <w:b/>
          <w:sz w:val="22"/>
          <w:szCs w:val="22"/>
          <w:lang w:val="en-IE" w:eastAsia="en-IE"/>
        </w:rPr>
      </w:pPr>
    </w:p>
    <w:p w14:paraId="61E4D821" w14:textId="77777777" w:rsidR="0000310B" w:rsidRPr="00957F63" w:rsidRDefault="0000310B" w:rsidP="0000310B">
      <w:pPr>
        <w:spacing w:line="276" w:lineRule="auto"/>
        <w:rPr>
          <w:rFonts w:ascii="Arial" w:eastAsia="Calibri" w:hAnsi="Arial" w:cs="Arial"/>
          <w:b/>
          <w:sz w:val="22"/>
          <w:szCs w:val="22"/>
          <w:lang w:val="en-IE" w:eastAsia="en-IE"/>
        </w:rPr>
      </w:pPr>
      <w:r w:rsidRPr="00957F63">
        <w:rPr>
          <w:rFonts w:ascii="Arial" w:eastAsia="Calibri" w:hAnsi="Arial" w:cs="Arial"/>
          <w:b/>
          <w:sz w:val="22"/>
          <w:szCs w:val="22"/>
          <w:lang w:val="en-IE" w:eastAsia="en-IE"/>
        </w:rPr>
        <w:t xml:space="preserve">Hours of work:  </w:t>
      </w:r>
    </w:p>
    <w:p w14:paraId="23445669" w14:textId="77777777" w:rsidR="0000310B" w:rsidRPr="00957F63" w:rsidRDefault="0000310B" w:rsidP="0000310B">
      <w:pPr>
        <w:spacing w:line="276" w:lineRule="auto"/>
        <w:rPr>
          <w:rFonts w:ascii="Arial" w:eastAsia="Calibri" w:hAnsi="Arial" w:cs="Arial"/>
          <w:b/>
          <w:color w:val="FF0000"/>
          <w:sz w:val="22"/>
          <w:szCs w:val="22"/>
          <w:lang w:val="en-IE" w:eastAsia="en-IE"/>
        </w:rPr>
      </w:pPr>
      <w:r w:rsidRPr="00957F63">
        <w:rPr>
          <w:rFonts w:ascii="Arial" w:eastAsia="Calibri" w:hAnsi="Arial" w:cs="Arial"/>
          <w:b/>
          <w:sz w:val="22"/>
          <w:szCs w:val="22"/>
          <w:lang w:val="en-IE" w:eastAsia="en-IE"/>
        </w:rPr>
        <w:t xml:space="preserve">Working days:   </w:t>
      </w:r>
    </w:p>
    <w:p w14:paraId="7FE3E735" w14:textId="77777777" w:rsidR="0000310B" w:rsidRPr="00957F63" w:rsidRDefault="0000310B" w:rsidP="0000310B">
      <w:pPr>
        <w:pStyle w:val="Default"/>
        <w:rPr>
          <w:b/>
          <w:sz w:val="20"/>
          <w:szCs w:val="20"/>
        </w:rPr>
      </w:pPr>
    </w:p>
    <w:p w14:paraId="6529E106" w14:textId="77777777" w:rsidR="0000310B" w:rsidRPr="00957F63" w:rsidRDefault="0000310B" w:rsidP="0000310B">
      <w:pPr>
        <w:pStyle w:val="Default"/>
        <w:rPr>
          <w:b/>
          <w:bCs/>
          <w:color w:val="009FDF"/>
          <w:sz w:val="22"/>
          <w:szCs w:val="22"/>
        </w:rPr>
      </w:pPr>
      <w:r w:rsidRPr="00957F63">
        <w:rPr>
          <w:b/>
          <w:bCs/>
          <w:color w:val="009FDF"/>
          <w:sz w:val="22"/>
          <w:szCs w:val="22"/>
        </w:rPr>
        <w:t>Position Description</w:t>
      </w:r>
    </w:p>
    <w:p w14:paraId="36874112" w14:textId="77777777" w:rsidR="0000310B" w:rsidRPr="00957F63" w:rsidRDefault="0000310B" w:rsidP="0000310B">
      <w:pPr>
        <w:rPr>
          <w:rFonts w:ascii="Arial" w:eastAsia="Calibri" w:hAnsi="Arial" w:cs="Arial"/>
          <w:b/>
          <w:sz w:val="22"/>
          <w:szCs w:val="22"/>
          <w:lang w:val="en-IE" w:eastAsia="en-IE"/>
        </w:rPr>
      </w:pPr>
    </w:p>
    <w:p w14:paraId="7DD80E40" w14:textId="77777777" w:rsidR="0000310B" w:rsidRPr="00957F63" w:rsidRDefault="0000310B" w:rsidP="0000310B">
      <w:pPr>
        <w:pStyle w:val="Default"/>
        <w:rPr>
          <w:b/>
          <w:bCs/>
          <w:color w:val="009FDF"/>
          <w:sz w:val="22"/>
          <w:szCs w:val="22"/>
        </w:rPr>
      </w:pPr>
      <w:r w:rsidRPr="00957F63">
        <w:rPr>
          <w:b/>
          <w:bCs/>
          <w:color w:val="009FDF"/>
          <w:sz w:val="22"/>
          <w:szCs w:val="22"/>
        </w:rPr>
        <w:t>Key Responsibilities</w:t>
      </w:r>
    </w:p>
    <w:p w14:paraId="28C36918" w14:textId="77777777" w:rsidR="0000310B" w:rsidRPr="00957F63" w:rsidRDefault="0000310B" w:rsidP="0000310B">
      <w:pPr>
        <w:rPr>
          <w:rFonts w:ascii="Arial" w:eastAsia="Calibri" w:hAnsi="Arial" w:cs="Arial"/>
          <w:b/>
          <w:sz w:val="22"/>
          <w:szCs w:val="22"/>
          <w:lang w:val="en-IE" w:eastAsia="en-IE"/>
        </w:rPr>
      </w:pPr>
    </w:p>
    <w:p w14:paraId="6BA3924F" w14:textId="77777777" w:rsidR="0000310B" w:rsidRPr="00957F63" w:rsidRDefault="0000310B" w:rsidP="3A938228">
      <w:pPr>
        <w:pStyle w:val="Default"/>
        <w:rPr>
          <w:b/>
          <w:bCs/>
          <w:color w:val="009FDF"/>
          <w:sz w:val="22"/>
          <w:szCs w:val="22"/>
          <w:lang w:val="en-GB"/>
        </w:rPr>
      </w:pPr>
      <w:r w:rsidRPr="3A938228">
        <w:rPr>
          <w:b/>
          <w:bCs/>
          <w:color w:val="009FDF"/>
          <w:sz w:val="22"/>
          <w:szCs w:val="22"/>
          <w:lang w:val="en-GB"/>
        </w:rPr>
        <w:t>Knowledge, Skills and Experience</w:t>
      </w:r>
    </w:p>
    <w:p w14:paraId="7D30E3AC" w14:textId="77777777" w:rsidR="0000310B" w:rsidRPr="00957F63" w:rsidRDefault="0000310B" w:rsidP="0000310B">
      <w:pPr>
        <w:rPr>
          <w:rFonts w:ascii="Arial" w:eastAsia="Calibri" w:hAnsi="Arial" w:cs="Arial"/>
          <w:b/>
          <w:sz w:val="22"/>
          <w:szCs w:val="22"/>
          <w:lang w:val="en-IE" w:eastAsia="en-IE"/>
        </w:rPr>
      </w:pPr>
    </w:p>
    <w:p w14:paraId="579B2ACE" w14:textId="77777777" w:rsidR="0000310B" w:rsidRPr="00957F63" w:rsidRDefault="0000310B" w:rsidP="0000310B">
      <w:pPr>
        <w:pStyle w:val="Default"/>
        <w:rPr>
          <w:b/>
          <w:bCs/>
          <w:color w:val="009FDF"/>
          <w:sz w:val="22"/>
          <w:szCs w:val="22"/>
        </w:rPr>
      </w:pPr>
      <w:r w:rsidRPr="00957F63">
        <w:rPr>
          <w:b/>
          <w:bCs/>
          <w:color w:val="009FDF"/>
          <w:sz w:val="22"/>
          <w:szCs w:val="22"/>
        </w:rPr>
        <w:t>Essential</w:t>
      </w:r>
    </w:p>
    <w:p w14:paraId="76C5FB45" w14:textId="77777777" w:rsidR="0000310B" w:rsidRPr="00957F63" w:rsidRDefault="0000310B" w:rsidP="0000310B">
      <w:pPr>
        <w:pStyle w:val="Default"/>
        <w:rPr>
          <w:b/>
          <w:bCs/>
          <w:color w:val="009FDF"/>
          <w:sz w:val="22"/>
          <w:szCs w:val="22"/>
        </w:rPr>
      </w:pPr>
    </w:p>
    <w:p w14:paraId="24458F7D" w14:textId="77777777" w:rsidR="0000310B" w:rsidRPr="00957F63" w:rsidRDefault="0000310B" w:rsidP="0000310B">
      <w:pPr>
        <w:pStyle w:val="Default"/>
        <w:rPr>
          <w:b/>
          <w:bCs/>
          <w:color w:val="009FDF"/>
          <w:sz w:val="22"/>
          <w:szCs w:val="22"/>
        </w:rPr>
      </w:pPr>
      <w:r w:rsidRPr="00957F63">
        <w:rPr>
          <w:b/>
          <w:bCs/>
          <w:color w:val="009FDF"/>
          <w:sz w:val="22"/>
          <w:szCs w:val="22"/>
        </w:rPr>
        <w:t>Desirable</w:t>
      </w:r>
    </w:p>
    <w:p w14:paraId="1B9E66FC" w14:textId="77777777" w:rsidR="0000310B" w:rsidRPr="00957F63" w:rsidRDefault="0000310B" w:rsidP="0000310B">
      <w:pPr>
        <w:rPr>
          <w:rFonts w:ascii="Arial" w:eastAsia="Calibri" w:hAnsi="Arial" w:cs="Arial"/>
          <w:b/>
          <w:sz w:val="22"/>
          <w:szCs w:val="22"/>
          <w:lang w:val="en-IE" w:eastAsia="en-IE"/>
        </w:rPr>
      </w:pPr>
    </w:p>
    <w:p w14:paraId="26E18A58" w14:textId="77777777" w:rsidR="0000310B" w:rsidRPr="00957F63" w:rsidRDefault="0000310B" w:rsidP="0000310B">
      <w:pPr>
        <w:pStyle w:val="Default"/>
        <w:rPr>
          <w:b/>
          <w:bCs/>
          <w:color w:val="009FDF"/>
          <w:sz w:val="22"/>
          <w:szCs w:val="22"/>
        </w:rPr>
      </w:pPr>
      <w:r w:rsidRPr="00957F63">
        <w:rPr>
          <w:b/>
          <w:bCs/>
          <w:color w:val="009FDF"/>
          <w:sz w:val="22"/>
          <w:szCs w:val="22"/>
        </w:rPr>
        <w:t>Qualifications</w:t>
      </w:r>
    </w:p>
    <w:p w14:paraId="35851FAC" w14:textId="77777777" w:rsidR="0000310B" w:rsidRPr="00957F63" w:rsidRDefault="0000310B" w:rsidP="0000310B">
      <w:pPr>
        <w:rPr>
          <w:rFonts w:ascii="Arial" w:eastAsia="Calibri" w:hAnsi="Arial" w:cs="Arial"/>
          <w:b/>
          <w:sz w:val="22"/>
          <w:szCs w:val="22"/>
          <w:lang w:val="en-IE" w:eastAsia="en-IE"/>
        </w:rPr>
      </w:pPr>
    </w:p>
    <w:p w14:paraId="4F1CCAD2" w14:textId="77777777" w:rsidR="0000310B" w:rsidRPr="00957F63" w:rsidRDefault="0000310B" w:rsidP="0000310B">
      <w:pPr>
        <w:pStyle w:val="Default"/>
        <w:rPr>
          <w:b/>
          <w:bCs/>
          <w:color w:val="009FDF"/>
          <w:sz w:val="22"/>
          <w:szCs w:val="22"/>
        </w:rPr>
      </w:pPr>
      <w:r w:rsidRPr="00957F63">
        <w:rPr>
          <w:b/>
          <w:bCs/>
          <w:color w:val="009FDF"/>
          <w:sz w:val="22"/>
          <w:szCs w:val="22"/>
        </w:rPr>
        <w:t>Essential</w:t>
      </w:r>
    </w:p>
    <w:p w14:paraId="1E9DC31E" w14:textId="77777777" w:rsidR="0000310B" w:rsidRPr="00957F63" w:rsidRDefault="0000310B" w:rsidP="0000310B">
      <w:pPr>
        <w:pStyle w:val="Default"/>
        <w:rPr>
          <w:b/>
          <w:bCs/>
          <w:color w:val="009FDF"/>
          <w:sz w:val="22"/>
          <w:szCs w:val="22"/>
        </w:rPr>
      </w:pPr>
    </w:p>
    <w:p w14:paraId="25530DCC" w14:textId="77777777" w:rsidR="0000310B" w:rsidRPr="00957F63" w:rsidRDefault="0000310B" w:rsidP="0000310B">
      <w:pPr>
        <w:pStyle w:val="Default"/>
        <w:rPr>
          <w:b/>
          <w:bCs/>
          <w:color w:val="009FDF"/>
          <w:sz w:val="22"/>
          <w:szCs w:val="22"/>
        </w:rPr>
      </w:pPr>
      <w:r w:rsidRPr="00957F63">
        <w:rPr>
          <w:b/>
          <w:bCs/>
          <w:color w:val="009FDF"/>
          <w:sz w:val="22"/>
          <w:szCs w:val="22"/>
        </w:rPr>
        <w:t>Desirable</w:t>
      </w:r>
    </w:p>
    <w:p w14:paraId="7E4511EA" w14:textId="77777777" w:rsidR="0000310B" w:rsidRPr="00957F63" w:rsidRDefault="0000310B" w:rsidP="0000310B">
      <w:pPr>
        <w:pStyle w:val="Default"/>
        <w:rPr>
          <w:bCs/>
          <w:color w:val="auto"/>
          <w:sz w:val="22"/>
          <w:szCs w:val="22"/>
        </w:rPr>
      </w:pPr>
    </w:p>
    <w:p w14:paraId="3ACD30CC" w14:textId="77777777" w:rsidR="0000310B" w:rsidRPr="00957F63" w:rsidRDefault="0000310B" w:rsidP="0000310B">
      <w:pPr>
        <w:pStyle w:val="Default"/>
        <w:rPr>
          <w:b/>
          <w:bCs/>
          <w:color w:val="009FDF"/>
          <w:sz w:val="22"/>
          <w:szCs w:val="22"/>
        </w:rPr>
      </w:pPr>
      <w:r w:rsidRPr="00957F63">
        <w:rPr>
          <w:b/>
          <w:bCs/>
          <w:color w:val="009FDF"/>
          <w:sz w:val="22"/>
          <w:szCs w:val="22"/>
        </w:rPr>
        <w:t xml:space="preserve">Location </w:t>
      </w:r>
    </w:p>
    <w:p w14:paraId="6CD5E670" w14:textId="77777777" w:rsidR="0000310B" w:rsidRPr="00957F63" w:rsidRDefault="0000310B" w:rsidP="0000310B">
      <w:pPr>
        <w:pStyle w:val="Default"/>
        <w:rPr>
          <w:b/>
          <w:bCs/>
          <w:color w:val="009FDF"/>
          <w:sz w:val="20"/>
          <w:szCs w:val="20"/>
        </w:rPr>
      </w:pPr>
    </w:p>
    <w:p w14:paraId="64F638D7" w14:textId="1E6CAFAC" w:rsidR="0000310B" w:rsidRPr="00957F63" w:rsidRDefault="0000310B" w:rsidP="0000310B">
      <w:pPr>
        <w:pStyle w:val="Default"/>
        <w:rPr>
          <w:b/>
          <w:bCs/>
          <w:color w:val="auto"/>
          <w:sz w:val="20"/>
          <w:szCs w:val="20"/>
        </w:rPr>
      </w:pPr>
      <w:r w:rsidRPr="00957F63">
        <w:rPr>
          <w:b/>
          <w:bCs/>
          <w:color w:val="auto"/>
          <w:sz w:val="20"/>
          <w:szCs w:val="20"/>
        </w:rPr>
        <w:t xml:space="preserve">XXXX </w:t>
      </w:r>
    </w:p>
    <w:p w14:paraId="54EF8E82" w14:textId="3711CE78" w:rsidR="0000310B" w:rsidRPr="00957F63" w:rsidRDefault="0000310B" w:rsidP="3A938228">
      <w:pPr>
        <w:pStyle w:val="Default"/>
        <w:rPr>
          <w:color w:val="auto"/>
          <w:sz w:val="20"/>
          <w:szCs w:val="20"/>
          <w:lang w:val="en-GB"/>
        </w:rPr>
      </w:pPr>
      <w:r w:rsidRPr="3A938228">
        <w:rPr>
          <w:color w:val="auto"/>
          <w:sz w:val="20"/>
          <w:szCs w:val="20"/>
          <w:lang w:val="en-GB"/>
        </w:rPr>
        <w:t xml:space="preserve">Please note that when the successful candidate is required to attend ESB’s offices at </w:t>
      </w:r>
      <w:r w:rsidRPr="3A938228">
        <w:rPr>
          <w:b/>
          <w:bCs/>
          <w:color w:val="auto"/>
          <w:sz w:val="20"/>
          <w:szCs w:val="20"/>
          <w:lang w:val="en-GB"/>
        </w:rPr>
        <w:t>XXXX,</w:t>
      </w:r>
      <w:r w:rsidRPr="3A938228">
        <w:rPr>
          <w:color w:val="auto"/>
          <w:sz w:val="20"/>
          <w:szCs w:val="20"/>
          <w:lang w:val="en-GB"/>
        </w:rPr>
        <w:t xml:space="preserve"> travel, accommodation, and related expenses will not be reimbursed.</w:t>
      </w:r>
    </w:p>
    <w:p w14:paraId="053AFB7B" w14:textId="77777777" w:rsidR="0000310B" w:rsidRPr="00957F63" w:rsidRDefault="0000310B" w:rsidP="0000310B">
      <w:pPr>
        <w:pStyle w:val="Default"/>
        <w:rPr>
          <w:color w:val="auto"/>
          <w:sz w:val="20"/>
          <w:szCs w:val="20"/>
        </w:rPr>
      </w:pPr>
    </w:p>
    <w:p w14:paraId="42CE4087" w14:textId="77777777" w:rsidR="0000310B" w:rsidRPr="00957F63" w:rsidRDefault="0000310B" w:rsidP="0000310B">
      <w:pPr>
        <w:pStyle w:val="Default"/>
        <w:rPr>
          <w:b/>
          <w:bCs/>
          <w:color w:val="009FDF"/>
          <w:sz w:val="22"/>
          <w:szCs w:val="22"/>
        </w:rPr>
      </w:pPr>
      <w:r w:rsidRPr="00957F63">
        <w:rPr>
          <w:b/>
          <w:bCs/>
          <w:color w:val="009FDF"/>
          <w:sz w:val="22"/>
          <w:szCs w:val="22"/>
        </w:rPr>
        <w:t>Anticipated start date</w:t>
      </w:r>
    </w:p>
    <w:p w14:paraId="5544B756" w14:textId="77777777" w:rsidR="0000310B" w:rsidRPr="00957F63" w:rsidRDefault="0000310B" w:rsidP="0000310B">
      <w:pPr>
        <w:pStyle w:val="Default"/>
        <w:rPr>
          <w:sz w:val="22"/>
          <w:szCs w:val="22"/>
        </w:rPr>
      </w:pPr>
    </w:p>
    <w:p w14:paraId="483A4C76" w14:textId="77777777" w:rsidR="0000310B" w:rsidRPr="00957F63" w:rsidRDefault="0000310B" w:rsidP="0000310B">
      <w:pPr>
        <w:pStyle w:val="Default"/>
        <w:rPr>
          <w:b/>
          <w:bCs/>
          <w:color w:val="009FDF"/>
          <w:sz w:val="22"/>
          <w:szCs w:val="22"/>
        </w:rPr>
      </w:pPr>
      <w:bookmarkStart w:id="70" w:name="_Hlk54363158"/>
      <w:r w:rsidRPr="00957F63">
        <w:rPr>
          <w:b/>
          <w:bCs/>
          <w:color w:val="009FDF"/>
          <w:sz w:val="22"/>
          <w:szCs w:val="22"/>
        </w:rPr>
        <w:t>Duration</w:t>
      </w:r>
      <w:bookmarkEnd w:id="70"/>
    </w:p>
    <w:p w14:paraId="7F942C1F" w14:textId="77777777" w:rsidR="0000310B" w:rsidRPr="00957F63" w:rsidRDefault="0000310B" w:rsidP="0000310B">
      <w:pPr>
        <w:pStyle w:val="Default"/>
        <w:rPr>
          <w:b/>
          <w:bCs/>
          <w:color w:val="009FDF"/>
          <w:sz w:val="22"/>
          <w:szCs w:val="22"/>
        </w:rPr>
      </w:pPr>
    </w:p>
    <w:p w14:paraId="726D989F" w14:textId="77777777" w:rsidR="0000310B" w:rsidRPr="00957F63" w:rsidRDefault="0000310B" w:rsidP="0000310B">
      <w:pPr>
        <w:pStyle w:val="Default"/>
        <w:rPr>
          <w:b/>
          <w:bCs/>
          <w:color w:val="009FDF"/>
          <w:sz w:val="22"/>
          <w:szCs w:val="22"/>
        </w:rPr>
      </w:pPr>
      <w:r w:rsidRPr="00957F63">
        <w:rPr>
          <w:b/>
          <w:bCs/>
          <w:color w:val="009FDF"/>
          <w:sz w:val="22"/>
          <w:szCs w:val="22"/>
        </w:rPr>
        <w:t>Other Requirements</w:t>
      </w:r>
    </w:p>
    <w:p w14:paraId="7184F33C" w14:textId="77777777" w:rsidR="0000310B" w:rsidRPr="00957F63" w:rsidRDefault="0000310B" w:rsidP="0000310B">
      <w:pPr>
        <w:pStyle w:val="Default"/>
        <w:rPr>
          <w:b/>
          <w:bCs/>
          <w:color w:val="009FDF"/>
          <w:sz w:val="20"/>
          <w:szCs w:val="20"/>
        </w:rPr>
      </w:pPr>
    </w:p>
    <w:p w14:paraId="14743F28" w14:textId="77777777" w:rsidR="0000310B" w:rsidRPr="00957F63" w:rsidRDefault="0000310B" w:rsidP="0000310B">
      <w:pPr>
        <w:jc w:val="both"/>
        <w:rPr>
          <w:rFonts w:ascii="Arial" w:hAnsi="Arial" w:cs="Arial"/>
        </w:rPr>
      </w:pPr>
      <w:r w:rsidRPr="00957F63">
        <w:rPr>
          <w:rFonts w:ascii="Arial" w:hAnsi="Arial" w:cs="Arial"/>
        </w:rPr>
        <w:t xml:space="preserve">The successful candidate must have use of a personal ‘phone, laptop/PC and internet facilities, and must be equipped to fully engage in a professional manner during the course of the engagement.   </w:t>
      </w:r>
    </w:p>
    <w:p w14:paraId="7A8B5D18" w14:textId="0B6EDA5F" w:rsidR="00706BEF" w:rsidRPr="00957F63" w:rsidRDefault="00706BEF">
      <w:pPr>
        <w:rPr>
          <w:rFonts w:ascii="Arial" w:hAnsi="Arial" w:cs="Arial"/>
        </w:rPr>
      </w:pPr>
      <w:r w:rsidRPr="00957F63">
        <w:rPr>
          <w:rFonts w:ascii="Arial" w:hAnsi="Arial" w:cs="Arial"/>
        </w:rPr>
        <w:br w:type="page"/>
      </w:r>
    </w:p>
    <w:p w14:paraId="6DA32F5C" w14:textId="77777777" w:rsidR="00706BEF" w:rsidRPr="00AE233A" w:rsidRDefault="33462D92" w:rsidP="00706BEF">
      <w:pPr>
        <w:pStyle w:val="Heading2"/>
        <w:ind w:firstLine="284"/>
        <w:jc w:val="both"/>
        <w:rPr>
          <w:i w:val="0"/>
          <w:sz w:val="22"/>
          <w:szCs w:val="22"/>
          <w:lang w:eastAsia="en-IE"/>
        </w:rPr>
      </w:pPr>
      <w:r w:rsidRPr="00AE233A">
        <w:rPr>
          <w:i w:val="0"/>
          <w:sz w:val="22"/>
          <w:szCs w:val="22"/>
          <w:lang w:eastAsia="en-IE"/>
        </w:rPr>
        <w:lastRenderedPageBreak/>
        <w:t xml:space="preserve">APPENDIX </w:t>
      </w:r>
      <w:r w:rsidR="00706BEF" w:rsidRPr="00AE233A">
        <w:rPr>
          <w:i w:val="0"/>
          <w:sz w:val="22"/>
          <w:szCs w:val="22"/>
          <w:lang w:eastAsia="en-IE"/>
        </w:rPr>
        <w:t>10</w:t>
      </w:r>
      <w:r w:rsidRPr="00AE233A">
        <w:rPr>
          <w:i w:val="0"/>
          <w:sz w:val="22"/>
          <w:szCs w:val="22"/>
          <w:lang w:eastAsia="en-IE"/>
        </w:rPr>
        <w:t xml:space="preserve"> </w:t>
      </w:r>
    </w:p>
    <w:p w14:paraId="017A2B90" w14:textId="5C0958DE" w:rsidR="004608F4" w:rsidRPr="00AE233A" w:rsidRDefault="33462D92" w:rsidP="00706BEF">
      <w:pPr>
        <w:pStyle w:val="Heading2"/>
        <w:ind w:firstLine="284"/>
        <w:jc w:val="both"/>
        <w:rPr>
          <w:i w:val="0"/>
          <w:sz w:val="22"/>
          <w:szCs w:val="22"/>
          <w:lang w:eastAsia="en-IE"/>
        </w:rPr>
      </w:pPr>
      <w:r w:rsidRPr="00AE233A">
        <w:rPr>
          <w:i w:val="0"/>
          <w:sz w:val="22"/>
          <w:szCs w:val="22"/>
          <w:lang w:eastAsia="en-IE"/>
        </w:rPr>
        <w:t>Scoring template during operation of the Qualification Panel</w:t>
      </w:r>
    </w:p>
    <w:p w14:paraId="685B45F4" w14:textId="7B4DFEE3" w:rsidR="004608F4" w:rsidRPr="0055558B" w:rsidRDefault="004608F4" w:rsidP="7E104C9D"/>
    <w:p w14:paraId="4BCF8967" w14:textId="77777777" w:rsidR="00D75888" w:rsidRDefault="00567DB3">
      <w:r w:rsidRPr="00567DB3">
        <w:rPr>
          <w:noProof/>
        </w:rPr>
        <w:drawing>
          <wp:inline distT="0" distB="0" distL="0" distR="0" wp14:anchorId="47DE5555" wp14:editId="2CED6008">
            <wp:extent cx="6661150" cy="2197100"/>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661150" cy="2197100"/>
                    </a:xfrm>
                    <a:prstGeom prst="rect">
                      <a:avLst/>
                    </a:prstGeom>
                    <a:noFill/>
                    <a:ln>
                      <a:noFill/>
                    </a:ln>
                  </pic:spPr>
                </pic:pic>
              </a:graphicData>
            </a:graphic>
          </wp:inline>
        </w:drawing>
      </w:r>
    </w:p>
    <w:p w14:paraId="38720DC1" w14:textId="0A867404" w:rsidR="006073A8" w:rsidRDefault="006073A8">
      <w:r>
        <w:br w:type="page"/>
      </w:r>
    </w:p>
    <w:p w14:paraId="348BCBAE" w14:textId="77777777" w:rsidR="006073A8" w:rsidRPr="00AE233A" w:rsidRDefault="006073A8" w:rsidP="006073A8">
      <w:pPr>
        <w:pStyle w:val="Heading2"/>
        <w:rPr>
          <w:i w:val="0"/>
          <w:iCs w:val="0"/>
          <w:sz w:val="22"/>
          <w:szCs w:val="22"/>
        </w:rPr>
      </w:pPr>
      <w:bookmarkStart w:id="71" w:name="_Toc514683493"/>
      <w:bookmarkStart w:id="72" w:name="_Toc503197376"/>
      <w:r w:rsidRPr="00AE233A">
        <w:rPr>
          <w:i w:val="0"/>
          <w:iCs w:val="0"/>
          <w:sz w:val="22"/>
          <w:szCs w:val="22"/>
        </w:rPr>
        <w:lastRenderedPageBreak/>
        <w:t>APPENDIX 11</w:t>
      </w:r>
    </w:p>
    <w:p w14:paraId="612A94C2" w14:textId="45FDB9CD" w:rsidR="00A11188" w:rsidRPr="00A11188" w:rsidRDefault="006073A8" w:rsidP="00A11188">
      <w:pPr>
        <w:pStyle w:val="Heading2"/>
        <w:rPr>
          <w:i w:val="0"/>
          <w:iCs w:val="0"/>
          <w:sz w:val="22"/>
          <w:szCs w:val="22"/>
        </w:rPr>
      </w:pPr>
      <w:r w:rsidRPr="00251938">
        <w:rPr>
          <w:i w:val="0"/>
          <w:iCs w:val="0"/>
          <w:sz w:val="22"/>
          <w:szCs w:val="22"/>
        </w:rPr>
        <w:t xml:space="preserve">Operation of the </w:t>
      </w:r>
      <w:bookmarkEnd w:id="71"/>
      <w:bookmarkEnd w:id="72"/>
      <w:r w:rsidR="00571EF4" w:rsidRPr="00251938">
        <w:rPr>
          <w:i w:val="0"/>
          <w:iCs w:val="0"/>
          <w:sz w:val="22"/>
          <w:szCs w:val="22"/>
        </w:rPr>
        <w:t>panel</w:t>
      </w:r>
    </w:p>
    <w:p w14:paraId="5B947C7D" w14:textId="77777777" w:rsidR="00A11188" w:rsidRDefault="00A11188" w:rsidP="00A11188">
      <w:pPr>
        <w:pStyle w:val="ListParagraph"/>
        <w:jc w:val="both"/>
        <w:rPr>
          <w:rFonts w:ascii="Arial" w:hAnsi="Arial" w:cs="Arial"/>
        </w:rPr>
      </w:pPr>
    </w:p>
    <w:p w14:paraId="7EC3070B" w14:textId="77777777" w:rsidR="001D4CB8" w:rsidRDefault="00A11188" w:rsidP="001D4CB8">
      <w:pPr>
        <w:pStyle w:val="ListParagraph"/>
        <w:numPr>
          <w:ilvl w:val="0"/>
          <w:numId w:val="25"/>
        </w:numPr>
        <w:rPr>
          <w:rFonts w:ascii="Arial" w:hAnsi="Arial" w:cs="Arial"/>
        </w:rPr>
      </w:pPr>
      <w:r w:rsidRPr="00A11188">
        <w:rPr>
          <w:rFonts w:ascii="Arial" w:hAnsi="Arial" w:cs="Arial"/>
        </w:rPr>
        <w:t>Engagement between ESB and successful tenderers will follow the mini-tender process outlined below and will be captured in a specific project agreement with the successful tenderer:</w:t>
      </w:r>
    </w:p>
    <w:p w14:paraId="531AA972" w14:textId="77777777" w:rsidR="001D4CB8" w:rsidRDefault="001D4CB8" w:rsidP="001D4CB8">
      <w:pPr>
        <w:pStyle w:val="ListParagraph"/>
        <w:rPr>
          <w:rFonts w:ascii="Arial" w:hAnsi="Arial" w:cs="Arial"/>
        </w:rPr>
      </w:pPr>
    </w:p>
    <w:p w14:paraId="39459DCC" w14:textId="1AF22CA1" w:rsidR="008E5E15" w:rsidRPr="001D4CB8" w:rsidRDefault="00C02D7A" w:rsidP="001D4CB8">
      <w:pPr>
        <w:pStyle w:val="ListParagraph"/>
        <w:numPr>
          <w:ilvl w:val="1"/>
          <w:numId w:val="27"/>
        </w:numPr>
        <w:jc w:val="both"/>
        <w:rPr>
          <w:rFonts w:ascii="Arial" w:hAnsi="Arial" w:cs="Arial"/>
        </w:rPr>
      </w:pPr>
      <w:r w:rsidRPr="001D4CB8">
        <w:rPr>
          <w:rFonts w:ascii="Arial" w:hAnsi="Arial" w:cs="Arial"/>
        </w:rPr>
        <w:t>ESB will issue a query via email setting out the requirement including role description, location of the work,</w:t>
      </w:r>
      <w:r w:rsidR="00765874" w:rsidRPr="001D4CB8">
        <w:rPr>
          <w:rFonts w:ascii="Arial" w:hAnsi="Arial" w:cs="Arial"/>
        </w:rPr>
        <w:t xml:space="preserve"> </w:t>
      </w:r>
      <w:r w:rsidRPr="001D4CB8">
        <w:rPr>
          <w:rFonts w:ascii="Arial" w:hAnsi="Arial" w:cs="Arial"/>
        </w:rPr>
        <w:t>timelines, etc.</w:t>
      </w:r>
      <w:r w:rsidR="008E5E15" w:rsidRPr="001D4CB8">
        <w:rPr>
          <w:rFonts w:ascii="Arial" w:hAnsi="Arial" w:cs="Arial"/>
        </w:rPr>
        <w:t xml:space="preserve"> The specific rules regarding the award criteria and weightings for each mini-tender will be advised in the mini-tender documentation.  </w:t>
      </w:r>
    </w:p>
    <w:p w14:paraId="5E124C8D" w14:textId="77777777" w:rsidR="00A66A70" w:rsidRDefault="00A66A70" w:rsidP="00A66A70">
      <w:pPr>
        <w:rPr>
          <w:rFonts w:ascii="Arial" w:hAnsi="Arial" w:cs="Arial"/>
        </w:rPr>
      </w:pPr>
    </w:p>
    <w:p w14:paraId="7B5F25D2" w14:textId="77777777" w:rsidR="00A66A70" w:rsidRDefault="00A66A70" w:rsidP="00A66A70">
      <w:pPr>
        <w:pStyle w:val="ListParagraph"/>
        <w:numPr>
          <w:ilvl w:val="1"/>
          <w:numId w:val="27"/>
        </w:numPr>
        <w:jc w:val="both"/>
        <w:rPr>
          <w:rFonts w:ascii="Arial" w:hAnsi="Arial" w:cs="Arial"/>
        </w:rPr>
      </w:pPr>
      <w:r w:rsidRPr="009C0340">
        <w:rPr>
          <w:rFonts w:ascii="Arial" w:hAnsi="Arial" w:cs="Arial"/>
        </w:rPr>
        <w:t>The panel participants will provide in their response - within a period specified in the email - any readily available information such as suitable CVs or specific relevant experience to support their ability to provide the service.</w:t>
      </w:r>
    </w:p>
    <w:p w14:paraId="7E045908" w14:textId="77777777" w:rsidR="002E123B" w:rsidRDefault="002E123B" w:rsidP="002E123B">
      <w:pPr>
        <w:pStyle w:val="ListParagraph"/>
        <w:ind w:left="1440"/>
        <w:jc w:val="both"/>
        <w:rPr>
          <w:rFonts w:ascii="Arial" w:hAnsi="Arial" w:cs="Arial"/>
        </w:rPr>
      </w:pPr>
    </w:p>
    <w:p w14:paraId="60F7B20E" w14:textId="1976A04D" w:rsidR="002E123B" w:rsidRDefault="002E123B" w:rsidP="00A66A70">
      <w:pPr>
        <w:pStyle w:val="ListParagraph"/>
        <w:numPr>
          <w:ilvl w:val="1"/>
          <w:numId w:val="27"/>
        </w:numPr>
        <w:jc w:val="both"/>
        <w:rPr>
          <w:rFonts w:ascii="Arial" w:hAnsi="Arial" w:cs="Arial"/>
        </w:rPr>
      </w:pPr>
      <w:r w:rsidRPr="00AE233A">
        <w:rPr>
          <w:rFonts w:ascii="Arial" w:hAnsi="Arial" w:cs="Arial"/>
        </w:rPr>
        <w:t>ESB will then confirm the next steps in the engagement process.</w:t>
      </w:r>
    </w:p>
    <w:p w14:paraId="44AB516A" w14:textId="77777777" w:rsidR="00A66A70" w:rsidRPr="00A66A70" w:rsidRDefault="00A66A70" w:rsidP="00A66A70">
      <w:pPr>
        <w:rPr>
          <w:rFonts w:ascii="Arial" w:hAnsi="Arial" w:cs="Arial"/>
        </w:rPr>
      </w:pPr>
    </w:p>
    <w:p w14:paraId="5ED91C22" w14:textId="77777777" w:rsidR="006073A8" w:rsidRPr="00DB0578" w:rsidRDefault="006073A8" w:rsidP="006073A8">
      <w:pPr>
        <w:rPr>
          <w:rFonts w:ascii="Arial" w:hAnsi="Arial" w:cs="Arial"/>
        </w:rPr>
      </w:pPr>
    </w:p>
    <w:p w14:paraId="0C0FA2E0" w14:textId="2125A5E0" w:rsidR="006073A8" w:rsidRPr="00DB0578" w:rsidRDefault="006073A8" w:rsidP="006073A8">
      <w:pPr>
        <w:pStyle w:val="ListParagraph"/>
        <w:numPr>
          <w:ilvl w:val="0"/>
          <w:numId w:val="25"/>
        </w:numPr>
        <w:jc w:val="both"/>
        <w:rPr>
          <w:rFonts w:ascii="Arial" w:eastAsia="MS Mincho" w:hAnsi="Arial" w:cs="Arial"/>
          <w:lang w:eastAsia="ja-JP"/>
        </w:rPr>
      </w:pPr>
      <w:r w:rsidRPr="00DB0578">
        <w:rPr>
          <w:rFonts w:ascii="Arial" w:eastAsia="MS Mincho" w:hAnsi="Arial" w:cs="Arial"/>
          <w:lang w:eastAsia="ja-JP"/>
        </w:rPr>
        <w:t xml:space="preserve">ESB reserves the right to directly appoint a participant from the </w:t>
      </w:r>
      <w:r w:rsidR="0018431E" w:rsidRPr="00DB0578">
        <w:rPr>
          <w:rFonts w:ascii="Arial" w:eastAsia="MS Mincho" w:hAnsi="Arial" w:cs="Arial"/>
          <w:lang w:eastAsia="ja-JP"/>
        </w:rPr>
        <w:t>panel</w:t>
      </w:r>
      <w:r w:rsidR="00540C8D">
        <w:rPr>
          <w:rFonts w:ascii="Arial" w:eastAsia="MS Mincho" w:hAnsi="Arial" w:cs="Arial"/>
          <w:lang w:eastAsia="ja-JP"/>
        </w:rPr>
        <w:t xml:space="preserve"> </w:t>
      </w:r>
      <w:r w:rsidR="00E41EBB">
        <w:rPr>
          <w:rFonts w:ascii="Arial" w:eastAsia="MS Mincho" w:hAnsi="Arial" w:cs="Arial"/>
          <w:lang w:eastAsia="ja-JP"/>
        </w:rPr>
        <w:t>for business critical and/or urgent requirements</w:t>
      </w:r>
      <w:r w:rsidRPr="00DB0578">
        <w:rPr>
          <w:rFonts w:ascii="Arial" w:eastAsia="MS Mincho" w:hAnsi="Arial" w:cs="Arial"/>
          <w:lang w:eastAsia="ja-JP"/>
        </w:rPr>
        <w:t xml:space="preserve">.  </w:t>
      </w:r>
    </w:p>
    <w:p w14:paraId="4EE81050" w14:textId="77777777" w:rsidR="006073A8" w:rsidRPr="00DB0578" w:rsidRDefault="006073A8" w:rsidP="006073A8">
      <w:pPr>
        <w:pStyle w:val="ListParagraph"/>
        <w:rPr>
          <w:rFonts w:ascii="Arial" w:hAnsi="Arial" w:cs="Arial"/>
        </w:rPr>
      </w:pPr>
    </w:p>
    <w:p w14:paraId="66EC03BA" w14:textId="77777777" w:rsidR="001D701B" w:rsidRPr="00DB0578" w:rsidRDefault="006073A8" w:rsidP="006073A8">
      <w:pPr>
        <w:pStyle w:val="ListParagraph"/>
        <w:numPr>
          <w:ilvl w:val="0"/>
          <w:numId w:val="25"/>
        </w:numPr>
        <w:jc w:val="both"/>
        <w:rPr>
          <w:rFonts w:ascii="Arial" w:hAnsi="Arial" w:cs="Arial"/>
        </w:rPr>
      </w:pPr>
      <w:r w:rsidRPr="00DB0578">
        <w:rPr>
          <w:rFonts w:ascii="Arial" w:hAnsi="Arial" w:cs="Arial"/>
        </w:rPr>
        <w:t xml:space="preserve">ESB reserves the right to appoint a </w:t>
      </w:r>
      <w:r w:rsidR="001D701B" w:rsidRPr="00DB0578">
        <w:rPr>
          <w:rFonts w:ascii="Arial" w:hAnsi="Arial" w:cs="Arial"/>
        </w:rPr>
        <w:t>service provider</w:t>
      </w:r>
      <w:r w:rsidRPr="00DB0578">
        <w:rPr>
          <w:rFonts w:ascii="Arial" w:hAnsi="Arial" w:cs="Arial"/>
        </w:rPr>
        <w:t xml:space="preserve"> from outside of the</w:t>
      </w:r>
      <w:r w:rsidR="001D701B" w:rsidRPr="00DB0578">
        <w:rPr>
          <w:rFonts w:ascii="Arial" w:hAnsi="Arial" w:cs="Arial"/>
        </w:rPr>
        <w:t xml:space="preserve"> panel </w:t>
      </w:r>
      <w:r w:rsidRPr="00DB0578">
        <w:rPr>
          <w:rFonts w:ascii="Arial" w:hAnsi="Arial" w:cs="Arial"/>
        </w:rPr>
        <w:t xml:space="preserve">if required or to revisit the market during the </w:t>
      </w:r>
      <w:r w:rsidR="000D2EE9" w:rsidRPr="00DB0578">
        <w:rPr>
          <w:rFonts w:ascii="Arial" w:hAnsi="Arial" w:cs="Arial"/>
        </w:rPr>
        <w:t>duration of the panel</w:t>
      </w:r>
      <w:r w:rsidRPr="00DB0578">
        <w:rPr>
          <w:rFonts w:ascii="Arial" w:hAnsi="Arial" w:cs="Arial"/>
        </w:rPr>
        <w:t xml:space="preserve">.  </w:t>
      </w:r>
    </w:p>
    <w:p w14:paraId="0757D236" w14:textId="77777777" w:rsidR="001D701B" w:rsidRPr="00DB0578" w:rsidRDefault="001D701B" w:rsidP="001D701B">
      <w:pPr>
        <w:pStyle w:val="ListParagraph"/>
        <w:rPr>
          <w:rFonts w:ascii="Arial" w:hAnsi="Arial" w:cs="Arial"/>
        </w:rPr>
      </w:pPr>
    </w:p>
    <w:p w14:paraId="37C6BBF5" w14:textId="2D6714E7" w:rsidR="006073A8" w:rsidRPr="00DB0578" w:rsidRDefault="006073A8" w:rsidP="006073A8">
      <w:pPr>
        <w:pStyle w:val="ListParagraph"/>
        <w:numPr>
          <w:ilvl w:val="0"/>
          <w:numId w:val="25"/>
        </w:numPr>
        <w:jc w:val="both"/>
        <w:rPr>
          <w:rFonts w:ascii="Arial" w:hAnsi="Arial" w:cs="Arial"/>
        </w:rPr>
      </w:pPr>
      <w:r w:rsidRPr="00DB0578">
        <w:rPr>
          <w:rFonts w:ascii="Arial" w:hAnsi="Arial" w:cs="Arial"/>
        </w:rPr>
        <w:t xml:space="preserve">ESB does not guarantee any minimum level of work under this </w:t>
      </w:r>
      <w:r w:rsidR="001D701B" w:rsidRPr="00DB0578">
        <w:rPr>
          <w:rFonts w:ascii="Arial" w:hAnsi="Arial" w:cs="Arial"/>
        </w:rPr>
        <w:t>qualification panel</w:t>
      </w:r>
      <w:r w:rsidRPr="00DB0578">
        <w:rPr>
          <w:rFonts w:ascii="Arial" w:hAnsi="Arial" w:cs="Arial"/>
        </w:rPr>
        <w:t>.</w:t>
      </w:r>
    </w:p>
    <w:p w14:paraId="5E25793F" w14:textId="77777777" w:rsidR="006073A8" w:rsidRPr="00DB0578" w:rsidRDefault="006073A8" w:rsidP="006073A8">
      <w:pPr>
        <w:pStyle w:val="ListParagraph"/>
        <w:rPr>
          <w:rFonts w:ascii="Arial" w:hAnsi="Arial" w:cs="Arial"/>
        </w:rPr>
      </w:pPr>
    </w:p>
    <w:p w14:paraId="5595E8F9" w14:textId="17740301" w:rsidR="006073A8" w:rsidRPr="00DB0578" w:rsidRDefault="006073A8" w:rsidP="008D1D93">
      <w:pPr>
        <w:pStyle w:val="ListParagraph"/>
        <w:numPr>
          <w:ilvl w:val="0"/>
          <w:numId w:val="25"/>
        </w:numPr>
        <w:jc w:val="both"/>
        <w:rPr>
          <w:rFonts w:ascii="Arial" w:hAnsi="Arial" w:cs="Arial"/>
        </w:rPr>
      </w:pPr>
      <w:r w:rsidRPr="00DB0578">
        <w:rPr>
          <w:rFonts w:ascii="Arial" w:hAnsi="Arial" w:cs="Arial"/>
        </w:rPr>
        <w:t xml:space="preserve">ESB reserves the right not to proceed with </w:t>
      </w:r>
      <w:r w:rsidR="008D1D93" w:rsidRPr="00DB0578">
        <w:rPr>
          <w:rFonts w:ascii="Arial" w:hAnsi="Arial" w:cs="Arial"/>
        </w:rPr>
        <w:t>this qualification process</w:t>
      </w:r>
      <w:r w:rsidRPr="00DB0578">
        <w:rPr>
          <w:rFonts w:ascii="Arial" w:hAnsi="Arial" w:cs="Arial"/>
        </w:rPr>
        <w:t xml:space="preserve">. </w:t>
      </w:r>
    </w:p>
    <w:p w14:paraId="73178D91" w14:textId="77777777" w:rsidR="006073A8" w:rsidRPr="00DB0578" w:rsidRDefault="006073A8" w:rsidP="006073A8">
      <w:pPr>
        <w:pStyle w:val="BodyText2"/>
        <w:rPr>
          <w:sz w:val="20"/>
          <w:szCs w:val="20"/>
        </w:rPr>
      </w:pPr>
    </w:p>
    <w:p w14:paraId="1171F6E6" w14:textId="77777777" w:rsidR="006073A8" w:rsidRPr="00DB0578" w:rsidRDefault="006073A8" w:rsidP="006073A8">
      <w:pPr>
        <w:pStyle w:val="BodyText2"/>
        <w:rPr>
          <w:sz w:val="20"/>
          <w:szCs w:val="20"/>
        </w:rPr>
      </w:pPr>
    </w:p>
    <w:p w14:paraId="15D8E7BA" w14:textId="77777777" w:rsidR="009C0340" w:rsidRDefault="009C0340" w:rsidP="009C0340">
      <w:pPr>
        <w:pStyle w:val="ListParagraph"/>
      </w:pPr>
    </w:p>
    <w:p w14:paraId="201DAC5A" w14:textId="77777777" w:rsidR="00AE233A" w:rsidRPr="00AE233A" w:rsidRDefault="00AE233A" w:rsidP="00AE233A">
      <w:pPr>
        <w:pStyle w:val="ListParagraph"/>
        <w:rPr>
          <w:rFonts w:ascii="Arial" w:hAnsi="Arial" w:cs="Arial"/>
        </w:rPr>
      </w:pPr>
    </w:p>
    <w:p w14:paraId="6D5E1A6B" w14:textId="40557F1D" w:rsidR="006073A8" w:rsidRPr="001D4CB8" w:rsidRDefault="006073A8" w:rsidP="001D4CB8">
      <w:pPr>
        <w:jc w:val="both"/>
        <w:rPr>
          <w:rFonts w:ascii="Arial" w:hAnsi="Arial" w:cs="Arial"/>
        </w:rPr>
      </w:pPr>
    </w:p>
    <w:p w14:paraId="4E287D9F" w14:textId="77777777" w:rsidR="006073A8" w:rsidRPr="00DB0578" w:rsidRDefault="006073A8" w:rsidP="006073A8">
      <w:pPr>
        <w:pStyle w:val="BodyText2"/>
        <w:ind w:left="720"/>
        <w:rPr>
          <w:sz w:val="20"/>
          <w:szCs w:val="20"/>
        </w:rPr>
      </w:pPr>
    </w:p>
    <w:p w14:paraId="6E0425F1" w14:textId="77777777" w:rsidR="006073A8" w:rsidRDefault="006073A8" w:rsidP="006073A8"/>
    <w:p w14:paraId="631D7B31" w14:textId="77777777" w:rsidR="006073A8" w:rsidRDefault="006073A8"/>
    <w:sectPr w:rsidR="006073A8" w:rsidSect="00C00CAC">
      <w:footerReference w:type="default" r:id="rId17"/>
      <w:headerReference w:type="first" r:id="rId18"/>
      <w:footerReference w:type="first" r:id="rId19"/>
      <w:type w:val="continuous"/>
      <w:pgSz w:w="11906" w:h="16838"/>
      <w:pgMar w:top="1276" w:right="1133" w:bottom="0" w:left="709"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02ABEF" w14:textId="77777777" w:rsidR="00AF52EF" w:rsidRDefault="00AF52EF">
      <w:r>
        <w:separator/>
      </w:r>
    </w:p>
  </w:endnote>
  <w:endnote w:type="continuationSeparator" w:id="0">
    <w:p w14:paraId="01442405" w14:textId="77777777" w:rsidR="00AF52EF" w:rsidRDefault="00AF52EF">
      <w:r>
        <w:continuationSeparator/>
      </w:r>
    </w:p>
  </w:endnote>
  <w:endnote w:type="continuationNotice" w:id="1">
    <w:p w14:paraId="18602B91" w14:textId="77777777" w:rsidR="00AF52EF" w:rsidRDefault="00AF52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Garamond Premr Pro">
    <w:panose1 w:val="00000000000000000000"/>
    <w:charset w:val="00"/>
    <w:family w:val="roman"/>
    <w:notTrueType/>
    <w:pitch w:val="variable"/>
    <w:sig w:usb0="E00002BF" w:usb1="5000E07B" w:usb2="00000000" w:usb3="00000000" w:csb0="0000019F" w:csb1="00000000"/>
  </w:font>
  <w:font w:name="Verdana">
    <w:panose1 w:val="020B0604030504040204"/>
    <w:charset w:val="00"/>
    <w:family w:val="swiss"/>
    <w:pitch w:val="variable"/>
    <w:sig w:usb0="A10006FF" w:usb1="4000205B" w:usb2="00000010" w:usb3="00000000" w:csb0="0000019F" w:csb1="00000000"/>
  </w:font>
  <w:font w:name="EUAlbertina">
    <w:altName w:val="Cambria"/>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47A35" w14:textId="7587DE3E" w:rsidR="00B47842" w:rsidRDefault="00B47842" w:rsidP="00C00CAC">
    <w:pPr>
      <w:pStyle w:val="Footer"/>
      <w:jc w:val="center"/>
    </w:pPr>
    <w:r>
      <w:t>Copyright © ESB Commercial Legal 20</w:t>
    </w:r>
    <w:r w:rsidR="00287BAC">
      <w:t>20</w:t>
    </w:r>
  </w:p>
  <w:p w14:paraId="47B38025" w14:textId="006EA3B5" w:rsidR="00B47842" w:rsidRDefault="00B47842" w:rsidP="00C00CAC">
    <w:pPr>
      <w:pStyle w:val="Footer"/>
      <w:jc w:val="right"/>
    </w:pPr>
    <w:r>
      <w:t xml:space="preserve">Page </w:t>
    </w:r>
    <w:r>
      <w:rPr>
        <w:b/>
        <w:bCs/>
      </w:rPr>
      <w:fldChar w:fldCharType="begin"/>
    </w:r>
    <w:r>
      <w:rPr>
        <w:b/>
        <w:bCs/>
      </w:rPr>
      <w:instrText xml:space="preserve"> PAGE  \* Arabic  \* MERGEFORMAT </w:instrText>
    </w:r>
    <w:r>
      <w:rPr>
        <w:b/>
        <w:bCs/>
      </w:rPr>
      <w:fldChar w:fldCharType="separate"/>
    </w:r>
    <w:r>
      <w:rPr>
        <w:b/>
        <w:bCs/>
        <w:noProof/>
      </w:rPr>
      <w:t>53</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64</w:t>
    </w:r>
    <w:r>
      <w:rPr>
        <w:b/>
        <w:bCs/>
      </w:rPr>
      <w:fldChar w:fldCharType="end"/>
    </w:r>
  </w:p>
  <w:p w14:paraId="49911B85" w14:textId="77777777" w:rsidR="00B47842" w:rsidRDefault="00B47842" w:rsidP="004234A5">
    <w:pPr>
      <w:pStyle w:val="Footer"/>
      <w:pBdr>
        <w:top w:val="single" w:sz="4" w:space="1"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00C8A" w14:textId="6B536A87" w:rsidR="00B47842" w:rsidRPr="002F7DB4" w:rsidRDefault="00B47842">
    <w:pPr>
      <w:pStyle w:val="Footer"/>
      <w:rPr>
        <w:rFonts w:ascii="Arial" w:hAnsi="Arial" w:cs="Arial"/>
      </w:rPr>
    </w:pPr>
    <w:r w:rsidRPr="002F7DB4">
      <w:rPr>
        <w:rFonts w:ascii="Arial" w:hAnsi="Arial" w:cs="Arial"/>
      </w:rPr>
      <w:t xml:space="preserve">Commission for Taxi Regulation </w:t>
    </w:r>
    <w:r w:rsidRPr="002F7DB4">
      <w:rPr>
        <w:rFonts w:ascii="Arial" w:hAnsi="Arial" w:cs="Arial"/>
      </w:rPr>
      <w:tab/>
      <w:t xml:space="preserve"> </w:t>
    </w:r>
    <w:r w:rsidRPr="002F7DB4">
      <w:rPr>
        <w:rFonts w:ascii="Arial" w:hAnsi="Arial" w:cs="Arial"/>
      </w:rPr>
      <w:tab/>
    </w:r>
    <w:r w:rsidRPr="002F7DB4">
      <w:rPr>
        <w:rFonts w:ascii="Arial" w:hAnsi="Arial" w:cs="Arial"/>
        <w:lang w:val="en-US"/>
      </w:rPr>
      <w:t xml:space="preserve">Page </w:t>
    </w:r>
    <w:r w:rsidRPr="002F7DB4">
      <w:rPr>
        <w:rFonts w:ascii="Arial" w:hAnsi="Arial" w:cs="Arial"/>
        <w:lang w:val="en-US"/>
      </w:rPr>
      <w:fldChar w:fldCharType="begin"/>
    </w:r>
    <w:r w:rsidRPr="002F7DB4">
      <w:rPr>
        <w:rFonts w:ascii="Arial" w:hAnsi="Arial" w:cs="Arial"/>
        <w:lang w:val="en-US"/>
      </w:rPr>
      <w:instrText xml:space="preserve"> PAGE </w:instrText>
    </w:r>
    <w:r w:rsidRPr="002F7DB4">
      <w:rPr>
        <w:rFonts w:ascii="Arial" w:hAnsi="Arial" w:cs="Arial"/>
        <w:lang w:val="en-US"/>
      </w:rPr>
      <w:fldChar w:fldCharType="separate"/>
    </w:r>
    <w:r>
      <w:rPr>
        <w:rFonts w:ascii="Arial" w:hAnsi="Arial" w:cs="Arial"/>
        <w:noProof/>
        <w:lang w:val="en-US"/>
      </w:rPr>
      <w:t>37</w:t>
    </w:r>
    <w:r w:rsidRPr="002F7DB4">
      <w:rPr>
        <w:rFonts w:ascii="Arial" w:hAnsi="Arial" w:cs="Arial"/>
        <w:lang w:val="en-US"/>
      </w:rPr>
      <w:fldChar w:fldCharType="end"/>
    </w:r>
    <w:r w:rsidRPr="002F7DB4">
      <w:rPr>
        <w:rFonts w:ascii="Arial" w:hAnsi="Arial" w:cs="Arial"/>
        <w:lang w:val="en-US"/>
      </w:rPr>
      <w:t xml:space="preserve"> of </w:t>
    </w:r>
    <w:r w:rsidRPr="002F7DB4">
      <w:rPr>
        <w:rFonts w:ascii="Arial" w:hAnsi="Arial" w:cs="Arial"/>
        <w:lang w:val="en-US"/>
      </w:rPr>
      <w:fldChar w:fldCharType="begin"/>
    </w:r>
    <w:r w:rsidRPr="002F7DB4">
      <w:rPr>
        <w:rFonts w:ascii="Arial" w:hAnsi="Arial" w:cs="Arial"/>
        <w:lang w:val="en-US"/>
      </w:rPr>
      <w:instrText xml:space="preserve"> NUMPAGES </w:instrText>
    </w:r>
    <w:r w:rsidRPr="002F7DB4">
      <w:rPr>
        <w:rFonts w:ascii="Arial" w:hAnsi="Arial" w:cs="Arial"/>
        <w:lang w:val="en-US"/>
      </w:rPr>
      <w:fldChar w:fldCharType="separate"/>
    </w:r>
    <w:r>
      <w:rPr>
        <w:rFonts w:ascii="Arial" w:hAnsi="Arial" w:cs="Arial"/>
        <w:noProof/>
        <w:lang w:val="en-US"/>
      </w:rPr>
      <w:t>59</w:t>
    </w:r>
    <w:r w:rsidRPr="002F7DB4">
      <w:rPr>
        <w:rFonts w:ascii="Arial" w:hAnsi="Arial" w:cs="Arial"/>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87C484" w14:textId="77777777" w:rsidR="00AF52EF" w:rsidRDefault="00AF52EF">
      <w:r>
        <w:separator/>
      </w:r>
    </w:p>
  </w:footnote>
  <w:footnote w:type="continuationSeparator" w:id="0">
    <w:p w14:paraId="399F4037" w14:textId="77777777" w:rsidR="00AF52EF" w:rsidRDefault="00AF52EF">
      <w:r>
        <w:continuationSeparator/>
      </w:r>
    </w:p>
  </w:footnote>
  <w:footnote w:type="continuationNotice" w:id="1">
    <w:p w14:paraId="1F9DB219" w14:textId="77777777" w:rsidR="00AF52EF" w:rsidRDefault="00AF52EF"/>
  </w:footnote>
  <w:footnote w:id="2">
    <w:p w14:paraId="66746A5A" w14:textId="77777777" w:rsidR="00521265" w:rsidRDefault="00521265" w:rsidP="00521265">
      <w:pPr>
        <w:pStyle w:val="FootnoteText"/>
      </w:pPr>
      <w:r>
        <w:rPr>
          <w:rStyle w:val="FootnoteReference"/>
        </w:rPr>
        <w:footnoteRef/>
      </w:r>
      <w:r>
        <w:t xml:space="preserve"> Sanctions in B.10.12 means the economic sanctions laws, regulations, embargoes or restrictive measures administered, enacted or enforced by any of the Sanctions Authorities (being the US government, the United Nations Security Council, the European Union, the United Kingdom or the respective Governmental Authorities of any of the foregoing including without limitation, OFAC, the US Department of State and Her Majesty’s Treasury.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06D03" w14:textId="77777777" w:rsidR="00B47842" w:rsidRDefault="00B47842">
    <w:pPr>
      <w:pStyle w:val="Header"/>
      <w:jc w:val="both"/>
    </w:pPr>
  </w:p>
</w:hdr>
</file>

<file path=word/intelligence2.xml><?xml version="1.0" encoding="utf-8"?>
<int2:intelligence xmlns:int2="http://schemas.microsoft.com/office/intelligence/2020/intelligence" xmlns:oel="http://schemas.microsoft.com/office/2019/extlst">
  <int2:observations>
    <int2:textHash int2:hashCode="7BmMlTPlagmg/e" int2:id="3VT21rwU">
      <int2:state int2:value="Rejected" int2:type="LegacyProofing"/>
    </int2:textHash>
    <int2:textHash int2:hashCode="AYlCSlpg/tMp+o" int2:id="f6YbzLDw">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2233B"/>
    <w:multiLevelType w:val="hybridMultilevel"/>
    <w:tmpl w:val="DA8002E4"/>
    <w:lvl w:ilvl="0" w:tplc="646E4E12">
      <w:start w:val="1"/>
      <w:numFmt w:val="decimal"/>
      <w:pStyle w:val="Heading3"/>
      <w:lvlText w:val="B.4.%1."/>
      <w:lvlJc w:val="left"/>
      <w:pPr>
        <w:ind w:left="928" w:hanging="360"/>
      </w:pPr>
      <w:rPr>
        <w:rFonts w:hint="default"/>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5251C79"/>
    <w:multiLevelType w:val="hybridMultilevel"/>
    <w:tmpl w:val="2CF28E8A"/>
    <w:lvl w:ilvl="0" w:tplc="1809000F">
      <w:start w:val="1"/>
      <w:numFmt w:val="decimal"/>
      <w:lvlText w:val="%1."/>
      <w:lvlJc w:val="left"/>
      <w:pPr>
        <w:ind w:left="720" w:hanging="360"/>
      </w:pPr>
      <w:rPr>
        <w:rFonts w:hint="default"/>
      </w:rPr>
    </w:lvl>
    <w:lvl w:ilvl="1" w:tplc="18090003">
      <w:start w:val="1"/>
      <w:numFmt w:val="bullet"/>
      <w:lvlText w:val="o"/>
      <w:lvlJc w:val="left"/>
      <w:pPr>
        <w:ind w:left="1440" w:hanging="360"/>
      </w:pPr>
      <w:rPr>
        <w:rFonts w:ascii="Courier New" w:hAnsi="Courier New" w:cs="Courier New"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B21288F"/>
    <w:multiLevelType w:val="hybridMultilevel"/>
    <w:tmpl w:val="4C223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D31C60"/>
    <w:multiLevelType w:val="multilevel"/>
    <w:tmpl w:val="B5E21E4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902341"/>
    <w:multiLevelType w:val="hybridMultilevel"/>
    <w:tmpl w:val="787E03B4"/>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5" w15:restartNumberingAfterBreak="0">
    <w:nsid w:val="1EA13C03"/>
    <w:multiLevelType w:val="multilevel"/>
    <w:tmpl w:val="5CE8AB8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0FE7AD8"/>
    <w:multiLevelType w:val="hybridMultilevel"/>
    <w:tmpl w:val="249243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7" w15:restartNumberingAfterBreak="0">
    <w:nsid w:val="2C25415C"/>
    <w:multiLevelType w:val="hybridMultilevel"/>
    <w:tmpl w:val="3C2241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E9741F"/>
    <w:multiLevelType w:val="hybridMultilevel"/>
    <w:tmpl w:val="7F7AFFC4"/>
    <w:lvl w:ilvl="0" w:tplc="22B00222">
      <w:start w:val="1"/>
      <w:numFmt w:val="bullet"/>
      <w:pStyle w:val="Bullet2"/>
      <w:lvlText w:val=""/>
      <w:lvlJc w:val="left"/>
      <w:pPr>
        <w:tabs>
          <w:tab w:val="num" w:pos="1077"/>
        </w:tabs>
        <w:ind w:left="1077" w:hanging="357"/>
      </w:pPr>
      <w:rPr>
        <w:rFonts w:ascii="Symbol" w:hAnsi="Symbol" w:hint="default"/>
      </w:rPr>
    </w:lvl>
    <w:lvl w:ilvl="1" w:tplc="0C183448">
      <w:numFmt w:val="bullet"/>
      <w:lvlText w:val="•"/>
      <w:lvlJc w:val="left"/>
      <w:pPr>
        <w:ind w:left="1800" w:hanging="720"/>
      </w:pPr>
      <w:rPr>
        <w:rFonts w:ascii="Times New Roman" w:eastAsia="Times New Roman" w:hAnsi="Times New Roman"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3C83D8D"/>
    <w:multiLevelType w:val="hybridMultilevel"/>
    <w:tmpl w:val="E83E3116"/>
    <w:lvl w:ilvl="0" w:tplc="700AB93E">
      <w:start w:val="1"/>
      <w:numFmt w:val="lowerLetter"/>
      <w:lvlText w:val="%1)"/>
      <w:lvlJc w:val="left"/>
      <w:pPr>
        <w:ind w:left="502" w:hanging="360"/>
      </w:pPr>
      <w:rPr>
        <w:b/>
      </w:rPr>
    </w:lvl>
    <w:lvl w:ilvl="1" w:tplc="08090019">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0" w15:restartNumberingAfterBreak="0">
    <w:nsid w:val="36D545C3"/>
    <w:multiLevelType w:val="hybridMultilevel"/>
    <w:tmpl w:val="A86CE68C"/>
    <w:lvl w:ilvl="0" w:tplc="0DF48708">
      <w:start w:val="3"/>
      <w:numFmt w:val="bullet"/>
      <w:lvlText w:val="-"/>
      <w:lvlJc w:val="left"/>
      <w:pPr>
        <w:ind w:left="720" w:hanging="360"/>
      </w:pPr>
      <w:rPr>
        <w:rFonts w:ascii="Arial" w:eastAsia="Times New Roman" w:hAnsi="Arial" w:cs="Aria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9A93C45"/>
    <w:multiLevelType w:val="hybridMultilevel"/>
    <w:tmpl w:val="E4CCE3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CFE2655"/>
    <w:multiLevelType w:val="multilevel"/>
    <w:tmpl w:val="ED1AA670"/>
    <w:lvl w:ilvl="0">
      <w:start w:val="1"/>
      <w:numFmt w:val="decimal"/>
      <w:pStyle w:val="NALevel1"/>
      <w:lvlText w:val="%1."/>
      <w:lvlJc w:val="left"/>
      <w:pPr>
        <w:tabs>
          <w:tab w:val="num" w:pos="851"/>
        </w:tabs>
        <w:ind w:left="851"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3" w15:restartNumberingAfterBreak="0">
    <w:nsid w:val="42C4107D"/>
    <w:multiLevelType w:val="multilevel"/>
    <w:tmpl w:val="13C020A2"/>
    <w:lvl w:ilvl="0">
      <w:start w:val="1"/>
      <w:numFmt w:val="decimal"/>
      <w:lvlText w:val="%1."/>
      <w:lvlJc w:val="left"/>
      <w:pPr>
        <w:tabs>
          <w:tab w:val="num" w:pos="720"/>
        </w:tabs>
        <w:ind w:left="720" w:hanging="720"/>
      </w:pPr>
      <w:rPr>
        <w:rFonts w:hint="default"/>
        <w:b w:val="0"/>
        <w:i w:val="0"/>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pStyle w:val="MFSchLev5"/>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42D41157"/>
    <w:multiLevelType w:val="multilevel"/>
    <w:tmpl w:val="48D6AC0C"/>
    <w:lvl w:ilvl="0">
      <w:start w:val="1"/>
      <w:numFmt w:val="decimal"/>
      <w:pStyle w:val="MFNumLev1"/>
      <w:lvlText w:val="%1."/>
      <w:lvlJc w:val="left"/>
      <w:pPr>
        <w:tabs>
          <w:tab w:val="num" w:pos="720"/>
        </w:tabs>
        <w:ind w:left="720" w:hanging="720"/>
      </w:pPr>
      <w:rPr>
        <w:rFonts w:ascii="Times New Roman" w:hAnsi="Times New Roman" w:cs="Times New Roman" w:hint="default"/>
        <w:b w:val="0"/>
        <w:bCs w:val="0"/>
        <w:i w:val="0"/>
        <w:iCs w:val="0"/>
        <w:sz w:val="24"/>
        <w:szCs w:val="24"/>
      </w:rPr>
    </w:lvl>
    <w:lvl w:ilvl="1">
      <w:start w:val="1"/>
      <w:numFmt w:val="decimal"/>
      <w:pStyle w:val="MFNumLev2"/>
      <w:lvlText w:val="%1.%2"/>
      <w:lvlJc w:val="left"/>
      <w:pPr>
        <w:tabs>
          <w:tab w:val="num" w:pos="720"/>
        </w:tabs>
        <w:ind w:left="720" w:hanging="720"/>
      </w:pPr>
      <w:rPr>
        <w:rFonts w:ascii="Times New Roman" w:hAnsi="Times New Roman" w:cs="Times New Roman" w:hint="default"/>
        <w:b w:val="0"/>
        <w:bCs w:val="0"/>
        <w:i w:val="0"/>
        <w:iCs w:val="0"/>
        <w:sz w:val="24"/>
        <w:szCs w:val="24"/>
      </w:rPr>
    </w:lvl>
    <w:lvl w:ilvl="2">
      <w:start w:val="1"/>
      <w:numFmt w:val="lowerLetter"/>
      <w:pStyle w:val="MFNumLev3"/>
      <w:lvlText w:val="(%3)"/>
      <w:lvlJc w:val="left"/>
      <w:pPr>
        <w:tabs>
          <w:tab w:val="num" w:pos="1440"/>
        </w:tabs>
        <w:ind w:left="1440" w:hanging="720"/>
      </w:pPr>
      <w:rPr>
        <w:rFonts w:ascii="Times New Roman" w:hAnsi="Times New Roman" w:cs="Times New Roman" w:hint="default"/>
        <w:b w:val="0"/>
        <w:bCs w:val="0"/>
        <w:i w:val="0"/>
        <w:iCs w:val="0"/>
        <w:sz w:val="24"/>
        <w:szCs w:val="24"/>
      </w:rPr>
    </w:lvl>
    <w:lvl w:ilvl="3">
      <w:start w:val="1"/>
      <w:numFmt w:val="lowerRoman"/>
      <w:pStyle w:val="MFNumLev4"/>
      <w:lvlText w:val="(%4)"/>
      <w:lvlJc w:val="left"/>
      <w:pPr>
        <w:tabs>
          <w:tab w:val="num" w:pos="2160"/>
        </w:tabs>
        <w:ind w:left="2160" w:hanging="720"/>
      </w:pPr>
      <w:rPr>
        <w:rFonts w:ascii="Times New Roman" w:hAnsi="Times New Roman" w:cs="Times New Roman" w:hint="default"/>
        <w:b w:val="0"/>
        <w:bCs w:val="0"/>
        <w:i w:val="0"/>
        <w:iCs w:val="0"/>
        <w:sz w:val="24"/>
        <w:szCs w:val="24"/>
      </w:rPr>
    </w:lvl>
    <w:lvl w:ilvl="4">
      <w:start w:val="1"/>
      <w:numFmt w:val="upperLetter"/>
      <w:pStyle w:val="MFNumLev5"/>
      <w:lvlText w:val="(%5)"/>
      <w:lvlJc w:val="left"/>
      <w:pPr>
        <w:tabs>
          <w:tab w:val="num" w:pos="2880"/>
        </w:tabs>
        <w:ind w:left="2880" w:hanging="720"/>
      </w:pPr>
      <w:rPr>
        <w:rFonts w:ascii="Times New Roman" w:hAnsi="Times New Roman" w:cs="Times New Roman" w:hint="default"/>
        <w:b w:val="0"/>
        <w:bCs w:val="0"/>
        <w:i w:val="0"/>
        <w:iCs w:val="0"/>
        <w:sz w:val="24"/>
        <w:szCs w:val="24"/>
      </w:rPr>
    </w:lvl>
    <w:lvl w:ilvl="5">
      <w:start w:val="1"/>
      <w:numFmt w:val="decimal"/>
      <w:pStyle w:val="MFNumLev6"/>
      <w:lvlText w:val="(%6)"/>
      <w:lvlJc w:val="left"/>
      <w:pPr>
        <w:tabs>
          <w:tab w:val="num" w:pos="3600"/>
        </w:tabs>
        <w:ind w:left="3600" w:hanging="720"/>
      </w:pPr>
      <w:rPr>
        <w:rFonts w:ascii="Times New Roman" w:hAnsi="Times New Roman" w:cs="Times New Roman" w:hint="default"/>
        <w:b w:val="0"/>
        <w:bCs w:val="0"/>
        <w:i w:val="0"/>
        <w:iCs w:val="0"/>
        <w:sz w:val="24"/>
        <w:szCs w:val="24"/>
      </w:r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15" w15:restartNumberingAfterBreak="0">
    <w:nsid w:val="43AE20D2"/>
    <w:multiLevelType w:val="multilevel"/>
    <w:tmpl w:val="5CE8AB8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514B6EA4"/>
    <w:multiLevelType w:val="multilevel"/>
    <w:tmpl w:val="23E0C534"/>
    <w:lvl w:ilvl="0">
      <w:start w:val="1"/>
      <w:numFmt w:val="lowerRoman"/>
      <w:lvlText w:val="(%1)"/>
      <w:lvlJc w:val="right"/>
      <w:pPr>
        <w:ind w:left="574" w:hanging="432"/>
      </w:pPr>
      <w:rPr>
        <w:rFonts w:hint="default"/>
      </w:rPr>
    </w:lvl>
    <w:lvl w:ilvl="1">
      <w:start w:val="1"/>
      <w:numFmt w:val="decimal"/>
      <w:lvlText w:val="B.%2."/>
      <w:lvlJc w:val="left"/>
      <w:pPr>
        <w:ind w:left="576" w:hanging="576"/>
      </w:pPr>
      <w:rPr>
        <w:rFonts w:hint="default"/>
        <w:i w:val="0"/>
      </w:rPr>
    </w:lvl>
    <w:lvl w:ilvl="2">
      <w:start w:val="1"/>
      <w:numFmt w:val="decimal"/>
      <w:lvlText w:val="B.3.%3."/>
      <w:lvlJc w:val="left"/>
      <w:pPr>
        <w:ind w:left="1004"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150" w:hanging="1008"/>
      </w:pPr>
      <w:rPr>
        <w:rFonts w:hint="default"/>
      </w:rPr>
    </w:lvl>
    <w:lvl w:ilvl="5">
      <w:start w:val="1"/>
      <w:numFmt w:val="decimal"/>
      <w:pStyle w:val="Heading6"/>
      <w:lvlText w:val="%1.%2.%3.%4.%5.%6"/>
      <w:lvlJc w:val="left"/>
      <w:pPr>
        <w:ind w:left="1294" w:hanging="1152"/>
      </w:pPr>
      <w:rPr>
        <w:rFonts w:hint="default"/>
      </w:rPr>
    </w:lvl>
    <w:lvl w:ilvl="6">
      <w:start w:val="1"/>
      <w:numFmt w:val="decimal"/>
      <w:pStyle w:val="Heading7"/>
      <w:lvlText w:val="%1.%2.%3.%4.%5.%6.%7"/>
      <w:lvlJc w:val="left"/>
      <w:pPr>
        <w:ind w:left="1438" w:hanging="1296"/>
      </w:pPr>
      <w:rPr>
        <w:rFonts w:hint="default"/>
      </w:rPr>
    </w:lvl>
    <w:lvl w:ilvl="7">
      <w:start w:val="1"/>
      <w:numFmt w:val="decimal"/>
      <w:pStyle w:val="Heading8"/>
      <w:lvlText w:val="%1.%2.%3.%4.%5.%6.%7.%8"/>
      <w:lvlJc w:val="left"/>
      <w:pPr>
        <w:ind w:left="1582" w:hanging="1440"/>
      </w:pPr>
      <w:rPr>
        <w:rFonts w:hint="default"/>
      </w:rPr>
    </w:lvl>
    <w:lvl w:ilvl="8">
      <w:start w:val="1"/>
      <w:numFmt w:val="decimal"/>
      <w:pStyle w:val="Heading9"/>
      <w:lvlText w:val="%1.%2.%3.%4.%5.%6.%7.%8.%9"/>
      <w:lvlJc w:val="left"/>
      <w:pPr>
        <w:ind w:left="1726" w:hanging="1584"/>
      </w:pPr>
      <w:rPr>
        <w:rFonts w:hint="default"/>
      </w:rPr>
    </w:lvl>
  </w:abstractNum>
  <w:abstractNum w:abstractNumId="17" w15:restartNumberingAfterBreak="0">
    <w:nsid w:val="56996FCE"/>
    <w:multiLevelType w:val="multilevel"/>
    <w:tmpl w:val="5CE8AB8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572F69B7"/>
    <w:multiLevelType w:val="hybridMultilevel"/>
    <w:tmpl w:val="EEFA8BE0"/>
    <w:lvl w:ilvl="0" w:tplc="EC26F7D4">
      <w:start w:val="1"/>
      <w:numFmt w:val="bullet"/>
      <w:lvlText w:val=""/>
      <w:lvlJc w:val="left"/>
      <w:pPr>
        <w:ind w:left="3000" w:hanging="360"/>
      </w:pPr>
      <w:rPr>
        <w:rFonts w:ascii="Webdings" w:hAnsi="Webdings" w:hint="default"/>
      </w:rPr>
    </w:lvl>
    <w:lvl w:ilvl="1" w:tplc="E8B4CC66">
      <w:start w:val="5"/>
      <w:numFmt w:val="bullet"/>
      <w:lvlText w:val="-"/>
      <w:lvlJc w:val="left"/>
      <w:pPr>
        <w:ind w:left="3000" w:hanging="360"/>
      </w:pPr>
      <w:rPr>
        <w:rFonts w:ascii="Arial" w:eastAsia="Calibri" w:hAnsi="Arial" w:cs="Arial" w:hint="default"/>
      </w:rPr>
    </w:lvl>
    <w:lvl w:ilvl="2" w:tplc="08090001">
      <w:start w:val="1"/>
      <w:numFmt w:val="bullet"/>
      <w:lvlText w:val=""/>
      <w:lvlJc w:val="left"/>
      <w:pPr>
        <w:ind w:left="3720" w:hanging="360"/>
      </w:pPr>
      <w:rPr>
        <w:rFonts w:ascii="Symbol" w:hAnsi="Symbol" w:hint="default"/>
      </w:rPr>
    </w:lvl>
    <w:lvl w:ilvl="3" w:tplc="08090001" w:tentative="1">
      <w:start w:val="1"/>
      <w:numFmt w:val="bullet"/>
      <w:lvlText w:val=""/>
      <w:lvlJc w:val="left"/>
      <w:pPr>
        <w:ind w:left="4440" w:hanging="360"/>
      </w:pPr>
      <w:rPr>
        <w:rFonts w:ascii="Symbol" w:hAnsi="Symbol" w:hint="default"/>
      </w:rPr>
    </w:lvl>
    <w:lvl w:ilvl="4" w:tplc="08090003" w:tentative="1">
      <w:start w:val="1"/>
      <w:numFmt w:val="bullet"/>
      <w:lvlText w:val="o"/>
      <w:lvlJc w:val="left"/>
      <w:pPr>
        <w:ind w:left="5160" w:hanging="360"/>
      </w:pPr>
      <w:rPr>
        <w:rFonts w:ascii="Courier New" w:hAnsi="Courier New" w:cs="Courier New" w:hint="default"/>
      </w:rPr>
    </w:lvl>
    <w:lvl w:ilvl="5" w:tplc="08090005" w:tentative="1">
      <w:start w:val="1"/>
      <w:numFmt w:val="bullet"/>
      <w:lvlText w:val=""/>
      <w:lvlJc w:val="left"/>
      <w:pPr>
        <w:ind w:left="5880" w:hanging="360"/>
      </w:pPr>
      <w:rPr>
        <w:rFonts w:ascii="Wingdings" w:hAnsi="Wingdings" w:hint="default"/>
      </w:rPr>
    </w:lvl>
    <w:lvl w:ilvl="6" w:tplc="08090001" w:tentative="1">
      <w:start w:val="1"/>
      <w:numFmt w:val="bullet"/>
      <w:lvlText w:val=""/>
      <w:lvlJc w:val="left"/>
      <w:pPr>
        <w:ind w:left="6600" w:hanging="360"/>
      </w:pPr>
      <w:rPr>
        <w:rFonts w:ascii="Symbol" w:hAnsi="Symbol" w:hint="default"/>
      </w:rPr>
    </w:lvl>
    <w:lvl w:ilvl="7" w:tplc="08090003" w:tentative="1">
      <w:start w:val="1"/>
      <w:numFmt w:val="bullet"/>
      <w:lvlText w:val="o"/>
      <w:lvlJc w:val="left"/>
      <w:pPr>
        <w:ind w:left="7320" w:hanging="360"/>
      </w:pPr>
      <w:rPr>
        <w:rFonts w:ascii="Courier New" w:hAnsi="Courier New" w:cs="Courier New" w:hint="default"/>
      </w:rPr>
    </w:lvl>
    <w:lvl w:ilvl="8" w:tplc="08090005" w:tentative="1">
      <w:start w:val="1"/>
      <w:numFmt w:val="bullet"/>
      <w:lvlText w:val=""/>
      <w:lvlJc w:val="left"/>
      <w:pPr>
        <w:ind w:left="8040" w:hanging="360"/>
      </w:pPr>
      <w:rPr>
        <w:rFonts w:ascii="Wingdings" w:hAnsi="Wingdings" w:hint="default"/>
      </w:rPr>
    </w:lvl>
  </w:abstractNum>
  <w:abstractNum w:abstractNumId="19" w15:restartNumberingAfterBreak="0">
    <w:nsid w:val="5C3B14F7"/>
    <w:multiLevelType w:val="hybridMultilevel"/>
    <w:tmpl w:val="08888638"/>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5D5825E7"/>
    <w:multiLevelType w:val="multilevel"/>
    <w:tmpl w:val="5CE8AB8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627566B0"/>
    <w:multiLevelType w:val="hybridMultilevel"/>
    <w:tmpl w:val="92D446FC"/>
    <w:lvl w:ilvl="0" w:tplc="18090001">
      <w:start w:val="1"/>
      <w:numFmt w:val="bullet"/>
      <w:lvlText w:val=""/>
      <w:lvlJc w:val="left"/>
      <w:pPr>
        <w:ind w:left="410" w:hanging="360"/>
      </w:pPr>
      <w:rPr>
        <w:rFonts w:ascii="Symbol" w:hAnsi="Symbol" w:hint="default"/>
      </w:rPr>
    </w:lvl>
    <w:lvl w:ilvl="1" w:tplc="18090003">
      <w:start w:val="1"/>
      <w:numFmt w:val="bullet"/>
      <w:lvlText w:val="o"/>
      <w:lvlJc w:val="left"/>
      <w:pPr>
        <w:ind w:left="1130" w:hanging="360"/>
      </w:pPr>
      <w:rPr>
        <w:rFonts w:ascii="Courier New" w:hAnsi="Courier New" w:cs="Courier New" w:hint="default"/>
      </w:rPr>
    </w:lvl>
    <w:lvl w:ilvl="2" w:tplc="18090005">
      <w:start w:val="1"/>
      <w:numFmt w:val="bullet"/>
      <w:lvlText w:val=""/>
      <w:lvlJc w:val="left"/>
      <w:pPr>
        <w:ind w:left="1850" w:hanging="360"/>
      </w:pPr>
      <w:rPr>
        <w:rFonts w:ascii="Wingdings" w:hAnsi="Wingdings" w:hint="default"/>
      </w:rPr>
    </w:lvl>
    <w:lvl w:ilvl="3" w:tplc="18090001">
      <w:start w:val="1"/>
      <w:numFmt w:val="bullet"/>
      <w:lvlText w:val=""/>
      <w:lvlJc w:val="left"/>
      <w:pPr>
        <w:ind w:left="2570" w:hanging="360"/>
      </w:pPr>
      <w:rPr>
        <w:rFonts w:ascii="Symbol" w:hAnsi="Symbol" w:hint="default"/>
      </w:rPr>
    </w:lvl>
    <w:lvl w:ilvl="4" w:tplc="18090003">
      <w:start w:val="1"/>
      <w:numFmt w:val="bullet"/>
      <w:lvlText w:val="o"/>
      <w:lvlJc w:val="left"/>
      <w:pPr>
        <w:ind w:left="3290" w:hanging="360"/>
      </w:pPr>
      <w:rPr>
        <w:rFonts w:ascii="Courier New" w:hAnsi="Courier New" w:cs="Courier New" w:hint="default"/>
      </w:rPr>
    </w:lvl>
    <w:lvl w:ilvl="5" w:tplc="18090005">
      <w:start w:val="1"/>
      <w:numFmt w:val="bullet"/>
      <w:lvlText w:val=""/>
      <w:lvlJc w:val="left"/>
      <w:pPr>
        <w:ind w:left="4010" w:hanging="360"/>
      </w:pPr>
      <w:rPr>
        <w:rFonts w:ascii="Wingdings" w:hAnsi="Wingdings" w:hint="default"/>
      </w:rPr>
    </w:lvl>
    <w:lvl w:ilvl="6" w:tplc="18090001">
      <w:start w:val="1"/>
      <w:numFmt w:val="bullet"/>
      <w:lvlText w:val=""/>
      <w:lvlJc w:val="left"/>
      <w:pPr>
        <w:ind w:left="4730" w:hanging="360"/>
      </w:pPr>
      <w:rPr>
        <w:rFonts w:ascii="Symbol" w:hAnsi="Symbol" w:hint="default"/>
      </w:rPr>
    </w:lvl>
    <w:lvl w:ilvl="7" w:tplc="18090003">
      <w:start w:val="1"/>
      <w:numFmt w:val="bullet"/>
      <w:lvlText w:val="o"/>
      <w:lvlJc w:val="left"/>
      <w:pPr>
        <w:ind w:left="5450" w:hanging="360"/>
      </w:pPr>
      <w:rPr>
        <w:rFonts w:ascii="Courier New" w:hAnsi="Courier New" w:cs="Courier New" w:hint="default"/>
      </w:rPr>
    </w:lvl>
    <w:lvl w:ilvl="8" w:tplc="18090005">
      <w:start w:val="1"/>
      <w:numFmt w:val="bullet"/>
      <w:lvlText w:val=""/>
      <w:lvlJc w:val="left"/>
      <w:pPr>
        <w:ind w:left="6170" w:hanging="360"/>
      </w:pPr>
      <w:rPr>
        <w:rFonts w:ascii="Wingdings" w:hAnsi="Wingdings" w:hint="default"/>
      </w:rPr>
    </w:lvl>
  </w:abstractNum>
  <w:abstractNum w:abstractNumId="22" w15:restartNumberingAfterBreak="0">
    <w:nsid w:val="63992BCC"/>
    <w:multiLevelType w:val="hybridMultilevel"/>
    <w:tmpl w:val="98BE4AAA"/>
    <w:lvl w:ilvl="0" w:tplc="48D2F7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649F00BD"/>
    <w:multiLevelType w:val="hybridMultilevel"/>
    <w:tmpl w:val="6C48A6F2"/>
    <w:lvl w:ilvl="0" w:tplc="2FFC55B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6A74234B"/>
    <w:multiLevelType w:val="multilevel"/>
    <w:tmpl w:val="5CE8AB8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6FCE0964"/>
    <w:multiLevelType w:val="multilevel"/>
    <w:tmpl w:val="5CE8AB8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A70788F"/>
    <w:multiLevelType w:val="hybridMultilevel"/>
    <w:tmpl w:val="8E107378"/>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7BD97CF3"/>
    <w:multiLevelType w:val="hybridMultilevel"/>
    <w:tmpl w:val="82567D62"/>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003624256">
    <w:abstractNumId w:val="14"/>
  </w:num>
  <w:num w:numId="2" w16cid:durableId="31148687">
    <w:abstractNumId w:val="12"/>
  </w:num>
  <w:num w:numId="3" w16cid:durableId="375784402">
    <w:abstractNumId w:val="16"/>
  </w:num>
  <w:num w:numId="4" w16cid:durableId="1916160686">
    <w:abstractNumId w:val="0"/>
  </w:num>
  <w:num w:numId="5" w16cid:durableId="1356424115">
    <w:abstractNumId w:val="11"/>
  </w:num>
  <w:num w:numId="6" w16cid:durableId="1218661445">
    <w:abstractNumId w:val="9"/>
  </w:num>
  <w:num w:numId="7" w16cid:durableId="278874460">
    <w:abstractNumId w:val="18"/>
  </w:num>
  <w:num w:numId="8" w16cid:durableId="842086451">
    <w:abstractNumId w:val="3"/>
  </w:num>
  <w:num w:numId="9" w16cid:durableId="675808283">
    <w:abstractNumId w:val="13"/>
  </w:num>
  <w:num w:numId="10" w16cid:durableId="1120339606">
    <w:abstractNumId w:val="8"/>
  </w:num>
  <w:num w:numId="11" w16cid:durableId="781073794">
    <w:abstractNumId w:val="6"/>
  </w:num>
  <w:num w:numId="12" w16cid:durableId="265039144">
    <w:abstractNumId w:val="21"/>
  </w:num>
  <w:num w:numId="13" w16cid:durableId="10256146">
    <w:abstractNumId w:val="23"/>
  </w:num>
  <w:num w:numId="14" w16cid:durableId="962267827">
    <w:abstractNumId w:val="22"/>
  </w:num>
  <w:num w:numId="15" w16cid:durableId="1313633787">
    <w:abstractNumId w:val="4"/>
  </w:num>
  <w:num w:numId="16" w16cid:durableId="726030126">
    <w:abstractNumId w:val="20"/>
  </w:num>
  <w:num w:numId="17" w16cid:durableId="524638557">
    <w:abstractNumId w:val="24"/>
  </w:num>
  <w:num w:numId="18" w16cid:durableId="1990940080">
    <w:abstractNumId w:val="5"/>
  </w:num>
  <w:num w:numId="19" w16cid:durableId="916013252">
    <w:abstractNumId w:val="25"/>
  </w:num>
  <w:num w:numId="20" w16cid:durableId="1837380330">
    <w:abstractNumId w:val="15"/>
  </w:num>
  <w:num w:numId="21" w16cid:durableId="1645740164">
    <w:abstractNumId w:val="17"/>
  </w:num>
  <w:num w:numId="22" w16cid:durableId="1150636010">
    <w:abstractNumId w:val="19"/>
  </w:num>
  <w:num w:numId="23" w16cid:durableId="1907757888">
    <w:abstractNumId w:val="2"/>
  </w:num>
  <w:num w:numId="24" w16cid:durableId="1571116339">
    <w:abstractNumId w:val="7"/>
  </w:num>
  <w:num w:numId="25" w16cid:durableId="517739488">
    <w:abstractNumId w:val="26"/>
  </w:num>
  <w:num w:numId="26" w16cid:durableId="191041884">
    <w:abstractNumId w:val="10"/>
  </w:num>
  <w:num w:numId="27" w16cid:durableId="614677533">
    <w:abstractNumId w:val="1"/>
  </w:num>
  <w:num w:numId="28" w16cid:durableId="128858816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trackRevisions/>
  <w:defaultTabStop w:val="720"/>
  <w:doNotHyphenateCaps/>
  <w:displayHorizontalDrawingGridEvery w:val="0"/>
  <w:displayVerticalDrawingGridEvery w:val="0"/>
  <w:doNotUseMarginsForDrawingGridOrigin/>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020"/>
    <w:rsid w:val="00001844"/>
    <w:rsid w:val="00001A8A"/>
    <w:rsid w:val="00001B06"/>
    <w:rsid w:val="00002416"/>
    <w:rsid w:val="0000310B"/>
    <w:rsid w:val="00003B33"/>
    <w:rsid w:val="00004532"/>
    <w:rsid w:val="00004567"/>
    <w:rsid w:val="00004D36"/>
    <w:rsid w:val="00004F63"/>
    <w:rsid w:val="000053F7"/>
    <w:rsid w:val="00005CE7"/>
    <w:rsid w:val="0000601D"/>
    <w:rsid w:val="0000658F"/>
    <w:rsid w:val="000078DA"/>
    <w:rsid w:val="00010CFE"/>
    <w:rsid w:val="00011035"/>
    <w:rsid w:val="0001118D"/>
    <w:rsid w:val="00011FE3"/>
    <w:rsid w:val="000123FE"/>
    <w:rsid w:val="0001249B"/>
    <w:rsid w:val="000129F0"/>
    <w:rsid w:val="00012B9A"/>
    <w:rsid w:val="0001304F"/>
    <w:rsid w:val="000141A9"/>
    <w:rsid w:val="0001513A"/>
    <w:rsid w:val="00015710"/>
    <w:rsid w:val="000161E9"/>
    <w:rsid w:val="00016856"/>
    <w:rsid w:val="00016A7B"/>
    <w:rsid w:val="00017ECA"/>
    <w:rsid w:val="00021273"/>
    <w:rsid w:val="000217CB"/>
    <w:rsid w:val="000224FC"/>
    <w:rsid w:val="00022E35"/>
    <w:rsid w:val="00023547"/>
    <w:rsid w:val="000250AB"/>
    <w:rsid w:val="00025500"/>
    <w:rsid w:val="00027AF3"/>
    <w:rsid w:val="00027B04"/>
    <w:rsid w:val="00027F57"/>
    <w:rsid w:val="00030651"/>
    <w:rsid w:val="0003166B"/>
    <w:rsid w:val="0003182E"/>
    <w:rsid w:val="0003199D"/>
    <w:rsid w:val="000320FA"/>
    <w:rsid w:val="00032602"/>
    <w:rsid w:val="000327D9"/>
    <w:rsid w:val="00032EA1"/>
    <w:rsid w:val="00033731"/>
    <w:rsid w:val="000346E1"/>
    <w:rsid w:val="00035534"/>
    <w:rsid w:val="0003559B"/>
    <w:rsid w:val="00035F92"/>
    <w:rsid w:val="0003654F"/>
    <w:rsid w:val="00036A2B"/>
    <w:rsid w:val="000378B1"/>
    <w:rsid w:val="00037D57"/>
    <w:rsid w:val="000400DF"/>
    <w:rsid w:val="00040117"/>
    <w:rsid w:val="000407D6"/>
    <w:rsid w:val="00042511"/>
    <w:rsid w:val="000438BA"/>
    <w:rsid w:val="000455D9"/>
    <w:rsid w:val="00045942"/>
    <w:rsid w:val="00045D28"/>
    <w:rsid w:val="00046A84"/>
    <w:rsid w:val="00050613"/>
    <w:rsid w:val="00050D3A"/>
    <w:rsid w:val="0005166B"/>
    <w:rsid w:val="000518E3"/>
    <w:rsid w:val="000528B8"/>
    <w:rsid w:val="0005310F"/>
    <w:rsid w:val="00053567"/>
    <w:rsid w:val="000537B9"/>
    <w:rsid w:val="00053854"/>
    <w:rsid w:val="000542C5"/>
    <w:rsid w:val="0005435B"/>
    <w:rsid w:val="000553E3"/>
    <w:rsid w:val="00055E04"/>
    <w:rsid w:val="00056406"/>
    <w:rsid w:val="00056C24"/>
    <w:rsid w:val="000570BE"/>
    <w:rsid w:val="00057876"/>
    <w:rsid w:val="00057BF9"/>
    <w:rsid w:val="00057EAF"/>
    <w:rsid w:val="0006069F"/>
    <w:rsid w:val="00060CF7"/>
    <w:rsid w:val="00061061"/>
    <w:rsid w:val="000613E6"/>
    <w:rsid w:val="000620B4"/>
    <w:rsid w:val="000624B6"/>
    <w:rsid w:val="0006327B"/>
    <w:rsid w:val="00065654"/>
    <w:rsid w:val="000657CF"/>
    <w:rsid w:val="00066213"/>
    <w:rsid w:val="00066FFC"/>
    <w:rsid w:val="00070700"/>
    <w:rsid w:val="000727D0"/>
    <w:rsid w:val="0007289A"/>
    <w:rsid w:val="000728AB"/>
    <w:rsid w:val="00073069"/>
    <w:rsid w:val="00073BA7"/>
    <w:rsid w:val="00073D29"/>
    <w:rsid w:val="000740EC"/>
    <w:rsid w:val="0007465C"/>
    <w:rsid w:val="000746B6"/>
    <w:rsid w:val="00074978"/>
    <w:rsid w:val="00074A80"/>
    <w:rsid w:val="000750AE"/>
    <w:rsid w:val="0007591B"/>
    <w:rsid w:val="000760FB"/>
    <w:rsid w:val="000765C3"/>
    <w:rsid w:val="00077750"/>
    <w:rsid w:val="000809D4"/>
    <w:rsid w:val="00080CE5"/>
    <w:rsid w:val="000813F1"/>
    <w:rsid w:val="0008194C"/>
    <w:rsid w:val="000819D5"/>
    <w:rsid w:val="000822AD"/>
    <w:rsid w:val="0008378B"/>
    <w:rsid w:val="000849DB"/>
    <w:rsid w:val="00084BE4"/>
    <w:rsid w:val="00084E30"/>
    <w:rsid w:val="000853B8"/>
    <w:rsid w:val="000854DE"/>
    <w:rsid w:val="000855B4"/>
    <w:rsid w:val="000857CC"/>
    <w:rsid w:val="0009030F"/>
    <w:rsid w:val="00090C3D"/>
    <w:rsid w:val="00090E81"/>
    <w:rsid w:val="00090F94"/>
    <w:rsid w:val="000914B2"/>
    <w:rsid w:val="00091A4E"/>
    <w:rsid w:val="00091B1B"/>
    <w:rsid w:val="000926A0"/>
    <w:rsid w:val="000926A9"/>
    <w:rsid w:val="000927A5"/>
    <w:rsid w:val="000935ED"/>
    <w:rsid w:val="00093F06"/>
    <w:rsid w:val="00095269"/>
    <w:rsid w:val="0009527E"/>
    <w:rsid w:val="00095A73"/>
    <w:rsid w:val="000966DF"/>
    <w:rsid w:val="00096A24"/>
    <w:rsid w:val="00096CFC"/>
    <w:rsid w:val="00096E0E"/>
    <w:rsid w:val="00097BD6"/>
    <w:rsid w:val="000A0270"/>
    <w:rsid w:val="000A0B38"/>
    <w:rsid w:val="000A43BD"/>
    <w:rsid w:val="000A604F"/>
    <w:rsid w:val="000A6108"/>
    <w:rsid w:val="000A67F8"/>
    <w:rsid w:val="000A6F1A"/>
    <w:rsid w:val="000A76A2"/>
    <w:rsid w:val="000A7F5D"/>
    <w:rsid w:val="000B1357"/>
    <w:rsid w:val="000B154A"/>
    <w:rsid w:val="000B1C24"/>
    <w:rsid w:val="000B3E43"/>
    <w:rsid w:val="000B43D4"/>
    <w:rsid w:val="000B4422"/>
    <w:rsid w:val="000B508C"/>
    <w:rsid w:val="000B5405"/>
    <w:rsid w:val="000B5DB4"/>
    <w:rsid w:val="000B623C"/>
    <w:rsid w:val="000B6ED6"/>
    <w:rsid w:val="000B74CC"/>
    <w:rsid w:val="000C05DD"/>
    <w:rsid w:val="000C316D"/>
    <w:rsid w:val="000C3B73"/>
    <w:rsid w:val="000C447B"/>
    <w:rsid w:val="000C4AE1"/>
    <w:rsid w:val="000C5221"/>
    <w:rsid w:val="000C57F9"/>
    <w:rsid w:val="000C5904"/>
    <w:rsid w:val="000C5D4B"/>
    <w:rsid w:val="000C7B97"/>
    <w:rsid w:val="000C7FA7"/>
    <w:rsid w:val="000D07F0"/>
    <w:rsid w:val="000D1B7E"/>
    <w:rsid w:val="000D26A2"/>
    <w:rsid w:val="000D2EE9"/>
    <w:rsid w:val="000D6418"/>
    <w:rsid w:val="000D67C2"/>
    <w:rsid w:val="000E00A2"/>
    <w:rsid w:val="000E01EE"/>
    <w:rsid w:val="000E125E"/>
    <w:rsid w:val="000E174B"/>
    <w:rsid w:val="000E18A0"/>
    <w:rsid w:val="000E1937"/>
    <w:rsid w:val="000E1CF4"/>
    <w:rsid w:val="000E2012"/>
    <w:rsid w:val="000E25BE"/>
    <w:rsid w:val="000E267B"/>
    <w:rsid w:val="000E29D5"/>
    <w:rsid w:val="000E33EE"/>
    <w:rsid w:val="000E3509"/>
    <w:rsid w:val="000E383C"/>
    <w:rsid w:val="000E3EF3"/>
    <w:rsid w:val="000E4F74"/>
    <w:rsid w:val="000E51AA"/>
    <w:rsid w:val="000E63E9"/>
    <w:rsid w:val="000E67C2"/>
    <w:rsid w:val="000E6E80"/>
    <w:rsid w:val="000E6F85"/>
    <w:rsid w:val="000E70B9"/>
    <w:rsid w:val="000E765E"/>
    <w:rsid w:val="000F03A7"/>
    <w:rsid w:val="000F231A"/>
    <w:rsid w:val="000F2376"/>
    <w:rsid w:val="000F2934"/>
    <w:rsid w:val="000F2E7B"/>
    <w:rsid w:val="000F2F54"/>
    <w:rsid w:val="000F327B"/>
    <w:rsid w:val="000F430A"/>
    <w:rsid w:val="000F554C"/>
    <w:rsid w:val="000F5782"/>
    <w:rsid w:val="000F5EEB"/>
    <w:rsid w:val="000F69BD"/>
    <w:rsid w:val="000F79F4"/>
    <w:rsid w:val="00101205"/>
    <w:rsid w:val="0010132B"/>
    <w:rsid w:val="00101AAB"/>
    <w:rsid w:val="001036CD"/>
    <w:rsid w:val="00103A31"/>
    <w:rsid w:val="00104495"/>
    <w:rsid w:val="001056DE"/>
    <w:rsid w:val="0010724A"/>
    <w:rsid w:val="001074B6"/>
    <w:rsid w:val="00107ED0"/>
    <w:rsid w:val="001103C6"/>
    <w:rsid w:val="00110E80"/>
    <w:rsid w:val="001125D4"/>
    <w:rsid w:val="001126DE"/>
    <w:rsid w:val="00112E2C"/>
    <w:rsid w:val="001132A4"/>
    <w:rsid w:val="00114709"/>
    <w:rsid w:val="00115243"/>
    <w:rsid w:val="0011570D"/>
    <w:rsid w:val="001169BA"/>
    <w:rsid w:val="00116A51"/>
    <w:rsid w:val="001172C4"/>
    <w:rsid w:val="001204A0"/>
    <w:rsid w:val="00120779"/>
    <w:rsid w:val="001207C4"/>
    <w:rsid w:val="00120A36"/>
    <w:rsid w:val="00120A3E"/>
    <w:rsid w:val="0012117B"/>
    <w:rsid w:val="00121AB2"/>
    <w:rsid w:val="00122296"/>
    <w:rsid w:val="001225D0"/>
    <w:rsid w:val="00122781"/>
    <w:rsid w:val="0012293D"/>
    <w:rsid w:val="00122EFB"/>
    <w:rsid w:val="00123791"/>
    <w:rsid w:val="001263D3"/>
    <w:rsid w:val="0012709E"/>
    <w:rsid w:val="001273E7"/>
    <w:rsid w:val="00127ABE"/>
    <w:rsid w:val="00127DE9"/>
    <w:rsid w:val="00130EC1"/>
    <w:rsid w:val="001319A2"/>
    <w:rsid w:val="0013288F"/>
    <w:rsid w:val="00133DB5"/>
    <w:rsid w:val="00134C47"/>
    <w:rsid w:val="001357C6"/>
    <w:rsid w:val="00136C39"/>
    <w:rsid w:val="00136E18"/>
    <w:rsid w:val="00136F5F"/>
    <w:rsid w:val="00136F99"/>
    <w:rsid w:val="0013714E"/>
    <w:rsid w:val="00137281"/>
    <w:rsid w:val="00137968"/>
    <w:rsid w:val="00140266"/>
    <w:rsid w:val="001404C7"/>
    <w:rsid w:val="00141C0F"/>
    <w:rsid w:val="00141C4A"/>
    <w:rsid w:val="001423CF"/>
    <w:rsid w:val="001428E5"/>
    <w:rsid w:val="00142DE5"/>
    <w:rsid w:val="0014336B"/>
    <w:rsid w:val="001442D1"/>
    <w:rsid w:val="00145ABB"/>
    <w:rsid w:val="00145CF0"/>
    <w:rsid w:val="001460C7"/>
    <w:rsid w:val="00146727"/>
    <w:rsid w:val="0014695C"/>
    <w:rsid w:val="00146A91"/>
    <w:rsid w:val="00147472"/>
    <w:rsid w:val="001474CD"/>
    <w:rsid w:val="00147CE1"/>
    <w:rsid w:val="00150642"/>
    <w:rsid w:val="001507FB"/>
    <w:rsid w:val="00150B85"/>
    <w:rsid w:val="00151100"/>
    <w:rsid w:val="00151C5C"/>
    <w:rsid w:val="00151DA8"/>
    <w:rsid w:val="00152424"/>
    <w:rsid w:val="00152866"/>
    <w:rsid w:val="00152B4E"/>
    <w:rsid w:val="00152BC8"/>
    <w:rsid w:val="00152E57"/>
    <w:rsid w:val="00152EFC"/>
    <w:rsid w:val="0015326C"/>
    <w:rsid w:val="00153298"/>
    <w:rsid w:val="00153D5F"/>
    <w:rsid w:val="00154F46"/>
    <w:rsid w:val="001551E3"/>
    <w:rsid w:val="0015568E"/>
    <w:rsid w:val="0015596B"/>
    <w:rsid w:val="00155F2A"/>
    <w:rsid w:val="00155FF1"/>
    <w:rsid w:val="001563C0"/>
    <w:rsid w:val="001567AB"/>
    <w:rsid w:val="00156CCF"/>
    <w:rsid w:val="0015754D"/>
    <w:rsid w:val="001579DF"/>
    <w:rsid w:val="00160557"/>
    <w:rsid w:val="001618EE"/>
    <w:rsid w:val="0016234D"/>
    <w:rsid w:val="00162962"/>
    <w:rsid w:val="00162995"/>
    <w:rsid w:val="001645B1"/>
    <w:rsid w:val="00165EAC"/>
    <w:rsid w:val="001662AD"/>
    <w:rsid w:val="00166384"/>
    <w:rsid w:val="001664BE"/>
    <w:rsid w:val="00170587"/>
    <w:rsid w:val="0017132C"/>
    <w:rsid w:val="001714D9"/>
    <w:rsid w:val="001733F2"/>
    <w:rsid w:val="00173C73"/>
    <w:rsid w:val="0017415B"/>
    <w:rsid w:val="00174964"/>
    <w:rsid w:val="00174A2D"/>
    <w:rsid w:val="00174ED8"/>
    <w:rsid w:val="001756FD"/>
    <w:rsid w:val="00175C64"/>
    <w:rsid w:val="00177242"/>
    <w:rsid w:val="001804E1"/>
    <w:rsid w:val="00180EB9"/>
    <w:rsid w:val="0018104E"/>
    <w:rsid w:val="00181DDF"/>
    <w:rsid w:val="00181E5D"/>
    <w:rsid w:val="00181ECF"/>
    <w:rsid w:val="00181FAD"/>
    <w:rsid w:val="0018259E"/>
    <w:rsid w:val="001829BB"/>
    <w:rsid w:val="00183430"/>
    <w:rsid w:val="0018431E"/>
    <w:rsid w:val="001846B8"/>
    <w:rsid w:val="00184942"/>
    <w:rsid w:val="00184CDF"/>
    <w:rsid w:val="00185A6E"/>
    <w:rsid w:val="001865CA"/>
    <w:rsid w:val="001867BC"/>
    <w:rsid w:val="0018734B"/>
    <w:rsid w:val="001876C0"/>
    <w:rsid w:val="0018796D"/>
    <w:rsid w:val="001910AD"/>
    <w:rsid w:val="00193663"/>
    <w:rsid w:val="001937D0"/>
    <w:rsid w:val="001947E2"/>
    <w:rsid w:val="00196D09"/>
    <w:rsid w:val="00196F36"/>
    <w:rsid w:val="001973EF"/>
    <w:rsid w:val="001976D3"/>
    <w:rsid w:val="00197AD0"/>
    <w:rsid w:val="00197B56"/>
    <w:rsid w:val="001A0289"/>
    <w:rsid w:val="001A04DD"/>
    <w:rsid w:val="001A0675"/>
    <w:rsid w:val="001A2452"/>
    <w:rsid w:val="001A2D58"/>
    <w:rsid w:val="001A4099"/>
    <w:rsid w:val="001A4D63"/>
    <w:rsid w:val="001A5211"/>
    <w:rsid w:val="001A53A6"/>
    <w:rsid w:val="001A5525"/>
    <w:rsid w:val="001A56F3"/>
    <w:rsid w:val="001A5A2F"/>
    <w:rsid w:val="001A66C9"/>
    <w:rsid w:val="001A6B2E"/>
    <w:rsid w:val="001B00D4"/>
    <w:rsid w:val="001B08EA"/>
    <w:rsid w:val="001B0DE2"/>
    <w:rsid w:val="001B1A5F"/>
    <w:rsid w:val="001B2490"/>
    <w:rsid w:val="001B26B3"/>
    <w:rsid w:val="001B2BE8"/>
    <w:rsid w:val="001B2F23"/>
    <w:rsid w:val="001B34C2"/>
    <w:rsid w:val="001B40DB"/>
    <w:rsid w:val="001B4196"/>
    <w:rsid w:val="001B46FE"/>
    <w:rsid w:val="001B5544"/>
    <w:rsid w:val="001B5664"/>
    <w:rsid w:val="001B5872"/>
    <w:rsid w:val="001B5B8A"/>
    <w:rsid w:val="001B61B8"/>
    <w:rsid w:val="001B628C"/>
    <w:rsid w:val="001B6310"/>
    <w:rsid w:val="001B6630"/>
    <w:rsid w:val="001C02D8"/>
    <w:rsid w:val="001C0B2D"/>
    <w:rsid w:val="001C0EF7"/>
    <w:rsid w:val="001C12AD"/>
    <w:rsid w:val="001C339D"/>
    <w:rsid w:val="001C3671"/>
    <w:rsid w:val="001C4248"/>
    <w:rsid w:val="001C4742"/>
    <w:rsid w:val="001C51DD"/>
    <w:rsid w:val="001C5470"/>
    <w:rsid w:val="001C5651"/>
    <w:rsid w:val="001C686D"/>
    <w:rsid w:val="001C72C5"/>
    <w:rsid w:val="001C73DF"/>
    <w:rsid w:val="001C76D4"/>
    <w:rsid w:val="001D122C"/>
    <w:rsid w:val="001D1A03"/>
    <w:rsid w:val="001D1F16"/>
    <w:rsid w:val="001D20D7"/>
    <w:rsid w:val="001D20DF"/>
    <w:rsid w:val="001D2552"/>
    <w:rsid w:val="001D2A1D"/>
    <w:rsid w:val="001D35BE"/>
    <w:rsid w:val="001D35C4"/>
    <w:rsid w:val="001D373A"/>
    <w:rsid w:val="001D38A7"/>
    <w:rsid w:val="001D4713"/>
    <w:rsid w:val="001D4CB8"/>
    <w:rsid w:val="001D4FB9"/>
    <w:rsid w:val="001D5AEA"/>
    <w:rsid w:val="001D5DEB"/>
    <w:rsid w:val="001D701B"/>
    <w:rsid w:val="001E0D92"/>
    <w:rsid w:val="001E1668"/>
    <w:rsid w:val="001E1B93"/>
    <w:rsid w:val="001E20E6"/>
    <w:rsid w:val="001E2FA1"/>
    <w:rsid w:val="001E3D7F"/>
    <w:rsid w:val="001E3F19"/>
    <w:rsid w:val="001E4A14"/>
    <w:rsid w:val="001E52DC"/>
    <w:rsid w:val="001E73FE"/>
    <w:rsid w:val="001E77C7"/>
    <w:rsid w:val="001E78E8"/>
    <w:rsid w:val="001F002E"/>
    <w:rsid w:val="001F18BB"/>
    <w:rsid w:val="001F20BF"/>
    <w:rsid w:val="001F2CA1"/>
    <w:rsid w:val="001F3031"/>
    <w:rsid w:val="001F3BC4"/>
    <w:rsid w:val="001F4251"/>
    <w:rsid w:val="001F455E"/>
    <w:rsid w:val="001F4733"/>
    <w:rsid w:val="001F4F76"/>
    <w:rsid w:val="001F5EF7"/>
    <w:rsid w:val="001F69D7"/>
    <w:rsid w:val="001F7368"/>
    <w:rsid w:val="002003A0"/>
    <w:rsid w:val="00200D4B"/>
    <w:rsid w:val="002019CC"/>
    <w:rsid w:val="00201EE3"/>
    <w:rsid w:val="00202359"/>
    <w:rsid w:val="00202868"/>
    <w:rsid w:val="00203DD5"/>
    <w:rsid w:val="00203EE9"/>
    <w:rsid w:val="002045C2"/>
    <w:rsid w:val="002046C1"/>
    <w:rsid w:val="0020495B"/>
    <w:rsid w:val="00205270"/>
    <w:rsid w:val="002055EC"/>
    <w:rsid w:val="00205DF3"/>
    <w:rsid w:val="002064B8"/>
    <w:rsid w:val="0020650B"/>
    <w:rsid w:val="00206973"/>
    <w:rsid w:val="002071D2"/>
    <w:rsid w:val="002102AF"/>
    <w:rsid w:val="00210485"/>
    <w:rsid w:val="00210F23"/>
    <w:rsid w:val="0021194F"/>
    <w:rsid w:val="00212011"/>
    <w:rsid w:val="00213EDC"/>
    <w:rsid w:val="00213FB4"/>
    <w:rsid w:val="002140B5"/>
    <w:rsid w:val="0021580E"/>
    <w:rsid w:val="00215CE7"/>
    <w:rsid w:val="00216204"/>
    <w:rsid w:val="0021621B"/>
    <w:rsid w:val="002165DA"/>
    <w:rsid w:val="00216906"/>
    <w:rsid w:val="00216B78"/>
    <w:rsid w:val="0021726B"/>
    <w:rsid w:val="0021760D"/>
    <w:rsid w:val="0022161C"/>
    <w:rsid w:val="0022162B"/>
    <w:rsid w:val="00222187"/>
    <w:rsid w:val="00222417"/>
    <w:rsid w:val="0022246B"/>
    <w:rsid w:val="00223336"/>
    <w:rsid w:val="002237B8"/>
    <w:rsid w:val="002238E3"/>
    <w:rsid w:val="00223908"/>
    <w:rsid w:val="00223BA3"/>
    <w:rsid w:val="00223BAD"/>
    <w:rsid w:val="00223D22"/>
    <w:rsid w:val="00224EAD"/>
    <w:rsid w:val="00224ED1"/>
    <w:rsid w:val="00224FBC"/>
    <w:rsid w:val="0022637F"/>
    <w:rsid w:val="00227A30"/>
    <w:rsid w:val="00227E46"/>
    <w:rsid w:val="00227F33"/>
    <w:rsid w:val="00227FF1"/>
    <w:rsid w:val="002305B5"/>
    <w:rsid w:val="0023090D"/>
    <w:rsid w:val="00232175"/>
    <w:rsid w:val="002321C6"/>
    <w:rsid w:val="00232248"/>
    <w:rsid w:val="00232F53"/>
    <w:rsid w:val="00233286"/>
    <w:rsid w:val="0023405F"/>
    <w:rsid w:val="00235620"/>
    <w:rsid w:val="002356CA"/>
    <w:rsid w:val="00236115"/>
    <w:rsid w:val="002368AC"/>
    <w:rsid w:val="002378A6"/>
    <w:rsid w:val="00237BA5"/>
    <w:rsid w:val="00237C0E"/>
    <w:rsid w:val="00237C68"/>
    <w:rsid w:val="002401A3"/>
    <w:rsid w:val="0024095E"/>
    <w:rsid w:val="00240CD5"/>
    <w:rsid w:val="00240D4B"/>
    <w:rsid w:val="002418D7"/>
    <w:rsid w:val="00242239"/>
    <w:rsid w:val="00242255"/>
    <w:rsid w:val="002423DD"/>
    <w:rsid w:val="00242E6E"/>
    <w:rsid w:val="00243150"/>
    <w:rsid w:val="00243380"/>
    <w:rsid w:val="002434C6"/>
    <w:rsid w:val="0024470A"/>
    <w:rsid w:val="002455FD"/>
    <w:rsid w:val="002457CA"/>
    <w:rsid w:val="00246202"/>
    <w:rsid w:val="00247B74"/>
    <w:rsid w:val="00247C0E"/>
    <w:rsid w:val="00250214"/>
    <w:rsid w:val="00250570"/>
    <w:rsid w:val="002507EE"/>
    <w:rsid w:val="00250FC7"/>
    <w:rsid w:val="00251938"/>
    <w:rsid w:val="00251D83"/>
    <w:rsid w:val="002523C8"/>
    <w:rsid w:val="00252AFD"/>
    <w:rsid w:val="00252CD2"/>
    <w:rsid w:val="00252D3F"/>
    <w:rsid w:val="002537DD"/>
    <w:rsid w:val="0025423B"/>
    <w:rsid w:val="00256DA2"/>
    <w:rsid w:val="002576AF"/>
    <w:rsid w:val="00257F13"/>
    <w:rsid w:val="002608D1"/>
    <w:rsid w:val="00260B53"/>
    <w:rsid w:val="00260E8C"/>
    <w:rsid w:val="0026114F"/>
    <w:rsid w:val="00261193"/>
    <w:rsid w:val="0026163A"/>
    <w:rsid w:val="00261A1C"/>
    <w:rsid w:val="002630A7"/>
    <w:rsid w:val="00264346"/>
    <w:rsid w:val="00264855"/>
    <w:rsid w:val="00265BE0"/>
    <w:rsid w:val="00265D1A"/>
    <w:rsid w:val="002673A0"/>
    <w:rsid w:val="0026781E"/>
    <w:rsid w:val="00267A70"/>
    <w:rsid w:val="00270512"/>
    <w:rsid w:val="00270B66"/>
    <w:rsid w:val="00270BEA"/>
    <w:rsid w:val="00271EBD"/>
    <w:rsid w:val="00271FBB"/>
    <w:rsid w:val="002725DF"/>
    <w:rsid w:val="00272C17"/>
    <w:rsid w:val="00272D58"/>
    <w:rsid w:val="0027300E"/>
    <w:rsid w:val="00273C18"/>
    <w:rsid w:val="00274346"/>
    <w:rsid w:val="0027485A"/>
    <w:rsid w:val="00274C0C"/>
    <w:rsid w:val="00275893"/>
    <w:rsid w:val="00275969"/>
    <w:rsid w:val="00276470"/>
    <w:rsid w:val="00276F1B"/>
    <w:rsid w:val="00277562"/>
    <w:rsid w:val="00277946"/>
    <w:rsid w:val="002803C1"/>
    <w:rsid w:val="002806A4"/>
    <w:rsid w:val="00280843"/>
    <w:rsid w:val="00280915"/>
    <w:rsid w:val="00280B7A"/>
    <w:rsid w:val="00280D15"/>
    <w:rsid w:val="0028135C"/>
    <w:rsid w:val="00281883"/>
    <w:rsid w:val="00282352"/>
    <w:rsid w:val="00282FFD"/>
    <w:rsid w:val="002836FD"/>
    <w:rsid w:val="00284EE6"/>
    <w:rsid w:val="002853EE"/>
    <w:rsid w:val="00285849"/>
    <w:rsid w:val="00285B48"/>
    <w:rsid w:val="00285CAF"/>
    <w:rsid w:val="002862D2"/>
    <w:rsid w:val="00286F73"/>
    <w:rsid w:val="00287BAC"/>
    <w:rsid w:val="00287BBC"/>
    <w:rsid w:val="002904FD"/>
    <w:rsid w:val="00291097"/>
    <w:rsid w:val="002926AC"/>
    <w:rsid w:val="002937F5"/>
    <w:rsid w:val="002941C3"/>
    <w:rsid w:val="00294604"/>
    <w:rsid w:val="00294D79"/>
    <w:rsid w:val="00294F2D"/>
    <w:rsid w:val="00295BE7"/>
    <w:rsid w:val="002963F6"/>
    <w:rsid w:val="002965D7"/>
    <w:rsid w:val="002966E7"/>
    <w:rsid w:val="00296895"/>
    <w:rsid w:val="002977EB"/>
    <w:rsid w:val="002A02A7"/>
    <w:rsid w:val="002A10F4"/>
    <w:rsid w:val="002A123E"/>
    <w:rsid w:val="002A12C5"/>
    <w:rsid w:val="002A1D14"/>
    <w:rsid w:val="002A327C"/>
    <w:rsid w:val="002A543F"/>
    <w:rsid w:val="002A5736"/>
    <w:rsid w:val="002A575F"/>
    <w:rsid w:val="002A5A0C"/>
    <w:rsid w:val="002A5BB8"/>
    <w:rsid w:val="002A6254"/>
    <w:rsid w:val="002A6686"/>
    <w:rsid w:val="002B1136"/>
    <w:rsid w:val="002B11EA"/>
    <w:rsid w:val="002B182A"/>
    <w:rsid w:val="002B2250"/>
    <w:rsid w:val="002B242C"/>
    <w:rsid w:val="002B2D2E"/>
    <w:rsid w:val="002B3947"/>
    <w:rsid w:val="002B4CDC"/>
    <w:rsid w:val="002B5048"/>
    <w:rsid w:val="002B52D0"/>
    <w:rsid w:val="002B5797"/>
    <w:rsid w:val="002B57F7"/>
    <w:rsid w:val="002B5C07"/>
    <w:rsid w:val="002B6120"/>
    <w:rsid w:val="002B665E"/>
    <w:rsid w:val="002B6C86"/>
    <w:rsid w:val="002B6F4C"/>
    <w:rsid w:val="002B721E"/>
    <w:rsid w:val="002B7520"/>
    <w:rsid w:val="002B7799"/>
    <w:rsid w:val="002B784A"/>
    <w:rsid w:val="002C0053"/>
    <w:rsid w:val="002C041A"/>
    <w:rsid w:val="002C0A03"/>
    <w:rsid w:val="002C0D00"/>
    <w:rsid w:val="002C0EC3"/>
    <w:rsid w:val="002C2348"/>
    <w:rsid w:val="002C275F"/>
    <w:rsid w:val="002C3188"/>
    <w:rsid w:val="002C369A"/>
    <w:rsid w:val="002C36B4"/>
    <w:rsid w:val="002C3AEC"/>
    <w:rsid w:val="002C41B6"/>
    <w:rsid w:val="002C4231"/>
    <w:rsid w:val="002C4C09"/>
    <w:rsid w:val="002C7704"/>
    <w:rsid w:val="002D020A"/>
    <w:rsid w:val="002D1322"/>
    <w:rsid w:val="002D2541"/>
    <w:rsid w:val="002D4297"/>
    <w:rsid w:val="002D4699"/>
    <w:rsid w:val="002D4FEC"/>
    <w:rsid w:val="002D5067"/>
    <w:rsid w:val="002D544E"/>
    <w:rsid w:val="002D591B"/>
    <w:rsid w:val="002D5E36"/>
    <w:rsid w:val="002D6C7C"/>
    <w:rsid w:val="002D6FA8"/>
    <w:rsid w:val="002D707D"/>
    <w:rsid w:val="002D7E69"/>
    <w:rsid w:val="002E00E7"/>
    <w:rsid w:val="002E123B"/>
    <w:rsid w:val="002E1E07"/>
    <w:rsid w:val="002E2379"/>
    <w:rsid w:val="002E26C9"/>
    <w:rsid w:val="002E2B33"/>
    <w:rsid w:val="002E374B"/>
    <w:rsid w:val="002E399A"/>
    <w:rsid w:val="002E39C5"/>
    <w:rsid w:val="002E3C33"/>
    <w:rsid w:val="002E3FF2"/>
    <w:rsid w:val="002E4579"/>
    <w:rsid w:val="002E4628"/>
    <w:rsid w:val="002E49B1"/>
    <w:rsid w:val="002E4BF1"/>
    <w:rsid w:val="002E56E7"/>
    <w:rsid w:val="002E595F"/>
    <w:rsid w:val="002E5C7D"/>
    <w:rsid w:val="002E6441"/>
    <w:rsid w:val="002E6D06"/>
    <w:rsid w:val="002E6E32"/>
    <w:rsid w:val="002F0597"/>
    <w:rsid w:val="002F148A"/>
    <w:rsid w:val="002F27FF"/>
    <w:rsid w:val="002F2AC7"/>
    <w:rsid w:val="002F34C2"/>
    <w:rsid w:val="002F442D"/>
    <w:rsid w:val="002F442F"/>
    <w:rsid w:val="002F47B1"/>
    <w:rsid w:val="002F4C83"/>
    <w:rsid w:val="002F589B"/>
    <w:rsid w:val="002F6D7F"/>
    <w:rsid w:val="002F7349"/>
    <w:rsid w:val="002F743C"/>
    <w:rsid w:val="002F7496"/>
    <w:rsid w:val="002F7DB4"/>
    <w:rsid w:val="003000F2"/>
    <w:rsid w:val="00300E04"/>
    <w:rsid w:val="00301220"/>
    <w:rsid w:val="00302B46"/>
    <w:rsid w:val="00303201"/>
    <w:rsid w:val="003036D1"/>
    <w:rsid w:val="003050AE"/>
    <w:rsid w:val="0030574D"/>
    <w:rsid w:val="00306CE5"/>
    <w:rsid w:val="00310360"/>
    <w:rsid w:val="003106E7"/>
    <w:rsid w:val="00310702"/>
    <w:rsid w:val="00310E90"/>
    <w:rsid w:val="00310EAD"/>
    <w:rsid w:val="00312257"/>
    <w:rsid w:val="00312EC7"/>
    <w:rsid w:val="003133EE"/>
    <w:rsid w:val="003133F5"/>
    <w:rsid w:val="00314629"/>
    <w:rsid w:val="00314B4C"/>
    <w:rsid w:val="0031620D"/>
    <w:rsid w:val="003208DB"/>
    <w:rsid w:val="003219B3"/>
    <w:rsid w:val="003224CC"/>
    <w:rsid w:val="00323E64"/>
    <w:rsid w:val="00323EB6"/>
    <w:rsid w:val="00325BE7"/>
    <w:rsid w:val="00326AAC"/>
    <w:rsid w:val="00326FB3"/>
    <w:rsid w:val="00327FC7"/>
    <w:rsid w:val="003303BD"/>
    <w:rsid w:val="003303D8"/>
    <w:rsid w:val="00330422"/>
    <w:rsid w:val="0033155A"/>
    <w:rsid w:val="0033203B"/>
    <w:rsid w:val="003336A0"/>
    <w:rsid w:val="00333FC4"/>
    <w:rsid w:val="00334E3E"/>
    <w:rsid w:val="00335FAC"/>
    <w:rsid w:val="00335FE6"/>
    <w:rsid w:val="003360BA"/>
    <w:rsid w:val="003361D1"/>
    <w:rsid w:val="003362B7"/>
    <w:rsid w:val="003368AE"/>
    <w:rsid w:val="0033794D"/>
    <w:rsid w:val="00337C65"/>
    <w:rsid w:val="00337DB9"/>
    <w:rsid w:val="0034000D"/>
    <w:rsid w:val="00340057"/>
    <w:rsid w:val="00340259"/>
    <w:rsid w:val="003403D2"/>
    <w:rsid w:val="003408FB"/>
    <w:rsid w:val="00341229"/>
    <w:rsid w:val="00341CE0"/>
    <w:rsid w:val="00341E29"/>
    <w:rsid w:val="00341EFC"/>
    <w:rsid w:val="003423C2"/>
    <w:rsid w:val="0034271D"/>
    <w:rsid w:val="00343198"/>
    <w:rsid w:val="00343725"/>
    <w:rsid w:val="003447EC"/>
    <w:rsid w:val="003449AB"/>
    <w:rsid w:val="00344AFF"/>
    <w:rsid w:val="00344D42"/>
    <w:rsid w:val="00345067"/>
    <w:rsid w:val="00345508"/>
    <w:rsid w:val="003456FA"/>
    <w:rsid w:val="00345C0D"/>
    <w:rsid w:val="00345D65"/>
    <w:rsid w:val="00345F34"/>
    <w:rsid w:val="003464AE"/>
    <w:rsid w:val="00346ACB"/>
    <w:rsid w:val="003475F5"/>
    <w:rsid w:val="0035009B"/>
    <w:rsid w:val="00350158"/>
    <w:rsid w:val="00351122"/>
    <w:rsid w:val="0035196A"/>
    <w:rsid w:val="00352138"/>
    <w:rsid w:val="003526EA"/>
    <w:rsid w:val="00353056"/>
    <w:rsid w:val="003543A7"/>
    <w:rsid w:val="00354692"/>
    <w:rsid w:val="00355E7F"/>
    <w:rsid w:val="00356393"/>
    <w:rsid w:val="00356A0C"/>
    <w:rsid w:val="00357699"/>
    <w:rsid w:val="00357F3B"/>
    <w:rsid w:val="00360199"/>
    <w:rsid w:val="003604C8"/>
    <w:rsid w:val="003605F7"/>
    <w:rsid w:val="0036100F"/>
    <w:rsid w:val="00361674"/>
    <w:rsid w:val="003617E9"/>
    <w:rsid w:val="00362326"/>
    <w:rsid w:val="00362881"/>
    <w:rsid w:val="00363F9A"/>
    <w:rsid w:val="00364BB4"/>
    <w:rsid w:val="0036773D"/>
    <w:rsid w:val="00367A84"/>
    <w:rsid w:val="00367B54"/>
    <w:rsid w:val="00372650"/>
    <w:rsid w:val="00372A34"/>
    <w:rsid w:val="0037310E"/>
    <w:rsid w:val="00373C61"/>
    <w:rsid w:val="00373EA0"/>
    <w:rsid w:val="003741F2"/>
    <w:rsid w:val="0037472E"/>
    <w:rsid w:val="00374956"/>
    <w:rsid w:val="0037505C"/>
    <w:rsid w:val="00375AA8"/>
    <w:rsid w:val="00376250"/>
    <w:rsid w:val="00376A7E"/>
    <w:rsid w:val="00376B58"/>
    <w:rsid w:val="00376F17"/>
    <w:rsid w:val="00377A46"/>
    <w:rsid w:val="00377EAD"/>
    <w:rsid w:val="00377F71"/>
    <w:rsid w:val="003800AC"/>
    <w:rsid w:val="003802A7"/>
    <w:rsid w:val="00380746"/>
    <w:rsid w:val="00380950"/>
    <w:rsid w:val="00381044"/>
    <w:rsid w:val="003819D2"/>
    <w:rsid w:val="003819F0"/>
    <w:rsid w:val="00381AC7"/>
    <w:rsid w:val="00382095"/>
    <w:rsid w:val="0038232A"/>
    <w:rsid w:val="00383405"/>
    <w:rsid w:val="0038358E"/>
    <w:rsid w:val="003839F0"/>
    <w:rsid w:val="003840C0"/>
    <w:rsid w:val="003842E4"/>
    <w:rsid w:val="003851B5"/>
    <w:rsid w:val="00385856"/>
    <w:rsid w:val="00385ECC"/>
    <w:rsid w:val="00386058"/>
    <w:rsid w:val="003866E4"/>
    <w:rsid w:val="00387ECE"/>
    <w:rsid w:val="003908F8"/>
    <w:rsid w:val="0039090B"/>
    <w:rsid w:val="00390ABB"/>
    <w:rsid w:val="00390DB7"/>
    <w:rsid w:val="00391275"/>
    <w:rsid w:val="00391E41"/>
    <w:rsid w:val="00392AAF"/>
    <w:rsid w:val="00392CCD"/>
    <w:rsid w:val="00392E61"/>
    <w:rsid w:val="00392F65"/>
    <w:rsid w:val="0039300D"/>
    <w:rsid w:val="00393BFF"/>
    <w:rsid w:val="00393C92"/>
    <w:rsid w:val="003945B7"/>
    <w:rsid w:val="003947FB"/>
    <w:rsid w:val="00394E2E"/>
    <w:rsid w:val="0039528E"/>
    <w:rsid w:val="003953A8"/>
    <w:rsid w:val="0039550B"/>
    <w:rsid w:val="00395B2B"/>
    <w:rsid w:val="00396885"/>
    <w:rsid w:val="0039727F"/>
    <w:rsid w:val="003979D0"/>
    <w:rsid w:val="00397A24"/>
    <w:rsid w:val="00397A5D"/>
    <w:rsid w:val="00397DBB"/>
    <w:rsid w:val="003A0518"/>
    <w:rsid w:val="003A080C"/>
    <w:rsid w:val="003A08E7"/>
    <w:rsid w:val="003A0A59"/>
    <w:rsid w:val="003A0EB2"/>
    <w:rsid w:val="003A16B9"/>
    <w:rsid w:val="003A19EE"/>
    <w:rsid w:val="003A3723"/>
    <w:rsid w:val="003A420B"/>
    <w:rsid w:val="003A49E5"/>
    <w:rsid w:val="003A4F12"/>
    <w:rsid w:val="003A556F"/>
    <w:rsid w:val="003A790C"/>
    <w:rsid w:val="003B08F1"/>
    <w:rsid w:val="003B14AA"/>
    <w:rsid w:val="003B14B3"/>
    <w:rsid w:val="003B1B70"/>
    <w:rsid w:val="003B1BF1"/>
    <w:rsid w:val="003B2278"/>
    <w:rsid w:val="003B27B4"/>
    <w:rsid w:val="003B43ED"/>
    <w:rsid w:val="003B5C93"/>
    <w:rsid w:val="003B68D8"/>
    <w:rsid w:val="003B6A5B"/>
    <w:rsid w:val="003B7D53"/>
    <w:rsid w:val="003C0511"/>
    <w:rsid w:val="003C0B46"/>
    <w:rsid w:val="003C0CFC"/>
    <w:rsid w:val="003C0F66"/>
    <w:rsid w:val="003C15E1"/>
    <w:rsid w:val="003C25E7"/>
    <w:rsid w:val="003C3ECC"/>
    <w:rsid w:val="003C4B2B"/>
    <w:rsid w:val="003C4C13"/>
    <w:rsid w:val="003C4C8E"/>
    <w:rsid w:val="003C5A6C"/>
    <w:rsid w:val="003C64B7"/>
    <w:rsid w:val="003C72E8"/>
    <w:rsid w:val="003C791C"/>
    <w:rsid w:val="003C7B81"/>
    <w:rsid w:val="003C7CBE"/>
    <w:rsid w:val="003D036B"/>
    <w:rsid w:val="003D03B7"/>
    <w:rsid w:val="003D0575"/>
    <w:rsid w:val="003D0A66"/>
    <w:rsid w:val="003D0B9A"/>
    <w:rsid w:val="003D0BB6"/>
    <w:rsid w:val="003D0FB2"/>
    <w:rsid w:val="003D3C24"/>
    <w:rsid w:val="003D40A0"/>
    <w:rsid w:val="003D51C9"/>
    <w:rsid w:val="003D6A1F"/>
    <w:rsid w:val="003D6B67"/>
    <w:rsid w:val="003D76E9"/>
    <w:rsid w:val="003D7832"/>
    <w:rsid w:val="003E0283"/>
    <w:rsid w:val="003E0FE7"/>
    <w:rsid w:val="003E1E06"/>
    <w:rsid w:val="003E227F"/>
    <w:rsid w:val="003E277A"/>
    <w:rsid w:val="003E2A4A"/>
    <w:rsid w:val="003E2E27"/>
    <w:rsid w:val="003E30BF"/>
    <w:rsid w:val="003E3A96"/>
    <w:rsid w:val="003E4544"/>
    <w:rsid w:val="003E46C4"/>
    <w:rsid w:val="003E4FBD"/>
    <w:rsid w:val="003E53BC"/>
    <w:rsid w:val="003E56FC"/>
    <w:rsid w:val="003E5F06"/>
    <w:rsid w:val="003E61EE"/>
    <w:rsid w:val="003E6525"/>
    <w:rsid w:val="003E74F9"/>
    <w:rsid w:val="003E7747"/>
    <w:rsid w:val="003E77D9"/>
    <w:rsid w:val="003E7E2A"/>
    <w:rsid w:val="003F09A9"/>
    <w:rsid w:val="003F13DB"/>
    <w:rsid w:val="003F16D4"/>
    <w:rsid w:val="003F1C0B"/>
    <w:rsid w:val="003F1E65"/>
    <w:rsid w:val="003F1F4B"/>
    <w:rsid w:val="003F23C1"/>
    <w:rsid w:val="003F39E0"/>
    <w:rsid w:val="003F4774"/>
    <w:rsid w:val="003F5A68"/>
    <w:rsid w:val="003F6301"/>
    <w:rsid w:val="003F6772"/>
    <w:rsid w:val="003F6AAF"/>
    <w:rsid w:val="003F6C2F"/>
    <w:rsid w:val="003F7174"/>
    <w:rsid w:val="003F7700"/>
    <w:rsid w:val="003F7876"/>
    <w:rsid w:val="0040037C"/>
    <w:rsid w:val="00400BE8"/>
    <w:rsid w:val="0040230C"/>
    <w:rsid w:val="004024CA"/>
    <w:rsid w:val="0040350E"/>
    <w:rsid w:val="00403CEF"/>
    <w:rsid w:val="004047AE"/>
    <w:rsid w:val="00404CB5"/>
    <w:rsid w:val="00404D98"/>
    <w:rsid w:val="00405B32"/>
    <w:rsid w:val="00405B64"/>
    <w:rsid w:val="00405CC9"/>
    <w:rsid w:val="004118AE"/>
    <w:rsid w:val="00412861"/>
    <w:rsid w:val="00412C90"/>
    <w:rsid w:val="00413B39"/>
    <w:rsid w:val="004142E4"/>
    <w:rsid w:val="00414929"/>
    <w:rsid w:val="00414F2A"/>
    <w:rsid w:val="00415DE3"/>
    <w:rsid w:val="004160B3"/>
    <w:rsid w:val="00416699"/>
    <w:rsid w:val="00416B8E"/>
    <w:rsid w:val="0041720A"/>
    <w:rsid w:val="0041729F"/>
    <w:rsid w:val="004172E7"/>
    <w:rsid w:val="004177F2"/>
    <w:rsid w:val="004207D9"/>
    <w:rsid w:val="0042192D"/>
    <w:rsid w:val="00421DBE"/>
    <w:rsid w:val="004222DE"/>
    <w:rsid w:val="0042325E"/>
    <w:rsid w:val="004234A5"/>
    <w:rsid w:val="004242C0"/>
    <w:rsid w:val="00425164"/>
    <w:rsid w:val="00425C35"/>
    <w:rsid w:val="00427EB7"/>
    <w:rsid w:val="00432126"/>
    <w:rsid w:val="004327DB"/>
    <w:rsid w:val="004328BD"/>
    <w:rsid w:val="00432B5D"/>
    <w:rsid w:val="00434B64"/>
    <w:rsid w:val="0043560E"/>
    <w:rsid w:val="004356FF"/>
    <w:rsid w:val="00435CC6"/>
    <w:rsid w:val="00435F25"/>
    <w:rsid w:val="004369FE"/>
    <w:rsid w:val="00436D7C"/>
    <w:rsid w:val="004378F7"/>
    <w:rsid w:val="00437D44"/>
    <w:rsid w:val="00440628"/>
    <w:rsid w:val="00440FE9"/>
    <w:rsid w:val="00443082"/>
    <w:rsid w:val="00444174"/>
    <w:rsid w:val="00444C1E"/>
    <w:rsid w:val="004453AA"/>
    <w:rsid w:val="004457B6"/>
    <w:rsid w:val="00445AA4"/>
    <w:rsid w:val="00446107"/>
    <w:rsid w:val="00446338"/>
    <w:rsid w:val="00446503"/>
    <w:rsid w:val="00446766"/>
    <w:rsid w:val="0044775B"/>
    <w:rsid w:val="00447CED"/>
    <w:rsid w:val="004507B2"/>
    <w:rsid w:val="0045208F"/>
    <w:rsid w:val="004528ED"/>
    <w:rsid w:val="00452DA7"/>
    <w:rsid w:val="0045389A"/>
    <w:rsid w:val="004538A3"/>
    <w:rsid w:val="00455C1C"/>
    <w:rsid w:val="004563C7"/>
    <w:rsid w:val="00456FAF"/>
    <w:rsid w:val="004578F2"/>
    <w:rsid w:val="00457F5E"/>
    <w:rsid w:val="00460736"/>
    <w:rsid w:val="004608F4"/>
    <w:rsid w:val="00460AEA"/>
    <w:rsid w:val="00460D48"/>
    <w:rsid w:val="00461118"/>
    <w:rsid w:val="00461393"/>
    <w:rsid w:val="00461539"/>
    <w:rsid w:val="00461A1A"/>
    <w:rsid w:val="00461FCD"/>
    <w:rsid w:val="00463A01"/>
    <w:rsid w:val="004643F1"/>
    <w:rsid w:val="004645F7"/>
    <w:rsid w:val="00464CC2"/>
    <w:rsid w:val="00465502"/>
    <w:rsid w:val="004658DE"/>
    <w:rsid w:val="00466021"/>
    <w:rsid w:val="00466532"/>
    <w:rsid w:val="00466B32"/>
    <w:rsid w:val="00466BB8"/>
    <w:rsid w:val="00467213"/>
    <w:rsid w:val="004707F8"/>
    <w:rsid w:val="0047191A"/>
    <w:rsid w:val="00471C5F"/>
    <w:rsid w:val="004735B0"/>
    <w:rsid w:val="00474A5B"/>
    <w:rsid w:val="00474EE9"/>
    <w:rsid w:val="00476330"/>
    <w:rsid w:val="004765A5"/>
    <w:rsid w:val="004776D3"/>
    <w:rsid w:val="00477999"/>
    <w:rsid w:val="004800B1"/>
    <w:rsid w:val="00480FAA"/>
    <w:rsid w:val="004811A0"/>
    <w:rsid w:val="00481378"/>
    <w:rsid w:val="00481588"/>
    <w:rsid w:val="00481727"/>
    <w:rsid w:val="00482095"/>
    <w:rsid w:val="00482366"/>
    <w:rsid w:val="00482498"/>
    <w:rsid w:val="00482757"/>
    <w:rsid w:val="00482E14"/>
    <w:rsid w:val="00483A7D"/>
    <w:rsid w:val="00483ADB"/>
    <w:rsid w:val="00484653"/>
    <w:rsid w:val="00484FEA"/>
    <w:rsid w:val="00485579"/>
    <w:rsid w:val="004868E7"/>
    <w:rsid w:val="00487E02"/>
    <w:rsid w:val="0049055F"/>
    <w:rsid w:val="0049115D"/>
    <w:rsid w:val="0049124F"/>
    <w:rsid w:val="00491D65"/>
    <w:rsid w:val="00491E81"/>
    <w:rsid w:val="004921A7"/>
    <w:rsid w:val="00493E41"/>
    <w:rsid w:val="00494A07"/>
    <w:rsid w:val="00494D5B"/>
    <w:rsid w:val="00495178"/>
    <w:rsid w:val="004954DD"/>
    <w:rsid w:val="00495C8C"/>
    <w:rsid w:val="00496312"/>
    <w:rsid w:val="0049651F"/>
    <w:rsid w:val="00496EDB"/>
    <w:rsid w:val="00497F17"/>
    <w:rsid w:val="004A0406"/>
    <w:rsid w:val="004A0EA4"/>
    <w:rsid w:val="004A1AEE"/>
    <w:rsid w:val="004A2C0A"/>
    <w:rsid w:val="004A4AC0"/>
    <w:rsid w:val="004A5193"/>
    <w:rsid w:val="004A5B72"/>
    <w:rsid w:val="004A5C54"/>
    <w:rsid w:val="004A62D4"/>
    <w:rsid w:val="004A710F"/>
    <w:rsid w:val="004A78B3"/>
    <w:rsid w:val="004B012E"/>
    <w:rsid w:val="004B0237"/>
    <w:rsid w:val="004B205A"/>
    <w:rsid w:val="004B2D00"/>
    <w:rsid w:val="004B34EC"/>
    <w:rsid w:val="004B477C"/>
    <w:rsid w:val="004B4921"/>
    <w:rsid w:val="004B4ACD"/>
    <w:rsid w:val="004B529F"/>
    <w:rsid w:val="004B638E"/>
    <w:rsid w:val="004B65DB"/>
    <w:rsid w:val="004B6713"/>
    <w:rsid w:val="004B6B9C"/>
    <w:rsid w:val="004B7795"/>
    <w:rsid w:val="004B7A67"/>
    <w:rsid w:val="004B7F19"/>
    <w:rsid w:val="004C0A21"/>
    <w:rsid w:val="004C0C64"/>
    <w:rsid w:val="004C0F0E"/>
    <w:rsid w:val="004C16AC"/>
    <w:rsid w:val="004C2466"/>
    <w:rsid w:val="004C3018"/>
    <w:rsid w:val="004C3799"/>
    <w:rsid w:val="004C37F9"/>
    <w:rsid w:val="004C3FFA"/>
    <w:rsid w:val="004C4568"/>
    <w:rsid w:val="004C4888"/>
    <w:rsid w:val="004C4A23"/>
    <w:rsid w:val="004C4AAD"/>
    <w:rsid w:val="004C4D36"/>
    <w:rsid w:val="004C54CE"/>
    <w:rsid w:val="004C561A"/>
    <w:rsid w:val="004C5AEE"/>
    <w:rsid w:val="004C5BFA"/>
    <w:rsid w:val="004C5D5E"/>
    <w:rsid w:val="004C5FDF"/>
    <w:rsid w:val="004C645C"/>
    <w:rsid w:val="004C6512"/>
    <w:rsid w:val="004C69F2"/>
    <w:rsid w:val="004C7F4C"/>
    <w:rsid w:val="004D00C6"/>
    <w:rsid w:val="004D081A"/>
    <w:rsid w:val="004D0C31"/>
    <w:rsid w:val="004D110F"/>
    <w:rsid w:val="004D16F1"/>
    <w:rsid w:val="004D1E11"/>
    <w:rsid w:val="004D347F"/>
    <w:rsid w:val="004D3569"/>
    <w:rsid w:val="004D38E5"/>
    <w:rsid w:val="004D3912"/>
    <w:rsid w:val="004D3BD0"/>
    <w:rsid w:val="004D3CBD"/>
    <w:rsid w:val="004D4114"/>
    <w:rsid w:val="004D50C6"/>
    <w:rsid w:val="004D58AC"/>
    <w:rsid w:val="004D5AA9"/>
    <w:rsid w:val="004D5EBC"/>
    <w:rsid w:val="004D6176"/>
    <w:rsid w:val="004D6320"/>
    <w:rsid w:val="004D6385"/>
    <w:rsid w:val="004D6975"/>
    <w:rsid w:val="004D6FCE"/>
    <w:rsid w:val="004D7B9B"/>
    <w:rsid w:val="004E0C3F"/>
    <w:rsid w:val="004E139B"/>
    <w:rsid w:val="004E1787"/>
    <w:rsid w:val="004E27E3"/>
    <w:rsid w:val="004E280F"/>
    <w:rsid w:val="004E2FFE"/>
    <w:rsid w:val="004E4F57"/>
    <w:rsid w:val="004E5956"/>
    <w:rsid w:val="004E6775"/>
    <w:rsid w:val="004E6B96"/>
    <w:rsid w:val="004F0237"/>
    <w:rsid w:val="004F0D57"/>
    <w:rsid w:val="004F0DF7"/>
    <w:rsid w:val="004F105A"/>
    <w:rsid w:val="004F1148"/>
    <w:rsid w:val="004F1F15"/>
    <w:rsid w:val="004F20AD"/>
    <w:rsid w:val="004F23FC"/>
    <w:rsid w:val="004F2E4C"/>
    <w:rsid w:val="004F2E89"/>
    <w:rsid w:val="004F3BE9"/>
    <w:rsid w:val="004F3DB8"/>
    <w:rsid w:val="004F52A5"/>
    <w:rsid w:val="004F5A6C"/>
    <w:rsid w:val="004F5EDA"/>
    <w:rsid w:val="004F6BB9"/>
    <w:rsid w:val="004F7862"/>
    <w:rsid w:val="00500481"/>
    <w:rsid w:val="00501119"/>
    <w:rsid w:val="00501EEF"/>
    <w:rsid w:val="00503D46"/>
    <w:rsid w:val="0050498F"/>
    <w:rsid w:val="0050582C"/>
    <w:rsid w:val="00505897"/>
    <w:rsid w:val="005064C6"/>
    <w:rsid w:val="00507901"/>
    <w:rsid w:val="005105CE"/>
    <w:rsid w:val="0051155F"/>
    <w:rsid w:val="005117FE"/>
    <w:rsid w:val="00512071"/>
    <w:rsid w:val="005129F0"/>
    <w:rsid w:val="005131E4"/>
    <w:rsid w:val="00513614"/>
    <w:rsid w:val="005138FA"/>
    <w:rsid w:val="005140AC"/>
    <w:rsid w:val="00515612"/>
    <w:rsid w:val="00517327"/>
    <w:rsid w:val="005173F1"/>
    <w:rsid w:val="00517668"/>
    <w:rsid w:val="0051775C"/>
    <w:rsid w:val="00520D11"/>
    <w:rsid w:val="00521265"/>
    <w:rsid w:val="00521400"/>
    <w:rsid w:val="005217BA"/>
    <w:rsid w:val="00521B23"/>
    <w:rsid w:val="005235B5"/>
    <w:rsid w:val="0052378F"/>
    <w:rsid w:val="00523EA7"/>
    <w:rsid w:val="0052420E"/>
    <w:rsid w:val="0052478B"/>
    <w:rsid w:val="0052514A"/>
    <w:rsid w:val="005255D6"/>
    <w:rsid w:val="0053035C"/>
    <w:rsid w:val="00530FE7"/>
    <w:rsid w:val="005312CF"/>
    <w:rsid w:val="0053204C"/>
    <w:rsid w:val="005328B9"/>
    <w:rsid w:val="00532E14"/>
    <w:rsid w:val="00532E30"/>
    <w:rsid w:val="00532E97"/>
    <w:rsid w:val="005336E7"/>
    <w:rsid w:val="00534C2B"/>
    <w:rsid w:val="00534EE5"/>
    <w:rsid w:val="00536701"/>
    <w:rsid w:val="00536831"/>
    <w:rsid w:val="005371CF"/>
    <w:rsid w:val="00537644"/>
    <w:rsid w:val="005379A6"/>
    <w:rsid w:val="005404EC"/>
    <w:rsid w:val="00540782"/>
    <w:rsid w:val="005409DC"/>
    <w:rsid w:val="00540C8D"/>
    <w:rsid w:val="00540DAC"/>
    <w:rsid w:val="005418B6"/>
    <w:rsid w:val="00541D1D"/>
    <w:rsid w:val="00541E15"/>
    <w:rsid w:val="005426DC"/>
    <w:rsid w:val="0054282E"/>
    <w:rsid w:val="00543553"/>
    <w:rsid w:val="00543DB5"/>
    <w:rsid w:val="00544C96"/>
    <w:rsid w:val="00544D86"/>
    <w:rsid w:val="00544EA2"/>
    <w:rsid w:val="005455A4"/>
    <w:rsid w:val="005465E5"/>
    <w:rsid w:val="005475B2"/>
    <w:rsid w:val="005476EB"/>
    <w:rsid w:val="00550946"/>
    <w:rsid w:val="00550EC3"/>
    <w:rsid w:val="005512A2"/>
    <w:rsid w:val="00551577"/>
    <w:rsid w:val="00551993"/>
    <w:rsid w:val="00551DE9"/>
    <w:rsid w:val="00551E08"/>
    <w:rsid w:val="00552004"/>
    <w:rsid w:val="00552937"/>
    <w:rsid w:val="005529CA"/>
    <w:rsid w:val="00552AD2"/>
    <w:rsid w:val="00552D32"/>
    <w:rsid w:val="00553E1A"/>
    <w:rsid w:val="00554614"/>
    <w:rsid w:val="00554AFF"/>
    <w:rsid w:val="00554D3D"/>
    <w:rsid w:val="0055558B"/>
    <w:rsid w:val="00555DCE"/>
    <w:rsid w:val="005560C4"/>
    <w:rsid w:val="005562D0"/>
    <w:rsid w:val="00556585"/>
    <w:rsid w:val="00556968"/>
    <w:rsid w:val="00556A9A"/>
    <w:rsid w:val="00557CB1"/>
    <w:rsid w:val="00557E10"/>
    <w:rsid w:val="0056004E"/>
    <w:rsid w:val="00560B88"/>
    <w:rsid w:val="00561315"/>
    <w:rsid w:val="00562C82"/>
    <w:rsid w:val="00562D9F"/>
    <w:rsid w:val="00563A36"/>
    <w:rsid w:val="00564DA0"/>
    <w:rsid w:val="00564EBE"/>
    <w:rsid w:val="0056542C"/>
    <w:rsid w:val="00565898"/>
    <w:rsid w:val="00566B11"/>
    <w:rsid w:val="00566F9B"/>
    <w:rsid w:val="005672EF"/>
    <w:rsid w:val="00567454"/>
    <w:rsid w:val="00567DB3"/>
    <w:rsid w:val="00570FDE"/>
    <w:rsid w:val="00571071"/>
    <w:rsid w:val="00571EF4"/>
    <w:rsid w:val="00572378"/>
    <w:rsid w:val="0057335A"/>
    <w:rsid w:val="00573CD6"/>
    <w:rsid w:val="00574573"/>
    <w:rsid w:val="00574AF5"/>
    <w:rsid w:val="00574B7B"/>
    <w:rsid w:val="00576A81"/>
    <w:rsid w:val="0058021D"/>
    <w:rsid w:val="0058039B"/>
    <w:rsid w:val="00580D6E"/>
    <w:rsid w:val="00580DED"/>
    <w:rsid w:val="00580FE2"/>
    <w:rsid w:val="0058154B"/>
    <w:rsid w:val="00581627"/>
    <w:rsid w:val="005836EC"/>
    <w:rsid w:val="00583A15"/>
    <w:rsid w:val="0058745B"/>
    <w:rsid w:val="0059063D"/>
    <w:rsid w:val="00590648"/>
    <w:rsid w:val="0059082D"/>
    <w:rsid w:val="00590BCE"/>
    <w:rsid w:val="00590FA6"/>
    <w:rsid w:val="005911C5"/>
    <w:rsid w:val="005911F3"/>
    <w:rsid w:val="00592BBA"/>
    <w:rsid w:val="0059445E"/>
    <w:rsid w:val="00594EBA"/>
    <w:rsid w:val="00595632"/>
    <w:rsid w:val="00595DC7"/>
    <w:rsid w:val="00596AF5"/>
    <w:rsid w:val="00596D01"/>
    <w:rsid w:val="00597176"/>
    <w:rsid w:val="00597928"/>
    <w:rsid w:val="005A0516"/>
    <w:rsid w:val="005A0E7F"/>
    <w:rsid w:val="005A11C6"/>
    <w:rsid w:val="005A163C"/>
    <w:rsid w:val="005A1F51"/>
    <w:rsid w:val="005A21D5"/>
    <w:rsid w:val="005A2458"/>
    <w:rsid w:val="005A2C08"/>
    <w:rsid w:val="005A381B"/>
    <w:rsid w:val="005A39DC"/>
    <w:rsid w:val="005A402D"/>
    <w:rsid w:val="005A466C"/>
    <w:rsid w:val="005A5B65"/>
    <w:rsid w:val="005A6C19"/>
    <w:rsid w:val="005A74C1"/>
    <w:rsid w:val="005A7A2A"/>
    <w:rsid w:val="005B096A"/>
    <w:rsid w:val="005B0D33"/>
    <w:rsid w:val="005B14DC"/>
    <w:rsid w:val="005B17DF"/>
    <w:rsid w:val="005B1EFF"/>
    <w:rsid w:val="005B278C"/>
    <w:rsid w:val="005B3BFC"/>
    <w:rsid w:val="005B4155"/>
    <w:rsid w:val="005B434D"/>
    <w:rsid w:val="005B474A"/>
    <w:rsid w:val="005B4FEF"/>
    <w:rsid w:val="005B6648"/>
    <w:rsid w:val="005B6E20"/>
    <w:rsid w:val="005B7BD4"/>
    <w:rsid w:val="005B7C2B"/>
    <w:rsid w:val="005B7D77"/>
    <w:rsid w:val="005C0003"/>
    <w:rsid w:val="005C122B"/>
    <w:rsid w:val="005C1258"/>
    <w:rsid w:val="005C136D"/>
    <w:rsid w:val="005C1ED1"/>
    <w:rsid w:val="005C20D1"/>
    <w:rsid w:val="005C292E"/>
    <w:rsid w:val="005C2A93"/>
    <w:rsid w:val="005C2BF3"/>
    <w:rsid w:val="005C3348"/>
    <w:rsid w:val="005C3627"/>
    <w:rsid w:val="005C3F00"/>
    <w:rsid w:val="005C46EE"/>
    <w:rsid w:val="005C497D"/>
    <w:rsid w:val="005C50A9"/>
    <w:rsid w:val="005C6134"/>
    <w:rsid w:val="005C69CC"/>
    <w:rsid w:val="005C6D97"/>
    <w:rsid w:val="005C6E58"/>
    <w:rsid w:val="005C6F23"/>
    <w:rsid w:val="005C6FDF"/>
    <w:rsid w:val="005C714A"/>
    <w:rsid w:val="005C76BA"/>
    <w:rsid w:val="005C7F4C"/>
    <w:rsid w:val="005D0142"/>
    <w:rsid w:val="005D03CC"/>
    <w:rsid w:val="005D06E6"/>
    <w:rsid w:val="005D103B"/>
    <w:rsid w:val="005D1B87"/>
    <w:rsid w:val="005D1E20"/>
    <w:rsid w:val="005D207D"/>
    <w:rsid w:val="005D25AC"/>
    <w:rsid w:val="005D28F1"/>
    <w:rsid w:val="005D2D48"/>
    <w:rsid w:val="005D549F"/>
    <w:rsid w:val="005D5E26"/>
    <w:rsid w:val="005D6C1C"/>
    <w:rsid w:val="005D7074"/>
    <w:rsid w:val="005D7614"/>
    <w:rsid w:val="005D7A11"/>
    <w:rsid w:val="005D7B1A"/>
    <w:rsid w:val="005D7B7B"/>
    <w:rsid w:val="005E1E9B"/>
    <w:rsid w:val="005E2772"/>
    <w:rsid w:val="005E3037"/>
    <w:rsid w:val="005E45A7"/>
    <w:rsid w:val="005E4D60"/>
    <w:rsid w:val="005E5042"/>
    <w:rsid w:val="005E5375"/>
    <w:rsid w:val="005E56FE"/>
    <w:rsid w:val="005E58AE"/>
    <w:rsid w:val="005E5B0D"/>
    <w:rsid w:val="005E5E93"/>
    <w:rsid w:val="005E7059"/>
    <w:rsid w:val="005E71C7"/>
    <w:rsid w:val="005E76E0"/>
    <w:rsid w:val="005E77B2"/>
    <w:rsid w:val="005F006F"/>
    <w:rsid w:val="005F030D"/>
    <w:rsid w:val="005F0651"/>
    <w:rsid w:val="005F11AA"/>
    <w:rsid w:val="005F2062"/>
    <w:rsid w:val="005F255B"/>
    <w:rsid w:val="005F2C01"/>
    <w:rsid w:val="005F2FB8"/>
    <w:rsid w:val="005F31AA"/>
    <w:rsid w:val="005F326C"/>
    <w:rsid w:val="005F497D"/>
    <w:rsid w:val="005F4BD1"/>
    <w:rsid w:val="005F4F94"/>
    <w:rsid w:val="005F51E2"/>
    <w:rsid w:val="005F6230"/>
    <w:rsid w:val="005F6355"/>
    <w:rsid w:val="005F6741"/>
    <w:rsid w:val="005F764E"/>
    <w:rsid w:val="005F7B5D"/>
    <w:rsid w:val="00600041"/>
    <w:rsid w:val="006002D5"/>
    <w:rsid w:val="00600AE0"/>
    <w:rsid w:val="00600C50"/>
    <w:rsid w:val="00602BF5"/>
    <w:rsid w:val="006036BC"/>
    <w:rsid w:val="00604E42"/>
    <w:rsid w:val="006059AB"/>
    <w:rsid w:val="00605DA0"/>
    <w:rsid w:val="0060602B"/>
    <w:rsid w:val="00606AED"/>
    <w:rsid w:val="00606E43"/>
    <w:rsid w:val="0060710E"/>
    <w:rsid w:val="0060726E"/>
    <w:rsid w:val="006073A8"/>
    <w:rsid w:val="00607E63"/>
    <w:rsid w:val="00607EF7"/>
    <w:rsid w:val="00610533"/>
    <w:rsid w:val="00610D02"/>
    <w:rsid w:val="006117FB"/>
    <w:rsid w:val="00612541"/>
    <w:rsid w:val="00612791"/>
    <w:rsid w:val="0061318E"/>
    <w:rsid w:val="00613405"/>
    <w:rsid w:val="006150D9"/>
    <w:rsid w:val="0061589D"/>
    <w:rsid w:val="00616675"/>
    <w:rsid w:val="00616DC6"/>
    <w:rsid w:val="00617284"/>
    <w:rsid w:val="00617D6E"/>
    <w:rsid w:val="00620079"/>
    <w:rsid w:val="00620814"/>
    <w:rsid w:val="00620923"/>
    <w:rsid w:val="00620AC4"/>
    <w:rsid w:val="0062201D"/>
    <w:rsid w:val="006224A5"/>
    <w:rsid w:val="006229A0"/>
    <w:rsid w:val="006239BB"/>
    <w:rsid w:val="00624FF0"/>
    <w:rsid w:val="00625120"/>
    <w:rsid w:val="00625A7E"/>
    <w:rsid w:val="0062672B"/>
    <w:rsid w:val="00626BAF"/>
    <w:rsid w:val="00627F6C"/>
    <w:rsid w:val="00632220"/>
    <w:rsid w:val="00632873"/>
    <w:rsid w:val="00633F96"/>
    <w:rsid w:val="0063455E"/>
    <w:rsid w:val="006347F5"/>
    <w:rsid w:val="00634BFA"/>
    <w:rsid w:val="00634EB9"/>
    <w:rsid w:val="00635F68"/>
    <w:rsid w:val="00636112"/>
    <w:rsid w:val="006367F6"/>
    <w:rsid w:val="00637092"/>
    <w:rsid w:val="00637384"/>
    <w:rsid w:val="00637437"/>
    <w:rsid w:val="00640C0A"/>
    <w:rsid w:val="00640CC5"/>
    <w:rsid w:val="00640F6A"/>
    <w:rsid w:val="006410F7"/>
    <w:rsid w:val="00641C40"/>
    <w:rsid w:val="00641EA6"/>
    <w:rsid w:val="00642B81"/>
    <w:rsid w:val="00642C5C"/>
    <w:rsid w:val="006431F3"/>
    <w:rsid w:val="006432C0"/>
    <w:rsid w:val="00643D0E"/>
    <w:rsid w:val="00643DFD"/>
    <w:rsid w:val="0064535E"/>
    <w:rsid w:val="00646341"/>
    <w:rsid w:val="006469AA"/>
    <w:rsid w:val="00646F11"/>
    <w:rsid w:val="00647CF0"/>
    <w:rsid w:val="00647D32"/>
    <w:rsid w:val="00647F67"/>
    <w:rsid w:val="006502DC"/>
    <w:rsid w:val="00650B3D"/>
    <w:rsid w:val="00652FAE"/>
    <w:rsid w:val="00653C60"/>
    <w:rsid w:val="00654576"/>
    <w:rsid w:val="00654702"/>
    <w:rsid w:val="006555E7"/>
    <w:rsid w:val="00656AA5"/>
    <w:rsid w:val="00656B1D"/>
    <w:rsid w:val="006570AC"/>
    <w:rsid w:val="0065763B"/>
    <w:rsid w:val="006579E0"/>
    <w:rsid w:val="00657B2B"/>
    <w:rsid w:val="00660C19"/>
    <w:rsid w:val="00660DB6"/>
    <w:rsid w:val="00661398"/>
    <w:rsid w:val="00661A04"/>
    <w:rsid w:val="00662023"/>
    <w:rsid w:val="006625EB"/>
    <w:rsid w:val="00663377"/>
    <w:rsid w:val="0066376C"/>
    <w:rsid w:val="00663DFF"/>
    <w:rsid w:val="00665ABB"/>
    <w:rsid w:val="006668A1"/>
    <w:rsid w:val="00666B04"/>
    <w:rsid w:val="00666C2C"/>
    <w:rsid w:val="00670AB2"/>
    <w:rsid w:val="00670CF1"/>
    <w:rsid w:val="00670D75"/>
    <w:rsid w:val="00671854"/>
    <w:rsid w:val="00672042"/>
    <w:rsid w:val="0067313E"/>
    <w:rsid w:val="0067351C"/>
    <w:rsid w:val="006735DC"/>
    <w:rsid w:val="00673B9E"/>
    <w:rsid w:val="00673E16"/>
    <w:rsid w:val="0067431B"/>
    <w:rsid w:val="006750E7"/>
    <w:rsid w:val="00675544"/>
    <w:rsid w:val="00675D2A"/>
    <w:rsid w:val="00676126"/>
    <w:rsid w:val="00676A10"/>
    <w:rsid w:val="00677084"/>
    <w:rsid w:val="006774D3"/>
    <w:rsid w:val="00677DF5"/>
    <w:rsid w:val="00680B83"/>
    <w:rsid w:val="00680D16"/>
    <w:rsid w:val="00680E2F"/>
    <w:rsid w:val="00680FD3"/>
    <w:rsid w:val="00682035"/>
    <w:rsid w:val="00682419"/>
    <w:rsid w:val="006829D1"/>
    <w:rsid w:val="0068333B"/>
    <w:rsid w:val="00683C5D"/>
    <w:rsid w:val="00683D77"/>
    <w:rsid w:val="0068514C"/>
    <w:rsid w:val="00685567"/>
    <w:rsid w:val="00685A63"/>
    <w:rsid w:val="006863F4"/>
    <w:rsid w:val="00686E8A"/>
    <w:rsid w:val="00686EB8"/>
    <w:rsid w:val="006870FE"/>
    <w:rsid w:val="006901D3"/>
    <w:rsid w:val="00690443"/>
    <w:rsid w:val="006908AE"/>
    <w:rsid w:val="00691768"/>
    <w:rsid w:val="0069181B"/>
    <w:rsid w:val="00691E1B"/>
    <w:rsid w:val="00692183"/>
    <w:rsid w:val="00692C07"/>
    <w:rsid w:val="00693006"/>
    <w:rsid w:val="00693B68"/>
    <w:rsid w:val="00693D4D"/>
    <w:rsid w:val="00694631"/>
    <w:rsid w:val="006946BF"/>
    <w:rsid w:val="006948BC"/>
    <w:rsid w:val="00694995"/>
    <w:rsid w:val="00694DB7"/>
    <w:rsid w:val="00695623"/>
    <w:rsid w:val="006957C8"/>
    <w:rsid w:val="006966D3"/>
    <w:rsid w:val="00697D37"/>
    <w:rsid w:val="006A090A"/>
    <w:rsid w:val="006A0EA6"/>
    <w:rsid w:val="006A18D5"/>
    <w:rsid w:val="006A1A94"/>
    <w:rsid w:val="006A2054"/>
    <w:rsid w:val="006A2D72"/>
    <w:rsid w:val="006A3926"/>
    <w:rsid w:val="006A5C3C"/>
    <w:rsid w:val="006A706B"/>
    <w:rsid w:val="006A73AF"/>
    <w:rsid w:val="006A769A"/>
    <w:rsid w:val="006A7A3E"/>
    <w:rsid w:val="006B02CC"/>
    <w:rsid w:val="006B086F"/>
    <w:rsid w:val="006B0E08"/>
    <w:rsid w:val="006B1056"/>
    <w:rsid w:val="006B106C"/>
    <w:rsid w:val="006B11C0"/>
    <w:rsid w:val="006B1C74"/>
    <w:rsid w:val="006B1EFC"/>
    <w:rsid w:val="006B2EAA"/>
    <w:rsid w:val="006B3059"/>
    <w:rsid w:val="006B3C29"/>
    <w:rsid w:val="006B454F"/>
    <w:rsid w:val="006B51C9"/>
    <w:rsid w:val="006B5AD7"/>
    <w:rsid w:val="006B708A"/>
    <w:rsid w:val="006B72A3"/>
    <w:rsid w:val="006B78D9"/>
    <w:rsid w:val="006C0276"/>
    <w:rsid w:val="006C06BC"/>
    <w:rsid w:val="006C14C7"/>
    <w:rsid w:val="006C18F2"/>
    <w:rsid w:val="006C199A"/>
    <w:rsid w:val="006C1B94"/>
    <w:rsid w:val="006C1F18"/>
    <w:rsid w:val="006C2B30"/>
    <w:rsid w:val="006C322B"/>
    <w:rsid w:val="006C32D9"/>
    <w:rsid w:val="006C36D8"/>
    <w:rsid w:val="006C3BA4"/>
    <w:rsid w:val="006C54F9"/>
    <w:rsid w:val="006C5E4C"/>
    <w:rsid w:val="006C67D3"/>
    <w:rsid w:val="006C680F"/>
    <w:rsid w:val="006C6F81"/>
    <w:rsid w:val="006C709B"/>
    <w:rsid w:val="006C710D"/>
    <w:rsid w:val="006C79C3"/>
    <w:rsid w:val="006D1BDF"/>
    <w:rsid w:val="006D235D"/>
    <w:rsid w:val="006D27D1"/>
    <w:rsid w:val="006D32E2"/>
    <w:rsid w:val="006D36AC"/>
    <w:rsid w:val="006D4CB8"/>
    <w:rsid w:val="006D5272"/>
    <w:rsid w:val="006D5757"/>
    <w:rsid w:val="006D5E03"/>
    <w:rsid w:val="006D63E5"/>
    <w:rsid w:val="006D6F76"/>
    <w:rsid w:val="006D7222"/>
    <w:rsid w:val="006D7AB6"/>
    <w:rsid w:val="006E0094"/>
    <w:rsid w:val="006E0244"/>
    <w:rsid w:val="006E05FA"/>
    <w:rsid w:val="006E0BA0"/>
    <w:rsid w:val="006E0CE0"/>
    <w:rsid w:val="006E19B9"/>
    <w:rsid w:val="006E3179"/>
    <w:rsid w:val="006E4A24"/>
    <w:rsid w:val="006E52F6"/>
    <w:rsid w:val="006E5496"/>
    <w:rsid w:val="006E5579"/>
    <w:rsid w:val="006E56EA"/>
    <w:rsid w:val="006E5A5C"/>
    <w:rsid w:val="006E6C51"/>
    <w:rsid w:val="006E7192"/>
    <w:rsid w:val="006E75AB"/>
    <w:rsid w:val="006F11F6"/>
    <w:rsid w:val="006F2066"/>
    <w:rsid w:val="006F2E56"/>
    <w:rsid w:val="006F2FEF"/>
    <w:rsid w:val="006F3DDD"/>
    <w:rsid w:val="006F487A"/>
    <w:rsid w:val="006F5812"/>
    <w:rsid w:val="006F599E"/>
    <w:rsid w:val="006F70F4"/>
    <w:rsid w:val="006F72BD"/>
    <w:rsid w:val="006F764B"/>
    <w:rsid w:val="006F78A4"/>
    <w:rsid w:val="00700F1F"/>
    <w:rsid w:val="00701554"/>
    <w:rsid w:val="007016B9"/>
    <w:rsid w:val="00702201"/>
    <w:rsid w:val="00702A3D"/>
    <w:rsid w:val="00702B7E"/>
    <w:rsid w:val="00705B02"/>
    <w:rsid w:val="00706701"/>
    <w:rsid w:val="007069BD"/>
    <w:rsid w:val="00706BEF"/>
    <w:rsid w:val="00706F72"/>
    <w:rsid w:val="0070777D"/>
    <w:rsid w:val="00707F10"/>
    <w:rsid w:val="00710995"/>
    <w:rsid w:val="00711B03"/>
    <w:rsid w:val="00711DB3"/>
    <w:rsid w:val="007124AD"/>
    <w:rsid w:val="00712769"/>
    <w:rsid w:val="00713812"/>
    <w:rsid w:val="007149BB"/>
    <w:rsid w:val="00714E40"/>
    <w:rsid w:val="00715572"/>
    <w:rsid w:val="00715D49"/>
    <w:rsid w:val="007166A8"/>
    <w:rsid w:val="007169A6"/>
    <w:rsid w:val="00716C34"/>
    <w:rsid w:val="00716F88"/>
    <w:rsid w:val="00717922"/>
    <w:rsid w:val="0072020D"/>
    <w:rsid w:val="00720955"/>
    <w:rsid w:val="00722018"/>
    <w:rsid w:val="00723ADF"/>
    <w:rsid w:val="00724742"/>
    <w:rsid w:val="00724816"/>
    <w:rsid w:val="00724A80"/>
    <w:rsid w:val="00726154"/>
    <w:rsid w:val="00726529"/>
    <w:rsid w:val="00726B5D"/>
    <w:rsid w:val="00726C01"/>
    <w:rsid w:val="0072711A"/>
    <w:rsid w:val="007273FA"/>
    <w:rsid w:val="0073031A"/>
    <w:rsid w:val="00732BF4"/>
    <w:rsid w:val="007333AA"/>
    <w:rsid w:val="00733970"/>
    <w:rsid w:val="007339A8"/>
    <w:rsid w:val="00733E36"/>
    <w:rsid w:val="00733F16"/>
    <w:rsid w:val="0073442E"/>
    <w:rsid w:val="00734F68"/>
    <w:rsid w:val="00735C2F"/>
    <w:rsid w:val="00736855"/>
    <w:rsid w:val="00736EE5"/>
    <w:rsid w:val="00736F4D"/>
    <w:rsid w:val="007407F1"/>
    <w:rsid w:val="007413B0"/>
    <w:rsid w:val="007413E1"/>
    <w:rsid w:val="00741A85"/>
    <w:rsid w:val="00741D3B"/>
    <w:rsid w:val="00741F71"/>
    <w:rsid w:val="00742CF5"/>
    <w:rsid w:val="007438A2"/>
    <w:rsid w:val="00743A4A"/>
    <w:rsid w:val="007444BF"/>
    <w:rsid w:val="00745AAA"/>
    <w:rsid w:val="007460EB"/>
    <w:rsid w:val="00746DB0"/>
    <w:rsid w:val="007477A2"/>
    <w:rsid w:val="0074781C"/>
    <w:rsid w:val="00747E17"/>
    <w:rsid w:val="007512B7"/>
    <w:rsid w:val="007526A5"/>
    <w:rsid w:val="00753512"/>
    <w:rsid w:val="0075373F"/>
    <w:rsid w:val="007540F6"/>
    <w:rsid w:val="00756B1A"/>
    <w:rsid w:val="00756D92"/>
    <w:rsid w:val="007574AF"/>
    <w:rsid w:val="007611E9"/>
    <w:rsid w:val="007617B5"/>
    <w:rsid w:val="00761BA2"/>
    <w:rsid w:val="00761BBE"/>
    <w:rsid w:val="00761E01"/>
    <w:rsid w:val="007625AB"/>
    <w:rsid w:val="007625B9"/>
    <w:rsid w:val="00762950"/>
    <w:rsid w:val="00763330"/>
    <w:rsid w:val="007649D1"/>
    <w:rsid w:val="00765314"/>
    <w:rsid w:val="00765874"/>
    <w:rsid w:val="0076591F"/>
    <w:rsid w:val="0076593D"/>
    <w:rsid w:val="007662D1"/>
    <w:rsid w:val="00766823"/>
    <w:rsid w:val="00766D38"/>
    <w:rsid w:val="0076700C"/>
    <w:rsid w:val="00767C66"/>
    <w:rsid w:val="007701DF"/>
    <w:rsid w:val="00770C93"/>
    <w:rsid w:val="00771076"/>
    <w:rsid w:val="007718C6"/>
    <w:rsid w:val="00772213"/>
    <w:rsid w:val="007724E1"/>
    <w:rsid w:val="00772B24"/>
    <w:rsid w:val="0077333D"/>
    <w:rsid w:val="0077393F"/>
    <w:rsid w:val="0077417E"/>
    <w:rsid w:val="00775B78"/>
    <w:rsid w:val="00776576"/>
    <w:rsid w:val="007770DF"/>
    <w:rsid w:val="00780640"/>
    <w:rsid w:val="007815DD"/>
    <w:rsid w:val="0078177E"/>
    <w:rsid w:val="00781D16"/>
    <w:rsid w:val="00782770"/>
    <w:rsid w:val="007828F5"/>
    <w:rsid w:val="00782C36"/>
    <w:rsid w:val="00783214"/>
    <w:rsid w:val="0078336A"/>
    <w:rsid w:val="00784030"/>
    <w:rsid w:val="00784A9E"/>
    <w:rsid w:val="007853C4"/>
    <w:rsid w:val="00786E9F"/>
    <w:rsid w:val="00787314"/>
    <w:rsid w:val="0079152F"/>
    <w:rsid w:val="00791994"/>
    <w:rsid w:val="00792ADD"/>
    <w:rsid w:val="007930BA"/>
    <w:rsid w:val="007930D8"/>
    <w:rsid w:val="00793A0D"/>
    <w:rsid w:val="00793F93"/>
    <w:rsid w:val="00795918"/>
    <w:rsid w:val="00795E4A"/>
    <w:rsid w:val="00796A2A"/>
    <w:rsid w:val="0079725B"/>
    <w:rsid w:val="007976E4"/>
    <w:rsid w:val="007A157B"/>
    <w:rsid w:val="007A1993"/>
    <w:rsid w:val="007A1D6D"/>
    <w:rsid w:val="007A3F6F"/>
    <w:rsid w:val="007A4B9C"/>
    <w:rsid w:val="007A5969"/>
    <w:rsid w:val="007A7D21"/>
    <w:rsid w:val="007B0EAF"/>
    <w:rsid w:val="007B2485"/>
    <w:rsid w:val="007B2610"/>
    <w:rsid w:val="007B325F"/>
    <w:rsid w:val="007B3DCF"/>
    <w:rsid w:val="007B4198"/>
    <w:rsid w:val="007B4EB6"/>
    <w:rsid w:val="007B65F9"/>
    <w:rsid w:val="007B7049"/>
    <w:rsid w:val="007B7276"/>
    <w:rsid w:val="007B7E04"/>
    <w:rsid w:val="007B7F07"/>
    <w:rsid w:val="007C0267"/>
    <w:rsid w:val="007C02C5"/>
    <w:rsid w:val="007C100C"/>
    <w:rsid w:val="007C18A8"/>
    <w:rsid w:val="007C246A"/>
    <w:rsid w:val="007C3043"/>
    <w:rsid w:val="007C3965"/>
    <w:rsid w:val="007C466A"/>
    <w:rsid w:val="007C4D21"/>
    <w:rsid w:val="007C4D31"/>
    <w:rsid w:val="007C6B9F"/>
    <w:rsid w:val="007C70D7"/>
    <w:rsid w:val="007C7A16"/>
    <w:rsid w:val="007C7CFC"/>
    <w:rsid w:val="007D00CF"/>
    <w:rsid w:val="007D0454"/>
    <w:rsid w:val="007D1A76"/>
    <w:rsid w:val="007D1FD5"/>
    <w:rsid w:val="007D26DC"/>
    <w:rsid w:val="007D2912"/>
    <w:rsid w:val="007D2D87"/>
    <w:rsid w:val="007D2D9A"/>
    <w:rsid w:val="007D2F00"/>
    <w:rsid w:val="007D2F88"/>
    <w:rsid w:val="007D3644"/>
    <w:rsid w:val="007D42F5"/>
    <w:rsid w:val="007D4DA9"/>
    <w:rsid w:val="007D53A2"/>
    <w:rsid w:val="007D586D"/>
    <w:rsid w:val="007D5888"/>
    <w:rsid w:val="007D595B"/>
    <w:rsid w:val="007D7108"/>
    <w:rsid w:val="007D770B"/>
    <w:rsid w:val="007D797A"/>
    <w:rsid w:val="007E0681"/>
    <w:rsid w:val="007E06FD"/>
    <w:rsid w:val="007E2427"/>
    <w:rsid w:val="007E3666"/>
    <w:rsid w:val="007E406A"/>
    <w:rsid w:val="007E4087"/>
    <w:rsid w:val="007E4995"/>
    <w:rsid w:val="007E4B2E"/>
    <w:rsid w:val="007E4FD3"/>
    <w:rsid w:val="007E5E3B"/>
    <w:rsid w:val="007E60C8"/>
    <w:rsid w:val="007E6EF3"/>
    <w:rsid w:val="007F0C8A"/>
    <w:rsid w:val="007F0D11"/>
    <w:rsid w:val="007F0EC8"/>
    <w:rsid w:val="007F22DB"/>
    <w:rsid w:val="007F3B39"/>
    <w:rsid w:val="007F512E"/>
    <w:rsid w:val="007F5333"/>
    <w:rsid w:val="007F5428"/>
    <w:rsid w:val="007F616E"/>
    <w:rsid w:val="007F7564"/>
    <w:rsid w:val="007F7612"/>
    <w:rsid w:val="007F78A7"/>
    <w:rsid w:val="007F7A05"/>
    <w:rsid w:val="008005B2"/>
    <w:rsid w:val="00801554"/>
    <w:rsid w:val="00801E8B"/>
    <w:rsid w:val="00802285"/>
    <w:rsid w:val="00802493"/>
    <w:rsid w:val="00802B48"/>
    <w:rsid w:val="008033BD"/>
    <w:rsid w:val="00804409"/>
    <w:rsid w:val="00804568"/>
    <w:rsid w:val="008047CD"/>
    <w:rsid w:val="00804873"/>
    <w:rsid w:val="00804B73"/>
    <w:rsid w:val="00804E4B"/>
    <w:rsid w:val="00805509"/>
    <w:rsid w:val="008055E4"/>
    <w:rsid w:val="0080568A"/>
    <w:rsid w:val="00805BDF"/>
    <w:rsid w:val="00806347"/>
    <w:rsid w:val="0080686E"/>
    <w:rsid w:val="00806A8D"/>
    <w:rsid w:val="00806FEB"/>
    <w:rsid w:val="0080790D"/>
    <w:rsid w:val="00807F9B"/>
    <w:rsid w:val="008103DB"/>
    <w:rsid w:val="008103E4"/>
    <w:rsid w:val="00810654"/>
    <w:rsid w:val="00810A17"/>
    <w:rsid w:val="00810EA1"/>
    <w:rsid w:val="008115CF"/>
    <w:rsid w:val="00811CAE"/>
    <w:rsid w:val="008127CC"/>
    <w:rsid w:val="0081338E"/>
    <w:rsid w:val="00813638"/>
    <w:rsid w:val="00813890"/>
    <w:rsid w:val="008144EF"/>
    <w:rsid w:val="008145CB"/>
    <w:rsid w:val="00814822"/>
    <w:rsid w:val="00814E0F"/>
    <w:rsid w:val="00814E38"/>
    <w:rsid w:val="00815A03"/>
    <w:rsid w:val="00815A3D"/>
    <w:rsid w:val="00816BBA"/>
    <w:rsid w:val="0081776F"/>
    <w:rsid w:val="008179FF"/>
    <w:rsid w:val="00817B18"/>
    <w:rsid w:val="00820F2F"/>
    <w:rsid w:val="00821A54"/>
    <w:rsid w:val="00821E9C"/>
    <w:rsid w:val="00822D90"/>
    <w:rsid w:val="0082318E"/>
    <w:rsid w:val="00823F82"/>
    <w:rsid w:val="00824724"/>
    <w:rsid w:val="00824A6F"/>
    <w:rsid w:val="00824AA0"/>
    <w:rsid w:val="00825771"/>
    <w:rsid w:val="0082615E"/>
    <w:rsid w:val="00826833"/>
    <w:rsid w:val="0082709F"/>
    <w:rsid w:val="00830B9E"/>
    <w:rsid w:val="00831331"/>
    <w:rsid w:val="00832C12"/>
    <w:rsid w:val="00832D35"/>
    <w:rsid w:val="008337E5"/>
    <w:rsid w:val="00833927"/>
    <w:rsid w:val="00833AA6"/>
    <w:rsid w:val="00834565"/>
    <w:rsid w:val="008347A2"/>
    <w:rsid w:val="00834EB4"/>
    <w:rsid w:val="008356BC"/>
    <w:rsid w:val="008356DC"/>
    <w:rsid w:val="0083619D"/>
    <w:rsid w:val="008363F6"/>
    <w:rsid w:val="00837BC4"/>
    <w:rsid w:val="0084041E"/>
    <w:rsid w:val="008406A6"/>
    <w:rsid w:val="00840F01"/>
    <w:rsid w:val="008417DE"/>
    <w:rsid w:val="00842587"/>
    <w:rsid w:val="00843303"/>
    <w:rsid w:val="008437AD"/>
    <w:rsid w:val="008437E6"/>
    <w:rsid w:val="00844105"/>
    <w:rsid w:val="00845A52"/>
    <w:rsid w:val="008463C1"/>
    <w:rsid w:val="00846CCD"/>
    <w:rsid w:val="00847C05"/>
    <w:rsid w:val="00847E00"/>
    <w:rsid w:val="0085111D"/>
    <w:rsid w:val="008514BC"/>
    <w:rsid w:val="0085157F"/>
    <w:rsid w:val="00853776"/>
    <w:rsid w:val="008538FC"/>
    <w:rsid w:val="00854130"/>
    <w:rsid w:val="0085464F"/>
    <w:rsid w:val="00854F0F"/>
    <w:rsid w:val="00855D19"/>
    <w:rsid w:val="00855E72"/>
    <w:rsid w:val="0085627D"/>
    <w:rsid w:val="00856B31"/>
    <w:rsid w:val="00856F5B"/>
    <w:rsid w:val="008571D9"/>
    <w:rsid w:val="008575AF"/>
    <w:rsid w:val="008600E4"/>
    <w:rsid w:val="00862B65"/>
    <w:rsid w:val="00862F9A"/>
    <w:rsid w:val="00864A15"/>
    <w:rsid w:val="00864F55"/>
    <w:rsid w:val="00864FCA"/>
    <w:rsid w:val="00865530"/>
    <w:rsid w:val="008656F7"/>
    <w:rsid w:val="00865A3E"/>
    <w:rsid w:val="008663FD"/>
    <w:rsid w:val="0086683C"/>
    <w:rsid w:val="00866851"/>
    <w:rsid w:val="00867FF6"/>
    <w:rsid w:val="00871EC4"/>
    <w:rsid w:val="00873D3F"/>
    <w:rsid w:val="00873FE8"/>
    <w:rsid w:val="008744D8"/>
    <w:rsid w:val="00876225"/>
    <w:rsid w:val="00877389"/>
    <w:rsid w:val="00877568"/>
    <w:rsid w:val="008778B1"/>
    <w:rsid w:val="00877B1F"/>
    <w:rsid w:val="00877C0C"/>
    <w:rsid w:val="00877D5E"/>
    <w:rsid w:val="00880B3A"/>
    <w:rsid w:val="00881811"/>
    <w:rsid w:val="008822CD"/>
    <w:rsid w:val="00882DF5"/>
    <w:rsid w:val="00882F83"/>
    <w:rsid w:val="0088585A"/>
    <w:rsid w:val="00885A79"/>
    <w:rsid w:val="00885D5E"/>
    <w:rsid w:val="00886257"/>
    <w:rsid w:val="00890222"/>
    <w:rsid w:val="00890728"/>
    <w:rsid w:val="00890D63"/>
    <w:rsid w:val="00891E24"/>
    <w:rsid w:val="00893117"/>
    <w:rsid w:val="008958A0"/>
    <w:rsid w:val="00895A9E"/>
    <w:rsid w:val="00896150"/>
    <w:rsid w:val="00896387"/>
    <w:rsid w:val="00896DD9"/>
    <w:rsid w:val="00897186"/>
    <w:rsid w:val="008973C8"/>
    <w:rsid w:val="00897816"/>
    <w:rsid w:val="008A289E"/>
    <w:rsid w:val="008A319D"/>
    <w:rsid w:val="008A3AED"/>
    <w:rsid w:val="008A3D39"/>
    <w:rsid w:val="008A46FB"/>
    <w:rsid w:val="008A4F0E"/>
    <w:rsid w:val="008A5300"/>
    <w:rsid w:val="008A573E"/>
    <w:rsid w:val="008A6010"/>
    <w:rsid w:val="008A61B8"/>
    <w:rsid w:val="008A681D"/>
    <w:rsid w:val="008A6895"/>
    <w:rsid w:val="008A715D"/>
    <w:rsid w:val="008A73D6"/>
    <w:rsid w:val="008A7453"/>
    <w:rsid w:val="008A7C08"/>
    <w:rsid w:val="008B097F"/>
    <w:rsid w:val="008B0F8F"/>
    <w:rsid w:val="008B10C2"/>
    <w:rsid w:val="008B1B48"/>
    <w:rsid w:val="008B1F37"/>
    <w:rsid w:val="008B20ED"/>
    <w:rsid w:val="008B2C96"/>
    <w:rsid w:val="008B3372"/>
    <w:rsid w:val="008B3C53"/>
    <w:rsid w:val="008B4288"/>
    <w:rsid w:val="008B4552"/>
    <w:rsid w:val="008B4835"/>
    <w:rsid w:val="008B4CBD"/>
    <w:rsid w:val="008B4D00"/>
    <w:rsid w:val="008B57DC"/>
    <w:rsid w:val="008B5A9F"/>
    <w:rsid w:val="008B6701"/>
    <w:rsid w:val="008B6B04"/>
    <w:rsid w:val="008B6C46"/>
    <w:rsid w:val="008B7768"/>
    <w:rsid w:val="008B7BEC"/>
    <w:rsid w:val="008B7F7F"/>
    <w:rsid w:val="008C0A04"/>
    <w:rsid w:val="008C0C01"/>
    <w:rsid w:val="008C1A47"/>
    <w:rsid w:val="008C23F3"/>
    <w:rsid w:val="008C3A0D"/>
    <w:rsid w:val="008C3EAD"/>
    <w:rsid w:val="008C461E"/>
    <w:rsid w:val="008C4D47"/>
    <w:rsid w:val="008C5A21"/>
    <w:rsid w:val="008C6117"/>
    <w:rsid w:val="008C67CB"/>
    <w:rsid w:val="008C7085"/>
    <w:rsid w:val="008C74CB"/>
    <w:rsid w:val="008D0926"/>
    <w:rsid w:val="008D1748"/>
    <w:rsid w:val="008D1D93"/>
    <w:rsid w:val="008D21A3"/>
    <w:rsid w:val="008D2494"/>
    <w:rsid w:val="008D24CE"/>
    <w:rsid w:val="008D3DAC"/>
    <w:rsid w:val="008D3E27"/>
    <w:rsid w:val="008D4859"/>
    <w:rsid w:val="008D4B9F"/>
    <w:rsid w:val="008D53B1"/>
    <w:rsid w:val="008D5F1A"/>
    <w:rsid w:val="008D6A3D"/>
    <w:rsid w:val="008D6CE3"/>
    <w:rsid w:val="008E06E4"/>
    <w:rsid w:val="008E0944"/>
    <w:rsid w:val="008E1BDB"/>
    <w:rsid w:val="008E1C84"/>
    <w:rsid w:val="008E21AF"/>
    <w:rsid w:val="008E25FC"/>
    <w:rsid w:val="008E27F4"/>
    <w:rsid w:val="008E2B1E"/>
    <w:rsid w:val="008E3230"/>
    <w:rsid w:val="008E34C4"/>
    <w:rsid w:val="008E36D8"/>
    <w:rsid w:val="008E3DF1"/>
    <w:rsid w:val="008E3E86"/>
    <w:rsid w:val="008E416B"/>
    <w:rsid w:val="008E4BDF"/>
    <w:rsid w:val="008E4FEA"/>
    <w:rsid w:val="008E51EB"/>
    <w:rsid w:val="008E5998"/>
    <w:rsid w:val="008E5A9B"/>
    <w:rsid w:val="008E5E15"/>
    <w:rsid w:val="008E5E7D"/>
    <w:rsid w:val="008E6068"/>
    <w:rsid w:val="008E6348"/>
    <w:rsid w:val="008E63CC"/>
    <w:rsid w:val="008E69A8"/>
    <w:rsid w:val="008E740B"/>
    <w:rsid w:val="008E77BB"/>
    <w:rsid w:val="008F022D"/>
    <w:rsid w:val="008F0F00"/>
    <w:rsid w:val="008F103F"/>
    <w:rsid w:val="008F2214"/>
    <w:rsid w:val="008F26D3"/>
    <w:rsid w:val="008F2882"/>
    <w:rsid w:val="008F29F9"/>
    <w:rsid w:val="008F2B9E"/>
    <w:rsid w:val="008F2DC4"/>
    <w:rsid w:val="008F338F"/>
    <w:rsid w:val="008F3856"/>
    <w:rsid w:val="008F4E8A"/>
    <w:rsid w:val="008F63EA"/>
    <w:rsid w:val="008F70A1"/>
    <w:rsid w:val="008F7843"/>
    <w:rsid w:val="008F7C00"/>
    <w:rsid w:val="00900029"/>
    <w:rsid w:val="0090056D"/>
    <w:rsid w:val="00900CAA"/>
    <w:rsid w:val="00901F7D"/>
    <w:rsid w:val="00901FF7"/>
    <w:rsid w:val="00902A14"/>
    <w:rsid w:val="009036DF"/>
    <w:rsid w:val="009043EA"/>
    <w:rsid w:val="00904F62"/>
    <w:rsid w:val="00905497"/>
    <w:rsid w:val="00906FEB"/>
    <w:rsid w:val="009071B9"/>
    <w:rsid w:val="0090764F"/>
    <w:rsid w:val="009076A3"/>
    <w:rsid w:val="00910788"/>
    <w:rsid w:val="00911332"/>
    <w:rsid w:val="009114DD"/>
    <w:rsid w:val="00911573"/>
    <w:rsid w:val="00913285"/>
    <w:rsid w:val="00913D91"/>
    <w:rsid w:val="0091440F"/>
    <w:rsid w:val="0091488E"/>
    <w:rsid w:val="00914A38"/>
    <w:rsid w:val="0091578D"/>
    <w:rsid w:val="009157A6"/>
    <w:rsid w:val="0091683D"/>
    <w:rsid w:val="009171D8"/>
    <w:rsid w:val="00917208"/>
    <w:rsid w:val="009200F2"/>
    <w:rsid w:val="009210F9"/>
    <w:rsid w:val="00921511"/>
    <w:rsid w:val="009217F0"/>
    <w:rsid w:val="00921D35"/>
    <w:rsid w:val="00921D8F"/>
    <w:rsid w:val="00921E7C"/>
    <w:rsid w:val="00922613"/>
    <w:rsid w:val="00922C93"/>
    <w:rsid w:val="0092302E"/>
    <w:rsid w:val="0092305B"/>
    <w:rsid w:val="0092370D"/>
    <w:rsid w:val="00924D85"/>
    <w:rsid w:val="00925396"/>
    <w:rsid w:val="0092555C"/>
    <w:rsid w:val="0092579F"/>
    <w:rsid w:val="009257F0"/>
    <w:rsid w:val="00925D51"/>
    <w:rsid w:val="00925FAD"/>
    <w:rsid w:val="009261DA"/>
    <w:rsid w:val="009267E2"/>
    <w:rsid w:val="00926ABC"/>
    <w:rsid w:val="00926B5E"/>
    <w:rsid w:val="0092764E"/>
    <w:rsid w:val="00927A8E"/>
    <w:rsid w:val="009300F4"/>
    <w:rsid w:val="0093120E"/>
    <w:rsid w:val="00931C22"/>
    <w:rsid w:val="00932690"/>
    <w:rsid w:val="00933827"/>
    <w:rsid w:val="00933CFF"/>
    <w:rsid w:val="00933D24"/>
    <w:rsid w:val="0093463B"/>
    <w:rsid w:val="0093497C"/>
    <w:rsid w:val="00934B87"/>
    <w:rsid w:val="00934DF9"/>
    <w:rsid w:val="00935B44"/>
    <w:rsid w:val="00935BD7"/>
    <w:rsid w:val="00935DE9"/>
    <w:rsid w:val="00935FFB"/>
    <w:rsid w:val="00937564"/>
    <w:rsid w:val="00937983"/>
    <w:rsid w:val="00937B51"/>
    <w:rsid w:val="00937B9B"/>
    <w:rsid w:val="0094030F"/>
    <w:rsid w:val="00940511"/>
    <w:rsid w:val="0094090C"/>
    <w:rsid w:val="009415C9"/>
    <w:rsid w:val="00941AC7"/>
    <w:rsid w:val="00942078"/>
    <w:rsid w:val="00942C5C"/>
    <w:rsid w:val="00942FC8"/>
    <w:rsid w:val="0094310B"/>
    <w:rsid w:val="0094351C"/>
    <w:rsid w:val="00943D76"/>
    <w:rsid w:val="00943F4A"/>
    <w:rsid w:val="0094513C"/>
    <w:rsid w:val="0094592A"/>
    <w:rsid w:val="00946686"/>
    <w:rsid w:val="00947E15"/>
    <w:rsid w:val="0095128A"/>
    <w:rsid w:val="009524E7"/>
    <w:rsid w:val="0095323A"/>
    <w:rsid w:val="00953F53"/>
    <w:rsid w:val="00953FBD"/>
    <w:rsid w:val="00954D24"/>
    <w:rsid w:val="009569DC"/>
    <w:rsid w:val="009570A0"/>
    <w:rsid w:val="00957D78"/>
    <w:rsid w:val="00957F63"/>
    <w:rsid w:val="0096091C"/>
    <w:rsid w:val="00960986"/>
    <w:rsid w:val="00961110"/>
    <w:rsid w:val="00961AA0"/>
    <w:rsid w:val="009624EA"/>
    <w:rsid w:val="00962565"/>
    <w:rsid w:val="0096278F"/>
    <w:rsid w:val="00962B2C"/>
    <w:rsid w:val="00963057"/>
    <w:rsid w:val="00963328"/>
    <w:rsid w:val="00963946"/>
    <w:rsid w:val="00963D66"/>
    <w:rsid w:val="009641D9"/>
    <w:rsid w:val="009649F1"/>
    <w:rsid w:val="009650AA"/>
    <w:rsid w:val="009653AC"/>
    <w:rsid w:val="009654EC"/>
    <w:rsid w:val="0096652B"/>
    <w:rsid w:val="009670C6"/>
    <w:rsid w:val="009679B7"/>
    <w:rsid w:val="00967D65"/>
    <w:rsid w:val="0097077E"/>
    <w:rsid w:val="0097183A"/>
    <w:rsid w:val="00971A27"/>
    <w:rsid w:val="00972B2A"/>
    <w:rsid w:val="00974716"/>
    <w:rsid w:val="00974A96"/>
    <w:rsid w:val="009751AA"/>
    <w:rsid w:val="009767AD"/>
    <w:rsid w:val="00981C99"/>
    <w:rsid w:val="00981EE7"/>
    <w:rsid w:val="00982025"/>
    <w:rsid w:val="00982953"/>
    <w:rsid w:val="009829B0"/>
    <w:rsid w:val="00983156"/>
    <w:rsid w:val="00984CEB"/>
    <w:rsid w:val="009851D1"/>
    <w:rsid w:val="00985574"/>
    <w:rsid w:val="0098562D"/>
    <w:rsid w:val="009860BD"/>
    <w:rsid w:val="00986297"/>
    <w:rsid w:val="00986726"/>
    <w:rsid w:val="0098715C"/>
    <w:rsid w:val="009875A0"/>
    <w:rsid w:val="00987616"/>
    <w:rsid w:val="009907C7"/>
    <w:rsid w:val="00992089"/>
    <w:rsid w:val="009923B5"/>
    <w:rsid w:val="00993113"/>
    <w:rsid w:val="00993901"/>
    <w:rsid w:val="009947B4"/>
    <w:rsid w:val="00994B62"/>
    <w:rsid w:val="009950C5"/>
    <w:rsid w:val="009950EA"/>
    <w:rsid w:val="00995309"/>
    <w:rsid w:val="00995754"/>
    <w:rsid w:val="00995D93"/>
    <w:rsid w:val="00996046"/>
    <w:rsid w:val="009963BF"/>
    <w:rsid w:val="0099688F"/>
    <w:rsid w:val="009A0290"/>
    <w:rsid w:val="009A093A"/>
    <w:rsid w:val="009A0B35"/>
    <w:rsid w:val="009A0D28"/>
    <w:rsid w:val="009A0F18"/>
    <w:rsid w:val="009A145D"/>
    <w:rsid w:val="009A1F87"/>
    <w:rsid w:val="009A3171"/>
    <w:rsid w:val="009A49B0"/>
    <w:rsid w:val="009A4F5E"/>
    <w:rsid w:val="009A5570"/>
    <w:rsid w:val="009A56C5"/>
    <w:rsid w:val="009A5B62"/>
    <w:rsid w:val="009A6284"/>
    <w:rsid w:val="009A6399"/>
    <w:rsid w:val="009A6B3A"/>
    <w:rsid w:val="009A7146"/>
    <w:rsid w:val="009A72AF"/>
    <w:rsid w:val="009A72F1"/>
    <w:rsid w:val="009A75B9"/>
    <w:rsid w:val="009A78EE"/>
    <w:rsid w:val="009B0076"/>
    <w:rsid w:val="009B05DB"/>
    <w:rsid w:val="009B1173"/>
    <w:rsid w:val="009B1A90"/>
    <w:rsid w:val="009B200E"/>
    <w:rsid w:val="009B427C"/>
    <w:rsid w:val="009B588B"/>
    <w:rsid w:val="009B6A82"/>
    <w:rsid w:val="009B7EF6"/>
    <w:rsid w:val="009C0340"/>
    <w:rsid w:val="009C09CE"/>
    <w:rsid w:val="009C1C51"/>
    <w:rsid w:val="009C1DC0"/>
    <w:rsid w:val="009C1E51"/>
    <w:rsid w:val="009C2AB5"/>
    <w:rsid w:val="009C30D6"/>
    <w:rsid w:val="009C324D"/>
    <w:rsid w:val="009C4094"/>
    <w:rsid w:val="009C4C7E"/>
    <w:rsid w:val="009C4D67"/>
    <w:rsid w:val="009C561E"/>
    <w:rsid w:val="009C56AE"/>
    <w:rsid w:val="009C5974"/>
    <w:rsid w:val="009C63B0"/>
    <w:rsid w:val="009C6475"/>
    <w:rsid w:val="009C69A0"/>
    <w:rsid w:val="009C753C"/>
    <w:rsid w:val="009C7D04"/>
    <w:rsid w:val="009C7F77"/>
    <w:rsid w:val="009D09D0"/>
    <w:rsid w:val="009D0B38"/>
    <w:rsid w:val="009D149B"/>
    <w:rsid w:val="009D162D"/>
    <w:rsid w:val="009D2319"/>
    <w:rsid w:val="009D2F8C"/>
    <w:rsid w:val="009D49F0"/>
    <w:rsid w:val="009D4ED0"/>
    <w:rsid w:val="009D5080"/>
    <w:rsid w:val="009D56B5"/>
    <w:rsid w:val="009D635F"/>
    <w:rsid w:val="009D6859"/>
    <w:rsid w:val="009D70EF"/>
    <w:rsid w:val="009D7373"/>
    <w:rsid w:val="009D7455"/>
    <w:rsid w:val="009D7F0B"/>
    <w:rsid w:val="009E0158"/>
    <w:rsid w:val="009E1527"/>
    <w:rsid w:val="009E2245"/>
    <w:rsid w:val="009E262B"/>
    <w:rsid w:val="009E29EC"/>
    <w:rsid w:val="009E3344"/>
    <w:rsid w:val="009E3953"/>
    <w:rsid w:val="009E3989"/>
    <w:rsid w:val="009E3CB6"/>
    <w:rsid w:val="009E3D57"/>
    <w:rsid w:val="009E42F7"/>
    <w:rsid w:val="009E439C"/>
    <w:rsid w:val="009E508C"/>
    <w:rsid w:val="009E5328"/>
    <w:rsid w:val="009E5ADA"/>
    <w:rsid w:val="009E6045"/>
    <w:rsid w:val="009E6436"/>
    <w:rsid w:val="009E6734"/>
    <w:rsid w:val="009E7569"/>
    <w:rsid w:val="009E75F8"/>
    <w:rsid w:val="009E781F"/>
    <w:rsid w:val="009E7B15"/>
    <w:rsid w:val="009F0106"/>
    <w:rsid w:val="009F0141"/>
    <w:rsid w:val="009F02C4"/>
    <w:rsid w:val="009F04DF"/>
    <w:rsid w:val="009F14B7"/>
    <w:rsid w:val="009F228D"/>
    <w:rsid w:val="009F2918"/>
    <w:rsid w:val="009F347C"/>
    <w:rsid w:val="009F3556"/>
    <w:rsid w:val="009F3FCB"/>
    <w:rsid w:val="009F4CF2"/>
    <w:rsid w:val="009F54C9"/>
    <w:rsid w:val="009F61F0"/>
    <w:rsid w:val="009F7A02"/>
    <w:rsid w:val="00A013AA"/>
    <w:rsid w:val="00A049BD"/>
    <w:rsid w:val="00A04D03"/>
    <w:rsid w:val="00A0572C"/>
    <w:rsid w:val="00A058C0"/>
    <w:rsid w:val="00A058FF"/>
    <w:rsid w:val="00A05EDD"/>
    <w:rsid w:val="00A06679"/>
    <w:rsid w:val="00A066D0"/>
    <w:rsid w:val="00A06780"/>
    <w:rsid w:val="00A07ACA"/>
    <w:rsid w:val="00A07C24"/>
    <w:rsid w:val="00A1075A"/>
    <w:rsid w:val="00A11188"/>
    <w:rsid w:val="00A11352"/>
    <w:rsid w:val="00A11C40"/>
    <w:rsid w:val="00A11DAE"/>
    <w:rsid w:val="00A129A0"/>
    <w:rsid w:val="00A12DE5"/>
    <w:rsid w:val="00A139C9"/>
    <w:rsid w:val="00A13BC3"/>
    <w:rsid w:val="00A13C25"/>
    <w:rsid w:val="00A145BC"/>
    <w:rsid w:val="00A14B5A"/>
    <w:rsid w:val="00A14E81"/>
    <w:rsid w:val="00A151FC"/>
    <w:rsid w:val="00A1567F"/>
    <w:rsid w:val="00A1579B"/>
    <w:rsid w:val="00A15EB1"/>
    <w:rsid w:val="00A160E5"/>
    <w:rsid w:val="00A166F7"/>
    <w:rsid w:val="00A17145"/>
    <w:rsid w:val="00A172C6"/>
    <w:rsid w:val="00A17AF6"/>
    <w:rsid w:val="00A2000B"/>
    <w:rsid w:val="00A20DEF"/>
    <w:rsid w:val="00A21A68"/>
    <w:rsid w:val="00A23237"/>
    <w:rsid w:val="00A24AAA"/>
    <w:rsid w:val="00A24B1D"/>
    <w:rsid w:val="00A30E0B"/>
    <w:rsid w:val="00A31990"/>
    <w:rsid w:val="00A3210B"/>
    <w:rsid w:val="00A3235E"/>
    <w:rsid w:val="00A33A86"/>
    <w:rsid w:val="00A35F0C"/>
    <w:rsid w:val="00A3627B"/>
    <w:rsid w:val="00A36687"/>
    <w:rsid w:val="00A370C3"/>
    <w:rsid w:val="00A377B6"/>
    <w:rsid w:val="00A3789C"/>
    <w:rsid w:val="00A40258"/>
    <w:rsid w:val="00A4053D"/>
    <w:rsid w:val="00A408AD"/>
    <w:rsid w:val="00A408B9"/>
    <w:rsid w:val="00A408DE"/>
    <w:rsid w:val="00A40F3C"/>
    <w:rsid w:val="00A4213E"/>
    <w:rsid w:val="00A4241E"/>
    <w:rsid w:val="00A42F97"/>
    <w:rsid w:val="00A4326A"/>
    <w:rsid w:val="00A43D1C"/>
    <w:rsid w:val="00A4426E"/>
    <w:rsid w:val="00A443A8"/>
    <w:rsid w:val="00A45054"/>
    <w:rsid w:val="00A450B1"/>
    <w:rsid w:val="00A451D7"/>
    <w:rsid w:val="00A513FA"/>
    <w:rsid w:val="00A514D0"/>
    <w:rsid w:val="00A53C29"/>
    <w:rsid w:val="00A541D2"/>
    <w:rsid w:val="00A54426"/>
    <w:rsid w:val="00A544B2"/>
    <w:rsid w:val="00A54D59"/>
    <w:rsid w:val="00A55DD7"/>
    <w:rsid w:val="00A56BA2"/>
    <w:rsid w:val="00A56F04"/>
    <w:rsid w:val="00A57011"/>
    <w:rsid w:val="00A57210"/>
    <w:rsid w:val="00A57E00"/>
    <w:rsid w:val="00A60CB9"/>
    <w:rsid w:val="00A613E1"/>
    <w:rsid w:val="00A615B3"/>
    <w:rsid w:val="00A61C14"/>
    <w:rsid w:val="00A62A3B"/>
    <w:rsid w:val="00A63A0D"/>
    <w:rsid w:val="00A63CBA"/>
    <w:rsid w:val="00A6454A"/>
    <w:rsid w:val="00A64B0E"/>
    <w:rsid w:val="00A664B5"/>
    <w:rsid w:val="00A66A70"/>
    <w:rsid w:val="00A66D9A"/>
    <w:rsid w:val="00A678C4"/>
    <w:rsid w:val="00A70FC2"/>
    <w:rsid w:val="00A715D2"/>
    <w:rsid w:val="00A72048"/>
    <w:rsid w:val="00A722B4"/>
    <w:rsid w:val="00A72455"/>
    <w:rsid w:val="00A724C6"/>
    <w:rsid w:val="00A72C94"/>
    <w:rsid w:val="00A7392A"/>
    <w:rsid w:val="00A739BB"/>
    <w:rsid w:val="00A73F6C"/>
    <w:rsid w:val="00A74134"/>
    <w:rsid w:val="00A747CB"/>
    <w:rsid w:val="00A7481E"/>
    <w:rsid w:val="00A756A5"/>
    <w:rsid w:val="00A75AAF"/>
    <w:rsid w:val="00A76039"/>
    <w:rsid w:val="00A761F6"/>
    <w:rsid w:val="00A76EEF"/>
    <w:rsid w:val="00A777F3"/>
    <w:rsid w:val="00A77AE3"/>
    <w:rsid w:val="00A803F7"/>
    <w:rsid w:val="00A80DFB"/>
    <w:rsid w:val="00A811B2"/>
    <w:rsid w:val="00A81275"/>
    <w:rsid w:val="00A81C5C"/>
    <w:rsid w:val="00A81E62"/>
    <w:rsid w:val="00A829A8"/>
    <w:rsid w:val="00A83A4F"/>
    <w:rsid w:val="00A85080"/>
    <w:rsid w:val="00A85325"/>
    <w:rsid w:val="00A85435"/>
    <w:rsid w:val="00A85782"/>
    <w:rsid w:val="00A85D7E"/>
    <w:rsid w:val="00A8698F"/>
    <w:rsid w:val="00A86B47"/>
    <w:rsid w:val="00A90967"/>
    <w:rsid w:val="00A90A15"/>
    <w:rsid w:val="00A92D21"/>
    <w:rsid w:val="00A93063"/>
    <w:rsid w:val="00A9324E"/>
    <w:rsid w:val="00A9374D"/>
    <w:rsid w:val="00A93964"/>
    <w:rsid w:val="00A94E57"/>
    <w:rsid w:val="00A95296"/>
    <w:rsid w:val="00A962A7"/>
    <w:rsid w:val="00A9746C"/>
    <w:rsid w:val="00A979DC"/>
    <w:rsid w:val="00A97D12"/>
    <w:rsid w:val="00AA072A"/>
    <w:rsid w:val="00AA1855"/>
    <w:rsid w:val="00AA1EEF"/>
    <w:rsid w:val="00AA25E2"/>
    <w:rsid w:val="00AA2966"/>
    <w:rsid w:val="00AA2BC0"/>
    <w:rsid w:val="00AA34DF"/>
    <w:rsid w:val="00AA4344"/>
    <w:rsid w:val="00AA58C5"/>
    <w:rsid w:val="00AA5B4A"/>
    <w:rsid w:val="00AA64E5"/>
    <w:rsid w:val="00AA676E"/>
    <w:rsid w:val="00AA7C07"/>
    <w:rsid w:val="00AB0FE8"/>
    <w:rsid w:val="00AB11EC"/>
    <w:rsid w:val="00AB1243"/>
    <w:rsid w:val="00AB20A7"/>
    <w:rsid w:val="00AB2254"/>
    <w:rsid w:val="00AB25B0"/>
    <w:rsid w:val="00AB2978"/>
    <w:rsid w:val="00AB3020"/>
    <w:rsid w:val="00AB3162"/>
    <w:rsid w:val="00AB4A61"/>
    <w:rsid w:val="00AB4DC4"/>
    <w:rsid w:val="00AB5453"/>
    <w:rsid w:val="00AB6153"/>
    <w:rsid w:val="00AB62A6"/>
    <w:rsid w:val="00AB6A8A"/>
    <w:rsid w:val="00AB7438"/>
    <w:rsid w:val="00AB75D3"/>
    <w:rsid w:val="00AB75F4"/>
    <w:rsid w:val="00AB776A"/>
    <w:rsid w:val="00AB7D85"/>
    <w:rsid w:val="00AC0279"/>
    <w:rsid w:val="00AC06DB"/>
    <w:rsid w:val="00AC0883"/>
    <w:rsid w:val="00AC0ECB"/>
    <w:rsid w:val="00AC197C"/>
    <w:rsid w:val="00AC1B69"/>
    <w:rsid w:val="00AC1C45"/>
    <w:rsid w:val="00AC21F5"/>
    <w:rsid w:val="00AC22C0"/>
    <w:rsid w:val="00AC3DBD"/>
    <w:rsid w:val="00AC3DCD"/>
    <w:rsid w:val="00AC51D6"/>
    <w:rsid w:val="00AC60A0"/>
    <w:rsid w:val="00AC62EF"/>
    <w:rsid w:val="00AC631B"/>
    <w:rsid w:val="00AC6394"/>
    <w:rsid w:val="00AC6BFC"/>
    <w:rsid w:val="00AC6E1C"/>
    <w:rsid w:val="00AC6EC8"/>
    <w:rsid w:val="00AC7937"/>
    <w:rsid w:val="00AC7D08"/>
    <w:rsid w:val="00AD0177"/>
    <w:rsid w:val="00AD01FA"/>
    <w:rsid w:val="00AD095B"/>
    <w:rsid w:val="00AD0C14"/>
    <w:rsid w:val="00AD0C1C"/>
    <w:rsid w:val="00AD0DCA"/>
    <w:rsid w:val="00AD1150"/>
    <w:rsid w:val="00AD13AB"/>
    <w:rsid w:val="00AD185C"/>
    <w:rsid w:val="00AD18E7"/>
    <w:rsid w:val="00AD1B8E"/>
    <w:rsid w:val="00AD1D9A"/>
    <w:rsid w:val="00AD2AAA"/>
    <w:rsid w:val="00AD5B90"/>
    <w:rsid w:val="00AD77EA"/>
    <w:rsid w:val="00AD79AD"/>
    <w:rsid w:val="00AE0171"/>
    <w:rsid w:val="00AE0241"/>
    <w:rsid w:val="00AE083B"/>
    <w:rsid w:val="00AE0EC6"/>
    <w:rsid w:val="00AE233A"/>
    <w:rsid w:val="00AE3B74"/>
    <w:rsid w:val="00AE3F26"/>
    <w:rsid w:val="00AE4088"/>
    <w:rsid w:val="00AE4206"/>
    <w:rsid w:val="00AE42EB"/>
    <w:rsid w:val="00AE4ACF"/>
    <w:rsid w:val="00AE4DA4"/>
    <w:rsid w:val="00AE6ADF"/>
    <w:rsid w:val="00AE6F00"/>
    <w:rsid w:val="00AE7369"/>
    <w:rsid w:val="00AE7B4B"/>
    <w:rsid w:val="00AF02C4"/>
    <w:rsid w:val="00AF06F7"/>
    <w:rsid w:val="00AF13D1"/>
    <w:rsid w:val="00AF1A4E"/>
    <w:rsid w:val="00AF22E4"/>
    <w:rsid w:val="00AF2691"/>
    <w:rsid w:val="00AF26CE"/>
    <w:rsid w:val="00AF49BF"/>
    <w:rsid w:val="00AF4CB6"/>
    <w:rsid w:val="00AF4E78"/>
    <w:rsid w:val="00AF52EF"/>
    <w:rsid w:val="00AF541B"/>
    <w:rsid w:val="00AF5931"/>
    <w:rsid w:val="00AF6229"/>
    <w:rsid w:val="00AF6859"/>
    <w:rsid w:val="00AF6BD6"/>
    <w:rsid w:val="00B002F9"/>
    <w:rsid w:val="00B00F6B"/>
    <w:rsid w:val="00B017CE"/>
    <w:rsid w:val="00B01D64"/>
    <w:rsid w:val="00B021EF"/>
    <w:rsid w:val="00B02F6D"/>
    <w:rsid w:val="00B04339"/>
    <w:rsid w:val="00B04449"/>
    <w:rsid w:val="00B055CF"/>
    <w:rsid w:val="00B06430"/>
    <w:rsid w:val="00B06A66"/>
    <w:rsid w:val="00B07A29"/>
    <w:rsid w:val="00B104C3"/>
    <w:rsid w:val="00B1229B"/>
    <w:rsid w:val="00B1249F"/>
    <w:rsid w:val="00B1371D"/>
    <w:rsid w:val="00B14214"/>
    <w:rsid w:val="00B15080"/>
    <w:rsid w:val="00B16E18"/>
    <w:rsid w:val="00B170F9"/>
    <w:rsid w:val="00B21BB3"/>
    <w:rsid w:val="00B229E1"/>
    <w:rsid w:val="00B23A1E"/>
    <w:rsid w:val="00B23C23"/>
    <w:rsid w:val="00B2410B"/>
    <w:rsid w:val="00B2488E"/>
    <w:rsid w:val="00B24B81"/>
    <w:rsid w:val="00B25387"/>
    <w:rsid w:val="00B26060"/>
    <w:rsid w:val="00B265DA"/>
    <w:rsid w:val="00B3008F"/>
    <w:rsid w:val="00B3030D"/>
    <w:rsid w:val="00B31523"/>
    <w:rsid w:val="00B315AD"/>
    <w:rsid w:val="00B3160E"/>
    <w:rsid w:val="00B31F4C"/>
    <w:rsid w:val="00B321C4"/>
    <w:rsid w:val="00B32ACD"/>
    <w:rsid w:val="00B32DB2"/>
    <w:rsid w:val="00B335F5"/>
    <w:rsid w:val="00B33E81"/>
    <w:rsid w:val="00B370F6"/>
    <w:rsid w:val="00B379C5"/>
    <w:rsid w:val="00B40245"/>
    <w:rsid w:val="00B40312"/>
    <w:rsid w:val="00B40C74"/>
    <w:rsid w:val="00B40D2A"/>
    <w:rsid w:val="00B410CE"/>
    <w:rsid w:val="00B41AB3"/>
    <w:rsid w:val="00B44609"/>
    <w:rsid w:val="00B4513E"/>
    <w:rsid w:val="00B457C3"/>
    <w:rsid w:val="00B465B6"/>
    <w:rsid w:val="00B46A1E"/>
    <w:rsid w:val="00B46F1C"/>
    <w:rsid w:val="00B472C6"/>
    <w:rsid w:val="00B47592"/>
    <w:rsid w:val="00B476F9"/>
    <w:rsid w:val="00B47842"/>
    <w:rsid w:val="00B47F40"/>
    <w:rsid w:val="00B50389"/>
    <w:rsid w:val="00B5057B"/>
    <w:rsid w:val="00B52A38"/>
    <w:rsid w:val="00B53C49"/>
    <w:rsid w:val="00B54669"/>
    <w:rsid w:val="00B55930"/>
    <w:rsid w:val="00B567ED"/>
    <w:rsid w:val="00B57E8B"/>
    <w:rsid w:val="00B607EA"/>
    <w:rsid w:val="00B60C39"/>
    <w:rsid w:val="00B61134"/>
    <w:rsid w:val="00B614C7"/>
    <w:rsid w:val="00B61E78"/>
    <w:rsid w:val="00B62260"/>
    <w:rsid w:val="00B6280E"/>
    <w:rsid w:val="00B62A6E"/>
    <w:rsid w:val="00B63FF5"/>
    <w:rsid w:val="00B66631"/>
    <w:rsid w:val="00B66ADD"/>
    <w:rsid w:val="00B66E91"/>
    <w:rsid w:val="00B672BE"/>
    <w:rsid w:val="00B677FB"/>
    <w:rsid w:val="00B678FA"/>
    <w:rsid w:val="00B702F2"/>
    <w:rsid w:val="00B714C0"/>
    <w:rsid w:val="00B715BB"/>
    <w:rsid w:val="00B737F9"/>
    <w:rsid w:val="00B739AF"/>
    <w:rsid w:val="00B73B36"/>
    <w:rsid w:val="00B73E1B"/>
    <w:rsid w:val="00B7420E"/>
    <w:rsid w:val="00B74DC4"/>
    <w:rsid w:val="00B754F9"/>
    <w:rsid w:val="00B75769"/>
    <w:rsid w:val="00B7616A"/>
    <w:rsid w:val="00B7636F"/>
    <w:rsid w:val="00B76C24"/>
    <w:rsid w:val="00B76DD7"/>
    <w:rsid w:val="00B76F2C"/>
    <w:rsid w:val="00B772AE"/>
    <w:rsid w:val="00B77A79"/>
    <w:rsid w:val="00B77D42"/>
    <w:rsid w:val="00B77DF3"/>
    <w:rsid w:val="00B81490"/>
    <w:rsid w:val="00B82DE0"/>
    <w:rsid w:val="00B83633"/>
    <w:rsid w:val="00B83A82"/>
    <w:rsid w:val="00B845B9"/>
    <w:rsid w:val="00B84A12"/>
    <w:rsid w:val="00B85AF1"/>
    <w:rsid w:val="00B86C54"/>
    <w:rsid w:val="00B87107"/>
    <w:rsid w:val="00B871FA"/>
    <w:rsid w:val="00B879BD"/>
    <w:rsid w:val="00B906E7"/>
    <w:rsid w:val="00B90986"/>
    <w:rsid w:val="00B9098E"/>
    <w:rsid w:val="00B911C6"/>
    <w:rsid w:val="00B9199D"/>
    <w:rsid w:val="00B91F1C"/>
    <w:rsid w:val="00B9229C"/>
    <w:rsid w:val="00B93010"/>
    <w:rsid w:val="00B93405"/>
    <w:rsid w:val="00B93897"/>
    <w:rsid w:val="00B938F3"/>
    <w:rsid w:val="00B941E5"/>
    <w:rsid w:val="00B9584A"/>
    <w:rsid w:val="00B95EC6"/>
    <w:rsid w:val="00B96F4F"/>
    <w:rsid w:val="00B97BC1"/>
    <w:rsid w:val="00B97E48"/>
    <w:rsid w:val="00BA04E9"/>
    <w:rsid w:val="00BA20B5"/>
    <w:rsid w:val="00BA2630"/>
    <w:rsid w:val="00BA52A4"/>
    <w:rsid w:val="00BA544A"/>
    <w:rsid w:val="00BA5D3F"/>
    <w:rsid w:val="00BA7957"/>
    <w:rsid w:val="00BB15F1"/>
    <w:rsid w:val="00BB1974"/>
    <w:rsid w:val="00BB206B"/>
    <w:rsid w:val="00BB2B56"/>
    <w:rsid w:val="00BB2BAE"/>
    <w:rsid w:val="00BB5C2C"/>
    <w:rsid w:val="00BB6661"/>
    <w:rsid w:val="00BB675E"/>
    <w:rsid w:val="00BB6E43"/>
    <w:rsid w:val="00BB6F6F"/>
    <w:rsid w:val="00BB752D"/>
    <w:rsid w:val="00BB793E"/>
    <w:rsid w:val="00BC09C7"/>
    <w:rsid w:val="00BC28D8"/>
    <w:rsid w:val="00BC2BB1"/>
    <w:rsid w:val="00BC395D"/>
    <w:rsid w:val="00BC3FE5"/>
    <w:rsid w:val="00BC4890"/>
    <w:rsid w:val="00BC52A8"/>
    <w:rsid w:val="00BC64B0"/>
    <w:rsid w:val="00BC6BEA"/>
    <w:rsid w:val="00BC6DF1"/>
    <w:rsid w:val="00BD0A37"/>
    <w:rsid w:val="00BD1815"/>
    <w:rsid w:val="00BD1838"/>
    <w:rsid w:val="00BD268B"/>
    <w:rsid w:val="00BD2A3C"/>
    <w:rsid w:val="00BD3EED"/>
    <w:rsid w:val="00BD5961"/>
    <w:rsid w:val="00BD5D84"/>
    <w:rsid w:val="00BD6F05"/>
    <w:rsid w:val="00BD70EA"/>
    <w:rsid w:val="00BD7D57"/>
    <w:rsid w:val="00BD7F48"/>
    <w:rsid w:val="00BE0285"/>
    <w:rsid w:val="00BE0469"/>
    <w:rsid w:val="00BE058A"/>
    <w:rsid w:val="00BE09CB"/>
    <w:rsid w:val="00BE105E"/>
    <w:rsid w:val="00BE224B"/>
    <w:rsid w:val="00BE24A9"/>
    <w:rsid w:val="00BE2752"/>
    <w:rsid w:val="00BE2C62"/>
    <w:rsid w:val="00BE3FB8"/>
    <w:rsid w:val="00BE4C3E"/>
    <w:rsid w:val="00BE4E60"/>
    <w:rsid w:val="00BE5413"/>
    <w:rsid w:val="00BE6852"/>
    <w:rsid w:val="00BE6B7C"/>
    <w:rsid w:val="00BF0A2F"/>
    <w:rsid w:val="00BF0C39"/>
    <w:rsid w:val="00BF119D"/>
    <w:rsid w:val="00BF11E2"/>
    <w:rsid w:val="00BF15D9"/>
    <w:rsid w:val="00BF2187"/>
    <w:rsid w:val="00BF30EB"/>
    <w:rsid w:val="00BF358C"/>
    <w:rsid w:val="00BF3878"/>
    <w:rsid w:val="00BF3C84"/>
    <w:rsid w:val="00BF4104"/>
    <w:rsid w:val="00BF543B"/>
    <w:rsid w:val="00BF5586"/>
    <w:rsid w:val="00BF6A40"/>
    <w:rsid w:val="00BF7B4E"/>
    <w:rsid w:val="00C00257"/>
    <w:rsid w:val="00C00CAC"/>
    <w:rsid w:val="00C012A7"/>
    <w:rsid w:val="00C01345"/>
    <w:rsid w:val="00C01F50"/>
    <w:rsid w:val="00C020C3"/>
    <w:rsid w:val="00C02D7A"/>
    <w:rsid w:val="00C03899"/>
    <w:rsid w:val="00C0413B"/>
    <w:rsid w:val="00C04603"/>
    <w:rsid w:val="00C046B1"/>
    <w:rsid w:val="00C049EF"/>
    <w:rsid w:val="00C05279"/>
    <w:rsid w:val="00C056CC"/>
    <w:rsid w:val="00C063D9"/>
    <w:rsid w:val="00C06B9C"/>
    <w:rsid w:val="00C0719B"/>
    <w:rsid w:val="00C10967"/>
    <w:rsid w:val="00C109F0"/>
    <w:rsid w:val="00C11111"/>
    <w:rsid w:val="00C11140"/>
    <w:rsid w:val="00C12E93"/>
    <w:rsid w:val="00C140DD"/>
    <w:rsid w:val="00C151F0"/>
    <w:rsid w:val="00C15D62"/>
    <w:rsid w:val="00C17837"/>
    <w:rsid w:val="00C179E6"/>
    <w:rsid w:val="00C17B4A"/>
    <w:rsid w:val="00C2001A"/>
    <w:rsid w:val="00C20CD3"/>
    <w:rsid w:val="00C22ACF"/>
    <w:rsid w:val="00C22C64"/>
    <w:rsid w:val="00C23BB6"/>
    <w:rsid w:val="00C23CE6"/>
    <w:rsid w:val="00C23FF2"/>
    <w:rsid w:val="00C2471C"/>
    <w:rsid w:val="00C247AB"/>
    <w:rsid w:val="00C24CC9"/>
    <w:rsid w:val="00C25BA2"/>
    <w:rsid w:val="00C25DC0"/>
    <w:rsid w:val="00C300B5"/>
    <w:rsid w:val="00C309EA"/>
    <w:rsid w:val="00C312D0"/>
    <w:rsid w:val="00C320E7"/>
    <w:rsid w:val="00C32240"/>
    <w:rsid w:val="00C325EB"/>
    <w:rsid w:val="00C32C40"/>
    <w:rsid w:val="00C33704"/>
    <w:rsid w:val="00C33CF1"/>
    <w:rsid w:val="00C3400F"/>
    <w:rsid w:val="00C36748"/>
    <w:rsid w:val="00C368DC"/>
    <w:rsid w:val="00C36956"/>
    <w:rsid w:val="00C371CA"/>
    <w:rsid w:val="00C37642"/>
    <w:rsid w:val="00C37C78"/>
    <w:rsid w:val="00C40438"/>
    <w:rsid w:val="00C414B1"/>
    <w:rsid w:val="00C42370"/>
    <w:rsid w:val="00C4286F"/>
    <w:rsid w:val="00C42F78"/>
    <w:rsid w:val="00C43CE6"/>
    <w:rsid w:val="00C44099"/>
    <w:rsid w:val="00C44197"/>
    <w:rsid w:val="00C44CB6"/>
    <w:rsid w:val="00C455F4"/>
    <w:rsid w:val="00C45710"/>
    <w:rsid w:val="00C464E3"/>
    <w:rsid w:val="00C468D1"/>
    <w:rsid w:val="00C469A7"/>
    <w:rsid w:val="00C46BB0"/>
    <w:rsid w:val="00C46FD4"/>
    <w:rsid w:val="00C47214"/>
    <w:rsid w:val="00C47665"/>
    <w:rsid w:val="00C4772E"/>
    <w:rsid w:val="00C47F54"/>
    <w:rsid w:val="00C50279"/>
    <w:rsid w:val="00C508A9"/>
    <w:rsid w:val="00C5289F"/>
    <w:rsid w:val="00C52C8C"/>
    <w:rsid w:val="00C53809"/>
    <w:rsid w:val="00C53C80"/>
    <w:rsid w:val="00C54589"/>
    <w:rsid w:val="00C54996"/>
    <w:rsid w:val="00C54E69"/>
    <w:rsid w:val="00C55500"/>
    <w:rsid w:val="00C55903"/>
    <w:rsid w:val="00C56AF9"/>
    <w:rsid w:val="00C60213"/>
    <w:rsid w:val="00C60C3D"/>
    <w:rsid w:val="00C60EBD"/>
    <w:rsid w:val="00C643F1"/>
    <w:rsid w:val="00C64E19"/>
    <w:rsid w:val="00C64FC6"/>
    <w:rsid w:val="00C65319"/>
    <w:rsid w:val="00C65881"/>
    <w:rsid w:val="00C66A09"/>
    <w:rsid w:val="00C66DEB"/>
    <w:rsid w:val="00C67AD4"/>
    <w:rsid w:val="00C70395"/>
    <w:rsid w:val="00C7117D"/>
    <w:rsid w:val="00C71CDE"/>
    <w:rsid w:val="00C72EEB"/>
    <w:rsid w:val="00C7309E"/>
    <w:rsid w:val="00C7331A"/>
    <w:rsid w:val="00C735B6"/>
    <w:rsid w:val="00C74704"/>
    <w:rsid w:val="00C74DDB"/>
    <w:rsid w:val="00C752E9"/>
    <w:rsid w:val="00C7601C"/>
    <w:rsid w:val="00C76423"/>
    <w:rsid w:val="00C76522"/>
    <w:rsid w:val="00C765FF"/>
    <w:rsid w:val="00C76C0F"/>
    <w:rsid w:val="00C77013"/>
    <w:rsid w:val="00C77519"/>
    <w:rsid w:val="00C77971"/>
    <w:rsid w:val="00C80D75"/>
    <w:rsid w:val="00C814E4"/>
    <w:rsid w:val="00C815F6"/>
    <w:rsid w:val="00C8184E"/>
    <w:rsid w:val="00C82600"/>
    <w:rsid w:val="00C82C5C"/>
    <w:rsid w:val="00C83513"/>
    <w:rsid w:val="00C83D0B"/>
    <w:rsid w:val="00C84017"/>
    <w:rsid w:val="00C842C1"/>
    <w:rsid w:val="00C85013"/>
    <w:rsid w:val="00C86339"/>
    <w:rsid w:val="00C865A2"/>
    <w:rsid w:val="00C87389"/>
    <w:rsid w:val="00C87D1C"/>
    <w:rsid w:val="00C90719"/>
    <w:rsid w:val="00C9074C"/>
    <w:rsid w:val="00C91219"/>
    <w:rsid w:val="00C91A91"/>
    <w:rsid w:val="00C920E1"/>
    <w:rsid w:val="00C92280"/>
    <w:rsid w:val="00C92498"/>
    <w:rsid w:val="00C92B02"/>
    <w:rsid w:val="00C92C9D"/>
    <w:rsid w:val="00C92E98"/>
    <w:rsid w:val="00C93D5E"/>
    <w:rsid w:val="00C93FF7"/>
    <w:rsid w:val="00C949B8"/>
    <w:rsid w:val="00C94DF1"/>
    <w:rsid w:val="00C96F17"/>
    <w:rsid w:val="00C97C72"/>
    <w:rsid w:val="00C97E2C"/>
    <w:rsid w:val="00CA02D7"/>
    <w:rsid w:val="00CA1BCD"/>
    <w:rsid w:val="00CA26D1"/>
    <w:rsid w:val="00CA33C3"/>
    <w:rsid w:val="00CA4BB8"/>
    <w:rsid w:val="00CA5E62"/>
    <w:rsid w:val="00CA6D24"/>
    <w:rsid w:val="00CA732C"/>
    <w:rsid w:val="00CB00C6"/>
    <w:rsid w:val="00CB079D"/>
    <w:rsid w:val="00CB1AEA"/>
    <w:rsid w:val="00CB1CE9"/>
    <w:rsid w:val="00CB2472"/>
    <w:rsid w:val="00CB3AF5"/>
    <w:rsid w:val="00CB4567"/>
    <w:rsid w:val="00CB56D2"/>
    <w:rsid w:val="00CB6281"/>
    <w:rsid w:val="00CB69A6"/>
    <w:rsid w:val="00CC06A7"/>
    <w:rsid w:val="00CC0968"/>
    <w:rsid w:val="00CC1E64"/>
    <w:rsid w:val="00CC230F"/>
    <w:rsid w:val="00CC25EF"/>
    <w:rsid w:val="00CC26D3"/>
    <w:rsid w:val="00CC3324"/>
    <w:rsid w:val="00CC3D35"/>
    <w:rsid w:val="00CC3D88"/>
    <w:rsid w:val="00CC6737"/>
    <w:rsid w:val="00CC6A68"/>
    <w:rsid w:val="00CC6FE0"/>
    <w:rsid w:val="00CC77A8"/>
    <w:rsid w:val="00CC7CBC"/>
    <w:rsid w:val="00CD07C4"/>
    <w:rsid w:val="00CD0F77"/>
    <w:rsid w:val="00CD22AF"/>
    <w:rsid w:val="00CD36AF"/>
    <w:rsid w:val="00CD4329"/>
    <w:rsid w:val="00CD4999"/>
    <w:rsid w:val="00CD4AB2"/>
    <w:rsid w:val="00CD4C25"/>
    <w:rsid w:val="00CD4F54"/>
    <w:rsid w:val="00CD50AE"/>
    <w:rsid w:val="00CD590F"/>
    <w:rsid w:val="00CD66EC"/>
    <w:rsid w:val="00CD67AC"/>
    <w:rsid w:val="00CD7767"/>
    <w:rsid w:val="00CE0291"/>
    <w:rsid w:val="00CE160A"/>
    <w:rsid w:val="00CE179B"/>
    <w:rsid w:val="00CE18E0"/>
    <w:rsid w:val="00CE22E0"/>
    <w:rsid w:val="00CE284D"/>
    <w:rsid w:val="00CE2DDE"/>
    <w:rsid w:val="00CE3FFA"/>
    <w:rsid w:val="00CE4718"/>
    <w:rsid w:val="00CE6059"/>
    <w:rsid w:val="00CE66BE"/>
    <w:rsid w:val="00CE6D81"/>
    <w:rsid w:val="00CE6E6F"/>
    <w:rsid w:val="00CE7909"/>
    <w:rsid w:val="00CE7979"/>
    <w:rsid w:val="00CF050C"/>
    <w:rsid w:val="00CF0B9A"/>
    <w:rsid w:val="00CF1B1A"/>
    <w:rsid w:val="00CF23BC"/>
    <w:rsid w:val="00CF3952"/>
    <w:rsid w:val="00CF54C7"/>
    <w:rsid w:val="00CF54E8"/>
    <w:rsid w:val="00CF5BE2"/>
    <w:rsid w:val="00CF5C86"/>
    <w:rsid w:val="00CF5E3A"/>
    <w:rsid w:val="00CF621A"/>
    <w:rsid w:val="00CF6797"/>
    <w:rsid w:val="00CF75E3"/>
    <w:rsid w:val="00CF7B82"/>
    <w:rsid w:val="00D010D7"/>
    <w:rsid w:val="00D03F1B"/>
    <w:rsid w:val="00D0457B"/>
    <w:rsid w:val="00D047A7"/>
    <w:rsid w:val="00D04B52"/>
    <w:rsid w:val="00D04EA9"/>
    <w:rsid w:val="00D05A76"/>
    <w:rsid w:val="00D06033"/>
    <w:rsid w:val="00D0626F"/>
    <w:rsid w:val="00D0628A"/>
    <w:rsid w:val="00D0749F"/>
    <w:rsid w:val="00D07D46"/>
    <w:rsid w:val="00D102F3"/>
    <w:rsid w:val="00D1065C"/>
    <w:rsid w:val="00D1159E"/>
    <w:rsid w:val="00D136A6"/>
    <w:rsid w:val="00D13DD7"/>
    <w:rsid w:val="00D1497D"/>
    <w:rsid w:val="00D14D14"/>
    <w:rsid w:val="00D15C88"/>
    <w:rsid w:val="00D169BF"/>
    <w:rsid w:val="00D1764B"/>
    <w:rsid w:val="00D17792"/>
    <w:rsid w:val="00D20AF0"/>
    <w:rsid w:val="00D21145"/>
    <w:rsid w:val="00D21530"/>
    <w:rsid w:val="00D21B84"/>
    <w:rsid w:val="00D2211E"/>
    <w:rsid w:val="00D230DD"/>
    <w:rsid w:val="00D2386A"/>
    <w:rsid w:val="00D240FD"/>
    <w:rsid w:val="00D243C8"/>
    <w:rsid w:val="00D25264"/>
    <w:rsid w:val="00D262B8"/>
    <w:rsid w:val="00D265E9"/>
    <w:rsid w:val="00D271C0"/>
    <w:rsid w:val="00D27248"/>
    <w:rsid w:val="00D274AC"/>
    <w:rsid w:val="00D276CB"/>
    <w:rsid w:val="00D2796F"/>
    <w:rsid w:val="00D27EB8"/>
    <w:rsid w:val="00D30C3A"/>
    <w:rsid w:val="00D319F0"/>
    <w:rsid w:val="00D31E69"/>
    <w:rsid w:val="00D33A83"/>
    <w:rsid w:val="00D35A87"/>
    <w:rsid w:val="00D364C3"/>
    <w:rsid w:val="00D36C3A"/>
    <w:rsid w:val="00D36F05"/>
    <w:rsid w:val="00D36F2D"/>
    <w:rsid w:val="00D37AFE"/>
    <w:rsid w:val="00D40163"/>
    <w:rsid w:val="00D402CA"/>
    <w:rsid w:val="00D40D11"/>
    <w:rsid w:val="00D416C6"/>
    <w:rsid w:val="00D41780"/>
    <w:rsid w:val="00D41D3F"/>
    <w:rsid w:val="00D42943"/>
    <w:rsid w:val="00D437B2"/>
    <w:rsid w:val="00D43C2E"/>
    <w:rsid w:val="00D452FC"/>
    <w:rsid w:val="00D455AE"/>
    <w:rsid w:val="00D458AF"/>
    <w:rsid w:val="00D467BB"/>
    <w:rsid w:val="00D46A4D"/>
    <w:rsid w:val="00D46B9F"/>
    <w:rsid w:val="00D4744C"/>
    <w:rsid w:val="00D476A9"/>
    <w:rsid w:val="00D47BA1"/>
    <w:rsid w:val="00D47F1F"/>
    <w:rsid w:val="00D50C47"/>
    <w:rsid w:val="00D5104F"/>
    <w:rsid w:val="00D513B0"/>
    <w:rsid w:val="00D51407"/>
    <w:rsid w:val="00D51E37"/>
    <w:rsid w:val="00D52226"/>
    <w:rsid w:val="00D52E93"/>
    <w:rsid w:val="00D533F9"/>
    <w:rsid w:val="00D539CA"/>
    <w:rsid w:val="00D54025"/>
    <w:rsid w:val="00D54D5D"/>
    <w:rsid w:val="00D555F1"/>
    <w:rsid w:val="00D55914"/>
    <w:rsid w:val="00D55D2E"/>
    <w:rsid w:val="00D561D7"/>
    <w:rsid w:val="00D6027F"/>
    <w:rsid w:val="00D61195"/>
    <w:rsid w:val="00D61421"/>
    <w:rsid w:val="00D61C2D"/>
    <w:rsid w:val="00D61DDC"/>
    <w:rsid w:val="00D628AF"/>
    <w:rsid w:val="00D62ABC"/>
    <w:rsid w:val="00D63369"/>
    <w:rsid w:val="00D63930"/>
    <w:rsid w:val="00D64DBB"/>
    <w:rsid w:val="00D656E9"/>
    <w:rsid w:val="00D65896"/>
    <w:rsid w:val="00D66532"/>
    <w:rsid w:val="00D66813"/>
    <w:rsid w:val="00D67E0B"/>
    <w:rsid w:val="00D70627"/>
    <w:rsid w:val="00D70AE4"/>
    <w:rsid w:val="00D71961"/>
    <w:rsid w:val="00D71E9E"/>
    <w:rsid w:val="00D72253"/>
    <w:rsid w:val="00D72C23"/>
    <w:rsid w:val="00D732BA"/>
    <w:rsid w:val="00D73952"/>
    <w:rsid w:val="00D74436"/>
    <w:rsid w:val="00D74F9F"/>
    <w:rsid w:val="00D75486"/>
    <w:rsid w:val="00D754B3"/>
    <w:rsid w:val="00D75888"/>
    <w:rsid w:val="00D75D0D"/>
    <w:rsid w:val="00D75F37"/>
    <w:rsid w:val="00D76CA0"/>
    <w:rsid w:val="00D77005"/>
    <w:rsid w:val="00D77396"/>
    <w:rsid w:val="00D80D06"/>
    <w:rsid w:val="00D813A4"/>
    <w:rsid w:val="00D831B5"/>
    <w:rsid w:val="00D84818"/>
    <w:rsid w:val="00D8487C"/>
    <w:rsid w:val="00D84C85"/>
    <w:rsid w:val="00D853E4"/>
    <w:rsid w:val="00D855EB"/>
    <w:rsid w:val="00D85B37"/>
    <w:rsid w:val="00D85CF6"/>
    <w:rsid w:val="00D85D89"/>
    <w:rsid w:val="00D85D93"/>
    <w:rsid w:val="00D85F23"/>
    <w:rsid w:val="00D860A3"/>
    <w:rsid w:val="00D86325"/>
    <w:rsid w:val="00D86A95"/>
    <w:rsid w:val="00D86AF1"/>
    <w:rsid w:val="00D86D3B"/>
    <w:rsid w:val="00D87402"/>
    <w:rsid w:val="00D8761E"/>
    <w:rsid w:val="00D9009C"/>
    <w:rsid w:val="00D9209E"/>
    <w:rsid w:val="00D92319"/>
    <w:rsid w:val="00D92489"/>
    <w:rsid w:val="00D92652"/>
    <w:rsid w:val="00D92C67"/>
    <w:rsid w:val="00D92ECC"/>
    <w:rsid w:val="00D92F1D"/>
    <w:rsid w:val="00D949C1"/>
    <w:rsid w:val="00D94AA8"/>
    <w:rsid w:val="00D95208"/>
    <w:rsid w:val="00D9585F"/>
    <w:rsid w:val="00D95D61"/>
    <w:rsid w:val="00D96F04"/>
    <w:rsid w:val="00DA0421"/>
    <w:rsid w:val="00DA19BE"/>
    <w:rsid w:val="00DA2EB0"/>
    <w:rsid w:val="00DA3C22"/>
    <w:rsid w:val="00DA3E8A"/>
    <w:rsid w:val="00DA460F"/>
    <w:rsid w:val="00DA4953"/>
    <w:rsid w:val="00DA55E8"/>
    <w:rsid w:val="00DA608B"/>
    <w:rsid w:val="00DB0189"/>
    <w:rsid w:val="00DB045F"/>
    <w:rsid w:val="00DB0578"/>
    <w:rsid w:val="00DB061E"/>
    <w:rsid w:val="00DB0633"/>
    <w:rsid w:val="00DB19A5"/>
    <w:rsid w:val="00DB2395"/>
    <w:rsid w:val="00DB2BD0"/>
    <w:rsid w:val="00DB305E"/>
    <w:rsid w:val="00DB321A"/>
    <w:rsid w:val="00DB5005"/>
    <w:rsid w:val="00DB5774"/>
    <w:rsid w:val="00DB58E1"/>
    <w:rsid w:val="00DB5E23"/>
    <w:rsid w:val="00DB5F9D"/>
    <w:rsid w:val="00DB6A35"/>
    <w:rsid w:val="00DB6A75"/>
    <w:rsid w:val="00DB7022"/>
    <w:rsid w:val="00DB7FA8"/>
    <w:rsid w:val="00DC0B80"/>
    <w:rsid w:val="00DC1146"/>
    <w:rsid w:val="00DC12EC"/>
    <w:rsid w:val="00DC231D"/>
    <w:rsid w:val="00DC241F"/>
    <w:rsid w:val="00DC2E7D"/>
    <w:rsid w:val="00DC3F03"/>
    <w:rsid w:val="00DC42AB"/>
    <w:rsid w:val="00DC45EF"/>
    <w:rsid w:val="00DC4FAB"/>
    <w:rsid w:val="00DC5387"/>
    <w:rsid w:val="00DC544F"/>
    <w:rsid w:val="00DC5980"/>
    <w:rsid w:val="00DC5EEB"/>
    <w:rsid w:val="00DC62E3"/>
    <w:rsid w:val="00DC6701"/>
    <w:rsid w:val="00DC79CA"/>
    <w:rsid w:val="00DC7AC3"/>
    <w:rsid w:val="00DD0BE8"/>
    <w:rsid w:val="00DD1D92"/>
    <w:rsid w:val="00DD2894"/>
    <w:rsid w:val="00DD36E5"/>
    <w:rsid w:val="00DD3981"/>
    <w:rsid w:val="00DD3D7A"/>
    <w:rsid w:val="00DD409A"/>
    <w:rsid w:val="00DD48B8"/>
    <w:rsid w:val="00DD4BC0"/>
    <w:rsid w:val="00DD52E1"/>
    <w:rsid w:val="00DD533E"/>
    <w:rsid w:val="00DD5B72"/>
    <w:rsid w:val="00DD5F5E"/>
    <w:rsid w:val="00DD66F1"/>
    <w:rsid w:val="00DD6BE6"/>
    <w:rsid w:val="00DD7C46"/>
    <w:rsid w:val="00DD7D85"/>
    <w:rsid w:val="00DE0584"/>
    <w:rsid w:val="00DE05AD"/>
    <w:rsid w:val="00DE263A"/>
    <w:rsid w:val="00DE2A96"/>
    <w:rsid w:val="00DE2D52"/>
    <w:rsid w:val="00DE3542"/>
    <w:rsid w:val="00DE400F"/>
    <w:rsid w:val="00DE467E"/>
    <w:rsid w:val="00DE46C5"/>
    <w:rsid w:val="00DE4AC0"/>
    <w:rsid w:val="00DE4C79"/>
    <w:rsid w:val="00DE5642"/>
    <w:rsid w:val="00DE7C19"/>
    <w:rsid w:val="00DF0306"/>
    <w:rsid w:val="00DF05FD"/>
    <w:rsid w:val="00DF0642"/>
    <w:rsid w:val="00DF0C6E"/>
    <w:rsid w:val="00DF1441"/>
    <w:rsid w:val="00DF1DED"/>
    <w:rsid w:val="00DF253F"/>
    <w:rsid w:val="00DF29A4"/>
    <w:rsid w:val="00DF2C8D"/>
    <w:rsid w:val="00DF3163"/>
    <w:rsid w:val="00DF4120"/>
    <w:rsid w:val="00DF47BD"/>
    <w:rsid w:val="00DF4987"/>
    <w:rsid w:val="00DF5863"/>
    <w:rsid w:val="00DF627F"/>
    <w:rsid w:val="00DF68C2"/>
    <w:rsid w:val="00DF75EC"/>
    <w:rsid w:val="00DF7787"/>
    <w:rsid w:val="00DF7B31"/>
    <w:rsid w:val="00DF7D04"/>
    <w:rsid w:val="00E00206"/>
    <w:rsid w:val="00E00AC8"/>
    <w:rsid w:val="00E0118F"/>
    <w:rsid w:val="00E0188E"/>
    <w:rsid w:val="00E01990"/>
    <w:rsid w:val="00E01DE1"/>
    <w:rsid w:val="00E0256E"/>
    <w:rsid w:val="00E027A9"/>
    <w:rsid w:val="00E02EC3"/>
    <w:rsid w:val="00E037D0"/>
    <w:rsid w:val="00E04700"/>
    <w:rsid w:val="00E04E92"/>
    <w:rsid w:val="00E04FA2"/>
    <w:rsid w:val="00E05665"/>
    <w:rsid w:val="00E05696"/>
    <w:rsid w:val="00E05B85"/>
    <w:rsid w:val="00E0609A"/>
    <w:rsid w:val="00E0659D"/>
    <w:rsid w:val="00E06E85"/>
    <w:rsid w:val="00E0707B"/>
    <w:rsid w:val="00E07287"/>
    <w:rsid w:val="00E075E3"/>
    <w:rsid w:val="00E102ED"/>
    <w:rsid w:val="00E10490"/>
    <w:rsid w:val="00E106AB"/>
    <w:rsid w:val="00E109AA"/>
    <w:rsid w:val="00E10FFB"/>
    <w:rsid w:val="00E12B92"/>
    <w:rsid w:val="00E12EC0"/>
    <w:rsid w:val="00E13056"/>
    <w:rsid w:val="00E1410F"/>
    <w:rsid w:val="00E14824"/>
    <w:rsid w:val="00E14DD8"/>
    <w:rsid w:val="00E15220"/>
    <w:rsid w:val="00E15FB7"/>
    <w:rsid w:val="00E15FC5"/>
    <w:rsid w:val="00E16697"/>
    <w:rsid w:val="00E1727E"/>
    <w:rsid w:val="00E17EA0"/>
    <w:rsid w:val="00E206F6"/>
    <w:rsid w:val="00E20835"/>
    <w:rsid w:val="00E215E9"/>
    <w:rsid w:val="00E21865"/>
    <w:rsid w:val="00E228C5"/>
    <w:rsid w:val="00E244D8"/>
    <w:rsid w:val="00E2452F"/>
    <w:rsid w:val="00E24B79"/>
    <w:rsid w:val="00E24C7C"/>
    <w:rsid w:val="00E2553F"/>
    <w:rsid w:val="00E262D2"/>
    <w:rsid w:val="00E2702D"/>
    <w:rsid w:val="00E27090"/>
    <w:rsid w:val="00E275A2"/>
    <w:rsid w:val="00E279BB"/>
    <w:rsid w:val="00E30345"/>
    <w:rsid w:val="00E303BE"/>
    <w:rsid w:val="00E30891"/>
    <w:rsid w:val="00E308CE"/>
    <w:rsid w:val="00E30EA5"/>
    <w:rsid w:val="00E30EF5"/>
    <w:rsid w:val="00E321BD"/>
    <w:rsid w:val="00E33539"/>
    <w:rsid w:val="00E33FBB"/>
    <w:rsid w:val="00E34226"/>
    <w:rsid w:val="00E34397"/>
    <w:rsid w:val="00E35772"/>
    <w:rsid w:val="00E36C2B"/>
    <w:rsid w:val="00E36E98"/>
    <w:rsid w:val="00E37295"/>
    <w:rsid w:val="00E37A4F"/>
    <w:rsid w:val="00E37C5E"/>
    <w:rsid w:val="00E402EF"/>
    <w:rsid w:val="00E404FD"/>
    <w:rsid w:val="00E41303"/>
    <w:rsid w:val="00E4134E"/>
    <w:rsid w:val="00E417F1"/>
    <w:rsid w:val="00E41EBB"/>
    <w:rsid w:val="00E42F17"/>
    <w:rsid w:val="00E43572"/>
    <w:rsid w:val="00E44581"/>
    <w:rsid w:val="00E44979"/>
    <w:rsid w:val="00E44CF5"/>
    <w:rsid w:val="00E4573A"/>
    <w:rsid w:val="00E45C66"/>
    <w:rsid w:val="00E46286"/>
    <w:rsid w:val="00E46D53"/>
    <w:rsid w:val="00E46DED"/>
    <w:rsid w:val="00E46DF3"/>
    <w:rsid w:val="00E50235"/>
    <w:rsid w:val="00E50248"/>
    <w:rsid w:val="00E50881"/>
    <w:rsid w:val="00E50975"/>
    <w:rsid w:val="00E50C87"/>
    <w:rsid w:val="00E514FE"/>
    <w:rsid w:val="00E5181A"/>
    <w:rsid w:val="00E521AF"/>
    <w:rsid w:val="00E52300"/>
    <w:rsid w:val="00E52A78"/>
    <w:rsid w:val="00E52B79"/>
    <w:rsid w:val="00E52F6F"/>
    <w:rsid w:val="00E53740"/>
    <w:rsid w:val="00E53EA5"/>
    <w:rsid w:val="00E54059"/>
    <w:rsid w:val="00E54284"/>
    <w:rsid w:val="00E545A0"/>
    <w:rsid w:val="00E54816"/>
    <w:rsid w:val="00E561D8"/>
    <w:rsid w:val="00E571DB"/>
    <w:rsid w:val="00E57344"/>
    <w:rsid w:val="00E57835"/>
    <w:rsid w:val="00E600D9"/>
    <w:rsid w:val="00E60399"/>
    <w:rsid w:val="00E60AD1"/>
    <w:rsid w:val="00E60B8D"/>
    <w:rsid w:val="00E60D7B"/>
    <w:rsid w:val="00E61314"/>
    <w:rsid w:val="00E61D95"/>
    <w:rsid w:val="00E61EA9"/>
    <w:rsid w:val="00E621CF"/>
    <w:rsid w:val="00E625BC"/>
    <w:rsid w:val="00E628C6"/>
    <w:rsid w:val="00E62C1A"/>
    <w:rsid w:val="00E6330B"/>
    <w:rsid w:val="00E6406F"/>
    <w:rsid w:val="00E646C8"/>
    <w:rsid w:val="00E64739"/>
    <w:rsid w:val="00E64D7A"/>
    <w:rsid w:val="00E6561A"/>
    <w:rsid w:val="00E66B43"/>
    <w:rsid w:val="00E670D6"/>
    <w:rsid w:val="00E673C7"/>
    <w:rsid w:val="00E70456"/>
    <w:rsid w:val="00E70CDF"/>
    <w:rsid w:val="00E71B81"/>
    <w:rsid w:val="00E71ED4"/>
    <w:rsid w:val="00E721A0"/>
    <w:rsid w:val="00E72DF8"/>
    <w:rsid w:val="00E72F0C"/>
    <w:rsid w:val="00E7303C"/>
    <w:rsid w:val="00E73088"/>
    <w:rsid w:val="00E730AD"/>
    <w:rsid w:val="00E73116"/>
    <w:rsid w:val="00E731D4"/>
    <w:rsid w:val="00E733E7"/>
    <w:rsid w:val="00E73AD1"/>
    <w:rsid w:val="00E74F62"/>
    <w:rsid w:val="00E75AF0"/>
    <w:rsid w:val="00E75CF1"/>
    <w:rsid w:val="00E75D16"/>
    <w:rsid w:val="00E7657A"/>
    <w:rsid w:val="00E765C8"/>
    <w:rsid w:val="00E7713D"/>
    <w:rsid w:val="00E805AF"/>
    <w:rsid w:val="00E805C2"/>
    <w:rsid w:val="00E80D0A"/>
    <w:rsid w:val="00E81BA3"/>
    <w:rsid w:val="00E81CF0"/>
    <w:rsid w:val="00E82480"/>
    <w:rsid w:val="00E82646"/>
    <w:rsid w:val="00E82F20"/>
    <w:rsid w:val="00E844A0"/>
    <w:rsid w:val="00E84CEE"/>
    <w:rsid w:val="00E8533F"/>
    <w:rsid w:val="00E857DD"/>
    <w:rsid w:val="00E86351"/>
    <w:rsid w:val="00E86991"/>
    <w:rsid w:val="00E90B28"/>
    <w:rsid w:val="00E911A2"/>
    <w:rsid w:val="00E91DC4"/>
    <w:rsid w:val="00E91F63"/>
    <w:rsid w:val="00E925CE"/>
    <w:rsid w:val="00E92A26"/>
    <w:rsid w:val="00E92EE0"/>
    <w:rsid w:val="00E93596"/>
    <w:rsid w:val="00E936EB"/>
    <w:rsid w:val="00E93B59"/>
    <w:rsid w:val="00E93CDF"/>
    <w:rsid w:val="00E943C9"/>
    <w:rsid w:val="00E9481C"/>
    <w:rsid w:val="00E96296"/>
    <w:rsid w:val="00E963D6"/>
    <w:rsid w:val="00E96DAB"/>
    <w:rsid w:val="00E97B98"/>
    <w:rsid w:val="00E97EBE"/>
    <w:rsid w:val="00EA01B6"/>
    <w:rsid w:val="00EA154B"/>
    <w:rsid w:val="00EA1D6D"/>
    <w:rsid w:val="00EA260A"/>
    <w:rsid w:val="00EA437B"/>
    <w:rsid w:val="00EA44A4"/>
    <w:rsid w:val="00EA4761"/>
    <w:rsid w:val="00EA4AB1"/>
    <w:rsid w:val="00EA5A49"/>
    <w:rsid w:val="00EA5ADF"/>
    <w:rsid w:val="00EA66F0"/>
    <w:rsid w:val="00EA6968"/>
    <w:rsid w:val="00EA69FC"/>
    <w:rsid w:val="00EA6E34"/>
    <w:rsid w:val="00EA7AB3"/>
    <w:rsid w:val="00EB0315"/>
    <w:rsid w:val="00EB0DA4"/>
    <w:rsid w:val="00EB0E66"/>
    <w:rsid w:val="00EB238D"/>
    <w:rsid w:val="00EB2503"/>
    <w:rsid w:val="00EB34BD"/>
    <w:rsid w:val="00EB36AA"/>
    <w:rsid w:val="00EB4BE9"/>
    <w:rsid w:val="00EB647E"/>
    <w:rsid w:val="00EB7002"/>
    <w:rsid w:val="00EB7AEE"/>
    <w:rsid w:val="00EC02C9"/>
    <w:rsid w:val="00EC2587"/>
    <w:rsid w:val="00EC3029"/>
    <w:rsid w:val="00EC3834"/>
    <w:rsid w:val="00EC3D10"/>
    <w:rsid w:val="00EC62F7"/>
    <w:rsid w:val="00EC6971"/>
    <w:rsid w:val="00EC7064"/>
    <w:rsid w:val="00EC7CDB"/>
    <w:rsid w:val="00EC7EC9"/>
    <w:rsid w:val="00ED0D95"/>
    <w:rsid w:val="00ED1B65"/>
    <w:rsid w:val="00ED2284"/>
    <w:rsid w:val="00ED2573"/>
    <w:rsid w:val="00ED2D74"/>
    <w:rsid w:val="00ED3FA3"/>
    <w:rsid w:val="00ED4DE8"/>
    <w:rsid w:val="00ED4FBF"/>
    <w:rsid w:val="00ED510A"/>
    <w:rsid w:val="00ED5174"/>
    <w:rsid w:val="00ED638E"/>
    <w:rsid w:val="00ED78F1"/>
    <w:rsid w:val="00ED7DB8"/>
    <w:rsid w:val="00ED7F30"/>
    <w:rsid w:val="00EE0070"/>
    <w:rsid w:val="00EE1C88"/>
    <w:rsid w:val="00EE1ED6"/>
    <w:rsid w:val="00EE314C"/>
    <w:rsid w:val="00EE34EC"/>
    <w:rsid w:val="00EE3ACC"/>
    <w:rsid w:val="00EE3CCA"/>
    <w:rsid w:val="00EE3E49"/>
    <w:rsid w:val="00EE4B8A"/>
    <w:rsid w:val="00EE5983"/>
    <w:rsid w:val="00EE7088"/>
    <w:rsid w:val="00EE7615"/>
    <w:rsid w:val="00EE7785"/>
    <w:rsid w:val="00EE786C"/>
    <w:rsid w:val="00EE7D3F"/>
    <w:rsid w:val="00EE7EB3"/>
    <w:rsid w:val="00EF1A4D"/>
    <w:rsid w:val="00EF271A"/>
    <w:rsid w:val="00EF413E"/>
    <w:rsid w:val="00EF6DDF"/>
    <w:rsid w:val="00EF6F70"/>
    <w:rsid w:val="00EF7038"/>
    <w:rsid w:val="00EF73FE"/>
    <w:rsid w:val="00EF7B4F"/>
    <w:rsid w:val="00EF7CF0"/>
    <w:rsid w:val="00F01454"/>
    <w:rsid w:val="00F017BF"/>
    <w:rsid w:val="00F020A3"/>
    <w:rsid w:val="00F02202"/>
    <w:rsid w:val="00F02A0D"/>
    <w:rsid w:val="00F03C88"/>
    <w:rsid w:val="00F03F27"/>
    <w:rsid w:val="00F044BF"/>
    <w:rsid w:val="00F057FE"/>
    <w:rsid w:val="00F05B37"/>
    <w:rsid w:val="00F06724"/>
    <w:rsid w:val="00F06D1E"/>
    <w:rsid w:val="00F06E23"/>
    <w:rsid w:val="00F074C1"/>
    <w:rsid w:val="00F075A3"/>
    <w:rsid w:val="00F10EB3"/>
    <w:rsid w:val="00F11EDF"/>
    <w:rsid w:val="00F12993"/>
    <w:rsid w:val="00F12B3C"/>
    <w:rsid w:val="00F12D79"/>
    <w:rsid w:val="00F12ED8"/>
    <w:rsid w:val="00F13D30"/>
    <w:rsid w:val="00F146E4"/>
    <w:rsid w:val="00F15C28"/>
    <w:rsid w:val="00F15D0C"/>
    <w:rsid w:val="00F16652"/>
    <w:rsid w:val="00F167C3"/>
    <w:rsid w:val="00F16B52"/>
    <w:rsid w:val="00F16DD2"/>
    <w:rsid w:val="00F178F4"/>
    <w:rsid w:val="00F20553"/>
    <w:rsid w:val="00F2086B"/>
    <w:rsid w:val="00F20A32"/>
    <w:rsid w:val="00F20B1E"/>
    <w:rsid w:val="00F21305"/>
    <w:rsid w:val="00F21795"/>
    <w:rsid w:val="00F21B62"/>
    <w:rsid w:val="00F2206C"/>
    <w:rsid w:val="00F223FD"/>
    <w:rsid w:val="00F227FF"/>
    <w:rsid w:val="00F22926"/>
    <w:rsid w:val="00F22B96"/>
    <w:rsid w:val="00F23062"/>
    <w:rsid w:val="00F245B6"/>
    <w:rsid w:val="00F25F13"/>
    <w:rsid w:val="00F2698B"/>
    <w:rsid w:val="00F26E5B"/>
    <w:rsid w:val="00F26F17"/>
    <w:rsid w:val="00F274DD"/>
    <w:rsid w:val="00F27F6B"/>
    <w:rsid w:val="00F301A1"/>
    <w:rsid w:val="00F3029E"/>
    <w:rsid w:val="00F30634"/>
    <w:rsid w:val="00F31024"/>
    <w:rsid w:val="00F3117D"/>
    <w:rsid w:val="00F31E16"/>
    <w:rsid w:val="00F32580"/>
    <w:rsid w:val="00F3323E"/>
    <w:rsid w:val="00F333A3"/>
    <w:rsid w:val="00F33E78"/>
    <w:rsid w:val="00F347D6"/>
    <w:rsid w:val="00F34F34"/>
    <w:rsid w:val="00F35390"/>
    <w:rsid w:val="00F356FE"/>
    <w:rsid w:val="00F359D3"/>
    <w:rsid w:val="00F37064"/>
    <w:rsid w:val="00F4002A"/>
    <w:rsid w:val="00F408F9"/>
    <w:rsid w:val="00F4092A"/>
    <w:rsid w:val="00F40C91"/>
    <w:rsid w:val="00F41F31"/>
    <w:rsid w:val="00F432CE"/>
    <w:rsid w:val="00F434B9"/>
    <w:rsid w:val="00F43808"/>
    <w:rsid w:val="00F43906"/>
    <w:rsid w:val="00F43B7D"/>
    <w:rsid w:val="00F441A3"/>
    <w:rsid w:val="00F44EED"/>
    <w:rsid w:val="00F4744F"/>
    <w:rsid w:val="00F47B20"/>
    <w:rsid w:val="00F50CFD"/>
    <w:rsid w:val="00F51418"/>
    <w:rsid w:val="00F5286B"/>
    <w:rsid w:val="00F53B57"/>
    <w:rsid w:val="00F53FDE"/>
    <w:rsid w:val="00F5518F"/>
    <w:rsid w:val="00F55299"/>
    <w:rsid w:val="00F55410"/>
    <w:rsid w:val="00F55B39"/>
    <w:rsid w:val="00F55BC9"/>
    <w:rsid w:val="00F55D52"/>
    <w:rsid w:val="00F55EAF"/>
    <w:rsid w:val="00F56108"/>
    <w:rsid w:val="00F56B9B"/>
    <w:rsid w:val="00F57751"/>
    <w:rsid w:val="00F57A03"/>
    <w:rsid w:val="00F57EFA"/>
    <w:rsid w:val="00F606AB"/>
    <w:rsid w:val="00F609FE"/>
    <w:rsid w:val="00F60F7E"/>
    <w:rsid w:val="00F62E63"/>
    <w:rsid w:val="00F64F47"/>
    <w:rsid w:val="00F653CA"/>
    <w:rsid w:val="00F6576F"/>
    <w:rsid w:val="00F66758"/>
    <w:rsid w:val="00F66E45"/>
    <w:rsid w:val="00F673E2"/>
    <w:rsid w:val="00F6741C"/>
    <w:rsid w:val="00F67842"/>
    <w:rsid w:val="00F67975"/>
    <w:rsid w:val="00F7038C"/>
    <w:rsid w:val="00F70CFC"/>
    <w:rsid w:val="00F70ED5"/>
    <w:rsid w:val="00F710B3"/>
    <w:rsid w:val="00F71294"/>
    <w:rsid w:val="00F7174A"/>
    <w:rsid w:val="00F73205"/>
    <w:rsid w:val="00F73666"/>
    <w:rsid w:val="00F737C2"/>
    <w:rsid w:val="00F74B53"/>
    <w:rsid w:val="00F75704"/>
    <w:rsid w:val="00F75D83"/>
    <w:rsid w:val="00F763E2"/>
    <w:rsid w:val="00F813AC"/>
    <w:rsid w:val="00F8141D"/>
    <w:rsid w:val="00F815F8"/>
    <w:rsid w:val="00F8197C"/>
    <w:rsid w:val="00F822D0"/>
    <w:rsid w:val="00F8446E"/>
    <w:rsid w:val="00F84882"/>
    <w:rsid w:val="00F84971"/>
    <w:rsid w:val="00F8527F"/>
    <w:rsid w:val="00F86252"/>
    <w:rsid w:val="00F86346"/>
    <w:rsid w:val="00F86DEE"/>
    <w:rsid w:val="00F871D1"/>
    <w:rsid w:val="00F92417"/>
    <w:rsid w:val="00F92EC3"/>
    <w:rsid w:val="00F95627"/>
    <w:rsid w:val="00F963F0"/>
    <w:rsid w:val="00F9650D"/>
    <w:rsid w:val="00F96F11"/>
    <w:rsid w:val="00F96FF6"/>
    <w:rsid w:val="00F972BC"/>
    <w:rsid w:val="00FA0EE6"/>
    <w:rsid w:val="00FA10A9"/>
    <w:rsid w:val="00FA18EB"/>
    <w:rsid w:val="00FA2936"/>
    <w:rsid w:val="00FA3334"/>
    <w:rsid w:val="00FA46D8"/>
    <w:rsid w:val="00FA4C61"/>
    <w:rsid w:val="00FA51E5"/>
    <w:rsid w:val="00FA52EC"/>
    <w:rsid w:val="00FA5500"/>
    <w:rsid w:val="00FA570C"/>
    <w:rsid w:val="00FA6DD7"/>
    <w:rsid w:val="00FA7041"/>
    <w:rsid w:val="00FB085F"/>
    <w:rsid w:val="00FB0863"/>
    <w:rsid w:val="00FB098E"/>
    <w:rsid w:val="00FB09A3"/>
    <w:rsid w:val="00FB0B04"/>
    <w:rsid w:val="00FB0CD3"/>
    <w:rsid w:val="00FB0F6E"/>
    <w:rsid w:val="00FB0FAC"/>
    <w:rsid w:val="00FB1B60"/>
    <w:rsid w:val="00FB2AF7"/>
    <w:rsid w:val="00FB3243"/>
    <w:rsid w:val="00FB35B9"/>
    <w:rsid w:val="00FB4861"/>
    <w:rsid w:val="00FB4FBA"/>
    <w:rsid w:val="00FB5C9A"/>
    <w:rsid w:val="00FB606A"/>
    <w:rsid w:val="00FB6DCC"/>
    <w:rsid w:val="00FB700A"/>
    <w:rsid w:val="00FC0BCA"/>
    <w:rsid w:val="00FC0DD1"/>
    <w:rsid w:val="00FC13E1"/>
    <w:rsid w:val="00FC1A6B"/>
    <w:rsid w:val="00FC1C94"/>
    <w:rsid w:val="00FC2BA5"/>
    <w:rsid w:val="00FC2D3F"/>
    <w:rsid w:val="00FC2DC3"/>
    <w:rsid w:val="00FC3A5C"/>
    <w:rsid w:val="00FC3C1B"/>
    <w:rsid w:val="00FC415B"/>
    <w:rsid w:val="00FC6320"/>
    <w:rsid w:val="00FD0260"/>
    <w:rsid w:val="00FD0516"/>
    <w:rsid w:val="00FD08B4"/>
    <w:rsid w:val="00FD0B3E"/>
    <w:rsid w:val="00FD132A"/>
    <w:rsid w:val="00FD1496"/>
    <w:rsid w:val="00FD2693"/>
    <w:rsid w:val="00FD2731"/>
    <w:rsid w:val="00FD2A40"/>
    <w:rsid w:val="00FD2F6E"/>
    <w:rsid w:val="00FD358F"/>
    <w:rsid w:val="00FD3B34"/>
    <w:rsid w:val="00FD3D5D"/>
    <w:rsid w:val="00FD3F01"/>
    <w:rsid w:val="00FD47BF"/>
    <w:rsid w:val="00FD53D1"/>
    <w:rsid w:val="00FD59D2"/>
    <w:rsid w:val="00FD5F85"/>
    <w:rsid w:val="00FD62EB"/>
    <w:rsid w:val="00FD6AFF"/>
    <w:rsid w:val="00FD6CAC"/>
    <w:rsid w:val="00FD7CD7"/>
    <w:rsid w:val="00FE02E7"/>
    <w:rsid w:val="00FE0B17"/>
    <w:rsid w:val="00FE18F8"/>
    <w:rsid w:val="00FE19B0"/>
    <w:rsid w:val="00FE1C7C"/>
    <w:rsid w:val="00FE33D1"/>
    <w:rsid w:val="00FE3A5F"/>
    <w:rsid w:val="00FE3B5E"/>
    <w:rsid w:val="00FE4E0B"/>
    <w:rsid w:val="00FE571A"/>
    <w:rsid w:val="00FE5D37"/>
    <w:rsid w:val="00FE63A4"/>
    <w:rsid w:val="00FE64BE"/>
    <w:rsid w:val="00FE6D4C"/>
    <w:rsid w:val="00FE7D3E"/>
    <w:rsid w:val="00FF03A5"/>
    <w:rsid w:val="00FF0CA1"/>
    <w:rsid w:val="00FF0E68"/>
    <w:rsid w:val="00FF1D06"/>
    <w:rsid w:val="00FF1FC7"/>
    <w:rsid w:val="00FF20B2"/>
    <w:rsid w:val="00FF2409"/>
    <w:rsid w:val="00FF2555"/>
    <w:rsid w:val="00FF360F"/>
    <w:rsid w:val="00FF3C57"/>
    <w:rsid w:val="00FF3C80"/>
    <w:rsid w:val="00FF4C1D"/>
    <w:rsid w:val="00FF58BB"/>
    <w:rsid w:val="00FF601A"/>
    <w:rsid w:val="00FF648F"/>
    <w:rsid w:val="00FF64DC"/>
    <w:rsid w:val="00FF6E2B"/>
    <w:rsid w:val="00FF6F57"/>
    <w:rsid w:val="00FF6FBA"/>
    <w:rsid w:val="00FF7E18"/>
    <w:rsid w:val="010A19AE"/>
    <w:rsid w:val="0328E781"/>
    <w:rsid w:val="032D9909"/>
    <w:rsid w:val="04292042"/>
    <w:rsid w:val="0475DB2F"/>
    <w:rsid w:val="04D298BA"/>
    <w:rsid w:val="04FE5421"/>
    <w:rsid w:val="05178FA9"/>
    <w:rsid w:val="052C4726"/>
    <w:rsid w:val="06D9BE9C"/>
    <w:rsid w:val="0701D816"/>
    <w:rsid w:val="0720C58B"/>
    <w:rsid w:val="079025AF"/>
    <w:rsid w:val="07AFD9D1"/>
    <w:rsid w:val="08027CE4"/>
    <w:rsid w:val="085C66A0"/>
    <w:rsid w:val="0A88889F"/>
    <w:rsid w:val="0B43D377"/>
    <w:rsid w:val="0BF20803"/>
    <w:rsid w:val="0C0246BB"/>
    <w:rsid w:val="0D93FE87"/>
    <w:rsid w:val="0DF0EEE3"/>
    <w:rsid w:val="0F2CD3FA"/>
    <w:rsid w:val="0FA99F0E"/>
    <w:rsid w:val="10713F9E"/>
    <w:rsid w:val="112B3CA0"/>
    <w:rsid w:val="131E5B0A"/>
    <w:rsid w:val="15DBE7FF"/>
    <w:rsid w:val="15F04B53"/>
    <w:rsid w:val="168589FF"/>
    <w:rsid w:val="18EDAE7C"/>
    <w:rsid w:val="18F83F6F"/>
    <w:rsid w:val="194F3164"/>
    <w:rsid w:val="19768650"/>
    <w:rsid w:val="1A529B97"/>
    <w:rsid w:val="1AB174FA"/>
    <w:rsid w:val="1B5605CA"/>
    <w:rsid w:val="1C69AEB5"/>
    <w:rsid w:val="1C71696A"/>
    <w:rsid w:val="1C80D490"/>
    <w:rsid w:val="1D47D61B"/>
    <w:rsid w:val="1DA4FEB1"/>
    <w:rsid w:val="1DB997BB"/>
    <w:rsid w:val="1E2B36FB"/>
    <w:rsid w:val="1E418C60"/>
    <w:rsid w:val="1F936E9F"/>
    <w:rsid w:val="202E952E"/>
    <w:rsid w:val="2066B327"/>
    <w:rsid w:val="20D33798"/>
    <w:rsid w:val="21FBC5ED"/>
    <w:rsid w:val="23D274A8"/>
    <w:rsid w:val="23DB2670"/>
    <w:rsid w:val="24A8C8E2"/>
    <w:rsid w:val="24A8E159"/>
    <w:rsid w:val="2558FAF8"/>
    <w:rsid w:val="25BF8878"/>
    <w:rsid w:val="26817527"/>
    <w:rsid w:val="27D705F7"/>
    <w:rsid w:val="2A5880A9"/>
    <w:rsid w:val="2ABD2BBA"/>
    <w:rsid w:val="2ADF29C0"/>
    <w:rsid w:val="2AE23BB6"/>
    <w:rsid w:val="2C04DEDD"/>
    <w:rsid w:val="2CBC129A"/>
    <w:rsid w:val="2CE4CD73"/>
    <w:rsid w:val="2CE9B957"/>
    <w:rsid w:val="2DC73782"/>
    <w:rsid w:val="2E2EA3F0"/>
    <w:rsid w:val="2F272326"/>
    <w:rsid w:val="2F682355"/>
    <w:rsid w:val="2F6A4968"/>
    <w:rsid w:val="30706B75"/>
    <w:rsid w:val="30ACC040"/>
    <w:rsid w:val="30D1434A"/>
    <w:rsid w:val="31F39756"/>
    <w:rsid w:val="33462D92"/>
    <w:rsid w:val="33B2435B"/>
    <w:rsid w:val="35898394"/>
    <w:rsid w:val="358A5D20"/>
    <w:rsid w:val="376F1911"/>
    <w:rsid w:val="396532C8"/>
    <w:rsid w:val="3A938228"/>
    <w:rsid w:val="3AB29F43"/>
    <w:rsid w:val="3BB6BD38"/>
    <w:rsid w:val="3BCD256F"/>
    <w:rsid w:val="3CB8FADC"/>
    <w:rsid w:val="3E199B67"/>
    <w:rsid w:val="3ED151D9"/>
    <w:rsid w:val="3EE344E9"/>
    <w:rsid w:val="3EECDFEF"/>
    <w:rsid w:val="3F31D6DE"/>
    <w:rsid w:val="3FC22DCB"/>
    <w:rsid w:val="3FEE7346"/>
    <w:rsid w:val="41C11D07"/>
    <w:rsid w:val="42075D40"/>
    <w:rsid w:val="4233D92F"/>
    <w:rsid w:val="45012A50"/>
    <w:rsid w:val="454DDBF4"/>
    <w:rsid w:val="4572EBF0"/>
    <w:rsid w:val="46514627"/>
    <w:rsid w:val="47AE6562"/>
    <w:rsid w:val="47AE788D"/>
    <w:rsid w:val="4828B316"/>
    <w:rsid w:val="48C9A95C"/>
    <w:rsid w:val="497672DE"/>
    <w:rsid w:val="49858376"/>
    <w:rsid w:val="4A3ED52F"/>
    <w:rsid w:val="4B3200AA"/>
    <w:rsid w:val="4BFC809A"/>
    <w:rsid w:val="4C0DE8DB"/>
    <w:rsid w:val="4C7A2EFB"/>
    <w:rsid w:val="4CB152F9"/>
    <w:rsid w:val="4DDA898A"/>
    <w:rsid w:val="4E0F41C1"/>
    <w:rsid w:val="4F3F58BB"/>
    <w:rsid w:val="4F577012"/>
    <w:rsid w:val="4F9EBF66"/>
    <w:rsid w:val="506FAB89"/>
    <w:rsid w:val="50E159FE"/>
    <w:rsid w:val="5146183A"/>
    <w:rsid w:val="517501AC"/>
    <w:rsid w:val="51E7FF85"/>
    <w:rsid w:val="527D2A5F"/>
    <w:rsid w:val="52AB0555"/>
    <w:rsid w:val="52BB440D"/>
    <w:rsid w:val="53999E44"/>
    <w:rsid w:val="54685040"/>
    <w:rsid w:val="55898B41"/>
    <w:rsid w:val="56883D8A"/>
    <w:rsid w:val="56B4FB69"/>
    <w:rsid w:val="572A8803"/>
    <w:rsid w:val="578599B5"/>
    <w:rsid w:val="57872D4C"/>
    <w:rsid w:val="57E8E305"/>
    <w:rsid w:val="57F54299"/>
    <w:rsid w:val="581E15C8"/>
    <w:rsid w:val="58C12C03"/>
    <w:rsid w:val="59633FA0"/>
    <w:rsid w:val="59B9E629"/>
    <w:rsid w:val="59EA7946"/>
    <w:rsid w:val="5B267A71"/>
    <w:rsid w:val="5B55B68A"/>
    <w:rsid w:val="5B85E4FB"/>
    <w:rsid w:val="5DABB436"/>
    <w:rsid w:val="5DC21C3B"/>
    <w:rsid w:val="5F53DCFC"/>
    <w:rsid w:val="60F6C7A5"/>
    <w:rsid w:val="61EB40BB"/>
    <w:rsid w:val="61FA31D8"/>
    <w:rsid w:val="625CDA67"/>
    <w:rsid w:val="640B8D2C"/>
    <w:rsid w:val="64DE635B"/>
    <w:rsid w:val="64FDB370"/>
    <w:rsid w:val="68B030B3"/>
    <w:rsid w:val="698F79DD"/>
    <w:rsid w:val="69A35C2E"/>
    <w:rsid w:val="6AC88F71"/>
    <w:rsid w:val="6B4552B2"/>
    <w:rsid w:val="6BA2430E"/>
    <w:rsid w:val="6D543A48"/>
    <w:rsid w:val="6E3DE043"/>
    <w:rsid w:val="6FB66118"/>
    <w:rsid w:val="71153676"/>
    <w:rsid w:val="71523179"/>
    <w:rsid w:val="722FCA44"/>
    <w:rsid w:val="72A98619"/>
    <w:rsid w:val="72EB1E96"/>
    <w:rsid w:val="73418EEA"/>
    <w:rsid w:val="746C7366"/>
    <w:rsid w:val="74EF1F06"/>
    <w:rsid w:val="7511DD67"/>
    <w:rsid w:val="75FD1B5C"/>
    <w:rsid w:val="767F6F13"/>
    <w:rsid w:val="76E38AAB"/>
    <w:rsid w:val="778A409C"/>
    <w:rsid w:val="77E730F8"/>
    <w:rsid w:val="7923F32C"/>
    <w:rsid w:val="7B06B6B1"/>
    <w:rsid w:val="7C21A475"/>
    <w:rsid w:val="7C4DF2BD"/>
    <w:rsid w:val="7D149D1F"/>
    <w:rsid w:val="7D250EA8"/>
    <w:rsid w:val="7E104C9D"/>
    <w:rsid w:val="7E24D371"/>
    <w:rsid w:val="7E586B25"/>
    <w:rsid w:val="7FC0A3D2"/>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E7F423"/>
  <w15:docId w15:val="{5E490FC8-1CF8-46C3-B9F1-F9B5DC12F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26A0"/>
    <w:rPr>
      <w:rFonts w:ascii="Times New Roman" w:hAnsi="Times New Roman"/>
      <w:lang w:val="en-GB" w:eastAsia="en-US"/>
    </w:rPr>
  </w:style>
  <w:style w:type="paragraph" w:styleId="Heading1">
    <w:name w:val="heading 1"/>
    <w:basedOn w:val="Normal"/>
    <w:next w:val="Normal"/>
    <w:autoRedefine/>
    <w:qFormat/>
    <w:rsid w:val="004D3569"/>
    <w:pPr>
      <w:keepNext/>
      <w:spacing w:before="240" w:after="60"/>
      <w:jc w:val="center"/>
      <w:outlineLvl w:val="0"/>
    </w:pPr>
    <w:rPr>
      <w:rFonts w:ascii="Calibri" w:hAnsi="Calibri" w:cs="Arial"/>
      <w:b/>
      <w:caps/>
      <w:kern w:val="28"/>
      <w:sz w:val="22"/>
      <w:szCs w:val="22"/>
    </w:rPr>
  </w:style>
  <w:style w:type="paragraph" w:styleId="Heading2">
    <w:name w:val="heading 2"/>
    <w:basedOn w:val="Normal"/>
    <w:next w:val="Normal"/>
    <w:qFormat/>
    <w:rsid w:val="00AA64E5"/>
    <w:pPr>
      <w:keepNext/>
      <w:spacing w:before="240" w:after="60"/>
      <w:outlineLvl w:val="1"/>
    </w:pPr>
    <w:rPr>
      <w:rFonts w:ascii="Arial" w:hAnsi="Arial" w:cs="Arial"/>
      <w:b/>
      <w:bCs/>
      <w:i/>
      <w:iCs/>
      <w:caps/>
      <w:sz w:val="24"/>
      <w:szCs w:val="24"/>
    </w:rPr>
  </w:style>
  <w:style w:type="paragraph" w:styleId="Heading3">
    <w:name w:val="heading 3"/>
    <w:basedOn w:val="Normal"/>
    <w:next w:val="Normal"/>
    <w:autoRedefine/>
    <w:qFormat/>
    <w:rsid w:val="00FD3D5D"/>
    <w:pPr>
      <w:keepNext/>
      <w:numPr>
        <w:numId w:val="4"/>
      </w:numPr>
      <w:tabs>
        <w:tab w:val="left" w:pos="567"/>
        <w:tab w:val="left" w:pos="1134"/>
        <w:tab w:val="left" w:pos="1701"/>
      </w:tabs>
      <w:outlineLvl w:val="2"/>
    </w:pPr>
    <w:rPr>
      <w:rFonts w:ascii="Arial" w:eastAsia="Arial" w:hAnsi="Arial"/>
      <w:b/>
      <w:bCs/>
      <w:sz w:val="24"/>
      <w:szCs w:val="24"/>
      <w:lang w:eastAsia="en-GB"/>
    </w:rPr>
  </w:style>
  <w:style w:type="paragraph" w:styleId="Heading4">
    <w:name w:val="heading 4"/>
    <w:basedOn w:val="Normal"/>
    <w:next w:val="Normal"/>
    <w:qFormat/>
    <w:pPr>
      <w:keepNext/>
      <w:widowControl w:val="0"/>
      <w:numPr>
        <w:ilvl w:val="3"/>
        <w:numId w:val="3"/>
      </w:numPr>
      <w:jc w:val="both"/>
      <w:outlineLvl w:val="3"/>
    </w:pPr>
    <w:rPr>
      <w:sz w:val="24"/>
      <w:szCs w:val="24"/>
    </w:rPr>
  </w:style>
  <w:style w:type="paragraph" w:styleId="Heading5">
    <w:name w:val="heading 5"/>
    <w:aliases w:val="Block Label,test"/>
    <w:basedOn w:val="Normal"/>
    <w:next w:val="Normal"/>
    <w:qFormat/>
    <w:pPr>
      <w:keepNext/>
      <w:numPr>
        <w:ilvl w:val="4"/>
        <w:numId w:val="3"/>
      </w:numPr>
      <w:outlineLvl w:val="4"/>
    </w:pPr>
    <w:rPr>
      <w:rFonts w:ascii="Arial" w:hAnsi="Arial" w:cs="Arial"/>
      <w:b/>
      <w:bCs/>
      <w:sz w:val="28"/>
      <w:szCs w:val="28"/>
    </w:rPr>
  </w:style>
  <w:style w:type="paragraph" w:styleId="Heading6">
    <w:name w:val="heading 6"/>
    <w:basedOn w:val="Normal"/>
    <w:next w:val="Normal"/>
    <w:qFormat/>
    <w:pPr>
      <w:keepNext/>
      <w:framePr w:hSpace="180" w:wrap="auto" w:vAnchor="text" w:hAnchor="text" w:x="500" w:y="1"/>
      <w:numPr>
        <w:ilvl w:val="5"/>
        <w:numId w:val="3"/>
      </w:numPr>
      <w:outlineLvl w:val="5"/>
    </w:pPr>
    <w:rPr>
      <w:b/>
      <w:bCs/>
      <w:i/>
      <w:iCs/>
    </w:rPr>
  </w:style>
  <w:style w:type="paragraph" w:styleId="Heading7">
    <w:name w:val="heading 7"/>
    <w:basedOn w:val="Normal"/>
    <w:next w:val="Normal"/>
    <w:qFormat/>
    <w:pPr>
      <w:keepNext/>
      <w:framePr w:hSpace="180" w:wrap="auto" w:vAnchor="text" w:hAnchor="text" w:x="500" w:y="1"/>
      <w:numPr>
        <w:ilvl w:val="6"/>
        <w:numId w:val="3"/>
      </w:numPr>
      <w:outlineLvl w:val="6"/>
    </w:pPr>
    <w:rPr>
      <w:i/>
      <w:iCs/>
      <w:color w:val="000000"/>
    </w:rPr>
  </w:style>
  <w:style w:type="paragraph" w:styleId="Heading8">
    <w:name w:val="heading 8"/>
    <w:basedOn w:val="Normal"/>
    <w:next w:val="Normal"/>
    <w:qFormat/>
    <w:pPr>
      <w:keepNext/>
      <w:numPr>
        <w:ilvl w:val="7"/>
        <w:numId w:val="3"/>
      </w:numPr>
      <w:outlineLvl w:val="7"/>
    </w:pPr>
    <w:rPr>
      <w:b/>
      <w:bCs/>
    </w:rPr>
  </w:style>
  <w:style w:type="paragraph" w:styleId="Heading9">
    <w:name w:val="heading 9"/>
    <w:basedOn w:val="Normal"/>
    <w:next w:val="Normal"/>
    <w:qFormat/>
    <w:pPr>
      <w:keepNext/>
      <w:numPr>
        <w:ilvl w:val="8"/>
        <w:numId w:val="3"/>
      </w:numPr>
      <w:tabs>
        <w:tab w:val="left" w:pos="142"/>
      </w:tabs>
      <w:spacing w:line="300" w:lineRule="auto"/>
      <w:outlineLvl w:val="8"/>
    </w:pPr>
    <w:rPr>
      <w:rFonts w:ascii="Arial" w:hAnsi="Arial" w:cs="Arial"/>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Pr>
      <w:rFonts w:ascii="Cambria" w:eastAsia="Times New Roman" w:hAnsi="Cambria" w:cs="Times New Roman"/>
      <w:b/>
      <w:bCs/>
      <w:kern w:val="32"/>
      <w:sz w:val="32"/>
      <w:szCs w:val="32"/>
      <w:lang w:eastAsia="en-US"/>
    </w:rPr>
  </w:style>
  <w:style w:type="character" w:customStyle="1" w:styleId="Heading2Char">
    <w:name w:val="Heading 2 Char"/>
    <w:rPr>
      <w:rFonts w:ascii="Cambria" w:eastAsia="Times New Roman" w:hAnsi="Cambria" w:cs="Times New Roman"/>
      <w:b/>
      <w:bCs/>
      <w:i/>
      <w:iCs/>
      <w:sz w:val="28"/>
      <w:szCs w:val="28"/>
      <w:lang w:eastAsia="en-US"/>
    </w:rPr>
  </w:style>
  <w:style w:type="character" w:customStyle="1" w:styleId="Heading3Char">
    <w:name w:val="Heading 3 Char"/>
    <w:rPr>
      <w:rFonts w:ascii="Cambria" w:eastAsia="Times New Roman" w:hAnsi="Cambria" w:cs="Times New Roman"/>
      <w:b/>
      <w:bCs/>
      <w:sz w:val="26"/>
      <w:szCs w:val="26"/>
      <w:lang w:eastAsia="en-US"/>
    </w:rPr>
  </w:style>
  <w:style w:type="character" w:customStyle="1" w:styleId="Heading4Char">
    <w:name w:val="Heading 4 Char"/>
    <w:rPr>
      <w:b/>
      <w:bCs/>
      <w:sz w:val="28"/>
      <w:szCs w:val="28"/>
      <w:lang w:eastAsia="en-US"/>
    </w:rPr>
  </w:style>
  <w:style w:type="character" w:customStyle="1" w:styleId="Heading5Char">
    <w:name w:val="Heading 5 Char"/>
    <w:rPr>
      <w:b/>
      <w:bCs/>
      <w:i/>
      <w:iCs/>
      <w:sz w:val="26"/>
      <w:szCs w:val="26"/>
      <w:lang w:eastAsia="en-US"/>
    </w:rPr>
  </w:style>
  <w:style w:type="character" w:customStyle="1" w:styleId="Heading6Char">
    <w:name w:val="Heading 6 Char"/>
    <w:rPr>
      <w:b/>
      <w:bCs/>
      <w:lang w:eastAsia="en-US"/>
    </w:rPr>
  </w:style>
  <w:style w:type="character" w:customStyle="1" w:styleId="Heading7Char">
    <w:name w:val="Heading 7 Char"/>
    <w:rPr>
      <w:sz w:val="24"/>
      <w:szCs w:val="24"/>
      <w:lang w:eastAsia="en-US"/>
    </w:rPr>
  </w:style>
  <w:style w:type="character" w:customStyle="1" w:styleId="Heading8Char">
    <w:name w:val="Heading 8 Char"/>
    <w:rPr>
      <w:i/>
      <w:iCs/>
      <w:sz w:val="24"/>
      <w:szCs w:val="24"/>
      <w:lang w:eastAsia="en-US"/>
    </w:rPr>
  </w:style>
  <w:style w:type="character" w:customStyle="1" w:styleId="Heading9Char">
    <w:name w:val="Heading 9 Char"/>
    <w:rPr>
      <w:rFonts w:ascii="Cambria" w:eastAsia="Times New Roman" w:hAnsi="Cambria" w:cs="Times New Roman"/>
      <w:lang w:eastAsia="en-US"/>
    </w:rPr>
  </w:style>
  <w:style w:type="character" w:styleId="PageNumber">
    <w:name w:val="page number"/>
    <w:basedOn w:val="DefaultParagraphFont"/>
    <w:semiHidden/>
  </w:style>
  <w:style w:type="paragraph" w:styleId="Caption">
    <w:name w:val="caption"/>
    <w:basedOn w:val="Normal"/>
    <w:next w:val="Normal"/>
    <w:qFormat/>
    <w:pPr>
      <w:spacing w:before="120" w:after="120"/>
    </w:pPr>
  </w:style>
  <w:style w:type="paragraph" w:styleId="BodyText">
    <w:name w:val="Body Text"/>
    <w:aliases w:val="Normal H,HEA"/>
    <w:basedOn w:val="Normal"/>
    <w:semiHidden/>
    <w:pPr>
      <w:spacing w:after="120"/>
    </w:pPr>
  </w:style>
  <w:style w:type="character" w:customStyle="1" w:styleId="BodyTextChar">
    <w:name w:val="Body Text Char"/>
    <w:aliases w:val="Normal H Char,HEA Char"/>
    <w:semiHidden/>
    <w:rPr>
      <w:rFonts w:ascii="Times New Roman" w:hAnsi="Times New Roman" w:cs="Times New Roman"/>
      <w:sz w:val="20"/>
      <w:szCs w:val="20"/>
      <w:lang w:eastAsia="en-US"/>
    </w:rPr>
  </w:style>
  <w:style w:type="paragraph" w:styleId="Header">
    <w:name w:val="header"/>
    <w:basedOn w:val="Normal"/>
    <w:uiPriority w:val="99"/>
    <w:semiHidden/>
    <w:pPr>
      <w:tabs>
        <w:tab w:val="center" w:pos="4153"/>
        <w:tab w:val="right" w:pos="8306"/>
      </w:tabs>
    </w:pPr>
    <w:rPr>
      <w:b/>
      <w:bCs/>
    </w:rPr>
  </w:style>
  <w:style w:type="character" w:customStyle="1" w:styleId="HeaderChar">
    <w:name w:val="Header Char"/>
    <w:uiPriority w:val="99"/>
    <w:semiHidden/>
    <w:rPr>
      <w:rFonts w:ascii="Times New Roman" w:hAnsi="Times New Roman" w:cs="Times New Roman"/>
      <w:sz w:val="20"/>
      <w:szCs w:val="20"/>
      <w:lang w:eastAsia="en-US"/>
    </w:rPr>
  </w:style>
  <w:style w:type="paragraph" w:styleId="Footer">
    <w:name w:val="footer"/>
    <w:basedOn w:val="Normal"/>
    <w:uiPriority w:val="99"/>
    <w:pPr>
      <w:tabs>
        <w:tab w:val="center" w:pos="4153"/>
        <w:tab w:val="right" w:pos="8306"/>
      </w:tabs>
    </w:pPr>
  </w:style>
  <w:style w:type="character" w:customStyle="1" w:styleId="FooterChar">
    <w:name w:val="Footer Char"/>
    <w:uiPriority w:val="99"/>
    <w:rPr>
      <w:rFonts w:ascii="Times New Roman" w:hAnsi="Times New Roman" w:cs="Times New Roman"/>
      <w:sz w:val="20"/>
      <w:szCs w:val="20"/>
      <w:lang w:eastAsia="en-US"/>
    </w:rPr>
  </w:style>
  <w:style w:type="paragraph" w:customStyle="1" w:styleId="Logo">
    <w:name w:val="Logo"/>
    <w:pPr>
      <w:framePr w:hSpace="181" w:wrap="auto" w:vAnchor="page" w:hAnchor="page" w:x="9328" w:y="511" w:anchorLock="1"/>
    </w:pPr>
    <w:rPr>
      <w:rFonts w:ascii="Times" w:hAnsi="Times" w:cs="Times"/>
      <w:noProof/>
      <w:lang w:val="en-GB" w:eastAsia="en-US"/>
    </w:rPr>
  </w:style>
  <w:style w:type="paragraph" w:styleId="BodyText2">
    <w:name w:val="Body Text 2"/>
    <w:basedOn w:val="Normal"/>
    <w:semiHidden/>
    <w:pPr>
      <w:widowControl w:val="0"/>
    </w:pPr>
    <w:rPr>
      <w:rFonts w:ascii="Arial" w:hAnsi="Arial" w:cs="Arial"/>
      <w:sz w:val="28"/>
      <w:szCs w:val="28"/>
    </w:rPr>
  </w:style>
  <w:style w:type="character" w:customStyle="1" w:styleId="BodyText2Char">
    <w:name w:val="Body Text 2 Char"/>
    <w:semiHidden/>
    <w:rPr>
      <w:rFonts w:ascii="Times New Roman" w:hAnsi="Times New Roman" w:cs="Times New Roman"/>
      <w:sz w:val="20"/>
      <w:szCs w:val="20"/>
      <w:lang w:eastAsia="en-US"/>
    </w:rPr>
  </w:style>
  <w:style w:type="paragraph" w:styleId="BodyTextIndent2">
    <w:name w:val="Body Text Indent 2"/>
    <w:basedOn w:val="Normal"/>
    <w:semiHidden/>
    <w:pPr>
      <w:ind w:left="426" w:hanging="284"/>
      <w:jc w:val="both"/>
    </w:pPr>
    <w:rPr>
      <w:b/>
      <w:bCs/>
      <w:sz w:val="24"/>
      <w:szCs w:val="24"/>
    </w:rPr>
  </w:style>
  <w:style w:type="character" w:customStyle="1" w:styleId="BodyTextIndent2Char">
    <w:name w:val="Body Text Indent 2 Char"/>
    <w:semiHidden/>
    <w:rPr>
      <w:rFonts w:ascii="Times New Roman" w:hAnsi="Times New Roman" w:cs="Times New Roman"/>
      <w:sz w:val="20"/>
      <w:szCs w:val="20"/>
      <w:lang w:eastAsia="en-US"/>
    </w:rPr>
  </w:style>
  <w:style w:type="paragraph" w:styleId="BodyText3">
    <w:name w:val="Body Text 3"/>
    <w:basedOn w:val="Normal"/>
    <w:semiHidden/>
    <w:pPr>
      <w:framePr w:hSpace="180" w:wrap="auto" w:vAnchor="text" w:hAnchor="text" w:x="500" w:y="1"/>
    </w:pPr>
    <w:rPr>
      <w:b/>
      <w:bCs/>
      <w:i/>
      <w:iCs/>
    </w:rPr>
  </w:style>
  <w:style w:type="character" w:customStyle="1" w:styleId="BodyText3Char">
    <w:name w:val="Body Text 3 Char"/>
    <w:semiHidden/>
    <w:rPr>
      <w:rFonts w:ascii="Times New Roman" w:hAnsi="Times New Roman" w:cs="Times New Roman"/>
      <w:sz w:val="16"/>
      <w:szCs w:val="16"/>
      <w:lang w:eastAsia="en-US"/>
    </w:rPr>
  </w:style>
  <w:style w:type="paragraph" w:customStyle="1" w:styleId="NormalPara">
    <w:name w:val="Normal Para"/>
    <w:basedOn w:val="Normal"/>
    <w:pPr>
      <w:tabs>
        <w:tab w:val="left" w:pos="900"/>
        <w:tab w:val="left" w:pos="1890"/>
      </w:tabs>
      <w:spacing w:before="120" w:after="120"/>
      <w:jc w:val="both"/>
    </w:pPr>
  </w:style>
  <w:style w:type="character" w:styleId="Hyperlink">
    <w:name w:val="Hyperlink"/>
    <w:uiPriority w:val="99"/>
    <w:rPr>
      <w:color w:val="0000FF"/>
      <w:u w:val="single"/>
    </w:rPr>
  </w:style>
  <w:style w:type="paragraph" w:styleId="BodyTextIndent3">
    <w:name w:val="Body Text Indent 3"/>
    <w:basedOn w:val="Normal"/>
    <w:semiHidden/>
    <w:pPr>
      <w:ind w:left="426"/>
    </w:pPr>
    <w:rPr>
      <w:rFonts w:ascii="Arial" w:hAnsi="Arial" w:cs="Arial"/>
      <w:sz w:val="24"/>
      <w:szCs w:val="24"/>
    </w:rPr>
  </w:style>
  <w:style w:type="character" w:customStyle="1" w:styleId="BodyTextIndent3Char">
    <w:name w:val="Body Text Indent 3 Char"/>
    <w:semiHidden/>
    <w:rPr>
      <w:rFonts w:ascii="Times New Roman" w:hAnsi="Times New Roman" w:cs="Times New Roman"/>
      <w:sz w:val="16"/>
      <w:szCs w:val="16"/>
      <w:lang w:eastAsia="en-US"/>
    </w:rPr>
  </w:style>
  <w:style w:type="paragraph" w:styleId="DocumentMap">
    <w:name w:val="Document Map"/>
    <w:basedOn w:val="Normal"/>
    <w:semiHidden/>
    <w:pPr>
      <w:shd w:val="clear" w:color="auto" w:fill="000080"/>
    </w:pPr>
    <w:rPr>
      <w:rFonts w:ascii="Tahoma" w:hAnsi="Tahoma" w:cs="Tahoma"/>
    </w:rPr>
  </w:style>
  <w:style w:type="character" w:customStyle="1" w:styleId="DocumentMapChar">
    <w:name w:val="Document Map Char"/>
    <w:semiHidden/>
    <w:rPr>
      <w:rFonts w:ascii="Tahoma" w:hAnsi="Tahoma" w:cs="Tahoma"/>
      <w:sz w:val="16"/>
      <w:szCs w:val="16"/>
      <w:lang w:eastAsia="en-US"/>
    </w:rPr>
  </w:style>
  <w:style w:type="paragraph" w:customStyle="1" w:styleId="ACBody1">
    <w:name w:val="AC Body 1"/>
    <w:basedOn w:val="Normal"/>
    <w:pPr>
      <w:spacing w:after="240"/>
      <w:ind w:left="720"/>
      <w:jc w:val="both"/>
    </w:pPr>
    <w:rPr>
      <w:sz w:val="24"/>
      <w:szCs w:val="24"/>
      <w:lang w:val="en-IE"/>
    </w:rPr>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sz w:val="16"/>
      <w:szCs w:val="16"/>
      <w:lang w:eastAsia="en-US"/>
    </w:rPr>
  </w:style>
  <w:style w:type="character" w:styleId="CommentReference">
    <w:name w:val="annotation reference"/>
    <w:uiPriority w:val="99"/>
    <w:semiHidden/>
    <w:rPr>
      <w:sz w:val="16"/>
      <w:szCs w:val="16"/>
    </w:rPr>
  </w:style>
  <w:style w:type="paragraph" w:styleId="CommentText">
    <w:name w:val="annotation text"/>
    <w:basedOn w:val="Normal"/>
    <w:uiPriority w:val="99"/>
    <w:semiHidden/>
  </w:style>
  <w:style w:type="character" w:customStyle="1" w:styleId="CommentTextChar">
    <w:name w:val="Comment Text Char"/>
    <w:uiPriority w:val="99"/>
    <w:semiHidden/>
    <w:rPr>
      <w:rFonts w:ascii="Times New Roman" w:hAnsi="Times New Roman" w:cs="Times New Roman"/>
      <w:sz w:val="20"/>
      <w:szCs w:val="20"/>
      <w:lang w:eastAsia="en-US"/>
    </w:rPr>
  </w:style>
  <w:style w:type="paragraph" w:styleId="CommentSubject">
    <w:name w:val="annotation subject"/>
    <w:basedOn w:val="CommentText"/>
    <w:next w:val="CommentText"/>
    <w:rPr>
      <w:b/>
      <w:bCs/>
    </w:rPr>
  </w:style>
  <w:style w:type="character" w:customStyle="1" w:styleId="CommentSubjectChar">
    <w:name w:val="Comment Subject Char"/>
    <w:rPr>
      <w:rFonts w:ascii="Times New Roman" w:hAnsi="Times New Roman" w:cs="Times New Roman"/>
      <w:b/>
      <w:bCs/>
      <w:sz w:val="20"/>
      <w:szCs w:val="20"/>
      <w:lang w:eastAsia="en-US"/>
    </w:rPr>
  </w:style>
  <w:style w:type="paragraph" w:styleId="NormalWeb">
    <w:name w:val="Normal (Web)"/>
    <w:basedOn w:val="Normal"/>
    <w:uiPriority w:val="99"/>
    <w:semiHidden/>
    <w:pPr>
      <w:spacing w:before="100" w:beforeAutospacing="1" w:after="100" w:afterAutospacing="1"/>
    </w:pPr>
    <w:rPr>
      <w:rFonts w:ascii="Arial Unicode MS" w:eastAsia="Arial Unicode MS" w:hAnsi="Arial Unicode MS" w:cs="Arial Unicode MS"/>
      <w:sz w:val="24"/>
      <w:szCs w:val="24"/>
    </w:rPr>
  </w:style>
  <w:style w:type="character" w:customStyle="1" w:styleId="EmailStyle54">
    <w:name w:val="EmailStyle54"/>
    <w:rPr>
      <w:rFonts w:ascii="Arial" w:hAnsi="Arial" w:cs="Arial"/>
      <w:color w:val="000000"/>
      <w:sz w:val="20"/>
      <w:szCs w:val="20"/>
    </w:rPr>
  </w:style>
  <w:style w:type="character" w:customStyle="1" w:styleId="DeltaViewInsertion">
    <w:name w:val="DeltaView Insertion"/>
    <w:rPr>
      <w:b/>
      <w:bCs/>
      <w:spacing w:val="0"/>
      <w:u w:val="double"/>
    </w:rPr>
  </w:style>
  <w:style w:type="paragraph" w:customStyle="1" w:styleId="ReportText">
    <w:name w:val="Report Text"/>
    <w:basedOn w:val="Normal"/>
    <w:pPr>
      <w:spacing w:before="138"/>
      <w:ind w:left="1080"/>
    </w:pPr>
    <w:rPr>
      <w:sz w:val="22"/>
      <w:szCs w:val="22"/>
    </w:rPr>
  </w:style>
  <w:style w:type="paragraph" w:customStyle="1" w:styleId="MFNumLev1">
    <w:name w:val="MFNumLev1"/>
    <w:basedOn w:val="Normal"/>
    <w:pPr>
      <w:numPr>
        <w:numId w:val="1"/>
      </w:numPr>
      <w:tabs>
        <w:tab w:val="clear" w:pos="720"/>
        <w:tab w:val="num" w:pos="0"/>
      </w:tabs>
      <w:spacing w:after="240"/>
      <w:ind w:left="0" w:hanging="964"/>
      <w:jc w:val="both"/>
    </w:pPr>
    <w:rPr>
      <w:sz w:val="24"/>
      <w:szCs w:val="24"/>
      <w:lang w:val="en-IE"/>
    </w:rPr>
  </w:style>
  <w:style w:type="paragraph" w:customStyle="1" w:styleId="MFNumLev2">
    <w:name w:val="MFNumLev2"/>
    <w:basedOn w:val="Normal"/>
    <w:pPr>
      <w:numPr>
        <w:ilvl w:val="1"/>
        <w:numId w:val="1"/>
      </w:numPr>
      <w:spacing w:after="240"/>
      <w:jc w:val="both"/>
    </w:pPr>
    <w:rPr>
      <w:sz w:val="24"/>
      <w:szCs w:val="24"/>
      <w:lang w:val="en-IE"/>
    </w:rPr>
  </w:style>
  <w:style w:type="paragraph" w:customStyle="1" w:styleId="MFNumLev3">
    <w:name w:val="MFNumLev3"/>
    <w:basedOn w:val="Normal"/>
    <w:pPr>
      <w:numPr>
        <w:ilvl w:val="2"/>
        <w:numId w:val="1"/>
      </w:numPr>
      <w:spacing w:after="240"/>
      <w:jc w:val="both"/>
    </w:pPr>
    <w:rPr>
      <w:sz w:val="24"/>
      <w:szCs w:val="24"/>
      <w:lang w:val="en-IE"/>
    </w:rPr>
  </w:style>
  <w:style w:type="paragraph" w:customStyle="1" w:styleId="MFNumLev4">
    <w:name w:val="MFNumLev4"/>
    <w:basedOn w:val="Normal"/>
    <w:pPr>
      <w:numPr>
        <w:ilvl w:val="3"/>
        <w:numId w:val="1"/>
      </w:numPr>
      <w:spacing w:after="240"/>
      <w:jc w:val="both"/>
    </w:pPr>
    <w:rPr>
      <w:sz w:val="24"/>
      <w:szCs w:val="24"/>
      <w:lang w:val="en-IE"/>
    </w:rPr>
  </w:style>
  <w:style w:type="paragraph" w:customStyle="1" w:styleId="MFNumLev5">
    <w:name w:val="MFNumLev5"/>
    <w:basedOn w:val="Normal"/>
    <w:pPr>
      <w:numPr>
        <w:ilvl w:val="4"/>
        <w:numId w:val="1"/>
      </w:numPr>
      <w:spacing w:after="240"/>
      <w:jc w:val="both"/>
    </w:pPr>
    <w:rPr>
      <w:sz w:val="24"/>
      <w:szCs w:val="24"/>
      <w:lang w:val="en-IE"/>
    </w:rPr>
  </w:style>
  <w:style w:type="paragraph" w:customStyle="1" w:styleId="MFNumLev6">
    <w:name w:val="MFNumLev6"/>
    <w:basedOn w:val="Normal"/>
    <w:pPr>
      <w:numPr>
        <w:ilvl w:val="5"/>
        <w:numId w:val="1"/>
      </w:numPr>
      <w:spacing w:after="240"/>
      <w:jc w:val="both"/>
    </w:pPr>
    <w:rPr>
      <w:sz w:val="24"/>
      <w:szCs w:val="24"/>
      <w:lang w:val="en-IE"/>
    </w:rPr>
  </w:style>
  <w:style w:type="paragraph" w:customStyle="1" w:styleId="ReportLevel1Char">
    <w:name w:val="Report Level 1 Char"/>
    <w:basedOn w:val="Normal"/>
    <w:next w:val="ReportText"/>
    <w:pPr>
      <w:keepNext/>
      <w:spacing w:before="380"/>
      <w:outlineLvl w:val="0"/>
    </w:pPr>
    <w:rPr>
      <w:rFonts w:ascii="Arial" w:hAnsi="Arial" w:cs="Arial"/>
      <w:b/>
      <w:bCs/>
      <w:caps/>
      <w:sz w:val="24"/>
      <w:szCs w:val="24"/>
    </w:rPr>
  </w:style>
  <w:style w:type="paragraph" w:customStyle="1" w:styleId="Pa14">
    <w:name w:val="Pa14"/>
    <w:basedOn w:val="Normal"/>
    <w:next w:val="Normal"/>
    <w:pPr>
      <w:autoSpaceDE w:val="0"/>
      <w:autoSpaceDN w:val="0"/>
      <w:adjustRightInd w:val="0"/>
      <w:spacing w:after="100" w:line="241" w:lineRule="atLeast"/>
    </w:pPr>
    <w:rPr>
      <w:rFonts w:ascii="Garamond Premr Pro" w:hAnsi="Garamond Premr Pro" w:cs="Garamond Premr Pro"/>
      <w:sz w:val="24"/>
      <w:szCs w:val="24"/>
      <w:lang w:eastAsia="en-GB"/>
    </w:rPr>
  </w:style>
  <w:style w:type="paragraph" w:customStyle="1" w:styleId="project">
    <w:name w:val="project"/>
    <w:basedOn w:val="Normal"/>
    <w:pPr>
      <w:spacing w:before="100" w:beforeAutospacing="1" w:after="100" w:afterAutospacing="1"/>
      <w:jc w:val="both"/>
    </w:pPr>
    <w:rPr>
      <w:rFonts w:ascii="Arial Unicode MS" w:eastAsia="Arial Unicode MS" w:hAnsi="Arial Unicode MS" w:cs="Arial Unicode MS"/>
      <w:sz w:val="22"/>
      <w:szCs w:val="22"/>
    </w:rPr>
  </w:style>
  <w:style w:type="paragraph" w:customStyle="1" w:styleId="TableText">
    <w:name w:val="Table Text"/>
    <w:aliases w:val="Table text"/>
    <w:basedOn w:val="Normal"/>
    <w:pPr>
      <w:keepLines/>
      <w:tabs>
        <w:tab w:val="left" w:pos="720"/>
        <w:tab w:val="left" w:pos="1440"/>
        <w:tab w:val="left" w:pos="2304"/>
        <w:tab w:val="right" w:pos="7938"/>
      </w:tabs>
      <w:suppressAutoHyphens/>
      <w:spacing w:before="40" w:after="40" w:line="360" w:lineRule="auto"/>
    </w:pPr>
    <w:rPr>
      <w:kern w:val="28"/>
      <w:sz w:val="22"/>
      <w:szCs w:val="22"/>
    </w:rPr>
  </w:style>
  <w:style w:type="paragraph" w:customStyle="1" w:styleId="NALevel1">
    <w:name w:val="NA Level 1"/>
    <w:basedOn w:val="Normal"/>
    <w:next w:val="Normal"/>
    <w:pPr>
      <w:numPr>
        <w:numId w:val="2"/>
      </w:numPr>
      <w:jc w:val="both"/>
    </w:pPr>
    <w:rPr>
      <w:sz w:val="24"/>
      <w:szCs w:val="24"/>
    </w:rPr>
  </w:style>
  <w:style w:type="paragraph" w:customStyle="1" w:styleId="NALevel2">
    <w:name w:val="NA Level 2"/>
    <w:basedOn w:val="Normal"/>
    <w:next w:val="Normal"/>
    <w:pPr>
      <w:numPr>
        <w:ilvl w:val="1"/>
        <w:numId w:val="2"/>
      </w:numPr>
      <w:jc w:val="both"/>
    </w:pPr>
    <w:rPr>
      <w:sz w:val="24"/>
      <w:szCs w:val="24"/>
    </w:rPr>
  </w:style>
  <w:style w:type="paragraph" w:customStyle="1" w:styleId="NALevel3">
    <w:name w:val="NA Level 3"/>
    <w:basedOn w:val="Normal"/>
    <w:next w:val="Normal"/>
    <w:pPr>
      <w:numPr>
        <w:ilvl w:val="2"/>
        <w:numId w:val="2"/>
      </w:numPr>
      <w:tabs>
        <w:tab w:val="left" w:pos="1701"/>
      </w:tabs>
      <w:jc w:val="both"/>
    </w:pPr>
    <w:rPr>
      <w:sz w:val="24"/>
      <w:szCs w:val="24"/>
    </w:rPr>
  </w:style>
  <w:style w:type="paragraph" w:customStyle="1" w:styleId="NALevel4">
    <w:name w:val="NA Level 4"/>
    <w:basedOn w:val="Normal"/>
    <w:next w:val="Normal"/>
    <w:pPr>
      <w:numPr>
        <w:ilvl w:val="3"/>
        <w:numId w:val="2"/>
      </w:numPr>
      <w:jc w:val="both"/>
    </w:pPr>
    <w:rPr>
      <w:sz w:val="24"/>
      <w:szCs w:val="24"/>
    </w:rPr>
  </w:style>
  <w:style w:type="paragraph" w:customStyle="1" w:styleId="NALevel5">
    <w:name w:val="NA Level 5"/>
    <w:basedOn w:val="Normal"/>
    <w:next w:val="Normal"/>
    <w:pPr>
      <w:numPr>
        <w:ilvl w:val="4"/>
        <w:numId w:val="2"/>
      </w:numPr>
      <w:jc w:val="both"/>
    </w:pPr>
    <w:rPr>
      <w:sz w:val="24"/>
      <w:szCs w:val="24"/>
    </w:rPr>
  </w:style>
  <w:style w:type="paragraph" w:customStyle="1" w:styleId="NALevel6">
    <w:name w:val="NA Level 6"/>
    <w:basedOn w:val="Normal"/>
    <w:next w:val="Normal"/>
    <w:pPr>
      <w:numPr>
        <w:ilvl w:val="5"/>
        <w:numId w:val="2"/>
      </w:numPr>
      <w:jc w:val="both"/>
    </w:pPr>
    <w:rPr>
      <w:sz w:val="24"/>
      <w:szCs w:val="24"/>
    </w:rPr>
  </w:style>
  <w:style w:type="paragraph" w:customStyle="1" w:styleId="NALevel7">
    <w:name w:val="NA Level 7"/>
    <w:basedOn w:val="Normal"/>
    <w:next w:val="Normal"/>
    <w:pPr>
      <w:numPr>
        <w:ilvl w:val="6"/>
        <w:numId w:val="2"/>
      </w:numPr>
      <w:jc w:val="both"/>
    </w:pPr>
    <w:rPr>
      <w:sz w:val="24"/>
      <w:szCs w:val="24"/>
    </w:rPr>
  </w:style>
  <w:style w:type="paragraph" w:customStyle="1" w:styleId="NALevel8">
    <w:name w:val="NA Level 8"/>
    <w:basedOn w:val="Normal"/>
    <w:next w:val="Normal"/>
    <w:pPr>
      <w:numPr>
        <w:ilvl w:val="7"/>
        <w:numId w:val="2"/>
      </w:numPr>
      <w:jc w:val="both"/>
    </w:pPr>
    <w:rPr>
      <w:sz w:val="24"/>
      <w:szCs w:val="24"/>
    </w:rPr>
  </w:style>
  <w:style w:type="paragraph" w:customStyle="1" w:styleId="ReportLevel2">
    <w:name w:val="Report Level 2"/>
    <w:basedOn w:val="ReportLevel1Char"/>
    <w:next w:val="ReportText"/>
    <w:pPr>
      <w:outlineLvl w:val="1"/>
    </w:pPr>
    <w:rPr>
      <w:caps w:val="0"/>
    </w:rPr>
  </w:style>
  <w:style w:type="paragraph" w:styleId="BlockText">
    <w:name w:val="Block Text"/>
    <w:basedOn w:val="Normal"/>
    <w:pPr>
      <w:ind w:left="-720" w:right="-1054"/>
    </w:pPr>
    <w:rPr>
      <w:b/>
      <w:bCs/>
    </w:rPr>
  </w:style>
  <w:style w:type="paragraph" w:customStyle="1" w:styleId="NormalIndent10">
    <w:name w:val="Normal Indent 1.0"/>
    <w:basedOn w:val="Normal"/>
    <w:pPr>
      <w:keepLines/>
      <w:spacing w:before="80" w:after="120"/>
      <w:ind w:left="1152"/>
    </w:pPr>
    <w:rPr>
      <w:rFonts w:ascii="Arial" w:hAnsi="Arial" w:cs="Arial"/>
      <w:sz w:val="22"/>
      <w:szCs w:val="22"/>
      <w:lang w:val="en-IE"/>
    </w:rPr>
  </w:style>
  <w:style w:type="character" w:styleId="FollowedHyperlink">
    <w:name w:val="FollowedHyperlink"/>
    <w:semiHidden/>
    <w:rPr>
      <w:color w:val="800080"/>
      <w:u w:val="single"/>
    </w:rPr>
  </w:style>
  <w:style w:type="character" w:customStyle="1" w:styleId="clsnoticeanswer1">
    <w:name w:val="clsnoticeanswer1"/>
    <w:rPr>
      <w:rFonts w:ascii="Verdana" w:hAnsi="Verdana" w:cs="Verdana"/>
      <w:color w:val="0000FF"/>
      <w:sz w:val="24"/>
      <w:szCs w:val="24"/>
    </w:rPr>
  </w:style>
  <w:style w:type="paragraph" w:customStyle="1" w:styleId="DefaultText">
    <w:name w:val="Default Text"/>
    <w:basedOn w:val="Normal"/>
    <w:rPr>
      <w:sz w:val="24"/>
      <w:szCs w:val="24"/>
      <w:lang w:val="en-US"/>
    </w:rPr>
  </w:style>
  <w:style w:type="character" w:customStyle="1" w:styleId="InitialStyle">
    <w:name w:val="InitialStyle"/>
    <w:rPr>
      <w:rFonts w:ascii="Courier New" w:hAnsi="Courier New" w:cs="Courier New"/>
      <w:color w:val="auto"/>
      <w:spacing w:val="0"/>
      <w:sz w:val="24"/>
      <w:szCs w:val="24"/>
    </w:rPr>
  </w:style>
  <w:style w:type="paragraph" w:styleId="TOC1">
    <w:name w:val="toc 1"/>
    <w:basedOn w:val="Normal"/>
    <w:next w:val="Normal"/>
    <w:autoRedefine/>
    <w:uiPriority w:val="39"/>
    <w:rsid w:val="009C09CE"/>
    <w:pPr>
      <w:tabs>
        <w:tab w:val="left" w:pos="400"/>
        <w:tab w:val="right" w:leader="dot" w:pos="8477"/>
      </w:tabs>
      <w:spacing w:before="120" w:after="120"/>
    </w:pPr>
    <w:rPr>
      <w:rFonts w:ascii="Calibri" w:hAnsi="Calibri" w:cs="Calibri"/>
      <w:b/>
      <w:sz w:val="28"/>
      <w:szCs w:val="28"/>
    </w:rPr>
  </w:style>
  <w:style w:type="paragraph" w:styleId="TOC2">
    <w:name w:val="toc 2"/>
    <w:basedOn w:val="Normal"/>
    <w:next w:val="Normal"/>
    <w:autoRedefine/>
    <w:uiPriority w:val="39"/>
    <w:rsid w:val="00BE24A9"/>
    <w:pPr>
      <w:tabs>
        <w:tab w:val="right" w:leader="dot" w:pos="8477"/>
      </w:tabs>
      <w:ind w:left="284" w:hanging="284"/>
    </w:pPr>
    <w:rPr>
      <w:rFonts w:ascii="Calibri" w:hAnsi="Calibri" w:cs="Calibri"/>
      <w:b/>
      <w:smallCaps/>
      <w:noProof/>
    </w:rPr>
  </w:style>
  <w:style w:type="paragraph" w:styleId="TOC3">
    <w:name w:val="toc 3"/>
    <w:basedOn w:val="Normal"/>
    <w:next w:val="Normal"/>
    <w:autoRedefine/>
    <w:uiPriority w:val="39"/>
    <w:pPr>
      <w:ind w:left="400"/>
    </w:pPr>
    <w:rPr>
      <w:rFonts w:ascii="Calibri" w:hAnsi="Calibri" w:cs="Calibri"/>
      <w:i/>
      <w:iCs/>
    </w:rPr>
  </w:style>
  <w:style w:type="paragraph" w:styleId="TOC4">
    <w:name w:val="toc 4"/>
    <w:basedOn w:val="Normal"/>
    <w:next w:val="Normal"/>
    <w:autoRedefine/>
    <w:semiHidden/>
    <w:pPr>
      <w:ind w:left="600"/>
    </w:pPr>
    <w:rPr>
      <w:rFonts w:ascii="Calibri" w:hAnsi="Calibri" w:cs="Calibri"/>
      <w:sz w:val="18"/>
      <w:szCs w:val="18"/>
    </w:rPr>
  </w:style>
  <w:style w:type="paragraph" w:styleId="TOC5">
    <w:name w:val="toc 5"/>
    <w:basedOn w:val="Normal"/>
    <w:next w:val="Normal"/>
    <w:autoRedefine/>
    <w:semiHidden/>
    <w:pPr>
      <w:ind w:left="800"/>
    </w:pPr>
    <w:rPr>
      <w:rFonts w:ascii="Calibri" w:hAnsi="Calibri" w:cs="Calibri"/>
      <w:sz w:val="18"/>
      <w:szCs w:val="18"/>
    </w:rPr>
  </w:style>
  <w:style w:type="paragraph" w:styleId="TOC6">
    <w:name w:val="toc 6"/>
    <w:basedOn w:val="Normal"/>
    <w:next w:val="Normal"/>
    <w:autoRedefine/>
    <w:semiHidden/>
    <w:pPr>
      <w:ind w:left="1000"/>
    </w:pPr>
    <w:rPr>
      <w:rFonts w:ascii="Calibri" w:hAnsi="Calibri" w:cs="Calibri"/>
      <w:sz w:val="18"/>
      <w:szCs w:val="18"/>
    </w:rPr>
  </w:style>
  <w:style w:type="paragraph" w:styleId="TOC7">
    <w:name w:val="toc 7"/>
    <w:basedOn w:val="Normal"/>
    <w:next w:val="Normal"/>
    <w:autoRedefine/>
    <w:semiHidden/>
    <w:pPr>
      <w:ind w:left="1200"/>
    </w:pPr>
    <w:rPr>
      <w:rFonts w:ascii="Calibri" w:hAnsi="Calibri" w:cs="Calibri"/>
      <w:sz w:val="18"/>
      <w:szCs w:val="18"/>
    </w:rPr>
  </w:style>
  <w:style w:type="paragraph" w:styleId="TOC8">
    <w:name w:val="toc 8"/>
    <w:basedOn w:val="Normal"/>
    <w:next w:val="Normal"/>
    <w:autoRedefine/>
    <w:semiHidden/>
    <w:pPr>
      <w:ind w:left="1400"/>
    </w:pPr>
    <w:rPr>
      <w:rFonts w:ascii="Calibri" w:hAnsi="Calibri" w:cs="Calibri"/>
      <w:sz w:val="18"/>
      <w:szCs w:val="18"/>
    </w:rPr>
  </w:style>
  <w:style w:type="paragraph" w:styleId="TOC9">
    <w:name w:val="toc 9"/>
    <w:basedOn w:val="Normal"/>
    <w:next w:val="Normal"/>
    <w:autoRedefine/>
    <w:semiHidden/>
    <w:pPr>
      <w:ind w:left="1600"/>
    </w:pPr>
    <w:rPr>
      <w:rFonts w:ascii="Calibri" w:hAnsi="Calibri" w:cs="Calibri"/>
      <w:sz w:val="18"/>
      <w:szCs w:val="18"/>
    </w:rPr>
  </w:style>
  <w:style w:type="paragraph" w:customStyle="1" w:styleId="Tab2">
    <w:name w:val="Tab 2"/>
    <w:basedOn w:val="Normal"/>
    <w:pPr>
      <w:tabs>
        <w:tab w:val="left" w:pos="2160"/>
      </w:tabs>
      <w:spacing w:line="240" w:lineRule="atLeast"/>
      <w:ind w:left="1440" w:right="-360" w:hanging="1440"/>
    </w:pPr>
    <w:rPr>
      <w:rFonts w:ascii="Times" w:hAnsi="Times" w:cs="Times"/>
      <w:sz w:val="24"/>
      <w:szCs w:val="24"/>
      <w:lang w:val="en-US"/>
    </w:rPr>
  </w:style>
  <w:style w:type="paragraph" w:styleId="List2">
    <w:name w:val="List 2"/>
    <w:basedOn w:val="Normal"/>
    <w:semiHidden/>
    <w:pPr>
      <w:ind w:left="566" w:hanging="283"/>
    </w:pPr>
    <w:rPr>
      <w:sz w:val="24"/>
      <w:szCs w:val="24"/>
    </w:rPr>
  </w:style>
  <w:style w:type="paragraph" w:customStyle="1" w:styleId="Tab1">
    <w:name w:val="Tab 1"/>
    <w:basedOn w:val="Normal"/>
    <w:pPr>
      <w:tabs>
        <w:tab w:val="left" w:pos="1440"/>
        <w:tab w:val="left" w:pos="2160"/>
      </w:tabs>
      <w:spacing w:line="240" w:lineRule="atLeast"/>
      <w:ind w:left="720" w:right="-360" w:hanging="720"/>
    </w:pPr>
    <w:rPr>
      <w:rFonts w:ascii="Times" w:hAnsi="Times" w:cs="Times"/>
      <w:sz w:val="24"/>
      <w:szCs w:val="24"/>
      <w:lang w:val="en-US"/>
    </w:rPr>
  </w:style>
  <w:style w:type="paragraph" w:styleId="ListParagraph">
    <w:name w:val="List Paragraph"/>
    <w:aliases w:val="Bullet List,FooterText,numbered,List Paragraph1,Paragraphe de liste1,Bulletr List Paragraph,列出段落,列出段落1,List Paragraph2,List Paragraph21,Listeafsnit1,Parágrafo da Lista1,Párrafo de lista1,リスト段落1,List Paragraph11,Foot,Bullet list,Equipment"/>
    <w:basedOn w:val="Normal"/>
    <w:link w:val="ListParagraphChar"/>
    <w:uiPriority w:val="34"/>
    <w:qFormat/>
    <w:pPr>
      <w:ind w:left="720"/>
    </w:pPr>
  </w:style>
  <w:style w:type="paragraph" w:styleId="BodyTextIndent">
    <w:name w:val="Body Text Indent"/>
    <w:basedOn w:val="Normal"/>
    <w:semiHidden/>
    <w:unhideWhenUsed/>
    <w:pPr>
      <w:spacing w:after="120"/>
      <w:ind w:left="283"/>
    </w:pPr>
  </w:style>
  <w:style w:type="character" w:customStyle="1" w:styleId="BodyTextIndentChar">
    <w:name w:val="Body Text Indent Char"/>
    <w:semiHidden/>
    <w:rPr>
      <w:rFonts w:ascii="Times New Roman" w:hAnsi="Times New Roman" w:cs="Times New Roman"/>
      <w:sz w:val="20"/>
      <w:szCs w:val="20"/>
      <w:lang w:eastAsia="en-US"/>
    </w:rPr>
  </w:style>
  <w:style w:type="paragraph" w:styleId="List">
    <w:name w:val="List"/>
    <w:basedOn w:val="Normal"/>
    <w:semiHidden/>
    <w:rsid w:val="00A829A8"/>
    <w:pPr>
      <w:overflowPunct w:val="0"/>
      <w:autoSpaceDE w:val="0"/>
      <w:autoSpaceDN w:val="0"/>
      <w:adjustRightInd w:val="0"/>
      <w:ind w:left="360" w:hanging="360"/>
      <w:textAlignment w:val="baseline"/>
    </w:pPr>
    <w:rPr>
      <w:rFonts w:ascii="Arial" w:hAnsi="Arial"/>
      <w:lang w:val="en-US"/>
    </w:rPr>
  </w:style>
  <w:style w:type="table" w:styleId="TableGrid">
    <w:name w:val="Table Grid"/>
    <w:basedOn w:val="TableNormal"/>
    <w:uiPriority w:val="59"/>
    <w:rsid w:val="006B1EF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5">
    <w:name w:val="p5"/>
    <w:basedOn w:val="Normal"/>
    <w:rsid w:val="008E5998"/>
    <w:pPr>
      <w:spacing w:line="240" w:lineRule="atLeast"/>
      <w:ind w:left="36" w:hanging="576"/>
    </w:pPr>
    <w:rPr>
      <w:sz w:val="24"/>
      <w:lang w:eastAsia="en-GB"/>
    </w:rPr>
  </w:style>
  <w:style w:type="paragraph" w:styleId="Revision">
    <w:name w:val="Revision"/>
    <w:hidden/>
    <w:uiPriority w:val="99"/>
    <w:semiHidden/>
    <w:rsid w:val="00555DCE"/>
    <w:rPr>
      <w:rFonts w:ascii="Times New Roman" w:hAnsi="Times New Roman"/>
      <w:lang w:val="en-GB" w:eastAsia="en-US"/>
    </w:rPr>
  </w:style>
  <w:style w:type="paragraph" w:customStyle="1" w:styleId="Default">
    <w:name w:val="Default"/>
    <w:rsid w:val="007D586D"/>
    <w:pPr>
      <w:autoSpaceDE w:val="0"/>
      <w:autoSpaceDN w:val="0"/>
      <w:adjustRightInd w:val="0"/>
    </w:pPr>
    <w:rPr>
      <w:rFonts w:ascii="Arial" w:hAnsi="Arial" w:cs="Arial"/>
      <w:color w:val="000000"/>
      <w:sz w:val="24"/>
      <w:szCs w:val="24"/>
    </w:rPr>
  </w:style>
  <w:style w:type="paragraph" w:customStyle="1" w:styleId="CM13">
    <w:name w:val="CM1+3"/>
    <w:basedOn w:val="Default"/>
    <w:next w:val="Default"/>
    <w:uiPriority w:val="99"/>
    <w:rsid w:val="00933CFF"/>
    <w:rPr>
      <w:rFonts w:ascii="EUAlbertina" w:hAnsi="EUAlbertina" w:cs="Times New Roman"/>
      <w:color w:val="auto"/>
    </w:rPr>
  </w:style>
  <w:style w:type="paragraph" w:customStyle="1" w:styleId="CM33">
    <w:name w:val="CM3+3"/>
    <w:basedOn w:val="Default"/>
    <w:next w:val="Default"/>
    <w:uiPriority w:val="99"/>
    <w:rsid w:val="00933CFF"/>
    <w:rPr>
      <w:rFonts w:ascii="EUAlbertina" w:hAnsi="EUAlbertina" w:cs="Times New Roman"/>
      <w:color w:val="auto"/>
    </w:rPr>
  </w:style>
  <w:style w:type="paragraph" w:styleId="TOCHeading">
    <w:name w:val="TOC Heading"/>
    <w:basedOn w:val="Heading1"/>
    <w:next w:val="Normal"/>
    <w:uiPriority w:val="39"/>
    <w:semiHidden/>
    <w:unhideWhenUsed/>
    <w:qFormat/>
    <w:rsid w:val="00A811B2"/>
    <w:pPr>
      <w:keepLines/>
      <w:spacing w:before="480" w:after="0" w:line="276" w:lineRule="auto"/>
      <w:outlineLvl w:val="9"/>
    </w:pPr>
    <w:rPr>
      <w:rFonts w:ascii="Cambria" w:eastAsia="MS Gothic" w:hAnsi="Cambria" w:cs="Times New Roman"/>
      <w:b w:val="0"/>
      <w:bCs/>
      <w:color w:val="365F91"/>
      <w:kern w:val="0"/>
      <w:lang w:val="en-US" w:eastAsia="ja-JP"/>
    </w:rPr>
  </w:style>
  <w:style w:type="paragraph" w:styleId="PlainText">
    <w:name w:val="Plain Text"/>
    <w:basedOn w:val="Normal"/>
    <w:link w:val="PlainTextChar"/>
    <w:uiPriority w:val="99"/>
    <w:unhideWhenUsed/>
    <w:rsid w:val="00E71ED4"/>
    <w:rPr>
      <w:rFonts w:ascii="Calibri" w:eastAsia="Calibri" w:hAnsi="Calibri"/>
      <w:sz w:val="22"/>
      <w:szCs w:val="22"/>
      <w:lang w:val="en-IE"/>
    </w:rPr>
  </w:style>
  <w:style w:type="character" w:customStyle="1" w:styleId="PlainTextChar">
    <w:name w:val="Plain Text Char"/>
    <w:link w:val="PlainText"/>
    <w:uiPriority w:val="99"/>
    <w:rsid w:val="00E71ED4"/>
    <w:rPr>
      <w:rFonts w:eastAsia="Calibri"/>
      <w:sz w:val="22"/>
      <w:szCs w:val="22"/>
      <w:lang w:eastAsia="en-US"/>
    </w:rPr>
  </w:style>
  <w:style w:type="paragraph" w:styleId="FootnoteText">
    <w:name w:val="footnote text"/>
    <w:basedOn w:val="Normal"/>
    <w:link w:val="FootnoteTextChar"/>
    <w:uiPriority w:val="99"/>
    <w:semiHidden/>
    <w:unhideWhenUsed/>
    <w:rsid w:val="00CC1E64"/>
  </w:style>
  <w:style w:type="character" w:customStyle="1" w:styleId="FootnoteTextChar">
    <w:name w:val="Footnote Text Char"/>
    <w:link w:val="FootnoteText"/>
    <w:uiPriority w:val="99"/>
    <w:semiHidden/>
    <w:rsid w:val="00CC1E64"/>
    <w:rPr>
      <w:rFonts w:ascii="Times New Roman" w:hAnsi="Times New Roman"/>
      <w:lang w:val="en-GB" w:eastAsia="en-US"/>
    </w:rPr>
  </w:style>
  <w:style w:type="character" w:styleId="FootnoteReference">
    <w:name w:val="footnote reference"/>
    <w:uiPriority w:val="99"/>
    <w:semiHidden/>
    <w:unhideWhenUsed/>
    <w:rsid w:val="00CC1E64"/>
    <w:rPr>
      <w:vertAlign w:val="superscript"/>
    </w:rPr>
  </w:style>
  <w:style w:type="table" w:customStyle="1" w:styleId="TableGrid1">
    <w:name w:val="Table Grid1"/>
    <w:basedOn w:val="TableNormal"/>
    <w:next w:val="TableGrid"/>
    <w:uiPriority w:val="59"/>
    <w:rsid w:val="004735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4735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4735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FSchLev5">
    <w:name w:val="MFSchLev5"/>
    <w:basedOn w:val="Normal"/>
    <w:link w:val="MFSchLev5Char"/>
    <w:rsid w:val="00482498"/>
    <w:pPr>
      <w:numPr>
        <w:ilvl w:val="4"/>
        <w:numId w:val="9"/>
      </w:numPr>
      <w:spacing w:after="240"/>
      <w:jc w:val="both"/>
    </w:pPr>
    <w:rPr>
      <w:rFonts w:ascii="Book Antiqua" w:hAnsi="Book Antiqua"/>
      <w:szCs w:val="24"/>
      <w:lang w:val="en-IE" w:eastAsia="en-GB"/>
    </w:rPr>
  </w:style>
  <w:style w:type="character" w:customStyle="1" w:styleId="MFSchLev5Char">
    <w:name w:val="MFSchLev5 Char"/>
    <w:basedOn w:val="DefaultParagraphFont"/>
    <w:link w:val="MFSchLev5"/>
    <w:rsid w:val="00482498"/>
    <w:rPr>
      <w:rFonts w:ascii="Book Antiqua" w:hAnsi="Book Antiqua"/>
      <w:szCs w:val="24"/>
      <w:lang w:eastAsia="en-GB"/>
    </w:rPr>
  </w:style>
  <w:style w:type="table" w:customStyle="1" w:styleId="TableGrid4">
    <w:name w:val="Table Grid4"/>
    <w:basedOn w:val="TableNormal"/>
    <w:next w:val="TableGrid"/>
    <w:uiPriority w:val="59"/>
    <w:rsid w:val="001B628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Strong">
    <w:name w:val="Strong"/>
    <w:basedOn w:val="DefaultParagraphFont"/>
    <w:uiPriority w:val="22"/>
    <w:qFormat/>
    <w:rsid w:val="00D86D3B"/>
    <w:rPr>
      <w:b/>
      <w:bCs/>
    </w:rPr>
  </w:style>
  <w:style w:type="table" w:customStyle="1" w:styleId="TableGrid41">
    <w:name w:val="Table Grid41"/>
    <w:basedOn w:val="TableNormal"/>
    <w:next w:val="TableGrid"/>
    <w:uiPriority w:val="59"/>
    <w:rsid w:val="00EF7CF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TableNormal"/>
    <w:next w:val="TableGrid"/>
    <w:uiPriority w:val="59"/>
    <w:rsid w:val="00EF7CF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ullet2">
    <w:name w:val="Bullet2"/>
    <w:basedOn w:val="Normal"/>
    <w:rsid w:val="00BD2A3C"/>
    <w:pPr>
      <w:numPr>
        <w:numId w:val="10"/>
      </w:numPr>
      <w:spacing w:after="240"/>
      <w:jc w:val="both"/>
    </w:pPr>
    <w:rPr>
      <w:sz w:val="22"/>
    </w:rPr>
  </w:style>
  <w:style w:type="character" w:styleId="UnresolvedMention">
    <w:name w:val="Unresolved Mention"/>
    <w:basedOn w:val="DefaultParagraphFont"/>
    <w:uiPriority w:val="99"/>
    <w:semiHidden/>
    <w:unhideWhenUsed/>
    <w:rsid w:val="005F11AA"/>
    <w:rPr>
      <w:color w:val="605E5C"/>
      <w:shd w:val="clear" w:color="auto" w:fill="E1DFDD"/>
    </w:rPr>
  </w:style>
  <w:style w:type="character" w:customStyle="1" w:styleId="normaltextrun">
    <w:name w:val="normaltextrun"/>
    <w:basedOn w:val="DefaultParagraphFont"/>
    <w:rsid w:val="009F14B7"/>
  </w:style>
  <w:style w:type="character" w:customStyle="1" w:styleId="eop">
    <w:name w:val="eop"/>
    <w:basedOn w:val="DefaultParagraphFont"/>
    <w:rsid w:val="009A5570"/>
  </w:style>
  <w:style w:type="paragraph" w:customStyle="1" w:styleId="paragraph">
    <w:name w:val="paragraph"/>
    <w:basedOn w:val="Normal"/>
    <w:rsid w:val="00A07ACA"/>
    <w:pPr>
      <w:spacing w:before="100" w:beforeAutospacing="1" w:after="100" w:afterAutospacing="1"/>
    </w:pPr>
    <w:rPr>
      <w:sz w:val="24"/>
      <w:szCs w:val="24"/>
      <w:lang w:eastAsia="en-GB"/>
    </w:rPr>
  </w:style>
  <w:style w:type="character" w:customStyle="1" w:styleId="ListParagraphChar">
    <w:name w:val="List Paragraph Char"/>
    <w:aliases w:val="Bullet List Char,FooterText Char,numbered Char,List Paragraph1 Char,Paragraphe de liste1 Char,Bulletr List Paragraph Char,列出段落 Char,列出段落1 Char,List Paragraph2 Char,List Paragraph21 Char,Listeafsnit1 Char,Parágrafo da Lista1 Char"/>
    <w:basedOn w:val="DefaultParagraphFont"/>
    <w:link w:val="ListParagraph"/>
    <w:uiPriority w:val="34"/>
    <w:locked/>
    <w:rsid w:val="00E936EB"/>
    <w:rPr>
      <w:rFonts w:ascii="Times New Roman" w:hAnsi="Times New Roman"/>
      <w:lang w:val="en-GB" w:eastAsia="en-US"/>
    </w:rPr>
  </w:style>
  <w:style w:type="paragraph" w:styleId="NormalIndent">
    <w:name w:val="Normal Indent"/>
    <w:aliases w:val="Normal Indent Char1,ni Char,Normal Indent Char Char,bold normal Char,ni,bold normal,Normal Indent Char2 Char,Normal Indent Char Char2 Char,Normal Indent Char1 Char1 Char1 Char1,Normal Indent Char Char Char Char Char1,o"/>
    <w:basedOn w:val="Normal"/>
    <w:link w:val="NormalIndentChar"/>
    <w:rsid w:val="006073A8"/>
    <w:pPr>
      <w:spacing w:line="120" w:lineRule="atLeast"/>
      <w:ind w:left="397"/>
      <w:jc w:val="both"/>
    </w:pPr>
    <w:rPr>
      <w:rFonts w:cs="Arial"/>
      <w:color w:val="232323"/>
      <w:sz w:val="22"/>
      <w:szCs w:val="22"/>
      <w:lang w:eastAsia="en-IE"/>
    </w:rPr>
  </w:style>
  <w:style w:type="character" w:customStyle="1" w:styleId="NormalIndentChar">
    <w:name w:val="Normal Indent Char"/>
    <w:aliases w:val="Normal Indent Char1 Char,ni Char Char,Normal Indent Char Char Char,bold normal Char Char,ni Char1,bold normal Char1,Normal Indent Char2 Char Char,Normal Indent Char Char2 Char Char,Normal Indent Char1 Char1 Char1 Char1 Char,o Char"/>
    <w:link w:val="NormalIndent"/>
    <w:locked/>
    <w:rsid w:val="006073A8"/>
    <w:rPr>
      <w:rFonts w:ascii="Times New Roman" w:hAnsi="Times New Roman" w:cs="Arial"/>
      <w:color w:val="232323"/>
      <w:sz w:val="22"/>
      <w:szCs w:val="22"/>
      <w:lang w:val="en-GB"/>
    </w:rPr>
  </w:style>
  <w:style w:type="character" w:styleId="Mention">
    <w:name w:val="Mention"/>
    <w:basedOn w:val="DefaultParagraphFont"/>
    <w:uiPriority w:val="99"/>
    <w:unhideWhenUsed/>
    <w:rsid w:val="00E9359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95348">
      <w:bodyDiv w:val="1"/>
      <w:marLeft w:val="0"/>
      <w:marRight w:val="0"/>
      <w:marTop w:val="0"/>
      <w:marBottom w:val="0"/>
      <w:divBdr>
        <w:top w:val="none" w:sz="0" w:space="0" w:color="auto"/>
        <w:left w:val="none" w:sz="0" w:space="0" w:color="auto"/>
        <w:bottom w:val="none" w:sz="0" w:space="0" w:color="auto"/>
        <w:right w:val="none" w:sz="0" w:space="0" w:color="auto"/>
      </w:divBdr>
      <w:divsChild>
        <w:div w:id="562251641">
          <w:marLeft w:val="0"/>
          <w:marRight w:val="0"/>
          <w:marTop w:val="0"/>
          <w:marBottom w:val="0"/>
          <w:divBdr>
            <w:top w:val="none" w:sz="0" w:space="0" w:color="auto"/>
            <w:left w:val="none" w:sz="0" w:space="0" w:color="auto"/>
            <w:bottom w:val="none" w:sz="0" w:space="0" w:color="auto"/>
            <w:right w:val="none" w:sz="0" w:space="0" w:color="auto"/>
          </w:divBdr>
          <w:divsChild>
            <w:div w:id="477577768">
              <w:marLeft w:val="0"/>
              <w:marRight w:val="0"/>
              <w:marTop w:val="0"/>
              <w:marBottom w:val="0"/>
              <w:divBdr>
                <w:top w:val="none" w:sz="0" w:space="0" w:color="auto"/>
                <w:left w:val="none" w:sz="0" w:space="0" w:color="auto"/>
                <w:bottom w:val="none" w:sz="0" w:space="0" w:color="auto"/>
                <w:right w:val="none" w:sz="0" w:space="0" w:color="auto"/>
              </w:divBdr>
              <w:divsChild>
                <w:div w:id="397217864">
                  <w:marLeft w:val="0"/>
                  <w:marRight w:val="0"/>
                  <w:marTop w:val="0"/>
                  <w:marBottom w:val="0"/>
                  <w:divBdr>
                    <w:top w:val="none" w:sz="0" w:space="0" w:color="auto"/>
                    <w:left w:val="none" w:sz="0" w:space="0" w:color="auto"/>
                    <w:bottom w:val="none" w:sz="0" w:space="0" w:color="auto"/>
                    <w:right w:val="none" w:sz="0" w:space="0" w:color="auto"/>
                  </w:divBdr>
                  <w:divsChild>
                    <w:div w:id="1538809666">
                      <w:marLeft w:val="0"/>
                      <w:marRight w:val="0"/>
                      <w:marTop w:val="45"/>
                      <w:marBottom w:val="0"/>
                      <w:divBdr>
                        <w:top w:val="none" w:sz="0" w:space="0" w:color="auto"/>
                        <w:left w:val="none" w:sz="0" w:space="0" w:color="auto"/>
                        <w:bottom w:val="none" w:sz="0" w:space="0" w:color="auto"/>
                        <w:right w:val="none" w:sz="0" w:space="0" w:color="auto"/>
                      </w:divBdr>
                      <w:divsChild>
                        <w:div w:id="1191648110">
                          <w:marLeft w:val="0"/>
                          <w:marRight w:val="0"/>
                          <w:marTop w:val="0"/>
                          <w:marBottom w:val="0"/>
                          <w:divBdr>
                            <w:top w:val="none" w:sz="0" w:space="0" w:color="auto"/>
                            <w:left w:val="none" w:sz="0" w:space="0" w:color="auto"/>
                            <w:bottom w:val="none" w:sz="0" w:space="0" w:color="auto"/>
                            <w:right w:val="none" w:sz="0" w:space="0" w:color="auto"/>
                          </w:divBdr>
                          <w:divsChild>
                            <w:div w:id="582491033">
                              <w:marLeft w:val="2070"/>
                              <w:marRight w:val="3810"/>
                              <w:marTop w:val="0"/>
                              <w:marBottom w:val="0"/>
                              <w:divBdr>
                                <w:top w:val="none" w:sz="0" w:space="0" w:color="auto"/>
                                <w:left w:val="none" w:sz="0" w:space="0" w:color="auto"/>
                                <w:bottom w:val="none" w:sz="0" w:space="0" w:color="auto"/>
                                <w:right w:val="none" w:sz="0" w:space="0" w:color="auto"/>
                              </w:divBdr>
                              <w:divsChild>
                                <w:div w:id="2003123335">
                                  <w:marLeft w:val="0"/>
                                  <w:marRight w:val="0"/>
                                  <w:marTop w:val="0"/>
                                  <w:marBottom w:val="0"/>
                                  <w:divBdr>
                                    <w:top w:val="none" w:sz="0" w:space="0" w:color="auto"/>
                                    <w:left w:val="none" w:sz="0" w:space="0" w:color="auto"/>
                                    <w:bottom w:val="none" w:sz="0" w:space="0" w:color="auto"/>
                                    <w:right w:val="none" w:sz="0" w:space="0" w:color="auto"/>
                                  </w:divBdr>
                                  <w:divsChild>
                                    <w:div w:id="1904101311">
                                      <w:marLeft w:val="0"/>
                                      <w:marRight w:val="0"/>
                                      <w:marTop w:val="0"/>
                                      <w:marBottom w:val="0"/>
                                      <w:divBdr>
                                        <w:top w:val="none" w:sz="0" w:space="0" w:color="auto"/>
                                        <w:left w:val="none" w:sz="0" w:space="0" w:color="auto"/>
                                        <w:bottom w:val="none" w:sz="0" w:space="0" w:color="auto"/>
                                        <w:right w:val="none" w:sz="0" w:space="0" w:color="auto"/>
                                      </w:divBdr>
                                      <w:divsChild>
                                        <w:div w:id="1406368729">
                                          <w:marLeft w:val="0"/>
                                          <w:marRight w:val="0"/>
                                          <w:marTop w:val="0"/>
                                          <w:marBottom w:val="0"/>
                                          <w:divBdr>
                                            <w:top w:val="none" w:sz="0" w:space="0" w:color="auto"/>
                                            <w:left w:val="none" w:sz="0" w:space="0" w:color="auto"/>
                                            <w:bottom w:val="none" w:sz="0" w:space="0" w:color="auto"/>
                                            <w:right w:val="none" w:sz="0" w:space="0" w:color="auto"/>
                                          </w:divBdr>
                                          <w:divsChild>
                                            <w:div w:id="1295142252">
                                              <w:marLeft w:val="0"/>
                                              <w:marRight w:val="0"/>
                                              <w:marTop w:val="0"/>
                                              <w:marBottom w:val="0"/>
                                              <w:divBdr>
                                                <w:top w:val="none" w:sz="0" w:space="0" w:color="auto"/>
                                                <w:left w:val="none" w:sz="0" w:space="0" w:color="auto"/>
                                                <w:bottom w:val="none" w:sz="0" w:space="0" w:color="auto"/>
                                                <w:right w:val="none" w:sz="0" w:space="0" w:color="auto"/>
                                              </w:divBdr>
                                              <w:divsChild>
                                                <w:div w:id="1410732796">
                                                  <w:marLeft w:val="0"/>
                                                  <w:marRight w:val="0"/>
                                                  <w:marTop w:val="0"/>
                                                  <w:marBottom w:val="345"/>
                                                  <w:divBdr>
                                                    <w:top w:val="none" w:sz="0" w:space="0" w:color="auto"/>
                                                    <w:left w:val="none" w:sz="0" w:space="0" w:color="auto"/>
                                                    <w:bottom w:val="none" w:sz="0" w:space="0" w:color="auto"/>
                                                    <w:right w:val="none" w:sz="0" w:space="0" w:color="auto"/>
                                                  </w:divBdr>
                                                  <w:divsChild>
                                                    <w:div w:id="1070234448">
                                                      <w:marLeft w:val="0"/>
                                                      <w:marRight w:val="0"/>
                                                      <w:marTop w:val="0"/>
                                                      <w:marBottom w:val="0"/>
                                                      <w:divBdr>
                                                        <w:top w:val="none" w:sz="0" w:space="0" w:color="auto"/>
                                                        <w:left w:val="none" w:sz="0" w:space="0" w:color="auto"/>
                                                        <w:bottom w:val="none" w:sz="0" w:space="0" w:color="auto"/>
                                                        <w:right w:val="none" w:sz="0" w:space="0" w:color="auto"/>
                                                      </w:divBdr>
                                                      <w:divsChild>
                                                        <w:div w:id="178741243">
                                                          <w:marLeft w:val="0"/>
                                                          <w:marRight w:val="0"/>
                                                          <w:marTop w:val="0"/>
                                                          <w:marBottom w:val="0"/>
                                                          <w:divBdr>
                                                            <w:top w:val="none" w:sz="0" w:space="0" w:color="auto"/>
                                                            <w:left w:val="none" w:sz="0" w:space="0" w:color="auto"/>
                                                            <w:bottom w:val="none" w:sz="0" w:space="0" w:color="auto"/>
                                                            <w:right w:val="none" w:sz="0" w:space="0" w:color="auto"/>
                                                          </w:divBdr>
                                                          <w:divsChild>
                                                            <w:div w:id="25910622">
                                                              <w:marLeft w:val="0"/>
                                                              <w:marRight w:val="0"/>
                                                              <w:marTop w:val="0"/>
                                                              <w:marBottom w:val="0"/>
                                                              <w:divBdr>
                                                                <w:top w:val="none" w:sz="0" w:space="0" w:color="auto"/>
                                                                <w:left w:val="none" w:sz="0" w:space="0" w:color="auto"/>
                                                                <w:bottom w:val="none" w:sz="0" w:space="0" w:color="auto"/>
                                                                <w:right w:val="none" w:sz="0" w:space="0" w:color="auto"/>
                                                              </w:divBdr>
                                                              <w:divsChild>
                                                                <w:div w:id="1228422375">
                                                                  <w:marLeft w:val="0"/>
                                                                  <w:marRight w:val="0"/>
                                                                  <w:marTop w:val="0"/>
                                                                  <w:marBottom w:val="0"/>
                                                                  <w:divBdr>
                                                                    <w:top w:val="none" w:sz="0" w:space="0" w:color="auto"/>
                                                                    <w:left w:val="none" w:sz="0" w:space="0" w:color="auto"/>
                                                                    <w:bottom w:val="none" w:sz="0" w:space="0" w:color="auto"/>
                                                                    <w:right w:val="none" w:sz="0" w:space="0" w:color="auto"/>
                                                                  </w:divBdr>
                                                                  <w:divsChild>
                                                                    <w:div w:id="644088010">
                                                                      <w:marLeft w:val="0"/>
                                                                      <w:marRight w:val="0"/>
                                                                      <w:marTop w:val="0"/>
                                                                      <w:marBottom w:val="0"/>
                                                                      <w:divBdr>
                                                                        <w:top w:val="none" w:sz="0" w:space="0" w:color="auto"/>
                                                                        <w:left w:val="none" w:sz="0" w:space="0" w:color="auto"/>
                                                                        <w:bottom w:val="none" w:sz="0" w:space="0" w:color="auto"/>
                                                                        <w:right w:val="none" w:sz="0" w:space="0" w:color="auto"/>
                                                                      </w:divBdr>
                                                                      <w:divsChild>
                                                                        <w:div w:id="2102526854">
                                                                          <w:marLeft w:val="0"/>
                                                                          <w:marRight w:val="0"/>
                                                                          <w:marTop w:val="0"/>
                                                                          <w:marBottom w:val="0"/>
                                                                          <w:divBdr>
                                                                            <w:top w:val="none" w:sz="0" w:space="0" w:color="auto"/>
                                                                            <w:left w:val="none" w:sz="0" w:space="0" w:color="auto"/>
                                                                            <w:bottom w:val="none" w:sz="0" w:space="0" w:color="auto"/>
                                                                            <w:right w:val="none" w:sz="0" w:space="0" w:color="auto"/>
                                                                          </w:divBdr>
                                                                          <w:divsChild>
                                                                            <w:div w:id="534729517">
                                                                              <w:marLeft w:val="0"/>
                                                                              <w:marRight w:val="0"/>
                                                                              <w:marTop w:val="0"/>
                                                                              <w:marBottom w:val="0"/>
                                                                              <w:divBdr>
                                                                                <w:top w:val="none" w:sz="0" w:space="0" w:color="auto"/>
                                                                                <w:left w:val="none" w:sz="0" w:space="0" w:color="auto"/>
                                                                                <w:bottom w:val="none" w:sz="0" w:space="0" w:color="auto"/>
                                                                                <w:right w:val="none" w:sz="0" w:space="0" w:color="auto"/>
                                                                              </w:divBdr>
                                                                              <w:divsChild>
                                                                                <w:div w:id="1186793650">
                                                                                  <w:marLeft w:val="0"/>
                                                                                  <w:marRight w:val="0"/>
                                                                                  <w:marTop w:val="0"/>
                                                                                  <w:marBottom w:val="0"/>
                                                                                  <w:divBdr>
                                                                                    <w:top w:val="none" w:sz="0" w:space="0" w:color="auto"/>
                                                                                    <w:left w:val="none" w:sz="0" w:space="0" w:color="auto"/>
                                                                                    <w:bottom w:val="none" w:sz="0" w:space="0" w:color="auto"/>
                                                                                    <w:right w:val="none" w:sz="0" w:space="0" w:color="auto"/>
                                                                                  </w:divBdr>
                                                                                  <w:divsChild>
                                                                                    <w:div w:id="893547984">
                                                                                      <w:marLeft w:val="0"/>
                                                                                      <w:marRight w:val="0"/>
                                                                                      <w:marTop w:val="0"/>
                                                                                      <w:marBottom w:val="0"/>
                                                                                      <w:divBdr>
                                                                                        <w:top w:val="none" w:sz="0" w:space="0" w:color="auto"/>
                                                                                        <w:left w:val="none" w:sz="0" w:space="0" w:color="auto"/>
                                                                                        <w:bottom w:val="none" w:sz="0" w:space="0" w:color="auto"/>
                                                                                        <w:right w:val="none" w:sz="0" w:space="0" w:color="auto"/>
                                                                                      </w:divBdr>
                                                                                      <w:divsChild>
                                                                                        <w:div w:id="850413184">
                                                                                          <w:marLeft w:val="0"/>
                                                                                          <w:marRight w:val="0"/>
                                                                                          <w:marTop w:val="0"/>
                                                                                          <w:marBottom w:val="0"/>
                                                                                          <w:divBdr>
                                                                                            <w:top w:val="none" w:sz="0" w:space="0" w:color="auto"/>
                                                                                            <w:left w:val="none" w:sz="0" w:space="0" w:color="auto"/>
                                                                                            <w:bottom w:val="none" w:sz="0" w:space="0" w:color="auto"/>
                                                                                            <w:right w:val="none" w:sz="0" w:space="0" w:color="auto"/>
                                                                                          </w:divBdr>
                                                                                          <w:divsChild>
                                                                                            <w:div w:id="838349528">
                                                                                              <w:marLeft w:val="300"/>
                                                                                              <w:marRight w:val="0"/>
                                                                                              <w:marTop w:val="0"/>
                                                                                              <w:marBottom w:val="0"/>
                                                                                              <w:divBdr>
                                                                                                <w:top w:val="none" w:sz="0" w:space="0" w:color="auto"/>
                                                                                                <w:left w:val="none" w:sz="0" w:space="0" w:color="auto"/>
                                                                                                <w:bottom w:val="none" w:sz="0" w:space="0" w:color="auto"/>
                                                                                                <w:right w:val="none" w:sz="0" w:space="0" w:color="auto"/>
                                                                                              </w:divBdr>
                                                                                              <w:divsChild>
                                                                                                <w:div w:id="585457505">
                                                                                                  <w:marLeft w:val="-300"/>
                                                                                                  <w:marRight w:val="0"/>
                                                                                                  <w:marTop w:val="0"/>
                                                                                                  <w:marBottom w:val="0"/>
                                                                                                  <w:divBdr>
                                                                                                    <w:top w:val="none" w:sz="0" w:space="0" w:color="auto"/>
                                                                                                    <w:left w:val="none" w:sz="0" w:space="0" w:color="auto"/>
                                                                                                    <w:bottom w:val="none" w:sz="0" w:space="0" w:color="auto"/>
                                                                                                    <w:right w:val="none" w:sz="0" w:space="0" w:color="auto"/>
                                                                                                  </w:divBdr>
                                                                                                  <w:divsChild>
                                                                                                    <w:div w:id="53307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245973">
      <w:bodyDiv w:val="1"/>
      <w:marLeft w:val="0"/>
      <w:marRight w:val="0"/>
      <w:marTop w:val="0"/>
      <w:marBottom w:val="0"/>
      <w:divBdr>
        <w:top w:val="none" w:sz="0" w:space="0" w:color="auto"/>
        <w:left w:val="none" w:sz="0" w:space="0" w:color="auto"/>
        <w:bottom w:val="none" w:sz="0" w:space="0" w:color="auto"/>
        <w:right w:val="none" w:sz="0" w:space="0" w:color="auto"/>
      </w:divBdr>
    </w:div>
    <w:div w:id="205722346">
      <w:bodyDiv w:val="1"/>
      <w:marLeft w:val="0"/>
      <w:marRight w:val="0"/>
      <w:marTop w:val="0"/>
      <w:marBottom w:val="0"/>
      <w:divBdr>
        <w:top w:val="none" w:sz="0" w:space="0" w:color="auto"/>
        <w:left w:val="none" w:sz="0" w:space="0" w:color="auto"/>
        <w:bottom w:val="none" w:sz="0" w:space="0" w:color="auto"/>
        <w:right w:val="none" w:sz="0" w:space="0" w:color="auto"/>
      </w:divBdr>
    </w:div>
    <w:div w:id="211354326">
      <w:bodyDiv w:val="1"/>
      <w:marLeft w:val="0"/>
      <w:marRight w:val="0"/>
      <w:marTop w:val="0"/>
      <w:marBottom w:val="0"/>
      <w:divBdr>
        <w:top w:val="none" w:sz="0" w:space="0" w:color="auto"/>
        <w:left w:val="none" w:sz="0" w:space="0" w:color="auto"/>
        <w:bottom w:val="none" w:sz="0" w:space="0" w:color="auto"/>
        <w:right w:val="none" w:sz="0" w:space="0" w:color="auto"/>
      </w:divBdr>
    </w:div>
    <w:div w:id="231240343">
      <w:bodyDiv w:val="1"/>
      <w:marLeft w:val="0"/>
      <w:marRight w:val="0"/>
      <w:marTop w:val="0"/>
      <w:marBottom w:val="0"/>
      <w:divBdr>
        <w:top w:val="none" w:sz="0" w:space="0" w:color="auto"/>
        <w:left w:val="none" w:sz="0" w:space="0" w:color="auto"/>
        <w:bottom w:val="none" w:sz="0" w:space="0" w:color="auto"/>
        <w:right w:val="none" w:sz="0" w:space="0" w:color="auto"/>
      </w:divBdr>
    </w:div>
    <w:div w:id="249586611">
      <w:bodyDiv w:val="1"/>
      <w:marLeft w:val="0"/>
      <w:marRight w:val="0"/>
      <w:marTop w:val="0"/>
      <w:marBottom w:val="0"/>
      <w:divBdr>
        <w:top w:val="none" w:sz="0" w:space="0" w:color="auto"/>
        <w:left w:val="none" w:sz="0" w:space="0" w:color="auto"/>
        <w:bottom w:val="none" w:sz="0" w:space="0" w:color="auto"/>
        <w:right w:val="none" w:sz="0" w:space="0" w:color="auto"/>
      </w:divBdr>
    </w:div>
    <w:div w:id="273244667">
      <w:bodyDiv w:val="1"/>
      <w:marLeft w:val="0"/>
      <w:marRight w:val="0"/>
      <w:marTop w:val="0"/>
      <w:marBottom w:val="0"/>
      <w:divBdr>
        <w:top w:val="none" w:sz="0" w:space="0" w:color="auto"/>
        <w:left w:val="none" w:sz="0" w:space="0" w:color="auto"/>
        <w:bottom w:val="none" w:sz="0" w:space="0" w:color="auto"/>
        <w:right w:val="none" w:sz="0" w:space="0" w:color="auto"/>
      </w:divBdr>
    </w:div>
    <w:div w:id="388312272">
      <w:bodyDiv w:val="1"/>
      <w:marLeft w:val="0"/>
      <w:marRight w:val="0"/>
      <w:marTop w:val="0"/>
      <w:marBottom w:val="0"/>
      <w:divBdr>
        <w:top w:val="none" w:sz="0" w:space="0" w:color="auto"/>
        <w:left w:val="none" w:sz="0" w:space="0" w:color="auto"/>
        <w:bottom w:val="none" w:sz="0" w:space="0" w:color="auto"/>
        <w:right w:val="none" w:sz="0" w:space="0" w:color="auto"/>
      </w:divBdr>
    </w:div>
    <w:div w:id="403647165">
      <w:bodyDiv w:val="1"/>
      <w:marLeft w:val="0"/>
      <w:marRight w:val="0"/>
      <w:marTop w:val="0"/>
      <w:marBottom w:val="0"/>
      <w:divBdr>
        <w:top w:val="none" w:sz="0" w:space="0" w:color="auto"/>
        <w:left w:val="none" w:sz="0" w:space="0" w:color="auto"/>
        <w:bottom w:val="none" w:sz="0" w:space="0" w:color="auto"/>
        <w:right w:val="none" w:sz="0" w:space="0" w:color="auto"/>
      </w:divBdr>
    </w:div>
    <w:div w:id="448667592">
      <w:bodyDiv w:val="1"/>
      <w:marLeft w:val="0"/>
      <w:marRight w:val="0"/>
      <w:marTop w:val="0"/>
      <w:marBottom w:val="0"/>
      <w:divBdr>
        <w:top w:val="none" w:sz="0" w:space="0" w:color="auto"/>
        <w:left w:val="none" w:sz="0" w:space="0" w:color="auto"/>
        <w:bottom w:val="none" w:sz="0" w:space="0" w:color="auto"/>
        <w:right w:val="none" w:sz="0" w:space="0" w:color="auto"/>
      </w:divBdr>
    </w:div>
    <w:div w:id="452023268">
      <w:bodyDiv w:val="1"/>
      <w:marLeft w:val="0"/>
      <w:marRight w:val="0"/>
      <w:marTop w:val="0"/>
      <w:marBottom w:val="0"/>
      <w:divBdr>
        <w:top w:val="none" w:sz="0" w:space="0" w:color="auto"/>
        <w:left w:val="none" w:sz="0" w:space="0" w:color="auto"/>
        <w:bottom w:val="none" w:sz="0" w:space="0" w:color="auto"/>
        <w:right w:val="none" w:sz="0" w:space="0" w:color="auto"/>
      </w:divBdr>
    </w:div>
    <w:div w:id="465783457">
      <w:bodyDiv w:val="1"/>
      <w:marLeft w:val="0"/>
      <w:marRight w:val="0"/>
      <w:marTop w:val="0"/>
      <w:marBottom w:val="0"/>
      <w:divBdr>
        <w:top w:val="none" w:sz="0" w:space="0" w:color="auto"/>
        <w:left w:val="none" w:sz="0" w:space="0" w:color="auto"/>
        <w:bottom w:val="none" w:sz="0" w:space="0" w:color="auto"/>
        <w:right w:val="none" w:sz="0" w:space="0" w:color="auto"/>
      </w:divBdr>
    </w:div>
    <w:div w:id="477693699">
      <w:bodyDiv w:val="1"/>
      <w:marLeft w:val="0"/>
      <w:marRight w:val="0"/>
      <w:marTop w:val="0"/>
      <w:marBottom w:val="0"/>
      <w:divBdr>
        <w:top w:val="none" w:sz="0" w:space="0" w:color="auto"/>
        <w:left w:val="none" w:sz="0" w:space="0" w:color="auto"/>
        <w:bottom w:val="none" w:sz="0" w:space="0" w:color="auto"/>
        <w:right w:val="none" w:sz="0" w:space="0" w:color="auto"/>
      </w:divBdr>
    </w:div>
    <w:div w:id="500661586">
      <w:bodyDiv w:val="1"/>
      <w:marLeft w:val="0"/>
      <w:marRight w:val="0"/>
      <w:marTop w:val="0"/>
      <w:marBottom w:val="0"/>
      <w:divBdr>
        <w:top w:val="none" w:sz="0" w:space="0" w:color="auto"/>
        <w:left w:val="none" w:sz="0" w:space="0" w:color="auto"/>
        <w:bottom w:val="none" w:sz="0" w:space="0" w:color="auto"/>
        <w:right w:val="none" w:sz="0" w:space="0" w:color="auto"/>
      </w:divBdr>
    </w:div>
    <w:div w:id="585647569">
      <w:bodyDiv w:val="1"/>
      <w:marLeft w:val="0"/>
      <w:marRight w:val="0"/>
      <w:marTop w:val="0"/>
      <w:marBottom w:val="0"/>
      <w:divBdr>
        <w:top w:val="none" w:sz="0" w:space="0" w:color="auto"/>
        <w:left w:val="none" w:sz="0" w:space="0" w:color="auto"/>
        <w:bottom w:val="none" w:sz="0" w:space="0" w:color="auto"/>
        <w:right w:val="none" w:sz="0" w:space="0" w:color="auto"/>
      </w:divBdr>
    </w:div>
    <w:div w:id="661010775">
      <w:bodyDiv w:val="1"/>
      <w:marLeft w:val="0"/>
      <w:marRight w:val="0"/>
      <w:marTop w:val="0"/>
      <w:marBottom w:val="0"/>
      <w:divBdr>
        <w:top w:val="none" w:sz="0" w:space="0" w:color="auto"/>
        <w:left w:val="none" w:sz="0" w:space="0" w:color="auto"/>
        <w:bottom w:val="none" w:sz="0" w:space="0" w:color="auto"/>
        <w:right w:val="none" w:sz="0" w:space="0" w:color="auto"/>
      </w:divBdr>
    </w:div>
    <w:div w:id="666638323">
      <w:bodyDiv w:val="1"/>
      <w:marLeft w:val="0"/>
      <w:marRight w:val="0"/>
      <w:marTop w:val="0"/>
      <w:marBottom w:val="0"/>
      <w:divBdr>
        <w:top w:val="none" w:sz="0" w:space="0" w:color="auto"/>
        <w:left w:val="none" w:sz="0" w:space="0" w:color="auto"/>
        <w:bottom w:val="none" w:sz="0" w:space="0" w:color="auto"/>
        <w:right w:val="none" w:sz="0" w:space="0" w:color="auto"/>
      </w:divBdr>
    </w:div>
    <w:div w:id="669212233">
      <w:bodyDiv w:val="1"/>
      <w:marLeft w:val="0"/>
      <w:marRight w:val="0"/>
      <w:marTop w:val="0"/>
      <w:marBottom w:val="0"/>
      <w:divBdr>
        <w:top w:val="none" w:sz="0" w:space="0" w:color="auto"/>
        <w:left w:val="none" w:sz="0" w:space="0" w:color="auto"/>
        <w:bottom w:val="none" w:sz="0" w:space="0" w:color="auto"/>
        <w:right w:val="none" w:sz="0" w:space="0" w:color="auto"/>
      </w:divBdr>
    </w:div>
    <w:div w:id="715273867">
      <w:bodyDiv w:val="1"/>
      <w:marLeft w:val="0"/>
      <w:marRight w:val="0"/>
      <w:marTop w:val="0"/>
      <w:marBottom w:val="0"/>
      <w:divBdr>
        <w:top w:val="none" w:sz="0" w:space="0" w:color="auto"/>
        <w:left w:val="none" w:sz="0" w:space="0" w:color="auto"/>
        <w:bottom w:val="none" w:sz="0" w:space="0" w:color="auto"/>
        <w:right w:val="none" w:sz="0" w:space="0" w:color="auto"/>
      </w:divBdr>
    </w:div>
    <w:div w:id="733704493">
      <w:bodyDiv w:val="1"/>
      <w:marLeft w:val="0"/>
      <w:marRight w:val="0"/>
      <w:marTop w:val="0"/>
      <w:marBottom w:val="0"/>
      <w:divBdr>
        <w:top w:val="none" w:sz="0" w:space="0" w:color="auto"/>
        <w:left w:val="none" w:sz="0" w:space="0" w:color="auto"/>
        <w:bottom w:val="none" w:sz="0" w:space="0" w:color="auto"/>
        <w:right w:val="none" w:sz="0" w:space="0" w:color="auto"/>
      </w:divBdr>
    </w:div>
    <w:div w:id="737675446">
      <w:bodyDiv w:val="1"/>
      <w:marLeft w:val="0"/>
      <w:marRight w:val="0"/>
      <w:marTop w:val="0"/>
      <w:marBottom w:val="0"/>
      <w:divBdr>
        <w:top w:val="none" w:sz="0" w:space="0" w:color="auto"/>
        <w:left w:val="none" w:sz="0" w:space="0" w:color="auto"/>
        <w:bottom w:val="none" w:sz="0" w:space="0" w:color="auto"/>
        <w:right w:val="none" w:sz="0" w:space="0" w:color="auto"/>
      </w:divBdr>
    </w:div>
    <w:div w:id="738140673">
      <w:bodyDiv w:val="1"/>
      <w:marLeft w:val="0"/>
      <w:marRight w:val="0"/>
      <w:marTop w:val="0"/>
      <w:marBottom w:val="0"/>
      <w:divBdr>
        <w:top w:val="none" w:sz="0" w:space="0" w:color="auto"/>
        <w:left w:val="none" w:sz="0" w:space="0" w:color="auto"/>
        <w:bottom w:val="none" w:sz="0" w:space="0" w:color="auto"/>
        <w:right w:val="none" w:sz="0" w:space="0" w:color="auto"/>
      </w:divBdr>
    </w:div>
    <w:div w:id="743718808">
      <w:bodyDiv w:val="1"/>
      <w:marLeft w:val="0"/>
      <w:marRight w:val="0"/>
      <w:marTop w:val="0"/>
      <w:marBottom w:val="0"/>
      <w:divBdr>
        <w:top w:val="none" w:sz="0" w:space="0" w:color="auto"/>
        <w:left w:val="none" w:sz="0" w:space="0" w:color="auto"/>
        <w:bottom w:val="none" w:sz="0" w:space="0" w:color="auto"/>
        <w:right w:val="none" w:sz="0" w:space="0" w:color="auto"/>
      </w:divBdr>
    </w:div>
    <w:div w:id="808477170">
      <w:bodyDiv w:val="1"/>
      <w:marLeft w:val="0"/>
      <w:marRight w:val="0"/>
      <w:marTop w:val="0"/>
      <w:marBottom w:val="0"/>
      <w:divBdr>
        <w:top w:val="none" w:sz="0" w:space="0" w:color="auto"/>
        <w:left w:val="none" w:sz="0" w:space="0" w:color="auto"/>
        <w:bottom w:val="none" w:sz="0" w:space="0" w:color="auto"/>
        <w:right w:val="none" w:sz="0" w:space="0" w:color="auto"/>
      </w:divBdr>
    </w:div>
    <w:div w:id="820923967">
      <w:bodyDiv w:val="1"/>
      <w:marLeft w:val="0"/>
      <w:marRight w:val="0"/>
      <w:marTop w:val="0"/>
      <w:marBottom w:val="0"/>
      <w:divBdr>
        <w:top w:val="none" w:sz="0" w:space="0" w:color="auto"/>
        <w:left w:val="none" w:sz="0" w:space="0" w:color="auto"/>
        <w:bottom w:val="none" w:sz="0" w:space="0" w:color="auto"/>
        <w:right w:val="none" w:sz="0" w:space="0" w:color="auto"/>
      </w:divBdr>
    </w:div>
    <w:div w:id="894857012">
      <w:bodyDiv w:val="1"/>
      <w:marLeft w:val="0"/>
      <w:marRight w:val="0"/>
      <w:marTop w:val="0"/>
      <w:marBottom w:val="0"/>
      <w:divBdr>
        <w:top w:val="none" w:sz="0" w:space="0" w:color="auto"/>
        <w:left w:val="none" w:sz="0" w:space="0" w:color="auto"/>
        <w:bottom w:val="none" w:sz="0" w:space="0" w:color="auto"/>
        <w:right w:val="none" w:sz="0" w:space="0" w:color="auto"/>
      </w:divBdr>
    </w:div>
    <w:div w:id="960764696">
      <w:bodyDiv w:val="1"/>
      <w:marLeft w:val="0"/>
      <w:marRight w:val="0"/>
      <w:marTop w:val="0"/>
      <w:marBottom w:val="0"/>
      <w:divBdr>
        <w:top w:val="none" w:sz="0" w:space="0" w:color="auto"/>
        <w:left w:val="none" w:sz="0" w:space="0" w:color="auto"/>
        <w:bottom w:val="none" w:sz="0" w:space="0" w:color="auto"/>
        <w:right w:val="none" w:sz="0" w:space="0" w:color="auto"/>
      </w:divBdr>
    </w:div>
    <w:div w:id="968780866">
      <w:bodyDiv w:val="1"/>
      <w:marLeft w:val="0"/>
      <w:marRight w:val="0"/>
      <w:marTop w:val="0"/>
      <w:marBottom w:val="0"/>
      <w:divBdr>
        <w:top w:val="none" w:sz="0" w:space="0" w:color="auto"/>
        <w:left w:val="none" w:sz="0" w:space="0" w:color="auto"/>
        <w:bottom w:val="none" w:sz="0" w:space="0" w:color="auto"/>
        <w:right w:val="none" w:sz="0" w:space="0" w:color="auto"/>
      </w:divBdr>
    </w:div>
    <w:div w:id="1121992244">
      <w:bodyDiv w:val="1"/>
      <w:marLeft w:val="0"/>
      <w:marRight w:val="0"/>
      <w:marTop w:val="0"/>
      <w:marBottom w:val="0"/>
      <w:divBdr>
        <w:top w:val="none" w:sz="0" w:space="0" w:color="auto"/>
        <w:left w:val="none" w:sz="0" w:space="0" w:color="auto"/>
        <w:bottom w:val="none" w:sz="0" w:space="0" w:color="auto"/>
        <w:right w:val="none" w:sz="0" w:space="0" w:color="auto"/>
      </w:divBdr>
    </w:div>
    <w:div w:id="1169949485">
      <w:bodyDiv w:val="1"/>
      <w:marLeft w:val="0"/>
      <w:marRight w:val="0"/>
      <w:marTop w:val="0"/>
      <w:marBottom w:val="0"/>
      <w:divBdr>
        <w:top w:val="none" w:sz="0" w:space="0" w:color="auto"/>
        <w:left w:val="none" w:sz="0" w:space="0" w:color="auto"/>
        <w:bottom w:val="none" w:sz="0" w:space="0" w:color="auto"/>
        <w:right w:val="none" w:sz="0" w:space="0" w:color="auto"/>
      </w:divBdr>
    </w:div>
    <w:div w:id="1242788421">
      <w:bodyDiv w:val="1"/>
      <w:marLeft w:val="0"/>
      <w:marRight w:val="0"/>
      <w:marTop w:val="0"/>
      <w:marBottom w:val="0"/>
      <w:divBdr>
        <w:top w:val="none" w:sz="0" w:space="0" w:color="auto"/>
        <w:left w:val="none" w:sz="0" w:space="0" w:color="auto"/>
        <w:bottom w:val="none" w:sz="0" w:space="0" w:color="auto"/>
        <w:right w:val="none" w:sz="0" w:space="0" w:color="auto"/>
      </w:divBdr>
    </w:div>
    <w:div w:id="1251893696">
      <w:bodyDiv w:val="1"/>
      <w:marLeft w:val="0"/>
      <w:marRight w:val="0"/>
      <w:marTop w:val="0"/>
      <w:marBottom w:val="0"/>
      <w:divBdr>
        <w:top w:val="none" w:sz="0" w:space="0" w:color="auto"/>
        <w:left w:val="none" w:sz="0" w:space="0" w:color="auto"/>
        <w:bottom w:val="none" w:sz="0" w:space="0" w:color="auto"/>
        <w:right w:val="none" w:sz="0" w:space="0" w:color="auto"/>
      </w:divBdr>
      <w:divsChild>
        <w:div w:id="180171268">
          <w:marLeft w:val="-225"/>
          <w:marRight w:val="-225"/>
          <w:marTop w:val="0"/>
          <w:marBottom w:val="0"/>
          <w:divBdr>
            <w:top w:val="none" w:sz="0" w:space="0" w:color="auto"/>
            <w:left w:val="none" w:sz="0" w:space="0" w:color="auto"/>
            <w:bottom w:val="none" w:sz="0" w:space="0" w:color="auto"/>
            <w:right w:val="none" w:sz="0" w:space="0" w:color="auto"/>
          </w:divBdr>
          <w:divsChild>
            <w:div w:id="197802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279557">
      <w:bodyDiv w:val="1"/>
      <w:marLeft w:val="0"/>
      <w:marRight w:val="0"/>
      <w:marTop w:val="0"/>
      <w:marBottom w:val="0"/>
      <w:divBdr>
        <w:top w:val="none" w:sz="0" w:space="0" w:color="auto"/>
        <w:left w:val="none" w:sz="0" w:space="0" w:color="auto"/>
        <w:bottom w:val="none" w:sz="0" w:space="0" w:color="auto"/>
        <w:right w:val="none" w:sz="0" w:space="0" w:color="auto"/>
      </w:divBdr>
      <w:divsChild>
        <w:div w:id="1138306093">
          <w:marLeft w:val="0"/>
          <w:marRight w:val="0"/>
          <w:marTop w:val="0"/>
          <w:marBottom w:val="100"/>
          <w:divBdr>
            <w:top w:val="none" w:sz="0" w:space="0" w:color="auto"/>
            <w:left w:val="none" w:sz="0" w:space="0" w:color="auto"/>
            <w:bottom w:val="none" w:sz="0" w:space="0" w:color="auto"/>
            <w:right w:val="none" w:sz="0" w:space="0" w:color="auto"/>
          </w:divBdr>
          <w:divsChild>
            <w:div w:id="1394504363">
              <w:marLeft w:val="0"/>
              <w:marRight w:val="0"/>
              <w:marTop w:val="0"/>
              <w:marBottom w:val="0"/>
              <w:divBdr>
                <w:top w:val="none" w:sz="0" w:space="0" w:color="auto"/>
                <w:left w:val="none" w:sz="0" w:space="0" w:color="auto"/>
                <w:bottom w:val="none" w:sz="0" w:space="0" w:color="auto"/>
                <w:right w:val="none" w:sz="0" w:space="0" w:color="auto"/>
              </w:divBdr>
              <w:divsChild>
                <w:div w:id="871766300">
                  <w:marLeft w:val="0"/>
                  <w:marRight w:val="0"/>
                  <w:marTop w:val="0"/>
                  <w:marBottom w:val="0"/>
                  <w:divBdr>
                    <w:top w:val="none" w:sz="0" w:space="0" w:color="auto"/>
                    <w:left w:val="single" w:sz="24" w:space="0" w:color="CCCCCC"/>
                    <w:bottom w:val="none" w:sz="0" w:space="0" w:color="auto"/>
                    <w:right w:val="single" w:sz="24" w:space="0" w:color="CCCCCC"/>
                  </w:divBdr>
                  <w:divsChild>
                    <w:div w:id="1867598931">
                      <w:marLeft w:val="0"/>
                      <w:marRight w:val="0"/>
                      <w:marTop w:val="0"/>
                      <w:marBottom w:val="0"/>
                      <w:divBdr>
                        <w:top w:val="none" w:sz="0" w:space="0" w:color="auto"/>
                        <w:left w:val="none" w:sz="0" w:space="0" w:color="auto"/>
                        <w:bottom w:val="none" w:sz="0" w:space="0" w:color="auto"/>
                        <w:right w:val="none" w:sz="0" w:space="0" w:color="auto"/>
                      </w:divBdr>
                      <w:divsChild>
                        <w:div w:id="1259218286">
                          <w:marLeft w:val="0"/>
                          <w:marRight w:val="1020"/>
                          <w:marTop w:val="0"/>
                          <w:marBottom w:val="150"/>
                          <w:divBdr>
                            <w:top w:val="none" w:sz="0" w:space="0" w:color="auto"/>
                            <w:left w:val="none" w:sz="0" w:space="0" w:color="auto"/>
                            <w:bottom w:val="none" w:sz="0" w:space="0" w:color="auto"/>
                            <w:right w:val="none" w:sz="0" w:space="0" w:color="auto"/>
                          </w:divBdr>
                          <w:divsChild>
                            <w:div w:id="1284656185">
                              <w:marLeft w:val="0"/>
                              <w:marRight w:val="900"/>
                              <w:marTop w:val="0"/>
                              <w:marBottom w:val="0"/>
                              <w:divBdr>
                                <w:top w:val="none" w:sz="0" w:space="0" w:color="auto"/>
                                <w:left w:val="none" w:sz="0" w:space="0" w:color="auto"/>
                                <w:bottom w:val="none" w:sz="0" w:space="0" w:color="auto"/>
                                <w:right w:val="none" w:sz="0" w:space="0" w:color="auto"/>
                              </w:divBdr>
                              <w:divsChild>
                                <w:div w:id="34238861">
                                  <w:marLeft w:val="0"/>
                                  <w:marRight w:val="-7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8446642">
      <w:bodyDiv w:val="1"/>
      <w:marLeft w:val="0"/>
      <w:marRight w:val="0"/>
      <w:marTop w:val="0"/>
      <w:marBottom w:val="0"/>
      <w:divBdr>
        <w:top w:val="none" w:sz="0" w:space="0" w:color="auto"/>
        <w:left w:val="none" w:sz="0" w:space="0" w:color="auto"/>
        <w:bottom w:val="none" w:sz="0" w:space="0" w:color="auto"/>
        <w:right w:val="none" w:sz="0" w:space="0" w:color="auto"/>
      </w:divBdr>
    </w:div>
    <w:div w:id="1289553968">
      <w:bodyDiv w:val="1"/>
      <w:marLeft w:val="0"/>
      <w:marRight w:val="0"/>
      <w:marTop w:val="0"/>
      <w:marBottom w:val="0"/>
      <w:divBdr>
        <w:top w:val="none" w:sz="0" w:space="0" w:color="auto"/>
        <w:left w:val="none" w:sz="0" w:space="0" w:color="auto"/>
        <w:bottom w:val="none" w:sz="0" w:space="0" w:color="auto"/>
        <w:right w:val="none" w:sz="0" w:space="0" w:color="auto"/>
      </w:divBdr>
    </w:div>
    <w:div w:id="1303998549">
      <w:bodyDiv w:val="1"/>
      <w:marLeft w:val="0"/>
      <w:marRight w:val="0"/>
      <w:marTop w:val="0"/>
      <w:marBottom w:val="0"/>
      <w:divBdr>
        <w:top w:val="none" w:sz="0" w:space="0" w:color="auto"/>
        <w:left w:val="none" w:sz="0" w:space="0" w:color="auto"/>
        <w:bottom w:val="none" w:sz="0" w:space="0" w:color="auto"/>
        <w:right w:val="none" w:sz="0" w:space="0" w:color="auto"/>
      </w:divBdr>
    </w:div>
    <w:div w:id="1345088233">
      <w:bodyDiv w:val="1"/>
      <w:marLeft w:val="0"/>
      <w:marRight w:val="0"/>
      <w:marTop w:val="0"/>
      <w:marBottom w:val="0"/>
      <w:divBdr>
        <w:top w:val="none" w:sz="0" w:space="0" w:color="auto"/>
        <w:left w:val="none" w:sz="0" w:space="0" w:color="auto"/>
        <w:bottom w:val="none" w:sz="0" w:space="0" w:color="auto"/>
        <w:right w:val="none" w:sz="0" w:space="0" w:color="auto"/>
      </w:divBdr>
    </w:div>
    <w:div w:id="1346320153">
      <w:bodyDiv w:val="1"/>
      <w:marLeft w:val="0"/>
      <w:marRight w:val="0"/>
      <w:marTop w:val="0"/>
      <w:marBottom w:val="0"/>
      <w:divBdr>
        <w:top w:val="none" w:sz="0" w:space="0" w:color="auto"/>
        <w:left w:val="none" w:sz="0" w:space="0" w:color="auto"/>
        <w:bottom w:val="none" w:sz="0" w:space="0" w:color="auto"/>
        <w:right w:val="none" w:sz="0" w:space="0" w:color="auto"/>
      </w:divBdr>
    </w:div>
    <w:div w:id="1384020280">
      <w:bodyDiv w:val="1"/>
      <w:marLeft w:val="0"/>
      <w:marRight w:val="0"/>
      <w:marTop w:val="0"/>
      <w:marBottom w:val="0"/>
      <w:divBdr>
        <w:top w:val="none" w:sz="0" w:space="0" w:color="auto"/>
        <w:left w:val="none" w:sz="0" w:space="0" w:color="auto"/>
        <w:bottom w:val="none" w:sz="0" w:space="0" w:color="auto"/>
        <w:right w:val="none" w:sz="0" w:space="0" w:color="auto"/>
      </w:divBdr>
    </w:div>
    <w:div w:id="1401758116">
      <w:bodyDiv w:val="1"/>
      <w:marLeft w:val="0"/>
      <w:marRight w:val="0"/>
      <w:marTop w:val="0"/>
      <w:marBottom w:val="0"/>
      <w:divBdr>
        <w:top w:val="none" w:sz="0" w:space="0" w:color="auto"/>
        <w:left w:val="none" w:sz="0" w:space="0" w:color="auto"/>
        <w:bottom w:val="none" w:sz="0" w:space="0" w:color="auto"/>
        <w:right w:val="none" w:sz="0" w:space="0" w:color="auto"/>
      </w:divBdr>
    </w:div>
    <w:div w:id="1426224454">
      <w:bodyDiv w:val="1"/>
      <w:marLeft w:val="0"/>
      <w:marRight w:val="0"/>
      <w:marTop w:val="0"/>
      <w:marBottom w:val="0"/>
      <w:divBdr>
        <w:top w:val="none" w:sz="0" w:space="0" w:color="auto"/>
        <w:left w:val="none" w:sz="0" w:space="0" w:color="auto"/>
        <w:bottom w:val="none" w:sz="0" w:space="0" w:color="auto"/>
        <w:right w:val="none" w:sz="0" w:space="0" w:color="auto"/>
      </w:divBdr>
      <w:divsChild>
        <w:div w:id="347174449">
          <w:marLeft w:val="-225"/>
          <w:marRight w:val="-225"/>
          <w:marTop w:val="0"/>
          <w:marBottom w:val="0"/>
          <w:divBdr>
            <w:top w:val="none" w:sz="0" w:space="0" w:color="auto"/>
            <w:left w:val="none" w:sz="0" w:space="0" w:color="auto"/>
            <w:bottom w:val="none" w:sz="0" w:space="0" w:color="auto"/>
            <w:right w:val="none" w:sz="0" w:space="0" w:color="auto"/>
          </w:divBdr>
          <w:divsChild>
            <w:div w:id="19499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655184">
      <w:bodyDiv w:val="1"/>
      <w:marLeft w:val="0"/>
      <w:marRight w:val="0"/>
      <w:marTop w:val="0"/>
      <w:marBottom w:val="0"/>
      <w:divBdr>
        <w:top w:val="none" w:sz="0" w:space="0" w:color="auto"/>
        <w:left w:val="none" w:sz="0" w:space="0" w:color="auto"/>
        <w:bottom w:val="none" w:sz="0" w:space="0" w:color="auto"/>
        <w:right w:val="none" w:sz="0" w:space="0" w:color="auto"/>
      </w:divBdr>
    </w:div>
    <w:div w:id="1457142691">
      <w:bodyDiv w:val="1"/>
      <w:marLeft w:val="0"/>
      <w:marRight w:val="0"/>
      <w:marTop w:val="0"/>
      <w:marBottom w:val="0"/>
      <w:divBdr>
        <w:top w:val="none" w:sz="0" w:space="0" w:color="auto"/>
        <w:left w:val="none" w:sz="0" w:space="0" w:color="auto"/>
        <w:bottom w:val="none" w:sz="0" w:space="0" w:color="auto"/>
        <w:right w:val="none" w:sz="0" w:space="0" w:color="auto"/>
      </w:divBdr>
    </w:div>
    <w:div w:id="1476483274">
      <w:bodyDiv w:val="1"/>
      <w:marLeft w:val="0"/>
      <w:marRight w:val="0"/>
      <w:marTop w:val="0"/>
      <w:marBottom w:val="0"/>
      <w:divBdr>
        <w:top w:val="none" w:sz="0" w:space="0" w:color="auto"/>
        <w:left w:val="none" w:sz="0" w:space="0" w:color="auto"/>
        <w:bottom w:val="none" w:sz="0" w:space="0" w:color="auto"/>
        <w:right w:val="none" w:sz="0" w:space="0" w:color="auto"/>
      </w:divBdr>
    </w:div>
    <w:div w:id="1546408234">
      <w:bodyDiv w:val="1"/>
      <w:marLeft w:val="0"/>
      <w:marRight w:val="0"/>
      <w:marTop w:val="0"/>
      <w:marBottom w:val="0"/>
      <w:divBdr>
        <w:top w:val="none" w:sz="0" w:space="0" w:color="auto"/>
        <w:left w:val="none" w:sz="0" w:space="0" w:color="auto"/>
        <w:bottom w:val="none" w:sz="0" w:space="0" w:color="auto"/>
        <w:right w:val="none" w:sz="0" w:space="0" w:color="auto"/>
      </w:divBdr>
    </w:div>
    <w:div w:id="1582326193">
      <w:bodyDiv w:val="1"/>
      <w:marLeft w:val="0"/>
      <w:marRight w:val="0"/>
      <w:marTop w:val="0"/>
      <w:marBottom w:val="0"/>
      <w:divBdr>
        <w:top w:val="none" w:sz="0" w:space="0" w:color="auto"/>
        <w:left w:val="none" w:sz="0" w:space="0" w:color="auto"/>
        <w:bottom w:val="none" w:sz="0" w:space="0" w:color="auto"/>
        <w:right w:val="none" w:sz="0" w:space="0" w:color="auto"/>
      </w:divBdr>
    </w:div>
    <w:div w:id="1640767379">
      <w:bodyDiv w:val="1"/>
      <w:marLeft w:val="0"/>
      <w:marRight w:val="0"/>
      <w:marTop w:val="0"/>
      <w:marBottom w:val="0"/>
      <w:divBdr>
        <w:top w:val="none" w:sz="0" w:space="0" w:color="auto"/>
        <w:left w:val="none" w:sz="0" w:space="0" w:color="auto"/>
        <w:bottom w:val="none" w:sz="0" w:space="0" w:color="auto"/>
        <w:right w:val="none" w:sz="0" w:space="0" w:color="auto"/>
      </w:divBdr>
    </w:div>
    <w:div w:id="1652949778">
      <w:bodyDiv w:val="1"/>
      <w:marLeft w:val="0"/>
      <w:marRight w:val="0"/>
      <w:marTop w:val="0"/>
      <w:marBottom w:val="0"/>
      <w:divBdr>
        <w:top w:val="none" w:sz="0" w:space="0" w:color="auto"/>
        <w:left w:val="none" w:sz="0" w:space="0" w:color="auto"/>
        <w:bottom w:val="none" w:sz="0" w:space="0" w:color="auto"/>
        <w:right w:val="none" w:sz="0" w:space="0" w:color="auto"/>
      </w:divBdr>
    </w:div>
    <w:div w:id="1691253363">
      <w:bodyDiv w:val="1"/>
      <w:marLeft w:val="0"/>
      <w:marRight w:val="0"/>
      <w:marTop w:val="0"/>
      <w:marBottom w:val="0"/>
      <w:divBdr>
        <w:top w:val="none" w:sz="0" w:space="0" w:color="auto"/>
        <w:left w:val="none" w:sz="0" w:space="0" w:color="auto"/>
        <w:bottom w:val="none" w:sz="0" w:space="0" w:color="auto"/>
        <w:right w:val="none" w:sz="0" w:space="0" w:color="auto"/>
      </w:divBdr>
    </w:div>
    <w:div w:id="1706636826">
      <w:bodyDiv w:val="1"/>
      <w:marLeft w:val="0"/>
      <w:marRight w:val="0"/>
      <w:marTop w:val="0"/>
      <w:marBottom w:val="0"/>
      <w:divBdr>
        <w:top w:val="none" w:sz="0" w:space="0" w:color="auto"/>
        <w:left w:val="none" w:sz="0" w:space="0" w:color="auto"/>
        <w:bottom w:val="none" w:sz="0" w:space="0" w:color="auto"/>
        <w:right w:val="none" w:sz="0" w:space="0" w:color="auto"/>
      </w:divBdr>
    </w:div>
    <w:div w:id="1776896689">
      <w:bodyDiv w:val="1"/>
      <w:marLeft w:val="0"/>
      <w:marRight w:val="0"/>
      <w:marTop w:val="0"/>
      <w:marBottom w:val="0"/>
      <w:divBdr>
        <w:top w:val="none" w:sz="0" w:space="0" w:color="auto"/>
        <w:left w:val="none" w:sz="0" w:space="0" w:color="auto"/>
        <w:bottom w:val="none" w:sz="0" w:space="0" w:color="auto"/>
        <w:right w:val="none" w:sz="0" w:space="0" w:color="auto"/>
      </w:divBdr>
    </w:div>
    <w:div w:id="1786148462">
      <w:bodyDiv w:val="1"/>
      <w:marLeft w:val="0"/>
      <w:marRight w:val="0"/>
      <w:marTop w:val="0"/>
      <w:marBottom w:val="0"/>
      <w:divBdr>
        <w:top w:val="none" w:sz="0" w:space="0" w:color="auto"/>
        <w:left w:val="none" w:sz="0" w:space="0" w:color="auto"/>
        <w:bottom w:val="none" w:sz="0" w:space="0" w:color="auto"/>
        <w:right w:val="none" w:sz="0" w:space="0" w:color="auto"/>
      </w:divBdr>
    </w:div>
    <w:div w:id="1798836919">
      <w:bodyDiv w:val="1"/>
      <w:marLeft w:val="0"/>
      <w:marRight w:val="0"/>
      <w:marTop w:val="0"/>
      <w:marBottom w:val="0"/>
      <w:divBdr>
        <w:top w:val="none" w:sz="0" w:space="0" w:color="auto"/>
        <w:left w:val="none" w:sz="0" w:space="0" w:color="auto"/>
        <w:bottom w:val="none" w:sz="0" w:space="0" w:color="auto"/>
        <w:right w:val="none" w:sz="0" w:space="0" w:color="auto"/>
      </w:divBdr>
    </w:div>
    <w:div w:id="1819954843">
      <w:bodyDiv w:val="1"/>
      <w:marLeft w:val="0"/>
      <w:marRight w:val="0"/>
      <w:marTop w:val="0"/>
      <w:marBottom w:val="0"/>
      <w:divBdr>
        <w:top w:val="none" w:sz="0" w:space="0" w:color="auto"/>
        <w:left w:val="none" w:sz="0" w:space="0" w:color="auto"/>
        <w:bottom w:val="none" w:sz="0" w:space="0" w:color="auto"/>
        <w:right w:val="none" w:sz="0" w:space="0" w:color="auto"/>
      </w:divBdr>
    </w:div>
    <w:div w:id="1821770790">
      <w:bodyDiv w:val="1"/>
      <w:marLeft w:val="0"/>
      <w:marRight w:val="0"/>
      <w:marTop w:val="0"/>
      <w:marBottom w:val="0"/>
      <w:divBdr>
        <w:top w:val="none" w:sz="0" w:space="0" w:color="auto"/>
        <w:left w:val="none" w:sz="0" w:space="0" w:color="auto"/>
        <w:bottom w:val="none" w:sz="0" w:space="0" w:color="auto"/>
        <w:right w:val="none" w:sz="0" w:space="0" w:color="auto"/>
      </w:divBdr>
    </w:div>
    <w:div w:id="1831869083">
      <w:bodyDiv w:val="1"/>
      <w:marLeft w:val="0"/>
      <w:marRight w:val="0"/>
      <w:marTop w:val="0"/>
      <w:marBottom w:val="0"/>
      <w:divBdr>
        <w:top w:val="none" w:sz="0" w:space="0" w:color="auto"/>
        <w:left w:val="none" w:sz="0" w:space="0" w:color="auto"/>
        <w:bottom w:val="none" w:sz="0" w:space="0" w:color="auto"/>
        <w:right w:val="none" w:sz="0" w:space="0" w:color="auto"/>
      </w:divBdr>
    </w:div>
    <w:div w:id="1834448978">
      <w:bodyDiv w:val="1"/>
      <w:marLeft w:val="0"/>
      <w:marRight w:val="0"/>
      <w:marTop w:val="0"/>
      <w:marBottom w:val="0"/>
      <w:divBdr>
        <w:top w:val="none" w:sz="0" w:space="0" w:color="auto"/>
        <w:left w:val="none" w:sz="0" w:space="0" w:color="auto"/>
        <w:bottom w:val="none" w:sz="0" w:space="0" w:color="auto"/>
        <w:right w:val="none" w:sz="0" w:space="0" w:color="auto"/>
      </w:divBdr>
    </w:div>
    <w:div w:id="1877424493">
      <w:bodyDiv w:val="1"/>
      <w:marLeft w:val="0"/>
      <w:marRight w:val="0"/>
      <w:marTop w:val="0"/>
      <w:marBottom w:val="0"/>
      <w:divBdr>
        <w:top w:val="none" w:sz="0" w:space="0" w:color="auto"/>
        <w:left w:val="none" w:sz="0" w:space="0" w:color="auto"/>
        <w:bottom w:val="none" w:sz="0" w:space="0" w:color="auto"/>
        <w:right w:val="none" w:sz="0" w:space="0" w:color="auto"/>
      </w:divBdr>
    </w:div>
    <w:div w:id="1888638033">
      <w:bodyDiv w:val="1"/>
      <w:marLeft w:val="0"/>
      <w:marRight w:val="0"/>
      <w:marTop w:val="0"/>
      <w:marBottom w:val="0"/>
      <w:divBdr>
        <w:top w:val="none" w:sz="0" w:space="0" w:color="auto"/>
        <w:left w:val="none" w:sz="0" w:space="0" w:color="auto"/>
        <w:bottom w:val="none" w:sz="0" w:space="0" w:color="auto"/>
        <w:right w:val="none" w:sz="0" w:space="0" w:color="auto"/>
      </w:divBdr>
    </w:div>
    <w:div w:id="1917934501">
      <w:bodyDiv w:val="1"/>
      <w:marLeft w:val="0"/>
      <w:marRight w:val="0"/>
      <w:marTop w:val="0"/>
      <w:marBottom w:val="0"/>
      <w:divBdr>
        <w:top w:val="none" w:sz="0" w:space="0" w:color="auto"/>
        <w:left w:val="none" w:sz="0" w:space="0" w:color="auto"/>
        <w:bottom w:val="none" w:sz="0" w:space="0" w:color="auto"/>
        <w:right w:val="none" w:sz="0" w:space="0" w:color="auto"/>
      </w:divBdr>
    </w:div>
    <w:div w:id="1925185860">
      <w:bodyDiv w:val="1"/>
      <w:marLeft w:val="0"/>
      <w:marRight w:val="0"/>
      <w:marTop w:val="0"/>
      <w:marBottom w:val="0"/>
      <w:divBdr>
        <w:top w:val="none" w:sz="0" w:space="0" w:color="auto"/>
        <w:left w:val="none" w:sz="0" w:space="0" w:color="auto"/>
        <w:bottom w:val="none" w:sz="0" w:space="0" w:color="auto"/>
        <w:right w:val="none" w:sz="0" w:space="0" w:color="auto"/>
      </w:divBdr>
    </w:div>
    <w:div w:id="1928885042">
      <w:bodyDiv w:val="1"/>
      <w:marLeft w:val="0"/>
      <w:marRight w:val="0"/>
      <w:marTop w:val="0"/>
      <w:marBottom w:val="0"/>
      <w:divBdr>
        <w:top w:val="none" w:sz="0" w:space="0" w:color="auto"/>
        <w:left w:val="none" w:sz="0" w:space="0" w:color="auto"/>
        <w:bottom w:val="none" w:sz="0" w:space="0" w:color="auto"/>
        <w:right w:val="none" w:sz="0" w:space="0" w:color="auto"/>
      </w:divBdr>
    </w:div>
    <w:div w:id="1945766953">
      <w:bodyDiv w:val="1"/>
      <w:marLeft w:val="0"/>
      <w:marRight w:val="0"/>
      <w:marTop w:val="0"/>
      <w:marBottom w:val="0"/>
      <w:divBdr>
        <w:top w:val="none" w:sz="0" w:space="0" w:color="auto"/>
        <w:left w:val="none" w:sz="0" w:space="0" w:color="auto"/>
        <w:bottom w:val="none" w:sz="0" w:space="0" w:color="auto"/>
        <w:right w:val="none" w:sz="0" w:space="0" w:color="auto"/>
      </w:divBdr>
    </w:div>
    <w:div w:id="1967003667">
      <w:bodyDiv w:val="1"/>
      <w:marLeft w:val="0"/>
      <w:marRight w:val="0"/>
      <w:marTop w:val="0"/>
      <w:marBottom w:val="0"/>
      <w:divBdr>
        <w:top w:val="none" w:sz="0" w:space="0" w:color="auto"/>
        <w:left w:val="none" w:sz="0" w:space="0" w:color="auto"/>
        <w:bottom w:val="none" w:sz="0" w:space="0" w:color="auto"/>
        <w:right w:val="none" w:sz="0" w:space="0" w:color="auto"/>
      </w:divBdr>
    </w:div>
    <w:div w:id="1972594070">
      <w:bodyDiv w:val="1"/>
      <w:marLeft w:val="0"/>
      <w:marRight w:val="0"/>
      <w:marTop w:val="0"/>
      <w:marBottom w:val="0"/>
      <w:divBdr>
        <w:top w:val="none" w:sz="0" w:space="0" w:color="auto"/>
        <w:left w:val="none" w:sz="0" w:space="0" w:color="auto"/>
        <w:bottom w:val="none" w:sz="0" w:space="0" w:color="auto"/>
        <w:right w:val="none" w:sz="0" w:space="0" w:color="auto"/>
      </w:divBdr>
    </w:div>
    <w:div w:id="1982927570">
      <w:bodyDiv w:val="1"/>
      <w:marLeft w:val="0"/>
      <w:marRight w:val="0"/>
      <w:marTop w:val="0"/>
      <w:marBottom w:val="0"/>
      <w:divBdr>
        <w:top w:val="none" w:sz="0" w:space="0" w:color="auto"/>
        <w:left w:val="none" w:sz="0" w:space="0" w:color="auto"/>
        <w:bottom w:val="none" w:sz="0" w:space="0" w:color="auto"/>
        <w:right w:val="none" w:sz="0" w:space="0" w:color="auto"/>
      </w:divBdr>
    </w:div>
    <w:div w:id="1998265995">
      <w:bodyDiv w:val="1"/>
      <w:marLeft w:val="0"/>
      <w:marRight w:val="0"/>
      <w:marTop w:val="0"/>
      <w:marBottom w:val="0"/>
      <w:divBdr>
        <w:top w:val="none" w:sz="0" w:space="0" w:color="auto"/>
        <w:left w:val="none" w:sz="0" w:space="0" w:color="auto"/>
        <w:bottom w:val="none" w:sz="0" w:space="0" w:color="auto"/>
        <w:right w:val="none" w:sz="0" w:space="0" w:color="auto"/>
      </w:divBdr>
    </w:div>
    <w:div w:id="2010255432">
      <w:bodyDiv w:val="1"/>
      <w:marLeft w:val="0"/>
      <w:marRight w:val="0"/>
      <w:marTop w:val="0"/>
      <w:marBottom w:val="0"/>
      <w:divBdr>
        <w:top w:val="none" w:sz="0" w:space="0" w:color="auto"/>
        <w:left w:val="none" w:sz="0" w:space="0" w:color="auto"/>
        <w:bottom w:val="none" w:sz="0" w:space="0" w:color="auto"/>
        <w:right w:val="none" w:sz="0" w:space="0" w:color="auto"/>
      </w:divBdr>
    </w:div>
    <w:div w:id="2013483790">
      <w:bodyDiv w:val="1"/>
      <w:marLeft w:val="0"/>
      <w:marRight w:val="0"/>
      <w:marTop w:val="0"/>
      <w:marBottom w:val="0"/>
      <w:divBdr>
        <w:top w:val="none" w:sz="0" w:space="0" w:color="auto"/>
        <w:left w:val="none" w:sz="0" w:space="0" w:color="auto"/>
        <w:bottom w:val="none" w:sz="0" w:space="0" w:color="auto"/>
        <w:right w:val="none" w:sz="0" w:space="0" w:color="auto"/>
      </w:divBdr>
    </w:div>
    <w:div w:id="2046637118">
      <w:bodyDiv w:val="1"/>
      <w:marLeft w:val="0"/>
      <w:marRight w:val="0"/>
      <w:marTop w:val="0"/>
      <w:marBottom w:val="0"/>
      <w:divBdr>
        <w:top w:val="none" w:sz="0" w:space="0" w:color="auto"/>
        <w:left w:val="none" w:sz="0" w:space="0" w:color="auto"/>
        <w:bottom w:val="none" w:sz="0" w:space="0" w:color="auto"/>
        <w:right w:val="none" w:sz="0" w:space="0" w:color="auto"/>
      </w:divBdr>
    </w:div>
    <w:div w:id="2143955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dn.esb.ie/media/docs/default-source/procurement/esb-requirements-for-third-parties-policy-may-20222f8fce0bfd20459d87215cbab506d08d.pdf?sfvrsn=8eaf8b1b_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oanda.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1.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sb.ie/who-we-are/about-esb" TargetMode="External"/><Relationship Id="rId5" Type="http://schemas.openxmlformats.org/officeDocument/2006/relationships/numbering" Target="numbering.xml"/><Relationship Id="rId15" Type="http://schemas.openxmlformats.org/officeDocument/2006/relationships/hyperlink" Target="mailto:clemp@esbi.ie"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sb.ie/main/downloads/about_esb/ESB_Requirements_for_Third_Parties_March_2014_WEB.pdf?v=2" TargetMode="External"/><Relationship Id="rId22"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A41C00130FA7E84B857B69B0AAA691DA" ma:contentTypeVersion="25" ma:contentTypeDescription="Create a new document." ma:contentTypeScope="" ma:versionID="3dea96cdb012a65ca16844af7e82a556">
  <xsd:schema xmlns:xsd="http://www.w3.org/2001/XMLSchema" xmlns:xs="http://www.w3.org/2001/XMLSchema" xmlns:p="http://schemas.microsoft.com/office/2006/metadata/properties" xmlns:ns2="66151351-65f9-4ea4-97b6-c2bf9b2337dd" xmlns:ns3="b88cb1c3-74e2-46d2-965a-b9628d091f64" targetNamespace="http://schemas.microsoft.com/office/2006/metadata/properties" ma:root="true" ma:fieldsID="b9d0b53e62702f031f54952c6481d612" ns2:_="" ns3:_="">
    <xsd:import namespace="66151351-65f9-4ea4-97b6-c2bf9b2337dd"/>
    <xsd:import namespace="b88cb1c3-74e2-46d2-965a-b9628d091f64"/>
    <xsd:element name="properties">
      <xsd:complexType>
        <xsd:sequence>
          <xsd:element name="documentManagement">
            <xsd:complexType>
              <xsd:all>
                <xsd:element ref="ns2:MediaServiceMetadata" minOccurs="0"/>
                <xsd:element ref="ns2:MediaServiceFastMetadata" minOccurs="0"/>
                <xsd:element ref="ns2:C_x002e_V_x002e_" minOccurs="0"/>
                <xsd:element ref="ns2:CommercialApprover" minOccurs="0"/>
                <xsd:element ref="ns2:FinancialApprover" minOccurs="0"/>
                <xsd:element ref="ns2:PurchaseApprovalDate" minOccurs="0"/>
                <xsd:element ref="ns2:PurchaseApprover" minOccurs="0"/>
                <xsd:element ref="ns2:Sign_x002d_off_x0020_status" minOccurs="0"/>
                <xsd:element ref="ns2:TechnicalApprover"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_Flow_SignoffStatus" minOccurs="0"/>
                <xsd:element ref="ns2:MediaServiceDateTaken"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151351-65f9-4ea4-97b6-c2bf9b2337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C_x002e_V_x002e_" ma:index="10" nillable="true" ma:displayName="C.V." ma:default="0" ma:internalName="C_x002e_V_x002e_">
      <xsd:simpleType>
        <xsd:restriction base="dms:Boolean"/>
      </xsd:simpleType>
    </xsd:element>
    <xsd:element name="CommercialApprover" ma:index="11" nillable="true" ma:displayName="Commercial Approver" ma:list="UserInfo" ma:SharePointGroup="0" ma:internalName="Commercial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inancialApprover" ma:index="12" nillable="true" ma:displayName="Financial Approver" ma:format="Dropdown" ma:list="UserInfo" ma:SharePointGroup="0" ma:internalName="Financial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rchaseApprovalDate" ma:index="13" nillable="true" ma:displayName="Purchase Approval Date" ma:format="DateTime" ma:internalName="PurchaseApprovalDate">
      <xsd:simpleType>
        <xsd:restriction base="dms:DateTime"/>
      </xsd:simpleType>
    </xsd:element>
    <xsd:element name="PurchaseApprover" ma:index="14" nillable="true" ma:displayName="Purchase Approver" ma:format="Dropdown" ma:list="UserInfo" ma:SharePointGroup="0" ma:internalName="Purchase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ign_x002d_off_x0020_status" ma:index="15" nillable="true" ma:displayName="Sign-off status" ma:internalName="Sign_x002d_off_x0020_status">
      <xsd:simpleType>
        <xsd:restriction base="dms:Text">
          <xsd:maxLength value="255"/>
        </xsd:restriction>
      </xsd:simpleType>
    </xsd:element>
    <xsd:element name="TechnicalApprover" ma:index="16" nillable="true" ma:displayName="Technical Approver" ma:format="Dropdown" ma:list="UserInfo" ma:SharePointGroup="0" ma:internalName="Technical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762961-495e-4f26-8edd-cfd6513d30e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_Flow_SignoffStatus" ma:index="27" nillable="true" ma:displayName="Sign-off status" ma:internalName="Sign_x002d_off_x0020_status0">
      <xsd:simpleType>
        <xsd:restriction base="dms:Text"/>
      </xsd:simpleType>
    </xsd:element>
    <xsd:element name="MediaServiceDateTaken" ma:index="28" nillable="true" ma:displayName="MediaServiceDateTaken" ma:hidden="true" ma:indexed="true" ma:internalName="MediaServiceDateTaken"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element name="MediaServiceLocation" ma:index="30" nillable="true" ma:displayName="Location" ma:indexed="true" ma:internalName="MediaServiceLocation"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8cb1c3-74e2-46d2-965a-b9628d091f6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afa0ee3-e9ac-4310-8f18-c283e971f9ee}" ma:internalName="TaxCatchAll" ma:showField="CatchAllData" ma:web="b88cb1c3-74e2-46d2-965a-b9628d091f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b88cb1c3-74e2-46d2-965a-b9628d091f64">
      <UserInfo>
        <DisplayName>Finn. David (Engineering and Major Projects)</DisplayName>
        <AccountId>2226</AccountId>
        <AccountType/>
      </UserInfo>
    </SharedWithUsers>
    <FinancialApprover xmlns="66151351-65f9-4ea4-97b6-c2bf9b2337dd">
      <UserInfo>
        <DisplayName/>
        <AccountId xsi:nil="true"/>
        <AccountType/>
      </UserInfo>
    </FinancialApprover>
    <Sign_x002d_off_x0020_status xmlns="66151351-65f9-4ea4-97b6-c2bf9b2337dd" xsi:nil="true"/>
    <C_x002e_V_x002e_ xmlns="66151351-65f9-4ea4-97b6-c2bf9b2337dd">false</C_x002e_V_x002e_>
    <TaxCatchAll xmlns="b88cb1c3-74e2-46d2-965a-b9628d091f64" xsi:nil="true"/>
    <TechnicalApprover xmlns="66151351-65f9-4ea4-97b6-c2bf9b2337dd">
      <UserInfo>
        <DisplayName/>
        <AccountId xsi:nil="true"/>
        <AccountType/>
      </UserInfo>
    </TechnicalApprover>
    <lcf76f155ced4ddcb4097134ff3c332f xmlns="66151351-65f9-4ea4-97b6-c2bf9b2337dd">
      <Terms xmlns="http://schemas.microsoft.com/office/infopath/2007/PartnerControls"/>
    </lcf76f155ced4ddcb4097134ff3c332f>
    <CommercialApprover xmlns="66151351-65f9-4ea4-97b6-c2bf9b2337dd">
      <UserInfo>
        <DisplayName/>
        <AccountId xsi:nil="true"/>
        <AccountType/>
      </UserInfo>
    </CommercialApprover>
    <PurchaseApprover xmlns="66151351-65f9-4ea4-97b6-c2bf9b2337dd">
      <UserInfo>
        <DisplayName/>
        <AccountId xsi:nil="true"/>
        <AccountType/>
      </UserInfo>
    </PurchaseApprover>
    <_Flow_SignoffStatus xmlns="66151351-65f9-4ea4-97b6-c2bf9b2337dd" xsi:nil="true"/>
    <PurchaseApprovalDate xmlns="66151351-65f9-4ea4-97b6-c2bf9b2337dd" xsi:nil="true"/>
    <MediaLengthInSeconds xmlns="66151351-65f9-4ea4-97b6-c2bf9b2337dd" xsi:nil="true"/>
  </documentManagement>
</p:properties>
</file>

<file path=customXml/itemProps1.xml><?xml version="1.0" encoding="utf-8"?>
<ds:datastoreItem xmlns:ds="http://schemas.openxmlformats.org/officeDocument/2006/customXml" ds:itemID="{56A3394F-D07A-43EC-8909-AB81E4E32B3F}">
  <ds:schemaRefs>
    <ds:schemaRef ds:uri="http://schemas.microsoft.com/sharepoint/v3/contenttype/forms"/>
  </ds:schemaRefs>
</ds:datastoreItem>
</file>

<file path=customXml/itemProps2.xml><?xml version="1.0" encoding="utf-8"?>
<ds:datastoreItem xmlns:ds="http://schemas.openxmlformats.org/officeDocument/2006/customXml" ds:itemID="{97C1BA9F-BC50-43E1-A7DC-0C2A1363E2DF}">
  <ds:schemaRefs>
    <ds:schemaRef ds:uri="http://schemas.openxmlformats.org/officeDocument/2006/bibliography"/>
  </ds:schemaRefs>
</ds:datastoreItem>
</file>

<file path=customXml/itemProps3.xml><?xml version="1.0" encoding="utf-8"?>
<ds:datastoreItem xmlns:ds="http://schemas.openxmlformats.org/officeDocument/2006/customXml" ds:itemID="{E76B9D06-73B2-43BC-B250-87A8EBA115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151351-65f9-4ea4-97b6-c2bf9b2337dd"/>
    <ds:schemaRef ds:uri="b88cb1c3-74e2-46d2-965a-b9628d091f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42AED14-09B4-423D-A478-62E50287FA31}">
  <ds:schemaRefs>
    <ds:schemaRef ds:uri="66151351-65f9-4ea4-97b6-c2bf9b2337dd"/>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b88cb1c3-74e2-46d2-965a-b9628d091f64"/>
    <ds:schemaRef ds:uri="http://www.w3.org/XML/1998/namespace"/>
    <ds:schemaRef ds:uri="http://purl.org/dc/dcmitype/"/>
  </ds:schemaRefs>
</ds:datastoreItem>
</file>

<file path=docMetadata/LabelInfo.xml><?xml version="1.0" encoding="utf-8"?>
<clbl:labelList xmlns:clbl="http://schemas.microsoft.com/office/2020/mipLabelMetadata">
  <clbl:label id="{bf4b7b92-9708-4942-8fd7-f99d10f83297}" enabled="1" method="Standard" siteId="{fb01cb1d-bba8-4c1a-94ef-defd79c59a09}" removed="0"/>
</clbl:labelList>
</file>

<file path=docProps/app.xml><?xml version="1.0" encoding="utf-8"?>
<Properties xmlns="http://schemas.openxmlformats.org/officeDocument/2006/extended-properties" xmlns:vt="http://schemas.openxmlformats.org/officeDocument/2006/docPropsVTypes">
  <Template>Normal</Template>
  <TotalTime>35</TotalTime>
  <Pages>33</Pages>
  <Words>9086</Words>
  <Characters>51783</Characters>
  <Application>Microsoft Office Word</Application>
  <DocSecurity>0</DocSecurity>
  <Lines>431</Lines>
  <Paragraphs>121</Paragraphs>
  <ScaleCrop>false</ScaleCrop>
  <Company>ESB</Company>
  <LinksUpToDate>false</LinksUpToDate>
  <CharactersWithSpaces>60748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Courtney. Laura (Business Service Centre)</dc:creator>
  <cp:keywords/>
  <cp:lastModifiedBy>Murphy. Daniel (Enterprise Services)</cp:lastModifiedBy>
  <cp:revision>3</cp:revision>
  <cp:lastPrinted>2018-07-19T15:48:00Z</cp:lastPrinted>
  <dcterms:created xsi:type="dcterms:W3CDTF">2024-09-26T14:26:00Z</dcterms:created>
  <dcterms:modified xsi:type="dcterms:W3CDTF">2024-09-26T14:27:00Z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0x010100A41C00130FA7E84B857B69B0AAA691DA</vt:lpwstr>
  </property>
  <property fmtid="{D5CDD505-2E9C-101B-9397-08002B2CF9AE}" pid="3" name="Document Ref No.">
    <vt:lpwstr>PT-15-05</vt:lpwstr>
  </property>
  <property fmtid="{D5CDD505-2E9C-101B-9397-08002B2CF9AE}" pid="4" name="ReportOwner">
    <vt:lpwstr/>
  </property>
  <property fmtid="{D5CDD505-2E9C-101B-9397-08002B2CF9AE}" pid="5" name="Doc Type">
    <vt:lpwstr>Template</vt:lpwstr>
  </property>
  <property fmtid="{D5CDD505-2E9C-101B-9397-08002B2CF9AE}" pid="6" name="MSIP_Label_bf4b7b92-9708-4942-8fd7-f99d10f83297_Enabled">
    <vt:lpwstr>true</vt:lpwstr>
  </property>
  <property fmtid="{D5CDD505-2E9C-101B-9397-08002B2CF9AE}" pid="7" name="MSIP_Label_bf4b7b92-9708-4942-8fd7-f99d10f83297_SetDate">
    <vt:lpwstr>2021-05-19T18:47:51Z</vt:lpwstr>
  </property>
  <property fmtid="{D5CDD505-2E9C-101B-9397-08002B2CF9AE}" pid="8" name="MSIP_Label_bf4b7b92-9708-4942-8fd7-f99d10f83297_Method">
    <vt:lpwstr>Standard</vt:lpwstr>
  </property>
  <property fmtid="{D5CDD505-2E9C-101B-9397-08002B2CF9AE}" pid="9" name="MSIP_Label_bf4b7b92-9708-4942-8fd7-f99d10f83297_Name">
    <vt:lpwstr>General</vt:lpwstr>
  </property>
  <property fmtid="{D5CDD505-2E9C-101B-9397-08002B2CF9AE}" pid="10" name="MSIP_Label_bf4b7b92-9708-4942-8fd7-f99d10f83297_SiteId">
    <vt:lpwstr>fb01cb1d-bba8-4c1a-94ef-defd79c59a09</vt:lpwstr>
  </property>
  <property fmtid="{D5CDD505-2E9C-101B-9397-08002B2CF9AE}" pid="11" name="MSIP_Label_bf4b7b92-9708-4942-8fd7-f99d10f83297_ActionId">
    <vt:lpwstr>270ef886-b2c4-4715-8029-cb7f17e9f320</vt:lpwstr>
  </property>
  <property fmtid="{D5CDD505-2E9C-101B-9397-08002B2CF9AE}" pid="12" name="MSIP_Label_bf4b7b92-9708-4942-8fd7-f99d10f83297_ContentBits">
    <vt:lpwstr>0</vt:lpwstr>
  </property>
  <property fmtid="{D5CDD505-2E9C-101B-9397-08002B2CF9AE}" pid="13" name="Order">
    <vt:r8>1443100</vt:r8>
  </property>
  <property fmtid="{D5CDD505-2E9C-101B-9397-08002B2CF9AE}" pid="14" name="ComplianceAssetId">
    <vt:lpwstr/>
  </property>
  <property fmtid="{D5CDD505-2E9C-101B-9397-08002B2CF9AE}" pid="15" name="_ExtendedDescription">
    <vt:lpwstr/>
  </property>
  <property fmtid="{D5CDD505-2E9C-101B-9397-08002B2CF9AE}" pid="16" name="TriggerFlowInfo">
    <vt:lpwstr/>
  </property>
  <property fmtid="{D5CDD505-2E9C-101B-9397-08002B2CF9AE}" pid="17" name="MediaServiceImageTags">
    <vt:lpwstr/>
  </property>
</Properties>
</file>