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F4E1DD" w14:textId="4E202BAC" w:rsidR="004148CF" w:rsidRPr="00290E52" w:rsidRDefault="004148CF" w:rsidP="004148CF">
      <w:pPr>
        <w:widowControl w:val="0"/>
        <w:jc w:val="center"/>
        <w:rPr>
          <w:rFonts w:ascii="Arial" w:hAnsi="Arial" w:cs="Arial"/>
          <w:sz w:val="20"/>
        </w:rPr>
      </w:pPr>
      <w:r w:rsidRPr="00290E52">
        <w:rPr>
          <w:rFonts w:ascii="Arial" w:hAnsi="Arial" w:cs="Arial"/>
          <w:noProof/>
          <w:sz w:val="20"/>
          <w:lang w:val="en-IE" w:eastAsia="en-IE"/>
        </w:rPr>
        <w:drawing>
          <wp:inline distT="0" distB="0" distL="0" distR="0" wp14:anchorId="48F2F134" wp14:editId="1000ADA3">
            <wp:extent cx="1438275" cy="523875"/>
            <wp:effectExtent l="0" t="0" r="9525" b="9525"/>
            <wp:docPr id="16" name="Picture 16" descr="C:\Users\acoakley\AppData\Local\Microsoft\Windows\Temporary Internet Files\Content.Outlook\NWL476BM\GNI_Eng_Primary_3Line_RGB_C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coakley\AppData\Local\Microsoft\Windows\Temporary Internet Files\Content.Outlook\NWL476BM\GNI_Eng_Primary_3Line_RGB_Col.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38275" cy="523875"/>
                    </a:xfrm>
                    <a:prstGeom prst="rect">
                      <a:avLst/>
                    </a:prstGeom>
                    <a:noFill/>
                    <a:ln>
                      <a:noFill/>
                    </a:ln>
                  </pic:spPr>
                </pic:pic>
              </a:graphicData>
            </a:graphic>
          </wp:inline>
        </w:drawing>
      </w:r>
      <w:r w:rsidRPr="00290E52">
        <w:rPr>
          <w:rFonts w:ascii="Arial" w:hAnsi="Arial" w:cs="Arial"/>
          <w:sz w:val="20"/>
        </w:rPr>
        <w:t xml:space="preserve">     </w:t>
      </w:r>
    </w:p>
    <w:p w14:paraId="23A4595C" w14:textId="77777777" w:rsidR="006F77CA" w:rsidRPr="00F47431" w:rsidRDefault="006F77CA" w:rsidP="006F77CA">
      <w:pPr>
        <w:jc w:val="center"/>
        <w:rPr>
          <w:rFonts w:ascii="Arial" w:hAnsi="Arial" w:cs="Arial"/>
          <w:sz w:val="20"/>
          <w:lang w:val="en-IE"/>
        </w:rPr>
      </w:pPr>
    </w:p>
    <w:p w14:paraId="7304F629" w14:textId="77777777" w:rsidR="00877EB7" w:rsidRPr="00F47431" w:rsidRDefault="00877EB7">
      <w:pPr>
        <w:jc w:val="center"/>
        <w:rPr>
          <w:rFonts w:ascii="Arial" w:hAnsi="Arial" w:cs="Arial"/>
          <w:sz w:val="20"/>
          <w:lang w:val="en-IE"/>
        </w:rPr>
      </w:pPr>
    </w:p>
    <w:p w14:paraId="206477A3" w14:textId="77777777" w:rsidR="00877EB7" w:rsidRPr="00F47431" w:rsidRDefault="00877EB7">
      <w:pPr>
        <w:jc w:val="center"/>
        <w:rPr>
          <w:rFonts w:ascii="Arial" w:hAnsi="Arial" w:cs="Arial"/>
          <w:sz w:val="20"/>
          <w:lang w:val="en-IE"/>
        </w:rPr>
      </w:pPr>
    </w:p>
    <w:p w14:paraId="494E5BB1" w14:textId="686E24F2" w:rsidR="00877EB7" w:rsidRPr="00F47431" w:rsidRDefault="00877EB7">
      <w:pPr>
        <w:jc w:val="center"/>
        <w:rPr>
          <w:rFonts w:ascii="Arial" w:hAnsi="Arial" w:cs="Arial"/>
          <w:lang w:val="en-IE" w:eastAsia="en-IE"/>
        </w:rPr>
      </w:pPr>
    </w:p>
    <w:p w14:paraId="5B3A4E0E" w14:textId="77777777" w:rsidR="009E1CD4" w:rsidRPr="00F47431" w:rsidRDefault="009E1CD4" w:rsidP="007361A6">
      <w:pPr>
        <w:rPr>
          <w:rFonts w:ascii="Arial" w:hAnsi="Arial" w:cs="Arial"/>
          <w:lang w:val="en-IE" w:eastAsia="en-IE"/>
        </w:rPr>
      </w:pPr>
    </w:p>
    <w:p w14:paraId="66D16133" w14:textId="648C598A" w:rsidR="009E1CD4" w:rsidRPr="00F47431" w:rsidRDefault="009E1CD4">
      <w:pPr>
        <w:jc w:val="center"/>
        <w:rPr>
          <w:rFonts w:ascii="Arial" w:hAnsi="Arial" w:cs="Arial"/>
          <w:sz w:val="20"/>
          <w:lang w:val="en-IE"/>
        </w:rPr>
      </w:pPr>
    </w:p>
    <w:p w14:paraId="098AD3DF" w14:textId="77777777" w:rsidR="00877EB7" w:rsidRPr="00F47431" w:rsidRDefault="00877EB7">
      <w:pPr>
        <w:jc w:val="center"/>
        <w:rPr>
          <w:rFonts w:ascii="Arial" w:hAnsi="Arial" w:cs="Arial"/>
          <w:sz w:val="20"/>
          <w:lang w:val="en-IE"/>
        </w:rPr>
      </w:pPr>
    </w:p>
    <w:p w14:paraId="2DEECC88" w14:textId="77777777" w:rsidR="00B62CD9" w:rsidRPr="00F47431" w:rsidRDefault="00B62CD9">
      <w:pPr>
        <w:jc w:val="center"/>
        <w:rPr>
          <w:rFonts w:ascii="Arial" w:hAnsi="Arial" w:cs="Arial"/>
          <w:sz w:val="20"/>
          <w:lang w:val="en-IE"/>
        </w:rPr>
      </w:pPr>
    </w:p>
    <w:p w14:paraId="3D2951ED" w14:textId="77777777" w:rsidR="00B62CD9" w:rsidRDefault="00B62CD9">
      <w:pPr>
        <w:jc w:val="center"/>
        <w:rPr>
          <w:rFonts w:ascii="Arial" w:hAnsi="Arial" w:cs="Arial"/>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6340"/>
      </w:tblGrid>
      <w:tr w:rsidR="004148CF" w:rsidRPr="00290E52" w14:paraId="56BE3B74" w14:textId="77777777" w:rsidTr="00AE4BE5">
        <w:tc>
          <w:tcPr>
            <w:tcW w:w="2830" w:type="dxa"/>
            <w:tcBorders>
              <w:top w:val="single" w:sz="4" w:space="0" w:color="auto"/>
              <w:left w:val="single" w:sz="4" w:space="0" w:color="auto"/>
              <w:bottom w:val="single" w:sz="4" w:space="0" w:color="auto"/>
              <w:right w:val="single" w:sz="4" w:space="0" w:color="auto"/>
            </w:tcBorders>
            <w:shd w:val="clear" w:color="auto" w:fill="BFBFBF"/>
            <w:hideMark/>
          </w:tcPr>
          <w:p w14:paraId="3B79EC36" w14:textId="4C35C4A3" w:rsidR="004148CF" w:rsidRPr="00290E52" w:rsidRDefault="004148CF" w:rsidP="00623888">
            <w:pPr>
              <w:widowControl w:val="0"/>
              <w:spacing w:before="120" w:after="120" w:line="276" w:lineRule="auto"/>
              <w:rPr>
                <w:rFonts w:ascii="Arial" w:hAnsi="Arial" w:cs="Arial"/>
                <w:b/>
                <w:sz w:val="20"/>
                <w:lang w:val="en-US"/>
              </w:rPr>
            </w:pPr>
            <w:r w:rsidRPr="00290E52">
              <w:rPr>
                <w:rFonts w:ascii="Arial" w:hAnsi="Arial" w:cs="Arial"/>
                <w:b/>
                <w:sz w:val="20"/>
                <w:lang w:val="en-US"/>
              </w:rPr>
              <w:t xml:space="preserve">Document Version </w:t>
            </w:r>
          </w:p>
        </w:tc>
        <w:tc>
          <w:tcPr>
            <w:tcW w:w="6340" w:type="dxa"/>
            <w:tcBorders>
              <w:top w:val="single" w:sz="4" w:space="0" w:color="auto"/>
              <w:left w:val="single" w:sz="4" w:space="0" w:color="auto"/>
              <w:bottom w:val="single" w:sz="4" w:space="0" w:color="auto"/>
              <w:right w:val="single" w:sz="4" w:space="0" w:color="auto"/>
            </w:tcBorders>
            <w:shd w:val="clear" w:color="auto" w:fill="auto"/>
            <w:hideMark/>
          </w:tcPr>
          <w:p w14:paraId="4F67A8A9" w14:textId="02687B2E" w:rsidR="004148CF" w:rsidRPr="00290E52" w:rsidRDefault="004148CF" w:rsidP="00623888">
            <w:pPr>
              <w:widowControl w:val="0"/>
              <w:spacing w:before="120" w:after="120" w:line="276" w:lineRule="auto"/>
              <w:rPr>
                <w:rFonts w:ascii="Arial" w:hAnsi="Arial" w:cs="Arial"/>
                <w:b/>
                <w:sz w:val="20"/>
                <w:lang w:val="en-US"/>
              </w:rPr>
            </w:pPr>
            <w:r>
              <w:rPr>
                <w:rFonts w:ascii="Arial" w:hAnsi="Arial" w:cs="Arial"/>
                <w:b/>
                <w:sz w:val="20"/>
                <w:lang w:val="en-US"/>
              </w:rPr>
              <w:t>QS</w:t>
            </w:r>
            <w:r w:rsidR="00034EA5">
              <w:rPr>
                <w:rFonts w:ascii="Arial" w:hAnsi="Arial" w:cs="Arial"/>
                <w:b/>
                <w:sz w:val="20"/>
                <w:lang w:val="en-US"/>
              </w:rPr>
              <w:t>Q v 2.</w:t>
            </w:r>
            <w:r w:rsidR="00B50AE1">
              <w:rPr>
                <w:rFonts w:ascii="Arial" w:hAnsi="Arial" w:cs="Arial"/>
                <w:b/>
                <w:sz w:val="20"/>
                <w:lang w:val="en-US"/>
              </w:rPr>
              <w:t>2</w:t>
            </w:r>
            <w:r w:rsidR="00034EA5">
              <w:rPr>
                <w:rFonts w:ascii="Arial" w:hAnsi="Arial" w:cs="Arial"/>
                <w:b/>
                <w:sz w:val="20"/>
                <w:lang w:val="en-US"/>
              </w:rPr>
              <w:t xml:space="preserve"> (JM </w:t>
            </w:r>
            <w:r w:rsidR="00B50AE1">
              <w:rPr>
                <w:rFonts w:ascii="Arial" w:hAnsi="Arial" w:cs="Arial"/>
                <w:b/>
                <w:sz w:val="20"/>
                <w:lang w:val="en-US"/>
              </w:rPr>
              <w:t>21 Dec</w:t>
            </w:r>
            <w:r w:rsidR="00034EA5">
              <w:rPr>
                <w:rFonts w:ascii="Arial" w:hAnsi="Arial" w:cs="Arial"/>
                <w:b/>
                <w:sz w:val="20"/>
                <w:lang w:val="en-US"/>
              </w:rPr>
              <w:t>ember 2020)</w:t>
            </w:r>
            <w:r w:rsidR="00F76204">
              <w:rPr>
                <w:rFonts w:ascii="Arial" w:hAnsi="Arial" w:cs="Arial"/>
                <w:b/>
                <w:sz w:val="20"/>
                <w:lang w:val="en-US"/>
              </w:rPr>
              <w:t xml:space="preserve"> (GNI 15 October 2021)</w:t>
            </w:r>
          </w:p>
        </w:tc>
      </w:tr>
      <w:tr w:rsidR="004148CF" w:rsidRPr="00290E52" w14:paraId="63AD269A" w14:textId="77777777" w:rsidTr="00AE4BE5">
        <w:tc>
          <w:tcPr>
            <w:tcW w:w="2830" w:type="dxa"/>
            <w:tcBorders>
              <w:top w:val="single" w:sz="4" w:space="0" w:color="auto"/>
              <w:left w:val="single" w:sz="4" w:space="0" w:color="auto"/>
              <w:bottom w:val="single" w:sz="4" w:space="0" w:color="auto"/>
              <w:right w:val="single" w:sz="4" w:space="0" w:color="auto"/>
            </w:tcBorders>
            <w:shd w:val="clear" w:color="auto" w:fill="BFBFBF"/>
            <w:hideMark/>
          </w:tcPr>
          <w:p w14:paraId="5AFBA5BC" w14:textId="45C5786E" w:rsidR="004148CF" w:rsidRPr="00290E52" w:rsidRDefault="00AE4BE5" w:rsidP="00623888">
            <w:pPr>
              <w:widowControl w:val="0"/>
              <w:spacing w:before="120" w:after="120" w:line="276" w:lineRule="auto"/>
              <w:rPr>
                <w:rFonts w:ascii="Arial" w:hAnsi="Arial" w:cs="Arial"/>
                <w:b/>
                <w:sz w:val="20"/>
                <w:lang w:val="en-US"/>
              </w:rPr>
            </w:pPr>
            <w:r>
              <w:rPr>
                <w:rFonts w:ascii="Arial" w:hAnsi="Arial" w:cs="Arial"/>
                <w:b/>
                <w:sz w:val="20"/>
                <w:lang w:val="en-US"/>
              </w:rPr>
              <w:t xml:space="preserve">Qualification System </w:t>
            </w:r>
            <w:r w:rsidR="004148CF" w:rsidRPr="00290E52">
              <w:rPr>
                <w:rFonts w:ascii="Arial" w:hAnsi="Arial" w:cs="Arial"/>
                <w:b/>
                <w:sz w:val="20"/>
                <w:lang w:val="en-US"/>
              </w:rPr>
              <w:t>Title</w:t>
            </w:r>
          </w:p>
        </w:tc>
        <w:tc>
          <w:tcPr>
            <w:tcW w:w="6340" w:type="dxa"/>
            <w:tcBorders>
              <w:top w:val="single" w:sz="4" w:space="0" w:color="auto"/>
              <w:left w:val="single" w:sz="4" w:space="0" w:color="auto"/>
              <w:bottom w:val="single" w:sz="4" w:space="0" w:color="auto"/>
              <w:right w:val="single" w:sz="4" w:space="0" w:color="auto"/>
            </w:tcBorders>
            <w:shd w:val="clear" w:color="auto" w:fill="auto"/>
            <w:hideMark/>
          </w:tcPr>
          <w:p w14:paraId="0311F9EA" w14:textId="6811EDDB" w:rsidR="004148CF" w:rsidRPr="007E2A14" w:rsidRDefault="007E2A14" w:rsidP="00623888">
            <w:pPr>
              <w:widowControl w:val="0"/>
              <w:spacing w:before="120" w:after="120" w:line="276" w:lineRule="auto"/>
              <w:rPr>
                <w:rFonts w:ascii="Arial" w:hAnsi="Arial" w:cs="Arial"/>
                <w:iCs/>
                <w:sz w:val="20"/>
                <w:lang w:val="en-US"/>
              </w:rPr>
            </w:pPr>
            <w:r w:rsidRPr="007E2A14">
              <w:rPr>
                <w:rFonts w:ascii="Arial" w:hAnsi="Arial" w:cs="Arial"/>
                <w:iCs/>
                <w:sz w:val="20"/>
                <w:lang w:val="en-US"/>
              </w:rPr>
              <w:t>Fleet Vehicle Purchase and Vehicle Fit out for Gas Networks Ireland</w:t>
            </w:r>
          </w:p>
        </w:tc>
      </w:tr>
      <w:tr w:rsidR="004148CF" w:rsidRPr="00290E52" w14:paraId="12FFC03A" w14:textId="77777777" w:rsidTr="00AE4BE5">
        <w:tc>
          <w:tcPr>
            <w:tcW w:w="2830" w:type="dxa"/>
            <w:tcBorders>
              <w:top w:val="single" w:sz="4" w:space="0" w:color="auto"/>
              <w:left w:val="single" w:sz="4" w:space="0" w:color="auto"/>
              <w:bottom w:val="single" w:sz="4" w:space="0" w:color="auto"/>
              <w:right w:val="single" w:sz="4" w:space="0" w:color="auto"/>
            </w:tcBorders>
            <w:shd w:val="clear" w:color="auto" w:fill="BFBFBF"/>
            <w:hideMark/>
          </w:tcPr>
          <w:p w14:paraId="04AEBC51" w14:textId="77777777" w:rsidR="004148CF" w:rsidRPr="00290E52" w:rsidRDefault="004148CF" w:rsidP="00623888">
            <w:pPr>
              <w:widowControl w:val="0"/>
              <w:spacing w:before="120" w:after="120" w:line="276" w:lineRule="auto"/>
              <w:rPr>
                <w:rFonts w:ascii="Arial" w:hAnsi="Arial" w:cs="Arial"/>
                <w:b/>
                <w:sz w:val="20"/>
                <w:lang w:val="en-US"/>
              </w:rPr>
            </w:pPr>
            <w:r w:rsidRPr="00290E52">
              <w:rPr>
                <w:rFonts w:ascii="Arial" w:hAnsi="Arial" w:cs="Arial"/>
                <w:b/>
                <w:sz w:val="20"/>
                <w:lang w:val="en-US"/>
              </w:rPr>
              <w:t>Tender Reference</w:t>
            </w:r>
          </w:p>
        </w:tc>
        <w:tc>
          <w:tcPr>
            <w:tcW w:w="6340" w:type="dxa"/>
            <w:tcBorders>
              <w:top w:val="single" w:sz="4" w:space="0" w:color="auto"/>
              <w:left w:val="single" w:sz="4" w:space="0" w:color="auto"/>
              <w:bottom w:val="single" w:sz="4" w:space="0" w:color="auto"/>
              <w:right w:val="single" w:sz="4" w:space="0" w:color="auto"/>
            </w:tcBorders>
            <w:shd w:val="clear" w:color="auto" w:fill="auto"/>
            <w:hideMark/>
          </w:tcPr>
          <w:p w14:paraId="3E7B15CA" w14:textId="34B92CBB" w:rsidR="004148CF" w:rsidRPr="00290E52" w:rsidRDefault="00E447A9" w:rsidP="00623888">
            <w:pPr>
              <w:widowControl w:val="0"/>
              <w:spacing w:before="120" w:after="120" w:line="276" w:lineRule="auto"/>
              <w:rPr>
                <w:rFonts w:ascii="Arial" w:hAnsi="Arial" w:cs="Arial"/>
                <w:sz w:val="20"/>
                <w:lang w:val="en-US"/>
              </w:rPr>
            </w:pPr>
            <w:r>
              <w:rPr>
                <w:rFonts w:ascii="Arial" w:hAnsi="Arial" w:cs="Arial"/>
                <w:sz w:val="20"/>
              </w:rPr>
              <w:t>24/021</w:t>
            </w:r>
          </w:p>
        </w:tc>
      </w:tr>
    </w:tbl>
    <w:p w14:paraId="3C94CA96" w14:textId="77777777" w:rsidR="004148CF" w:rsidRPr="00F47431" w:rsidRDefault="004148CF">
      <w:pPr>
        <w:jc w:val="center"/>
        <w:rPr>
          <w:rFonts w:ascii="Arial" w:hAnsi="Arial" w:cs="Arial"/>
          <w:sz w:val="20"/>
          <w:lang w:val="en-IE"/>
        </w:rPr>
      </w:pPr>
    </w:p>
    <w:p w14:paraId="7538C6BD" w14:textId="77777777" w:rsidR="00E26B8F" w:rsidRPr="00F47431" w:rsidRDefault="00E26B8F">
      <w:pPr>
        <w:jc w:val="center"/>
        <w:rPr>
          <w:rFonts w:ascii="Arial" w:hAnsi="Arial" w:cs="Arial"/>
          <w:sz w:val="20"/>
          <w:lang w:val="en-IE"/>
        </w:rPr>
      </w:pPr>
    </w:p>
    <w:p w14:paraId="1E2D321B" w14:textId="77777777" w:rsidR="00E26B8F" w:rsidRPr="00F47431" w:rsidRDefault="00E26B8F">
      <w:pPr>
        <w:jc w:val="center"/>
        <w:rPr>
          <w:rFonts w:ascii="Arial" w:hAnsi="Arial" w:cs="Arial"/>
          <w:sz w:val="20"/>
          <w:lang w:val="en-IE"/>
        </w:rPr>
      </w:pPr>
    </w:p>
    <w:p w14:paraId="4D30C739" w14:textId="77777777" w:rsidR="00EA17A5" w:rsidRPr="00F47431" w:rsidRDefault="00EA17A5" w:rsidP="007361A6">
      <w:pPr>
        <w:rPr>
          <w:rFonts w:ascii="Arial" w:hAnsi="Arial" w:cs="Arial"/>
          <w:b/>
          <w:szCs w:val="24"/>
          <w:u w:val="single"/>
          <w:lang w:val="en-IE"/>
        </w:rPr>
      </w:pPr>
    </w:p>
    <w:p w14:paraId="6357A8CD" w14:textId="77777777" w:rsidR="00445F10" w:rsidRPr="00B30751" w:rsidRDefault="00445F10" w:rsidP="002962F6">
      <w:pPr>
        <w:rPr>
          <w:rFonts w:ascii="Arial" w:hAnsi="Arial" w:cs="Arial"/>
          <w:b/>
          <w:sz w:val="56"/>
          <w:szCs w:val="56"/>
          <w:u w:val="single"/>
          <w:lang w:val="en-IE"/>
        </w:rPr>
      </w:pPr>
    </w:p>
    <w:p w14:paraId="34F3AB2C" w14:textId="5E53FD7D" w:rsidR="00E71B22" w:rsidRPr="00B30751" w:rsidRDefault="00242020" w:rsidP="00E71B22">
      <w:pPr>
        <w:jc w:val="center"/>
        <w:rPr>
          <w:rFonts w:ascii="Arial" w:hAnsi="Arial" w:cs="Arial"/>
          <w:b/>
          <w:sz w:val="56"/>
          <w:szCs w:val="56"/>
        </w:rPr>
      </w:pPr>
      <w:r>
        <w:rPr>
          <w:rFonts w:ascii="Arial" w:hAnsi="Arial" w:cs="Arial"/>
          <w:b/>
          <w:sz w:val="56"/>
          <w:szCs w:val="56"/>
        </w:rPr>
        <w:t xml:space="preserve">QUALIFICATION SYSTEM </w:t>
      </w:r>
      <w:r w:rsidR="00E71B22" w:rsidRPr="00B30751">
        <w:rPr>
          <w:rFonts w:ascii="Arial" w:hAnsi="Arial" w:cs="Arial"/>
          <w:b/>
          <w:sz w:val="56"/>
          <w:szCs w:val="56"/>
        </w:rPr>
        <w:t>QUESTIONNAIRE</w:t>
      </w:r>
      <w:r w:rsidR="00940190">
        <w:rPr>
          <w:rFonts w:ascii="Arial" w:hAnsi="Arial" w:cs="Arial"/>
          <w:b/>
          <w:sz w:val="56"/>
          <w:szCs w:val="56"/>
        </w:rPr>
        <w:t xml:space="preserve"> (QSQ)</w:t>
      </w:r>
    </w:p>
    <w:p w14:paraId="02FA83A4" w14:textId="77777777" w:rsidR="00E71B22" w:rsidRPr="00F47431" w:rsidRDefault="00E71B22" w:rsidP="00CD2E36">
      <w:pPr>
        <w:jc w:val="center"/>
        <w:rPr>
          <w:rFonts w:ascii="Arial" w:hAnsi="Arial" w:cs="Arial"/>
          <w:b/>
          <w:szCs w:val="24"/>
          <w:u w:val="single"/>
          <w:lang w:val="en-IE"/>
        </w:rPr>
      </w:pPr>
    </w:p>
    <w:p w14:paraId="5F98D715" w14:textId="77777777" w:rsidR="00877EB7" w:rsidRPr="00F47431" w:rsidRDefault="00877EB7">
      <w:pPr>
        <w:rPr>
          <w:rFonts w:ascii="Arial" w:hAnsi="Arial" w:cs="Arial"/>
          <w:b/>
          <w:szCs w:val="24"/>
          <w:lang w:val="en-IE"/>
        </w:rPr>
      </w:pPr>
    </w:p>
    <w:p w14:paraId="6020BA20" w14:textId="77777777" w:rsidR="007E2A14" w:rsidRDefault="007E2A14" w:rsidP="00034EA5">
      <w:pPr>
        <w:jc w:val="both"/>
        <w:rPr>
          <w:rFonts w:ascii="Arial" w:hAnsi="Arial" w:cs="Arial"/>
          <w:i/>
          <w:sz w:val="20"/>
        </w:rPr>
      </w:pPr>
    </w:p>
    <w:p w14:paraId="3F81FBA3" w14:textId="36E3E40B" w:rsidR="00034EA5" w:rsidRDefault="00034EA5">
      <w:pPr>
        <w:rPr>
          <w:rFonts w:ascii="Arial" w:hAnsi="Arial" w:cs="Arial"/>
          <w:i/>
          <w:sz w:val="20"/>
        </w:rPr>
      </w:pPr>
      <w:r>
        <w:rPr>
          <w:rFonts w:ascii="Arial" w:hAnsi="Arial" w:cs="Arial"/>
          <w:i/>
          <w:sz w:val="20"/>
        </w:rPr>
        <w:br w:type="page"/>
      </w:r>
    </w:p>
    <w:p w14:paraId="5FB04A8B" w14:textId="610EA80B" w:rsidR="00070CDA" w:rsidRPr="00070CDA" w:rsidRDefault="00070CDA">
      <w:pPr>
        <w:rPr>
          <w:rFonts w:ascii="Arial" w:hAnsi="Arial" w:cs="Arial"/>
          <w:b/>
          <w:bCs/>
          <w:iCs/>
          <w:szCs w:val="24"/>
        </w:rPr>
      </w:pPr>
      <w:r w:rsidRPr="00070CDA">
        <w:rPr>
          <w:rFonts w:ascii="Arial" w:hAnsi="Arial" w:cs="Arial"/>
          <w:b/>
          <w:bCs/>
          <w:iCs/>
          <w:szCs w:val="24"/>
        </w:rPr>
        <w:lastRenderedPageBreak/>
        <w:t>CONTENTS:</w:t>
      </w:r>
    </w:p>
    <w:p w14:paraId="0A518CB6" w14:textId="77777777" w:rsidR="00070CDA" w:rsidRPr="00070CDA" w:rsidRDefault="00070CDA">
      <w:pPr>
        <w:rPr>
          <w:rFonts w:ascii="Arial" w:hAnsi="Arial" w:cs="Arial"/>
          <w:b/>
          <w:bCs/>
          <w:iCs/>
          <w:szCs w:val="24"/>
        </w:rPr>
      </w:pPr>
    </w:p>
    <w:p w14:paraId="0C4DC8FE" w14:textId="4F61331F" w:rsidR="00C614C1" w:rsidRPr="00070CDA" w:rsidRDefault="0049492D">
      <w:pPr>
        <w:pStyle w:val="TOC1"/>
        <w:tabs>
          <w:tab w:val="right" w:leader="dot" w:pos="9170"/>
        </w:tabs>
        <w:rPr>
          <w:rFonts w:ascii="Arial" w:eastAsiaTheme="minorEastAsia" w:hAnsi="Arial" w:cs="Arial"/>
          <w:noProof/>
          <w:szCs w:val="24"/>
          <w:lang w:val="en-IE" w:eastAsia="en-IE"/>
        </w:rPr>
      </w:pPr>
      <w:r w:rsidRPr="00070CDA">
        <w:rPr>
          <w:rFonts w:ascii="Arial" w:hAnsi="Arial" w:cs="Arial"/>
          <w:szCs w:val="24"/>
        </w:rPr>
        <w:fldChar w:fldCharType="begin"/>
      </w:r>
      <w:r w:rsidRPr="00070CDA">
        <w:rPr>
          <w:rFonts w:ascii="Arial" w:hAnsi="Arial" w:cs="Arial"/>
          <w:szCs w:val="24"/>
        </w:rPr>
        <w:instrText xml:space="preserve"> TOC \o "1-1" \h \z \u </w:instrText>
      </w:r>
      <w:r w:rsidRPr="00070CDA">
        <w:rPr>
          <w:rFonts w:ascii="Arial" w:hAnsi="Arial" w:cs="Arial"/>
          <w:szCs w:val="24"/>
        </w:rPr>
        <w:fldChar w:fldCharType="separate"/>
      </w:r>
      <w:hyperlink w:anchor="_Toc57121131" w:history="1">
        <w:r w:rsidR="00C614C1" w:rsidRPr="00070CDA">
          <w:rPr>
            <w:rStyle w:val="Hyperlink"/>
            <w:rFonts w:ascii="Arial" w:hAnsi="Arial" w:cs="Arial"/>
            <w:noProof/>
            <w:szCs w:val="24"/>
          </w:rPr>
          <w:t>PARTICULARS</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_Toc57121131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C4D73">
          <w:rPr>
            <w:rFonts w:ascii="Arial" w:hAnsi="Arial" w:cs="Arial"/>
            <w:noProof/>
            <w:webHidden/>
            <w:szCs w:val="24"/>
          </w:rPr>
          <w:t>3</w:t>
        </w:r>
        <w:r w:rsidR="00C614C1" w:rsidRPr="00070CDA">
          <w:rPr>
            <w:rFonts w:ascii="Arial" w:hAnsi="Arial" w:cs="Arial"/>
            <w:noProof/>
            <w:webHidden/>
            <w:szCs w:val="24"/>
          </w:rPr>
          <w:fldChar w:fldCharType="end"/>
        </w:r>
      </w:hyperlink>
    </w:p>
    <w:p w14:paraId="5499A729" w14:textId="5522F2FE" w:rsidR="00C614C1" w:rsidRPr="00070CDA" w:rsidRDefault="00D76E02">
      <w:pPr>
        <w:pStyle w:val="TOC1"/>
        <w:tabs>
          <w:tab w:val="right" w:leader="dot" w:pos="9170"/>
        </w:tabs>
        <w:rPr>
          <w:rFonts w:ascii="Arial" w:eastAsiaTheme="minorEastAsia" w:hAnsi="Arial" w:cs="Arial"/>
          <w:noProof/>
          <w:szCs w:val="24"/>
          <w:lang w:val="en-IE" w:eastAsia="en-IE"/>
        </w:rPr>
      </w:pPr>
      <w:hyperlink w:anchor="_Toc57121133" w:history="1">
        <w:r w:rsidR="00C614C1" w:rsidRPr="00070CDA">
          <w:rPr>
            <w:rStyle w:val="Hyperlink"/>
            <w:rFonts w:ascii="Arial" w:hAnsi="Arial" w:cs="Arial"/>
            <w:noProof/>
            <w:szCs w:val="24"/>
          </w:rPr>
          <w:t>SECTION 1:</w:t>
        </w:r>
        <w:r w:rsidR="003D7C6E" w:rsidRPr="00070CDA">
          <w:rPr>
            <w:rStyle w:val="Hyperlink"/>
            <w:rFonts w:ascii="Arial" w:hAnsi="Arial" w:cs="Arial"/>
            <w:noProof/>
            <w:szCs w:val="24"/>
          </w:rPr>
          <w:t xml:space="preserve">      </w:t>
        </w:r>
        <w:r w:rsidR="00C614C1" w:rsidRPr="00070CDA">
          <w:rPr>
            <w:rStyle w:val="Hyperlink"/>
            <w:rFonts w:ascii="Arial" w:hAnsi="Arial" w:cs="Arial"/>
            <w:noProof/>
            <w:szCs w:val="24"/>
          </w:rPr>
          <w:t>CONTRACTING ENTITY ORGANISATION INFORMATION</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_Toc57121133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C4D73">
          <w:rPr>
            <w:rFonts w:ascii="Arial" w:hAnsi="Arial" w:cs="Arial"/>
            <w:noProof/>
            <w:webHidden/>
            <w:szCs w:val="24"/>
          </w:rPr>
          <w:t>14</w:t>
        </w:r>
        <w:r w:rsidR="00C614C1" w:rsidRPr="00070CDA">
          <w:rPr>
            <w:rFonts w:ascii="Arial" w:hAnsi="Arial" w:cs="Arial"/>
            <w:noProof/>
            <w:webHidden/>
            <w:szCs w:val="24"/>
          </w:rPr>
          <w:fldChar w:fldCharType="end"/>
        </w:r>
      </w:hyperlink>
    </w:p>
    <w:p w14:paraId="25AEB5B9" w14:textId="6CC6B24D" w:rsidR="00C614C1" w:rsidRPr="00070CDA" w:rsidRDefault="00D76E02">
      <w:pPr>
        <w:pStyle w:val="TOC1"/>
        <w:tabs>
          <w:tab w:val="right" w:leader="dot" w:pos="9170"/>
        </w:tabs>
        <w:rPr>
          <w:rFonts w:ascii="Arial" w:eastAsiaTheme="minorEastAsia" w:hAnsi="Arial" w:cs="Arial"/>
          <w:noProof/>
          <w:szCs w:val="24"/>
          <w:lang w:val="en-IE" w:eastAsia="en-IE"/>
        </w:rPr>
      </w:pPr>
      <w:hyperlink w:anchor="_Toc57121134" w:history="1">
        <w:r w:rsidR="00C614C1" w:rsidRPr="00070CDA">
          <w:rPr>
            <w:rStyle w:val="Hyperlink"/>
            <w:rFonts w:ascii="Arial" w:hAnsi="Arial" w:cs="Arial"/>
            <w:noProof/>
            <w:szCs w:val="24"/>
          </w:rPr>
          <w:t xml:space="preserve">SECTION 2: </w:t>
        </w:r>
        <w:r w:rsidR="003D7C6E" w:rsidRPr="00070CDA">
          <w:rPr>
            <w:rStyle w:val="Hyperlink"/>
            <w:rFonts w:ascii="Arial" w:hAnsi="Arial" w:cs="Arial"/>
            <w:noProof/>
            <w:szCs w:val="24"/>
          </w:rPr>
          <w:t xml:space="preserve">    </w:t>
        </w:r>
        <w:r w:rsidR="00C614C1" w:rsidRPr="00070CDA">
          <w:rPr>
            <w:rStyle w:val="Hyperlink"/>
            <w:rFonts w:ascii="Arial" w:hAnsi="Arial" w:cs="Arial"/>
            <w:noProof/>
            <w:szCs w:val="24"/>
          </w:rPr>
          <w:t xml:space="preserve"> INSTRUCTIONS TO APPLICANTS</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_Toc57121134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C4D73">
          <w:rPr>
            <w:rFonts w:ascii="Arial" w:hAnsi="Arial" w:cs="Arial"/>
            <w:noProof/>
            <w:webHidden/>
            <w:szCs w:val="24"/>
          </w:rPr>
          <w:t>15</w:t>
        </w:r>
        <w:r w:rsidR="00C614C1" w:rsidRPr="00070CDA">
          <w:rPr>
            <w:rFonts w:ascii="Arial" w:hAnsi="Arial" w:cs="Arial"/>
            <w:noProof/>
            <w:webHidden/>
            <w:szCs w:val="24"/>
          </w:rPr>
          <w:fldChar w:fldCharType="end"/>
        </w:r>
      </w:hyperlink>
    </w:p>
    <w:p w14:paraId="3A7E4E47" w14:textId="45F55763" w:rsidR="00C614C1" w:rsidRPr="00070CDA" w:rsidRDefault="00D76E02">
      <w:pPr>
        <w:pStyle w:val="TOC1"/>
        <w:tabs>
          <w:tab w:val="left" w:pos="1760"/>
          <w:tab w:val="right" w:leader="dot" w:pos="9170"/>
        </w:tabs>
        <w:rPr>
          <w:rFonts w:ascii="Arial" w:eastAsiaTheme="minorEastAsia" w:hAnsi="Arial" w:cs="Arial"/>
          <w:noProof/>
          <w:szCs w:val="24"/>
          <w:lang w:val="en-IE" w:eastAsia="en-IE"/>
        </w:rPr>
      </w:pPr>
      <w:hyperlink w:anchor="_Toc57121135" w:history="1">
        <w:r w:rsidR="00C614C1" w:rsidRPr="00070CDA">
          <w:rPr>
            <w:rStyle w:val="Hyperlink"/>
            <w:rFonts w:ascii="Arial" w:hAnsi="Arial" w:cs="Arial"/>
            <w:noProof/>
            <w:szCs w:val="24"/>
          </w:rPr>
          <w:t>SECTION 3:</w:t>
        </w:r>
        <w:r w:rsidR="003D7C6E" w:rsidRPr="00070CDA">
          <w:rPr>
            <w:rFonts w:ascii="Arial" w:eastAsiaTheme="minorEastAsia" w:hAnsi="Arial" w:cs="Arial"/>
            <w:noProof/>
            <w:szCs w:val="24"/>
            <w:lang w:val="en-IE" w:eastAsia="en-IE"/>
          </w:rPr>
          <w:t xml:space="preserve">      </w:t>
        </w:r>
        <w:r w:rsidR="00C614C1" w:rsidRPr="00070CDA">
          <w:rPr>
            <w:rStyle w:val="Hyperlink"/>
            <w:rFonts w:ascii="Arial" w:hAnsi="Arial" w:cs="Arial"/>
            <w:noProof/>
            <w:szCs w:val="24"/>
          </w:rPr>
          <w:t>CRITERIA AND PROCESS FOR PRE-QUALIFICATION</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_Toc57121135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C4D73">
          <w:rPr>
            <w:rFonts w:ascii="Arial" w:hAnsi="Arial" w:cs="Arial"/>
            <w:noProof/>
            <w:webHidden/>
            <w:szCs w:val="24"/>
          </w:rPr>
          <w:t>19</w:t>
        </w:r>
        <w:r w:rsidR="00C614C1" w:rsidRPr="00070CDA">
          <w:rPr>
            <w:rFonts w:ascii="Arial" w:hAnsi="Arial" w:cs="Arial"/>
            <w:noProof/>
            <w:webHidden/>
            <w:szCs w:val="24"/>
          </w:rPr>
          <w:fldChar w:fldCharType="end"/>
        </w:r>
      </w:hyperlink>
    </w:p>
    <w:p w14:paraId="1A8DCBFE" w14:textId="740EDD03" w:rsidR="00C614C1" w:rsidRPr="00070CDA" w:rsidRDefault="00D76E02">
      <w:pPr>
        <w:pStyle w:val="TOC1"/>
        <w:tabs>
          <w:tab w:val="right" w:leader="dot" w:pos="9170"/>
        </w:tabs>
        <w:rPr>
          <w:rFonts w:ascii="Arial" w:eastAsiaTheme="minorEastAsia" w:hAnsi="Arial" w:cs="Arial"/>
          <w:noProof/>
          <w:szCs w:val="24"/>
          <w:lang w:val="en-IE" w:eastAsia="en-IE"/>
        </w:rPr>
      </w:pPr>
      <w:hyperlink w:anchor="_Toc57121136" w:history="1">
        <w:r w:rsidR="00C614C1" w:rsidRPr="00070CDA">
          <w:rPr>
            <w:rStyle w:val="Hyperlink"/>
            <w:rFonts w:ascii="Arial" w:hAnsi="Arial" w:cs="Arial"/>
            <w:noProof/>
            <w:szCs w:val="24"/>
          </w:rPr>
          <w:t>SECTION 4:</w:t>
        </w:r>
        <w:r w:rsidR="003D7C6E" w:rsidRPr="00070CDA">
          <w:rPr>
            <w:rStyle w:val="Hyperlink"/>
            <w:rFonts w:ascii="Arial" w:hAnsi="Arial" w:cs="Arial"/>
            <w:noProof/>
            <w:szCs w:val="24"/>
          </w:rPr>
          <w:t xml:space="preserve">     </w:t>
        </w:r>
        <w:r w:rsidR="00C614C1" w:rsidRPr="00070CDA">
          <w:rPr>
            <w:rStyle w:val="Hyperlink"/>
            <w:rFonts w:ascii="Arial" w:hAnsi="Arial" w:cs="Arial"/>
            <w:noProof/>
            <w:szCs w:val="24"/>
          </w:rPr>
          <w:t xml:space="preserve"> APPLICANT’S ORGANISATION</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_Toc57121136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C4D73">
          <w:rPr>
            <w:rFonts w:ascii="Arial" w:hAnsi="Arial" w:cs="Arial"/>
            <w:noProof/>
            <w:webHidden/>
            <w:szCs w:val="24"/>
          </w:rPr>
          <w:t>22</w:t>
        </w:r>
        <w:r w:rsidR="00C614C1" w:rsidRPr="00070CDA">
          <w:rPr>
            <w:rFonts w:ascii="Arial" w:hAnsi="Arial" w:cs="Arial"/>
            <w:noProof/>
            <w:webHidden/>
            <w:szCs w:val="24"/>
          </w:rPr>
          <w:fldChar w:fldCharType="end"/>
        </w:r>
      </w:hyperlink>
    </w:p>
    <w:p w14:paraId="4CD78CB7" w14:textId="5CAA35BD" w:rsidR="00C614C1" w:rsidRPr="00070CDA" w:rsidRDefault="00D76E02">
      <w:pPr>
        <w:pStyle w:val="TOC1"/>
        <w:tabs>
          <w:tab w:val="right" w:leader="dot" w:pos="9170"/>
        </w:tabs>
        <w:rPr>
          <w:rFonts w:ascii="Arial" w:eastAsiaTheme="minorEastAsia" w:hAnsi="Arial" w:cs="Arial"/>
          <w:noProof/>
          <w:szCs w:val="24"/>
          <w:lang w:val="en-IE" w:eastAsia="en-IE"/>
        </w:rPr>
      </w:pPr>
      <w:hyperlink w:anchor="_Toc57121137" w:history="1">
        <w:r w:rsidR="00C614C1" w:rsidRPr="00070CDA">
          <w:rPr>
            <w:rStyle w:val="Hyperlink"/>
            <w:rFonts w:ascii="Arial" w:hAnsi="Arial" w:cs="Arial"/>
            <w:noProof/>
            <w:szCs w:val="24"/>
          </w:rPr>
          <w:t xml:space="preserve">SECTION 5: </w:t>
        </w:r>
        <w:r w:rsidR="003D7C6E" w:rsidRPr="00070CDA">
          <w:rPr>
            <w:rStyle w:val="Hyperlink"/>
            <w:rFonts w:ascii="Arial" w:hAnsi="Arial" w:cs="Arial"/>
            <w:noProof/>
            <w:szCs w:val="24"/>
          </w:rPr>
          <w:t xml:space="preserve">    </w:t>
        </w:r>
        <w:r w:rsidR="00C614C1" w:rsidRPr="00070CDA">
          <w:rPr>
            <w:rStyle w:val="Hyperlink"/>
            <w:rFonts w:ascii="Arial" w:hAnsi="Arial" w:cs="Arial"/>
            <w:noProof/>
            <w:szCs w:val="24"/>
          </w:rPr>
          <w:t xml:space="preserve"> INFORMATION TO BE PROVIDED BY APPLICANT</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_Toc57121137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C4D73">
          <w:rPr>
            <w:rFonts w:ascii="Arial" w:hAnsi="Arial" w:cs="Arial"/>
            <w:noProof/>
            <w:webHidden/>
            <w:szCs w:val="24"/>
          </w:rPr>
          <w:t>26</w:t>
        </w:r>
        <w:r w:rsidR="00C614C1" w:rsidRPr="00070CDA">
          <w:rPr>
            <w:rFonts w:ascii="Arial" w:hAnsi="Arial" w:cs="Arial"/>
            <w:noProof/>
            <w:webHidden/>
            <w:szCs w:val="24"/>
          </w:rPr>
          <w:fldChar w:fldCharType="end"/>
        </w:r>
      </w:hyperlink>
    </w:p>
    <w:p w14:paraId="043E203A" w14:textId="030C879F" w:rsidR="00C614C1" w:rsidRPr="00070CDA" w:rsidRDefault="00D76E02">
      <w:pPr>
        <w:pStyle w:val="TOC1"/>
        <w:tabs>
          <w:tab w:val="right" w:leader="dot" w:pos="9170"/>
        </w:tabs>
        <w:rPr>
          <w:rFonts w:ascii="Arial" w:eastAsiaTheme="minorEastAsia" w:hAnsi="Arial" w:cs="Arial"/>
          <w:noProof/>
          <w:szCs w:val="24"/>
          <w:lang w:val="en-IE" w:eastAsia="en-IE"/>
        </w:rPr>
      </w:pPr>
      <w:hyperlink w:anchor="_Toc57121138" w:history="1">
        <w:r w:rsidR="00C614C1" w:rsidRPr="00070CDA">
          <w:rPr>
            <w:rStyle w:val="Hyperlink"/>
            <w:rFonts w:ascii="Arial" w:hAnsi="Arial" w:cs="Arial"/>
            <w:noProof/>
            <w:szCs w:val="24"/>
          </w:rPr>
          <w:t xml:space="preserve">SECTION 6: </w:t>
        </w:r>
        <w:r w:rsidR="003D7C6E" w:rsidRPr="00070CDA">
          <w:rPr>
            <w:rStyle w:val="Hyperlink"/>
            <w:rFonts w:ascii="Arial" w:hAnsi="Arial" w:cs="Arial"/>
            <w:noProof/>
            <w:szCs w:val="24"/>
          </w:rPr>
          <w:t xml:space="preserve">    </w:t>
        </w:r>
        <w:r w:rsidR="00C614C1" w:rsidRPr="00070CDA">
          <w:rPr>
            <w:rStyle w:val="Hyperlink"/>
            <w:rFonts w:ascii="Arial" w:hAnsi="Arial" w:cs="Arial"/>
            <w:noProof/>
            <w:szCs w:val="24"/>
          </w:rPr>
          <w:t xml:space="preserve"> EXCLUSION CRITERIA</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_Toc57121138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C4D73">
          <w:rPr>
            <w:rFonts w:ascii="Arial" w:hAnsi="Arial" w:cs="Arial"/>
            <w:noProof/>
            <w:webHidden/>
            <w:szCs w:val="24"/>
          </w:rPr>
          <w:t>32</w:t>
        </w:r>
        <w:r w:rsidR="00C614C1" w:rsidRPr="00070CDA">
          <w:rPr>
            <w:rFonts w:ascii="Arial" w:hAnsi="Arial" w:cs="Arial"/>
            <w:noProof/>
            <w:webHidden/>
            <w:szCs w:val="24"/>
          </w:rPr>
          <w:fldChar w:fldCharType="end"/>
        </w:r>
      </w:hyperlink>
    </w:p>
    <w:p w14:paraId="0085C351" w14:textId="2DD47FF9" w:rsidR="00C614C1" w:rsidRPr="00070CDA" w:rsidRDefault="00D76E02">
      <w:pPr>
        <w:pStyle w:val="TOC1"/>
        <w:tabs>
          <w:tab w:val="right" w:leader="dot" w:pos="9170"/>
        </w:tabs>
        <w:rPr>
          <w:rFonts w:ascii="Arial" w:eastAsiaTheme="minorEastAsia" w:hAnsi="Arial" w:cs="Arial"/>
          <w:noProof/>
          <w:szCs w:val="24"/>
          <w:lang w:val="en-IE" w:eastAsia="en-IE"/>
        </w:rPr>
      </w:pPr>
      <w:hyperlink w:anchor="_Toc57121142" w:history="1">
        <w:r w:rsidR="00C614C1" w:rsidRPr="00070CDA">
          <w:rPr>
            <w:rStyle w:val="Hyperlink"/>
            <w:rFonts w:ascii="Arial" w:hAnsi="Arial" w:cs="Arial"/>
            <w:noProof/>
            <w:szCs w:val="24"/>
          </w:rPr>
          <w:t xml:space="preserve">SECTION 7: </w:t>
        </w:r>
        <w:r w:rsidR="003D7C6E" w:rsidRPr="00070CDA">
          <w:rPr>
            <w:rStyle w:val="Hyperlink"/>
            <w:rFonts w:ascii="Arial" w:hAnsi="Arial" w:cs="Arial"/>
            <w:noProof/>
            <w:szCs w:val="24"/>
          </w:rPr>
          <w:t xml:space="preserve">    </w:t>
        </w:r>
        <w:r w:rsidR="00C614C1" w:rsidRPr="00070CDA">
          <w:rPr>
            <w:rStyle w:val="Hyperlink"/>
            <w:rFonts w:ascii="Arial" w:hAnsi="Arial" w:cs="Arial"/>
            <w:noProof/>
            <w:szCs w:val="24"/>
          </w:rPr>
          <w:t xml:space="preserve"> CONFLICTS OF INTEREST</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_Toc57121142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C4D73">
          <w:rPr>
            <w:rFonts w:ascii="Arial" w:hAnsi="Arial" w:cs="Arial"/>
            <w:noProof/>
            <w:webHidden/>
            <w:szCs w:val="24"/>
          </w:rPr>
          <w:t>36</w:t>
        </w:r>
        <w:r w:rsidR="00C614C1" w:rsidRPr="00070CDA">
          <w:rPr>
            <w:rFonts w:ascii="Arial" w:hAnsi="Arial" w:cs="Arial"/>
            <w:noProof/>
            <w:webHidden/>
            <w:szCs w:val="24"/>
          </w:rPr>
          <w:fldChar w:fldCharType="end"/>
        </w:r>
      </w:hyperlink>
    </w:p>
    <w:p w14:paraId="26A2A18A" w14:textId="0E9B3A75" w:rsidR="00C614C1" w:rsidRPr="00070CDA" w:rsidRDefault="00D76E02">
      <w:pPr>
        <w:pStyle w:val="TOC1"/>
        <w:tabs>
          <w:tab w:val="right" w:leader="dot" w:pos="9170"/>
        </w:tabs>
        <w:rPr>
          <w:rFonts w:ascii="Arial" w:eastAsiaTheme="minorEastAsia" w:hAnsi="Arial" w:cs="Arial"/>
          <w:noProof/>
          <w:szCs w:val="24"/>
          <w:lang w:val="en-IE" w:eastAsia="en-IE"/>
        </w:rPr>
      </w:pPr>
      <w:hyperlink w:anchor="_Toc57121143" w:history="1">
        <w:r w:rsidR="00C614C1" w:rsidRPr="00070CDA">
          <w:rPr>
            <w:rStyle w:val="Hyperlink"/>
            <w:rFonts w:ascii="Arial" w:hAnsi="Arial" w:cs="Arial"/>
            <w:noProof/>
            <w:szCs w:val="24"/>
          </w:rPr>
          <w:t xml:space="preserve">SECTION 8:  </w:t>
        </w:r>
        <w:r w:rsidR="003D7C6E" w:rsidRPr="00070CDA">
          <w:rPr>
            <w:rStyle w:val="Hyperlink"/>
            <w:rFonts w:ascii="Arial" w:hAnsi="Arial" w:cs="Arial"/>
            <w:noProof/>
            <w:szCs w:val="24"/>
          </w:rPr>
          <w:t xml:space="preserve">    </w:t>
        </w:r>
        <w:r w:rsidR="00C614C1" w:rsidRPr="00070CDA">
          <w:rPr>
            <w:rStyle w:val="Hyperlink"/>
            <w:rFonts w:ascii="Arial" w:hAnsi="Arial" w:cs="Arial"/>
            <w:noProof/>
            <w:szCs w:val="24"/>
          </w:rPr>
          <w:t>QSQ RESPONSE CHECKLIST</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_Toc57121143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C4D73">
          <w:rPr>
            <w:rFonts w:ascii="Arial" w:hAnsi="Arial" w:cs="Arial"/>
            <w:noProof/>
            <w:webHidden/>
            <w:szCs w:val="24"/>
          </w:rPr>
          <w:t>38</w:t>
        </w:r>
        <w:r w:rsidR="00C614C1" w:rsidRPr="00070CDA">
          <w:rPr>
            <w:rFonts w:ascii="Arial" w:hAnsi="Arial" w:cs="Arial"/>
            <w:noProof/>
            <w:webHidden/>
            <w:szCs w:val="24"/>
          </w:rPr>
          <w:fldChar w:fldCharType="end"/>
        </w:r>
      </w:hyperlink>
    </w:p>
    <w:p w14:paraId="481BFDEE" w14:textId="09A60CD3" w:rsidR="00C614C1" w:rsidRPr="00070CDA" w:rsidRDefault="00D76E02">
      <w:pPr>
        <w:pStyle w:val="TOC1"/>
        <w:tabs>
          <w:tab w:val="left" w:pos="1760"/>
          <w:tab w:val="right" w:leader="dot" w:pos="9170"/>
        </w:tabs>
        <w:rPr>
          <w:rFonts w:ascii="Arial" w:eastAsiaTheme="minorEastAsia" w:hAnsi="Arial" w:cs="Arial"/>
          <w:noProof/>
          <w:szCs w:val="24"/>
          <w:lang w:val="en-IE" w:eastAsia="en-IE"/>
        </w:rPr>
      </w:pPr>
      <w:hyperlink w:anchor="_Toc57121144" w:history="1">
        <w:r w:rsidR="00C614C1" w:rsidRPr="00070CDA">
          <w:rPr>
            <w:rStyle w:val="Hyperlink"/>
            <w:rFonts w:ascii="Arial" w:hAnsi="Arial" w:cs="Arial"/>
            <w:noProof/>
            <w:szCs w:val="24"/>
          </w:rPr>
          <w:t>APPENDIX 1</w:t>
        </w:r>
        <w:r w:rsidR="00C614C1" w:rsidRPr="00070CDA">
          <w:rPr>
            <w:rFonts w:ascii="Arial" w:eastAsiaTheme="minorEastAsia" w:hAnsi="Arial" w:cs="Arial"/>
            <w:noProof/>
            <w:szCs w:val="24"/>
            <w:lang w:val="en-IE" w:eastAsia="en-IE"/>
          </w:rPr>
          <w:tab/>
        </w:r>
        <w:r w:rsidR="00C614C1" w:rsidRPr="00070CDA">
          <w:rPr>
            <w:rStyle w:val="Hyperlink"/>
            <w:rFonts w:ascii="Arial" w:hAnsi="Arial" w:cs="Arial"/>
            <w:noProof/>
            <w:szCs w:val="24"/>
          </w:rPr>
          <w:t>LOTS / SCOPE OF QUALIFICATION SYSTEM</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_Toc57121144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C4D73">
          <w:rPr>
            <w:rFonts w:ascii="Arial" w:hAnsi="Arial" w:cs="Arial"/>
            <w:noProof/>
            <w:webHidden/>
            <w:szCs w:val="24"/>
          </w:rPr>
          <w:t>39</w:t>
        </w:r>
        <w:r w:rsidR="00C614C1" w:rsidRPr="00070CDA">
          <w:rPr>
            <w:rFonts w:ascii="Arial" w:hAnsi="Arial" w:cs="Arial"/>
            <w:noProof/>
            <w:webHidden/>
            <w:szCs w:val="24"/>
          </w:rPr>
          <w:fldChar w:fldCharType="end"/>
        </w:r>
      </w:hyperlink>
    </w:p>
    <w:p w14:paraId="74E96DC9" w14:textId="2F6DC699" w:rsidR="00C614C1" w:rsidRPr="00070CDA" w:rsidRDefault="00D76E02">
      <w:pPr>
        <w:pStyle w:val="TOC1"/>
        <w:tabs>
          <w:tab w:val="left" w:pos="1760"/>
          <w:tab w:val="right" w:leader="dot" w:pos="9170"/>
        </w:tabs>
        <w:rPr>
          <w:rFonts w:ascii="Arial" w:eastAsiaTheme="minorEastAsia" w:hAnsi="Arial" w:cs="Arial"/>
          <w:noProof/>
          <w:szCs w:val="24"/>
          <w:lang w:val="en-IE" w:eastAsia="en-IE"/>
        </w:rPr>
      </w:pPr>
      <w:hyperlink w:anchor="_Toc57121145" w:history="1">
        <w:r w:rsidR="00C614C1" w:rsidRPr="00070CDA">
          <w:rPr>
            <w:rStyle w:val="Hyperlink"/>
            <w:rFonts w:ascii="Arial" w:hAnsi="Arial" w:cs="Arial"/>
            <w:noProof/>
            <w:szCs w:val="24"/>
          </w:rPr>
          <w:t>APPENDIX 2</w:t>
        </w:r>
        <w:r w:rsidR="00C614C1" w:rsidRPr="00070CDA">
          <w:rPr>
            <w:rFonts w:ascii="Arial" w:eastAsiaTheme="minorEastAsia" w:hAnsi="Arial" w:cs="Arial"/>
            <w:noProof/>
            <w:szCs w:val="24"/>
            <w:lang w:val="en-IE" w:eastAsia="en-IE"/>
          </w:rPr>
          <w:tab/>
        </w:r>
        <w:r w:rsidR="00C614C1" w:rsidRPr="00070CDA">
          <w:rPr>
            <w:rStyle w:val="Hyperlink"/>
            <w:rFonts w:ascii="Arial" w:hAnsi="Arial" w:cs="Arial"/>
            <w:noProof/>
            <w:szCs w:val="24"/>
          </w:rPr>
          <w:t>OPERATION OF THE QUALIFICATION SYSTEM</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_Toc57121145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C4D73">
          <w:rPr>
            <w:rFonts w:ascii="Arial" w:hAnsi="Arial" w:cs="Arial"/>
            <w:noProof/>
            <w:webHidden/>
            <w:szCs w:val="24"/>
          </w:rPr>
          <w:t>40</w:t>
        </w:r>
        <w:r w:rsidR="00C614C1" w:rsidRPr="00070CDA">
          <w:rPr>
            <w:rFonts w:ascii="Arial" w:hAnsi="Arial" w:cs="Arial"/>
            <w:noProof/>
            <w:webHidden/>
            <w:szCs w:val="24"/>
          </w:rPr>
          <w:fldChar w:fldCharType="end"/>
        </w:r>
      </w:hyperlink>
    </w:p>
    <w:p w14:paraId="3A25A3C4" w14:textId="2BDE7C80" w:rsidR="00C614C1" w:rsidRPr="00070CDA" w:rsidRDefault="00D76E02">
      <w:pPr>
        <w:pStyle w:val="TOC1"/>
        <w:tabs>
          <w:tab w:val="left" w:pos="1760"/>
          <w:tab w:val="right" w:leader="dot" w:pos="9170"/>
        </w:tabs>
        <w:rPr>
          <w:rFonts w:ascii="Arial" w:eastAsiaTheme="minorEastAsia" w:hAnsi="Arial" w:cs="Arial"/>
          <w:noProof/>
          <w:szCs w:val="24"/>
          <w:lang w:val="en-IE" w:eastAsia="en-IE"/>
        </w:rPr>
      </w:pPr>
      <w:hyperlink w:anchor="_Toc57121146" w:history="1">
        <w:r w:rsidR="00C614C1" w:rsidRPr="00070CDA">
          <w:rPr>
            <w:rStyle w:val="Hyperlink"/>
            <w:rFonts w:ascii="Arial" w:hAnsi="Arial" w:cs="Arial"/>
            <w:noProof/>
            <w:szCs w:val="24"/>
          </w:rPr>
          <w:t>APPENDIX 3</w:t>
        </w:r>
        <w:r w:rsidR="00C614C1" w:rsidRPr="00070CDA">
          <w:rPr>
            <w:rFonts w:ascii="Arial" w:eastAsiaTheme="minorEastAsia" w:hAnsi="Arial" w:cs="Arial"/>
            <w:noProof/>
            <w:szCs w:val="24"/>
            <w:lang w:val="en-IE" w:eastAsia="en-IE"/>
          </w:rPr>
          <w:tab/>
        </w:r>
        <w:r w:rsidR="009D32B3">
          <w:rPr>
            <w:rStyle w:val="Hyperlink"/>
            <w:rFonts w:ascii="Arial" w:hAnsi="Arial" w:cs="Arial"/>
            <w:noProof/>
            <w:szCs w:val="24"/>
          </w:rPr>
          <w:t>CONTRACT</w:t>
        </w:r>
        <w:r w:rsidR="00C614C1" w:rsidRPr="00070CDA">
          <w:rPr>
            <w:rStyle w:val="Hyperlink"/>
            <w:rFonts w:ascii="Arial" w:hAnsi="Arial" w:cs="Arial"/>
            <w:noProof/>
            <w:szCs w:val="24"/>
          </w:rPr>
          <w:t xml:space="preserve"> REFERENCE DATA SHEET</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_Toc57121146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C4D73">
          <w:rPr>
            <w:rFonts w:ascii="Arial" w:hAnsi="Arial" w:cs="Arial"/>
            <w:noProof/>
            <w:webHidden/>
            <w:szCs w:val="24"/>
          </w:rPr>
          <w:t>42</w:t>
        </w:r>
        <w:r w:rsidR="00C614C1" w:rsidRPr="00070CDA">
          <w:rPr>
            <w:rFonts w:ascii="Arial" w:hAnsi="Arial" w:cs="Arial"/>
            <w:noProof/>
            <w:webHidden/>
            <w:szCs w:val="24"/>
          </w:rPr>
          <w:fldChar w:fldCharType="end"/>
        </w:r>
      </w:hyperlink>
    </w:p>
    <w:p w14:paraId="510877D5" w14:textId="191A2969" w:rsidR="00C614C1" w:rsidRPr="00070CDA" w:rsidRDefault="00D76E02">
      <w:pPr>
        <w:pStyle w:val="TOC1"/>
        <w:tabs>
          <w:tab w:val="left" w:pos="1760"/>
          <w:tab w:val="right" w:leader="dot" w:pos="9170"/>
        </w:tabs>
        <w:rPr>
          <w:rFonts w:ascii="Arial" w:eastAsiaTheme="minorEastAsia" w:hAnsi="Arial" w:cs="Arial"/>
          <w:noProof/>
          <w:szCs w:val="24"/>
          <w:lang w:val="en-IE" w:eastAsia="en-IE"/>
        </w:rPr>
      </w:pPr>
      <w:hyperlink w:anchor="_Toc57121147" w:history="1">
        <w:r w:rsidR="00C614C1" w:rsidRPr="00070CDA">
          <w:rPr>
            <w:rStyle w:val="Hyperlink"/>
            <w:rFonts w:ascii="Arial" w:hAnsi="Arial" w:cs="Arial"/>
            <w:noProof/>
            <w:szCs w:val="24"/>
          </w:rPr>
          <w:t>APPENDIX 4</w:t>
        </w:r>
        <w:r w:rsidR="00C614C1" w:rsidRPr="00070CDA">
          <w:rPr>
            <w:rFonts w:ascii="Arial" w:eastAsiaTheme="minorEastAsia" w:hAnsi="Arial" w:cs="Arial"/>
            <w:noProof/>
            <w:szCs w:val="24"/>
            <w:lang w:val="en-IE" w:eastAsia="en-IE"/>
          </w:rPr>
          <w:tab/>
        </w:r>
        <w:r w:rsidR="00C614C1" w:rsidRPr="00070CDA">
          <w:rPr>
            <w:rStyle w:val="Hyperlink"/>
            <w:rFonts w:ascii="Arial" w:hAnsi="Arial" w:cs="Arial"/>
            <w:noProof/>
            <w:szCs w:val="24"/>
          </w:rPr>
          <w:t>CV REFERENCE DATA SHEET</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_Toc57121147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C4D73">
          <w:rPr>
            <w:rFonts w:ascii="Arial" w:hAnsi="Arial" w:cs="Arial"/>
            <w:noProof/>
            <w:webHidden/>
            <w:szCs w:val="24"/>
          </w:rPr>
          <w:t>43</w:t>
        </w:r>
        <w:r w:rsidR="00C614C1" w:rsidRPr="00070CDA">
          <w:rPr>
            <w:rFonts w:ascii="Arial" w:hAnsi="Arial" w:cs="Arial"/>
            <w:noProof/>
            <w:webHidden/>
            <w:szCs w:val="24"/>
          </w:rPr>
          <w:fldChar w:fldCharType="end"/>
        </w:r>
      </w:hyperlink>
    </w:p>
    <w:p w14:paraId="4A1BCF4A" w14:textId="222F5147" w:rsidR="00877EB7" w:rsidRPr="00F47431" w:rsidRDefault="0049492D" w:rsidP="00291D45">
      <w:pPr>
        <w:ind w:left="-567"/>
        <w:jc w:val="both"/>
        <w:rPr>
          <w:rFonts w:ascii="Arial" w:hAnsi="Arial" w:cs="Arial"/>
          <w:b/>
          <w:sz w:val="20"/>
          <w:lang w:val="en-IE"/>
        </w:rPr>
      </w:pPr>
      <w:r w:rsidRPr="00070CDA">
        <w:rPr>
          <w:rFonts w:ascii="Arial" w:hAnsi="Arial" w:cs="Arial"/>
          <w:szCs w:val="24"/>
        </w:rPr>
        <w:fldChar w:fldCharType="end"/>
      </w:r>
    </w:p>
    <w:p w14:paraId="6E8B1AAE" w14:textId="38DC1B08" w:rsidR="00291D45" w:rsidRDefault="00291D45">
      <w:pPr>
        <w:rPr>
          <w:rFonts w:ascii="Arial" w:hAnsi="Arial" w:cs="Arial"/>
          <w:lang w:val="en-IE"/>
        </w:rPr>
      </w:pPr>
      <w:r>
        <w:rPr>
          <w:rFonts w:ascii="Arial" w:hAnsi="Arial" w:cs="Arial"/>
          <w:lang w:val="en-IE"/>
        </w:rPr>
        <w:br w:type="page"/>
      </w:r>
    </w:p>
    <w:p w14:paraId="2E3509BE" w14:textId="67B2978E" w:rsidR="00623888" w:rsidRPr="00290E52" w:rsidRDefault="00623888" w:rsidP="00623888">
      <w:pPr>
        <w:pStyle w:val="Heading1"/>
        <w:shd w:val="clear" w:color="auto" w:fill="C6D9F1"/>
        <w:rPr>
          <w:rFonts w:ascii="Arial" w:hAnsi="Arial" w:cs="Arial"/>
          <w:sz w:val="20"/>
          <w:szCs w:val="20"/>
        </w:rPr>
      </w:pPr>
      <w:bookmarkStart w:id="0" w:name="_Toc56758755"/>
      <w:bookmarkStart w:id="1" w:name="_Toc57121131"/>
      <w:r w:rsidRPr="00290E52">
        <w:rPr>
          <w:rFonts w:ascii="Arial" w:hAnsi="Arial" w:cs="Arial"/>
          <w:sz w:val="20"/>
          <w:szCs w:val="20"/>
        </w:rPr>
        <w:lastRenderedPageBreak/>
        <w:t>PARTICULARS</w:t>
      </w:r>
      <w:bookmarkEnd w:id="0"/>
      <w:bookmarkEnd w:id="1"/>
      <w:r w:rsidR="00593CCC" w:rsidRPr="00593CCC">
        <w:rPr>
          <w:rFonts w:ascii="Arial" w:hAnsi="Arial" w:cs="Arial"/>
          <w:i/>
          <w:sz w:val="20"/>
        </w:rPr>
        <w:t xml:space="preserve"> </w:t>
      </w:r>
    </w:p>
    <w:p w14:paraId="43C37A6B" w14:textId="77777777" w:rsidR="00623888" w:rsidRPr="00290E52" w:rsidRDefault="00623888" w:rsidP="00623888">
      <w:pPr>
        <w:rPr>
          <w:rFonts w:ascii="Arial" w:hAnsi="Arial" w:cs="Arial"/>
          <w:sz w:val="20"/>
        </w:rPr>
      </w:pPr>
    </w:p>
    <w:p w14:paraId="74B9A988" w14:textId="769E2939" w:rsidR="00593CCC" w:rsidRPr="00290E52" w:rsidRDefault="00593CCC" w:rsidP="00593CCC">
      <w:pPr>
        <w:pStyle w:val="Heading1"/>
        <w:shd w:val="clear" w:color="auto" w:fill="C6D9F1"/>
        <w:rPr>
          <w:rFonts w:ascii="Arial" w:hAnsi="Arial" w:cs="Arial"/>
          <w:sz w:val="20"/>
          <w:szCs w:val="20"/>
        </w:rPr>
      </w:pPr>
      <w:bookmarkStart w:id="2" w:name="_Toc57121132"/>
      <w:bookmarkStart w:id="3" w:name="_Toc504482216"/>
      <w:bookmarkStart w:id="4" w:name="_Toc256000001"/>
      <w:r>
        <w:rPr>
          <w:rFonts w:ascii="Arial" w:hAnsi="Arial" w:cs="Arial"/>
          <w:sz w:val="20"/>
          <w:szCs w:val="20"/>
          <w:u w:val="single"/>
        </w:rPr>
        <w:t xml:space="preserve">A. </w:t>
      </w:r>
      <w:r w:rsidRPr="00290E52">
        <w:rPr>
          <w:rFonts w:ascii="Arial" w:hAnsi="Arial" w:cs="Arial"/>
          <w:i/>
          <w:sz w:val="20"/>
        </w:rPr>
        <w:t xml:space="preserve">CONTRACTING AUTHORITY AND </w:t>
      </w:r>
      <w:r w:rsidR="005032C4">
        <w:rPr>
          <w:rFonts w:ascii="Arial" w:hAnsi="Arial" w:cs="Arial"/>
          <w:i/>
          <w:sz w:val="20"/>
        </w:rPr>
        <w:t>QUALIFICATION SYSTEM</w:t>
      </w:r>
      <w:bookmarkEnd w:id="2"/>
    </w:p>
    <w:bookmarkEnd w:id="3"/>
    <w:bookmarkEnd w:id="4"/>
    <w:p w14:paraId="14C92D09" w14:textId="77777777" w:rsidR="0045741F" w:rsidRDefault="0045741F" w:rsidP="00D7360F">
      <w:pPr>
        <w:ind w:left="360"/>
        <w:rPr>
          <w:rFonts w:ascii="Arial" w:hAnsi="Arial" w:cs="Arial"/>
          <w:b/>
          <w:bCs/>
          <w:sz w:val="20"/>
          <w:szCs w:val="28"/>
          <w:lang w:val="en-IE"/>
        </w:rPr>
      </w:pPr>
    </w:p>
    <w:p w14:paraId="5FD61570" w14:textId="77777777" w:rsidR="00623888" w:rsidRPr="00F47431" w:rsidRDefault="00623888" w:rsidP="00D7360F">
      <w:pPr>
        <w:ind w:left="360"/>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3"/>
        <w:gridCol w:w="3743"/>
        <w:gridCol w:w="4624"/>
      </w:tblGrid>
      <w:tr w:rsidR="00877EB7" w:rsidRPr="00A85786" w14:paraId="03FEBEEE" w14:textId="77777777" w:rsidTr="18237F5A">
        <w:trPr>
          <w:cantSplit/>
        </w:trPr>
        <w:tc>
          <w:tcPr>
            <w:tcW w:w="803" w:type="dxa"/>
          </w:tcPr>
          <w:p w14:paraId="73863219" w14:textId="77777777" w:rsidR="00877EB7" w:rsidRPr="00F47431" w:rsidRDefault="00877EB7" w:rsidP="005045EA">
            <w:pPr>
              <w:rPr>
                <w:rFonts w:ascii="Arial" w:hAnsi="Arial" w:cs="Arial"/>
                <w:b/>
                <w:sz w:val="20"/>
                <w:lang w:val="en-IE"/>
              </w:rPr>
            </w:pPr>
            <w:r w:rsidRPr="00F47431">
              <w:rPr>
                <w:rFonts w:ascii="Arial" w:hAnsi="Arial" w:cs="Arial"/>
                <w:b/>
                <w:sz w:val="20"/>
                <w:lang w:val="en-IE"/>
              </w:rPr>
              <w:t>A1</w:t>
            </w:r>
          </w:p>
        </w:tc>
        <w:tc>
          <w:tcPr>
            <w:tcW w:w="3743" w:type="dxa"/>
          </w:tcPr>
          <w:p w14:paraId="7E3CE5E9" w14:textId="77777777" w:rsidR="00877EB7" w:rsidRPr="00F47431" w:rsidRDefault="00F22223" w:rsidP="005045EA">
            <w:pPr>
              <w:rPr>
                <w:rFonts w:ascii="Arial" w:hAnsi="Arial" w:cs="Arial"/>
                <w:b/>
                <w:sz w:val="20"/>
                <w:lang w:val="en-IE"/>
              </w:rPr>
            </w:pPr>
            <w:r w:rsidRPr="00F47431">
              <w:rPr>
                <w:rFonts w:ascii="Arial" w:hAnsi="Arial" w:cs="Arial"/>
                <w:b/>
                <w:sz w:val="20"/>
                <w:lang w:val="en-IE"/>
              </w:rPr>
              <w:t>Contracting Entity</w:t>
            </w:r>
          </w:p>
        </w:tc>
        <w:tc>
          <w:tcPr>
            <w:tcW w:w="4624" w:type="dxa"/>
          </w:tcPr>
          <w:p w14:paraId="0CD13569" w14:textId="156B858E" w:rsidR="00623888" w:rsidRPr="00290E52" w:rsidRDefault="00623888" w:rsidP="00623888">
            <w:pPr>
              <w:rPr>
                <w:rFonts w:ascii="Arial" w:hAnsi="Arial" w:cs="Arial"/>
                <w:sz w:val="20"/>
              </w:rPr>
            </w:pPr>
            <w:r w:rsidRPr="0087632A">
              <w:rPr>
                <w:rFonts w:ascii="Arial" w:hAnsi="Arial" w:cs="Arial"/>
                <w:iCs/>
                <w:sz w:val="20"/>
              </w:rPr>
              <w:t>Gas Networks Ireland</w:t>
            </w:r>
          </w:p>
          <w:p w14:paraId="014D0D2A" w14:textId="3BFA683B" w:rsidR="00623888" w:rsidRPr="00F47431" w:rsidRDefault="00623888" w:rsidP="0087632A">
            <w:pPr>
              <w:rPr>
                <w:rFonts w:ascii="Arial" w:hAnsi="Arial" w:cs="Arial"/>
                <w:sz w:val="20"/>
                <w:lang w:val="en-IE"/>
              </w:rPr>
            </w:pPr>
          </w:p>
        </w:tc>
      </w:tr>
      <w:tr w:rsidR="00877EB7" w:rsidRPr="00A85786" w14:paraId="1E466F66" w14:textId="77777777" w:rsidTr="18237F5A">
        <w:trPr>
          <w:cantSplit/>
        </w:trPr>
        <w:tc>
          <w:tcPr>
            <w:tcW w:w="803" w:type="dxa"/>
          </w:tcPr>
          <w:p w14:paraId="437EB72D" w14:textId="20371588" w:rsidR="00877EB7" w:rsidRPr="00F47431" w:rsidRDefault="00877EB7" w:rsidP="005045EA">
            <w:pPr>
              <w:rPr>
                <w:rFonts w:ascii="Arial" w:hAnsi="Arial" w:cs="Arial"/>
                <w:b/>
                <w:sz w:val="20"/>
                <w:lang w:val="en-IE"/>
              </w:rPr>
            </w:pPr>
            <w:r w:rsidRPr="00F47431">
              <w:rPr>
                <w:rFonts w:ascii="Arial" w:hAnsi="Arial" w:cs="Arial"/>
                <w:b/>
                <w:sz w:val="20"/>
                <w:lang w:val="en-IE"/>
              </w:rPr>
              <w:t>A</w:t>
            </w:r>
            <w:r w:rsidR="0087632A">
              <w:rPr>
                <w:rFonts w:ascii="Arial" w:hAnsi="Arial" w:cs="Arial"/>
                <w:b/>
                <w:sz w:val="20"/>
                <w:lang w:val="en-IE"/>
              </w:rPr>
              <w:t>2</w:t>
            </w:r>
          </w:p>
        </w:tc>
        <w:tc>
          <w:tcPr>
            <w:tcW w:w="3743" w:type="dxa"/>
          </w:tcPr>
          <w:p w14:paraId="6F4619B4" w14:textId="77777777" w:rsidR="00877EB7" w:rsidRPr="00F47431" w:rsidRDefault="00877EB7" w:rsidP="00762DE2">
            <w:pPr>
              <w:rPr>
                <w:rFonts w:ascii="Arial" w:hAnsi="Arial" w:cs="Arial"/>
                <w:b/>
                <w:sz w:val="20"/>
                <w:lang w:val="en-IE"/>
              </w:rPr>
            </w:pPr>
            <w:r w:rsidRPr="00F47431">
              <w:rPr>
                <w:rFonts w:ascii="Arial" w:hAnsi="Arial" w:cs="Arial"/>
                <w:b/>
                <w:sz w:val="20"/>
                <w:lang w:val="en-IE"/>
              </w:rPr>
              <w:t>Tender Reference</w:t>
            </w:r>
          </w:p>
        </w:tc>
        <w:tc>
          <w:tcPr>
            <w:tcW w:w="4624" w:type="dxa"/>
          </w:tcPr>
          <w:p w14:paraId="5734C3C0" w14:textId="51A02C88" w:rsidR="00E71B22" w:rsidRPr="0008047A" w:rsidRDefault="001B21AC" w:rsidP="0087632A">
            <w:pPr>
              <w:jc w:val="both"/>
              <w:rPr>
                <w:rFonts w:ascii="Arial" w:hAnsi="Arial" w:cs="Arial"/>
                <w:b/>
                <w:iCs/>
                <w:sz w:val="32"/>
                <w:szCs w:val="32"/>
                <w:lang w:val="en-IE"/>
              </w:rPr>
            </w:pPr>
            <w:r w:rsidRPr="0008047A">
              <w:rPr>
                <w:rFonts w:ascii="Arial" w:hAnsi="Arial" w:cs="Arial"/>
                <w:iCs/>
                <w:sz w:val="20"/>
                <w:lang w:val="en-IE"/>
              </w:rPr>
              <w:t>24/021</w:t>
            </w:r>
          </w:p>
        </w:tc>
      </w:tr>
      <w:tr w:rsidR="0087632A" w:rsidRPr="00A85786" w14:paraId="3048BB9A" w14:textId="77777777" w:rsidTr="18237F5A">
        <w:trPr>
          <w:cantSplit/>
        </w:trPr>
        <w:tc>
          <w:tcPr>
            <w:tcW w:w="803" w:type="dxa"/>
          </w:tcPr>
          <w:p w14:paraId="02660392" w14:textId="00ACC010" w:rsidR="0087632A" w:rsidRPr="00F47431" w:rsidRDefault="0087632A" w:rsidP="005045EA">
            <w:pPr>
              <w:rPr>
                <w:rFonts w:ascii="Arial" w:hAnsi="Arial" w:cs="Arial"/>
                <w:b/>
                <w:sz w:val="20"/>
                <w:lang w:val="en-IE"/>
              </w:rPr>
            </w:pPr>
            <w:r>
              <w:rPr>
                <w:rFonts w:ascii="Arial" w:hAnsi="Arial" w:cs="Arial"/>
                <w:b/>
                <w:sz w:val="20"/>
                <w:lang w:val="en-IE"/>
              </w:rPr>
              <w:t>A3</w:t>
            </w:r>
          </w:p>
        </w:tc>
        <w:tc>
          <w:tcPr>
            <w:tcW w:w="3743" w:type="dxa"/>
          </w:tcPr>
          <w:p w14:paraId="1EA39796" w14:textId="359473C5" w:rsidR="0087632A" w:rsidRPr="00F47431" w:rsidRDefault="0087632A" w:rsidP="00762DE2">
            <w:pPr>
              <w:rPr>
                <w:rFonts w:ascii="Arial" w:hAnsi="Arial" w:cs="Arial"/>
                <w:b/>
                <w:sz w:val="20"/>
                <w:lang w:val="en-IE"/>
              </w:rPr>
            </w:pPr>
            <w:r>
              <w:rPr>
                <w:rFonts w:ascii="Arial" w:hAnsi="Arial" w:cs="Arial"/>
                <w:b/>
                <w:sz w:val="20"/>
                <w:lang w:val="en-IE"/>
              </w:rPr>
              <w:t>Procedure</w:t>
            </w:r>
          </w:p>
        </w:tc>
        <w:tc>
          <w:tcPr>
            <w:tcW w:w="4624" w:type="dxa"/>
          </w:tcPr>
          <w:p w14:paraId="04FB1B08" w14:textId="0C05CA13" w:rsidR="0087632A" w:rsidRPr="00940190" w:rsidRDefault="0087632A" w:rsidP="0087632A">
            <w:pPr>
              <w:jc w:val="both"/>
              <w:rPr>
                <w:rFonts w:ascii="Arial" w:hAnsi="Arial" w:cs="Arial"/>
                <w:iCs/>
                <w:sz w:val="20"/>
                <w:lang w:val="en-IE"/>
              </w:rPr>
            </w:pPr>
            <w:r w:rsidRPr="00940190">
              <w:rPr>
                <w:rFonts w:ascii="Arial" w:hAnsi="Arial" w:cs="Arial"/>
                <w:iCs/>
                <w:sz w:val="20"/>
                <w:lang w:val="en-IE"/>
              </w:rPr>
              <w:t>Formation of a qualification system</w:t>
            </w:r>
          </w:p>
        </w:tc>
      </w:tr>
      <w:tr w:rsidR="00877EB7" w:rsidRPr="00A85786" w14:paraId="6F00B917" w14:textId="77777777" w:rsidTr="18237F5A">
        <w:trPr>
          <w:cantSplit/>
          <w:trHeight w:val="3102"/>
        </w:trPr>
        <w:tc>
          <w:tcPr>
            <w:tcW w:w="803" w:type="dxa"/>
          </w:tcPr>
          <w:p w14:paraId="0F2C5CF2" w14:textId="77777777" w:rsidR="00877EB7" w:rsidRPr="00F47431" w:rsidRDefault="00877EB7" w:rsidP="00762DE2">
            <w:pPr>
              <w:rPr>
                <w:rFonts w:ascii="Arial" w:hAnsi="Arial" w:cs="Arial"/>
                <w:b/>
                <w:sz w:val="20"/>
                <w:lang w:val="en-IE"/>
              </w:rPr>
            </w:pPr>
            <w:r w:rsidRPr="00F47431">
              <w:rPr>
                <w:rFonts w:ascii="Arial" w:hAnsi="Arial" w:cs="Arial"/>
                <w:b/>
                <w:sz w:val="20"/>
                <w:lang w:val="en-IE"/>
              </w:rPr>
              <w:t>A4</w:t>
            </w:r>
          </w:p>
        </w:tc>
        <w:tc>
          <w:tcPr>
            <w:tcW w:w="3743" w:type="dxa"/>
          </w:tcPr>
          <w:p w14:paraId="33F66EEE" w14:textId="5175B42E" w:rsidR="00877EB7" w:rsidRPr="00F47431" w:rsidRDefault="009923D5" w:rsidP="005045EA">
            <w:pPr>
              <w:rPr>
                <w:rFonts w:ascii="Arial" w:hAnsi="Arial" w:cs="Arial"/>
                <w:sz w:val="20"/>
                <w:lang w:val="en-IE"/>
              </w:rPr>
            </w:pPr>
            <w:r w:rsidRPr="009923D5">
              <w:rPr>
                <w:rFonts w:ascii="Arial" w:hAnsi="Arial" w:cs="Arial"/>
                <w:b/>
                <w:sz w:val="20"/>
                <w:lang w:val="en-IE"/>
              </w:rPr>
              <w:t xml:space="preserve">Scope of </w:t>
            </w:r>
            <w:r w:rsidR="00393F8C" w:rsidRPr="009923D5">
              <w:rPr>
                <w:rFonts w:ascii="Arial" w:hAnsi="Arial" w:cs="Arial"/>
                <w:b/>
                <w:sz w:val="20"/>
                <w:lang w:val="en-IE"/>
              </w:rPr>
              <w:t>Qualification</w:t>
            </w:r>
            <w:r w:rsidR="00393F8C" w:rsidRPr="00F47431">
              <w:rPr>
                <w:rFonts w:ascii="Arial" w:hAnsi="Arial" w:cs="Arial"/>
                <w:b/>
                <w:sz w:val="20"/>
                <w:lang w:val="en-IE"/>
              </w:rPr>
              <w:t xml:space="preserve"> System</w:t>
            </w:r>
          </w:p>
        </w:tc>
        <w:tc>
          <w:tcPr>
            <w:tcW w:w="4624" w:type="dxa"/>
          </w:tcPr>
          <w:p w14:paraId="65A03E47" w14:textId="09234002" w:rsidR="009D4D90" w:rsidRDefault="009D4D90" w:rsidP="00A0294B">
            <w:pPr>
              <w:jc w:val="both"/>
              <w:rPr>
                <w:rFonts w:ascii="Arial" w:hAnsi="Arial" w:cs="Arial"/>
                <w:color w:val="000000"/>
                <w:sz w:val="20"/>
                <w:lang w:val="en-IE"/>
              </w:rPr>
            </w:pPr>
            <w:r w:rsidRPr="00F47431">
              <w:rPr>
                <w:rFonts w:ascii="Arial" w:hAnsi="Arial" w:cs="Arial"/>
                <w:color w:val="000000"/>
                <w:sz w:val="20"/>
                <w:lang w:val="en-IE"/>
              </w:rPr>
              <w:t>The objective of this Q</w:t>
            </w:r>
            <w:r>
              <w:rPr>
                <w:rFonts w:ascii="Arial" w:hAnsi="Arial" w:cs="Arial"/>
                <w:color w:val="000000"/>
                <w:sz w:val="20"/>
                <w:lang w:val="en-IE"/>
              </w:rPr>
              <w:t>SQ</w:t>
            </w:r>
            <w:r w:rsidRPr="00F47431">
              <w:rPr>
                <w:rFonts w:ascii="Arial" w:hAnsi="Arial" w:cs="Arial"/>
                <w:color w:val="000000"/>
                <w:sz w:val="20"/>
                <w:lang w:val="en-IE"/>
              </w:rPr>
              <w:t xml:space="preserve"> is to qualify Applicants </w:t>
            </w:r>
            <w:r>
              <w:rPr>
                <w:rFonts w:ascii="Arial" w:hAnsi="Arial" w:cs="Arial"/>
                <w:color w:val="000000"/>
                <w:sz w:val="20"/>
                <w:lang w:val="en-IE"/>
              </w:rPr>
              <w:t>onto the Qualifications Systems for the following</w:t>
            </w:r>
            <w:r w:rsidR="00A233E2">
              <w:rPr>
                <w:rFonts w:ascii="Arial" w:hAnsi="Arial" w:cs="Arial"/>
                <w:color w:val="000000"/>
                <w:sz w:val="20"/>
                <w:lang w:val="en-IE"/>
              </w:rPr>
              <w:t xml:space="preserve"> </w:t>
            </w:r>
            <w:proofErr w:type="gramStart"/>
            <w:r>
              <w:rPr>
                <w:rFonts w:ascii="Arial" w:hAnsi="Arial" w:cs="Arial"/>
                <w:color w:val="000000"/>
                <w:sz w:val="20"/>
                <w:lang w:val="en-IE"/>
              </w:rPr>
              <w:t>lots</w:t>
            </w:r>
            <w:r w:rsidR="00426584">
              <w:rPr>
                <w:rFonts w:ascii="Arial" w:hAnsi="Arial" w:cs="Arial"/>
                <w:color w:val="000000"/>
                <w:sz w:val="20"/>
                <w:lang w:val="en-IE"/>
              </w:rPr>
              <w:t>;</w:t>
            </w:r>
            <w:proofErr w:type="gramEnd"/>
          </w:p>
          <w:p w14:paraId="4F820E59" w14:textId="77777777" w:rsidR="009D4D90" w:rsidRDefault="009D4D90" w:rsidP="00A0294B">
            <w:pPr>
              <w:jc w:val="both"/>
              <w:rPr>
                <w:rFonts w:ascii="Arial" w:hAnsi="Arial" w:cs="Arial"/>
                <w:color w:val="000000"/>
                <w:sz w:val="20"/>
                <w:lang w:val="en-IE"/>
              </w:rPr>
            </w:pPr>
          </w:p>
          <w:p w14:paraId="4B6D3D08" w14:textId="5FF57E4F" w:rsidR="009D4D90" w:rsidRPr="002122F9" w:rsidRDefault="009D4D90" w:rsidP="65282733">
            <w:pPr>
              <w:jc w:val="both"/>
              <w:rPr>
                <w:rFonts w:ascii="Arial" w:hAnsi="Arial" w:cs="Arial"/>
                <w:b/>
                <w:bCs/>
                <w:color w:val="000000"/>
                <w:sz w:val="20"/>
                <w:lang w:val="en-IE"/>
              </w:rPr>
            </w:pPr>
            <w:r w:rsidRPr="002122F9">
              <w:rPr>
                <w:rFonts w:ascii="Arial" w:hAnsi="Arial" w:cs="Arial"/>
                <w:b/>
                <w:bCs/>
                <w:color w:val="000000"/>
                <w:sz w:val="20"/>
                <w:lang w:val="en-IE"/>
              </w:rPr>
              <w:t xml:space="preserve">Lot 1 </w:t>
            </w:r>
            <w:r w:rsidR="004D391E" w:rsidRPr="002122F9">
              <w:rPr>
                <w:rFonts w:ascii="Arial" w:hAnsi="Arial" w:cs="Arial"/>
                <w:b/>
                <w:bCs/>
                <w:color w:val="000000"/>
                <w:sz w:val="20"/>
                <w:lang w:val="en-IE"/>
              </w:rPr>
              <w:t xml:space="preserve">Fleet </w:t>
            </w:r>
            <w:r w:rsidR="00902DB7" w:rsidRPr="002122F9">
              <w:rPr>
                <w:rFonts w:ascii="Arial" w:hAnsi="Arial" w:cs="Arial"/>
                <w:b/>
                <w:bCs/>
                <w:color w:val="000000"/>
                <w:sz w:val="20"/>
                <w:lang w:val="en-IE"/>
              </w:rPr>
              <w:t xml:space="preserve">Vehicle </w:t>
            </w:r>
            <w:r w:rsidR="004D391E" w:rsidRPr="002122F9">
              <w:rPr>
                <w:rFonts w:ascii="Arial" w:hAnsi="Arial" w:cs="Arial"/>
                <w:b/>
                <w:bCs/>
                <w:color w:val="000000"/>
                <w:sz w:val="20"/>
                <w:lang w:val="en-IE"/>
              </w:rPr>
              <w:t>Purchase</w:t>
            </w:r>
            <w:r w:rsidR="204C01A4" w:rsidRPr="002122F9">
              <w:rPr>
                <w:rFonts w:ascii="Arial" w:hAnsi="Arial" w:cs="Arial"/>
                <w:b/>
                <w:bCs/>
                <w:color w:val="000000"/>
                <w:sz w:val="20"/>
                <w:lang w:val="en-IE"/>
              </w:rPr>
              <w:t xml:space="preserve"> of</w:t>
            </w:r>
            <w:r w:rsidRPr="002122F9">
              <w:rPr>
                <w:rFonts w:ascii="Arial" w:hAnsi="Arial" w:cs="Arial"/>
                <w:b/>
                <w:bCs/>
                <w:color w:val="000000"/>
                <w:sz w:val="20"/>
                <w:lang w:val="en-IE"/>
              </w:rPr>
              <w:t xml:space="preserve"> </w:t>
            </w:r>
            <w:r w:rsidR="5E5089BB" w:rsidRPr="002122F9">
              <w:rPr>
                <w:rFonts w:ascii="Arial" w:hAnsi="Arial" w:cs="Arial"/>
                <w:b/>
                <w:bCs/>
                <w:color w:val="000000" w:themeColor="text1"/>
                <w:sz w:val="20"/>
                <w:lang w:val="en-IE"/>
              </w:rPr>
              <w:t>LCV’s &amp; 4x4 Utility Vehicles</w:t>
            </w:r>
            <w:r w:rsidR="002122F9" w:rsidRPr="002122F9">
              <w:rPr>
                <w:rFonts w:ascii="Arial" w:hAnsi="Arial" w:cs="Arial"/>
                <w:b/>
                <w:bCs/>
                <w:color w:val="000000" w:themeColor="text1"/>
                <w:sz w:val="20"/>
                <w:lang w:val="en-IE"/>
              </w:rPr>
              <w:t>.</w:t>
            </w:r>
          </w:p>
          <w:p w14:paraId="38CB276F" w14:textId="77777777" w:rsidR="009D4D90" w:rsidRDefault="009D4D90" w:rsidP="00A0294B">
            <w:pPr>
              <w:jc w:val="both"/>
              <w:rPr>
                <w:rFonts w:ascii="Arial" w:hAnsi="Arial" w:cs="Arial"/>
                <w:color w:val="000000"/>
                <w:sz w:val="20"/>
                <w:lang w:val="en-IE"/>
              </w:rPr>
            </w:pPr>
          </w:p>
          <w:p w14:paraId="64B4AAC2" w14:textId="383858B0" w:rsidR="009D4D90" w:rsidRPr="002122F9" w:rsidRDefault="009D4D90" w:rsidP="00C0A9CE">
            <w:pPr>
              <w:jc w:val="both"/>
              <w:rPr>
                <w:rFonts w:ascii="Arial" w:hAnsi="Arial" w:cs="Arial"/>
                <w:b/>
                <w:bCs/>
                <w:color w:val="000000"/>
                <w:sz w:val="20"/>
                <w:lang w:val="en-IE"/>
              </w:rPr>
            </w:pPr>
            <w:r w:rsidRPr="002122F9">
              <w:rPr>
                <w:rFonts w:ascii="Arial" w:hAnsi="Arial" w:cs="Arial"/>
                <w:b/>
                <w:bCs/>
                <w:color w:val="000000" w:themeColor="text1"/>
                <w:sz w:val="20"/>
                <w:lang w:val="en-IE"/>
              </w:rPr>
              <w:t xml:space="preserve">Lot </w:t>
            </w:r>
            <w:r w:rsidR="00DD57C9" w:rsidRPr="002122F9">
              <w:rPr>
                <w:rFonts w:ascii="Arial" w:hAnsi="Arial" w:cs="Arial"/>
                <w:b/>
                <w:bCs/>
                <w:color w:val="000000" w:themeColor="text1"/>
                <w:sz w:val="20"/>
                <w:lang w:val="en-IE"/>
              </w:rPr>
              <w:t>2 Fleet</w:t>
            </w:r>
            <w:r w:rsidR="00902DB7" w:rsidRPr="002122F9">
              <w:rPr>
                <w:rFonts w:ascii="Arial" w:hAnsi="Arial" w:cs="Arial"/>
                <w:b/>
                <w:bCs/>
                <w:color w:val="000000" w:themeColor="text1"/>
                <w:sz w:val="20"/>
                <w:lang w:val="en-IE"/>
              </w:rPr>
              <w:t xml:space="preserve"> </w:t>
            </w:r>
            <w:r w:rsidR="007D14C0" w:rsidRPr="002122F9">
              <w:rPr>
                <w:rFonts w:ascii="Arial" w:hAnsi="Arial" w:cs="Arial"/>
                <w:b/>
                <w:bCs/>
                <w:color w:val="000000" w:themeColor="text1"/>
                <w:sz w:val="20"/>
                <w:lang w:val="en-IE"/>
              </w:rPr>
              <w:t xml:space="preserve">Vehicle </w:t>
            </w:r>
            <w:proofErr w:type="gramStart"/>
            <w:r w:rsidR="007D14C0" w:rsidRPr="002122F9">
              <w:rPr>
                <w:rFonts w:ascii="Arial" w:hAnsi="Arial" w:cs="Arial"/>
                <w:b/>
                <w:bCs/>
                <w:color w:val="000000" w:themeColor="text1"/>
                <w:sz w:val="20"/>
                <w:lang w:val="en-IE"/>
              </w:rPr>
              <w:t>Fit-out</w:t>
            </w:r>
            <w:proofErr w:type="gramEnd"/>
            <w:r w:rsidR="002122F9" w:rsidRPr="002122F9">
              <w:rPr>
                <w:rFonts w:ascii="Arial" w:hAnsi="Arial" w:cs="Arial"/>
                <w:b/>
                <w:bCs/>
                <w:color w:val="000000" w:themeColor="text1"/>
                <w:sz w:val="20"/>
                <w:lang w:val="en-IE"/>
              </w:rPr>
              <w:t>.</w:t>
            </w:r>
          </w:p>
          <w:p w14:paraId="0207C1BA" w14:textId="77777777" w:rsidR="009D4D90" w:rsidRDefault="009D4D90" w:rsidP="00A0294B">
            <w:pPr>
              <w:jc w:val="both"/>
              <w:rPr>
                <w:rFonts w:ascii="Arial" w:hAnsi="Arial" w:cs="Arial"/>
                <w:color w:val="000000"/>
                <w:sz w:val="20"/>
                <w:lang w:val="en-IE"/>
              </w:rPr>
            </w:pPr>
          </w:p>
          <w:p w14:paraId="4E3A5928" w14:textId="77777777" w:rsidR="009D4D90" w:rsidRDefault="009D4D90" w:rsidP="00A0294B">
            <w:pPr>
              <w:jc w:val="both"/>
              <w:rPr>
                <w:rFonts w:ascii="Arial" w:hAnsi="Arial" w:cs="Arial"/>
                <w:color w:val="000000"/>
                <w:sz w:val="20"/>
                <w:lang w:val="en-IE"/>
              </w:rPr>
            </w:pPr>
          </w:p>
          <w:p w14:paraId="2F7B26C7" w14:textId="38AAEE13" w:rsidR="009D4D90" w:rsidRPr="00B30751" w:rsidRDefault="009D4D90" w:rsidP="00A0294B">
            <w:pPr>
              <w:jc w:val="both"/>
              <w:rPr>
                <w:rFonts w:ascii="Arial" w:hAnsi="Arial" w:cs="Arial"/>
                <w:sz w:val="20"/>
                <w:lang w:val="en-IE"/>
              </w:rPr>
            </w:pPr>
            <w:r w:rsidRPr="00B30751">
              <w:rPr>
                <w:rFonts w:ascii="Arial" w:hAnsi="Arial" w:cs="Arial"/>
                <w:sz w:val="20"/>
                <w:lang w:val="en-IE"/>
              </w:rPr>
              <w:t xml:space="preserve">See Appendix </w:t>
            </w:r>
            <w:r w:rsidR="00414EEA">
              <w:rPr>
                <w:rFonts w:ascii="Arial" w:hAnsi="Arial" w:cs="Arial"/>
                <w:sz w:val="20"/>
                <w:lang w:val="en-IE"/>
              </w:rPr>
              <w:t>1</w:t>
            </w:r>
            <w:r w:rsidRPr="00B30751">
              <w:rPr>
                <w:rFonts w:ascii="Arial" w:hAnsi="Arial" w:cs="Arial"/>
                <w:sz w:val="20"/>
                <w:lang w:val="en-IE"/>
              </w:rPr>
              <w:t xml:space="preserve"> for </w:t>
            </w:r>
            <w:r>
              <w:rPr>
                <w:rFonts w:ascii="Arial" w:hAnsi="Arial" w:cs="Arial"/>
                <w:sz w:val="20"/>
                <w:lang w:val="en-IE"/>
              </w:rPr>
              <w:t xml:space="preserve">more details regarding the </w:t>
            </w:r>
            <w:r w:rsidRPr="00B30751">
              <w:rPr>
                <w:rFonts w:ascii="Arial" w:hAnsi="Arial" w:cs="Arial"/>
                <w:sz w:val="20"/>
                <w:lang w:val="en-IE"/>
              </w:rPr>
              <w:t>requirements.</w:t>
            </w:r>
          </w:p>
          <w:p w14:paraId="228B7291" w14:textId="77777777" w:rsidR="009D4D90" w:rsidRDefault="009D4D90" w:rsidP="00A0294B">
            <w:pPr>
              <w:jc w:val="both"/>
              <w:rPr>
                <w:rFonts w:ascii="Arial" w:hAnsi="Arial" w:cs="Arial"/>
                <w:color w:val="000000"/>
                <w:sz w:val="20"/>
                <w:lang w:val="en-IE"/>
              </w:rPr>
            </w:pPr>
          </w:p>
          <w:p w14:paraId="5AB6E916" w14:textId="5671574D" w:rsidR="009D4D90" w:rsidRPr="00F47431" w:rsidRDefault="009D4D90" w:rsidP="00A0294B">
            <w:pPr>
              <w:jc w:val="both"/>
              <w:rPr>
                <w:rFonts w:ascii="Arial" w:hAnsi="Arial" w:cs="Arial"/>
                <w:color w:val="000000"/>
                <w:sz w:val="20"/>
                <w:lang w:val="en-IE"/>
              </w:rPr>
            </w:pPr>
            <w:r w:rsidRPr="00F47431">
              <w:rPr>
                <w:rFonts w:ascii="Arial" w:hAnsi="Arial" w:cs="Arial"/>
                <w:color w:val="000000"/>
                <w:sz w:val="20"/>
                <w:lang w:val="en-IE"/>
              </w:rPr>
              <w:t>Admission to the Qualification System is subject to Applicants meeting the minimum requirement</w:t>
            </w:r>
            <w:r>
              <w:rPr>
                <w:rFonts w:ascii="Arial" w:hAnsi="Arial" w:cs="Arial"/>
                <w:color w:val="000000"/>
                <w:sz w:val="20"/>
                <w:lang w:val="en-IE"/>
              </w:rPr>
              <w:t>s</w:t>
            </w:r>
            <w:r w:rsidRPr="00F47431">
              <w:rPr>
                <w:rFonts w:ascii="Arial" w:hAnsi="Arial" w:cs="Arial"/>
                <w:color w:val="000000"/>
                <w:sz w:val="20"/>
                <w:lang w:val="en-IE"/>
              </w:rPr>
              <w:t xml:space="preserve"> and </w:t>
            </w:r>
            <w:r w:rsidR="00A0294B">
              <w:rPr>
                <w:rFonts w:ascii="Arial" w:hAnsi="Arial" w:cs="Arial"/>
                <w:color w:val="000000"/>
                <w:sz w:val="20"/>
                <w:lang w:val="en-IE"/>
              </w:rPr>
              <w:t xml:space="preserve">minimum </w:t>
            </w:r>
            <w:r w:rsidRPr="00F47431">
              <w:rPr>
                <w:rFonts w:ascii="Arial" w:hAnsi="Arial" w:cs="Arial"/>
                <w:color w:val="000000"/>
                <w:sz w:val="20"/>
                <w:lang w:val="en-IE"/>
              </w:rPr>
              <w:t>scor</w:t>
            </w:r>
            <w:r w:rsidR="00A0294B">
              <w:rPr>
                <w:rFonts w:ascii="Arial" w:hAnsi="Arial" w:cs="Arial"/>
                <w:color w:val="000000"/>
                <w:sz w:val="20"/>
                <w:lang w:val="en-IE"/>
              </w:rPr>
              <w:t>es</w:t>
            </w:r>
            <w:r w:rsidRPr="00F47431">
              <w:rPr>
                <w:rFonts w:ascii="Arial" w:hAnsi="Arial" w:cs="Arial"/>
                <w:color w:val="000000"/>
                <w:sz w:val="20"/>
                <w:lang w:val="en-IE"/>
              </w:rPr>
              <w:t xml:space="preserve"> set out in this Q</w:t>
            </w:r>
            <w:r w:rsidR="00940190">
              <w:rPr>
                <w:rFonts w:ascii="Arial" w:hAnsi="Arial" w:cs="Arial"/>
                <w:color w:val="000000"/>
                <w:sz w:val="20"/>
                <w:lang w:val="en-IE"/>
              </w:rPr>
              <w:t>SQ</w:t>
            </w:r>
            <w:r w:rsidRPr="007B4BB4">
              <w:rPr>
                <w:rFonts w:ascii="Arial" w:hAnsi="Arial" w:cs="Arial"/>
                <w:color w:val="000000"/>
                <w:sz w:val="20"/>
                <w:lang w:val="en-IE"/>
              </w:rPr>
              <w:t>.</w:t>
            </w:r>
          </w:p>
          <w:p w14:paraId="3618C49D" w14:textId="77777777" w:rsidR="009D4D90" w:rsidRPr="00F47431" w:rsidRDefault="009D4D90" w:rsidP="00A0294B">
            <w:pPr>
              <w:jc w:val="both"/>
              <w:rPr>
                <w:rFonts w:ascii="Arial" w:hAnsi="Arial" w:cs="Arial"/>
                <w:color w:val="000000"/>
                <w:sz w:val="20"/>
                <w:lang w:val="en-IE"/>
              </w:rPr>
            </w:pPr>
          </w:p>
          <w:p w14:paraId="6F3B89C8" w14:textId="1712FE75" w:rsidR="009D4D90" w:rsidRDefault="009D4D90" w:rsidP="00A0294B">
            <w:pPr>
              <w:jc w:val="both"/>
              <w:rPr>
                <w:rFonts w:ascii="Arial" w:hAnsi="Arial" w:cs="Arial"/>
                <w:color w:val="000000"/>
                <w:sz w:val="20"/>
                <w:lang w:val="en-IE"/>
              </w:rPr>
            </w:pPr>
            <w:r w:rsidRPr="00F47431">
              <w:rPr>
                <w:rFonts w:ascii="Arial" w:hAnsi="Arial" w:cs="Arial"/>
                <w:color w:val="000000"/>
                <w:sz w:val="20"/>
                <w:lang w:val="en-IE"/>
              </w:rPr>
              <w:t xml:space="preserve">The details of </w:t>
            </w:r>
            <w:r w:rsidR="00A0294B">
              <w:rPr>
                <w:rFonts w:ascii="Arial" w:hAnsi="Arial" w:cs="Arial"/>
                <w:color w:val="000000"/>
                <w:sz w:val="20"/>
                <w:lang w:val="en-IE"/>
              </w:rPr>
              <w:t>how the Qualification S</w:t>
            </w:r>
            <w:r w:rsidRPr="00F47431">
              <w:rPr>
                <w:rFonts w:ascii="Arial" w:hAnsi="Arial" w:cs="Arial"/>
                <w:color w:val="000000"/>
                <w:sz w:val="20"/>
                <w:lang w:val="en-IE"/>
              </w:rPr>
              <w:t xml:space="preserve">ystem </w:t>
            </w:r>
            <w:r w:rsidR="00A0294B">
              <w:rPr>
                <w:rFonts w:ascii="Arial" w:hAnsi="Arial" w:cs="Arial"/>
                <w:color w:val="000000"/>
                <w:sz w:val="20"/>
                <w:lang w:val="en-IE"/>
              </w:rPr>
              <w:t xml:space="preserve">will operate </w:t>
            </w:r>
            <w:r w:rsidRPr="00F47431">
              <w:rPr>
                <w:rFonts w:ascii="Arial" w:hAnsi="Arial" w:cs="Arial"/>
                <w:color w:val="000000"/>
                <w:sz w:val="20"/>
                <w:lang w:val="en-IE"/>
              </w:rPr>
              <w:t xml:space="preserve">are set out in Appendix </w:t>
            </w:r>
            <w:r w:rsidR="00414EEA">
              <w:rPr>
                <w:rFonts w:ascii="Arial" w:hAnsi="Arial" w:cs="Arial"/>
                <w:color w:val="000000"/>
                <w:sz w:val="20"/>
                <w:lang w:val="en-IE"/>
              </w:rPr>
              <w:t>2</w:t>
            </w:r>
            <w:r w:rsidRPr="00F47431">
              <w:rPr>
                <w:rFonts w:ascii="Arial" w:hAnsi="Arial" w:cs="Arial"/>
                <w:color w:val="000000"/>
                <w:sz w:val="20"/>
                <w:lang w:val="en-IE"/>
              </w:rPr>
              <w:t xml:space="preserve"> (Operation of the Qualification System). </w:t>
            </w:r>
          </w:p>
          <w:p w14:paraId="2E18EA80" w14:textId="77777777" w:rsidR="009D4D90" w:rsidRDefault="009D4D90" w:rsidP="00A0294B">
            <w:pPr>
              <w:rPr>
                <w:rFonts w:ascii="Arial" w:hAnsi="Arial" w:cs="Arial"/>
                <w:sz w:val="20"/>
              </w:rPr>
            </w:pPr>
          </w:p>
          <w:p w14:paraId="23AA1BAC" w14:textId="3CFC4609" w:rsidR="00FD0444" w:rsidRDefault="00FD0444" w:rsidP="00A0294B">
            <w:pPr>
              <w:pStyle w:val="CM1"/>
              <w:jc w:val="both"/>
              <w:rPr>
                <w:rFonts w:ascii="Arial" w:hAnsi="Arial" w:cs="Arial"/>
                <w:sz w:val="20"/>
                <w:szCs w:val="20"/>
              </w:rPr>
            </w:pPr>
            <w:r w:rsidRPr="0006586E">
              <w:rPr>
                <w:rFonts w:ascii="Arial" w:hAnsi="Arial" w:cs="Arial"/>
                <w:iCs/>
                <w:sz w:val="20"/>
                <w:szCs w:val="20"/>
              </w:rPr>
              <w:t>Applicants should note that from time to time over the term of the Qualification System, the Contracting Entity, at its sole discretion but without altering the overall nature of the Qualification System, may modify</w:t>
            </w:r>
            <w:r w:rsidR="00A0294B">
              <w:rPr>
                <w:rFonts w:ascii="Arial" w:hAnsi="Arial" w:cs="Arial"/>
                <w:iCs/>
                <w:sz w:val="20"/>
                <w:szCs w:val="20"/>
              </w:rPr>
              <w:t xml:space="preserve"> the Qualification System</w:t>
            </w:r>
            <w:r w:rsidRPr="0006586E">
              <w:rPr>
                <w:rFonts w:ascii="Arial" w:hAnsi="Arial" w:cs="Arial"/>
                <w:iCs/>
                <w:sz w:val="20"/>
                <w:szCs w:val="20"/>
              </w:rPr>
              <w:t xml:space="preserve"> to reflect changes</w:t>
            </w:r>
            <w:r w:rsidR="00CD67E3">
              <w:rPr>
                <w:rFonts w:ascii="Arial" w:hAnsi="Arial" w:cs="Arial"/>
                <w:iCs/>
                <w:sz w:val="20"/>
                <w:szCs w:val="20"/>
              </w:rPr>
              <w:t xml:space="preserve"> in</w:t>
            </w:r>
            <w:r w:rsidR="00C91BB4">
              <w:rPr>
                <w:rFonts w:ascii="Arial" w:hAnsi="Arial" w:cs="Arial"/>
                <w:iCs/>
                <w:sz w:val="20"/>
                <w:szCs w:val="20"/>
              </w:rPr>
              <w:t xml:space="preserve"> its</w:t>
            </w:r>
            <w:r w:rsidR="00CD67E3">
              <w:rPr>
                <w:rFonts w:ascii="Arial" w:hAnsi="Arial" w:cs="Arial"/>
                <w:iCs/>
                <w:sz w:val="20"/>
                <w:szCs w:val="20"/>
              </w:rPr>
              <w:t xml:space="preserve"> requirements.</w:t>
            </w:r>
            <w:r w:rsidR="00C91BB4">
              <w:rPr>
                <w:rFonts w:ascii="Arial" w:hAnsi="Arial" w:cs="Arial"/>
                <w:iCs/>
                <w:sz w:val="20"/>
                <w:szCs w:val="20"/>
              </w:rPr>
              <w:t xml:space="preserve">  </w:t>
            </w:r>
            <w:r w:rsidRPr="0006586E">
              <w:rPr>
                <w:rFonts w:ascii="Arial" w:hAnsi="Arial" w:cs="Arial"/>
                <w:iCs/>
                <w:sz w:val="20"/>
                <w:szCs w:val="20"/>
              </w:rPr>
              <w:t xml:space="preserve">The conditions under which such </w:t>
            </w:r>
            <w:r w:rsidR="00C91BB4">
              <w:rPr>
                <w:rFonts w:ascii="Arial" w:hAnsi="Arial" w:cs="Arial"/>
                <w:iCs/>
                <w:sz w:val="20"/>
                <w:szCs w:val="20"/>
              </w:rPr>
              <w:t xml:space="preserve">an </w:t>
            </w:r>
            <w:r w:rsidRPr="0006586E">
              <w:rPr>
                <w:rFonts w:ascii="Arial" w:hAnsi="Arial" w:cs="Arial"/>
                <w:iCs/>
                <w:sz w:val="20"/>
                <w:szCs w:val="20"/>
              </w:rPr>
              <w:t xml:space="preserve">option may be exercised by the Contracting Entity will be outlined in the </w:t>
            </w:r>
            <w:r w:rsidR="00162E44">
              <w:rPr>
                <w:rFonts w:ascii="Arial" w:hAnsi="Arial" w:cs="Arial"/>
                <w:iCs/>
                <w:sz w:val="20"/>
                <w:szCs w:val="20"/>
              </w:rPr>
              <w:t xml:space="preserve">relevant call </w:t>
            </w:r>
            <w:r w:rsidR="00B40362">
              <w:rPr>
                <w:rFonts w:ascii="Arial" w:hAnsi="Arial" w:cs="Arial"/>
                <w:iCs/>
                <w:sz w:val="20"/>
                <w:szCs w:val="20"/>
              </w:rPr>
              <w:t xml:space="preserve">off </w:t>
            </w:r>
            <w:r w:rsidR="007324C2" w:rsidRPr="0006586E">
              <w:rPr>
                <w:rFonts w:ascii="Arial" w:hAnsi="Arial" w:cs="Arial"/>
                <w:iCs/>
                <w:sz w:val="20"/>
                <w:szCs w:val="20"/>
              </w:rPr>
              <w:t xml:space="preserve">competition </w:t>
            </w:r>
            <w:r w:rsidRPr="0006586E">
              <w:rPr>
                <w:rFonts w:ascii="Arial" w:hAnsi="Arial" w:cs="Arial"/>
                <w:iCs/>
                <w:sz w:val="20"/>
                <w:szCs w:val="20"/>
              </w:rPr>
              <w:t>document</w:t>
            </w:r>
            <w:r w:rsidRPr="0006586E">
              <w:rPr>
                <w:rFonts w:ascii="Arial" w:hAnsi="Arial" w:cs="Arial"/>
                <w:sz w:val="20"/>
                <w:szCs w:val="20"/>
              </w:rPr>
              <w:t>.</w:t>
            </w:r>
          </w:p>
          <w:p w14:paraId="0EDF0931" w14:textId="77777777" w:rsidR="00A0294B" w:rsidRDefault="00A0294B" w:rsidP="00A0294B">
            <w:pPr>
              <w:pStyle w:val="CM1"/>
              <w:jc w:val="both"/>
              <w:rPr>
                <w:rFonts w:ascii="Arial" w:hAnsi="Arial" w:cs="Arial"/>
                <w:sz w:val="20"/>
                <w:szCs w:val="20"/>
              </w:rPr>
            </w:pPr>
          </w:p>
          <w:p w14:paraId="689D690C" w14:textId="77777777" w:rsidR="00A0294B" w:rsidRDefault="00A0294B" w:rsidP="00A0294B">
            <w:pPr>
              <w:pStyle w:val="CM1"/>
              <w:jc w:val="both"/>
              <w:rPr>
                <w:rFonts w:ascii="Arial" w:hAnsi="Arial" w:cs="Arial"/>
                <w:sz w:val="20"/>
              </w:rPr>
            </w:pPr>
          </w:p>
          <w:p w14:paraId="4FF46CDA" w14:textId="5EE1817F" w:rsidR="009D4D90" w:rsidRPr="00A0294B" w:rsidRDefault="009D4D90" w:rsidP="00A0294B">
            <w:pPr>
              <w:jc w:val="both"/>
              <w:rPr>
                <w:rFonts w:ascii="Arial" w:hAnsi="Arial" w:cs="Arial"/>
                <w:sz w:val="20"/>
                <w:lang w:val="en-IE"/>
              </w:rPr>
            </w:pPr>
            <w:r>
              <w:rPr>
                <w:rFonts w:ascii="Arial" w:hAnsi="Arial" w:cs="Arial"/>
                <w:sz w:val="20"/>
                <w:lang w:val="en-IE"/>
              </w:rPr>
              <w:t xml:space="preserve">Applicants may apply for qualification in one or </w:t>
            </w:r>
            <w:r w:rsidR="007D25B3">
              <w:rPr>
                <w:rFonts w:ascii="Arial" w:hAnsi="Arial" w:cs="Arial"/>
                <w:sz w:val="20"/>
                <w:lang w:val="en-IE"/>
              </w:rPr>
              <w:t>both</w:t>
            </w:r>
            <w:r>
              <w:rPr>
                <w:rFonts w:ascii="Arial" w:hAnsi="Arial" w:cs="Arial"/>
                <w:sz w:val="20"/>
                <w:lang w:val="en-IE"/>
              </w:rPr>
              <w:t xml:space="preserve"> lots.</w:t>
            </w:r>
          </w:p>
        </w:tc>
      </w:tr>
      <w:tr w:rsidR="00D9218C" w:rsidRPr="00A85786" w14:paraId="260C4FFD" w14:textId="77777777" w:rsidTr="18237F5A">
        <w:trPr>
          <w:cantSplit/>
          <w:trHeight w:val="1125"/>
        </w:trPr>
        <w:tc>
          <w:tcPr>
            <w:tcW w:w="803" w:type="dxa"/>
          </w:tcPr>
          <w:p w14:paraId="187EA337" w14:textId="0BF9711B" w:rsidR="00D9218C" w:rsidRPr="00F47431" w:rsidRDefault="00D9218C" w:rsidP="00D9218C">
            <w:pPr>
              <w:rPr>
                <w:rFonts w:ascii="Arial" w:hAnsi="Arial" w:cs="Arial"/>
                <w:b/>
                <w:sz w:val="20"/>
                <w:lang w:val="en-IE"/>
              </w:rPr>
            </w:pPr>
            <w:r>
              <w:rPr>
                <w:rFonts w:ascii="Arial" w:hAnsi="Arial" w:cs="Arial"/>
                <w:b/>
                <w:sz w:val="20"/>
                <w:lang w:val="en-IE"/>
              </w:rPr>
              <w:t>A</w:t>
            </w:r>
            <w:r w:rsidR="009D4D90">
              <w:rPr>
                <w:rFonts w:ascii="Arial" w:hAnsi="Arial" w:cs="Arial"/>
                <w:b/>
                <w:sz w:val="20"/>
                <w:lang w:val="en-IE"/>
              </w:rPr>
              <w:t>5</w:t>
            </w:r>
          </w:p>
        </w:tc>
        <w:tc>
          <w:tcPr>
            <w:tcW w:w="3743" w:type="dxa"/>
          </w:tcPr>
          <w:p w14:paraId="4D4829A8" w14:textId="65033740" w:rsidR="00D9218C" w:rsidRPr="009923D5" w:rsidRDefault="00D9218C" w:rsidP="00D9218C">
            <w:pPr>
              <w:rPr>
                <w:rFonts w:ascii="Arial" w:hAnsi="Arial" w:cs="Arial"/>
                <w:b/>
                <w:sz w:val="20"/>
                <w:lang w:val="en-IE"/>
              </w:rPr>
            </w:pPr>
            <w:r>
              <w:rPr>
                <w:rFonts w:ascii="Arial" w:hAnsi="Arial" w:cs="Arial"/>
                <w:b/>
                <w:sz w:val="20"/>
                <w:lang w:val="en-IE"/>
              </w:rPr>
              <w:t xml:space="preserve">Term of the </w:t>
            </w:r>
            <w:r w:rsidR="00F14485">
              <w:rPr>
                <w:rFonts w:ascii="Arial" w:hAnsi="Arial" w:cs="Arial"/>
                <w:b/>
                <w:sz w:val="20"/>
                <w:lang w:val="en-IE"/>
              </w:rPr>
              <w:t>Qualification System</w:t>
            </w:r>
          </w:p>
        </w:tc>
        <w:tc>
          <w:tcPr>
            <w:tcW w:w="4624" w:type="dxa"/>
          </w:tcPr>
          <w:p w14:paraId="4EA53EA3" w14:textId="0E2687D0" w:rsidR="00D9218C" w:rsidRDefault="00DD57C9" w:rsidP="00D9218C">
            <w:pPr>
              <w:rPr>
                <w:rFonts w:ascii="Arial" w:hAnsi="Arial" w:cs="Arial"/>
                <w:color w:val="000000"/>
                <w:sz w:val="20"/>
              </w:rPr>
            </w:pPr>
            <w:r>
              <w:rPr>
                <w:rFonts w:ascii="Arial" w:hAnsi="Arial" w:cs="Arial"/>
                <w:color w:val="000000"/>
                <w:sz w:val="20"/>
                <w:lang w:val="en-IE"/>
              </w:rPr>
              <w:t xml:space="preserve">Ten </w:t>
            </w:r>
            <w:r>
              <w:rPr>
                <w:rFonts w:ascii="Arial" w:hAnsi="Arial" w:cs="Arial"/>
                <w:color w:val="000000"/>
                <w:sz w:val="20"/>
              </w:rPr>
              <w:t>years</w:t>
            </w:r>
            <w:r w:rsidR="00D9218C" w:rsidRPr="008E65F9">
              <w:rPr>
                <w:rFonts w:ascii="Arial" w:hAnsi="Arial" w:cs="Arial"/>
                <w:color w:val="000000"/>
                <w:sz w:val="20"/>
              </w:rPr>
              <w:t xml:space="preserve"> </w:t>
            </w:r>
            <w:r w:rsidR="005032C4">
              <w:rPr>
                <w:rFonts w:ascii="Arial" w:hAnsi="Arial" w:cs="Arial"/>
                <w:color w:val="000000"/>
                <w:sz w:val="20"/>
              </w:rPr>
              <w:t>from the date of its establishment unless terminated earlier by the Contracting Entity</w:t>
            </w:r>
            <w:r w:rsidR="00F14485">
              <w:rPr>
                <w:rFonts w:ascii="Arial" w:hAnsi="Arial" w:cs="Arial"/>
                <w:color w:val="000000"/>
                <w:sz w:val="20"/>
              </w:rPr>
              <w:t>.</w:t>
            </w:r>
          </w:p>
          <w:p w14:paraId="66E3C934" w14:textId="77777777" w:rsidR="005032C4" w:rsidRDefault="005032C4" w:rsidP="00D9218C">
            <w:pPr>
              <w:rPr>
                <w:rFonts w:ascii="Arial" w:hAnsi="Arial" w:cs="Arial"/>
                <w:sz w:val="20"/>
              </w:rPr>
            </w:pPr>
          </w:p>
          <w:p w14:paraId="6472E01B" w14:textId="11DD3C3F" w:rsidR="005032C4" w:rsidRPr="005032C4" w:rsidRDefault="005032C4" w:rsidP="005032C4">
            <w:pPr>
              <w:jc w:val="both"/>
              <w:rPr>
                <w:rFonts w:ascii="Arial" w:hAnsi="Arial" w:cs="Arial"/>
                <w:color w:val="000000"/>
                <w:sz w:val="20"/>
                <w:lang w:val="en-IE"/>
              </w:rPr>
            </w:pPr>
            <w:r w:rsidRPr="008E4DD4">
              <w:rPr>
                <w:rFonts w:ascii="Arial" w:hAnsi="Arial" w:cs="Arial"/>
                <w:color w:val="000000"/>
                <w:sz w:val="20"/>
                <w:lang w:val="en-IE"/>
              </w:rPr>
              <w:t>Applicants may apply for inclusion on the Qualification System at any stage during this period.</w:t>
            </w:r>
          </w:p>
        </w:tc>
      </w:tr>
    </w:tbl>
    <w:p w14:paraId="09C995A7" w14:textId="77777777" w:rsidR="00877EB7" w:rsidRDefault="00877EB7" w:rsidP="005045EA">
      <w:pPr>
        <w:rPr>
          <w:rFonts w:ascii="Arial" w:hAnsi="Arial" w:cs="Arial"/>
          <w:b/>
          <w:sz w:val="20"/>
          <w:lang w:val="en-IE"/>
        </w:rPr>
      </w:pPr>
    </w:p>
    <w:p w14:paraId="7C734DDC" w14:textId="77777777" w:rsidR="007361A6" w:rsidRDefault="007361A6" w:rsidP="005045EA">
      <w:pPr>
        <w:rPr>
          <w:rFonts w:ascii="Arial" w:hAnsi="Arial" w:cs="Arial"/>
          <w:b/>
          <w:sz w:val="20"/>
          <w:lang w:val="en-IE"/>
        </w:rPr>
      </w:pPr>
    </w:p>
    <w:p w14:paraId="14D5E2E4" w14:textId="77777777" w:rsidR="007361A6" w:rsidRDefault="007361A6" w:rsidP="005045EA">
      <w:pPr>
        <w:rPr>
          <w:rFonts w:ascii="Arial" w:hAnsi="Arial" w:cs="Arial"/>
          <w:b/>
          <w:sz w:val="20"/>
          <w:lang w:val="en-IE"/>
        </w:rPr>
      </w:pPr>
    </w:p>
    <w:p w14:paraId="55A16E8E" w14:textId="77777777" w:rsidR="007361A6" w:rsidRDefault="007361A6" w:rsidP="005045EA">
      <w:pPr>
        <w:rPr>
          <w:rFonts w:ascii="Arial" w:hAnsi="Arial" w:cs="Arial"/>
          <w:b/>
          <w:sz w:val="20"/>
          <w:lang w:val="en-IE"/>
        </w:rPr>
      </w:pPr>
    </w:p>
    <w:p w14:paraId="02C90900" w14:textId="77777777" w:rsidR="007361A6" w:rsidRDefault="007361A6" w:rsidP="005045EA">
      <w:pPr>
        <w:rPr>
          <w:rFonts w:ascii="Arial" w:hAnsi="Arial" w:cs="Arial"/>
          <w:b/>
          <w:sz w:val="20"/>
          <w:lang w:val="en-IE"/>
        </w:rPr>
      </w:pPr>
    </w:p>
    <w:p w14:paraId="21588E31" w14:textId="77777777" w:rsidR="007361A6" w:rsidRDefault="007361A6" w:rsidP="005045EA">
      <w:pPr>
        <w:rPr>
          <w:rFonts w:ascii="Arial" w:hAnsi="Arial" w:cs="Arial"/>
          <w:b/>
          <w:sz w:val="20"/>
          <w:lang w:val="en-IE"/>
        </w:rPr>
      </w:pPr>
    </w:p>
    <w:p w14:paraId="6C6A71F2" w14:textId="77777777" w:rsidR="007361A6" w:rsidRDefault="007361A6" w:rsidP="005045EA">
      <w:pPr>
        <w:rPr>
          <w:rFonts w:ascii="Arial" w:hAnsi="Arial" w:cs="Arial"/>
          <w:b/>
          <w:sz w:val="20"/>
          <w:lang w:val="en-IE"/>
        </w:rPr>
      </w:pPr>
    </w:p>
    <w:p w14:paraId="4D851ADF" w14:textId="77777777" w:rsidR="007361A6" w:rsidRDefault="007361A6" w:rsidP="005045EA">
      <w:pPr>
        <w:rPr>
          <w:rFonts w:ascii="Arial" w:hAnsi="Arial" w:cs="Arial"/>
          <w:b/>
          <w:sz w:val="20"/>
          <w:lang w:val="en-IE"/>
        </w:rPr>
      </w:pPr>
    </w:p>
    <w:p w14:paraId="6359DD40" w14:textId="77777777" w:rsidR="007361A6" w:rsidRDefault="007361A6" w:rsidP="005045EA">
      <w:pPr>
        <w:rPr>
          <w:rFonts w:ascii="Arial" w:hAnsi="Arial" w:cs="Arial"/>
          <w:b/>
          <w:sz w:val="20"/>
          <w:lang w:val="en-IE"/>
        </w:rPr>
      </w:pPr>
    </w:p>
    <w:p w14:paraId="7221D475" w14:textId="736EE005" w:rsidR="00CD67E3" w:rsidRPr="00290E52" w:rsidRDefault="00CD67E3" w:rsidP="00CD67E3">
      <w:pPr>
        <w:pStyle w:val="Heading2"/>
        <w:shd w:val="clear" w:color="auto" w:fill="C6D9F1"/>
        <w:rPr>
          <w:rFonts w:ascii="Arial" w:hAnsi="Arial" w:cs="Arial"/>
          <w:i w:val="0"/>
          <w:sz w:val="20"/>
          <w:szCs w:val="20"/>
        </w:rPr>
      </w:pPr>
      <w:r w:rsidRPr="00290E52">
        <w:rPr>
          <w:rFonts w:ascii="Arial" w:hAnsi="Arial" w:cs="Arial"/>
          <w:i w:val="0"/>
          <w:sz w:val="20"/>
          <w:szCs w:val="20"/>
        </w:rPr>
        <w:lastRenderedPageBreak/>
        <w:t>B</w:t>
      </w:r>
      <w:r w:rsidRPr="00290E52">
        <w:rPr>
          <w:rFonts w:ascii="Arial" w:hAnsi="Arial" w:cs="Arial"/>
          <w:i w:val="0"/>
          <w:sz w:val="20"/>
          <w:szCs w:val="20"/>
        </w:rPr>
        <w:tab/>
        <w:t xml:space="preserve">SUBMISSION OF </w:t>
      </w:r>
      <w:r>
        <w:rPr>
          <w:rFonts w:ascii="Arial" w:hAnsi="Arial" w:cs="Arial"/>
          <w:i w:val="0"/>
          <w:sz w:val="20"/>
          <w:szCs w:val="20"/>
        </w:rPr>
        <w:t>Q</w:t>
      </w:r>
      <w:r w:rsidR="00875BE3">
        <w:rPr>
          <w:rFonts w:ascii="Arial" w:hAnsi="Arial" w:cs="Arial"/>
          <w:i w:val="0"/>
          <w:sz w:val="20"/>
          <w:szCs w:val="20"/>
        </w:rPr>
        <w:t>SQ</w:t>
      </w:r>
      <w:r w:rsidRPr="00290E52">
        <w:rPr>
          <w:rFonts w:ascii="Arial" w:hAnsi="Arial" w:cs="Arial"/>
          <w:i w:val="0"/>
          <w:sz w:val="20"/>
          <w:szCs w:val="20"/>
        </w:rPr>
        <w:t xml:space="preserve"> RESPONSE</w:t>
      </w:r>
    </w:p>
    <w:p w14:paraId="40D1D348" w14:textId="77777777" w:rsidR="00877EB7" w:rsidRPr="00F47431" w:rsidRDefault="00877EB7" w:rsidP="00D7360F">
      <w:pPr>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3749"/>
        <w:gridCol w:w="4620"/>
      </w:tblGrid>
      <w:tr w:rsidR="00877EB7" w:rsidRPr="00A85786" w14:paraId="06DA119F" w14:textId="77777777" w:rsidTr="00A0294B">
        <w:trPr>
          <w:cantSplit/>
        </w:trPr>
        <w:tc>
          <w:tcPr>
            <w:tcW w:w="801" w:type="dxa"/>
          </w:tcPr>
          <w:p w14:paraId="4CA358EE" w14:textId="77777777" w:rsidR="00877EB7" w:rsidRPr="00F47431" w:rsidRDefault="00877EB7" w:rsidP="00D7360F">
            <w:pPr>
              <w:rPr>
                <w:rFonts w:ascii="Arial" w:hAnsi="Arial" w:cs="Arial"/>
                <w:b/>
                <w:sz w:val="20"/>
                <w:lang w:val="en-IE"/>
              </w:rPr>
            </w:pPr>
            <w:r w:rsidRPr="00F47431">
              <w:rPr>
                <w:rFonts w:ascii="Arial" w:hAnsi="Arial" w:cs="Arial"/>
                <w:b/>
                <w:sz w:val="20"/>
                <w:lang w:val="en-IE"/>
              </w:rPr>
              <w:t>B1</w:t>
            </w:r>
          </w:p>
        </w:tc>
        <w:tc>
          <w:tcPr>
            <w:tcW w:w="3749" w:type="dxa"/>
          </w:tcPr>
          <w:p w14:paraId="31979241" w14:textId="77777777" w:rsidR="00877EB7" w:rsidRPr="00F47431" w:rsidRDefault="00877EB7" w:rsidP="00D7360F">
            <w:pPr>
              <w:rPr>
                <w:rFonts w:ascii="Arial" w:hAnsi="Arial" w:cs="Arial"/>
                <w:b/>
                <w:sz w:val="20"/>
                <w:lang w:val="en-IE"/>
              </w:rPr>
            </w:pPr>
            <w:r w:rsidRPr="00F47431">
              <w:rPr>
                <w:rFonts w:ascii="Arial" w:hAnsi="Arial" w:cs="Arial"/>
                <w:b/>
                <w:sz w:val="20"/>
                <w:lang w:val="en-IE"/>
              </w:rPr>
              <w:t>Date and Time</w:t>
            </w:r>
          </w:p>
        </w:tc>
        <w:tc>
          <w:tcPr>
            <w:tcW w:w="4620" w:type="dxa"/>
          </w:tcPr>
          <w:p w14:paraId="4A16FEEB" w14:textId="5440C3E6" w:rsidR="00CD67E3" w:rsidRDefault="00CD67E3" w:rsidP="00CD67E3">
            <w:pPr>
              <w:pStyle w:val="FootnoteText"/>
              <w:rPr>
                <w:rFonts w:ascii="Arial" w:hAnsi="Arial" w:cs="Arial"/>
              </w:rPr>
            </w:pPr>
            <w:r>
              <w:rPr>
                <w:rFonts w:ascii="Arial" w:hAnsi="Arial" w:cs="Arial"/>
              </w:rPr>
              <w:t xml:space="preserve">The QSQ Response must be submitted through the eTenders system </w:t>
            </w:r>
            <w:r>
              <w:rPr>
                <w:rFonts w:ascii="Arial" w:hAnsi="Arial" w:cs="Arial"/>
                <w:b/>
              </w:rPr>
              <w:t xml:space="preserve">not </w:t>
            </w:r>
            <w:r w:rsidRPr="00AF209B">
              <w:rPr>
                <w:rFonts w:ascii="Arial" w:hAnsi="Arial" w:cs="Arial"/>
                <w:b/>
              </w:rPr>
              <w:t>later</w:t>
            </w:r>
            <w:r w:rsidRPr="00290E52">
              <w:rPr>
                <w:rFonts w:ascii="Arial" w:hAnsi="Arial" w:cs="Arial"/>
              </w:rPr>
              <w:t xml:space="preserve"> than </w:t>
            </w:r>
            <w:r w:rsidR="00A17AA6" w:rsidRPr="007A7693">
              <w:rPr>
                <w:rFonts w:ascii="Arial" w:hAnsi="Arial" w:cs="Arial"/>
                <w:b/>
                <w:bCs/>
                <w:u w:val="single"/>
              </w:rPr>
              <w:t>12</w:t>
            </w:r>
            <w:r w:rsidR="007A7693">
              <w:rPr>
                <w:rFonts w:ascii="Arial" w:hAnsi="Arial" w:cs="Arial"/>
                <w:b/>
                <w:bCs/>
                <w:u w:val="single"/>
              </w:rPr>
              <w:t>:00</w:t>
            </w:r>
            <w:r w:rsidR="00A17AA6" w:rsidRPr="007A7693">
              <w:rPr>
                <w:rFonts w:ascii="Arial" w:hAnsi="Arial" w:cs="Arial"/>
                <w:b/>
                <w:bCs/>
                <w:u w:val="single"/>
              </w:rPr>
              <w:t xml:space="preserve"> </w:t>
            </w:r>
            <w:r w:rsidRPr="007A7693">
              <w:rPr>
                <w:rFonts w:ascii="Arial" w:hAnsi="Arial" w:cs="Arial"/>
                <w:b/>
                <w:bCs/>
                <w:u w:val="single"/>
              </w:rPr>
              <w:t xml:space="preserve">hours </w:t>
            </w:r>
            <w:r w:rsidR="00A17AA6" w:rsidRPr="007A7693">
              <w:rPr>
                <w:rFonts w:ascii="Arial" w:hAnsi="Arial" w:cs="Arial"/>
                <w:b/>
                <w:bCs/>
                <w:u w:val="single"/>
              </w:rPr>
              <w:t>(</w:t>
            </w:r>
            <w:r w:rsidRPr="007A7693">
              <w:rPr>
                <w:rFonts w:ascii="Arial" w:hAnsi="Arial" w:cs="Arial"/>
                <w:b/>
                <w:bCs/>
                <w:u w:val="single"/>
              </w:rPr>
              <w:t>local time</w:t>
            </w:r>
            <w:r w:rsidR="00A17AA6" w:rsidRPr="007A7693">
              <w:rPr>
                <w:rFonts w:ascii="Arial" w:hAnsi="Arial" w:cs="Arial"/>
                <w:b/>
                <w:bCs/>
                <w:u w:val="single"/>
              </w:rPr>
              <w:t>)</w:t>
            </w:r>
            <w:r w:rsidRPr="007A7693">
              <w:rPr>
                <w:rFonts w:ascii="Arial" w:hAnsi="Arial" w:cs="Arial"/>
                <w:b/>
                <w:bCs/>
                <w:u w:val="single"/>
              </w:rPr>
              <w:t xml:space="preserve"> on</w:t>
            </w:r>
            <w:r w:rsidR="00A17AA6" w:rsidRPr="007A7693">
              <w:rPr>
                <w:rFonts w:ascii="Arial" w:hAnsi="Arial" w:cs="Arial"/>
                <w:b/>
                <w:bCs/>
                <w:u w:val="single"/>
              </w:rPr>
              <w:t xml:space="preserve"> </w:t>
            </w:r>
            <w:r w:rsidR="00966353">
              <w:rPr>
                <w:rFonts w:ascii="Arial" w:hAnsi="Arial" w:cs="Arial"/>
                <w:b/>
                <w:bCs/>
                <w:u w:val="single"/>
              </w:rPr>
              <w:t>Monday</w:t>
            </w:r>
            <w:r w:rsidRPr="007A7693">
              <w:rPr>
                <w:rFonts w:ascii="Arial" w:hAnsi="Arial" w:cs="Arial"/>
                <w:b/>
                <w:bCs/>
                <w:u w:val="single"/>
              </w:rPr>
              <w:t xml:space="preserve"> </w:t>
            </w:r>
            <w:r w:rsidR="001253F8" w:rsidRPr="007A7693">
              <w:rPr>
                <w:rFonts w:ascii="Arial" w:hAnsi="Arial" w:cs="Arial"/>
                <w:b/>
                <w:bCs/>
                <w:u w:val="single"/>
              </w:rPr>
              <w:t>1</w:t>
            </w:r>
            <w:r w:rsidR="00966353">
              <w:rPr>
                <w:rFonts w:ascii="Arial" w:hAnsi="Arial" w:cs="Arial"/>
                <w:b/>
                <w:bCs/>
                <w:u w:val="single"/>
              </w:rPr>
              <w:t>4</w:t>
            </w:r>
            <w:r w:rsidR="001253F8" w:rsidRPr="007A7693">
              <w:rPr>
                <w:rFonts w:ascii="Arial" w:hAnsi="Arial" w:cs="Arial"/>
                <w:b/>
                <w:bCs/>
                <w:u w:val="single"/>
                <w:vertAlign w:val="superscript"/>
              </w:rPr>
              <w:t>th</w:t>
            </w:r>
            <w:r w:rsidR="001253F8" w:rsidRPr="007A7693">
              <w:rPr>
                <w:rFonts w:ascii="Arial" w:hAnsi="Arial" w:cs="Arial"/>
                <w:b/>
                <w:bCs/>
                <w:u w:val="single"/>
              </w:rPr>
              <w:t xml:space="preserve"> </w:t>
            </w:r>
            <w:r w:rsidR="00966353">
              <w:rPr>
                <w:rFonts w:ascii="Arial" w:hAnsi="Arial" w:cs="Arial"/>
                <w:b/>
                <w:bCs/>
                <w:u w:val="single"/>
              </w:rPr>
              <w:t>August</w:t>
            </w:r>
            <w:r w:rsidRPr="007A7693">
              <w:rPr>
                <w:rFonts w:ascii="Arial" w:hAnsi="Arial" w:cs="Arial"/>
                <w:b/>
                <w:bCs/>
                <w:u w:val="single"/>
              </w:rPr>
              <w:t xml:space="preserve"> </w:t>
            </w:r>
            <w:r w:rsidR="00A17AA6" w:rsidRPr="007A7693">
              <w:rPr>
                <w:rFonts w:ascii="Arial" w:hAnsi="Arial" w:cs="Arial"/>
                <w:b/>
                <w:bCs/>
                <w:u w:val="single"/>
              </w:rPr>
              <w:t>20</w:t>
            </w:r>
            <w:r w:rsidR="00966353">
              <w:rPr>
                <w:rFonts w:ascii="Arial" w:hAnsi="Arial" w:cs="Arial"/>
                <w:b/>
                <w:bCs/>
                <w:u w:val="single"/>
              </w:rPr>
              <w:t>3</w:t>
            </w:r>
            <w:r w:rsidR="00A17AA6" w:rsidRPr="007A7693">
              <w:rPr>
                <w:rFonts w:ascii="Arial" w:hAnsi="Arial" w:cs="Arial"/>
                <w:b/>
                <w:bCs/>
                <w:u w:val="single"/>
              </w:rPr>
              <w:t>4</w:t>
            </w:r>
            <w:r w:rsidR="00A17AA6">
              <w:rPr>
                <w:rFonts w:ascii="Arial" w:hAnsi="Arial" w:cs="Arial"/>
              </w:rPr>
              <w:t xml:space="preserve"> </w:t>
            </w:r>
            <w:r>
              <w:rPr>
                <w:rFonts w:ascii="Arial" w:hAnsi="Arial" w:cs="Arial"/>
              </w:rPr>
              <w:t>unless amended by way of clarification.</w:t>
            </w:r>
          </w:p>
          <w:p w14:paraId="4DAADD50" w14:textId="77777777" w:rsidR="00D96E1F" w:rsidRDefault="00D96E1F" w:rsidP="009526AE">
            <w:pPr>
              <w:pStyle w:val="FootnoteText"/>
              <w:jc w:val="both"/>
              <w:rPr>
                <w:rFonts w:ascii="Arial" w:hAnsi="Arial" w:cs="Arial"/>
                <w:lang w:val="en-IE"/>
              </w:rPr>
            </w:pPr>
          </w:p>
          <w:p w14:paraId="7BCD2D81" w14:textId="139EA6BD" w:rsidR="009526AE" w:rsidRDefault="00875BE3" w:rsidP="009526AE">
            <w:pPr>
              <w:pStyle w:val="FootnoteText"/>
              <w:jc w:val="both"/>
              <w:rPr>
                <w:rFonts w:ascii="Arial" w:hAnsi="Arial" w:cs="Arial"/>
                <w:lang w:val="en-IE"/>
              </w:rPr>
            </w:pPr>
            <w:r>
              <w:rPr>
                <w:rFonts w:ascii="Arial" w:hAnsi="Arial" w:cs="Arial"/>
                <w:lang w:val="en-IE"/>
              </w:rPr>
              <w:t>QSQ Responses</w:t>
            </w:r>
            <w:r w:rsidR="00D96E1F">
              <w:rPr>
                <w:rFonts w:ascii="Arial" w:hAnsi="Arial" w:cs="Arial"/>
                <w:lang w:val="en-IE"/>
              </w:rPr>
              <w:t xml:space="preserve"> can be submitted at any time while the Qualification </w:t>
            </w:r>
            <w:r>
              <w:rPr>
                <w:rFonts w:ascii="Arial" w:hAnsi="Arial" w:cs="Arial"/>
                <w:lang w:val="en-IE"/>
              </w:rPr>
              <w:t>S</w:t>
            </w:r>
            <w:r w:rsidR="00D96E1F">
              <w:rPr>
                <w:rFonts w:ascii="Arial" w:hAnsi="Arial" w:cs="Arial"/>
                <w:lang w:val="en-IE"/>
              </w:rPr>
              <w:t>ystem is open.</w:t>
            </w:r>
          </w:p>
          <w:p w14:paraId="6BB85392" w14:textId="77777777" w:rsidR="009526AE" w:rsidRDefault="009526AE" w:rsidP="00242020">
            <w:pPr>
              <w:pStyle w:val="FootnoteText"/>
              <w:jc w:val="both"/>
              <w:rPr>
                <w:rFonts w:ascii="Arial" w:hAnsi="Arial" w:cs="Arial"/>
              </w:rPr>
            </w:pPr>
          </w:p>
          <w:p w14:paraId="196AF97C" w14:textId="5AA4668D" w:rsidR="009526AE" w:rsidRPr="0024722C" w:rsidRDefault="009526AE" w:rsidP="00242020">
            <w:pPr>
              <w:pStyle w:val="FootnoteText"/>
              <w:jc w:val="both"/>
              <w:rPr>
                <w:rFonts w:ascii="Arial" w:eastAsia="Calibri" w:hAnsi="Arial" w:cs="Arial"/>
                <w:iCs/>
                <w:lang w:val="en-IE" w:eastAsia="en-IE"/>
              </w:rPr>
            </w:pPr>
            <w:r w:rsidRPr="0024722C">
              <w:rPr>
                <w:rFonts w:ascii="Arial" w:eastAsia="Calibri" w:hAnsi="Arial" w:cs="Arial"/>
                <w:iCs/>
                <w:lang w:val="en-IE" w:eastAsia="en-IE"/>
              </w:rPr>
              <w:t xml:space="preserve">Applicants who are interested in participating in </w:t>
            </w:r>
            <w:r w:rsidR="005F1295">
              <w:rPr>
                <w:rFonts w:ascii="Arial" w:eastAsia="Calibri" w:hAnsi="Arial" w:cs="Arial"/>
                <w:iCs/>
                <w:lang w:val="en-IE" w:eastAsia="en-IE"/>
              </w:rPr>
              <w:t xml:space="preserve">the </w:t>
            </w:r>
            <w:r w:rsidR="00494C54">
              <w:rPr>
                <w:rFonts w:ascii="Arial" w:eastAsia="Calibri" w:hAnsi="Arial" w:cs="Arial"/>
                <w:iCs/>
                <w:lang w:val="en-IE" w:eastAsia="en-IE"/>
              </w:rPr>
              <w:t>I</w:t>
            </w:r>
            <w:r w:rsidR="005F1295">
              <w:rPr>
                <w:rFonts w:ascii="Arial" w:eastAsia="Calibri" w:hAnsi="Arial" w:cs="Arial"/>
                <w:iCs/>
                <w:lang w:val="en-IE" w:eastAsia="en-IE"/>
              </w:rPr>
              <w:t xml:space="preserve">nitial </w:t>
            </w:r>
            <w:r w:rsidR="00494C54">
              <w:rPr>
                <w:rFonts w:ascii="Arial" w:eastAsia="Calibri" w:hAnsi="Arial" w:cs="Arial"/>
                <w:iCs/>
                <w:lang w:val="en-IE" w:eastAsia="en-IE"/>
              </w:rPr>
              <w:t>C</w:t>
            </w:r>
            <w:r w:rsidR="005F1295">
              <w:rPr>
                <w:rFonts w:ascii="Arial" w:eastAsia="Calibri" w:hAnsi="Arial" w:cs="Arial"/>
                <w:iCs/>
                <w:lang w:val="en-IE" w:eastAsia="en-IE"/>
              </w:rPr>
              <w:t>ompetition</w:t>
            </w:r>
            <w:r w:rsidRPr="0024722C">
              <w:rPr>
                <w:rFonts w:ascii="Arial" w:eastAsia="Calibri" w:hAnsi="Arial" w:cs="Arial"/>
                <w:iCs/>
                <w:lang w:val="en-IE" w:eastAsia="en-IE"/>
              </w:rPr>
              <w:t xml:space="preserve"> </w:t>
            </w:r>
            <w:r w:rsidR="00473C79">
              <w:rPr>
                <w:rFonts w:ascii="Arial" w:eastAsia="Calibri" w:hAnsi="Arial" w:cs="Arial"/>
                <w:iCs/>
                <w:lang w:val="en-IE" w:eastAsia="en-IE"/>
              </w:rPr>
              <w:t xml:space="preserve">for both lots </w:t>
            </w:r>
            <w:r w:rsidRPr="0024722C">
              <w:rPr>
                <w:rFonts w:ascii="Arial" w:eastAsia="Calibri" w:hAnsi="Arial" w:cs="Arial"/>
                <w:iCs/>
                <w:lang w:val="en-IE" w:eastAsia="en-IE"/>
              </w:rPr>
              <w:t xml:space="preserve">must submit their completed </w:t>
            </w:r>
            <w:r w:rsidR="004F0434">
              <w:rPr>
                <w:rFonts w:ascii="Arial" w:eastAsia="Calibri" w:hAnsi="Arial" w:cs="Arial"/>
                <w:iCs/>
                <w:lang w:val="en-IE" w:eastAsia="en-IE"/>
              </w:rPr>
              <w:t xml:space="preserve">QSQ </w:t>
            </w:r>
            <w:r w:rsidR="004F0434" w:rsidRPr="007A7693">
              <w:rPr>
                <w:rFonts w:ascii="Arial" w:eastAsia="Calibri" w:hAnsi="Arial" w:cs="Arial"/>
                <w:iCs/>
                <w:lang w:val="en-IE" w:eastAsia="en-IE"/>
              </w:rPr>
              <w:t xml:space="preserve">by </w:t>
            </w:r>
            <w:r w:rsidR="004F0434" w:rsidRPr="007A7693">
              <w:rPr>
                <w:rFonts w:ascii="Arial" w:eastAsia="Calibri" w:hAnsi="Arial" w:cs="Arial"/>
                <w:b/>
                <w:bCs/>
                <w:iCs/>
                <w:u w:val="single"/>
                <w:lang w:val="en-IE" w:eastAsia="en-IE"/>
              </w:rPr>
              <w:t>12:00hrs</w:t>
            </w:r>
            <w:r w:rsidR="00CD67E3" w:rsidRPr="007A7693">
              <w:rPr>
                <w:rFonts w:ascii="Arial" w:eastAsia="Calibri" w:hAnsi="Arial" w:cs="Arial"/>
                <w:b/>
                <w:bCs/>
                <w:iCs/>
                <w:u w:val="single"/>
                <w:lang w:val="en-IE" w:eastAsia="en-IE"/>
              </w:rPr>
              <w:t xml:space="preserve"> </w:t>
            </w:r>
            <w:r w:rsidR="004F0434" w:rsidRPr="007A7693">
              <w:rPr>
                <w:rFonts w:ascii="Arial" w:eastAsia="Calibri" w:hAnsi="Arial" w:cs="Arial"/>
                <w:b/>
                <w:bCs/>
                <w:iCs/>
                <w:u w:val="single"/>
                <w:lang w:val="en-IE" w:eastAsia="en-IE"/>
              </w:rPr>
              <w:t>(local time)</w:t>
            </w:r>
            <w:r w:rsidR="004F0434" w:rsidRPr="007A7693">
              <w:rPr>
                <w:rFonts w:ascii="Arial" w:eastAsia="Calibri" w:hAnsi="Arial" w:cs="Arial"/>
                <w:iCs/>
                <w:lang w:val="en-IE" w:eastAsia="en-IE"/>
              </w:rPr>
              <w:t xml:space="preserve"> </w:t>
            </w:r>
            <w:r w:rsidR="007A7693" w:rsidRPr="007A7693">
              <w:rPr>
                <w:rFonts w:ascii="Arial" w:hAnsi="Arial" w:cs="Arial"/>
                <w:b/>
                <w:bCs/>
                <w:u w:val="single"/>
              </w:rPr>
              <w:t xml:space="preserve">on </w:t>
            </w:r>
            <w:r w:rsidR="00966353">
              <w:rPr>
                <w:rFonts w:ascii="Arial" w:hAnsi="Arial" w:cs="Arial"/>
                <w:b/>
                <w:bCs/>
                <w:u w:val="single"/>
              </w:rPr>
              <w:t>Monday</w:t>
            </w:r>
            <w:r w:rsidR="007A7693" w:rsidRPr="007A7693">
              <w:rPr>
                <w:rFonts w:ascii="Arial" w:hAnsi="Arial" w:cs="Arial"/>
                <w:b/>
                <w:bCs/>
                <w:u w:val="single"/>
              </w:rPr>
              <w:t xml:space="preserve"> 1</w:t>
            </w:r>
            <w:r w:rsidR="00966353">
              <w:rPr>
                <w:rFonts w:ascii="Arial" w:hAnsi="Arial" w:cs="Arial"/>
                <w:b/>
                <w:bCs/>
                <w:u w:val="single"/>
              </w:rPr>
              <w:t>6</w:t>
            </w:r>
            <w:r w:rsidR="007A7693" w:rsidRPr="007A7693">
              <w:rPr>
                <w:rFonts w:ascii="Arial" w:hAnsi="Arial" w:cs="Arial"/>
                <w:b/>
                <w:bCs/>
                <w:u w:val="single"/>
                <w:vertAlign w:val="superscript"/>
              </w:rPr>
              <w:t>th</w:t>
            </w:r>
            <w:r w:rsidR="007A7693" w:rsidRPr="007A7693">
              <w:rPr>
                <w:rFonts w:ascii="Arial" w:hAnsi="Arial" w:cs="Arial"/>
                <w:b/>
                <w:bCs/>
                <w:u w:val="single"/>
              </w:rPr>
              <w:t xml:space="preserve"> September 2024</w:t>
            </w:r>
          </w:p>
          <w:p w14:paraId="46CB6CDE" w14:textId="77777777" w:rsidR="00006058" w:rsidRPr="00F47431" w:rsidRDefault="00006058" w:rsidP="00006058">
            <w:pPr>
              <w:pStyle w:val="FootnoteText"/>
              <w:rPr>
                <w:rFonts w:ascii="Arial" w:hAnsi="Arial" w:cs="Arial"/>
                <w:lang w:val="en-IE"/>
              </w:rPr>
            </w:pPr>
          </w:p>
          <w:p w14:paraId="06950E6D" w14:textId="77777777" w:rsidR="00D3094D" w:rsidRDefault="00006058" w:rsidP="00D96E1F">
            <w:pPr>
              <w:pStyle w:val="FootnoteText"/>
              <w:jc w:val="both"/>
              <w:rPr>
                <w:rFonts w:ascii="Arial" w:hAnsi="Arial" w:cs="Arial"/>
                <w:lang w:val="en-IE"/>
              </w:rPr>
            </w:pPr>
            <w:r w:rsidRPr="00F47431">
              <w:rPr>
                <w:rFonts w:ascii="Arial" w:hAnsi="Arial" w:cs="Arial"/>
                <w:lang w:val="en-IE"/>
              </w:rPr>
              <w:t>The Contracting Entity may, but shall not be obliged to</w:t>
            </w:r>
            <w:r w:rsidR="00A0294B">
              <w:rPr>
                <w:rFonts w:ascii="Arial" w:hAnsi="Arial" w:cs="Arial"/>
                <w:lang w:val="en-IE"/>
              </w:rPr>
              <w:t>,</w:t>
            </w:r>
            <w:r w:rsidRPr="00F47431">
              <w:rPr>
                <w:rFonts w:ascii="Arial" w:hAnsi="Arial" w:cs="Arial"/>
                <w:lang w:val="en-IE"/>
              </w:rPr>
              <w:t xml:space="preserve"> run an Initial Competition.</w:t>
            </w:r>
          </w:p>
          <w:p w14:paraId="012BC2BA" w14:textId="7788E8D5" w:rsidR="007361A6" w:rsidRPr="00A0294B" w:rsidRDefault="007361A6" w:rsidP="00D96E1F">
            <w:pPr>
              <w:pStyle w:val="FootnoteText"/>
              <w:jc w:val="both"/>
              <w:rPr>
                <w:rFonts w:ascii="Arial" w:hAnsi="Arial" w:cs="Arial"/>
                <w:lang w:val="en-IE"/>
              </w:rPr>
            </w:pPr>
          </w:p>
        </w:tc>
      </w:tr>
      <w:tr w:rsidR="00877EB7" w:rsidRPr="00A85786" w14:paraId="1F750945" w14:textId="77777777" w:rsidTr="00A0294B">
        <w:trPr>
          <w:cantSplit/>
        </w:trPr>
        <w:tc>
          <w:tcPr>
            <w:tcW w:w="801" w:type="dxa"/>
          </w:tcPr>
          <w:p w14:paraId="76E2AF24" w14:textId="77777777" w:rsidR="00877EB7" w:rsidRPr="00F47431" w:rsidRDefault="00877EB7" w:rsidP="00D7360F">
            <w:pPr>
              <w:rPr>
                <w:rFonts w:ascii="Arial" w:hAnsi="Arial" w:cs="Arial"/>
                <w:b/>
                <w:sz w:val="20"/>
                <w:lang w:val="en-IE"/>
              </w:rPr>
            </w:pPr>
            <w:r w:rsidRPr="00F47431">
              <w:rPr>
                <w:rFonts w:ascii="Arial" w:hAnsi="Arial" w:cs="Arial"/>
                <w:b/>
                <w:sz w:val="20"/>
                <w:lang w:val="en-IE"/>
              </w:rPr>
              <w:t>B2</w:t>
            </w:r>
          </w:p>
        </w:tc>
        <w:tc>
          <w:tcPr>
            <w:tcW w:w="3749" w:type="dxa"/>
          </w:tcPr>
          <w:p w14:paraId="7165EE20" w14:textId="29CD9F9A" w:rsidR="00877EB7" w:rsidRPr="00F47431" w:rsidRDefault="00CD67E3" w:rsidP="002D5C84">
            <w:pPr>
              <w:rPr>
                <w:rFonts w:ascii="Arial" w:hAnsi="Arial" w:cs="Arial"/>
                <w:b/>
                <w:sz w:val="20"/>
                <w:lang w:val="en-IE"/>
              </w:rPr>
            </w:pPr>
            <w:r>
              <w:rPr>
                <w:rFonts w:ascii="Arial" w:hAnsi="Arial" w:cs="Arial"/>
                <w:b/>
                <w:sz w:val="20"/>
                <w:lang w:val="en-IE"/>
              </w:rPr>
              <w:t>Submission of QSQ Response</w:t>
            </w:r>
          </w:p>
        </w:tc>
        <w:tc>
          <w:tcPr>
            <w:tcW w:w="4620" w:type="dxa"/>
          </w:tcPr>
          <w:p w14:paraId="289699DF" w14:textId="77777777" w:rsidR="00CD67E3" w:rsidRPr="00A0294B" w:rsidRDefault="00CD67E3" w:rsidP="00CD67E3">
            <w:pPr>
              <w:jc w:val="both"/>
              <w:rPr>
                <w:rFonts w:ascii="Arial" w:hAnsi="Arial" w:cs="Arial"/>
                <w:sz w:val="20"/>
              </w:rPr>
            </w:pPr>
            <w:r w:rsidRPr="00A0294B">
              <w:rPr>
                <w:rFonts w:ascii="Arial" w:hAnsi="Arial" w:cs="Arial"/>
                <w:sz w:val="20"/>
              </w:rPr>
              <w:t>No submissions will be possible after the deadline.  All submissions are electronic, as such NO paper copies will be accepted or read.</w:t>
            </w:r>
          </w:p>
          <w:p w14:paraId="3499D61B" w14:textId="77777777" w:rsidR="00CD67E3" w:rsidRPr="00A0294B" w:rsidRDefault="00CD67E3" w:rsidP="00CD67E3">
            <w:pPr>
              <w:jc w:val="both"/>
              <w:rPr>
                <w:rFonts w:ascii="Arial" w:hAnsi="Arial" w:cs="Arial"/>
                <w:sz w:val="20"/>
              </w:rPr>
            </w:pPr>
          </w:p>
          <w:p w14:paraId="0CB79856" w14:textId="0AE80411" w:rsidR="00CD67E3" w:rsidRPr="00A0294B" w:rsidRDefault="00CD67E3" w:rsidP="00CD67E3">
            <w:pPr>
              <w:jc w:val="both"/>
              <w:rPr>
                <w:rFonts w:ascii="Arial" w:hAnsi="Arial" w:cs="Arial"/>
                <w:sz w:val="20"/>
              </w:rPr>
            </w:pPr>
            <w:r w:rsidRPr="00A0294B">
              <w:rPr>
                <w:rFonts w:ascii="Arial" w:hAnsi="Arial" w:cs="Arial"/>
                <w:sz w:val="20"/>
              </w:rPr>
              <w:t xml:space="preserve">The QSQ Response must be </w:t>
            </w:r>
            <w:r w:rsidRPr="00A0294B">
              <w:rPr>
                <w:rFonts w:ascii="Arial" w:hAnsi="Arial" w:cs="Arial"/>
                <w:b/>
                <w:sz w:val="20"/>
                <w:u w:val="single"/>
              </w:rPr>
              <w:t>submitted</w:t>
            </w:r>
            <w:r w:rsidRPr="00A0294B">
              <w:rPr>
                <w:rFonts w:ascii="Arial" w:hAnsi="Arial" w:cs="Arial"/>
                <w:sz w:val="20"/>
              </w:rPr>
              <w:t xml:space="preserve"> through the eTenders system before the deadline (i.e. Applicants must press the </w:t>
            </w:r>
            <w:r w:rsidRPr="00A0294B">
              <w:rPr>
                <w:rFonts w:ascii="Arial" w:hAnsi="Arial" w:cs="Arial"/>
                <w:b/>
                <w:sz w:val="20"/>
                <w:u w:val="single"/>
              </w:rPr>
              <w:t>submit</w:t>
            </w:r>
            <w:r w:rsidRPr="00A0294B">
              <w:rPr>
                <w:rFonts w:ascii="Arial" w:hAnsi="Arial" w:cs="Arial"/>
                <w:sz w:val="20"/>
              </w:rPr>
              <w:t xml:space="preserve"> button).  Applicants should ensure all attachments have been added before submitting.</w:t>
            </w:r>
          </w:p>
          <w:p w14:paraId="7A5BDC80" w14:textId="77777777" w:rsidR="00CD67E3" w:rsidRPr="00A0294B" w:rsidRDefault="00CD67E3" w:rsidP="00CD67E3">
            <w:pPr>
              <w:rPr>
                <w:rFonts w:ascii="Arial" w:hAnsi="Arial" w:cs="Arial"/>
                <w:sz w:val="20"/>
              </w:rPr>
            </w:pPr>
          </w:p>
          <w:p w14:paraId="312722B9" w14:textId="77777777" w:rsidR="00CD67E3" w:rsidRPr="00A0294B" w:rsidRDefault="00CD67E3" w:rsidP="00CD67E3">
            <w:pPr>
              <w:jc w:val="both"/>
              <w:rPr>
                <w:rFonts w:ascii="Arial" w:hAnsi="Arial" w:cs="Arial"/>
                <w:sz w:val="20"/>
              </w:rPr>
            </w:pPr>
            <w:r w:rsidRPr="00A0294B">
              <w:rPr>
                <w:rFonts w:ascii="Arial" w:hAnsi="Arial" w:cs="Arial"/>
                <w:sz w:val="20"/>
              </w:rPr>
              <w:t>Applicants should allow sufficient time to upload document(s).  Applicants are advised that, depending on the size of the documentation, the submission/upload process may take some time.</w:t>
            </w:r>
          </w:p>
          <w:p w14:paraId="456BCF60" w14:textId="77777777" w:rsidR="00CD67E3" w:rsidRPr="00A0294B" w:rsidRDefault="00CD67E3" w:rsidP="00CD67E3">
            <w:pPr>
              <w:rPr>
                <w:rFonts w:ascii="Arial" w:hAnsi="Arial" w:cs="Arial"/>
                <w:sz w:val="20"/>
              </w:rPr>
            </w:pPr>
          </w:p>
          <w:p w14:paraId="4E43F0AD" w14:textId="47F425A7" w:rsidR="00877EB7" w:rsidRPr="00A0294B" w:rsidRDefault="00CD67E3" w:rsidP="00A0294B">
            <w:pPr>
              <w:jc w:val="both"/>
              <w:rPr>
                <w:rFonts w:ascii="Arial" w:hAnsi="Arial" w:cs="Arial"/>
                <w:sz w:val="20"/>
                <w:highlight w:val="green"/>
                <w:lang w:val="en-IE"/>
              </w:rPr>
            </w:pPr>
            <w:r w:rsidRPr="002057FE">
              <w:rPr>
                <w:rFonts w:ascii="Arial" w:hAnsi="Arial" w:cs="Arial"/>
                <w:sz w:val="20"/>
              </w:rPr>
              <w:t xml:space="preserve">Any technical problems with the eTenders system or questions of the functionality in the eTenders system should be directed to the eTenders helpdesk.  Applicants should contact eTenders helpdesk either via email </w:t>
            </w:r>
            <w:hyperlink r:id="rId12" w:history="1">
              <w:r w:rsidR="005A1CFD" w:rsidRPr="002057FE">
                <w:rPr>
                  <w:rStyle w:val="Hyperlink"/>
                </w:rPr>
                <w:t>irish-eproc-helpdesk@eurodyn.com</w:t>
              </w:r>
            </w:hyperlink>
            <w:r w:rsidR="005A1CFD" w:rsidRPr="002057FE">
              <w:t xml:space="preserve"> </w:t>
            </w:r>
            <w:r w:rsidRPr="002057FE">
              <w:rPr>
                <w:rFonts w:ascii="Arial" w:hAnsi="Arial" w:cs="Arial"/>
                <w:sz w:val="20"/>
              </w:rPr>
              <w:t xml:space="preserve">or by phone </w:t>
            </w:r>
            <w:r w:rsidR="002057FE" w:rsidRPr="002057FE">
              <w:rPr>
                <w:rFonts w:ascii="Arial" w:hAnsi="Arial" w:cs="Arial"/>
                <w:sz w:val="20"/>
              </w:rPr>
              <w:t xml:space="preserve">0818 001459 (Ireland) </w:t>
            </w:r>
            <w:r w:rsidRPr="002057FE">
              <w:rPr>
                <w:rFonts w:ascii="Arial" w:hAnsi="Arial" w:cs="Arial"/>
                <w:sz w:val="20"/>
              </w:rPr>
              <w:t>during office hours (09:00am – 17:</w:t>
            </w:r>
            <w:r w:rsidR="005A1CFD" w:rsidRPr="002057FE">
              <w:rPr>
                <w:rFonts w:ascii="Arial" w:hAnsi="Arial" w:cs="Arial"/>
                <w:sz w:val="20"/>
              </w:rPr>
              <w:t>00</w:t>
            </w:r>
            <w:r w:rsidRPr="002057FE">
              <w:rPr>
                <w:rFonts w:ascii="Arial" w:hAnsi="Arial" w:cs="Arial"/>
                <w:sz w:val="20"/>
              </w:rPr>
              <w:t>pm Irish time).</w:t>
            </w:r>
          </w:p>
        </w:tc>
      </w:tr>
      <w:tr w:rsidR="00877EB7" w:rsidRPr="00A85786" w14:paraId="46E0DD26" w14:textId="77777777" w:rsidTr="00A0294B">
        <w:trPr>
          <w:cantSplit/>
        </w:trPr>
        <w:tc>
          <w:tcPr>
            <w:tcW w:w="801" w:type="dxa"/>
          </w:tcPr>
          <w:p w14:paraId="6C3845E3" w14:textId="6B0B9A69" w:rsidR="00877EB7" w:rsidRPr="00F47431" w:rsidRDefault="00CD67E3" w:rsidP="00CD67E3">
            <w:pPr>
              <w:rPr>
                <w:rFonts w:ascii="Arial" w:hAnsi="Arial" w:cs="Arial"/>
                <w:b/>
                <w:sz w:val="20"/>
                <w:lang w:val="en-IE"/>
              </w:rPr>
            </w:pPr>
            <w:r w:rsidRPr="00F47431">
              <w:rPr>
                <w:rFonts w:ascii="Arial" w:hAnsi="Arial" w:cs="Arial"/>
                <w:b/>
                <w:sz w:val="20"/>
                <w:lang w:val="en-IE"/>
              </w:rPr>
              <w:lastRenderedPageBreak/>
              <w:t>B</w:t>
            </w:r>
            <w:r>
              <w:rPr>
                <w:rFonts w:ascii="Arial" w:hAnsi="Arial" w:cs="Arial"/>
                <w:b/>
                <w:sz w:val="20"/>
                <w:lang w:val="en-IE"/>
              </w:rPr>
              <w:t>3</w:t>
            </w:r>
          </w:p>
        </w:tc>
        <w:tc>
          <w:tcPr>
            <w:tcW w:w="3749" w:type="dxa"/>
          </w:tcPr>
          <w:p w14:paraId="45DDFE84" w14:textId="77A13360" w:rsidR="00877EB7" w:rsidRPr="00E71B22" w:rsidRDefault="00877EB7" w:rsidP="002D5C84">
            <w:pPr>
              <w:rPr>
                <w:rFonts w:ascii="Arial" w:hAnsi="Arial" w:cs="Arial"/>
                <w:b/>
                <w:sz w:val="20"/>
                <w:lang w:val="en-IE"/>
              </w:rPr>
            </w:pPr>
            <w:r w:rsidRPr="00E71B22">
              <w:rPr>
                <w:rFonts w:ascii="Arial" w:hAnsi="Arial" w:cs="Arial"/>
                <w:b/>
                <w:sz w:val="20"/>
                <w:lang w:val="en-IE"/>
              </w:rPr>
              <w:t xml:space="preserve">Format of </w:t>
            </w:r>
            <w:r w:rsidR="00875BE3">
              <w:rPr>
                <w:rFonts w:ascii="Arial" w:hAnsi="Arial" w:cs="Arial"/>
                <w:b/>
                <w:sz w:val="20"/>
                <w:lang w:val="en-IE"/>
              </w:rPr>
              <w:t>QSQ</w:t>
            </w:r>
            <w:r w:rsidRPr="00E71B22">
              <w:rPr>
                <w:rFonts w:ascii="Arial" w:hAnsi="Arial" w:cs="Arial"/>
                <w:b/>
                <w:sz w:val="20"/>
                <w:lang w:val="en-IE"/>
              </w:rPr>
              <w:t xml:space="preserve"> Response</w:t>
            </w:r>
          </w:p>
        </w:tc>
        <w:tc>
          <w:tcPr>
            <w:tcW w:w="4620" w:type="dxa"/>
          </w:tcPr>
          <w:p w14:paraId="263C950E" w14:textId="77777777" w:rsidR="00CD67E3" w:rsidRPr="00C072D5" w:rsidRDefault="00CD67E3" w:rsidP="00CD67E3">
            <w:pPr>
              <w:jc w:val="both"/>
              <w:rPr>
                <w:rFonts w:ascii="Arial" w:hAnsi="Arial" w:cs="Arial"/>
                <w:color w:val="000000"/>
                <w:sz w:val="20"/>
              </w:rPr>
            </w:pPr>
            <w:r w:rsidRPr="00C072D5">
              <w:rPr>
                <w:rFonts w:ascii="Arial" w:hAnsi="Arial" w:cs="Arial"/>
                <w:color w:val="000000"/>
                <w:sz w:val="20"/>
              </w:rPr>
              <w:t>The Contracting Entity is not responsible for corruption in electronic documents.  Applicants must ensure that electronic documents are not corrupt.</w:t>
            </w:r>
          </w:p>
          <w:p w14:paraId="7D2F00BD" w14:textId="77777777" w:rsidR="00CD67E3" w:rsidRDefault="00CD67E3" w:rsidP="00CD67E3">
            <w:pPr>
              <w:jc w:val="both"/>
              <w:rPr>
                <w:rFonts w:ascii="Arial" w:hAnsi="Arial" w:cs="Arial"/>
                <w:color w:val="000000"/>
                <w:sz w:val="20"/>
              </w:rPr>
            </w:pPr>
          </w:p>
          <w:p w14:paraId="2CFF2BC6" w14:textId="1F4A1041" w:rsidR="00CD67E3" w:rsidRDefault="00CD67E3" w:rsidP="00CD67E3">
            <w:pPr>
              <w:jc w:val="both"/>
              <w:rPr>
                <w:rFonts w:ascii="Arial" w:hAnsi="Arial" w:cs="Arial"/>
                <w:color w:val="000000"/>
                <w:sz w:val="20"/>
              </w:rPr>
            </w:pPr>
            <w:r>
              <w:rPr>
                <w:rFonts w:ascii="Arial" w:hAnsi="Arial" w:cs="Arial"/>
                <w:color w:val="000000"/>
                <w:sz w:val="20"/>
              </w:rPr>
              <w:t>All QSQ Responses must be compiled such that they can be read using PDF or Microsoft Office.</w:t>
            </w:r>
          </w:p>
          <w:p w14:paraId="543F1196" w14:textId="77777777" w:rsidR="00CD67E3" w:rsidRDefault="00CD67E3" w:rsidP="00CD67E3">
            <w:pPr>
              <w:jc w:val="both"/>
              <w:rPr>
                <w:rFonts w:ascii="Arial" w:hAnsi="Arial" w:cs="Arial"/>
                <w:color w:val="000000"/>
                <w:sz w:val="20"/>
              </w:rPr>
            </w:pPr>
          </w:p>
          <w:p w14:paraId="2D02C87F" w14:textId="64AF18B6" w:rsidR="004A6F01" w:rsidRPr="004A6F01" w:rsidRDefault="004A6F01" w:rsidP="004A6F01">
            <w:pPr>
              <w:spacing w:before="60" w:after="60"/>
              <w:jc w:val="both"/>
              <w:rPr>
                <w:rFonts w:ascii="Arial" w:hAnsi="Arial" w:cs="Arial"/>
                <w:sz w:val="20"/>
                <w:lang w:val="en-IE"/>
              </w:rPr>
            </w:pPr>
            <w:r w:rsidRPr="004A6F01">
              <w:rPr>
                <w:rFonts w:ascii="Arial" w:hAnsi="Arial" w:cs="Arial"/>
                <w:sz w:val="20"/>
                <w:lang w:val="en-IE"/>
              </w:rPr>
              <w:t xml:space="preserve">It is advised for all </w:t>
            </w:r>
            <w:r>
              <w:rPr>
                <w:rFonts w:ascii="Arial" w:hAnsi="Arial" w:cs="Arial"/>
                <w:sz w:val="20"/>
                <w:lang w:val="en-IE"/>
              </w:rPr>
              <w:t>applicants</w:t>
            </w:r>
            <w:r w:rsidRPr="004A6F01">
              <w:rPr>
                <w:rFonts w:ascii="Arial" w:hAnsi="Arial" w:cs="Arial"/>
                <w:sz w:val="20"/>
                <w:lang w:val="en-IE"/>
              </w:rPr>
              <w:t xml:space="preserve"> to consolidate their submission documents into one .zip file</w:t>
            </w:r>
            <w:r w:rsidR="005E1251">
              <w:rPr>
                <w:rFonts w:ascii="Arial" w:hAnsi="Arial" w:cs="Arial"/>
                <w:sz w:val="20"/>
                <w:lang w:val="en-IE"/>
              </w:rPr>
              <w:t xml:space="preserve"> or equivalent</w:t>
            </w:r>
            <w:r w:rsidRPr="004A6F01">
              <w:rPr>
                <w:rFonts w:ascii="Arial" w:hAnsi="Arial" w:cs="Arial"/>
                <w:sz w:val="20"/>
                <w:lang w:val="en-IE"/>
              </w:rPr>
              <w:t xml:space="preserve"> before uploading them to eTenders.</w:t>
            </w:r>
          </w:p>
          <w:p w14:paraId="46A13153" w14:textId="369D3391" w:rsidR="00CD67E3" w:rsidRDefault="00CD67E3" w:rsidP="00FE4D26">
            <w:pPr>
              <w:jc w:val="both"/>
              <w:rPr>
                <w:rFonts w:ascii="Arial" w:hAnsi="Arial" w:cs="Arial"/>
                <w:sz w:val="20"/>
                <w:lang w:val="en-IE"/>
              </w:rPr>
            </w:pPr>
          </w:p>
          <w:p w14:paraId="2875C6C9" w14:textId="1B37B77F" w:rsidR="00E93E0E" w:rsidRDefault="0086361B" w:rsidP="00242020">
            <w:pPr>
              <w:jc w:val="both"/>
              <w:rPr>
                <w:rFonts w:ascii="Arial" w:hAnsi="Arial" w:cs="Arial"/>
                <w:sz w:val="20"/>
                <w:lang w:val="en-IE"/>
              </w:rPr>
            </w:pPr>
            <w:r w:rsidRPr="00637651">
              <w:rPr>
                <w:rFonts w:ascii="Arial" w:hAnsi="Arial" w:cs="Arial"/>
                <w:sz w:val="20"/>
                <w:lang w:val="en-IE"/>
              </w:rPr>
              <w:t xml:space="preserve">Applicants are asked to indicate in their </w:t>
            </w:r>
            <w:r w:rsidR="000626AF">
              <w:rPr>
                <w:rFonts w:ascii="Arial" w:hAnsi="Arial" w:cs="Arial"/>
                <w:sz w:val="20"/>
                <w:lang w:val="en-IE"/>
              </w:rPr>
              <w:t>QSQ Response</w:t>
            </w:r>
            <w:r w:rsidRPr="00637651">
              <w:rPr>
                <w:rFonts w:ascii="Arial" w:hAnsi="Arial" w:cs="Arial"/>
                <w:sz w:val="20"/>
                <w:lang w:val="en-IE"/>
              </w:rPr>
              <w:t xml:space="preserve"> the </w:t>
            </w:r>
            <w:r w:rsidR="000626AF">
              <w:rPr>
                <w:rFonts w:ascii="Arial" w:hAnsi="Arial" w:cs="Arial"/>
                <w:sz w:val="20"/>
                <w:lang w:val="en-IE"/>
              </w:rPr>
              <w:t>lot</w:t>
            </w:r>
            <w:r w:rsidRPr="00637651">
              <w:rPr>
                <w:rFonts w:ascii="Arial" w:hAnsi="Arial" w:cs="Arial"/>
                <w:sz w:val="20"/>
                <w:lang w:val="en-IE"/>
              </w:rPr>
              <w:t>s in respect of which they are seeking qualification.</w:t>
            </w:r>
          </w:p>
          <w:p w14:paraId="3F837EE4" w14:textId="77777777" w:rsidR="00CD67E3" w:rsidRPr="00B30751" w:rsidRDefault="00CD67E3" w:rsidP="00242020">
            <w:pPr>
              <w:jc w:val="both"/>
              <w:rPr>
                <w:rFonts w:ascii="Arial" w:hAnsi="Arial" w:cs="Arial"/>
                <w:sz w:val="20"/>
                <w:lang w:val="en-IE"/>
              </w:rPr>
            </w:pPr>
          </w:p>
          <w:p w14:paraId="39A3C869" w14:textId="3701D239" w:rsidR="00CD67E3" w:rsidRPr="00B30751" w:rsidRDefault="00CD67E3" w:rsidP="00CD67E3">
            <w:pPr>
              <w:spacing w:before="60" w:after="60"/>
              <w:jc w:val="both"/>
              <w:rPr>
                <w:rFonts w:ascii="Arial" w:hAnsi="Arial" w:cs="Arial"/>
                <w:sz w:val="20"/>
                <w:lang w:val="en-IE"/>
              </w:rPr>
            </w:pPr>
            <w:r w:rsidRPr="00C072D5">
              <w:rPr>
                <w:rFonts w:ascii="Arial" w:hAnsi="Arial" w:cs="Arial"/>
                <w:color w:val="000000"/>
                <w:sz w:val="20"/>
              </w:rPr>
              <w:t xml:space="preserve">Please adhere to the structure of the </w:t>
            </w:r>
            <w:r>
              <w:rPr>
                <w:rFonts w:ascii="Arial" w:hAnsi="Arial" w:cs="Arial"/>
                <w:color w:val="000000"/>
                <w:sz w:val="20"/>
              </w:rPr>
              <w:t xml:space="preserve">QSQ </w:t>
            </w:r>
            <w:r w:rsidRPr="00C072D5">
              <w:rPr>
                <w:rFonts w:ascii="Arial" w:hAnsi="Arial" w:cs="Arial"/>
                <w:color w:val="000000"/>
                <w:sz w:val="20"/>
              </w:rPr>
              <w:t xml:space="preserve">for ease of evaluation. </w:t>
            </w:r>
            <w:r w:rsidRPr="00B30751">
              <w:rPr>
                <w:rFonts w:ascii="Arial" w:hAnsi="Arial" w:cs="Arial"/>
                <w:sz w:val="20"/>
                <w:lang w:val="en-IE"/>
              </w:rPr>
              <w:t xml:space="preserve">Each </w:t>
            </w:r>
            <w:r w:rsidR="00522ED8">
              <w:rPr>
                <w:rFonts w:ascii="Arial" w:hAnsi="Arial" w:cs="Arial"/>
                <w:sz w:val="20"/>
                <w:lang w:val="en-IE"/>
              </w:rPr>
              <w:t>s</w:t>
            </w:r>
            <w:r w:rsidRPr="00B30751">
              <w:rPr>
                <w:rFonts w:ascii="Arial" w:hAnsi="Arial" w:cs="Arial"/>
                <w:sz w:val="20"/>
                <w:lang w:val="en-IE"/>
              </w:rPr>
              <w:t>ection</w:t>
            </w:r>
            <w:r>
              <w:rPr>
                <w:rFonts w:ascii="Arial" w:hAnsi="Arial" w:cs="Arial"/>
                <w:sz w:val="20"/>
                <w:lang w:val="en-IE"/>
              </w:rPr>
              <w:t xml:space="preserve"> </w:t>
            </w:r>
            <w:r w:rsidRPr="00B30751">
              <w:rPr>
                <w:rFonts w:ascii="Arial" w:hAnsi="Arial" w:cs="Arial"/>
                <w:sz w:val="20"/>
                <w:lang w:val="en-IE"/>
              </w:rPr>
              <w:t xml:space="preserve">requires a separate section clearly named by </w:t>
            </w:r>
            <w:r w:rsidR="00522ED8">
              <w:rPr>
                <w:rFonts w:ascii="Arial" w:hAnsi="Arial" w:cs="Arial"/>
                <w:sz w:val="20"/>
                <w:lang w:val="en-IE"/>
              </w:rPr>
              <w:t>s</w:t>
            </w:r>
            <w:r w:rsidRPr="00B30751">
              <w:rPr>
                <w:rFonts w:ascii="Arial" w:hAnsi="Arial" w:cs="Arial"/>
                <w:sz w:val="20"/>
                <w:lang w:val="en-IE"/>
              </w:rPr>
              <w:t xml:space="preserve">ection </w:t>
            </w:r>
            <w:r w:rsidR="00522ED8">
              <w:rPr>
                <w:rFonts w:ascii="Arial" w:hAnsi="Arial" w:cs="Arial"/>
                <w:sz w:val="20"/>
                <w:lang w:val="en-IE"/>
              </w:rPr>
              <w:t>n</w:t>
            </w:r>
            <w:r w:rsidRPr="00B30751">
              <w:rPr>
                <w:rFonts w:ascii="Arial" w:hAnsi="Arial" w:cs="Arial"/>
                <w:sz w:val="20"/>
                <w:lang w:val="en-IE"/>
              </w:rPr>
              <w:t>ame</w:t>
            </w:r>
            <w:r>
              <w:rPr>
                <w:rFonts w:ascii="Arial" w:hAnsi="Arial" w:cs="Arial"/>
                <w:sz w:val="20"/>
                <w:lang w:val="en-IE"/>
              </w:rPr>
              <w:t>.</w:t>
            </w:r>
            <w:r w:rsidRPr="00B30751">
              <w:rPr>
                <w:rFonts w:ascii="Arial" w:hAnsi="Arial" w:cs="Arial"/>
                <w:sz w:val="20"/>
                <w:lang w:val="en-IE"/>
              </w:rPr>
              <w:t xml:space="preserve"> </w:t>
            </w:r>
          </w:p>
          <w:p w14:paraId="19E99092" w14:textId="77777777" w:rsidR="00CD67E3" w:rsidRPr="00C072D5" w:rsidRDefault="00CD67E3" w:rsidP="00CD67E3">
            <w:pPr>
              <w:jc w:val="both"/>
              <w:rPr>
                <w:rFonts w:ascii="Arial" w:hAnsi="Arial" w:cs="Arial"/>
                <w:color w:val="000000"/>
                <w:sz w:val="20"/>
              </w:rPr>
            </w:pPr>
            <w:r w:rsidRPr="00C072D5">
              <w:rPr>
                <w:rFonts w:ascii="Arial" w:hAnsi="Arial" w:cs="Arial"/>
                <w:color w:val="000000"/>
                <w:sz w:val="20"/>
              </w:rPr>
              <w:t>Policies &amp; additional documentation can be annexed separately</w:t>
            </w:r>
            <w:r>
              <w:rPr>
                <w:rFonts w:ascii="Arial" w:hAnsi="Arial" w:cs="Arial"/>
                <w:color w:val="000000"/>
                <w:sz w:val="20"/>
              </w:rPr>
              <w:t>.</w:t>
            </w:r>
          </w:p>
          <w:p w14:paraId="305BEDBB" w14:textId="77777777" w:rsidR="00CD67E3" w:rsidRDefault="00CD67E3" w:rsidP="00CD67E3">
            <w:pPr>
              <w:jc w:val="both"/>
              <w:rPr>
                <w:rFonts w:ascii="Arial" w:hAnsi="Arial" w:cs="Arial"/>
                <w:color w:val="000000"/>
                <w:sz w:val="20"/>
              </w:rPr>
            </w:pPr>
          </w:p>
          <w:p w14:paraId="51BBFDB8" w14:textId="77777777" w:rsidR="00CD67E3" w:rsidRDefault="00CD67E3" w:rsidP="00CD67E3">
            <w:pPr>
              <w:jc w:val="both"/>
              <w:rPr>
                <w:rFonts w:ascii="Arial" w:hAnsi="Arial" w:cs="Arial"/>
                <w:color w:val="000000"/>
                <w:sz w:val="20"/>
              </w:rPr>
            </w:pPr>
            <w:r w:rsidRPr="00C072D5">
              <w:rPr>
                <w:rFonts w:ascii="Arial" w:hAnsi="Arial" w:cs="Arial"/>
                <w:color w:val="000000"/>
                <w:sz w:val="20"/>
              </w:rPr>
              <w:t>Please name all appendices according to the relevant section, the relevant appendix number and a descriptive name.</w:t>
            </w:r>
          </w:p>
          <w:p w14:paraId="34014D11" w14:textId="77777777" w:rsidR="00CD67E3" w:rsidRDefault="00CD67E3" w:rsidP="00CD67E3">
            <w:pPr>
              <w:jc w:val="both"/>
              <w:rPr>
                <w:rFonts w:ascii="Arial" w:hAnsi="Arial" w:cs="Arial"/>
                <w:color w:val="000000"/>
                <w:sz w:val="20"/>
              </w:rPr>
            </w:pPr>
          </w:p>
          <w:p w14:paraId="79C2F293" w14:textId="7875A047" w:rsidR="00F22223" w:rsidRPr="00E71B22" w:rsidRDefault="00AF229A" w:rsidP="00A0294B">
            <w:pPr>
              <w:jc w:val="both"/>
              <w:rPr>
                <w:rFonts w:ascii="Arial" w:hAnsi="Arial" w:cs="Arial"/>
                <w:sz w:val="20"/>
                <w:lang w:val="en-IE"/>
              </w:rPr>
            </w:pPr>
            <w:r w:rsidRPr="00B30751">
              <w:rPr>
                <w:rFonts w:ascii="Arial" w:hAnsi="Arial" w:cs="Arial"/>
                <w:sz w:val="20"/>
                <w:lang w:val="en-IE"/>
              </w:rPr>
              <w:t>The Contracting Entity</w:t>
            </w:r>
            <w:r w:rsidR="00F22223" w:rsidRPr="00B30751">
              <w:rPr>
                <w:rFonts w:ascii="Arial" w:hAnsi="Arial" w:cs="Arial"/>
                <w:sz w:val="20"/>
                <w:lang w:val="en-IE"/>
              </w:rPr>
              <w:t xml:space="preserve"> reserves the right not to evaluate information provided unless clear and specific reference has been made to the </w:t>
            </w:r>
            <w:r w:rsidR="00F3324B">
              <w:rPr>
                <w:rFonts w:ascii="Arial" w:hAnsi="Arial" w:cs="Arial"/>
                <w:sz w:val="20"/>
                <w:lang w:val="en-IE"/>
              </w:rPr>
              <w:t xml:space="preserve">pass/fail </w:t>
            </w:r>
            <w:r w:rsidR="00F22223" w:rsidRPr="00B30751">
              <w:rPr>
                <w:rFonts w:ascii="Arial" w:hAnsi="Arial" w:cs="Arial"/>
                <w:sz w:val="20"/>
                <w:lang w:val="en-IE"/>
              </w:rPr>
              <w:t>criteria or sub-criteria to which the information relates.</w:t>
            </w:r>
          </w:p>
        </w:tc>
      </w:tr>
    </w:tbl>
    <w:p w14:paraId="3B90DC70" w14:textId="77777777" w:rsidR="00877EB7" w:rsidRPr="00F47431" w:rsidRDefault="00877EB7" w:rsidP="00D7360F">
      <w:pPr>
        <w:rPr>
          <w:rFonts w:ascii="Arial" w:hAnsi="Arial" w:cs="Arial"/>
          <w:b/>
          <w:sz w:val="20"/>
          <w:lang w:val="en-IE"/>
        </w:rPr>
      </w:pPr>
    </w:p>
    <w:p w14:paraId="2F809E05" w14:textId="77777777" w:rsidR="00F94F1E" w:rsidRPr="00290E52" w:rsidRDefault="00F94F1E" w:rsidP="00F94F1E">
      <w:pPr>
        <w:pStyle w:val="Heading2"/>
        <w:shd w:val="clear" w:color="auto" w:fill="C6D9F1"/>
        <w:rPr>
          <w:rFonts w:ascii="Arial" w:hAnsi="Arial" w:cs="Arial"/>
          <w:i w:val="0"/>
          <w:sz w:val="20"/>
          <w:szCs w:val="20"/>
        </w:rPr>
      </w:pPr>
      <w:r w:rsidRPr="00290E52">
        <w:rPr>
          <w:rFonts w:ascii="Arial" w:hAnsi="Arial" w:cs="Arial"/>
          <w:i w:val="0"/>
          <w:sz w:val="20"/>
          <w:szCs w:val="20"/>
        </w:rPr>
        <w:t>C.</w:t>
      </w:r>
      <w:r w:rsidRPr="00290E52">
        <w:rPr>
          <w:rFonts w:ascii="Arial" w:hAnsi="Arial" w:cs="Arial"/>
          <w:i w:val="0"/>
          <w:sz w:val="20"/>
          <w:szCs w:val="20"/>
        </w:rPr>
        <w:tab/>
        <w:t>CLARIFICATIONS/QUERIES</w:t>
      </w:r>
    </w:p>
    <w:p w14:paraId="343F580E" w14:textId="77777777" w:rsidR="00877EB7" w:rsidRPr="00F47431" w:rsidRDefault="00877EB7" w:rsidP="009D7CC9">
      <w:pPr>
        <w:ind w:left="360"/>
        <w:rPr>
          <w:rFonts w:ascii="Arial" w:hAnsi="Arial" w:cs="Arial"/>
          <w:b/>
          <w:i/>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3739"/>
        <w:gridCol w:w="4630"/>
      </w:tblGrid>
      <w:tr w:rsidR="00877EB7" w:rsidRPr="00A85786" w14:paraId="68F2635E" w14:textId="77777777" w:rsidTr="000C09C2">
        <w:tc>
          <w:tcPr>
            <w:tcW w:w="817" w:type="dxa"/>
          </w:tcPr>
          <w:p w14:paraId="7D21DFE8" w14:textId="77777777" w:rsidR="00877EB7" w:rsidRPr="00F47431" w:rsidRDefault="00877EB7" w:rsidP="009D7CC9">
            <w:pPr>
              <w:rPr>
                <w:rFonts w:ascii="Arial" w:hAnsi="Arial" w:cs="Arial"/>
                <w:b/>
                <w:sz w:val="20"/>
                <w:lang w:val="en-IE"/>
              </w:rPr>
            </w:pPr>
            <w:r w:rsidRPr="00F47431">
              <w:rPr>
                <w:rFonts w:ascii="Arial" w:hAnsi="Arial" w:cs="Arial"/>
                <w:b/>
                <w:sz w:val="20"/>
                <w:lang w:val="en-IE"/>
              </w:rPr>
              <w:t>C1</w:t>
            </w:r>
          </w:p>
        </w:tc>
        <w:tc>
          <w:tcPr>
            <w:tcW w:w="3827" w:type="dxa"/>
          </w:tcPr>
          <w:p w14:paraId="1797CAC8" w14:textId="77777777" w:rsidR="00883830" w:rsidRPr="00F47431" w:rsidRDefault="00877EB7" w:rsidP="00883830">
            <w:pPr>
              <w:spacing w:after="120"/>
              <w:rPr>
                <w:rFonts w:ascii="Arial" w:hAnsi="Arial" w:cs="Arial"/>
                <w:sz w:val="20"/>
                <w:lang w:val="en-IE"/>
              </w:rPr>
            </w:pPr>
            <w:r w:rsidRPr="00F47431">
              <w:rPr>
                <w:rFonts w:ascii="Arial" w:hAnsi="Arial" w:cs="Arial"/>
                <w:b/>
                <w:sz w:val="20"/>
                <w:lang w:val="en-IE"/>
              </w:rPr>
              <w:t>Queries/Requests for Clarifications</w:t>
            </w:r>
            <w:r w:rsidR="00883830" w:rsidRPr="00F47431">
              <w:rPr>
                <w:rFonts w:ascii="Arial" w:hAnsi="Arial" w:cs="Arial"/>
                <w:sz w:val="20"/>
                <w:lang w:val="en-IE"/>
              </w:rPr>
              <w:t xml:space="preserve"> </w:t>
            </w:r>
          </w:p>
          <w:p w14:paraId="354B2C1B" w14:textId="77777777" w:rsidR="00883830" w:rsidRPr="00F47431" w:rsidRDefault="00883830" w:rsidP="00883830">
            <w:pPr>
              <w:spacing w:after="120"/>
              <w:jc w:val="both"/>
              <w:rPr>
                <w:rFonts w:ascii="Arial" w:hAnsi="Arial" w:cs="Arial"/>
                <w:sz w:val="20"/>
                <w:lang w:val="en-IE"/>
              </w:rPr>
            </w:pPr>
          </w:p>
          <w:p w14:paraId="1FE7CC4C" w14:textId="77777777" w:rsidR="00877EB7" w:rsidRPr="00F47431" w:rsidRDefault="00877EB7" w:rsidP="009D7CC9">
            <w:pPr>
              <w:rPr>
                <w:rFonts w:ascii="Arial" w:hAnsi="Arial" w:cs="Arial"/>
                <w:b/>
                <w:sz w:val="20"/>
                <w:lang w:val="en-IE"/>
              </w:rPr>
            </w:pPr>
          </w:p>
        </w:tc>
        <w:tc>
          <w:tcPr>
            <w:tcW w:w="4752" w:type="dxa"/>
          </w:tcPr>
          <w:p w14:paraId="59695B03" w14:textId="77777777" w:rsidR="00F94F1E" w:rsidRPr="00C072D5" w:rsidRDefault="00F94F1E" w:rsidP="00F94F1E">
            <w:pPr>
              <w:autoSpaceDE w:val="0"/>
              <w:autoSpaceDN w:val="0"/>
              <w:adjustRightInd w:val="0"/>
              <w:jc w:val="both"/>
              <w:rPr>
                <w:rFonts w:ascii="Arial" w:hAnsi="Arial" w:cs="Arial"/>
                <w:color w:val="000000"/>
                <w:sz w:val="20"/>
                <w:lang w:val="en-IE" w:eastAsia="en-IE"/>
              </w:rPr>
            </w:pPr>
            <w:r w:rsidRPr="00C072D5">
              <w:rPr>
                <w:rFonts w:ascii="Arial" w:hAnsi="Arial" w:cs="Arial"/>
                <w:color w:val="000000"/>
                <w:sz w:val="20"/>
                <w:lang w:val="en-IE" w:eastAsia="en-IE"/>
              </w:rPr>
              <w:t xml:space="preserve">All queries </w:t>
            </w:r>
            <w:r>
              <w:rPr>
                <w:rFonts w:ascii="Arial" w:hAnsi="Arial" w:cs="Arial"/>
                <w:color w:val="000000"/>
                <w:sz w:val="20"/>
                <w:lang w:val="en-IE" w:eastAsia="en-IE"/>
              </w:rPr>
              <w:t>relating to any aspect of this c</w:t>
            </w:r>
            <w:r w:rsidRPr="00C072D5">
              <w:rPr>
                <w:rFonts w:ascii="Arial" w:hAnsi="Arial" w:cs="Arial"/>
                <w:color w:val="000000"/>
                <w:sz w:val="20"/>
                <w:lang w:val="en-IE" w:eastAsia="en-IE"/>
              </w:rPr>
              <w:t xml:space="preserve">ompetition must be directed to the messaging </w:t>
            </w:r>
            <w:r>
              <w:rPr>
                <w:rFonts w:ascii="Arial" w:hAnsi="Arial" w:cs="Arial"/>
                <w:color w:val="000000"/>
                <w:sz w:val="20"/>
                <w:lang w:val="en-IE" w:eastAsia="en-IE"/>
              </w:rPr>
              <w:t xml:space="preserve">facility on </w:t>
            </w:r>
            <w:hyperlink r:id="rId13" w:history="1">
              <w:r w:rsidRPr="008F6063">
                <w:rPr>
                  <w:rStyle w:val="Hyperlink"/>
                  <w:rFonts w:ascii="Arial" w:hAnsi="Arial" w:cs="Arial"/>
                  <w:sz w:val="20"/>
                  <w:lang w:val="en-IE" w:eastAsia="en-IE"/>
                </w:rPr>
                <w:t>www.etenders.gov.ie</w:t>
              </w:r>
            </w:hyperlink>
            <w:r w:rsidRPr="00C072D5">
              <w:rPr>
                <w:rFonts w:ascii="Arial" w:hAnsi="Arial" w:cs="Arial"/>
                <w:color w:val="000000"/>
                <w:sz w:val="20"/>
                <w:lang w:val="en-IE" w:eastAsia="en-IE"/>
              </w:rPr>
              <w:t>.</w:t>
            </w:r>
            <w:r>
              <w:rPr>
                <w:rFonts w:ascii="Arial" w:hAnsi="Arial" w:cs="Arial"/>
                <w:color w:val="000000"/>
                <w:sz w:val="20"/>
                <w:lang w:val="en-IE" w:eastAsia="en-IE"/>
              </w:rPr>
              <w:t xml:space="preserve"> </w:t>
            </w:r>
            <w:r w:rsidRPr="00C072D5">
              <w:rPr>
                <w:rFonts w:ascii="Arial" w:hAnsi="Arial" w:cs="Arial"/>
                <w:color w:val="000000"/>
                <w:sz w:val="20"/>
                <w:lang w:val="en-IE" w:eastAsia="en-IE"/>
              </w:rPr>
              <w:t xml:space="preserve"> For the avoidance of doubt, </w:t>
            </w:r>
            <w:r>
              <w:rPr>
                <w:rFonts w:ascii="Arial" w:hAnsi="Arial" w:cs="Arial"/>
                <w:color w:val="000000"/>
                <w:sz w:val="20"/>
                <w:lang w:val="en-IE" w:eastAsia="en-IE"/>
              </w:rPr>
              <w:t>Applicants</w:t>
            </w:r>
            <w:r w:rsidRPr="00C072D5">
              <w:rPr>
                <w:rFonts w:ascii="Arial" w:hAnsi="Arial" w:cs="Arial"/>
                <w:color w:val="000000"/>
                <w:sz w:val="20"/>
                <w:lang w:val="en-IE" w:eastAsia="en-IE"/>
              </w:rPr>
              <w:t xml:space="preserve"> may not contact the Contracting </w:t>
            </w:r>
            <w:r>
              <w:rPr>
                <w:rFonts w:ascii="Arial" w:hAnsi="Arial" w:cs="Arial"/>
                <w:color w:val="000000"/>
                <w:sz w:val="20"/>
                <w:lang w:val="en-IE" w:eastAsia="en-IE"/>
              </w:rPr>
              <w:t>Entity</w:t>
            </w:r>
            <w:r w:rsidRPr="00C072D5">
              <w:rPr>
                <w:rFonts w:ascii="Arial" w:hAnsi="Arial" w:cs="Arial"/>
                <w:color w:val="000000"/>
                <w:sz w:val="20"/>
                <w:lang w:val="en-IE" w:eastAsia="en-IE"/>
              </w:rPr>
              <w:t xml:space="preserve"> directl</w:t>
            </w:r>
            <w:r>
              <w:rPr>
                <w:rFonts w:ascii="Arial" w:hAnsi="Arial" w:cs="Arial"/>
                <w:color w:val="000000"/>
                <w:sz w:val="20"/>
                <w:lang w:val="en-IE" w:eastAsia="en-IE"/>
              </w:rPr>
              <w:t>y regarding any aspect of this c</w:t>
            </w:r>
            <w:r w:rsidRPr="00C072D5">
              <w:rPr>
                <w:rFonts w:ascii="Arial" w:hAnsi="Arial" w:cs="Arial"/>
                <w:color w:val="000000"/>
                <w:sz w:val="20"/>
                <w:lang w:val="en-IE" w:eastAsia="en-IE"/>
              </w:rPr>
              <w:t>ompetition.</w:t>
            </w:r>
          </w:p>
          <w:p w14:paraId="39D57268" w14:textId="77777777" w:rsidR="00F94F1E" w:rsidRPr="00C072D5" w:rsidRDefault="00F94F1E" w:rsidP="00F94F1E">
            <w:pPr>
              <w:autoSpaceDE w:val="0"/>
              <w:autoSpaceDN w:val="0"/>
              <w:adjustRightInd w:val="0"/>
              <w:jc w:val="both"/>
              <w:rPr>
                <w:rFonts w:ascii="Arial" w:hAnsi="Arial" w:cs="Arial"/>
                <w:color w:val="000000"/>
                <w:sz w:val="20"/>
                <w:lang w:val="en-IE" w:eastAsia="en-IE"/>
              </w:rPr>
            </w:pPr>
          </w:p>
          <w:p w14:paraId="1A9533D6" w14:textId="281DF924" w:rsidR="0074640B" w:rsidRPr="00ED6DDA" w:rsidRDefault="00F94F1E" w:rsidP="00F94F1E">
            <w:pPr>
              <w:jc w:val="both"/>
              <w:rPr>
                <w:rFonts w:ascii="Arial" w:hAnsi="Arial" w:cs="Arial"/>
                <w:sz w:val="20"/>
                <w:lang w:val="en-IE"/>
              </w:rPr>
            </w:pPr>
            <w:r>
              <w:rPr>
                <w:rFonts w:ascii="Arial" w:hAnsi="Arial" w:cs="Arial"/>
                <w:color w:val="000000"/>
                <w:sz w:val="20"/>
                <w:lang w:val="en-IE" w:eastAsia="en-IE"/>
              </w:rPr>
              <w:t xml:space="preserve">Applicants </w:t>
            </w:r>
            <w:r w:rsidRPr="00C072D5">
              <w:rPr>
                <w:rFonts w:ascii="Arial" w:hAnsi="Arial" w:cs="Arial"/>
                <w:color w:val="000000"/>
                <w:sz w:val="20"/>
                <w:lang w:val="en-IE" w:eastAsia="en-IE"/>
              </w:rPr>
              <w:t xml:space="preserve">should ensure that they register their interest in this </w:t>
            </w:r>
            <w:r>
              <w:rPr>
                <w:rFonts w:ascii="Arial" w:hAnsi="Arial" w:cs="Arial"/>
                <w:color w:val="000000"/>
                <w:sz w:val="20"/>
                <w:lang w:val="en-IE" w:eastAsia="en-IE"/>
              </w:rPr>
              <w:t>c</w:t>
            </w:r>
            <w:r w:rsidRPr="00C072D5">
              <w:rPr>
                <w:rFonts w:ascii="Arial" w:hAnsi="Arial" w:cs="Arial"/>
                <w:color w:val="000000"/>
                <w:sz w:val="20"/>
                <w:lang w:val="en-IE" w:eastAsia="en-IE"/>
              </w:rPr>
              <w:t xml:space="preserve">ompetition, by clicking the “Accept” button on </w:t>
            </w:r>
            <w:proofErr w:type="gramStart"/>
            <w:r w:rsidRPr="00C072D5">
              <w:rPr>
                <w:rFonts w:ascii="Arial" w:hAnsi="Arial" w:cs="Arial"/>
                <w:color w:val="0000FF"/>
                <w:sz w:val="20"/>
                <w:u w:val="single"/>
                <w:lang w:val="en-IE" w:eastAsia="en-IE"/>
              </w:rPr>
              <w:t>www.etenders.gov.ie</w:t>
            </w:r>
            <w:r w:rsidRPr="00C072D5">
              <w:rPr>
                <w:rFonts w:ascii="Arial" w:hAnsi="Arial" w:cs="Arial"/>
                <w:color w:val="000000"/>
                <w:sz w:val="20"/>
                <w:lang w:val="en-IE" w:eastAsia="en-IE"/>
              </w:rPr>
              <w:t xml:space="preserve"> ,</w:t>
            </w:r>
            <w:proofErr w:type="gramEnd"/>
            <w:r w:rsidRPr="00C072D5">
              <w:rPr>
                <w:rFonts w:ascii="Arial" w:hAnsi="Arial" w:cs="Arial"/>
                <w:color w:val="000000"/>
                <w:sz w:val="20"/>
                <w:lang w:val="en-IE" w:eastAsia="en-IE"/>
              </w:rPr>
              <w:t xml:space="preserve"> in order to receive all the responses to queries and oth</w:t>
            </w:r>
            <w:r>
              <w:rPr>
                <w:rFonts w:ascii="Arial" w:hAnsi="Arial" w:cs="Arial"/>
                <w:color w:val="000000"/>
                <w:sz w:val="20"/>
                <w:lang w:val="en-IE" w:eastAsia="en-IE"/>
              </w:rPr>
              <w:t>er updates in relation to this c</w:t>
            </w:r>
            <w:r w:rsidRPr="00C072D5">
              <w:rPr>
                <w:rFonts w:ascii="Arial" w:hAnsi="Arial" w:cs="Arial"/>
                <w:color w:val="000000"/>
                <w:sz w:val="20"/>
                <w:lang w:val="en-IE" w:eastAsia="en-IE"/>
              </w:rPr>
              <w:t>ompetition</w:t>
            </w:r>
            <w:r>
              <w:rPr>
                <w:rFonts w:ascii="Arial" w:hAnsi="Arial" w:cs="Arial"/>
                <w:color w:val="000000"/>
                <w:sz w:val="20"/>
                <w:lang w:val="en-IE" w:eastAsia="en-IE"/>
              </w:rPr>
              <w:t>.</w:t>
            </w:r>
          </w:p>
        </w:tc>
      </w:tr>
      <w:tr w:rsidR="00877EB7" w:rsidRPr="00A85786" w14:paraId="009824B5" w14:textId="77777777" w:rsidTr="000C09C2">
        <w:tc>
          <w:tcPr>
            <w:tcW w:w="817" w:type="dxa"/>
          </w:tcPr>
          <w:p w14:paraId="35DB0A0E" w14:textId="6E0F3EBE" w:rsidR="00877EB7" w:rsidRPr="00F47431" w:rsidRDefault="00877EB7" w:rsidP="009D7CC9">
            <w:pPr>
              <w:rPr>
                <w:rFonts w:ascii="Arial" w:hAnsi="Arial" w:cs="Arial"/>
                <w:b/>
                <w:sz w:val="20"/>
                <w:lang w:val="en-IE"/>
              </w:rPr>
            </w:pPr>
            <w:r w:rsidRPr="00F47431">
              <w:rPr>
                <w:rFonts w:ascii="Arial" w:hAnsi="Arial" w:cs="Arial"/>
                <w:b/>
                <w:sz w:val="20"/>
                <w:lang w:val="en-IE"/>
              </w:rPr>
              <w:t>C2</w:t>
            </w:r>
          </w:p>
        </w:tc>
        <w:tc>
          <w:tcPr>
            <w:tcW w:w="3827" w:type="dxa"/>
          </w:tcPr>
          <w:p w14:paraId="2F1D8D0F" w14:textId="77777777" w:rsidR="00883830" w:rsidRPr="00637651" w:rsidRDefault="00877EB7" w:rsidP="009D7CC9">
            <w:pPr>
              <w:rPr>
                <w:rFonts w:ascii="Arial" w:hAnsi="Arial" w:cs="Arial"/>
                <w:sz w:val="20"/>
                <w:lang w:val="en-IE"/>
              </w:rPr>
            </w:pPr>
            <w:r w:rsidRPr="00637651">
              <w:rPr>
                <w:rFonts w:ascii="Arial" w:hAnsi="Arial" w:cs="Arial"/>
                <w:b/>
                <w:color w:val="000000"/>
                <w:w w:val="0"/>
                <w:sz w:val="20"/>
                <w:lang w:val="en-IE"/>
              </w:rPr>
              <w:t>Final Time and Date for Receipt of Queries</w:t>
            </w:r>
            <w:r w:rsidR="00883830" w:rsidRPr="00637651">
              <w:rPr>
                <w:rFonts w:ascii="Arial" w:hAnsi="Arial" w:cs="Arial"/>
                <w:sz w:val="20"/>
                <w:lang w:val="en-IE"/>
              </w:rPr>
              <w:t xml:space="preserve"> </w:t>
            </w:r>
          </w:p>
          <w:p w14:paraId="1BB9475A" w14:textId="77777777" w:rsidR="00877EB7" w:rsidRPr="00637651" w:rsidRDefault="00877EB7" w:rsidP="00883830">
            <w:pPr>
              <w:rPr>
                <w:rFonts w:ascii="Arial" w:hAnsi="Arial" w:cs="Arial"/>
                <w:sz w:val="20"/>
                <w:highlight w:val="yellow"/>
                <w:lang w:val="en-IE"/>
              </w:rPr>
            </w:pPr>
          </w:p>
        </w:tc>
        <w:tc>
          <w:tcPr>
            <w:tcW w:w="4752" w:type="dxa"/>
          </w:tcPr>
          <w:p w14:paraId="7A649AEB" w14:textId="2CEF3033" w:rsidR="00883830" w:rsidRPr="00637651" w:rsidRDefault="00F94F1E" w:rsidP="00ED0726">
            <w:pPr>
              <w:rPr>
                <w:rFonts w:ascii="Arial" w:hAnsi="Arial" w:cs="Arial"/>
                <w:sz w:val="20"/>
                <w:highlight w:val="yellow"/>
                <w:lang w:val="en-IE"/>
              </w:rPr>
            </w:pPr>
            <w:r>
              <w:rPr>
                <w:rFonts w:ascii="Arial" w:hAnsi="Arial" w:cs="Arial"/>
                <w:sz w:val="20"/>
              </w:rPr>
              <w:t xml:space="preserve">Queries must be submitted through the eTenders system </w:t>
            </w:r>
            <w:r w:rsidRPr="004374F8">
              <w:rPr>
                <w:rFonts w:ascii="Arial" w:hAnsi="Arial" w:cs="Arial"/>
                <w:b/>
                <w:sz w:val="20"/>
                <w:u w:val="single"/>
              </w:rPr>
              <w:t xml:space="preserve">not later than </w:t>
            </w:r>
            <w:r w:rsidR="003D3BB3" w:rsidRPr="004374F8">
              <w:rPr>
                <w:rFonts w:ascii="Arial" w:hAnsi="Arial" w:cs="Arial"/>
                <w:b/>
                <w:sz w:val="20"/>
                <w:u w:val="single"/>
              </w:rPr>
              <w:t xml:space="preserve">12:00 </w:t>
            </w:r>
            <w:r w:rsidRPr="004374F8">
              <w:rPr>
                <w:rFonts w:ascii="Arial" w:hAnsi="Arial" w:cs="Arial"/>
                <w:b/>
                <w:sz w:val="20"/>
                <w:u w:val="single"/>
              </w:rPr>
              <w:t xml:space="preserve">hours (local time) on </w:t>
            </w:r>
            <w:r w:rsidR="00966353">
              <w:rPr>
                <w:rFonts w:ascii="Arial" w:hAnsi="Arial" w:cs="Arial"/>
                <w:b/>
                <w:sz w:val="20"/>
                <w:u w:val="single"/>
              </w:rPr>
              <w:t>Friday</w:t>
            </w:r>
            <w:r w:rsidR="003D3BB3" w:rsidRPr="004374F8">
              <w:rPr>
                <w:rFonts w:ascii="Arial" w:hAnsi="Arial" w:cs="Arial"/>
                <w:b/>
                <w:sz w:val="20"/>
                <w:u w:val="single"/>
              </w:rPr>
              <w:t xml:space="preserve"> 4</w:t>
            </w:r>
            <w:r w:rsidR="003D3BB3" w:rsidRPr="004374F8">
              <w:rPr>
                <w:rFonts w:ascii="Arial" w:hAnsi="Arial" w:cs="Arial"/>
                <w:b/>
                <w:sz w:val="20"/>
                <w:u w:val="single"/>
                <w:vertAlign w:val="superscript"/>
              </w:rPr>
              <w:t>th</w:t>
            </w:r>
            <w:r w:rsidR="003D3BB3" w:rsidRPr="004374F8">
              <w:rPr>
                <w:rFonts w:ascii="Arial" w:hAnsi="Arial" w:cs="Arial"/>
                <w:b/>
                <w:sz w:val="20"/>
                <w:u w:val="single"/>
              </w:rPr>
              <w:t xml:space="preserve"> </w:t>
            </w:r>
            <w:r w:rsidR="00966353">
              <w:rPr>
                <w:rFonts w:ascii="Arial" w:hAnsi="Arial" w:cs="Arial"/>
                <w:b/>
                <w:sz w:val="20"/>
                <w:u w:val="single"/>
              </w:rPr>
              <w:t>July</w:t>
            </w:r>
            <w:r w:rsidR="004374F8" w:rsidRPr="004374F8">
              <w:rPr>
                <w:rFonts w:ascii="Arial" w:hAnsi="Arial" w:cs="Arial"/>
                <w:b/>
                <w:sz w:val="20"/>
                <w:u w:val="single"/>
              </w:rPr>
              <w:t xml:space="preserve"> 20</w:t>
            </w:r>
            <w:r w:rsidR="00966353">
              <w:rPr>
                <w:rFonts w:ascii="Arial" w:hAnsi="Arial" w:cs="Arial"/>
                <w:b/>
                <w:sz w:val="20"/>
                <w:u w:val="single"/>
              </w:rPr>
              <w:t>3</w:t>
            </w:r>
            <w:r w:rsidR="004374F8" w:rsidRPr="004374F8">
              <w:rPr>
                <w:rFonts w:ascii="Arial" w:hAnsi="Arial" w:cs="Arial"/>
                <w:b/>
                <w:sz w:val="20"/>
                <w:u w:val="single"/>
              </w:rPr>
              <w:t>4</w:t>
            </w:r>
            <w:r w:rsidRPr="004374F8">
              <w:rPr>
                <w:rFonts w:ascii="Arial" w:hAnsi="Arial" w:cs="Arial"/>
                <w:bCs/>
                <w:sz w:val="20"/>
                <w:u w:val="single"/>
              </w:rPr>
              <w:t>,</w:t>
            </w:r>
            <w:r>
              <w:rPr>
                <w:rFonts w:ascii="Arial" w:hAnsi="Arial" w:cs="Arial"/>
                <w:sz w:val="20"/>
              </w:rPr>
              <w:t xml:space="preserve"> unless amended by way of clarification.</w:t>
            </w:r>
          </w:p>
        </w:tc>
      </w:tr>
    </w:tbl>
    <w:p w14:paraId="67C4E6A1" w14:textId="77777777" w:rsidR="00877EB7" w:rsidRPr="00F47431" w:rsidRDefault="00877EB7" w:rsidP="009D7CC9">
      <w:pPr>
        <w:rPr>
          <w:rFonts w:ascii="Arial" w:hAnsi="Arial" w:cs="Arial"/>
          <w:b/>
          <w:sz w:val="20"/>
          <w:lang w:val="en-IE"/>
        </w:rPr>
      </w:pPr>
    </w:p>
    <w:p w14:paraId="069AF6C5" w14:textId="77777777" w:rsidR="00963F0D" w:rsidRDefault="00963F0D">
      <w:pPr>
        <w:rPr>
          <w:rFonts w:ascii="Arial" w:hAnsi="Arial" w:cs="Arial"/>
          <w:b/>
          <w:sz w:val="20"/>
          <w:lang w:val="en-IE"/>
        </w:rPr>
      </w:pPr>
      <w:r>
        <w:rPr>
          <w:rFonts w:ascii="Arial" w:hAnsi="Arial" w:cs="Arial"/>
          <w:b/>
          <w:sz w:val="20"/>
          <w:lang w:val="en-IE"/>
        </w:rPr>
        <w:br w:type="page"/>
      </w:r>
    </w:p>
    <w:p w14:paraId="67F66589" w14:textId="77777777" w:rsidR="00B45F73" w:rsidRPr="00F47431" w:rsidRDefault="00B45F73" w:rsidP="009D7CC9">
      <w:pPr>
        <w:rPr>
          <w:rFonts w:ascii="Arial" w:hAnsi="Arial" w:cs="Arial"/>
          <w:b/>
          <w:sz w:val="20"/>
          <w:lang w:val="en-IE"/>
        </w:rPr>
      </w:pPr>
    </w:p>
    <w:p w14:paraId="3F65D58E" w14:textId="77777777" w:rsidR="00F94F1E" w:rsidRPr="00290E52" w:rsidRDefault="00F94F1E" w:rsidP="00F94F1E">
      <w:pPr>
        <w:pStyle w:val="Heading2"/>
        <w:shd w:val="clear" w:color="auto" w:fill="C6D9F1"/>
        <w:rPr>
          <w:rFonts w:ascii="Arial" w:hAnsi="Arial" w:cs="Arial"/>
          <w:i w:val="0"/>
          <w:sz w:val="20"/>
          <w:szCs w:val="20"/>
        </w:rPr>
      </w:pPr>
      <w:bookmarkStart w:id="5" w:name="_Toc504482219"/>
      <w:bookmarkStart w:id="6" w:name="_Toc256000004"/>
      <w:r w:rsidRPr="00290E52">
        <w:rPr>
          <w:rFonts w:ascii="Arial" w:hAnsi="Arial" w:cs="Arial"/>
          <w:i w:val="0"/>
          <w:sz w:val="20"/>
          <w:szCs w:val="20"/>
        </w:rPr>
        <w:t>D.</w:t>
      </w:r>
      <w:r w:rsidRPr="00290E52">
        <w:rPr>
          <w:rFonts w:ascii="Arial" w:hAnsi="Arial" w:cs="Arial"/>
          <w:i w:val="0"/>
          <w:sz w:val="20"/>
          <w:szCs w:val="20"/>
        </w:rPr>
        <w:tab/>
        <w:t>MINIMUM REQUIREMENTS (Pass/Fail)</w:t>
      </w:r>
      <w:bookmarkEnd w:id="5"/>
      <w:bookmarkEnd w:id="6"/>
    </w:p>
    <w:p w14:paraId="62F93265" w14:textId="77777777" w:rsidR="00877EB7" w:rsidRDefault="00877EB7" w:rsidP="00465AA4">
      <w:pPr>
        <w:ind w:left="360"/>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1843"/>
        <w:gridCol w:w="6623"/>
      </w:tblGrid>
      <w:tr w:rsidR="00877EB7" w:rsidRPr="00A85786" w14:paraId="1E1C9A3B" w14:textId="77777777" w:rsidTr="51F03E5C">
        <w:tc>
          <w:tcPr>
            <w:tcW w:w="704" w:type="dxa"/>
          </w:tcPr>
          <w:p w14:paraId="0D0F433B" w14:textId="77777777" w:rsidR="00877EB7" w:rsidRPr="00F47431" w:rsidRDefault="00877EB7" w:rsidP="00465AA4">
            <w:pPr>
              <w:rPr>
                <w:rFonts w:ascii="Arial" w:hAnsi="Arial" w:cs="Arial"/>
                <w:b/>
                <w:sz w:val="20"/>
                <w:lang w:val="en-IE"/>
              </w:rPr>
            </w:pPr>
            <w:r w:rsidRPr="00F47431">
              <w:rPr>
                <w:rFonts w:ascii="Arial" w:hAnsi="Arial" w:cs="Arial"/>
                <w:b/>
                <w:sz w:val="20"/>
                <w:lang w:val="en-IE"/>
              </w:rPr>
              <w:t>D1</w:t>
            </w:r>
          </w:p>
        </w:tc>
        <w:tc>
          <w:tcPr>
            <w:tcW w:w="1843" w:type="dxa"/>
          </w:tcPr>
          <w:p w14:paraId="4F131D63" w14:textId="77777777" w:rsidR="00F94F1E" w:rsidRPr="00290E52" w:rsidRDefault="00F94F1E" w:rsidP="00F94F1E">
            <w:pPr>
              <w:autoSpaceDE w:val="0"/>
              <w:autoSpaceDN w:val="0"/>
              <w:adjustRightInd w:val="0"/>
              <w:jc w:val="both"/>
              <w:rPr>
                <w:rFonts w:ascii="Arial" w:hAnsi="Arial" w:cs="Arial"/>
                <w:b/>
                <w:sz w:val="20"/>
              </w:rPr>
            </w:pPr>
            <w:r w:rsidRPr="00290E52">
              <w:rPr>
                <w:rFonts w:ascii="Arial" w:hAnsi="Arial" w:cs="Arial"/>
                <w:b/>
                <w:sz w:val="20"/>
              </w:rPr>
              <w:t>Turnover (Pass/Fail)</w:t>
            </w:r>
          </w:p>
          <w:p w14:paraId="28FCA1C8" w14:textId="54A1EC36" w:rsidR="004379C2" w:rsidRPr="00F47431" w:rsidRDefault="004379C2" w:rsidP="00D072B2">
            <w:pPr>
              <w:autoSpaceDE w:val="0"/>
              <w:autoSpaceDN w:val="0"/>
              <w:adjustRightInd w:val="0"/>
              <w:jc w:val="both"/>
              <w:rPr>
                <w:rFonts w:ascii="Arial" w:hAnsi="Arial" w:cs="Arial"/>
                <w:b/>
                <w:sz w:val="20"/>
                <w:lang w:val="en-IE"/>
              </w:rPr>
            </w:pPr>
          </w:p>
        </w:tc>
        <w:tc>
          <w:tcPr>
            <w:tcW w:w="6623" w:type="dxa"/>
          </w:tcPr>
          <w:p w14:paraId="68084C35" w14:textId="77777777" w:rsidR="00F94F1E" w:rsidRPr="00290E52" w:rsidRDefault="00F94F1E" w:rsidP="00F94F1E">
            <w:pPr>
              <w:pStyle w:val="ListParagraph"/>
              <w:spacing w:after="0" w:line="240" w:lineRule="auto"/>
              <w:ind w:left="63"/>
              <w:jc w:val="both"/>
              <w:rPr>
                <w:rFonts w:ascii="Arial" w:hAnsi="Arial" w:cs="Arial"/>
                <w:sz w:val="20"/>
                <w:szCs w:val="20"/>
              </w:rPr>
            </w:pPr>
            <w:r w:rsidRPr="00290E52">
              <w:rPr>
                <w:rFonts w:ascii="Arial" w:hAnsi="Arial" w:cs="Arial"/>
                <w:sz w:val="20"/>
                <w:szCs w:val="20"/>
              </w:rPr>
              <w:t>The Minimum Requirement</w:t>
            </w:r>
            <w:r w:rsidRPr="00290E52">
              <w:rPr>
                <w:rFonts w:ascii="Arial" w:hAnsi="Arial" w:cs="Arial"/>
                <w:sz w:val="20"/>
                <w:szCs w:val="20"/>
                <w:lang w:val="en-IE"/>
              </w:rPr>
              <w:t xml:space="preserve"> is </w:t>
            </w:r>
            <w:r w:rsidRPr="00290E52">
              <w:rPr>
                <w:rFonts w:ascii="Arial" w:hAnsi="Arial" w:cs="Arial"/>
                <w:sz w:val="20"/>
                <w:szCs w:val="20"/>
              </w:rPr>
              <w:t>that the Applicant must demonstrate an average annual turnover, in the last 2 years or pro-rata for a company established within the last 2 years, of at least:</w:t>
            </w:r>
          </w:p>
          <w:p w14:paraId="21607FE5" w14:textId="77777777" w:rsidR="00F94F1E" w:rsidRPr="00F66992" w:rsidRDefault="00F94F1E" w:rsidP="00F94F1E">
            <w:pPr>
              <w:pStyle w:val="ListParagraph"/>
              <w:spacing w:after="0" w:line="240" w:lineRule="auto"/>
              <w:ind w:left="63"/>
              <w:jc w:val="both"/>
              <w:rPr>
                <w:rFonts w:ascii="Arial" w:hAnsi="Arial" w:cs="Arial"/>
                <w:sz w:val="20"/>
                <w:szCs w:val="20"/>
                <w:lang w:val="en-GB"/>
              </w:rPr>
            </w:pPr>
          </w:p>
          <w:p w14:paraId="2A48879B" w14:textId="6B4D9598" w:rsidR="00EA02E7" w:rsidRPr="00D87A37" w:rsidRDefault="00EA02E7" w:rsidP="00F94F1E">
            <w:pPr>
              <w:pStyle w:val="ListParagraph"/>
              <w:numPr>
                <w:ilvl w:val="0"/>
                <w:numId w:val="37"/>
              </w:numPr>
              <w:spacing w:after="0" w:line="240" w:lineRule="auto"/>
              <w:ind w:left="63" w:firstLine="0"/>
              <w:jc w:val="both"/>
              <w:rPr>
                <w:rFonts w:ascii="Arial" w:hAnsi="Arial" w:cs="Arial"/>
                <w:b/>
                <w:bCs/>
                <w:sz w:val="20"/>
                <w:szCs w:val="20"/>
              </w:rPr>
            </w:pPr>
            <w:r w:rsidRPr="00D87A37">
              <w:rPr>
                <w:rFonts w:ascii="Arial" w:hAnsi="Arial" w:cs="Arial"/>
                <w:b/>
                <w:bCs/>
                <w:sz w:val="20"/>
                <w:szCs w:val="20"/>
                <w:lang w:val="en-IE"/>
              </w:rPr>
              <w:t xml:space="preserve">Lot 1 </w:t>
            </w:r>
            <w:r w:rsidR="00AD01C6" w:rsidRPr="00D87A37">
              <w:rPr>
                <w:rFonts w:ascii="Arial" w:hAnsi="Arial" w:cs="Arial"/>
                <w:b/>
                <w:bCs/>
                <w:sz w:val="20"/>
                <w:szCs w:val="20"/>
                <w:lang w:val="en-IE"/>
              </w:rPr>
              <w:t>€</w:t>
            </w:r>
            <w:r w:rsidR="21B3B40E" w:rsidRPr="00D87A37">
              <w:rPr>
                <w:rFonts w:ascii="Arial" w:hAnsi="Arial" w:cs="Arial"/>
                <w:b/>
                <w:bCs/>
                <w:sz w:val="20"/>
                <w:szCs w:val="20"/>
                <w:lang w:val="en-IE"/>
              </w:rPr>
              <w:t>1,200,000</w:t>
            </w:r>
          </w:p>
          <w:p w14:paraId="0E174A96" w14:textId="035511AC" w:rsidR="00F94F1E" w:rsidRPr="00D87A37" w:rsidRDefault="00EA02E7" w:rsidP="51F03E5C">
            <w:pPr>
              <w:pStyle w:val="ListParagraph"/>
              <w:numPr>
                <w:ilvl w:val="0"/>
                <w:numId w:val="37"/>
              </w:numPr>
              <w:spacing w:after="0" w:line="240" w:lineRule="auto"/>
              <w:ind w:left="63" w:firstLine="0"/>
              <w:jc w:val="both"/>
              <w:rPr>
                <w:rFonts w:ascii="Arial" w:hAnsi="Arial" w:cs="Arial"/>
                <w:b/>
                <w:bCs/>
                <w:i/>
                <w:iCs/>
                <w:sz w:val="20"/>
                <w:szCs w:val="20"/>
                <w:lang w:val="en-IE"/>
              </w:rPr>
            </w:pPr>
            <w:r w:rsidRPr="00D87A37">
              <w:rPr>
                <w:rFonts w:ascii="Arial" w:hAnsi="Arial" w:cs="Arial"/>
                <w:b/>
                <w:bCs/>
                <w:sz w:val="20"/>
                <w:szCs w:val="20"/>
                <w:lang w:val="en-IE"/>
              </w:rPr>
              <w:t xml:space="preserve">Lot </w:t>
            </w:r>
            <w:proofErr w:type="gramStart"/>
            <w:r w:rsidRPr="00D87A37">
              <w:rPr>
                <w:rFonts w:ascii="Arial" w:hAnsi="Arial" w:cs="Arial"/>
                <w:b/>
                <w:bCs/>
                <w:sz w:val="20"/>
                <w:szCs w:val="20"/>
                <w:lang w:val="en-IE"/>
              </w:rPr>
              <w:t xml:space="preserve">2 </w:t>
            </w:r>
            <w:r w:rsidR="004A6F01" w:rsidRPr="00D87A37">
              <w:rPr>
                <w:rFonts w:ascii="Arial" w:hAnsi="Arial" w:cs="Arial"/>
                <w:b/>
                <w:bCs/>
                <w:sz w:val="20"/>
                <w:szCs w:val="20"/>
                <w:lang w:val="en-IE"/>
              </w:rPr>
              <w:t xml:space="preserve"> </w:t>
            </w:r>
            <w:r w:rsidR="00F94F1E" w:rsidRPr="00D87A37">
              <w:rPr>
                <w:rFonts w:ascii="Arial" w:hAnsi="Arial" w:cs="Arial"/>
                <w:b/>
                <w:bCs/>
                <w:sz w:val="20"/>
                <w:szCs w:val="20"/>
                <w:lang w:val="en-IE"/>
              </w:rPr>
              <w:t>€</w:t>
            </w:r>
            <w:proofErr w:type="gramEnd"/>
            <w:r w:rsidR="004A6F01" w:rsidRPr="00D87A37">
              <w:rPr>
                <w:rFonts w:ascii="Arial" w:hAnsi="Arial" w:cs="Arial"/>
                <w:b/>
                <w:bCs/>
                <w:sz w:val="20"/>
                <w:szCs w:val="20"/>
                <w:lang w:val="en-IE"/>
              </w:rPr>
              <w:t xml:space="preserve">   </w:t>
            </w:r>
            <w:r w:rsidR="7EF80600" w:rsidRPr="00D87A37">
              <w:rPr>
                <w:rFonts w:ascii="Arial" w:hAnsi="Arial" w:cs="Arial"/>
                <w:b/>
                <w:bCs/>
                <w:sz w:val="20"/>
                <w:szCs w:val="20"/>
                <w:lang w:val="en-IE"/>
              </w:rPr>
              <w:t>300,000</w:t>
            </w:r>
          </w:p>
          <w:p w14:paraId="2E952087" w14:textId="77777777" w:rsidR="00F94F1E" w:rsidRDefault="00F94F1E" w:rsidP="00F94F1E">
            <w:pPr>
              <w:pStyle w:val="ListParagraph"/>
              <w:spacing w:after="0" w:line="240" w:lineRule="auto"/>
              <w:ind w:left="63"/>
              <w:jc w:val="both"/>
              <w:rPr>
                <w:rFonts w:ascii="Arial" w:hAnsi="Arial" w:cs="Arial"/>
                <w:i/>
                <w:sz w:val="20"/>
                <w:szCs w:val="20"/>
                <w:lang w:val="en-IE"/>
              </w:rPr>
            </w:pPr>
          </w:p>
          <w:p w14:paraId="6A79986D" w14:textId="77777777" w:rsidR="00F94F1E" w:rsidRPr="00290E52" w:rsidRDefault="00F94F1E" w:rsidP="00F94F1E">
            <w:pPr>
              <w:pStyle w:val="ListParagraph"/>
              <w:spacing w:after="0" w:line="240" w:lineRule="auto"/>
              <w:ind w:left="63"/>
              <w:jc w:val="both"/>
              <w:rPr>
                <w:rFonts w:ascii="Arial" w:hAnsi="Arial" w:cs="Arial"/>
                <w:sz w:val="20"/>
                <w:szCs w:val="20"/>
              </w:rPr>
            </w:pPr>
          </w:p>
          <w:p w14:paraId="55D98841" w14:textId="2886B3BF" w:rsidR="00F94F1E" w:rsidRPr="00EE0BBB" w:rsidRDefault="00F94F1E" w:rsidP="00F94F1E">
            <w:pPr>
              <w:pStyle w:val="ListParagraph"/>
              <w:spacing w:after="0" w:line="240" w:lineRule="auto"/>
              <w:ind w:left="63"/>
              <w:jc w:val="both"/>
              <w:rPr>
                <w:rFonts w:ascii="Arial" w:hAnsi="Arial" w:cs="Arial"/>
                <w:sz w:val="20"/>
                <w:szCs w:val="20"/>
                <w:lang w:val="en-GB"/>
              </w:rPr>
            </w:pPr>
            <w:r>
              <w:rPr>
                <w:rFonts w:ascii="Arial" w:hAnsi="Arial" w:cs="Arial"/>
                <w:sz w:val="20"/>
                <w:szCs w:val="20"/>
                <w:lang w:val="en-GB"/>
              </w:rPr>
              <w:t>If applying for more than one lot, the Applicant must demonstrate an average annual turnover of the cumulative value pertaining to all selected lots.</w:t>
            </w:r>
          </w:p>
          <w:p w14:paraId="154D0CB8" w14:textId="77777777" w:rsidR="00F94F1E" w:rsidRDefault="00F94F1E" w:rsidP="00F94F1E">
            <w:pPr>
              <w:pStyle w:val="ListParagraph"/>
              <w:spacing w:after="0" w:line="240" w:lineRule="auto"/>
              <w:ind w:left="63"/>
              <w:jc w:val="both"/>
              <w:rPr>
                <w:rFonts w:ascii="Arial" w:hAnsi="Arial" w:cs="Arial"/>
                <w:sz w:val="20"/>
                <w:szCs w:val="20"/>
                <w:lang w:val="en-GB"/>
              </w:rPr>
            </w:pPr>
          </w:p>
          <w:p w14:paraId="47ED9FEC" w14:textId="4AB608B3" w:rsidR="00F94F1E" w:rsidRPr="00290E52" w:rsidRDefault="00F94F1E" w:rsidP="00F94F1E">
            <w:pPr>
              <w:pStyle w:val="ListParagraph"/>
              <w:spacing w:after="0" w:line="240" w:lineRule="auto"/>
              <w:ind w:left="63"/>
              <w:jc w:val="both"/>
              <w:rPr>
                <w:rFonts w:ascii="Arial" w:hAnsi="Arial" w:cs="Arial"/>
                <w:sz w:val="20"/>
                <w:szCs w:val="20"/>
                <w:lang w:val="en-GB"/>
              </w:rPr>
            </w:pPr>
            <w:r w:rsidRPr="00290E52">
              <w:rPr>
                <w:rFonts w:ascii="Arial" w:hAnsi="Arial" w:cs="Arial"/>
                <w:sz w:val="20"/>
                <w:szCs w:val="20"/>
              </w:rPr>
              <w:t xml:space="preserve">The Applicant should attach to the </w:t>
            </w:r>
            <w:r w:rsidR="00F3324B">
              <w:rPr>
                <w:rFonts w:ascii="Arial" w:hAnsi="Arial" w:cs="Arial"/>
                <w:sz w:val="20"/>
                <w:szCs w:val="20"/>
                <w:lang w:val="en-IE"/>
              </w:rPr>
              <w:t>QSQ</w:t>
            </w:r>
            <w:r w:rsidRPr="00290E52">
              <w:rPr>
                <w:rFonts w:ascii="Arial" w:hAnsi="Arial" w:cs="Arial"/>
                <w:sz w:val="20"/>
                <w:szCs w:val="20"/>
              </w:rPr>
              <w:t xml:space="preserve"> Response</w:t>
            </w:r>
            <w:r w:rsidRPr="00290E52">
              <w:rPr>
                <w:rFonts w:ascii="Arial" w:hAnsi="Arial" w:cs="Arial"/>
                <w:sz w:val="20"/>
                <w:szCs w:val="20"/>
                <w:lang w:val="en-GB"/>
              </w:rPr>
              <w:t xml:space="preserve"> copies of the following documents for the entity/entities responsible for financial standing:</w:t>
            </w:r>
          </w:p>
          <w:p w14:paraId="021CF99A" w14:textId="77777777" w:rsidR="00F94F1E" w:rsidRPr="00290E52" w:rsidRDefault="00F94F1E" w:rsidP="00F94F1E">
            <w:pPr>
              <w:pStyle w:val="ListParagraph"/>
              <w:spacing w:after="0" w:line="240" w:lineRule="auto"/>
              <w:ind w:left="63"/>
              <w:jc w:val="both"/>
              <w:rPr>
                <w:rFonts w:ascii="Arial" w:hAnsi="Arial" w:cs="Arial"/>
                <w:sz w:val="20"/>
                <w:szCs w:val="20"/>
                <w:lang w:val="en-GB"/>
              </w:rPr>
            </w:pPr>
          </w:p>
          <w:p w14:paraId="2CA04CC2" w14:textId="77777777" w:rsidR="00F94F1E" w:rsidRPr="00290E52" w:rsidRDefault="00F94F1E" w:rsidP="00F94F1E">
            <w:pPr>
              <w:pStyle w:val="ListParagraph"/>
              <w:numPr>
                <w:ilvl w:val="0"/>
                <w:numId w:val="38"/>
              </w:numPr>
              <w:spacing w:after="0" w:line="240" w:lineRule="auto"/>
              <w:jc w:val="both"/>
              <w:rPr>
                <w:rFonts w:ascii="Arial" w:hAnsi="Arial" w:cs="Arial"/>
                <w:sz w:val="20"/>
                <w:szCs w:val="20"/>
              </w:rPr>
            </w:pPr>
            <w:r w:rsidRPr="00290E52">
              <w:rPr>
                <w:rFonts w:ascii="Arial" w:hAnsi="Arial" w:cs="Arial"/>
                <w:b/>
                <w:sz w:val="20"/>
                <w:szCs w:val="20"/>
              </w:rPr>
              <w:t>Financial Statements</w:t>
            </w:r>
            <w:r w:rsidRPr="00290E52">
              <w:rPr>
                <w:rFonts w:ascii="Arial" w:hAnsi="Arial" w:cs="Arial"/>
                <w:sz w:val="20"/>
                <w:szCs w:val="20"/>
              </w:rPr>
              <w:t xml:space="preserve"> (including Income Statement/Profit &amp; Loss and Statement of Financial Position/Balance Sheet) </w:t>
            </w:r>
            <w:r w:rsidRPr="00290E52">
              <w:rPr>
                <w:rFonts w:ascii="Arial" w:hAnsi="Arial" w:cs="Arial"/>
                <w:b/>
                <w:sz w:val="20"/>
                <w:szCs w:val="20"/>
              </w:rPr>
              <w:t xml:space="preserve">for </w:t>
            </w:r>
            <w:r>
              <w:rPr>
                <w:rFonts w:ascii="Arial" w:hAnsi="Arial" w:cs="Arial"/>
                <w:b/>
                <w:sz w:val="20"/>
                <w:szCs w:val="20"/>
                <w:lang w:val="en-GB"/>
              </w:rPr>
              <w:t xml:space="preserve">each of </w:t>
            </w:r>
            <w:r w:rsidRPr="00290E52">
              <w:rPr>
                <w:rFonts w:ascii="Arial" w:hAnsi="Arial" w:cs="Arial"/>
                <w:b/>
                <w:sz w:val="20"/>
                <w:szCs w:val="20"/>
              </w:rPr>
              <w:t xml:space="preserve">the </w:t>
            </w:r>
            <w:r w:rsidRPr="00290E52">
              <w:rPr>
                <w:rFonts w:ascii="Arial" w:hAnsi="Arial" w:cs="Arial"/>
                <w:b/>
                <w:sz w:val="20"/>
                <w:szCs w:val="20"/>
                <w:lang w:val="en-GB"/>
              </w:rPr>
              <w:t>two</w:t>
            </w:r>
            <w:r w:rsidRPr="00290E52">
              <w:rPr>
                <w:rFonts w:ascii="Arial" w:hAnsi="Arial" w:cs="Arial"/>
                <w:b/>
                <w:sz w:val="20"/>
                <w:szCs w:val="20"/>
              </w:rPr>
              <w:t xml:space="preserve"> financial years</w:t>
            </w:r>
            <w:r w:rsidRPr="00290E52">
              <w:rPr>
                <w:rFonts w:ascii="Arial" w:hAnsi="Arial" w:cs="Arial"/>
                <w:sz w:val="20"/>
                <w:szCs w:val="20"/>
              </w:rPr>
              <w:t xml:space="preserve"> </w:t>
            </w:r>
            <w:r w:rsidRPr="00290E52">
              <w:rPr>
                <w:rFonts w:ascii="Arial" w:hAnsi="Arial" w:cs="Arial"/>
                <w:b/>
                <w:sz w:val="20"/>
                <w:szCs w:val="20"/>
              </w:rPr>
              <w:t>immediately preceding the date noted at Item B1 of these Particulars</w:t>
            </w:r>
            <w:r w:rsidRPr="00290E52">
              <w:rPr>
                <w:rFonts w:ascii="Arial" w:hAnsi="Arial" w:cs="Arial"/>
                <w:sz w:val="20"/>
                <w:szCs w:val="20"/>
              </w:rPr>
              <w:t>.</w:t>
            </w:r>
            <w:r w:rsidRPr="00290E52">
              <w:rPr>
                <w:rFonts w:ascii="Arial" w:hAnsi="Arial" w:cs="Arial"/>
                <w:sz w:val="20"/>
                <w:szCs w:val="20"/>
                <w:lang w:val="en-GB"/>
              </w:rPr>
              <w:t xml:space="preserve"> </w:t>
            </w:r>
            <w:r w:rsidRPr="00290E52">
              <w:rPr>
                <w:rFonts w:ascii="Arial" w:hAnsi="Arial" w:cs="Arial"/>
                <w:sz w:val="20"/>
                <w:szCs w:val="20"/>
              </w:rPr>
              <w:t xml:space="preserve"> Copies of audited accounts should be furnished unless an audit exemption has been claimed for any of the required periods in accordance with applicable law.</w:t>
            </w:r>
            <w:r w:rsidRPr="00290E52">
              <w:rPr>
                <w:rFonts w:ascii="Arial" w:hAnsi="Arial" w:cs="Arial"/>
                <w:sz w:val="20"/>
                <w:szCs w:val="20"/>
                <w:lang w:val="en-GB"/>
              </w:rPr>
              <w:t xml:space="preserve"> </w:t>
            </w:r>
            <w:r w:rsidRPr="00290E52">
              <w:rPr>
                <w:rFonts w:ascii="Arial" w:hAnsi="Arial" w:cs="Arial"/>
                <w:sz w:val="20"/>
                <w:szCs w:val="20"/>
              </w:rPr>
              <w:t xml:space="preserve"> If so, the Applicant should attach copies of management accounts (including the statements included above) for the relevant years together with confirmation </w:t>
            </w:r>
            <w:r w:rsidRPr="00290E52">
              <w:rPr>
                <w:rFonts w:ascii="Arial" w:hAnsi="Arial" w:cs="Arial"/>
                <w:sz w:val="20"/>
                <w:szCs w:val="20"/>
                <w:lang w:val="en-GB"/>
              </w:rPr>
              <w:t xml:space="preserve">from their accountant </w:t>
            </w:r>
            <w:r w:rsidRPr="00290E52">
              <w:rPr>
                <w:rFonts w:ascii="Arial" w:hAnsi="Arial" w:cs="Arial"/>
                <w:sz w:val="20"/>
                <w:szCs w:val="20"/>
              </w:rPr>
              <w:t>that the relevant audit exemption has been properly claimed; and</w:t>
            </w:r>
          </w:p>
          <w:p w14:paraId="1CAD70B8" w14:textId="77777777" w:rsidR="00F94F1E" w:rsidRPr="00290E52" w:rsidRDefault="00F94F1E" w:rsidP="00F94F1E">
            <w:pPr>
              <w:pStyle w:val="ListParagraph"/>
              <w:spacing w:after="0" w:line="240" w:lineRule="auto"/>
              <w:ind w:left="63"/>
              <w:jc w:val="both"/>
              <w:rPr>
                <w:rFonts w:ascii="Arial" w:hAnsi="Arial" w:cs="Arial"/>
                <w:sz w:val="20"/>
                <w:szCs w:val="20"/>
                <w:lang w:val="en-GB"/>
              </w:rPr>
            </w:pPr>
          </w:p>
          <w:p w14:paraId="44C9FCD7" w14:textId="77777777" w:rsidR="00F94F1E" w:rsidRPr="00290E52" w:rsidRDefault="00F94F1E" w:rsidP="00F94F1E">
            <w:pPr>
              <w:pStyle w:val="ListParagraph"/>
              <w:numPr>
                <w:ilvl w:val="0"/>
                <w:numId w:val="38"/>
              </w:numPr>
              <w:spacing w:after="0" w:line="240" w:lineRule="auto"/>
              <w:jc w:val="both"/>
              <w:rPr>
                <w:rFonts w:ascii="Arial" w:hAnsi="Arial" w:cs="Arial"/>
                <w:sz w:val="20"/>
                <w:szCs w:val="20"/>
                <w:lang w:val="en-GB"/>
              </w:rPr>
            </w:pPr>
            <w:r w:rsidRPr="00290E52">
              <w:rPr>
                <w:rFonts w:ascii="Arial" w:hAnsi="Arial" w:cs="Arial"/>
                <w:sz w:val="20"/>
                <w:szCs w:val="20"/>
                <w:lang w:val="en-GB"/>
              </w:rPr>
              <w:t>If at the time of application, the previous year’s financial statements have yet to be audited, a letter from the entity’s accountant certifying the turnover figure for that year should be provided. It is the responsibility of the Applicant to provide audited financial statements to the Contracting Entity once these become available.</w:t>
            </w:r>
          </w:p>
          <w:p w14:paraId="13F58E36" w14:textId="77777777" w:rsidR="00F94F1E" w:rsidRPr="00290E52" w:rsidRDefault="00F94F1E" w:rsidP="00F94F1E">
            <w:pPr>
              <w:tabs>
                <w:tab w:val="left" w:pos="34"/>
              </w:tabs>
              <w:ind w:left="63"/>
              <w:contextualSpacing/>
              <w:jc w:val="both"/>
              <w:rPr>
                <w:rFonts w:ascii="Arial" w:eastAsia="Calibri" w:hAnsi="Arial" w:cs="Arial"/>
                <w:sz w:val="20"/>
              </w:rPr>
            </w:pPr>
          </w:p>
          <w:p w14:paraId="4E5D79BE" w14:textId="77777777" w:rsidR="00F94F1E" w:rsidRPr="00290E52" w:rsidRDefault="00F94F1E" w:rsidP="00F94F1E">
            <w:pPr>
              <w:pStyle w:val="ListParagraph"/>
              <w:spacing w:after="0" w:line="240" w:lineRule="auto"/>
              <w:ind w:left="63"/>
              <w:jc w:val="both"/>
              <w:rPr>
                <w:rFonts w:ascii="Arial" w:hAnsi="Arial" w:cs="Arial"/>
                <w:sz w:val="20"/>
                <w:szCs w:val="20"/>
              </w:rPr>
            </w:pPr>
            <w:r w:rsidRPr="00290E52">
              <w:rPr>
                <w:rFonts w:ascii="Arial" w:hAnsi="Arial" w:cs="Arial"/>
                <w:sz w:val="20"/>
                <w:szCs w:val="20"/>
              </w:rPr>
              <w:t xml:space="preserve">Where the Applicant is unable, for a valid reason, to provide the specified documentation set out above, the Applicant must inform the Contracting Entity of that valid reason as to why the documentation cannot be supplied, and provide other suitable alternative documentation to prove, to the satisfaction of the Contracting Entity, their </w:t>
            </w:r>
            <w:r w:rsidRPr="00290E52">
              <w:rPr>
                <w:rFonts w:ascii="Arial" w:hAnsi="Arial" w:cs="Arial"/>
                <w:sz w:val="20"/>
                <w:szCs w:val="20"/>
                <w:lang w:val="en-GB"/>
              </w:rPr>
              <w:t>turnover</w:t>
            </w:r>
            <w:r w:rsidRPr="00290E52">
              <w:rPr>
                <w:rFonts w:ascii="Arial" w:hAnsi="Arial" w:cs="Arial"/>
                <w:sz w:val="20"/>
                <w:szCs w:val="20"/>
              </w:rPr>
              <w:t xml:space="preserve">. </w:t>
            </w:r>
          </w:p>
          <w:p w14:paraId="73145CD7" w14:textId="77777777" w:rsidR="00F94F1E" w:rsidRPr="00290E52" w:rsidRDefault="00F94F1E" w:rsidP="00F94F1E">
            <w:pPr>
              <w:pStyle w:val="ListParagraph"/>
              <w:spacing w:after="0" w:line="240" w:lineRule="auto"/>
              <w:ind w:left="63"/>
              <w:jc w:val="both"/>
              <w:rPr>
                <w:rFonts w:ascii="Arial" w:hAnsi="Arial" w:cs="Arial"/>
                <w:sz w:val="20"/>
                <w:szCs w:val="20"/>
              </w:rPr>
            </w:pPr>
          </w:p>
          <w:p w14:paraId="6F3A96BE" w14:textId="77777777" w:rsidR="00F94F1E" w:rsidRPr="00290E52" w:rsidRDefault="00F94F1E" w:rsidP="00F94F1E">
            <w:pPr>
              <w:pStyle w:val="ListParagraph"/>
              <w:spacing w:after="0" w:line="240" w:lineRule="auto"/>
              <w:ind w:left="63"/>
              <w:jc w:val="both"/>
              <w:rPr>
                <w:rFonts w:ascii="Arial" w:hAnsi="Arial" w:cs="Arial"/>
                <w:sz w:val="20"/>
                <w:szCs w:val="20"/>
                <w:u w:val="single"/>
              </w:rPr>
            </w:pPr>
            <w:r w:rsidRPr="00290E52">
              <w:rPr>
                <w:rFonts w:ascii="Arial" w:hAnsi="Arial" w:cs="Arial"/>
                <w:sz w:val="20"/>
                <w:szCs w:val="20"/>
                <w:u w:val="single"/>
              </w:rPr>
              <w:t>Resources of other entities</w:t>
            </w:r>
          </w:p>
          <w:p w14:paraId="35B5F3EE" w14:textId="77777777" w:rsidR="00F94F1E" w:rsidRPr="00290E52" w:rsidRDefault="00F94F1E" w:rsidP="00F94F1E">
            <w:pPr>
              <w:pStyle w:val="ListParagraph"/>
              <w:spacing w:after="0" w:line="240" w:lineRule="auto"/>
              <w:ind w:left="63"/>
              <w:jc w:val="both"/>
              <w:rPr>
                <w:rFonts w:ascii="Arial" w:hAnsi="Arial" w:cs="Arial"/>
                <w:sz w:val="20"/>
                <w:szCs w:val="20"/>
                <w:u w:val="single"/>
              </w:rPr>
            </w:pPr>
          </w:p>
          <w:p w14:paraId="205BC382" w14:textId="7D9A6E28" w:rsidR="00F94F1E" w:rsidRPr="00290E52" w:rsidRDefault="00F94F1E" w:rsidP="00F94F1E">
            <w:pPr>
              <w:pStyle w:val="ListParagraph"/>
              <w:spacing w:after="0" w:line="240" w:lineRule="auto"/>
              <w:ind w:left="63"/>
              <w:jc w:val="both"/>
              <w:rPr>
                <w:rFonts w:ascii="Arial" w:hAnsi="Arial" w:cs="Arial"/>
                <w:sz w:val="20"/>
                <w:szCs w:val="20"/>
              </w:rPr>
            </w:pPr>
            <w:r w:rsidRPr="00290E52">
              <w:rPr>
                <w:rFonts w:ascii="Arial" w:hAnsi="Arial" w:cs="Arial"/>
                <w:sz w:val="20"/>
                <w:szCs w:val="20"/>
              </w:rPr>
              <w:t xml:space="preserve">Applicants should note that if they </w:t>
            </w:r>
            <w:r w:rsidRPr="00290E52">
              <w:rPr>
                <w:rFonts w:ascii="Arial" w:hAnsi="Arial" w:cs="Arial"/>
                <w:sz w:val="20"/>
                <w:szCs w:val="20"/>
                <w:u w:val="single"/>
              </w:rPr>
              <w:t>intend to rely on the financial capacity of another entity to satisfy this</w:t>
            </w:r>
            <w:r w:rsidR="00D26C59">
              <w:rPr>
                <w:rFonts w:ascii="Arial" w:hAnsi="Arial" w:cs="Arial"/>
                <w:sz w:val="20"/>
                <w:szCs w:val="20"/>
                <w:u w:val="single"/>
                <w:lang w:val="en-GB"/>
              </w:rPr>
              <w:t xml:space="preserve"> Minimum Requirement</w:t>
            </w:r>
            <w:r w:rsidRPr="00290E52">
              <w:rPr>
                <w:rFonts w:ascii="Arial" w:hAnsi="Arial" w:cs="Arial"/>
                <w:sz w:val="20"/>
                <w:szCs w:val="20"/>
              </w:rPr>
              <w:t xml:space="preserve"> they </w:t>
            </w:r>
            <w:r w:rsidRPr="00290E52">
              <w:rPr>
                <w:rFonts w:ascii="Arial" w:hAnsi="Arial" w:cs="Arial"/>
                <w:sz w:val="20"/>
                <w:szCs w:val="20"/>
                <w:lang w:val="en-IE"/>
              </w:rPr>
              <w:t xml:space="preserve">could, for example, </w:t>
            </w:r>
            <w:r w:rsidRPr="00290E52">
              <w:rPr>
                <w:rFonts w:ascii="Arial" w:hAnsi="Arial" w:cs="Arial"/>
                <w:sz w:val="20"/>
                <w:szCs w:val="20"/>
              </w:rPr>
              <w:t xml:space="preserve">submit with their </w:t>
            </w:r>
            <w:r w:rsidR="00F3324B">
              <w:rPr>
                <w:rFonts w:ascii="Arial" w:hAnsi="Arial" w:cs="Arial"/>
                <w:sz w:val="20"/>
                <w:szCs w:val="20"/>
                <w:lang w:val="en-IE"/>
              </w:rPr>
              <w:t>QSQ</w:t>
            </w:r>
            <w:r w:rsidR="00F3324B" w:rsidRPr="00290E52">
              <w:rPr>
                <w:rFonts w:ascii="Arial" w:hAnsi="Arial" w:cs="Arial"/>
                <w:sz w:val="20"/>
                <w:szCs w:val="20"/>
              </w:rPr>
              <w:t xml:space="preserve"> </w:t>
            </w:r>
            <w:r w:rsidRPr="00290E52">
              <w:rPr>
                <w:rFonts w:ascii="Arial" w:hAnsi="Arial" w:cs="Arial"/>
                <w:sz w:val="20"/>
                <w:szCs w:val="20"/>
              </w:rPr>
              <w:t xml:space="preserve">Response a duly executed undertaking in the format requested in Section 4.3.1 from those entities that they will place the necessary resources at the disposal of the Applicant. </w:t>
            </w:r>
            <w:r w:rsidRPr="00290E52">
              <w:rPr>
                <w:rFonts w:ascii="Arial" w:hAnsi="Arial" w:cs="Arial"/>
                <w:sz w:val="20"/>
                <w:szCs w:val="20"/>
                <w:lang w:val="en-IE"/>
              </w:rPr>
              <w:t xml:space="preserve"> </w:t>
            </w:r>
            <w:r w:rsidRPr="00290E52">
              <w:rPr>
                <w:rFonts w:ascii="Arial" w:hAnsi="Arial" w:cs="Arial"/>
                <w:sz w:val="20"/>
                <w:szCs w:val="20"/>
              </w:rPr>
              <w:t xml:space="preserve">Additionally, the Applicant should attach the financial documents referenced above for the supporting entity/entities with their </w:t>
            </w:r>
            <w:r w:rsidR="00F3324B">
              <w:rPr>
                <w:rFonts w:ascii="Arial" w:hAnsi="Arial" w:cs="Arial"/>
                <w:sz w:val="20"/>
                <w:szCs w:val="20"/>
                <w:lang w:val="en-IE"/>
              </w:rPr>
              <w:t>QSQ</w:t>
            </w:r>
            <w:r w:rsidR="00D26C59">
              <w:rPr>
                <w:rFonts w:ascii="Arial" w:hAnsi="Arial" w:cs="Arial"/>
                <w:sz w:val="20"/>
                <w:szCs w:val="20"/>
                <w:lang w:val="en-IE"/>
              </w:rPr>
              <w:t xml:space="preserve"> Response</w:t>
            </w:r>
            <w:r w:rsidRPr="00290E52">
              <w:rPr>
                <w:rFonts w:ascii="Arial" w:hAnsi="Arial" w:cs="Arial"/>
                <w:sz w:val="20"/>
                <w:szCs w:val="20"/>
              </w:rPr>
              <w:t>.</w:t>
            </w:r>
          </w:p>
          <w:p w14:paraId="7B682817" w14:textId="77777777" w:rsidR="00F94F1E" w:rsidRPr="00290E52" w:rsidRDefault="00F94F1E" w:rsidP="00F94F1E">
            <w:pPr>
              <w:pStyle w:val="ListParagraph"/>
              <w:spacing w:after="0" w:line="240" w:lineRule="auto"/>
              <w:ind w:left="63"/>
              <w:jc w:val="both"/>
              <w:rPr>
                <w:rFonts w:ascii="Arial" w:hAnsi="Arial" w:cs="Arial"/>
                <w:sz w:val="20"/>
                <w:szCs w:val="20"/>
              </w:rPr>
            </w:pPr>
          </w:p>
          <w:p w14:paraId="65D700B3" w14:textId="39616EF5" w:rsidR="00F94F1E" w:rsidRPr="00290E52" w:rsidRDefault="00F94F1E" w:rsidP="00F94F1E">
            <w:pPr>
              <w:pStyle w:val="ListParagraph"/>
              <w:spacing w:after="0" w:line="240" w:lineRule="auto"/>
              <w:ind w:left="63"/>
              <w:jc w:val="both"/>
              <w:rPr>
                <w:rFonts w:ascii="Arial" w:hAnsi="Arial" w:cs="Arial"/>
                <w:sz w:val="20"/>
                <w:szCs w:val="20"/>
                <w:lang w:val="en-IE"/>
              </w:rPr>
            </w:pPr>
            <w:r w:rsidRPr="00F6704F">
              <w:rPr>
                <w:rFonts w:ascii="Arial" w:hAnsi="Arial" w:cs="Arial"/>
                <w:sz w:val="20"/>
                <w:szCs w:val="20"/>
                <w:lang w:val="en-IE"/>
              </w:rPr>
              <w:t xml:space="preserve">A </w:t>
            </w:r>
            <w:r w:rsidRPr="00F6704F">
              <w:rPr>
                <w:rFonts w:ascii="Arial" w:hAnsi="Arial" w:cs="Arial"/>
                <w:sz w:val="20"/>
                <w:szCs w:val="20"/>
              </w:rPr>
              <w:t xml:space="preserve">maximum of two entities are permitted to combine their respective turnovers </w:t>
            </w:r>
            <w:proofErr w:type="gramStart"/>
            <w:r w:rsidRPr="00F6704F">
              <w:rPr>
                <w:rFonts w:ascii="Arial" w:hAnsi="Arial" w:cs="Arial"/>
                <w:sz w:val="20"/>
                <w:szCs w:val="20"/>
              </w:rPr>
              <w:t>in order to</w:t>
            </w:r>
            <w:proofErr w:type="gramEnd"/>
            <w:r w:rsidRPr="00F6704F">
              <w:rPr>
                <w:rFonts w:ascii="Arial" w:hAnsi="Arial" w:cs="Arial"/>
                <w:sz w:val="20"/>
                <w:szCs w:val="20"/>
              </w:rPr>
              <w:t xml:space="preserve"> satisfy the minimum turnover requirement</w:t>
            </w:r>
            <w:r w:rsidR="00F6704F" w:rsidRPr="00F6704F">
              <w:rPr>
                <w:rFonts w:ascii="Arial" w:hAnsi="Arial" w:cs="Arial"/>
                <w:sz w:val="20"/>
                <w:szCs w:val="20"/>
              </w:rPr>
              <w:t>.</w:t>
            </w:r>
          </w:p>
          <w:p w14:paraId="0442C718" w14:textId="77777777" w:rsidR="00F94F1E" w:rsidRPr="00290E52" w:rsidRDefault="00F94F1E" w:rsidP="00F94F1E">
            <w:pPr>
              <w:pStyle w:val="ListParagraph"/>
              <w:spacing w:after="0" w:line="240" w:lineRule="auto"/>
              <w:ind w:left="63"/>
              <w:jc w:val="both"/>
              <w:rPr>
                <w:rFonts w:ascii="Arial" w:hAnsi="Arial" w:cs="Arial"/>
                <w:sz w:val="20"/>
                <w:szCs w:val="20"/>
              </w:rPr>
            </w:pPr>
          </w:p>
          <w:p w14:paraId="5E4C93FE" w14:textId="77777777" w:rsidR="0001095D" w:rsidRDefault="00F94F1E" w:rsidP="00F94F1E">
            <w:pPr>
              <w:jc w:val="both"/>
              <w:rPr>
                <w:rFonts w:ascii="Arial" w:hAnsi="Arial" w:cs="Arial"/>
                <w:sz w:val="20"/>
              </w:rPr>
            </w:pPr>
            <w:r w:rsidRPr="00290E52">
              <w:rPr>
                <w:rFonts w:ascii="Arial" w:hAnsi="Arial" w:cs="Arial"/>
                <w:sz w:val="20"/>
              </w:rPr>
              <w:t>The Contracting Entity reserves the right to request further information to demonstrate the turnover of the Applicant</w:t>
            </w:r>
            <w:r w:rsidR="004A6F01">
              <w:rPr>
                <w:rFonts w:ascii="Arial" w:hAnsi="Arial" w:cs="Arial"/>
                <w:sz w:val="20"/>
              </w:rPr>
              <w:t>.</w:t>
            </w:r>
          </w:p>
          <w:p w14:paraId="21D5B20E" w14:textId="7193ABAE" w:rsidR="00FD15E4" w:rsidRPr="00F47431" w:rsidRDefault="00FD15E4" w:rsidP="00F94F1E">
            <w:pPr>
              <w:jc w:val="both"/>
              <w:rPr>
                <w:rFonts w:ascii="Arial" w:hAnsi="Arial" w:cs="Arial"/>
                <w:sz w:val="20"/>
                <w:lang w:val="en-IE"/>
              </w:rPr>
            </w:pPr>
          </w:p>
        </w:tc>
      </w:tr>
      <w:tr w:rsidR="00877EB7" w:rsidRPr="00A85786" w14:paraId="0949EB4A" w14:textId="77777777" w:rsidTr="51F03E5C">
        <w:tc>
          <w:tcPr>
            <w:tcW w:w="704" w:type="dxa"/>
          </w:tcPr>
          <w:p w14:paraId="4A55866D" w14:textId="77777777" w:rsidR="00877EB7" w:rsidRPr="00F47431" w:rsidRDefault="00684360" w:rsidP="00465AA4">
            <w:pPr>
              <w:rPr>
                <w:rFonts w:ascii="Arial" w:hAnsi="Arial" w:cs="Arial"/>
                <w:b/>
                <w:sz w:val="20"/>
                <w:lang w:val="en-IE"/>
              </w:rPr>
            </w:pPr>
            <w:r w:rsidRPr="00F47431">
              <w:rPr>
                <w:rFonts w:ascii="Arial" w:hAnsi="Arial" w:cs="Arial"/>
                <w:b/>
                <w:sz w:val="20"/>
                <w:lang w:val="en-IE"/>
              </w:rPr>
              <w:lastRenderedPageBreak/>
              <w:t>D</w:t>
            </w:r>
            <w:r w:rsidR="00701A84" w:rsidRPr="00F47431">
              <w:rPr>
                <w:rFonts w:ascii="Arial" w:hAnsi="Arial" w:cs="Arial"/>
                <w:b/>
                <w:sz w:val="20"/>
                <w:lang w:val="en-IE"/>
              </w:rPr>
              <w:t>2</w:t>
            </w:r>
          </w:p>
        </w:tc>
        <w:tc>
          <w:tcPr>
            <w:tcW w:w="1843" w:type="dxa"/>
          </w:tcPr>
          <w:p w14:paraId="4E12D7E4" w14:textId="272816CB" w:rsidR="00877EB7" w:rsidRPr="00F47431" w:rsidRDefault="00F94F1E" w:rsidP="00F81B60">
            <w:pPr>
              <w:autoSpaceDE w:val="0"/>
              <w:autoSpaceDN w:val="0"/>
              <w:adjustRightInd w:val="0"/>
              <w:rPr>
                <w:rFonts w:ascii="Arial" w:hAnsi="Arial" w:cs="Arial"/>
                <w:b/>
                <w:sz w:val="20"/>
                <w:lang w:val="en-IE"/>
              </w:rPr>
            </w:pPr>
            <w:r w:rsidRPr="00290E52">
              <w:rPr>
                <w:rFonts w:ascii="Arial" w:hAnsi="Arial" w:cs="Arial"/>
                <w:b/>
                <w:sz w:val="20"/>
              </w:rPr>
              <w:t>Relevant Experience</w:t>
            </w:r>
            <w:r>
              <w:rPr>
                <w:rFonts w:ascii="Arial" w:hAnsi="Arial" w:cs="Arial"/>
                <w:b/>
                <w:sz w:val="20"/>
              </w:rPr>
              <w:t xml:space="preserve"> </w:t>
            </w:r>
          </w:p>
        </w:tc>
        <w:tc>
          <w:tcPr>
            <w:tcW w:w="6623" w:type="dxa"/>
          </w:tcPr>
          <w:p w14:paraId="2E5685F2" w14:textId="77777777" w:rsidR="00AC6221" w:rsidRPr="0018608F" w:rsidRDefault="00906407" w:rsidP="001F59F2">
            <w:pPr>
              <w:rPr>
                <w:rFonts w:ascii="Arial" w:hAnsi="Arial" w:cs="Arial"/>
                <w:b/>
                <w:bCs/>
                <w:sz w:val="20"/>
              </w:rPr>
            </w:pPr>
            <w:r w:rsidRPr="0018608F">
              <w:rPr>
                <w:rFonts w:ascii="Arial" w:hAnsi="Arial" w:cs="Arial"/>
                <w:b/>
                <w:bCs/>
                <w:sz w:val="20"/>
              </w:rPr>
              <w:t>Lot 1</w:t>
            </w:r>
            <w:r w:rsidR="00AE2EFD" w:rsidRPr="0018608F">
              <w:rPr>
                <w:rFonts w:ascii="Arial" w:hAnsi="Arial" w:cs="Arial"/>
                <w:b/>
                <w:bCs/>
                <w:sz w:val="20"/>
              </w:rPr>
              <w:t xml:space="preserve"> &amp; Lot 2</w:t>
            </w:r>
            <w:r w:rsidRPr="0018608F">
              <w:rPr>
                <w:rFonts w:ascii="Arial" w:hAnsi="Arial" w:cs="Arial"/>
                <w:b/>
                <w:bCs/>
                <w:sz w:val="20"/>
              </w:rPr>
              <w:t>:</w:t>
            </w:r>
          </w:p>
          <w:p w14:paraId="40DC7167" w14:textId="77777777" w:rsidR="00AC6221" w:rsidRDefault="00AC6221" w:rsidP="001F59F2">
            <w:pPr>
              <w:rPr>
                <w:rFonts w:ascii="Arial" w:hAnsi="Arial" w:cs="Arial"/>
                <w:sz w:val="20"/>
              </w:rPr>
            </w:pPr>
          </w:p>
          <w:p w14:paraId="53CBD007" w14:textId="5ACDD29A" w:rsidR="00906407" w:rsidRDefault="00F94F1E" w:rsidP="001F59F2">
            <w:pPr>
              <w:rPr>
                <w:rFonts w:ascii="Arial" w:hAnsi="Arial" w:cs="Arial"/>
                <w:iCs/>
                <w:sz w:val="20"/>
              </w:rPr>
            </w:pPr>
            <w:r w:rsidRPr="00290E52">
              <w:rPr>
                <w:rFonts w:ascii="Arial" w:hAnsi="Arial" w:cs="Arial"/>
                <w:sz w:val="20"/>
              </w:rPr>
              <w:t>The Minimum Requirement is that the Applicant (rather than an individual working for the Applicant) must</w:t>
            </w:r>
            <w:r w:rsidRPr="00290E52">
              <w:rPr>
                <w:rFonts w:ascii="Arial" w:hAnsi="Arial" w:cs="Arial"/>
                <w:b/>
                <w:sz w:val="20"/>
              </w:rPr>
              <w:t xml:space="preserve"> </w:t>
            </w:r>
            <w:r w:rsidRPr="00290E52">
              <w:rPr>
                <w:rFonts w:ascii="Arial" w:hAnsi="Arial" w:cs="Arial"/>
                <w:sz w:val="20"/>
              </w:rPr>
              <w:t xml:space="preserve">provide details, on the </w:t>
            </w:r>
            <w:r w:rsidR="0018608F">
              <w:rPr>
                <w:rFonts w:ascii="Arial" w:hAnsi="Arial" w:cs="Arial"/>
                <w:sz w:val="20"/>
              </w:rPr>
              <w:t>contract</w:t>
            </w:r>
            <w:r w:rsidRPr="00290E52">
              <w:rPr>
                <w:rFonts w:ascii="Arial" w:hAnsi="Arial" w:cs="Arial"/>
                <w:sz w:val="20"/>
              </w:rPr>
              <w:t xml:space="preserve"> reference data sheets (Appendix </w:t>
            </w:r>
            <w:r w:rsidR="00414EEA">
              <w:rPr>
                <w:rFonts w:ascii="Arial" w:hAnsi="Arial" w:cs="Arial"/>
                <w:sz w:val="20"/>
              </w:rPr>
              <w:t>3</w:t>
            </w:r>
            <w:r w:rsidRPr="00290E52">
              <w:rPr>
                <w:rFonts w:ascii="Arial" w:hAnsi="Arial" w:cs="Arial"/>
                <w:sz w:val="20"/>
              </w:rPr>
              <w:t>) of at least t</w:t>
            </w:r>
            <w:r w:rsidR="001A657A">
              <w:rPr>
                <w:rFonts w:ascii="Arial" w:hAnsi="Arial" w:cs="Arial"/>
                <w:sz w:val="20"/>
              </w:rPr>
              <w:t>wo</w:t>
            </w:r>
            <w:r w:rsidR="00AC6221">
              <w:rPr>
                <w:rFonts w:ascii="Arial" w:hAnsi="Arial" w:cs="Arial"/>
                <w:sz w:val="20"/>
              </w:rPr>
              <w:t xml:space="preserve"> </w:t>
            </w:r>
            <w:r w:rsidRPr="00290E52">
              <w:rPr>
                <w:rFonts w:ascii="Arial" w:hAnsi="Arial" w:cs="Arial"/>
                <w:sz w:val="20"/>
              </w:rPr>
              <w:t>contracts undertaken in the last</w:t>
            </w:r>
            <w:r>
              <w:rPr>
                <w:rFonts w:ascii="Arial" w:hAnsi="Arial" w:cs="Arial"/>
                <w:sz w:val="20"/>
              </w:rPr>
              <w:t xml:space="preserve"> </w:t>
            </w:r>
            <w:r w:rsidR="001A657A">
              <w:rPr>
                <w:rFonts w:ascii="Arial" w:hAnsi="Arial" w:cs="Arial"/>
                <w:sz w:val="20"/>
              </w:rPr>
              <w:t>five</w:t>
            </w:r>
            <w:r w:rsidRPr="00290E52">
              <w:rPr>
                <w:rFonts w:ascii="Arial" w:hAnsi="Arial" w:cs="Arial"/>
                <w:sz w:val="20"/>
              </w:rPr>
              <w:t xml:space="preserve"> years immediately preceding the date noted at Item B1 of these Particulars that are similar in nature, scale and complexity and carried out in a similarly demanding environment to the </w:t>
            </w:r>
            <w:r w:rsidR="00AE4BE5">
              <w:rPr>
                <w:rFonts w:ascii="Arial" w:hAnsi="Arial" w:cs="Arial"/>
                <w:sz w:val="20"/>
              </w:rPr>
              <w:t>Qualification System</w:t>
            </w:r>
            <w:r w:rsidRPr="00290E52">
              <w:rPr>
                <w:rFonts w:ascii="Arial" w:hAnsi="Arial" w:cs="Arial"/>
                <w:sz w:val="20"/>
              </w:rPr>
              <w:t xml:space="preserve"> the scope of which is outlined at Item A</w:t>
            </w:r>
            <w:r>
              <w:rPr>
                <w:rFonts w:ascii="Arial" w:hAnsi="Arial" w:cs="Arial"/>
                <w:sz w:val="20"/>
              </w:rPr>
              <w:t>4 of the Particulars</w:t>
            </w:r>
            <w:r w:rsidR="00AC6221">
              <w:rPr>
                <w:rFonts w:ascii="Arial" w:hAnsi="Arial" w:cs="Arial"/>
                <w:sz w:val="20"/>
              </w:rPr>
              <w:t>.</w:t>
            </w:r>
          </w:p>
          <w:p w14:paraId="56C61CC1" w14:textId="383BF62C" w:rsidR="00906407" w:rsidRPr="00F47431" w:rsidRDefault="00906407" w:rsidP="001F59F2">
            <w:pPr>
              <w:rPr>
                <w:rFonts w:ascii="Arial" w:hAnsi="Arial" w:cs="Arial"/>
                <w:sz w:val="20"/>
                <w:lang w:val="en-IE"/>
              </w:rPr>
            </w:pPr>
          </w:p>
        </w:tc>
      </w:tr>
      <w:tr w:rsidR="00182042" w:rsidRPr="00A85786" w14:paraId="12E248FD" w14:textId="77777777" w:rsidTr="51F03E5C">
        <w:tc>
          <w:tcPr>
            <w:tcW w:w="704" w:type="dxa"/>
          </w:tcPr>
          <w:p w14:paraId="3756BB4A" w14:textId="00030060" w:rsidR="00182042" w:rsidRPr="00F47431" w:rsidRDefault="00182042" w:rsidP="00182042">
            <w:pPr>
              <w:rPr>
                <w:rFonts w:ascii="Arial" w:hAnsi="Arial" w:cs="Arial"/>
                <w:b/>
                <w:sz w:val="20"/>
                <w:lang w:val="en-IE"/>
              </w:rPr>
            </w:pPr>
            <w:r>
              <w:rPr>
                <w:rFonts w:ascii="Arial" w:hAnsi="Arial" w:cs="Arial"/>
                <w:b/>
                <w:sz w:val="20"/>
              </w:rPr>
              <w:t>D3</w:t>
            </w:r>
          </w:p>
        </w:tc>
        <w:tc>
          <w:tcPr>
            <w:tcW w:w="1843" w:type="dxa"/>
          </w:tcPr>
          <w:p w14:paraId="155BD9A8" w14:textId="006BC839" w:rsidR="00182042" w:rsidRPr="00290E52" w:rsidRDefault="00182042" w:rsidP="00182042">
            <w:pPr>
              <w:autoSpaceDE w:val="0"/>
              <w:autoSpaceDN w:val="0"/>
              <w:adjustRightInd w:val="0"/>
              <w:rPr>
                <w:rFonts w:ascii="Arial" w:hAnsi="Arial" w:cs="Arial"/>
                <w:b/>
                <w:sz w:val="20"/>
              </w:rPr>
            </w:pPr>
            <w:r>
              <w:rPr>
                <w:rFonts w:ascii="Arial" w:hAnsi="Arial" w:cs="Arial"/>
                <w:b/>
                <w:sz w:val="20"/>
              </w:rPr>
              <w:t>Health Safety, Quality and Environmental</w:t>
            </w:r>
          </w:p>
        </w:tc>
        <w:tc>
          <w:tcPr>
            <w:tcW w:w="6623" w:type="dxa"/>
          </w:tcPr>
          <w:p w14:paraId="0155FB59" w14:textId="77777777" w:rsidR="000535C9" w:rsidRPr="0018608F" w:rsidRDefault="000535C9" w:rsidP="000535C9">
            <w:pPr>
              <w:rPr>
                <w:rFonts w:ascii="Arial" w:hAnsi="Arial" w:cs="Arial"/>
                <w:b/>
                <w:bCs/>
                <w:sz w:val="20"/>
              </w:rPr>
            </w:pPr>
            <w:r w:rsidRPr="0018608F">
              <w:rPr>
                <w:rFonts w:ascii="Arial" w:hAnsi="Arial" w:cs="Arial"/>
                <w:b/>
                <w:bCs/>
                <w:sz w:val="20"/>
              </w:rPr>
              <w:t>Lot 1 &amp; Lot 2:</w:t>
            </w:r>
          </w:p>
          <w:p w14:paraId="56A736C4" w14:textId="77777777" w:rsidR="000535C9" w:rsidRDefault="000535C9" w:rsidP="00182042">
            <w:pPr>
              <w:rPr>
                <w:rFonts w:ascii="Arial" w:eastAsia="Calibri" w:hAnsi="Arial" w:cs="Arial"/>
                <w:sz w:val="20"/>
                <w:lang w:eastAsia="en-US"/>
              </w:rPr>
            </w:pPr>
          </w:p>
          <w:p w14:paraId="00E46F8B" w14:textId="0F58A464" w:rsidR="00182042" w:rsidRDefault="00182042" w:rsidP="00182042">
            <w:pPr>
              <w:rPr>
                <w:rFonts w:ascii="Arial" w:eastAsia="Calibri" w:hAnsi="Arial" w:cs="Arial"/>
                <w:sz w:val="20"/>
                <w:lang w:eastAsia="en-US"/>
              </w:rPr>
            </w:pPr>
            <w:r>
              <w:rPr>
                <w:rFonts w:ascii="Arial" w:eastAsia="Calibri" w:hAnsi="Arial" w:cs="Arial"/>
                <w:sz w:val="20"/>
                <w:lang w:eastAsia="en-US"/>
              </w:rPr>
              <w:t>The Minimum Requirements are:</w:t>
            </w:r>
          </w:p>
          <w:p w14:paraId="5697DB88" w14:textId="77777777" w:rsidR="00182042" w:rsidRDefault="00182042" w:rsidP="00182042">
            <w:pPr>
              <w:rPr>
                <w:rFonts w:ascii="Arial" w:eastAsia="Calibri" w:hAnsi="Arial" w:cs="Arial"/>
                <w:sz w:val="20"/>
                <w:lang w:eastAsia="en-US"/>
              </w:rPr>
            </w:pPr>
          </w:p>
          <w:p w14:paraId="1ACDE32A" w14:textId="77777777" w:rsidR="00182042" w:rsidRDefault="00182042" w:rsidP="00182042">
            <w:pPr>
              <w:numPr>
                <w:ilvl w:val="0"/>
                <w:numId w:val="39"/>
              </w:numPr>
              <w:rPr>
                <w:rFonts w:ascii="Arial" w:eastAsia="Calibri" w:hAnsi="Arial" w:cs="Arial"/>
                <w:sz w:val="20"/>
                <w:lang w:eastAsia="en-US"/>
              </w:rPr>
            </w:pPr>
            <w:r>
              <w:rPr>
                <w:rFonts w:ascii="Arial" w:eastAsia="Calibri" w:hAnsi="Arial" w:cs="Arial"/>
                <w:sz w:val="20"/>
                <w:lang w:eastAsia="en-US"/>
              </w:rPr>
              <w:t>that the response to (A) complies with all applicable law; and</w:t>
            </w:r>
          </w:p>
          <w:p w14:paraId="6790750F" w14:textId="77777777" w:rsidR="00182042" w:rsidRDefault="00182042" w:rsidP="00182042">
            <w:pPr>
              <w:numPr>
                <w:ilvl w:val="0"/>
                <w:numId w:val="39"/>
              </w:numPr>
              <w:rPr>
                <w:rFonts w:ascii="Arial" w:eastAsia="Calibri" w:hAnsi="Arial" w:cs="Arial"/>
                <w:sz w:val="20"/>
                <w:lang w:eastAsia="en-US"/>
              </w:rPr>
            </w:pPr>
            <w:r>
              <w:rPr>
                <w:rFonts w:ascii="Arial" w:eastAsia="Calibri" w:hAnsi="Arial" w:cs="Arial"/>
                <w:sz w:val="20"/>
                <w:lang w:eastAsia="en-US"/>
              </w:rPr>
              <w:t>that an accurate response is provided by the Applicant in respect of (B), (C) and (D).</w:t>
            </w:r>
          </w:p>
          <w:p w14:paraId="2BE7A022" w14:textId="77777777" w:rsidR="00182042" w:rsidRDefault="00182042" w:rsidP="00182042">
            <w:pPr>
              <w:rPr>
                <w:rFonts w:ascii="Arial" w:eastAsia="Calibri" w:hAnsi="Arial" w:cs="Arial"/>
                <w:sz w:val="20"/>
                <w:lang w:eastAsia="en-US"/>
              </w:rPr>
            </w:pPr>
          </w:p>
          <w:p w14:paraId="6FF71077" w14:textId="2880E6B9" w:rsidR="00182042" w:rsidRDefault="00182042" w:rsidP="00182042">
            <w:pPr>
              <w:numPr>
                <w:ilvl w:val="0"/>
                <w:numId w:val="40"/>
              </w:numPr>
              <w:ind w:left="317"/>
              <w:rPr>
                <w:rFonts w:ascii="Arial" w:eastAsia="Calibri" w:hAnsi="Arial" w:cs="Arial"/>
                <w:b/>
                <w:sz w:val="20"/>
                <w:u w:val="single"/>
                <w:lang w:eastAsia="en-US"/>
              </w:rPr>
            </w:pPr>
            <w:r>
              <w:rPr>
                <w:rFonts w:ascii="Arial" w:eastAsia="Calibri" w:hAnsi="Arial" w:cs="Arial"/>
                <w:b/>
                <w:sz w:val="20"/>
                <w:u w:val="single"/>
                <w:lang w:eastAsia="en-US"/>
              </w:rPr>
              <w:t>Safety Statement, Health and Safety Policy or equivalent</w:t>
            </w:r>
          </w:p>
          <w:p w14:paraId="743F9672" w14:textId="77777777" w:rsidR="00182042" w:rsidRDefault="00182042" w:rsidP="00182042">
            <w:pPr>
              <w:spacing w:after="120"/>
              <w:ind w:left="357" w:hanging="357"/>
              <w:jc w:val="both"/>
              <w:rPr>
                <w:rFonts w:ascii="Arial" w:eastAsia="Calibri" w:hAnsi="Arial" w:cs="Arial"/>
                <w:b/>
                <w:sz w:val="20"/>
                <w:u w:val="single"/>
              </w:rPr>
            </w:pPr>
          </w:p>
          <w:p w14:paraId="467B7EF0" w14:textId="77777777" w:rsidR="00182042" w:rsidRDefault="00182042" w:rsidP="00182042">
            <w:pPr>
              <w:spacing w:after="120"/>
              <w:ind w:left="317"/>
              <w:jc w:val="both"/>
              <w:rPr>
                <w:rFonts w:ascii="Arial" w:eastAsia="Calibri" w:hAnsi="Arial" w:cs="Arial"/>
                <w:b/>
                <w:sz w:val="20"/>
                <w:u w:val="single"/>
              </w:rPr>
            </w:pPr>
            <w:r>
              <w:rPr>
                <w:rFonts w:ascii="Arial" w:hAnsi="Arial" w:cs="Arial"/>
                <w:bCs/>
                <w:color w:val="000000"/>
                <w:sz w:val="20"/>
              </w:rPr>
              <w:t>The Applicant shall supply a</w:t>
            </w:r>
            <w:r>
              <w:rPr>
                <w:rFonts w:ascii="Arial" w:hAnsi="Arial" w:cs="Arial"/>
                <w:color w:val="000000"/>
                <w:sz w:val="20"/>
              </w:rPr>
              <w:t xml:space="preserve"> copy of its Safety Statement (if registered in the Republic of Ireland) or a copy of its Health and Safety Policy (if registered in the UK) or equivalent (if registered elsewhere).</w:t>
            </w:r>
          </w:p>
          <w:p w14:paraId="0AC189D8" w14:textId="77777777" w:rsidR="00182042" w:rsidRDefault="00182042" w:rsidP="00182042">
            <w:pPr>
              <w:spacing w:after="120"/>
              <w:ind w:left="357" w:hanging="357"/>
              <w:jc w:val="both"/>
              <w:rPr>
                <w:rFonts w:ascii="Arial" w:eastAsia="Calibri" w:hAnsi="Arial" w:cs="Arial"/>
                <w:sz w:val="20"/>
              </w:rPr>
            </w:pPr>
            <w:r>
              <w:rPr>
                <w:rFonts w:ascii="Arial" w:eastAsia="Calibri" w:hAnsi="Arial" w:cs="Arial"/>
                <w:b/>
                <w:sz w:val="20"/>
                <w:u w:val="single"/>
              </w:rPr>
              <w:t>(B) Enforcement Actions</w:t>
            </w:r>
            <w:r>
              <w:rPr>
                <w:rFonts w:ascii="Arial" w:eastAsia="Calibri" w:hAnsi="Arial" w:cs="Arial"/>
                <w:sz w:val="20"/>
              </w:rPr>
              <w:t xml:space="preserve"> </w:t>
            </w:r>
          </w:p>
          <w:p w14:paraId="3DD1CFFA" w14:textId="172BD4E2" w:rsidR="00182042" w:rsidRDefault="00182042" w:rsidP="00182042">
            <w:pPr>
              <w:ind w:left="357" w:hanging="357"/>
              <w:jc w:val="both"/>
              <w:rPr>
                <w:rFonts w:ascii="Arial" w:eastAsia="Calibri" w:hAnsi="Arial" w:cs="Arial"/>
                <w:sz w:val="20"/>
                <w:u w:val="single"/>
              </w:rPr>
            </w:pPr>
            <w:r>
              <w:rPr>
                <w:rFonts w:ascii="Arial" w:eastAsia="Calibri" w:hAnsi="Arial" w:cs="Arial"/>
                <w:sz w:val="20"/>
                <w:lang w:val="en-IE"/>
              </w:rPr>
              <w:tab/>
              <w:t xml:space="preserve">The Applicant shall provide, for itself and each member (joint venture / consortium) of the Applicant, details of the number of enforcement actions or prosecutions by the HSA, the HSE or local authorities (in the UK) or other equivalent safety regulator in the last 5 years (up to the date 7 calendar days before the latest date for submission of the response to this </w:t>
            </w:r>
            <w:r w:rsidR="00F3324B">
              <w:rPr>
                <w:rFonts w:ascii="Arial" w:hAnsi="Arial" w:cs="Arial"/>
                <w:sz w:val="20"/>
                <w:lang w:val="en-IE"/>
              </w:rPr>
              <w:t>QSQ</w:t>
            </w:r>
            <w:r>
              <w:rPr>
                <w:rFonts w:ascii="Arial" w:eastAsia="Calibri" w:hAnsi="Arial" w:cs="Arial"/>
                <w:sz w:val="20"/>
                <w:lang w:val="en-IE"/>
              </w:rPr>
              <w:t>).  If there are none, enter ‘0’ in the No. column in table below.</w:t>
            </w:r>
            <w:r>
              <w:rPr>
                <w:rFonts w:ascii="Arial" w:eastAsia="Calibri" w:hAnsi="Arial" w:cs="Arial"/>
                <w:color w:val="000000"/>
                <w:sz w:val="20"/>
                <w:lang w:val="en-IE"/>
              </w:rPr>
              <w:t xml:space="preserve"> </w:t>
            </w:r>
          </w:p>
          <w:p w14:paraId="35247F9D" w14:textId="77777777" w:rsidR="00182042" w:rsidRDefault="00182042" w:rsidP="00182042">
            <w:pPr>
              <w:keepNext/>
              <w:keepLines/>
              <w:ind w:left="357" w:hanging="357"/>
              <w:rPr>
                <w:rFonts w:ascii="Arial" w:hAnsi="Arial" w:cs="Arial"/>
                <w:b/>
                <w:sz w:val="20"/>
                <w:lang w:val="en-IE"/>
              </w:rPr>
            </w:pPr>
          </w:p>
          <w:tbl>
            <w:tblPr>
              <w:tblW w:w="0" w:type="dxa"/>
              <w:tblInd w:w="675" w:type="dxa"/>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Layout w:type="fixed"/>
              <w:tblLook w:val="00A0" w:firstRow="1" w:lastRow="0" w:firstColumn="1" w:lastColumn="0" w:noHBand="0" w:noVBand="0"/>
            </w:tblPr>
            <w:tblGrid>
              <w:gridCol w:w="2694"/>
              <w:gridCol w:w="1134"/>
              <w:gridCol w:w="4819"/>
            </w:tblGrid>
            <w:tr w:rsidR="00182042" w14:paraId="6FCF5CBE" w14:textId="77777777">
              <w:trPr>
                <w:trHeight w:val="583"/>
              </w:trPr>
              <w:tc>
                <w:tcPr>
                  <w:tcW w:w="2694" w:type="dxa"/>
                  <w:tcBorders>
                    <w:top w:val="single" w:sz="4" w:space="0" w:color="FFFFFF"/>
                    <w:left w:val="single" w:sz="4" w:space="0" w:color="FFFFFF"/>
                    <w:bottom w:val="single" w:sz="6" w:space="0" w:color="FFFFFF"/>
                    <w:right w:val="single" w:sz="6" w:space="0" w:color="FFFFFF"/>
                  </w:tcBorders>
                  <w:shd w:val="clear" w:color="auto" w:fill="A6A6A6"/>
                  <w:hideMark/>
                </w:tcPr>
                <w:p w14:paraId="5440830D" w14:textId="77777777" w:rsidR="00182042" w:rsidRDefault="00182042" w:rsidP="00182042">
                  <w:pPr>
                    <w:spacing w:before="120" w:after="120" w:line="276" w:lineRule="auto"/>
                    <w:ind w:left="357" w:hanging="357"/>
                    <w:jc w:val="both"/>
                    <w:rPr>
                      <w:rFonts w:ascii="Arial" w:hAnsi="Arial" w:cs="Arial"/>
                      <w:b/>
                      <w:bCs/>
                      <w:sz w:val="16"/>
                      <w:szCs w:val="16"/>
                      <w:lang w:eastAsia="en-US"/>
                    </w:rPr>
                  </w:pPr>
                  <w:r>
                    <w:rPr>
                      <w:rFonts w:ascii="Arial" w:hAnsi="Arial" w:cs="Arial"/>
                      <w:b/>
                      <w:bCs/>
                      <w:sz w:val="16"/>
                      <w:szCs w:val="16"/>
                      <w:lang w:eastAsia="en-US"/>
                    </w:rPr>
                    <w:t>Enforcement</w:t>
                  </w:r>
                </w:p>
              </w:tc>
              <w:tc>
                <w:tcPr>
                  <w:tcW w:w="1134" w:type="dxa"/>
                  <w:tcBorders>
                    <w:top w:val="single" w:sz="4" w:space="0" w:color="FFFFFF"/>
                    <w:left w:val="single" w:sz="6" w:space="0" w:color="FFFFFF"/>
                    <w:bottom w:val="single" w:sz="6" w:space="0" w:color="FFFFFF"/>
                    <w:right w:val="single" w:sz="6" w:space="0" w:color="FFFFFF"/>
                  </w:tcBorders>
                  <w:shd w:val="clear" w:color="auto" w:fill="A6A6A6"/>
                  <w:hideMark/>
                </w:tcPr>
                <w:p w14:paraId="49F05B78" w14:textId="77777777" w:rsidR="00182042" w:rsidRDefault="00182042" w:rsidP="00182042">
                  <w:pPr>
                    <w:spacing w:before="120" w:after="120" w:line="276" w:lineRule="auto"/>
                    <w:ind w:left="357" w:hanging="357"/>
                    <w:jc w:val="both"/>
                    <w:rPr>
                      <w:rFonts w:ascii="Arial" w:hAnsi="Arial" w:cs="Arial"/>
                      <w:b/>
                      <w:bCs/>
                      <w:sz w:val="16"/>
                      <w:szCs w:val="16"/>
                      <w:lang w:eastAsia="en-US"/>
                    </w:rPr>
                  </w:pPr>
                  <w:r>
                    <w:rPr>
                      <w:rFonts w:ascii="Arial" w:hAnsi="Arial" w:cs="Arial"/>
                      <w:b/>
                      <w:bCs/>
                      <w:sz w:val="16"/>
                      <w:szCs w:val="16"/>
                      <w:lang w:eastAsia="en-US"/>
                    </w:rPr>
                    <w:t>No.</w:t>
                  </w:r>
                </w:p>
              </w:tc>
              <w:tc>
                <w:tcPr>
                  <w:tcW w:w="4819" w:type="dxa"/>
                  <w:tcBorders>
                    <w:top w:val="single" w:sz="4" w:space="0" w:color="FFFFFF"/>
                    <w:left w:val="single" w:sz="6" w:space="0" w:color="FFFFFF"/>
                    <w:bottom w:val="single" w:sz="6" w:space="0" w:color="FFFFFF"/>
                    <w:right w:val="single" w:sz="4" w:space="0" w:color="FFFFFF"/>
                  </w:tcBorders>
                  <w:shd w:val="clear" w:color="auto" w:fill="A6A6A6"/>
                  <w:hideMark/>
                </w:tcPr>
                <w:p w14:paraId="24F1EAF4" w14:textId="77777777" w:rsidR="00182042" w:rsidRDefault="00182042" w:rsidP="00182042">
                  <w:pPr>
                    <w:spacing w:before="120" w:after="120" w:line="276" w:lineRule="auto"/>
                    <w:ind w:left="357" w:hanging="357"/>
                    <w:jc w:val="both"/>
                    <w:rPr>
                      <w:rFonts w:ascii="Arial" w:hAnsi="Arial" w:cs="Arial"/>
                      <w:b/>
                      <w:bCs/>
                      <w:sz w:val="16"/>
                      <w:szCs w:val="16"/>
                      <w:lang w:eastAsia="en-US"/>
                    </w:rPr>
                  </w:pPr>
                  <w:r>
                    <w:rPr>
                      <w:rFonts w:ascii="Arial" w:hAnsi="Arial" w:cs="Arial"/>
                      <w:b/>
                      <w:bCs/>
                      <w:sz w:val="16"/>
                      <w:szCs w:val="16"/>
                      <w:lang w:eastAsia="en-US"/>
                    </w:rPr>
                    <w:t>Details</w:t>
                  </w:r>
                </w:p>
              </w:tc>
            </w:tr>
            <w:tr w:rsidR="00182042" w14:paraId="4240BC21" w14:textId="77777777">
              <w:tc>
                <w:tcPr>
                  <w:tcW w:w="2694"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0125D785" w14:textId="77777777" w:rsidR="00182042" w:rsidRDefault="00182042" w:rsidP="00182042">
                  <w:pPr>
                    <w:spacing w:before="120" w:after="60" w:line="276" w:lineRule="auto"/>
                    <w:ind w:left="357" w:hanging="357"/>
                    <w:rPr>
                      <w:rFonts w:ascii="Arial" w:hAnsi="Arial" w:cs="Arial"/>
                      <w:sz w:val="16"/>
                      <w:szCs w:val="16"/>
                      <w:lang w:val="en-IE" w:eastAsia="en-US"/>
                    </w:rPr>
                  </w:pPr>
                  <w:r>
                    <w:rPr>
                      <w:rFonts w:ascii="Arial" w:hAnsi="Arial" w:cs="Arial"/>
                      <w:sz w:val="16"/>
                      <w:szCs w:val="16"/>
                      <w:lang w:val="en-IE" w:eastAsia="en-US"/>
                    </w:rPr>
                    <w:t>Prosecutions</w:t>
                  </w:r>
                </w:p>
              </w:tc>
              <w:tc>
                <w:tcPr>
                  <w:tcW w:w="1134" w:type="dxa"/>
                  <w:tcBorders>
                    <w:top w:val="single" w:sz="6" w:space="0" w:color="FFFFFF"/>
                    <w:left w:val="single" w:sz="6" w:space="0" w:color="FFFFFF"/>
                    <w:bottom w:val="single" w:sz="6" w:space="0" w:color="FFFFFF"/>
                    <w:right w:val="single" w:sz="6" w:space="0" w:color="FFFFFF"/>
                  </w:tcBorders>
                  <w:shd w:val="clear" w:color="auto" w:fill="D9D9D9"/>
                  <w:vAlign w:val="center"/>
                </w:tcPr>
                <w:p w14:paraId="23C9AB69"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c>
                <w:tcPr>
                  <w:tcW w:w="4819" w:type="dxa"/>
                  <w:tcBorders>
                    <w:top w:val="single" w:sz="6" w:space="0" w:color="FFFFFF"/>
                    <w:left w:val="single" w:sz="6" w:space="0" w:color="FFFFFF"/>
                    <w:bottom w:val="single" w:sz="6" w:space="0" w:color="FFFFFF"/>
                    <w:right w:val="single" w:sz="4" w:space="0" w:color="FFFFFF"/>
                  </w:tcBorders>
                  <w:shd w:val="clear" w:color="auto" w:fill="D9D9D9"/>
                  <w:vAlign w:val="center"/>
                </w:tcPr>
                <w:p w14:paraId="0AC1A76D"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r>
            <w:tr w:rsidR="00182042" w14:paraId="24E2326F" w14:textId="77777777">
              <w:tc>
                <w:tcPr>
                  <w:tcW w:w="2694"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487E10AC" w14:textId="77777777" w:rsidR="00182042" w:rsidRDefault="00182042" w:rsidP="00182042">
                  <w:pPr>
                    <w:spacing w:before="120" w:after="60" w:line="276" w:lineRule="auto"/>
                    <w:ind w:left="357" w:hanging="357"/>
                    <w:rPr>
                      <w:rFonts w:ascii="Arial" w:hAnsi="Arial" w:cs="Arial"/>
                      <w:sz w:val="16"/>
                      <w:szCs w:val="16"/>
                      <w:lang w:val="en-IE" w:eastAsia="en-US"/>
                    </w:rPr>
                  </w:pPr>
                  <w:r>
                    <w:rPr>
                      <w:rFonts w:ascii="Arial" w:hAnsi="Arial" w:cs="Arial"/>
                      <w:sz w:val="16"/>
                      <w:szCs w:val="16"/>
                      <w:lang w:val="en-IE" w:eastAsia="en-US"/>
                    </w:rPr>
                    <w:t>Prohibition Notices/Orders</w:t>
                  </w:r>
                </w:p>
              </w:tc>
              <w:tc>
                <w:tcPr>
                  <w:tcW w:w="1134" w:type="dxa"/>
                  <w:tcBorders>
                    <w:top w:val="single" w:sz="6" w:space="0" w:color="FFFFFF"/>
                    <w:left w:val="single" w:sz="6" w:space="0" w:color="FFFFFF"/>
                    <w:bottom w:val="single" w:sz="6" w:space="0" w:color="FFFFFF"/>
                    <w:right w:val="single" w:sz="6" w:space="0" w:color="FFFFFF"/>
                  </w:tcBorders>
                  <w:shd w:val="clear" w:color="auto" w:fill="D9D9D9"/>
                  <w:vAlign w:val="center"/>
                </w:tcPr>
                <w:p w14:paraId="27526E01"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c>
                <w:tcPr>
                  <w:tcW w:w="4819" w:type="dxa"/>
                  <w:tcBorders>
                    <w:top w:val="single" w:sz="6" w:space="0" w:color="FFFFFF"/>
                    <w:left w:val="single" w:sz="6" w:space="0" w:color="FFFFFF"/>
                    <w:bottom w:val="single" w:sz="6" w:space="0" w:color="FFFFFF"/>
                    <w:right w:val="single" w:sz="4" w:space="0" w:color="FFFFFF"/>
                  </w:tcBorders>
                  <w:shd w:val="clear" w:color="auto" w:fill="D9D9D9"/>
                  <w:vAlign w:val="center"/>
                </w:tcPr>
                <w:p w14:paraId="2052D5D6"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r>
            <w:tr w:rsidR="00182042" w14:paraId="15BF2B91" w14:textId="77777777">
              <w:tc>
                <w:tcPr>
                  <w:tcW w:w="2694"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14B58EF0" w14:textId="77777777" w:rsidR="00182042" w:rsidRDefault="00182042" w:rsidP="00182042">
                  <w:pPr>
                    <w:spacing w:before="120" w:after="60" w:line="276" w:lineRule="auto"/>
                    <w:ind w:left="357" w:hanging="357"/>
                    <w:rPr>
                      <w:rFonts w:ascii="Arial" w:hAnsi="Arial" w:cs="Arial"/>
                      <w:sz w:val="16"/>
                      <w:szCs w:val="16"/>
                      <w:lang w:val="en-IE" w:eastAsia="en-US"/>
                    </w:rPr>
                  </w:pPr>
                  <w:r>
                    <w:rPr>
                      <w:rFonts w:ascii="Arial" w:hAnsi="Arial" w:cs="Arial"/>
                      <w:sz w:val="16"/>
                      <w:szCs w:val="16"/>
                      <w:lang w:val="en-IE" w:eastAsia="en-US"/>
                    </w:rPr>
                    <w:t>Improvement Notices</w:t>
                  </w:r>
                </w:p>
              </w:tc>
              <w:tc>
                <w:tcPr>
                  <w:tcW w:w="1134" w:type="dxa"/>
                  <w:tcBorders>
                    <w:top w:val="single" w:sz="6" w:space="0" w:color="FFFFFF"/>
                    <w:left w:val="single" w:sz="6" w:space="0" w:color="FFFFFF"/>
                    <w:bottom w:val="single" w:sz="6" w:space="0" w:color="FFFFFF"/>
                    <w:right w:val="single" w:sz="6" w:space="0" w:color="FFFFFF"/>
                  </w:tcBorders>
                  <w:shd w:val="clear" w:color="auto" w:fill="D9D9D9"/>
                  <w:vAlign w:val="center"/>
                </w:tcPr>
                <w:p w14:paraId="14395306"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c>
                <w:tcPr>
                  <w:tcW w:w="4819" w:type="dxa"/>
                  <w:tcBorders>
                    <w:top w:val="single" w:sz="6" w:space="0" w:color="FFFFFF"/>
                    <w:left w:val="single" w:sz="6" w:space="0" w:color="FFFFFF"/>
                    <w:bottom w:val="single" w:sz="6" w:space="0" w:color="FFFFFF"/>
                    <w:right w:val="single" w:sz="4" w:space="0" w:color="FFFFFF"/>
                  </w:tcBorders>
                  <w:shd w:val="clear" w:color="auto" w:fill="D9D9D9"/>
                  <w:vAlign w:val="center"/>
                </w:tcPr>
                <w:p w14:paraId="7632CBBE"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r>
            <w:tr w:rsidR="00182042" w14:paraId="0BBAFF19" w14:textId="77777777">
              <w:trPr>
                <w:trHeight w:val="72"/>
              </w:trPr>
              <w:tc>
                <w:tcPr>
                  <w:tcW w:w="2694" w:type="dxa"/>
                  <w:tcBorders>
                    <w:top w:val="single" w:sz="6" w:space="0" w:color="FFFFFF"/>
                    <w:left w:val="single" w:sz="4" w:space="0" w:color="FFFFFF"/>
                    <w:bottom w:val="single" w:sz="4" w:space="0" w:color="FFFFFF"/>
                    <w:right w:val="single" w:sz="6" w:space="0" w:color="FFFFFF"/>
                  </w:tcBorders>
                  <w:shd w:val="clear" w:color="auto" w:fill="BFBFBF"/>
                  <w:vAlign w:val="center"/>
                  <w:hideMark/>
                </w:tcPr>
                <w:p w14:paraId="61F710BF" w14:textId="77777777" w:rsidR="00182042" w:rsidRDefault="00182042" w:rsidP="00182042">
                  <w:pPr>
                    <w:spacing w:before="120" w:after="60" w:line="276" w:lineRule="auto"/>
                    <w:ind w:left="357" w:hanging="357"/>
                    <w:rPr>
                      <w:rFonts w:ascii="Arial" w:hAnsi="Arial" w:cs="Arial"/>
                      <w:sz w:val="16"/>
                      <w:szCs w:val="16"/>
                      <w:lang w:val="en-IE" w:eastAsia="en-US"/>
                    </w:rPr>
                  </w:pPr>
                  <w:r>
                    <w:rPr>
                      <w:rFonts w:ascii="Arial" w:hAnsi="Arial" w:cs="Arial"/>
                      <w:sz w:val="16"/>
                      <w:szCs w:val="16"/>
                      <w:lang w:val="en-IE" w:eastAsia="en-US"/>
                    </w:rPr>
                    <w:t>Improvement Plans</w:t>
                  </w:r>
                </w:p>
              </w:tc>
              <w:tc>
                <w:tcPr>
                  <w:tcW w:w="1134" w:type="dxa"/>
                  <w:tcBorders>
                    <w:top w:val="single" w:sz="6" w:space="0" w:color="FFFFFF"/>
                    <w:left w:val="single" w:sz="6" w:space="0" w:color="FFFFFF"/>
                    <w:bottom w:val="single" w:sz="4" w:space="0" w:color="FFFFFF"/>
                    <w:right w:val="single" w:sz="6" w:space="0" w:color="FFFFFF"/>
                  </w:tcBorders>
                  <w:shd w:val="clear" w:color="auto" w:fill="D9D9D9"/>
                  <w:vAlign w:val="center"/>
                </w:tcPr>
                <w:p w14:paraId="5E4A5CA1"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c>
                <w:tcPr>
                  <w:tcW w:w="4819" w:type="dxa"/>
                  <w:tcBorders>
                    <w:top w:val="single" w:sz="6" w:space="0" w:color="FFFFFF"/>
                    <w:left w:val="single" w:sz="6" w:space="0" w:color="FFFFFF"/>
                    <w:bottom w:val="single" w:sz="4" w:space="0" w:color="FFFFFF"/>
                    <w:right w:val="single" w:sz="4" w:space="0" w:color="FFFFFF"/>
                  </w:tcBorders>
                  <w:shd w:val="clear" w:color="auto" w:fill="D9D9D9"/>
                  <w:vAlign w:val="center"/>
                </w:tcPr>
                <w:p w14:paraId="65D0863F"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r>
          </w:tbl>
          <w:p w14:paraId="1FD91E40" w14:textId="77777777" w:rsidR="00182042" w:rsidRDefault="00182042" w:rsidP="00182042">
            <w:pPr>
              <w:spacing w:before="60" w:after="120"/>
              <w:ind w:left="357" w:hanging="357"/>
              <w:jc w:val="both"/>
              <w:rPr>
                <w:rFonts w:ascii="Arial" w:eastAsia="Calibri" w:hAnsi="Arial" w:cs="Arial"/>
                <w:b/>
                <w:sz w:val="20"/>
                <w:u w:val="single"/>
              </w:rPr>
            </w:pPr>
          </w:p>
          <w:p w14:paraId="676A519E" w14:textId="77777777" w:rsidR="00182042" w:rsidRDefault="00182042" w:rsidP="00182042">
            <w:pPr>
              <w:spacing w:before="60" w:after="120"/>
              <w:ind w:left="357" w:hanging="357"/>
              <w:jc w:val="both"/>
              <w:rPr>
                <w:rFonts w:ascii="Arial" w:eastAsia="Calibri" w:hAnsi="Arial" w:cs="Arial"/>
                <w:b/>
                <w:sz w:val="20"/>
                <w:u w:val="single"/>
              </w:rPr>
            </w:pPr>
            <w:r>
              <w:rPr>
                <w:rFonts w:ascii="Arial" w:eastAsia="Calibri" w:hAnsi="Arial" w:cs="Arial"/>
                <w:b/>
                <w:sz w:val="20"/>
                <w:u w:val="single"/>
              </w:rPr>
              <w:t>(C)  HSA Accident / Incident Performance</w:t>
            </w:r>
            <w:r>
              <w:rPr>
                <w:rFonts w:ascii="Arial" w:eastAsia="Calibri" w:hAnsi="Arial" w:cs="Arial"/>
                <w:b/>
                <w:sz w:val="20"/>
              </w:rPr>
              <w:t xml:space="preserve">  </w:t>
            </w:r>
          </w:p>
          <w:p w14:paraId="74CA0877" w14:textId="5951CDA4" w:rsidR="00182042" w:rsidRDefault="00182042" w:rsidP="00182042">
            <w:pPr>
              <w:spacing w:before="60" w:after="120"/>
              <w:ind w:left="357" w:hanging="357"/>
              <w:jc w:val="both"/>
              <w:rPr>
                <w:rFonts w:ascii="Arial" w:eastAsia="Calibri" w:hAnsi="Arial" w:cs="Arial"/>
                <w:b/>
                <w:sz w:val="20"/>
                <w:u w:val="single"/>
              </w:rPr>
            </w:pPr>
            <w:r>
              <w:rPr>
                <w:rFonts w:ascii="Arial" w:hAnsi="Arial" w:cs="Arial"/>
                <w:sz w:val="20"/>
              </w:rPr>
              <w:tab/>
              <w:t xml:space="preserve">The Applicant shall provide details in the table below of its’ accident / incident performance (including joint ventures and subcontractors working on your behalf) for each of the </w:t>
            </w:r>
            <w:r>
              <w:rPr>
                <w:rFonts w:ascii="Arial" w:hAnsi="Arial" w:cs="Arial"/>
                <w:b/>
                <w:sz w:val="20"/>
              </w:rPr>
              <w:t>last 5</w:t>
            </w:r>
            <w:r>
              <w:rPr>
                <w:rFonts w:ascii="Arial" w:hAnsi="Arial" w:cs="Arial"/>
                <w:sz w:val="20"/>
              </w:rPr>
              <w:t xml:space="preserve"> years (up to the date 7 calendar days before the latest date for submission of the response to this </w:t>
            </w:r>
            <w:r w:rsidR="00F3324B">
              <w:rPr>
                <w:rFonts w:ascii="Arial" w:hAnsi="Arial" w:cs="Arial"/>
                <w:sz w:val="20"/>
                <w:lang w:val="en-IE"/>
              </w:rPr>
              <w:t>QSQ</w:t>
            </w:r>
            <w:r>
              <w:rPr>
                <w:rFonts w:ascii="Arial" w:hAnsi="Arial" w:cs="Arial"/>
                <w:sz w:val="20"/>
              </w:rPr>
              <w:t>).  Insert 0 if no incidents recorded or NA if data is unavailable. If data is unavailable the Applicant should provide an explanation in the Applicant’s Response box [below].</w:t>
            </w:r>
          </w:p>
          <w:p w14:paraId="05B3B6EB" w14:textId="77777777" w:rsidR="00182042" w:rsidRDefault="00182042" w:rsidP="00182042">
            <w:pPr>
              <w:keepNext/>
              <w:keepLines/>
              <w:ind w:left="357" w:hanging="357"/>
              <w:rPr>
                <w:rFonts w:ascii="Arial" w:hAnsi="Arial" w:cs="Arial"/>
                <w:b/>
                <w:sz w:val="20"/>
                <w:lang w:val="en-IE"/>
              </w:rPr>
            </w:pPr>
          </w:p>
          <w:tbl>
            <w:tblPr>
              <w:tblW w:w="6237" w:type="dxa"/>
              <w:tblInd w:w="29" w:type="dxa"/>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Layout w:type="fixed"/>
              <w:tblLook w:val="00A0" w:firstRow="1" w:lastRow="0" w:firstColumn="1" w:lastColumn="0" w:noHBand="0" w:noVBand="0"/>
            </w:tblPr>
            <w:tblGrid>
              <w:gridCol w:w="3341"/>
              <w:gridCol w:w="376"/>
              <w:gridCol w:w="375"/>
              <w:gridCol w:w="375"/>
              <w:gridCol w:w="375"/>
              <w:gridCol w:w="375"/>
              <w:gridCol w:w="375"/>
              <w:gridCol w:w="645"/>
            </w:tblGrid>
            <w:tr w:rsidR="00182042" w14:paraId="4A3B124C" w14:textId="77777777" w:rsidTr="00927249">
              <w:trPr>
                <w:cantSplit/>
                <w:trHeight w:val="845"/>
              </w:trPr>
              <w:tc>
                <w:tcPr>
                  <w:tcW w:w="3822" w:type="dxa"/>
                  <w:tcBorders>
                    <w:top w:val="single" w:sz="4"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A6A6A6" w:themeFill="background1" w:themeFillShade="A6"/>
                  <w:vAlign w:val="center"/>
                  <w:hideMark/>
                </w:tcPr>
                <w:p w14:paraId="5A7D083F" w14:textId="77777777" w:rsidR="00182042" w:rsidRDefault="00182042" w:rsidP="00182042">
                  <w:pPr>
                    <w:spacing w:before="60" w:line="276" w:lineRule="auto"/>
                    <w:rPr>
                      <w:rFonts w:ascii="Arial" w:hAnsi="Arial" w:cs="Arial"/>
                      <w:b/>
                      <w:bCs/>
                      <w:sz w:val="16"/>
                      <w:szCs w:val="16"/>
                      <w:lang w:eastAsia="en-US"/>
                    </w:rPr>
                  </w:pPr>
                  <w:r>
                    <w:rPr>
                      <w:rFonts w:ascii="Arial" w:hAnsi="Arial" w:cs="Arial"/>
                      <w:b/>
                      <w:bCs/>
                      <w:sz w:val="16"/>
                      <w:szCs w:val="16"/>
                      <w:lang w:eastAsia="en-US"/>
                    </w:rPr>
                    <w:t>Incident Type</w:t>
                  </w:r>
                </w:p>
              </w:tc>
              <w:tc>
                <w:tcPr>
                  <w:tcW w:w="397" w:type="dxa"/>
                  <w:tcBorders>
                    <w:top w:val="single" w:sz="4"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A6A6A6" w:themeFill="background1" w:themeFillShade="A6"/>
                  <w:textDirection w:val="btLr"/>
                  <w:vAlign w:val="center"/>
                  <w:hideMark/>
                </w:tcPr>
                <w:p w14:paraId="09B23F8B" w14:textId="3936F19B" w:rsidR="00182042" w:rsidRDefault="00182042" w:rsidP="00927249">
                  <w:pPr>
                    <w:spacing w:before="60" w:line="276" w:lineRule="auto"/>
                    <w:ind w:left="357" w:right="113" w:hanging="357"/>
                    <w:jc w:val="center"/>
                    <w:rPr>
                      <w:rFonts w:ascii="Arial" w:hAnsi="Arial" w:cs="Arial"/>
                      <w:b/>
                      <w:bCs/>
                      <w:sz w:val="16"/>
                      <w:szCs w:val="16"/>
                      <w:lang w:eastAsia="en-US"/>
                    </w:rPr>
                  </w:pPr>
                  <w:r w:rsidRPr="23849863">
                    <w:rPr>
                      <w:rFonts w:ascii="Arial" w:hAnsi="Arial" w:cs="Arial"/>
                      <w:b/>
                      <w:bCs/>
                      <w:sz w:val="16"/>
                      <w:szCs w:val="16"/>
                      <w:lang w:eastAsia="en-US"/>
                    </w:rPr>
                    <w:t>201</w:t>
                  </w:r>
                  <w:r w:rsidR="6496B5CE" w:rsidRPr="23849863">
                    <w:rPr>
                      <w:rFonts w:ascii="Arial" w:hAnsi="Arial" w:cs="Arial"/>
                      <w:b/>
                      <w:bCs/>
                      <w:sz w:val="16"/>
                      <w:szCs w:val="16"/>
                      <w:lang w:eastAsia="en-US"/>
                    </w:rPr>
                    <w:t>9</w:t>
                  </w:r>
                </w:p>
              </w:tc>
              <w:tc>
                <w:tcPr>
                  <w:tcW w:w="397" w:type="dxa"/>
                  <w:tcBorders>
                    <w:top w:val="single" w:sz="4"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A6A6A6" w:themeFill="background1" w:themeFillShade="A6"/>
                  <w:textDirection w:val="btLr"/>
                  <w:vAlign w:val="center"/>
                  <w:hideMark/>
                </w:tcPr>
                <w:p w14:paraId="163C6521" w14:textId="0DD153FF" w:rsidR="00182042" w:rsidRDefault="00182042" w:rsidP="00927249">
                  <w:pPr>
                    <w:spacing w:before="60" w:line="276" w:lineRule="auto"/>
                    <w:ind w:left="357" w:right="113" w:hanging="357"/>
                    <w:jc w:val="center"/>
                    <w:rPr>
                      <w:rFonts w:ascii="Arial" w:hAnsi="Arial" w:cs="Arial"/>
                      <w:b/>
                      <w:bCs/>
                      <w:sz w:val="16"/>
                      <w:szCs w:val="16"/>
                      <w:lang w:eastAsia="en-US"/>
                    </w:rPr>
                  </w:pPr>
                  <w:r w:rsidRPr="23849863">
                    <w:rPr>
                      <w:rFonts w:ascii="Arial" w:hAnsi="Arial" w:cs="Arial"/>
                      <w:b/>
                      <w:bCs/>
                      <w:sz w:val="16"/>
                      <w:szCs w:val="16"/>
                      <w:lang w:eastAsia="en-US"/>
                    </w:rPr>
                    <w:t>20</w:t>
                  </w:r>
                  <w:r w:rsidR="13DAC7C9" w:rsidRPr="23849863">
                    <w:rPr>
                      <w:rFonts w:ascii="Arial" w:hAnsi="Arial" w:cs="Arial"/>
                      <w:b/>
                      <w:bCs/>
                      <w:sz w:val="16"/>
                      <w:szCs w:val="16"/>
                      <w:lang w:eastAsia="en-US"/>
                    </w:rPr>
                    <w:t>20</w:t>
                  </w:r>
                </w:p>
              </w:tc>
              <w:tc>
                <w:tcPr>
                  <w:tcW w:w="397" w:type="dxa"/>
                  <w:tcBorders>
                    <w:top w:val="single" w:sz="4"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A6A6A6" w:themeFill="background1" w:themeFillShade="A6"/>
                  <w:textDirection w:val="btLr"/>
                  <w:vAlign w:val="center"/>
                  <w:hideMark/>
                </w:tcPr>
                <w:p w14:paraId="26006E38" w14:textId="1A1F83EB" w:rsidR="00182042" w:rsidRDefault="00182042" w:rsidP="00927249">
                  <w:pPr>
                    <w:spacing w:before="60" w:line="276" w:lineRule="auto"/>
                    <w:ind w:left="357" w:right="113" w:hanging="357"/>
                    <w:jc w:val="center"/>
                    <w:rPr>
                      <w:rFonts w:ascii="Arial" w:hAnsi="Arial" w:cs="Arial"/>
                      <w:b/>
                      <w:bCs/>
                      <w:sz w:val="16"/>
                      <w:szCs w:val="16"/>
                      <w:lang w:eastAsia="en-US"/>
                    </w:rPr>
                  </w:pPr>
                  <w:r w:rsidRPr="23849863">
                    <w:rPr>
                      <w:rFonts w:ascii="Arial" w:hAnsi="Arial" w:cs="Arial"/>
                      <w:b/>
                      <w:bCs/>
                      <w:sz w:val="16"/>
                      <w:szCs w:val="16"/>
                      <w:lang w:eastAsia="en-US"/>
                    </w:rPr>
                    <w:t>20</w:t>
                  </w:r>
                  <w:r w:rsidR="620F65F0" w:rsidRPr="23849863">
                    <w:rPr>
                      <w:rFonts w:ascii="Arial" w:hAnsi="Arial" w:cs="Arial"/>
                      <w:b/>
                      <w:bCs/>
                      <w:sz w:val="16"/>
                      <w:szCs w:val="16"/>
                      <w:lang w:eastAsia="en-US"/>
                    </w:rPr>
                    <w:t>21</w:t>
                  </w:r>
                </w:p>
              </w:tc>
              <w:tc>
                <w:tcPr>
                  <w:tcW w:w="397" w:type="dxa"/>
                  <w:tcBorders>
                    <w:top w:val="single" w:sz="4"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A6A6A6" w:themeFill="background1" w:themeFillShade="A6"/>
                  <w:textDirection w:val="btLr"/>
                  <w:vAlign w:val="center"/>
                  <w:hideMark/>
                </w:tcPr>
                <w:p w14:paraId="79911BE7" w14:textId="584CA0CD" w:rsidR="00182042" w:rsidRDefault="00182042" w:rsidP="00927249">
                  <w:pPr>
                    <w:spacing w:before="60" w:line="276" w:lineRule="auto"/>
                    <w:ind w:left="357" w:right="113" w:hanging="357"/>
                    <w:jc w:val="center"/>
                    <w:rPr>
                      <w:rFonts w:ascii="Arial" w:hAnsi="Arial" w:cs="Arial"/>
                      <w:b/>
                      <w:bCs/>
                      <w:sz w:val="16"/>
                      <w:szCs w:val="16"/>
                      <w:lang w:eastAsia="en-US"/>
                    </w:rPr>
                  </w:pPr>
                  <w:r w:rsidRPr="23849863">
                    <w:rPr>
                      <w:rFonts w:ascii="Arial" w:hAnsi="Arial" w:cs="Arial"/>
                      <w:b/>
                      <w:bCs/>
                      <w:sz w:val="16"/>
                      <w:szCs w:val="16"/>
                      <w:lang w:eastAsia="en-US"/>
                    </w:rPr>
                    <w:t>20</w:t>
                  </w:r>
                  <w:r w:rsidR="468DC0BF" w:rsidRPr="23849863">
                    <w:rPr>
                      <w:rFonts w:ascii="Arial" w:hAnsi="Arial" w:cs="Arial"/>
                      <w:b/>
                      <w:bCs/>
                      <w:sz w:val="16"/>
                      <w:szCs w:val="16"/>
                      <w:lang w:eastAsia="en-US"/>
                    </w:rPr>
                    <w:t>22</w:t>
                  </w:r>
                </w:p>
              </w:tc>
              <w:tc>
                <w:tcPr>
                  <w:tcW w:w="397" w:type="dxa"/>
                  <w:tcBorders>
                    <w:top w:val="single" w:sz="4"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A6A6A6" w:themeFill="background1" w:themeFillShade="A6"/>
                  <w:textDirection w:val="btLr"/>
                  <w:vAlign w:val="center"/>
                  <w:hideMark/>
                </w:tcPr>
                <w:p w14:paraId="4EE86AA6" w14:textId="3B326078" w:rsidR="00182042" w:rsidRDefault="00182042" w:rsidP="00927249">
                  <w:pPr>
                    <w:spacing w:before="60" w:line="276" w:lineRule="auto"/>
                    <w:ind w:left="357" w:right="113" w:hanging="357"/>
                    <w:jc w:val="center"/>
                    <w:rPr>
                      <w:rFonts w:ascii="Arial" w:hAnsi="Arial" w:cs="Arial"/>
                      <w:b/>
                      <w:bCs/>
                      <w:sz w:val="16"/>
                      <w:szCs w:val="16"/>
                      <w:lang w:eastAsia="en-US"/>
                    </w:rPr>
                  </w:pPr>
                  <w:r w:rsidRPr="23849863">
                    <w:rPr>
                      <w:rFonts w:ascii="Arial" w:hAnsi="Arial" w:cs="Arial"/>
                      <w:b/>
                      <w:bCs/>
                      <w:sz w:val="16"/>
                      <w:szCs w:val="16"/>
                      <w:lang w:eastAsia="en-US"/>
                    </w:rPr>
                    <w:t>20</w:t>
                  </w:r>
                  <w:r w:rsidR="7125FD03" w:rsidRPr="23849863">
                    <w:rPr>
                      <w:rFonts w:ascii="Arial" w:hAnsi="Arial" w:cs="Arial"/>
                      <w:b/>
                      <w:bCs/>
                      <w:sz w:val="16"/>
                      <w:szCs w:val="16"/>
                      <w:lang w:eastAsia="en-US"/>
                    </w:rPr>
                    <w:t>23</w:t>
                  </w:r>
                </w:p>
              </w:tc>
              <w:tc>
                <w:tcPr>
                  <w:tcW w:w="397" w:type="dxa"/>
                  <w:tcBorders>
                    <w:top w:val="single" w:sz="4"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A6A6A6" w:themeFill="background1" w:themeFillShade="A6"/>
                  <w:textDirection w:val="btLr"/>
                  <w:vAlign w:val="center"/>
                  <w:hideMark/>
                </w:tcPr>
                <w:p w14:paraId="4550345A" w14:textId="4BDE616D" w:rsidR="00182042" w:rsidRDefault="00182042" w:rsidP="00927249">
                  <w:pPr>
                    <w:spacing w:before="60" w:line="276" w:lineRule="auto"/>
                    <w:ind w:left="357" w:right="113" w:hanging="357"/>
                    <w:jc w:val="center"/>
                    <w:rPr>
                      <w:rFonts w:ascii="Arial" w:hAnsi="Arial" w:cs="Arial"/>
                      <w:b/>
                      <w:bCs/>
                      <w:sz w:val="16"/>
                      <w:szCs w:val="16"/>
                      <w:lang w:eastAsia="en-US"/>
                    </w:rPr>
                  </w:pPr>
                  <w:r w:rsidRPr="23849863">
                    <w:rPr>
                      <w:rFonts w:ascii="Arial" w:hAnsi="Arial" w:cs="Arial"/>
                      <w:b/>
                      <w:bCs/>
                      <w:sz w:val="16"/>
                      <w:szCs w:val="16"/>
                      <w:lang w:eastAsia="en-US"/>
                    </w:rPr>
                    <w:t>20</w:t>
                  </w:r>
                  <w:r w:rsidR="00310F20" w:rsidRPr="23849863">
                    <w:rPr>
                      <w:rFonts w:ascii="Arial" w:hAnsi="Arial" w:cs="Arial"/>
                      <w:b/>
                      <w:bCs/>
                      <w:sz w:val="16"/>
                      <w:szCs w:val="16"/>
                      <w:lang w:eastAsia="en-US"/>
                    </w:rPr>
                    <w:t>2</w:t>
                  </w:r>
                  <w:r w:rsidR="1ACDEE21" w:rsidRPr="23849863">
                    <w:rPr>
                      <w:rFonts w:ascii="Arial" w:hAnsi="Arial" w:cs="Arial"/>
                      <w:b/>
                      <w:bCs/>
                      <w:sz w:val="16"/>
                      <w:szCs w:val="16"/>
                      <w:lang w:eastAsia="en-US"/>
                    </w:rPr>
                    <w:t>4</w:t>
                  </w:r>
                </w:p>
              </w:tc>
              <w:tc>
                <w:tcPr>
                  <w:tcW w:w="709" w:type="dxa"/>
                  <w:tcBorders>
                    <w:top w:val="single" w:sz="4"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A6A6A6" w:themeFill="background1" w:themeFillShade="A6"/>
                  <w:vAlign w:val="center"/>
                  <w:hideMark/>
                </w:tcPr>
                <w:p w14:paraId="30F53690" w14:textId="77777777" w:rsidR="00182042" w:rsidRDefault="00182042" w:rsidP="00182042">
                  <w:pPr>
                    <w:spacing w:before="60" w:line="276" w:lineRule="auto"/>
                    <w:ind w:left="357" w:hanging="357"/>
                    <w:jc w:val="center"/>
                    <w:rPr>
                      <w:rFonts w:ascii="Arial" w:hAnsi="Arial" w:cs="Arial"/>
                      <w:b/>
                      <w:bCs/>
                      <w:sz w:val="16"/>
                      <w:szCs w:val="16"/>
                      <w:lang w:eastAsia="en-US"/>
                    </w:rPr>
                  </w:pPr>
                  <w:r>
                    <w:rPr>
                      <w:rFonts w:ascii="Arial" w:hAnsi="Arial" w:cs="Arial"/>
                      <w:b/>
                      <w:bCs/>
                      <w:sz w:val="16"/>
                      <w:szCs w:val="16"/>
                      <w:lang w:eastAsia="en-US"/>
                    </w:rPr>
                    <w:t>Total</w:t>
                  </w:r>
                </w:p>
              </w:tc>
            </w:tr>
            <w:tr w:rsidR="00182042" w14:paraId="4A7EEAB4" w14:textId="77777777" w:rsidTr="00927249">
              <w:trPr>
                <w:trHeight w:val="373"/>
              </w:trPr>
              <w:tc>
                <w:tcPr>
                  <w:tcW w:w="3822"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5739BB3C" w14:textId="77777777" w:rsidR="00182042" w:rsidRDefault="00182042" w:rsidP="00182042">
                  <w:pPr>
                    <w:spacing w:line="276" w:lineRule="auto"/>
                    <w:rPr>
                      <w:rFonts w:ascii="Arial" w:hAnsi="Arial" w:cs="Arial"/>
                      <w:sz w:val="16"/>
                      <w:szCs w:val="16"/>
                    </w:rPr>
                  </w:pPr>
                  <w:r>
                    <w:rPr>
                      <w:rFonts w:ascii="Arial" w:hAnsi="Arial" w:cs="Arial"/>
                      <w:sz w:val="16"/>
                      <w:szCs w:val="16"/>
                    </w:rPr>
                    <w:lastRenderedPageBreak/>
                    <w:t>Man-hours Worked</w:t>
                  </w:r>
                </w:p>
              </w:tc>
              <w:tc>
                <w:tcPr>
                  <w:tcW w:w="3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5CD0CD87"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3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5169A0FD"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3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5C51E7CB"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3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4D364770"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3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65F74B8"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3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070D994E"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709"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tcPr>
                <w:p w14:paraId="2FBEEC60"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r>
            <w:tr w:rsidR="00182042" w14:paraId="0AFB4D7C" w14:textId="77777777" w:rsidTr="00927249">
              <w:trPr>
                <w:trHeight w:val="411"/>
              </w:trPr>
              <w:tc>
                <w:tcPr>
                  <w:tcW w:w="3822"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01FECE57" w14:textId="77777777" w:rsidR="00182042" w:rsidRDefault="00182042" w:rsidP="00182042">
                  <w:pPr>
                    <w:spacing w:line="276" w:lineRule="auto"/>
                    <w:rPr>
                      <w:rFonts w:ascii="Arial" w:hAnsi="Arial" w:cs="Arial"/>
                      <w:sz w:val="16"/>
                      <w:szCs w:val="16"/>
                    </w:rPr>
                  </w:pPr>
                  <w:r>
                    <w:rPr>
                      <w:rFonts w:ascii="Arial" w:hAnsi="Arial" w:cs="Arial"/>
                      <w:sz w:val="16"/>
                      <w:szCs w:val="16"/>
                    </w:rPr>
                    <w:t>Fatalities (absolute)</w:t>
                  </w:r>
                </w:p>
              </w:tc>
              <w:tc>
                <w:tcPr>
                  <w:tcW w:w="3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273E9601"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3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270D7943"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3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4AF1C21A"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3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7B03337"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3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7DA9A1AA"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3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6FABEB0B"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709"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tcPr>
                <w:p w14:paraId="3165019A"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r>
            <w:tr w:rsidR="00182042" w14:paraId="5884F202" w14:textId="77777777" w:rsidTr="00927249">
              <w:trPr>
                <w:trHeight w:val="483"/>
              </w:trPr>
              <w:tc>
                <w:tcPr>
                  <w:tcW w:w="3822"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65D84E09" w14:textId="77777777" w:rsidR="00182042" w:rsidRDefault="00182042" w:rsidP="00182042">
                  <w:pPr>
                    <w:spacing w:line="276" w:lineRule="auto"/>
                    <w:rPr>
                      <w:rFonts w:ascii="Arial" w:hAnsi="Arial" w:cs="Arial"/>
                      <w:sz w:val="16"/>
                      <w:szCs w:val="16"/>
                    </w:rPr>
                  </w:pPr>
                  <w:r>
                    <w:rPr>
                      <w:rFonts w:ascii="Arial" w:hAnsi="Arial" w:cs="Arial"/>
                      <w:sz w:val="16"/>
                      <w:szCs w:val="16"/>
                    </w:rPr>
                    <w:t>Fatalities (per 100,000 man-hours)</w:t>
                  </w:r>
                </w:p>
              </w:tc>
              <w:tc>
                <w:tcPr>
                  <w:tcW w:w="3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6368DC1"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3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65E900D3"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3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6D18515"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3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1EEB35B9"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3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4078AB6F"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3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7055A820"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709"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tcPr>
                <w:p w14:paraId="211FB58F"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r>
            <w:tr w:rsidR="00182042" w14:paraId="3FD7CF24" w14:textId="77777777" w:rsidTr="00927249">
              <w:trPr>
                <w:trHeight w:val="419"/>
              </w:trPr>
              <w:tc>
                <w:tcPr>
                  <w:tcW w:w="3822"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7F45265E" w14:textId="77777777" w:rsidR="00182042" w:rsidRDefault="00182042" w:rsidP="00182042">
                  <w:pPr>
                    <w:spacing w:line="276" w:lineRule="auto"/>
                    <w:rPr>
                      <w:rFonts w:ascii="Arial" w:hAnsi="Arial" w:cs="Arial"/>
                      <w:sz w:val="16"/>
                      <w:szCs w:val="16"/>
                    </w:rPr>
                  </w:pPr>
                  <w:r>
                    <w:rPr>
                      <w:rFonts w:ascii="Arial" w:hAnsi="Arial" w:cs="Arial"/>
                      <w:sz w:val="16"/>
                      <w:szCs w:val="16"/>
                    </w:rPr>
                    <w:t>Reportable (&gt;3 day) Accidents (absolute)</w:t>
                  </w:r>
                </w:p>
              </w:tc>
              <w:tc>
                <w:tcPr>
                  <w:tcW w:w="3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1ADDD6B7"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3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4B82F9FB"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3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7ABCE14E"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3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B1C6659"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3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4B8F254B"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3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4D969A98"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709"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tcPr>
                <w:p w14:paraId="25B585B9"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r>
            <w:tr w:rsidR="00182042" w14:paraId="76E7F5E5" w14:textId="77777777" w:rsidTr="00927249">
              <w:tc>
                <w:tcPr>
                  <w:tcW w:w="3822"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5532761D" w14:textId="7B65B1DD" w:rsidR="00182042" w:rsidRDefault="00182042" w:rsidP="00182042">
                  <w:pPr>
                    <w:rPr>
                      <w:rFonts w:ascii="Arial" w:hAnsi="Arial" w:cs="Arial"/>
                      <w:sz w:val="16"/>
                      <w:szCs w:val="16"/>
                    </w:rPr>
                  </w:pPr>
                  <w:r>
                    <w:rPr>
                      <w:rFonts w:ascii="Arial" w:hAnsi="Arial" w:cs="Arial"/>
                      <w:sz w:val="16"/>
                      <w:szCs w:val="16"/>
                    </w:rPr>
                    <w:t>Reportable(&gt;3day) Accidents</w:t>
                  </w:r>
                  <w:r w:rsidR="00D26C59">
                    <w:rPr>
                      <w:rFonts w:ascii="Arial" w:hAnsi="Arial" w:cs="Arial"/>
                      <w:sz w:val="16"/>
                      <w:szCs w:val="16"/>
                    </w:rPr>
                    <w:t xml:space="preserve"> </w:t>
                  </w:r>
                  <w:r>
                    <w:rPr>
                      <w:rFonts w:ascii="Arial" w:hAnsi="Arial" w:cs="Arial"/>
                      <w:sz w:val="16"/>
                      <w:szCs w:val="16"/>
                    </w:rPr>
                    <w:t>(per 100,000 man-hours)</w:t>
                  </w:r>
                </w:p>
              </w:tc>
              <w:tc>
                <w:tcPr>
                  <w:tcW w:w="3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0BEA0ECE"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3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2D46A744"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3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0A8B988C"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3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2867F938"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3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7D0A253"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3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59F020D8"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709"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tcPr>
                <w:p w14:paraId="6C28DE60"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r>
            <w:tr w:rsidR="00182042" w14:paraId="3B37E408" w14:textId="77777777" w:rsidTr="00927249">
              <w:trPr>
                <w:trHeight w:val="489"/>
              </w:trPr>
              <w:tc>
                <w:tcPr>
                  <w:tcW w:w="3822"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3BD1371F" w14:textId="77777777" w:rsidR="00182042" w:rsidRDefault="00182042" w:rsidP="00182042">
                  <w:pPr>
                    <w:spacing w:line="276" w:lineRule="auto"/>
                    <w:rPr>
                      <w:rFonts w:ascii="Arial" w:hAnsi="Arial" w:cs="Arial"/>
                      <w:sz w:val="16"/>
                      <w:szCs w:val="16"/>
                    </w:rPr>
                  </w:pPr>
                  <w:r>
                    <w:rPr>
                      <w:rFonts w:ascii="Arial" w:hAnsi="Arial" w:cs="Arial"/>
                      <w:sz w:val="16"/>
                      <w:szCs w:val="16"/>
                    </w:rPr>
                    <w:t>Lost Time (≤3 day) Accidents (absolute)</w:t>
                  </w:r>
                </w:p>
              </w:tc>
              <w:tc>
                <w:tcPr>
                  <w:tcW w:w="3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643C6D83"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3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7D421ED7"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3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6CA61FA7"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3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C194C1E"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3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189FDE1"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3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15DD788F"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709"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tcPr>
                <w:p w14:paraId="6C66B4ED"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r>
            <w:tr w:rsidR="00182042" w14:paraId="5C7D0EF9" w14:textId="77777777" w:rsidTr="00927249">
              <w:tc>
                <w:tcPr>
                  <w:tcW w:w="3822"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6A33CB2A" w14:textId="61967501" w:rsidR="00182042" w:rsidRDefault="00182042" w:rsidP="00182042">
                  <w:pPr>
                    <w:spacing w:line="276" w:lineRule="auto"/>
                    <w:rPr>
                      <w:rFonts w:ascii="Arial" w:hAnsi="Arial" w:cs="Arial"/>
                      <w:sz w:val="16"/>
                      <w:szCs w:val="16"/>
                    </w:rPr>
                  </w:pPr>
                  <w:r>
                    <w:rPr>
                      <w:rFonts w:ascii="Arial" w:hAnsi="Arial" w:cs="Arial"/>
                      <w:sz w:val="16"/>
                      <w:szCs w:val="16"/>
                    </w:rPr>
                    <w:t>Lost Time</w:t>
                  </w:r>
                  <w:r w:rsidR="00310F20">
                    <w:rPr>
                      <w:rFonts w:ascii="Arial" w:hAnsi="Arial" w:cs="Arial"/>
                      <w:sz w:val="16"/>
                      <w:szCs w:val="16"/>
                    </w:rPr>
                    <w:t xml:space="preserve"> </w:t>
                  </w:r>
                  <w:r>
                    <w:rPr>
                      <w:rFonts w:ascii="Arial" w:hAnsi="Arial" w:cs="Arial"/>
                      <w:sz w:val="16"/>
                      <w:szCs w:val="16"/>
                    </w:rPr>
                    <w:t>(≤3 day) Accidents (per 100,000 man-hours)</w:t>
                  </w:r>
                </w:p>
              </w:tc>
              <w:tc>
                <w:tcPr>
                  <w:tcW w:w="3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6005F64E"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3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5FC6E553"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3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6C589CEE"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3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1E89595D"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3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163604DA"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3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164DE49"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709"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tcPr>
                <w:p w14:paraId="05B06E1D"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r>
            <w:tr w:rsidR="00182042" w14:paraId="12909698" w14:textId="77777777" w:rsidTr="00927249">
              <w:trPr>
                <w:trHeight w:val="503"/>
              </w:trPr>
              <w:tc>
                <w:tcPr>
                  <w:tcW w:w="3822"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44B44863" w14:textId="77777777" w:rsidR="00182042" w:rsidRDefault="00182042" w:rsidP="00182042">
                  <w:pPr>
                    <w:spacing w:line="276" w:lineRule="auto"/>
                    <w:rPr>
                      <w:rFonts w:ascii="Arial" w:hAnsi="Arial" w:cs="Arial"/>
                      <w:sz w:val="16"/>
                      <w:szCs w:val="16"/>
                    </w:rPr>
                  </w:pPr>
                  <w:r>
                    <w:rPr>
                      <w:rFonts w:ascii="Arial" w:hAnsi="Arial" w:cs="Arial"/>
                      <w:sz w:val="16"/>
                      <w:szCs w:val="16"/>
                    </w:rPr>
                    <w:t>First Aid Cases (absolute)</w:t>
                  </w:r>
                </w:p>
              </w:tc>
              <w:tc>
                <w:tcPr>
                  <w:tcW w:w="3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5349E750"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3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553BD0BD"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3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72C3B2FB"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3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58B63C98"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3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623F8555"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3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9EB0038"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709"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tcPr>
                <w:p w14:paraId="0774453B"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r>
            <w:tr w:rsidR="00182042" w14:paraId="74861A69" w14:textId="77777777" w:rsidTr="00927249">
              <w:trPr>
                <w:trHeight w:val="423"/>
              </w:trPr>
              <w:tc>
                <w:tcPr>
                  <w:tcW w:w="3822"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4FEDF47F" w14:textId="77777777" w:rsidR="00182042" w:rsidRDefault="00182042" w:rsidP="00182042">
                  <w:pPr>
                    <w:spacing w:line="276" w:lineRule="auto"/>
                    <w:rPr>
                      <w:rFonts w:ascii="Arial" w:hAnsi="Arial" w:cs="Arial"/>
                      <w:sz w:val="16"/>
                      <w:szCs w:val="16"/>
                    </w:rPr>
                  </w:pPr>
                  <w:r>
                    <w:rPr>
                      <w:rFonts w:ascii="Arial" w:hAnsi="Arial" w:cs="Arial"/>
                      <w:sz w:val="16"/>
                      <w:szCs w:val="16"/>
                    </w:rPr>
                    <w:t>First Aid Cases (per 100,000 man-hours)</w:t>
                  </w:r>
                </w:p>
              </w:tc>
              <w:tc>
                <w:tcPr>
                  <w:tcW w:w="3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76C99D93"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3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2FAF10C1"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3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6A229BCB"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3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4CBFB939"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3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7231B0EC"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3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775D392E"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709"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tcPr>
                <w:p w14:paraId="4E6785D5"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r>
            <w:tr w:rsidR="00182042" w:rsidRPr="00D72BD6" w14:paraId="3564827D" w14:textId="77777777" w:rsidTr="00927249">
              <w:trPr>
                <w:trHeight w:val="547"/>
              </w:trPr>
              <w:tc>
                <w:tcPr>
                  <w:tcW w:w="3822"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57B02CC6" w14:textId="64139728" w:rsidR="00182042" w:rsidRPr="00E447A9" w:rsidRDefault="00182042" w:rsidP="00182042">
                  <w:pPr>
                    <w:rPr>
                      <w:rFonts w:ascii="Arial" w:hAnsi="Arial" w:cs="Arial"/>
                      <w:sz w:val="16"/>
                      <w:szCs w:val="16"/>
                      <w:lang w:val="fr-FR"/>
                    </w:rPr>
                  </w:pPr>
                  <w:r w:rsidRPr="00E447A9">
                    <w:rPr>
                      <w:rFonts w:ascii="Arial" w:hAnsi="Arial" w:cs="Arial"/>
                      <w:sz w:val="16"/>
                      <w:szCs w:val="16"/>
                      <w:lang w:val="fr-FR"/>
                    </w:rPr>
                    <w:t>Reportable Dangerous Occurrences (HSA/HSE)</w:t>
                  </w:r>
                  <w:r w:rsidR="00310F20" w:rsidRPr="00E447A9">
                    <w:rPr>
                      <w:rFonts w:ascii="Arial" w:hAnsi="Arial" w:cs="Arial"/>
                      <w:sz w:val="16"/>
                      <w:szCs w:val="16"/>
                      <w:lang w:val="fr-FR"/>
                    </w:rPr>
                    <w:t xml:space="preserve"> </w:t>
                  </w:r>
                  <w:r w:rsidRPr="00E447A9">
                    <w:rPr>
                      <w:rFonts w:ascii="Arial" w:hAnsi="Arial" w:cs="Arial"/>
                      <w:sz w:val="16"/>
                      <w:szCs w:val="16"/>
                      <w:lang w:val="fr-FR"/>
                    </w:rPr>
                    <w:t>(</w:t>
                  </w:r>
                  <w:proofErr w:type="spellStart"/>
                  <w:r w:rsidRPr="00E447A9">
                    <w:rPr>
                      <w:rFonts w:ascii="Arial" w:hAnsi="Arial" w:cs="Arial"/>
                      <w:sz w:val="16"/>
                      <w:szCs w:val="16"/>
                      <w:lang w:val="fr-FR"/>
                    </w:rPr>
                    <w:t>absolute</w:t>
                  </w:r>
                  <w:proofErr w:type="spellEnd"/>
                  <w:r w:rsidRPr="00E447A9">
                    <w:rPr>
                      <w:rFonts w:ascii="Arial" w:hAnsi="Arial" w:cs="Arial"/>
                      <w:sz w:val="16"/>
                      <w:szCs w:val="16"/>
                      <w:lang w:val="fr-FR"/>
                    </w:rPr>
                    <w:t>)</w:t>
                  </w:r>
                </w:p>
              </w:tc>
              <w:tc>
                <w:tcPr>
                  <w:tcW w:w="3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1CB280DF" w14:textId="77777777" w:rsidR="00182042" w:rsidRDefault="00182042" w:rsidP="00182042">
                  <w:pPr>
                    <w:spacing w:before="60" w:line="276" w:lineRule="auto"/>
                    <w:ind w:left="357" w:hanging="357"/>
                    <w:jc w:val="both"/>
                    <w:rPr>
                      <w:rFonts w:ascii="Arial" w:hAnsi="Arial" w:cs="Arial"/>
                      <w:bCs/>
                      <w:color w:val="000000"/>
                      <w:sz w:val="16"/>
                      <w:szCs w:val="16"/>
                      <w:lang w:val="fr-FR" w:eastAsia="en-US"/>
                    </w:rPr>
                  </w:pPr>
                </w:p>
              </w:tc>
              <w:tc>
                <w:tcPr>
                  <w:tcW w:w="3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0706B5CB" w14:textId="77777777" w:rsidR="00182042" w:rsidRDefault="00182042" w:rsidP="00182042">
                  <w:pPr>
                    <w:spacing w:before="60" w:line="276" w:lineRule="auto"/>
                    <w:ind w:left="357" w:hanging="357"/>
                    <w:jc w:val="both"/>
                    <w:rPr>
                      <w:rFonts w:ascii="Arial" w:hAnsi="Arial" w:cs="Arial"/>
                      <w:bCs/>
                      <w:color w:val="000000"/>
                      <w:sz w:val="16"/>
                      <w:szCs w:val="16"/>
                      <w:lang w:val="fr-FR" w:eastAsia="en-US"/>
                    </w:rPr>
                  </w:pPr>
                </w:p>
              </w:tc>
              <w:tc>
                <w:tcPr>
                  <w:tcW w:w="3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2778EADD" w14:textId="77777777" w:rsidR="00182042" w:rsidRDefault="00182042" w:rsidP="00182042">
                  <w:pPr>
                    <w:spacing w:before="60" w:line="276" w:lineRule="auto"/>
                    <w:ind w:left="357" w:hanging="357"/>
                    <w:jc w:val="both"/>
                    <w:rPr>
                      <w:rFonts w:ascii="Arial" w:hAnsi="Arial" w:cs="Arial"/>
                      <w:bCs/>
                      <w:color w:val="000000"/>
                      <w:sz w:val="16"/>
                      <w:szCs w:val="16"/>
                      <w:lang w:val="fr-FR" w:eastAsia="en-US"/>
                    </w:rPr>
                  </w:pPr>
                </w:p>
              </w:tc>
              <w:tc>
                <w:tcPr>
                  <w:tcW w:w="3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64D6EA03" w14:textId="77777777" w:rsidR="00182042" w:rsidRDefault="00182042" w:rsidP="00182042">
                  <w:pPr>
                    <w:spacing w:before="60" w:line="276" w:lineRule="auto"/>
                    <w:ind w:left="357" w:hanging="357"/>
                    <w:jc w:val="both"/>
                    <w:rPr>
                      <w:rFonts w:ascii="Arial" w:hAnsi="Arial" w:cs="Arial"/>
                      <w:bCs/>
                      <w:color w:val="000000"/>
                      <w:sz w:val="16"/>
                      <w:szCs w:val="16"/>
                      <w:lang w:val="fr-FR" w:eastAsia="en-US"/>
                    </w:rPr>
                  </w:pPr>
                </w:p>
              </w:tc>
              <w:tc>
                <w:tcPr>
                  <w:tcW w:w="3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23DC6B1B" w14:textId="77777777" w:rsidR="00182042" w:rsidRDefault="00182042" w:rsidP="00182042">
                  <w:pPr>
                    <w:spacing w:before="60" w:line="276" w:lineRule="auto"/>
                    <w:ind w:left="357" w:hanging="357"/>
                    <w:jc w:val="both"/>
                    <w:rPr>
                      <w:rFonts w:ascii="Arial" w:hAnsi="Arial" w:cs="Arial"/>
                      <w:bCs/>
                      <w:color w:val="000000"/>
                      <w:sz w:val="16"/>
                      <w:szCs w:val="16"/>
                      <w:lang w:val="fr-FR" w:eastAsia="en-US"/>
                    </w:rPr>
                  </w:pPr>
                </w:p>
              </w:tc>
              <w:tc>
                <w:tcPr>
                  <w:tcW w:w="3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5A05A181" w14:textId="77777777" w:rsidR="00182042" w:rsidRDefault="00182042" w:rsidP="00182042">
                  <w:pPr>
                    <w:spacing w:before="60" w:line="276" w:lineRule="auto"/>
                    <w:ind w:left="357" w:hanging="357"/>
                    <w:jc w:val="both"/>
                    <w:rPr>
                      <w:rFonts w:ascii="Arial" w:hAnsi="Arial" w:cs="Arial"/>
                      <w:bCs/>
                      <w:color w:val="000000"/>
                      <w:sz w:val="16"/>
                      <w:szCs w:val="16"/>
                      <w:lang w:val="fr-FR" w:eastAsia="en-US"/>
                    </w:rPr>
                  </w:pPr>
                </w:p>
              </w:tc>
              <w:tc>
                <w:tcPr>
                  <w:tcW w:w="709"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tcPr>
                <w:p w14:paraId="2511C2A2" w14:textId="77777777" w:rsidR="00182042" w:rsidRDefault="00182042" w:rsidP="00182042">
                  <w:pPr>
                    <w:spacing w:before="60" w:line="276" w:lineRule="auto"/>
                    <w:ind w:left="357" w:hanging="357"/>
                    <w:jc w:val="both"/>
                    <w:rPr>
                      <w:rFonts w:ascii="Arial" w:hAnsi="Arial" w:cs="Arial"/>
                      <w:bCs/>
                      <w:color w:val="000000"/>
                      <w:sz w:val="16"/>
                      <w:szCs w:val="16"/>
                      <w:lang w:val="fr-FR" w:eastAsia="en-US"/>
                    </w:rPr>
                  </w:pPr>
                </w:p>
              </w:tc>
            </w:tr>
            <w:tr w:rsidR="00182042" w14:paraId="474877DA" w14:textId="77777777" w:rsidTr="00927249">
              <w:trPr>
                <w:trHeight w:val="568"/>
              </w:trPr>
              <w:tc>
                <w:tcPr>
                  <w:tcW w:w="3822" w:type="dxa"/>
                  <w:tcBorders>
                    <w:top w:val="single" w:sz="6" w:space="0" w:color="FFFFFF" w:themeColor="background1"/>
                    <w:left w:val="single" w:sz="4" w:space="0" w:color="FFFFFF" w:themeColor="background1"/>
                    <w:bottom w:val="single" w:sz="4" w:space="0" w:color="FFFFFF" w:themeColor="background1"/>
                    <w:right w:val="single" w:sz="6" w:space="0" w:color="FFFFFF" w:themeColor="background1"/>
                  </w:tcBorders>
                  <w:shd w:val="clear" w:color="auto" w:fill="BFBFBF" w:themeFill="background1" w:themeFillShade="BF"/>
                  <w:vAlign w:val="center"/>
                  <w:hideMark/>
                </w:tcPr>
                <w:p w14:paraId="6BEED3BE" w14:textId="77777777" w:rsidR="00182042" w:rsidRDefault="00182042" w:rsidP="00182042">
                  <w:pPr>
                    <w:spacing w:line="276" w:lineRule="auto"/>
                    <w:rPr>
                      <w:rFonts w:ascii="Arial" w:hAnsi="Arial" w:cs="Arial"/>
                      <w:sz w:val="16"/>
                      <w:szCs w:val="16"/>
                    </w:rPr>
                  </w:pPr>
                  <w:r>
                    <w:rPr>
                      <w:rFonts w:ascii="Arial" w:hAnsi="Arial" w:cs="Arial"/>
                      <w:sz w:val="16"/>
                      <w:szCs w:val="16"/>
                    </w:rPr>
                    <w:t>Reportable Dangerous Occurrences (HSA/HSE) (per 100,000 man-hours)</w:t>
                  </w:r>
                </w:p>
              </w:tc>
              <w:tc>
                <w:tcPr>
                  <w:tcW w:w="397"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9D9D9" w:themeFill="background1" w:themeFillShade="D9"/>
                </w:tcPr>
                <w:p w14:paraId="443E142A" w14:textId="77777777" w:rsidR="00182042" w:rsidRDefault="00182042" w:rsidP="00182042">
                  <w:pPr>
                    <w:spacing w:before="60" w:line="276" w:lineRule="auto"/>
                    <w:ind w:left="357" w:hanging="357"/>
                    <w:jc w:val="both"/>
                    <w:rPr>
                      <w:rFonts w:ascii="Arial" w:hAnsi="Arial" w:cs="Arial"/>
                      <w:bCs/>
                      <w:color w:val="000000"/>
                      <w:sz w:val="16"/>
                      <w:szCs w:val="16"/>
                      <w:lang w:val="en-IE" w:eastAsia="en-US"/>
                    </w:rPr>
                  </w:pPr>
                </w:p>
              </w:tc>
              <w:tc>
                <w:tcPr>
                  <w:tcW w:w="397"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9D9D9" w:themeFill="background1" w:themeFillShade="D9"/>
                </w:tcPr>
                <w:p w14:paraId="1C9857B7" w14:textId="77777777" w:rsidR="00182042" w:rsidRDefault="00182042" w:rsidP="00182042">
                  <w:pPr>
                    <w:spacing w:before="60" w:line="276" w:lineRule="auto"/>
                    <w:ind w:left="357" w:hanging="357"/>
                    <w:jc w:val="both"/>
                    <w:rPr>
                      <w:rFonts w:ascii="Arial" w:hAnsi="Arial" w:cs="Arial"/>
                      <w:bCs/>
                      <w:color w:val="000000"/>
                      <w:sz w:val="16"/>
                      <w:szCs w:val="16"/>
                      <w:lang w:val="en-IE" w:eastAsia="en-US"/>
                    </w:rPr>
                  </w:pPr>
                </w:p>
              </w:tc>
              <w:tc>
                <w:tcPr>
                  <w:tcW w:w="397"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9D9D9" w:themeFill="background1" w:themeFillShade="D9"/>
                </w:tcPr>
                <w:p w14:paraId="1B69D3C3" w14:textId="77777777" w:rsidR="00182042" w:rsidRDefault="00182042" w:rsidP="00182042">
                  <w:pPr>
                    <w:spacing w:before="60" w:line="276" w:lineRule="auto"/>
                    <w:ind w:left="357" w:hanging="357"/>
                    <w:jc w:val="both"/>
                    <w:rPr>
                      <w:rFonts w:ascii="Arial" w:hAnsi="Arial" w:cs="Arial"/>
                      <w:bCs/>
                      <w:color w:val="000000"/>
                      <w:sz w:val="16"/>
                      <w:szCs w:val="16"/>
                      <w:lang w:val="en-IE" w:eastAsia="en-US"/>
                    </w:rPr>
                  </w:pPr>
                </w:p>
              </w:tc>
              <w:tc>
                <w:tcPr>
                  <w:tcW w:w="397"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9D9D9" w:themeFill="background1" w:themeFillShade="D9"/>
                </w:tcPr>
                <w:p w14:paraId="45ED8FDE" w14:textId="77777777" w:rsidR="00182042" w:rsidRDefault="00182042" w:rsidP="00182042">
                  <w:pPr>
                    <w:spacing w:before="60" w:line="276" w:lineRule="auto"/>
                    <w:ind w:left="357" w:hanging="357"/>
                    <w:jc w:val="both"/>
                    <w:rPr>
                      <w:rFonts w:ascii="Arial" w:hAnsi="Arial" w:cs="Arial"/>
                      <w:bCs/>
                      <w:color w:val="000000"/>
                      <w:sz w:val="16"/>
                      <w:szCs w:val="16"/>
                      <w:lang w:val="en-IE" w:eastAsia="en-US"/>
                    </w:rPr>
                  </w:pPr>
                </w:p>
              </w:tc>
              <w:tc>
                <w:tcPr>
                  <w:tcW w:w="397"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9D9D9" w:themeFill="background1" w:themeFillShade="D9"/>
                </w:tcPr>
                <w:p w14:paraId="45B5220C" w14:textId="77777777" w:rsidR="00182042" w:rsidRDefault="00182042" w:rsidP="00182042">
                  <w:pPr>
                    <w:spacing w:before="60" w:line="276" w:lineRule="auto"/>
                    <w:ind w:left="357" w:hanging="357"/>
                    <w:jc w:val="both"/>
                    <w:rPr>
                      <w:rFonts w:ascii="Arial" w:hAnsi="Arial" w:cs="Arial"/>
                      <w:bCs/>
                      <w:color w:val="000000"/>
                      <w:sz w:val="16"/>
                      <w:szCs w:val="16"/>
                      <w:lang w:val="en-IE" w:eastAsia="en-US"/>
                    </w:rPr>
                  </w:pPr>
                </w:p>
              </w:tc>
              <w:tc>
                <w:tcPr>
                  <w:tcW w:w="397"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9D9D9" w:themeFill="background1" w:themeFillShade="D9"/>
                </w:tcPr>
                <w:p w14:paraId="50E7FD80" w14:textId="77777777" w:rsidR="00182042" w:rsidRDefault="00182042" w:rsidP="00182042">
                  <w:pPr>
                    <w:spacing w:before="60" w:line="276" w:lineRule="auto"/>
                    <w:ind w:left="357" w:hanging="357"/>
                    <w:jc w:val="both"/>
                    <w:rPr>
                      <w:rFonts w:ascii="Arial" w:hAnsi="Arial" w:cs="Arial"/>
                      <w:bCs/>
                      <w:color w:val="000000"/>
                      <w:sz w:val="16"/>
                      <w:szCs w:val="16"/>
                      <w:lang w:val="en-IE" w:eastAsia="en-US"/>
                    </w:rPr>
                  </w:pPr>
                </w:p>
              </w:tc>
              <w:tc>
                <w:tcPr>
                  <w:tcW w:w="709" w:type="dxa"/>
                  <w:tcBorders>
                    <w:top w:val="single" w:sz="6" w:space="0" w:color="FFFFFF" w:themeColor="background1"/>
                    <w:left w:val="single" w:sz="6"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6EF4FADA" w14:textId="77777777" w:rsidR="00182042" w:rsidRDefault="00182042" w:rsidP="00182042">
                  <w:pPr>
                    <w:spacing w:before="60" w:line="276" w:lineRule="auto"/>
                    <w:ind w:left="357" w:hanging="357"/>
                    <w:jc w:val="both"/>
                    <w:rPr>
                      <w:rFonts w:ascii="Arial" w:hAnsi="Arial" w:cs="Arial"/>
                      <w:bCs/>
                      <w:color w:val="000000"/>
                      <w:sz w:val="16"/>
                      <w:szCs w:val="16"/>
                      <w:lang w:val="en-IE" w:eastAsia="en-US"/>
                    </w:rPr>
                  </w:pPr>
                </w:p>
              </w:tc>
            </w:tr>
          </w:tbl>
          <w:p w14:paraId="422ACD5F" w14:textId="77777777" w:rsidR="00182042" w:rsidRDefault="00182042" w:rsidP="00182042">
            <w:pPr>
              <w:keepNext/>
              <w:keepLines/>
              <w:ind w:left="357" w:hanging="357"/>
              <w:rPr>
                <w:rFonts w:ascii="Arial" w:hAnsi="Arial" w:cs="Arial"/>
                <w:b/>
                <w:sz w:val="20"/>
                <w:lang w:val="en-IE"/>
              </w:rPr>
            </w:pPr>
          </w:p>
          <w:p w14:paraId="7F1593EB" w14:textId="77777777" w:rsidR="00182042" w:rsidRDefault="00182042" w:rsidP="00182042">
            <w:pPr>
              <w:keepNext/>
              <w:keepLines/>
              <w:ind w:left="357" w:hanging="357"/>
              <w:rPr>
                <w:rFonts w:ascii="Arial" w:hAnsi="Arial" w:cs="Arial"/>
                <w:b/>
                <w:sz w:val="20"/>
                <w:lang w:val="en-IE"/>
              </w:rPr>
            </w:pPr>
          </w:p>
          <w:p w14:paraId="79D8997A" w14:textId="77777777" w:rsidR="00182042" w:rsidRDefault="00182042" w:rsidP="00182042">
            <w:pPr>
              <w:spacing w:after="120"/>
              <w:ind w:left="357" w:hanging="357"/>
              <w:rPr>
                <w:rFonts w:ascii="Arial" w:hAnsi="Arial" w:cs="Arial"/>
                <w:b/>
                <w:sz w:val="20"/>
                <w:u w:val="single"/>
              </w:rPr>
            </w:pPr>
            <w:bookmarkStart w:id="7" w:name="_Toc465437932"/>
            <w:bookmarkStart w:id="8" w:name="_Toc465437823"/>
            <w:r>
              <w:rPr>
                <w:rFonts w:ascii="Arial" w:hAnsi="Arial" w:cs="Arial"/>
                <w:b/>
                <w:sz w:val="20"/>
                <w:u w:val="single"/>
              </w:rPr>
              <w:t>(D) Environment</w:t>
            </w:r>
            <w:bookmarkEnd w:id="7"/>
            <w:bookmarkEnd w:id="8"/>
            <w:r>
              <w:rPr>
                <w:rFonts w:ascii="Arial" w:hAnsi="Arial" w:cs="Arial"/>
                <w:b/>
                <w:sz w:val="20"/>
                <w:u w:val="single"/>
              </w:rPr>
              <w:t xml:space="preserve"> </w:t>
            </w:r>
          </w:p>
          <w:p w14:paraId="0584C7F2" w14:textId="77777777" w:rsidR="00182042" w:rsidRDefault="00182042" w:rsidP="00182042">
            <w:pPr>
              <w:ind w:left="357" w:hanging="357"/>
              <w:rPr>
                <w:rFonts w:ascii="Arial" w:hAnsi="Arial" w:cs="Arial"/>
                <w:b/>
                <w:sz w:val="20"/>
                <w:lang w:val="en-IE"/>
              </w:rPr>
            </w:pPr>
            <w:r>
              <w:rPr>
                <w:rFonts w:ascii="Arial" w:hAnsi="Arial" w:cs="Arial"/>
                <w:sz w:val="20"/>
              </w:rPr>
              <w:tab/>
              <w:t>Has the Applicant (including joint ventures) been subject to any environmental action or prosecution by local authorities, the Environmental Protection Agency, the Northern Irish or Scottish Environment Agency or any other environmental body in the last five years? If yes, provide details, or if no, state None (confirm by entering’'0' in the No. column in the table below).</w:t>
            </w:r>
          </w:p>
          <w:p w14:paraId="51F754AC" w14:textId="77777777" w:rsidR="00182042" w:rsidRDefault="00182042" w:rsidP="00182042">
            <w:pPr>
              <w:ind w:left="357" w:hanging="357"/>
              <w:rPr>
                <w:rFonts w:ascii="Arial" w:hAnsi="Arial" w:cs="Arial"/>
                <w:b/>
                <w:sz w:val="20"/>
                <w:lang w:val="en-IE"/>
              </w:rPr>
            </w:pPr>
            <w:r>
              <w:rPr>
                <w:rFonts w:ascii="Arial" w:hAnsi="Arial" w:cs="Arial"/>
                <w:b/>
                <w:sz w:val="20"/>
                <w:lang w:val="en-IE"/>
              </w:rPr>
              <w:tab/>
            </w:r>
          </w:p>
          <w:tbl>
            <w:tblPr>
              <w:tblW w:w="0" w:type="dxa"/>
              <w:tblInd w:w="675" w:type="dxa"/>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Layout w:type="fixed"/>
              <w:tblLook w:val="00A0" w:firstRow="1" w:lastRow="0" w:firstColumn="1" w:lastColumn="0" w:noHBand="0" w:noVBand="0"/>
            </w:tblPr>
            <w:tblGrid>
              <w:gridCol w:w="1701"/>
              <w:gridCol w:w="851"/>
              <w:gridCol w:w="5953"/>
            </w:tblGrid>
            <w:tr w:rsidR="00182042" w14:paraId="36B50460" w14:textId="77777777">
              <w:tc>
                <w:tcPr>
                  <w:tcW w:w="1701" w:type="dxa"/>
                  <w:tcBorders>
                    <w:top w:val="single" w:sz="4" w:space="0" w:color="FFFFFF"/>
                    <w:left w:val="single" w:sz="4" w:space="0" w:color="FFFFFF"/>
                    <w:bottom w:val="single" w:sz="6" w:space="0" w:color="FFFFFF"/>
                    <w:right w:val="single" w:sz="6" w:space="0" w:color="FFFFFF"/>
                  </w:tcBorders>
                  <w:shd w:val="clear" w:color="auto" w:fill="A6A6A6"/>
                  <w:hideMark/>
                </w:tcPr>
                <w:p w14:paraId="18782872" w14:textId="77777777" w:rsidR="00182042" w:rsidRDefault="00182042" w:rsidP="00182042">
                  <w:pPr>
                    <w:pStyle w:val="DefaultText0"/>
                    <w:spacing w:before="120" w:after="120" w:line="276" w:lineRule="auto"/>
                    <w:ind w:left="357" w:hanging="357"/>
                    <w:jc w:val="both"/>
                    <w:rPr>
                      <w:rFonts w:ascii="Arial" w:hAnsi="Arial" w:cs="Arial"/>
                      <w:b/>
                      <w:bCs/>
                      <w:sz w:val="16"/>
                      <w:szCs w:val="16"/>
                    </w:rPr>
                  </w:pPr>
                  <w:r>
                    <w:rPr>
                      <w:rFonts w:ascii="Arial" w:hAnsi="Arial" w:cs="Arial"/>
                      <w:b/>
                      <w:bCs/>
                      <w:sz w:val="16"/>
                      <w:szCs w:val="16"/>
                    </w:rPr>
                    <w:t>Enforcement</w:t>
                  </w:r>
                </w:p>
              </w:tc>
              <w:tc>
                <w:tcPr>
                  <w:tcW w:w="851" w:type="dxa"/>
                  <w:tcBorders>
                    <w:top w:val="single" w:sz="4" w:space="0" w:color="FFFFFF"/>
                    <w:left w:val="single" w:sz="6" w:space="0" w:color="FFFFFF"/>
                    <w:bottom w:val="single" w:sz="6" w:space="0" w:color="FFFFFF"/>
                    <w:right w:val="single" w:sz="6" w:space="0" w:color="FFFFFF"/>
                  </w:tcBorders>
                  <w:shd w:val="clear" w:color="auto" w:fill="A6A6A6"/>
                  <w:hideMark/>
                </w:tcPr>
                <w:p w14:paraId="54B46EB6" w14:textId="77777777" w:rsidR="00182042" w:rsidRDefault="00182042" w:rsidP="00182042">
                  <w:pPr>
                    <w:pStyle w:val="DefaultText0"/>
                    <w:spacing w:before="120" w:after="120" w:line="276" w:lineRule="auto"/>
                    <w:ind w:left="357" w:hanging="357"/>
                    <w:jc w:val="both"/>
                    <w:rPr>
                      <w:rFonts w:ascii="Arial" w:hAnsi="Arial" w:cs="Arial"/>
                      <w:b/>
                      <w:bCs/>
                      <w:sz w:val="16"/>
                      <w:szCs w:val="16"/>
                    </w:rPr>
                  </w:pPr>
                  <w:r>
                    <w:rPr>
                      <w:rFonts w:ascii="Arial" w:hAnsi="Arial" w:cs="Arial"/>
                      <w:b/>
                      <w:bCs/>
                      <w:sz w:val="16"/>
                      <w:szCs w:val="16"/>
                    </w:rPr>
                    <w:t>No.</w:t>
                  </w:r>
                </w:p>
              </w:tc>
              <w:tc>
                <w:tcPr>
                  <w:tcW w:w="5953" w:type="dxa"/>
                  <w:tcBorders>
                    <w:top w:val="single" w:sz="4" w:space="0" w:color="FFFFFF"/>
                    <w:left w:val="single" w:sz="6" w:space="0" w:color="FFFFFF"/>
                    <w:bottom w:val="single" w:sz="6" w:space="0" w:color="FFFFFF"/>
                    <w:right w:val="single" w:sz="4" w:space="0" w:color="FFFFFF"/>
                  </w:tcBorders>
                  <w:shd w:val="clear" w:color="auto" w:fill="A6A6A6"/>
                  <w:hideMark/>
                </w:tcPr>
                <w:p w14:paraId="29081908" w14:textId="77777777" w:rsidR="00182042" w:rsidRDefault="00182042" w:rsidP="00182042">
                  <w:pPr>
                    <w:pStyle w:val="DefaultText0"/>
                    <w:spacing w:before="120" w:after="120" w:line="276" w:lineRule="auto"/>
                    <w:ind w:left="357" w:hanging="357"/>
                    <w:jc w:val="both"/>
                    <w:rPr>
                      <w:rFonts w:ascii="Arial" w:hAnsi="Arial" w:cs="Arial"/>
                      <w:b/>
                      <w:bCs/>
                      <w:sz w:val="16"/>
                      <w:szCs w:val="16"/>
                    </w:rPr>
                  </w:pPr>
                  <w:r>
                    <w:rPr>
                      <w:rFonts w:ascii="Arial" w:hAnsi="Arial" w:cs="Arial"/>
                      <w:b/>
                      <w:bCs/>
                      <w:sz w:val="16"/>
                      <w:szCs w:val="16"/>
                    </w:rPr>
                    <w:t>Details</w:t>
                  </w:r>
                </w:p>
              </w:tc>
            </w:tr>
            <w:tr w:rsidR="00182042" w14:paraId="03DEEBFD" w14:textId="77777777">
              <w:tc>
                <w:tcPr>
                  <w:tcW w:w="1701" w:type="dxa"/>
                  <w:tcBorders>
                    <w:top w:val="single" w:sz="6" w:space="0" w:color="FFFFFF"/>
                    <w:left w:val="single" w:sz="4" w:space="0" w:color="FFFFFF"/>
                    <w:bottom w:val="single" w:sz="6" w:space="0" w:color="FFFFFF"/>
                    <w:right w:val="single" w:sz="6" w:space="0" w:color="FFFFFF"/>
                  </w:tcBorders>
                  <w:shd w:val="clear" w:color="auto" w:fill="BFBFBF"/>
                  <w:hideMark/>
                </w:tcPr>
                <w:p w14:paraId="5975A0C1" w14:textId="77777777" w:rsidR="00182042" w:rsidRDefault="00182042" w:rsidP="00182042">
                  <w:pPr>
                    <w:pStyle w:val="DefaultText0"/>
                    <w:spacing w:before="120" w:after="120" w:line="276" w:lineRule="auto"/>
                    <w:ind w:left="357" w:hanging="357"/>
                    <w:jc w:val="both"/>
                    <w:rPr>
                      <w:rFonts w:ascii="Arial" w:hAnsi="Arial" w:cs="Arial"/>
                      <w:sz w:val="16"/>
                      <w:szCs w:val="16"/>
                    </w:rPr>
                  </w:pPr>
                  <w:r>
                    <w:rPr>
                      <w:rFonts w:ascii="Arial" w:hAnsi="Arial" w:cs="Arial"/>
                      <w:sz w:val="16"/>
                      <w:szCs w:val="16"/>
                    </w:rPr>
                    <w:t>Prosecutions</w:t>
                  </w:r>
                </w:p>
              </w:tc>
              <w:tc>
                <w:tcPr>
                  <w:tcW w:w="851" w:type="dxa"/>
                  <w:tcBorders>
                    <w:top w:val="single" w:sz="6" w:space="0" w:color="FFFFFF"/>
                    <w:left w:val="single" w:sz="6" w:space="0" w:color="FFFFFF"/>
                    <w:bottom w:val="single" w:sz="6" w:space="0" w:color="FFFFFF"/>
                    <w:right w:val="single" w:sz="6" w:space="0" w:color="FFFFFF"/>
                  </w:tcBorders>
                  <w:shd w:val="clear" w:color="auto" w:fill="D9D9D9"/>
                </w:tcPr>
                <w:p w14:paraId="10A4E9B4" w14:textId="77777777" w:rsidR="00182042" w:rsidRDefault="00182042" w:rsidP="00182042">
                  <w:pPr>
                    <w:pStyle w:val="DefaultText0"/>
                    <w:spacing w:before="120" w:after="120" w:line="276" w:lineRule="auto"/>
                    <w:ind w:left="357" w:hanging="357"/>
                    <w:jc w:val="both"/>
                    <w:rPr>
                      <w:rFonts w:ascii="Arial" w:hAnsi="Arial" w:cs="Arial"/>
                      <w:bCs/>
                      <w:color w:val="000000"/>
                      <w:sz w:val="16"/>
                      <w:szCs w:val="16"/>
                    </w:rPr>
                  </w:pPr>
                </w:p>
              </w:tc>
              <w:tc>
                <w:tcPr>
                  <w:tcW w:w="5953" w:type="dxa"/>
                  <w:tcBorders>
                    <w:top w:val="single" w:sz="6" w:space="0" w:color="FFFFFF"/>
                    <w:left w:val="single" w:sz="6" w:space="0" w:color="FFFFFF"/>
                    <w:bottom w:val="single" w:sz="6" w:space="0" w:color="FFFFFF"/>
                    <w:right w:val="single" w:sz="4" w:space="0" w:color="FFFFFF"/>
                  </w:tcBorders>
                  <w:shd w:val="clear" w:color="auto" w:fill="D9D9D9"/>
                </w:tcPr>
                <w:p w14:paraId="21A64CD9" w14:textId="77777777" w:rsidR="00182042" w:rsidRDefault="00182042" w:rsidP="00182042">
                  <w:pPr>
                    <w:pStyle w:val="DefaultText0"/>
                    <w:spacing w:before="120" w:after="120" w:line="276" w:lineRule="auto"/>
                    <w:ind w:left="357" w:hanging="357"/>
                    <w:jc w:val="both"/>
                    <w:rPr>
                      <w:rFonts w:ascii="Arial" w:hAnsi="Arial" w:cs="Arial"/>
                      <w:bCs/>
                      <w:color w:val="000000"/>
                      <w:sz w:val="16"/>
                      <w:szCs w:val="16"/>
                    </w:rPr>
                  </w:pPr>
                </w:p>
              </w:tc>
            </w:tr>
            <w:tr w:rsidR="00182042" w14:paraId="389544CC" w14:textId="77777777">
              <w:tc>
                <w:tcPr>
                  <w:tcW w:w="1701" w:type="dxa"/>
                  <w:tcBorders>
                    <w:top w:val="single" w:sz="6" w:space="0" w:color="FFFFFF"/>
                    <w:left w:val="single" w:sz="4" w:space="0" w:color="FFFFFF"/>
                    <w:bottom w:val="single" w:sz="4" w:space="0" w:color="FFFFFF"/>
                    <w:right w:val="single" w:sz="6" w:space="0" w:color="FFFFFF"/>
                  </w:tcBorders>
                  <w:shd w:val="clear" w:color="auto" w:fill="BFBFBF"/>
                  <w:hideMark/>
                </w:tcPr>
                <w:p w14:paraId="1A100382" w14:textId="77777777" w:rsidR="00182042" w:rsidRDefault="00182042" w:rsidP="00182042">
                  <w:pPr>
                    <w:pStyle w:val="DefaultText0"/>
                    <w:spacing w:before="120" w:after="120" w:line="276" w:lineRule="auto"/>
                    <w:ind w:left="357" w:hanging="357"/>
                    <w:jc w:val="both"/>
                    <w:rPr>
                      <w:rFonts w:ascii="Arial" w:hAnsi="Arial" w:cs="Arial"/>
                      <w:sz w:val="16"/>
                      <w:szCs w:val="16"/>
                    </w:rPr>
                  </w:pPr>
                  <w:r>
                    <w:rPr>
                      <w:rFonts w:ascii="Arial" w:hAnsi="Arial" w:cs="Arial"/>
                      <w:sz w:val="16"/>
                      <w:szCs w:val="16"/>
                    </w:rPr>
                    <w:t>Other</w:t>
                  </w:r>
                </w:p>
              </w:tc>
              <w:tc>
                <w:tcPr>
                  <w:tcW w:w="851" w:type="dxa"/>
                  <w:tcBorders>
                    <w:top w:val="single" w:sz="6" w:space="0" w:color="FFFFFF"/>
                    <w:left w:val="single" w:sz="6" w:space="0" w:color="FFFFFF"/>
                    <w:bottom w:val="single" w:sz="4" w:space="0" w:color="FFFFFF"/>
                    <w:right w:val="single" w:sz="6" w:space="0" w:color="FFFFFF"/>
                  </w:tcBorders>
                  <w:shd w:val="clear" w:color="auto" w:fill="D9D9D9"/>
                </w:tcPr>
                <w:p w14:paraId="73634759" w14:textId="77777777" w:rsidR="00182042" w:rsidRDefault="00182042" w:rsidP="00182042">
                  <w:pPr>
                    <w:pStyle w:val="DefaultText0"/>
                    <w:spacing w:before="120" w:after="120" w:line="276" w:lineRule="auto"/>
                    <w:ind w:left="357" w:hanging="357"/>
                    <w:jc w:val="both"/>
                    <w:rPr>
                      <w:rFonts w:ascii="Arial" w:hAnsi="Arial" w:cs="Arial"/>
                      <w:bCs/>
                      <w:color w:val="000000"/>
                      <w:sz w:val="16"/>
                      <w:szCs w:val="16"/>
                    </w:rPr>
                  </w:pPr>
                </w:p>
              </w:tc>
              <w:tc>
                <w:tcPr>
                  <w:tcW w:w="5953" w:type="dxa"/>
                  <w:tcBorders>
                    <w:top w:val="single" w:sz="6" w:space="0" w:color="FFFFFF"/>
                    <w:left w:val="single" w:sz="6" w:space="0" w:color="FFFFFF"/>
                    <w:bottom w:val="single" w:sz="4" w:space="0" w:color="FFFFFF"/>
                    <w:right w:val="single" w:sz="4" w:space="0" w:color="FFFFFF"/>
                  </w:tcBorders>
                  <w:shd w:val="clear" w:color="auto" w:fill="D9D9D9"/>
                </w:tcPr>
                <w:p w14:paraId="42B51938" w14:textId="77777777" w:rsidR="00182042" w:rsidRDefault="00182042" w:rsidP="00182042">
                  <w:pPr>
                    <w:pStyle w:val="DefaultText0"/>
                    <w:spacing w:before="120" w:after="120" w:line="276" w:lineRule="auto"/>
                    <w:ind w:left="357" w:hanging="357"/>
                    <w:jc w:val="both"/>
                    <w:rPr>
                      <w:rFonts w:ascii="Arial" w:hAnsi="Arial" w:cs="Arial"/>
                      <w:bCs/>
                      <w:color w:val="000000"/>
                      <w:sz w:val="16"/>
                      <w:szCs w:val="16"/>
                    </w:rPr>
                  </w:pPr>
                </w:p>
              </w:tc>
            </w:tr>
          </w:tbl>
          <w:p w14:paraId="7FB9B85A" w14:textId="77777777" w:rsidR="00182042" w:rsidDel="00F94F1E" w:rsidRDefault="00182042" w:rsidP="00182042">
            <w:pPr>
              <w:rPr>
                <w:rFonts w:ascii="Arial" w:hAnsi="Arial" w:cs="Arial"/>
                <w:sz w:val="20"/>
                <w:lang w:val="en-IE"/>
              </w:rPr>
            </w:pPr>
          </w:p>
        </w:tc>
      </w:tr>
      <w:tr w:rsidR="00182042" w:rsidRPr="00A85786" w14:paraId="68F7B77F" w14:textId="77777777" w:rsidTr="51F03E5C">
        <w:tc>
          <w:tcPr>
            <w:tcW w:w="704" w:type="dxa"/>
          </w:tcPr>
          <w:p w14:paraId="1D1E64CE" w14:textId="517D1C93" w:rsidR="00182042" w:rsidRPr="00F47431" w:rsidRDefault="00182042" w:rsidP="00182042">
            <w:pPr>
              <w:rPr>
                <w:rFonts w:ascii="Arial" w:hAnsi="Arial" w:cs="Arial"/>
                <w:b/>
                <w:sz w:val="20"/>
                <w:lang w:val="en-IE"/>
              </w:rPr>
            </w:pPr>
            <w:r>
              <w:rPr>
                <w:rFonts w:ascii="Arial" w:hAnsi="Arial" w:cs="Arial"/>
                <w:b/>
                <w:sz w:val="20"/>
              </w:rPr>
              <w:lastRenderedPageBreak/>
              <w:t>D4</w:t>
            </w:r>
          </w:p>
        </w:tc>
        <w:tc>
          <w:tcPr>
            <w:tcW w:w="1843" w:type="dxa"/>
          </w:tcPr>
          <w:p w14:paraId="320DE7D0" w14:textId="20CBBA5B" w:rsidR="00182042" w:rsidRPr="00290E52" w:rsidRDefault="00182042" w:rsidP="00182042">
            <w:pPr>
              <w:autoSpaceDE w:val="0"/>
              <w:autoSpaceDN w:val="0"/>
              <w:adjustRightInd w:val="0"/>
              <w:rPr>
                <w:rFonts w:ascii="Arial" w:hAnsi="Arial" w:cs="Arial"/>
                <w:b/>
                <w:sz w:val="20"/>
              </w:rPr>
            </w:pPr>
            <w:r>
              <w:rPr>
                <w:rFonts w:ascii="Arial" w:hAnsi="Arial" w:cs="Arial"/>
                <w:b/>
                <w:sz w:val="20"/>
              </w:rPr>
              <w:t>Compliance with requirements of the Modern Slavery Act 2015 or equivalent legislation</w:t>
            </w:r>
          </w:p>
        </w:tc>
        <w:tc>
          <w:tcPr>
            <w:tcW w:w="6623" w:type="dxa"/>
          </w:tcPr>
          <w:p w14:paraId="4609C47F" w14:textId="77777777" w:rsidR="000535C9" w:rsidRPr="0018608F" w:rsidRDefault="000535C9" w:rsidP="000535C9">
            <w:pPr>
              <w:rPr>
                <w:rFonts w:ascii="Arial" w:hAnsi="Arial" w:cs="Arial"/>
                <w:b/>
                <w:bCs/>
                <w:sz w:val="20"/>
              </w:rPr>
            </w:pPr>
            <w:r w:rsidRPr="0018608F">
              <w:rPr>
                <w:rFonts w:ascii="Arial" w:hAnsi="Arial" w:cs="Arial"/>
                <w:b/>
                <w:bCs/>
                <w:sz w:val="20"/>
              </w:rPr>
              <w:t>Lot 1 &amp; Lot 2:</w:t>
            </w:r>
          </w:p>
          <w:p w14:paraId="3E79143A" w14:textId="77777777" w:rsidR="000535C9" w:rsidRDefault="000535C9" w:rsidP="00182042">
            <w:pPr>
              <w:pStyle w:val="Heading2"/>
              <w:jc w:val="both"/>
              <w:rPr>
                <w:rFonts w:ascii="Arial" w:hAnsi="Arial" w:cs="Arial"/>
                <w:b w:val="0"/>
                <w:i w:val="0"/>
                <w:sz w:val="20"/>
                <w:szCs w:val="20"/>
              </w:rPr>
            </w:pPr>
          </w:p>
          <w:p w14:paraId="64956C96" w14:textId="20141BBE"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 xml:space="preserve">Commercial organisations that carry on a business or part of a business in the UK, supply goods or services and have an annual turnover of £36 million or more (“relevant commercial organisations”) are required under </w:t>
            </w:r>
            <w:r w:rsidR="00522ED8">
              <w:rPr>
                <w:rFonts w:ascii="Arial" w:hAnsi="Arial" w:cs="Arial"/>
                <w:b w:val="0"/>
                <w:i w:val="0"/>
                <w:sz w:val="20"/>
                <w:szCs w:val="20"/>
              </w:rPr>
              <w:t>s</w:t>
            </w:r>
            <w:r>
              <w:rPr>
                <w:rFonts w:ascii="Arial" w:hAnsi="Arial" w:cs="Arial"/>
                <w:b w:val="0"/>
                <w:i w:val="0"/>
                <w:sz w:val="20"/>
                <w:szCs w:val="20"/>
              </w:rPr>
              <w:t xml:space="preserve">ection 54 of the UK’s Modern Slavery Act to prepare a slavery and human trafficking statement as defined by </w:t>
            </w:r>
            <w:r w:rsidR="00522ED8">
              <w:rPr>
                <w:rFonts w:ascii="Arial" w:hAnsi="Arial" w:cs="Arial"/>
                <w:b w:val="0"/>
                <w:i w:val="0"/>
                <w:sz w:val="20"/>
                <w:szCs w:val="20"/>
              </w:rPr>
              <w:t>s</w:t>
            </w:r>
            <w:r>
              <w:rPr>
                <w:rFonts w:ascii="Arial" w:hAnsi="Arial" w:cs="Arial"/>
                <w:b w:val="0"/>
                <w:i w:val="0"/>
                <w:sz w:val="20"/>
                <w:szCs w:val="20"/>
              </w:rPr>
              <w:t>ection 54 of the Act,</w:t>
            </w:r>
          </w:p>
          <w:p w14:paraId="53739A39" w14:textId="77777777" w:rsidR="00182042" w:rsidRDefault="00182042" w:rsidP="00182042">
            <w:pPr>
              <w:pStyle w:val="Heading2"/>
              <w:jc w:val="both"/>
              <w:rPr>
                <w:rFonts w:ascii="Arial" w:hAnsi="Arial" w:cs="Arial"/>
                <w:b w:val="0"/>
                <w:i w:val="0"/>
                <w:sz w:val="20"/>
                <w:szCs w:val="20"/>
              </w:rPr>
            </w:pPr>
          </w:p>
          <w:p w14:paraId="14F04D7C" w14:textId="77777777"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The Minimum Requirement is either:</w:t>
            </w:r>
          </w:p>
          <w:p w14:paraId="61D93A2E" w14:textId="77777777" w:rsidR="00182042" w:rsidRDefault="00182042" w:rsidP="00182042">
            <w:pPr>
              <w:pStyle w:val="Heading2"/>
              <w:jc w:val="both"/>
              <w:rPr>
                <w:rFonts w:ascii="Arial" w:hAnsi="Arial" w:cs="Arial"/>
                <w:b w:val="0"/>
                <w:i w:val="0"/>
                <w:sz w:val="20"/>
                <w:szCs w:val="20"/>
              </w:rPr>
            </w:pPr>
          </w:p>
          <w:p w14:paraId="6599D006" w14:textId="77777777" w:rsidR="00182042" w:rsidRDefault="00182042" w:rsidP="00182042">
            <w:pPr>
              <w:pStyle w:val="Heading2"/>
              <w:numPr>
                <w:ilvl w:val="0"/>
                <w:numId w:val="41"/>
              </w:numPr>
              <w:ind w:left="601" w:hanging="567"/>
              <w:jc w:val="both"/>
              <w:rPr>
                <w:rFonts w:ascii="Arial" w:hAnsi="Arial" w:cs="Arial"/>
                <w:b w:val="0"/>
                <w:i w:val="0"/>
                <w:sz w:val="20"/>
                <w:szCs w:val="20"/>
              </w:rPr>
            </w:pPr>
            <w:r>
              <w:rPr>
                <w:rFonts w:ascii="Arial" w:hAnsi="Arial" w:cs="Arial"/>
                <w:b w:val="0"/>
                <w:i w:val="0"/>
                <w:sz w:val="20"/>
                <w:szCs w:val="20"/>
              </w:rPr>
              <w:t>that the Applicant states “N/A” to all questions (because it is not a “relevant commercial organisation” as defined above and the country in which it is incorporated does not have equivalent legislation to the Act) or,</w:t>
            </w:r>
          </w:p>
          <w:p w14:paraId="58CE63CC" w14:textId="40DDE092" w:rsidR="00182042" w:rsidRDefault="00182042" w:rsidP="00182042">
            <w:pPr>
              <w:pStyle w:val="Heading2"/>
              <w:numPr>
                <w:ilvl w:val="0"/>
                <w:numId w:val="41"/>
              </w:numPr>
              <w:ind w:left="601" w:hanging="567"/>
              <w:jc w:val="both"/>
              <w:rPr>
                <w:rFonts w:ascii="Arial" w:hAnsi="Arial" w:cs="Arial"/>
                <w:b w:val="0"/>
                <w:i w:val="0"/>
                <w:sz w:val="20"/>
                <w:szCs w:val="20"/>
              </w:rPr>
            </w:pPr>
            <w:r>
              <w:rPr>
                <w:rFonts w:ascii="Arial" w:hAnsi="Arial" w:cs="Arial"/>
                <w:b w:val="0"/>
                <w:i w:val="0"/>
                <w:sz w:val="20"/>
                <w:szCs w:val="20"/>
              </w:rPr>
              <w:t xml:space="preserve">where the Applicant states “Yes” to question (A), it provides sufficient evidence that it is compliant with the annual reporting requirements contained in </w:t>
            </w:r>
            <w:r w:rsidR="00522ED8">
              <w:rPr>
                <w:rFonts w:ascii="Arial" w:hAnsi="Arial" w:cs="Arial"/>
                <w:b w:val="0"/>
                <w:i w:val="0"/>
                <w:sz w:val="20"/>
                <w:szCs w:val="20"/>
              </w:rPr>
              <w:t>s</w:t>
            </w:r>
            <w:r>
              <w:rPr>
                <w:rFonts w:ascii="Arial" w:hAnsi="Arial" w:cs="Arial"/>
                <w:b w:val="0"/>
                <w:i w:val="0"/>
                <w:sz w:val="20"/>
                <w:szCs w:val="20"/>
              </w:rPr>
              <w:t>ection 54 of the Modern Slavery Act or</w:t>
            </w:r>
          </w:p>
          <w:p w14:paraId="00D77F5A" w14:textId="77777777" w:rsidR="00182042" w:rsidRDefault="00182042" w:rsidP="00182042">
            <w:pPr>
              <w:pStyle w:val="Heading2"/>
              <w:numPr>
                <w:ilvl w:val="0"/>
                <w:numId w:val="41"/>
              </w:numPr>
              <w:ind w:left="601" w:hanging="567"/>
              <w:jc w:val="both"/>
              <w:rPr>
                <w:rFonts w:ascii="Arial" w:hAnsi="Arial" w:cs="Arial"/>
                <w:b w:val="0"/>
                <w:i w:val="0"/>
                <w:sz w:val="20"/>
                <w:szCs w:val="20"/>
              </w:rPr>
            </w:pPr>
            <w:r>
              <w:rPr>
                <w:rFonts w:ascii="Arial" w:hAnsi="Arial" w:cs="Arial"/>
                <w:b w:val="0"/>
                <w:i w:val="0"/>
                <w:sz w:val="20"/>
                <w:szCs w:val="20"/>
              </w:rPr>
              <w:t>the Applicant responds “Yes” to question (C).</w:t>
            </w:r>
          </w:p>
          <w:p w14:paraId="663D44EF" w14:textId="77777777" w:rsidR="00182042" w:rsidRDefault="00182042" w:rsidP="00182042">
            <w:pPr>
              <w:rPr>
                <w:rFonts w:ascii="Arial" w:hAnsi="Arial" w:cs="Arial"/>
                <w:bCs/>
                <w:iCs/>
                <w:sz w:val="20"/>
              </w:rPr>
            </w:pPr>
          </w:p>
          <w:p w14:paraId="578A693A" w14:textId="7B7E5596" w:rsidR="00182042" w:rsidRDefault="00182042" w:rsidP="00182042">
            <w:pPr>
              <w:rPr>
                <w:rFonts w:ascii="Arial" w:hAnsi="Arial" w:cs="Arial"/>
                <w:b/>
                <w:bCs/>
                <w:iCs/>
                <w:sz w:val="20"/>
              </w:rPr>
            </w:pPr>
            <w:r>
              <w:rPr>
                <w:rFonts w:ascii="Arial" w:hAnsi="Arial" w:cs="Arial"/>
                <w:b/>
                <w:bCs/>
                <w:iCs/>
                <w:sz w:val="20"/>
              </w:rPr>
              <w:lastRenderedPageBreak/>
              <w:t>(A)</w:t>
            </w:r>
            <w:r>
              <w:rPr>
                <w:rFonts w:ascii="Arial" w:hAnsi="Arial" w:cs="Arial"/>
                <w:b/>
                <w:bCs/>
                <w:iCs/>
                <w:sz w:val="20"/>
              </w:rPr>
              <w:tab/>
              <w:t xml:space="preserve">Is the Applicant a relevant commercial organisation as defined by </w:t>
            </w:r>
            <w:r w:rsidR="00522ED8">
              <w:rPr>
                <w:rFonts w:ascii="Arial" w:hAnsi="Arial" w:cs="Arial"/>
                <w:b/>
                <w:bCs/>
                <w:iCs/>
                <w:sz w:val="20"/>
              </w:rPr>
              <w:t>s</w:t>
            </w:r>
            <w:r>
              <w:rPr>
                <w:rFonts w:ascii="Arial" w:hAnsi="Arial" w:cs="Arial"/>
                <w:b/>
                <w:bCs/>
                <w:iCs/>
                <w:sz w:val="20"/>
              </w:rPr>
              <w:t>ection 54 ("Transparency in supply chains etc.") of the Modern Slavery Act 2015 ("the Act")?</w:t>
            </w:r>
          </w:p>
          <w:p w14:paraId="73F3CAA8" w14:textId="77777777" w:rsidR="00182042" w:rsidRDefault="00182042" w:rsidP="00182042">
            <w:pPr>
              <w:rPr>
                <w:rFonts w:ascii="Arial" w:hAnsi="Arial" w:cs="Arial"/>
                <w:bCs/>
                <w:iCs/>
                <w:sz w:val="20"/>
              </w:rPr>
            </w:pPr>
          </w:p>
          <w:p w14:paraId="6AB28125" w14:textId="77777777" w:rsidR="00182042" w:rsidRDefault="00182042" w:rsidP="00182042">
            <w:pPr>
              <w:pStyle w:val="Normal1"/>
              <w:jc w:val="both"/>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5D115ADB" w14:textId="77777777" w:rsidR="00182042" w:rsidRDefault="00182042" w:rsidP="00182042">
            <w:pPr>
              <w:rPr>
                <w:rFonts w:ascii="Arial" w:hAnsi="Arial" w:cs="Arial"/>
                <w:bCs/>
                <w:iCs/>
                <w:sz w:val="20"/>
              </w:rPr>
            </w:pPr>
            <w:r>
              <w:rPr>
                <w:rFonts w:ascii="Arial" w:eastAsia="Arial" w:hAnsi="Arial" w:cs="Arial"/>
                <w:sz w:val="20"/>
              </w:rPr>
              <w:t xml:space="preserve">N/A   </w:t>
            </w:r>
            <w:r>
              <w:rPr>
                <w:rFonts w:ascii="MS Gothic" w:eastAsia="MS Gothic" w:hAnsi="MS Gothic" w:cs="MS Gothic" w:hint="eastAsia"/>
                <w:sz w:val="20"/>
              </w:rPr>
              <w:t>☐</w:t>
            </w:r>
            <w:r>
              <w:rPr>
                <w:rFonts w:ascii="Arial" w:hAnsi="Arial" w:cs="Arial"/>
                <w:sz w:val="20"/>
              </w:rPr>
              <w:br/>
            </w:r>
          </w:p>
          <w:p w14:paraId="7DD76B68" w14:textId="61FBA344" w:rsidR="00182042" w:rsidRDefault="00182042" w:rsidP="00182042">
            <w:pPr>
              <w:pStyle w:val="Heading2"/>
              <w:jc w:val="both"/>
              <w:rPr>
                <w:rFonts w:ascii="Arial" w:hAnsi="Arial" w:cs="Arial"/>
                <w:i w:val="0"/>
                <w:sz w:val="20"/>
                <w:szCs w:val="20"/>
              </w:rPr>
            </w:pPr>
            <w:r>
              <w:rPr>
                <w:rFonts w:ascii="Arial" w:hAnsi="Arial" w:cs="Arial"/>
                <w:i w:val="0"/>
                <w:sz w:val="20"/>
                <w:szCs w:val="20"/>
              </w:rPr>
              <w:t>(B)</w:t>
            </w:r>
            <w:r>
              <w:rPr>
                <w:rFonts w:ascii="Arial" w:hAnsi="Arial" w:cs="Arial"/>
                <w:i w:val="0"/>
                <w:sz w:val="20"/>
                <w:szCs w:val="20"/>
              </w:rPr>
              <w:tab/>
              <w:t xml:space="preserve">If “Yes”, is the Applicant compliant with the annual reporting requirements contained within </w:t>
            </w:r>
            <w:r w:rsidR="00522ED8">
              <w:rPr>
                <w:rFonts w:ascii="Arial" w:hAnsi="Arial" w:cs="Arial"/>
                <w:i w:val="0"/>
                <w:sz w:val="20"/>
                <w:szCs w:val="20"/>
              </w:rPr>
              <w:t>s</w:t>
            </w:r>
            <w:r>
              <w:rPr>
                <w:rFonts w:ascii="Arial" w:hAnsi="Arial" w:cs="Arial"/>
                <w:i w:val="0"/>
                <w:sz w:val="20"/>
                <w:szCs w:val="20"/>
              </w:rPr>
              <w:t>ection 54 of the Act?</w:t>
            </w:r>
          </w:p>
          <w:p w14:paraId="4C406B8B" w14:textId="77777777" w:rsidR="00182042" w:rsidRDefault="00182042" w:rsidP="00182042">
            <w:pPr>
              <w:pStyle w:val="Heading2"/>
              <w:jc w:val="both"/>
              <w:rPr>
                <w:rFonts w:ascii="Arial" w:hAnsi="Arial" w:cs="Arial"/>
                <w:b w:val="0"/>
                <w:i w:val="0"/>
                <w:sz w:val="20"/>
                <w:szCs w:val="20"/>
              </w:rPr>
            </w:pPr>
          </w:p>
          <w:p w14:paraId="5E6A8996" w14:textId="77777777" w:rsidR="00182042" w:rsidRDefault="00182042" w:rsidP="00182042">
            <w:pPr>
              <w:pStyle w:val="Normal1"/>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382D3462" w14:textId="73D2987C" w:rsidR="00182042" w:rsidRDefault="00182042" w:rsidP="00182042">
            <w:pPr>
              <w:pStyle w:val="Normal1"/>
              <w:rPr>
                <w:rFonts w:ascii="Arial" w:hAnsi="Arial" w:cs="Arial"/>
                <w:sz w:val="20"/>
                <w:szCs w:val="20"/>
              </w:rPr>
            </w:pPr>
            <w:r>
              <w:rPr>
                <w:rFonts w:ascii="Arial" w:eastAsia="Menlo Regular" w:hAnsi="Arial" w:cs="Arial"/>
                <w:sz w:val="20"/>
                <w:szCs w:val="20"/>
              </w:rPr>
              <w:t>Please provide the relevant</w:t>
            </w:r>
            <w:r w:rsidR="00310F20">
              <w:rPr>
                <w:rFonts w:ascii="Arial" w:eastAsia="Menlo Regular" w:hAnsi="Arial" w:cs="Arial"/>
                <w:sz w:val="20"/>
                <w:szCs w:val="20"/>
              </w:rPr>
              <w:t xml:space="preserve"> URL</w:t>
            </w:r>
            <w:r>
              <w:rPr>
                <w:rFonts w:ascii="Arial" w:eastAsia="Menlo Regular" w:hAnsi="Arial" w:cs="Arial"/>
                <w:sz w:val="20"/>
                <w:szCs w:val="20"/>
              </w:rPr>
              <w:t xml:space="preserve"> …</w:t>
            </w:r>
          </w:p>
          <w:p w14:paraId="393F54DD" w14:textId="77777777" w:rsidR="00182042" w:rsidRDefault="00182042" w:rsidP="00182042">
            <w:pPr>
              <w:rPr>
                <w:rFonts w:ascii="Arial" w:hAnsi="Arial" w:cs="Arial"/>
                <w:sz w:val="20"/>
              </w:rPr>
            </w:pPr>
          </w:p>
          <w:p w14:paraId="4DA78424" w14:textId="77777777" w:rsidR="00182042" w:rsidRDefault="00182042" w:rsidP="00182042">
            <w:pPr>
              <w:pStyle w:val="Normal1"/>
              <w:spacing w:line="256" w:lineRule="auto"/>
              <w:rPr>
                <w:rFonts w:ascii="Arial" w:eastAsia="Menlo Regular" w:hAnsi="Arial" w:cs="Arial"/>
                <w:sz w:val="20"/>
                <w:szCs w:val="20"/>
              </w:rPr>
            </w:pPr>
            <w:r>
              <w:rPr>
                <w:rFonts w:ascii="Arial" w:eastAsia="Arial" w:hAnsi="Arial" w:cs="Arial"/>
                <w:sz w:val="20"/>
                <w:szCs w:val="20"/>
              </w:rPr>
              <w:t xml:space="preserve">No    </w:t>
            </w:r>
            <w:r>
              <w:rPr>
                <w:rFonts w:ascii="MS Gothic" w:eastAsia="MS Gothic" w:hAnsi="MS Gothic" w:cs="MS Gothic" w:hint="eastAsia"/>
                <w:sz w:val="20"/>
                <w:szCs w:val="20"/>
                <w:lang w:val="en-US"/>
              </w:rPr>
              <w:t>☐</w:t>
            </w:r>
          </w:p>
          <w:p w14:paraId="2E853B76" w14:textId="77777777" w:rsidR="00182042" w:rsidRDefault="00182042" w:rsidP="00182042">
            <w:pPr>
              <w:rPr>
                <w:rFonts w:ascii="Arial" w:hAnsi="Arial" w:cs="Arial"/>
                <w:bCs/>
                <w:iCs/>
                <w:sz w:val="20"/>
              </w:rPr>
            </w:pPr>
            <w:r>
              <w:rPr>
                <w:rFonts w:ascii="Arial" w:eastAsia="Menlo Regular" w:hAnsi="Arial" w:cs="Arial"/>
                <w:sz w:val="20"/>
              </w:rPr>
              <w:t>Please provide an explanation</w:t>
            </w:r>
            <w:r>
              <w:rPr>
                <w:rFonts w:ascii="Arial" w:hAnsi="Arial" w:cs="Arial"/>
                <w:bCs/>
                <w:iCs/>
                <w:sz w:val="20"/>
              </w:rPr>
              <w:t xml:space="preserve"> </w:t>
            </w:r>
          </w:p>
          <w:p w14:paraId="4846E44D" w14:textId="77777777" w:rsidR="00182042" w:rsidRDefault="00182042" w:rsidP="00182042">
            <w:pPr>
              <w:rPr>
                <w:rFonts w:ascii="Arial" w:hAnsi="Arial" w:cs="Arial"/>
                <w:bCs/>
                <w:iCs/>
                <w:sz w:val="20"/>
              </w:rPr>
            </w:pPr>
          </w:p>
          <w:p w14:paraId="62B12DEB" w14:textId="35DFA9E1"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 xml:space="preserve">Where the Applicant fails to provide sufficient evidence of compliance with the annual reporting requirements contained within </w:t>
            </w:r>
            <w:r w:rsidR="00522ED8">
              <w:rPr>
                <w:rFonts w:ascii="Arial" w:hAnsi="Arial" w:cs="Arial"/>
                <w:b w:val="0"/>
                <w:i w:val="0"/>
                <w:sz w:val="20"/>
                <w:szCs w:val="20"/>
              </w:rPr>
              <w:t>s</w:t>
            </w:r>
            <w:r>
              <w:rPr>
                <w:rFonts w:ascii="Arial" w:hAnsi="Arial" w:cs="Arial"/>
                <w:b w:val="0"/>
                <w:i w:val="0"/>
                <w:sz w:val="20"/>
                <w:szCs w:val="20"/>
              </w:rPr>
              <w:t xml:space="preserve">ection 54 of the Act (where applicable), this may result in the Applicant being eliminated without further consideration of its </w:t>
            </w:r>
            <w:r w:rsidR="00F3324B" w:rsidRPr="00F3324B">
              <w:rPr>
                <w:rFonts w:ascii="Arial" w:hAnsi="Arial" w:cs="Arial"/>
                <w:b w:val="0"/>
                <w:bCs w:val="0"/>
                <w:i w:val="0"/>
                <w:iCs w:val="0"/>
                <w:sz w:val="20"/>
                <w:szCs w:val="20"/>
                <w:lang w:val="en-IE"/>
              </w:rPr>
              <w:t>QSQ</w:t>
            </w:r>
            <w:r w:rsidR="00F3324B" w:rsidRPr="00F3324B">
              <w:rPr>
                <w:rFonts w:ascii="Arial" w:hAnsi="Arial" w:cs="Arial"/>
                <w:b w:val="0"/>
                <w:bCs w:val="0"/>
                <w:i w:val="0"/>
                <w:iCs w:val="0"/>
                <w:sz w:val="20"/>
                <w:szCs w:val="20"/>
              </w:rPr>
              <w:t xml:space="preserve"> </w:t>
            </w:r>
            <w:r>
              <w:rPr>
                <w:rFonts w:ascii="Arial" w:hAnsi="Arial" w:cs="Arial"/>
                <w:b w:val="0"/>
                <w:i w:val="0"/>
                <w:sz w:val="20"/>
                <w:szCs w:val="20"/>
              </w:rPr>
              <w:t>Response.</w:t>
            </w:r>
          </w:p>
          <w:p w14:paraId="423B894E" w14:textId="77777777" w:rsidR="00182042" w:rsidRDefault="00182042" w:rsidP="00182042">
            <w:pPr>
              <w:rPr>
                <w:rFonts w:ascii="Arial" w:eastAsia="Calibri" w:hAnsi="Arial" w:cs="Arial"/>
                <w:sz w:val="20"/>
                <w:lang w:eastAsia="en-US"/>
              </w:rPr>
            </w:pPr>
          </w:p>
          <w:p w14:paraId="010F559F" w14:textId="77777777" w:rsidR="00182042" w:rsidRDefault="00182042" w:rsidP="00182042">
            <w:pPr>
              <w:rPr>
                <w:rFonts w:ascii="Arial" w:hAnsi="Arial" w:cs="Arial"/>
                <w:b/>
                <w:bCs/>
                <w:iCs/>
                <w:sz w:val="20"/>
              </w:rPr>
            </w:pPr>
            <w:r>
              <w:rPr>
                <w:rFonts w:ascii="Arial" w:hAnsi="Arial" w:cs="Arial"/>
                <w:b/>
                <w:bCs/>
                <w:iCs/>
                <w:sz w:val="20"/>
              </w:rPr>
              <w:t>(C)</w:t>
            </w:r>
            <w:r>
              <w:rPr>
                <w:rFonts w:ascii="Arial" w:hAnsi="Arial" w:cs="Arial"/>
                <w:b/>
                <w:bCs/>
                <w:iCs/>
                <w:sz w:val="20"/>
              </w:rPr>
              <w:tab/>
              <w:t>If the country in which the Applicant is incorporated has equivalent legislation to the Act, is the Applicant compliant with the requirements of that Act?</w:t>
            </w:r>
          </w:p>
          <w:p w14:paraId="445477E6" w14:textId="77777777" w:rsidR="00182042" w:rsidRDefault="00182042" w:rsidP="00182042">
            <w:pPr>
              <w:rPr>
                <w:rFonts w:ascii="Arial" w:hAnsi="Arial" w:cs="Arial"/>
                <w:bCs/>
                <w:iCs/>
                <w:sz w:val="20"/>
              </w:rPr>
            </w:pPr>
          </w:p>
          <w:p w14:paraId="778882CD" w14:textId="77777777" w:rsidR="00182042" w:rsidRDefault="00182042" w:rsidP="00182042">
            <w:pPr>
              <w:pStyle w:val="Normal1"/>
              <w:jc w:val="both"/>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4B0EEC61" w14:textId="77777777" w:rsidR="00182042" w:rsidRDefault="00182042" w:rsidP="00182042">
            <w:pPr>
              <w:rPr>
                <w:rFonts w:ascii="MS Gothic" w:eastAsia="MS Gothic" w:hAnsi="MS Gothic" w:cs="MS Gothic"/>
                <w:sz w:val="20"/>
              </w:rPr>
            </w:pPr>
            <w:r>
              <w:rPr>
                <w:rFonts w:ascii="Arial" w:eastAsia="Arial" w:hAnsi="Arial" w:cs="Arial"/>
                <w:sz w:val="20"/>
              </w:rPr>
              <w:t xml:space="preserve">No   </w:t>
            </w:r>
            <w:r>
              <w:rPr>
                <w:rFonts w:ascii="MS Gothic" w:eastAsia="MS Gothic" w:hAnsi="MS Gothic" w:cs="MS Gothic" w:hint="eastAsia"/>
                <w:sz w:val="20"/>
              </w:rPr>
              <w:t>☐</w:t>
            </w:r>
            <w:r>
              <w:rPr>
                <w:rFonts w:ascii="Arial" w:hAnsi="Arial" w:cs="Arial"/>
                <w:sz w:val="20"/>
              </w:rPr>
              <w:br/>
            </w:r>
            <w:r>
              <w:rPr>
                <w:rFonts w:ascii="Arial" w:eastAsia="Arial" w:hAnsi="Arial" w:cs="Arial"/>
                <w:sz w:val="20"/>
              </w:rPr>
              <w:t xml:space="preserve">N/A   </w:t>
            </w:r>
            <w:r>
              <w:rPr>
                <w:rFonts w:ascii="MS Gothic" w:eastAsia="MS Gothic" w:hAnsi="MS Gothic" w:cs="MS Gothic" w:hint="eastAsia"/>
                <w:sz w:val="20"/>
              </w:rPr>
              <w:t>☐</w:t>
            </w:r>
          </w:p>
          <w:p w14:paraId="168F3376" w14:textId="77777777" w:rsidR="00182042" w:rsidRDefault="00182042" w:rsidP="00182042">
            <w:pPr>
              <w:rPr>
                <w:rFonts w:ascii="MS Gothic" w:eastAsia="MS Gothic" w:hAnsi="MS Gothic" w:cs="MS Gothic"/>
                <w:sz w:val="20"/>
              </w:rPr>
            </w:pPr>
          </w:p>
          <w:p w14:paraId="5A82DA26" w14:textId="7986E326" w:rsidR="00182042" w:rsidDel="00F94F1E" w:rsidRDefault="00182042" w:rsidP="00182042">
            <w:pPr>
              <w:rPr>
                <w:rFonts w:ascii="Arial" w:hAnsi="Arial" w:cs="Arial"/>
                <w:sz w:val="20"/>
                <w:lang w:val="en-IE"/>
              </w:rPr>
            </w:pPr>
          </w:p>
        </w:tc>
      </w:tr>
      <w:tr w:rsidR="00182042" w:rsidRPr="00A85786" w14:paraId="71804DCE" w14:textId="77777777" w:rsidTr="51F03E5C">
        <w:tc>
          <w:tcPr>
            <w:tcW w:w="704" w:type="dxa"/>
          </w:tcPr>
          <w:p w14:paraId="6187A203" w14:textId="74E239D6" w:rsidR="00182042" w:rsidRPr="00F47431" w:rsidRDefault="00182042" w:rsidP="00182042">
            <w:pPr>
              <w:rPr>
                <w:rFonts w:ascii="Arial" w:hAnsi="Arial" w:cs="Arial"/>
                <w:b/>
                <w:sz w:val="20"/>
                <w:lang w:val="en-IE"/>
              </w:rPr>
            </w:pPr>
            <w:r>
              <w:rPr>
                <w:rFonts w:ascii="Arial" w:hAnsi="Arial" w:cs="Arial"/>
                <w:b/>
                <w:sz w:val="20"/>
              </w:rPr>
              <w:lastRenderedPageBreak/>
              <w:t>D5</w:t>
            </w:r>
          </w:p>
        </w:tc>
        <w:tc>
          <w:tcPr>
            <w:tcW w:w="1843" w:type="dxa"/>
          </w:tcPr>
          <w:p w14:paraId="2B5F4A85" w14:textId="2121EE2E" w:rsidR="00182042" w:rsidRPr="00290E52" w:rsidRDefault="00182042" w:rsidP="00182042">
            <w:pPr>
              <w:autoSpaceDE w:val="0"/>
              <w:autoSpaceDN w:val="0"/>
              <w:adjustRightInd w:val="0"/>
              <w:rPr>
                <w:rFonts w:ascii="Arial" w:hAnsi="Arial" w:cs="Arial"/>
                <w:b/>
                <w:sz w:val="20"/>
              </w:rPr>
            </w:pPr>
            <w:r>
              <w:rPr>
                <w:rFonts w:ascii="Arial" w:hAnsi="Arial" w:cs="Arial"/>
                <w:b/>
                <w:sz w:val="20"/>
              </w:rPr>
              <w:t>Employee Related Matters</w:t>
            </w:r>
          </w:p>
        </w:tc>
        <w:tc>
          <w:tcPr>
            <w:tcW w:w="6623" w:type="dxa"/>
          </w:tcPr>
          <w:p w14:paraId="13E917D0" w14:textId="77777777" w:rsidR="000535C9" w:rsidRPr="0018608F" w:rsidRDefault="000535C9" w:rsidP="000535C9">
            <w:pPr>
              <w:rPr>
                <w:rFonts w:ascii="Arial" w:hAnsi="Arial" w:cs="Arial"/>
                <w:b/>
                <w:bCs/>
                <w:sz w:val="20"/>
              </w:rPr>
            </w:pPr>
            <w:r w:rsidRPr="0018608F">
              <w:rPr>
                <w:rFonts w:ascii="Arial" w:hAnsi="Arial" w:cs="Arial"/>
                <w:b/>
                <w:bCs/>
                <w:sz w:val="20"/>
              </w:rPr>
              <w:t>Lot 1 &amp; Lot 2:</w:t>
            </w:r>
          </w:p>
          <w:p w14:paraId="5DC61A3A" w14:textId="77777777" w:rsidR="000535C9" w:rsidRDefault="000535C9" w:rsidP="00182042">
            <w:pPr>
              <w:pStyle w:val="Heading2"/>
              <w:jc w:val="both"/>
              <w:rPr>
                <w:rFonts w:ascii="Arial" w:hAnsi="Arial" w:cs="Arial"/>
                <w:b w:val="0"/>
                <w:i w:val="0"/>
                <w:sz w:val="20"/>
                <w:szCs w:val="20"/>
              </w:rPr>
            </w:pPr>
          </w:p>
          <w:p w14:paraId="78128E64" w14:textId="408F8AA1" w:rsidR="00182042" w:rsidRDefault="00182042" w:rsidP="00182042">
            <w:pPr>
              <w:pStyle w:val="Heading2"/>
              <w:jc w:val="both"/>
              <w:rPr>
                <w:rFonts w:ascii="Arial" w:hAnsi="Arial"/>
                <w:b w:val="0"/>
                <w:i w:val="0"/>
                <w:sz w:val="20"/>
                <w:szCs w:val="20"/>
              </w:rPr>
            </w:pPr>
            <w:r>
              <w:rPr>
                <w:rFonts w:ascii="Arial" w:hAnsi="Arial" w:cs="Arial"/>
                <w:b w:val="0"/>
                <w:i w:val="0"/>
                <w:sz w:val="20"/>
                <w:szCs w:val="20"/>
              </w:rPr>
              <w:t>The Minimum Requirement</w:t>
            </w:r>
            <w:r>
              <w:rPr>
                <w:rFonts w:ascii="Arial" w:hAnsi="Arial" w:cs="Arial"/>
                <w:b w:val="0"/>
                <w:i w:val="0"/>
                <w:sz w:val="20"/>
                <w:szCs w:val="20"/>
                <w:lang w:val="en-IE"/>
              </w:rPr>
              <w:t xml:space="preserve"> is </w:t>
            </w:r>
            <w:r>
              <w:rPr>
                <w:rFonts w:ascii="Arial" w:hAnsi="Arial"/>
                <w:b w:val="0"/>
                <w:i w:val="0"/>
                <w:sz w:val="20"/>
                <w:szCs w:val="20"/>
              </w:rPr>
              <w:t>either t</w:t>
            </w:r>
            <w:r>
              <w:rPr>
                <w:rFonts w:ascii="Arial" w:hAnsi="Arial" w:cs="Arial"/>
                <w:b w:val="0"/>
                <w:i w:val="0"/>
                <w:sz w:val="20"/>
                <w:szCs w:val="20"/>
              </w:rPr>
              <w:t>hat</w:t>
            </w:r>
            <w:r>
              <w:rPr>
                <w:rFonts w:ascii="Arial" w:hAnsi="Arial"/>
                <w:b w:val="0"/>
                <w:i w:val="0"/>
                <w:sz w:val="20"/>
                <w:szCs w:val="20"/>
              </w:rPr>
              <w:t xml:space="preserve"> the Applicant states “None” in response to the question below or, where it states “Yes”, it provides sufficient evidence that appropriate action has been taken </w:t>
            </w:r>
            <w:proofErr w:type="gramStart"/>
            <w:r>
              <w:rPr>
                <w:rFonts w:ascii="Arial" w:hAnsi="Arial"/>
                <w:b w:val="0"/>
                <w:i w:val="0"/>
                <w:sz w:val="20"/>
                <w:szCs w:val="20"/>
              </w:rPr>
              <w:t>as a result of</w:t>
            </w:r>
            <w:proofErr w:type="gramEnd"/>
            <w:r>
              <w:rPr>
                <w:rFonts w:ascii="Arial" w:hAnsi="Arial"/>
                <w:b w:val="0"/>
                <w:i w:val="0"/>
                <w:sz w:val="20"/>
                <w:szCs w:val="20"/>
              </w:rPr>
              <w:t xml:space="preserve"> any unlawful discrimination or findings by the Workplace Relations Commission, the Equality Commission in Northern Ireland, the Equality and Human Rights Commission (Scotland) or </w:t>
            </w:r>
            <w:r>
              <w:rPr>
                <w:rFonts w:ascii="Arial" w:hAnsi="Arial" w:cs="Arial"/>
                <w:b w:val="0"/>
                <w:i w:val="0"/>
                <w:sz w:val="20"/>
                <w:szCs w:val="20"/>
              </w:rPr>
              <w:t>any comparable body in any other jurisdiction</w:t>
            </w:r>
            <w:r>
              <w:rPr>
                <w:rFonts w:ascii="Arial" w:hAnsi="Arial"/>
                <w:b w:val="0"/>
                <w:i w:val="0"/>
                <w:sz w:val="20"/>
                <w:szCs w:val="20"/>
              </w:rPr>
              <w:t>.</w:t>
            </w:r>
          </w:p>
          <w:p w14:paraId="7AED8112" w14:textId="77777777" w:rsidR="00182042" w:rsidRDefault="00182042" w:rsidP="00182042">
            <w:pPr>
              <w:rPr>
                <w:rFonts w:ascii="Calibri" w:hAnsi="Calibri"/>
                <w:sz w:val="22"/>
                <w:szCs w:val="22"/>
              </w:rPr>
            </w:pPr>
          </w:p>
          <w:p w14:paraId="047D7B5D" w14:textId="77777777"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 xml:space="preserve">In the last three years immediately preceding the date noted at Item B1 of </w:t>
            </w:r>
            <w:proofErr w:type="gramStart"/>
            <w:r>
              <w:rPr>
                <w:rFonts w:ascii="Arial" w:hAnsi="Arial" w:cs="Arial"/>
                <w:b w:val="0"/>
                <w:i w:val="0"/>
                <w:sz w:val="20"/>
                <w:szCs w:val="20"/>
              </w:rPr>
              <w:t>these Particulars, has</w:t>
            </w:r>
            <w:proofErr w:type="gramEnd"/>
            <w:r>
              <w:rPr>
                <w:rFonts w:ascii="Arial" w:hAnsi="Arial" w:cs="Arial"/>
                <w:b w:val="0"/>
                <w:i w:val="0"/>
                <w:sz w:val="20"/>
                <w:szCs w:val="20"/>
              </w:rPr>
              <w:t xml:space="preserve"> any finding of unlawful discrimination been made against the Applicant (or any parent company) by any court, employment tribunal, employment appeal tribunal or any comparable body in any other jurisdictions? And/or has the Applicant (or any parent company) been the subject of formal investigations by the </w:t>
            </w:r>
            <w:r>
              <w:rPr>
                <w:rFonts w:ascii="Arial" w:hAnsi="Arial"/>
                <w:b w:val="0"/>
                <w:i w:val="0"/>
                <w:sz w:val="20"/>
                <w:szCs w:val="20"/>
              </w:rPr>
              <w:t>Workplace Relations Commission</w:t>
            </w:r>
            <w:r>
              <w:rPr>
                <w:rFonts w:ascii="Arial" w:hAnsi="Arial" w:cs="Arial"/>
                <w:b w:val="0"/>
                <w:i w:val="0"/>
                <w:sz w:val="20"/>
                <w:szCs w:val="20"/>
              </w:rPr>
              <w:t xml:space="preserve">, the Equality Commission of Northern Ireland </w:t>
            </w:r>
            <w:r>
              <w:rPr>
                <w:rFonts w:ascii="Arial" w:hAnsi="Arial"/>
                <w:b w:val="0"/>
                <w:i w:val="0"/>
                <w:sz w:val="20"/>
                <w:szCs w:val="20"/>
              </w:rPr>
              <w:t xml:space="preserve">or the Equality and Human Rights Commission (Scotland) </w:t>
            </w:r>
            <w:r>
              <w:rPr>
                <w:rFonts w:ascii="Arial" w:hAnsi="Arial" w:cs="Arial"/>
                <w:b w:val="0"/>
                <w:i w:val="0"/>
                <w:sz w:val="20"/>
                <w:szCs w:val="20"/>
              </w:rPr>
              <w:t xml:space="preserve">or any comparable body in any other jurisdiction on grounds of alleged unlawful discrimination?  </w:t>
            </w:r>
          </w:p>
          <w:p w14:paraId="5CF260F2" w14:textId="77777777" w:rsidR="00182042" w:rsidRDefault="00182042" w:rsidP="00182042">
            <w:pPr>
              <w:rPr>
                <w:rFonts w:ascii="Calibri" w:hAnsi="Calibri"/>
                <w:sz w:val="22"/>
                <w:szCs w:val="22"/>
              </w:rPr>
            </w:pPr>
          </w:p>
          <w:p w14:paraId="597E0CAA" w14:textId="77777777" w:rsidR="00182042" w:rsidRDefault="00182042" w:rsidP="00182042">
            <w:pPr>
              <w:pStyle w:val="Heading2"/>
              <w:jc w:val="both"/>
              <w:rPr>
                <w:rFonts w:ascii="Arial" w:hAnsi="Arial"/>
                <w:b w:val="0"/>
                <w:i w:val="0"/>
                <w:sz w:val="20"/>
                <w:szCs w:val="20"/>
              </w:rPr>
            </w:pPr>
            <w:r>
              <w:rPr>
                <w:rFonts w:ascii="Arial" w:hAnsi="Arial"/>
                <w:b w:val="0"/>
                <w:i w:val="0"/>
                <w:sz w:val="20"/>
                <w:szCs w:val="20"/>
              </w:rPr>
              <w:t>If “Y</w:t>
            </w:r>
            <w:r>
              <w:rPr>
                <w:rFonts w:ascii="Arial" w:hAnsi="Arial" w:cs="Arial"/>
                <w:b w:val="0"/>
                <w:i w:val="0"/>
                <w:sz w:val="20"/>
                <w:szCs w:val="20"/>
              </w:rPr>
              <w:t>es</w:t>
            </w:r>
            <w:r>
              <w:rPr>
                <w:rFonts w:ascii="Arial" w:hAnsi="Arial"/>
                <w:b w:val="0"/>
                <w:i w:val="0"/>
                <w:sz w:val="20"/>
                <w:szCs w:val="20"/>
              </w:rPr>
              <w:t>”</w:t>
            </w:r>
            <w:r>
              <w:rPr>
                <w:rFonts w:ascii="Arial" w:hAnsi="Arial" w:cs="Arial"/>
                <w:b w:val="0"/>
                <w:i w:val="0"/>
                <w:sz w:val="20"/>
                <w:szCs w:val="20"/>
              </w:rPr>
              <w:t xml:space="preserve">, give details, including any corrective steps taken </w:t>
            </w:r>
            <w:proofErr w:type="gramStart"/>
            <w:r>
              <w:rPr>
                <w:rFonts w:ascii="Arial" w:hAnsi="Arial" w:cs="Arial"/>
                <w:b w:val="0"/>
                <w:i w:val="0"/>
                <w:sz w:val="20"/>
                <w:szCs w:val="20"/>
              </w:rPr>
              <w:t>as a consequence of</w:t>
            </w:r>
            <w:proofErr w:type="gramEnd"/>
            <w:r>
              <w:rPr>
                <w:rFonts w:ascii="Arial" w:hAnsi="Arial" w:cs="Arial"/>
                <w:b w:val="0"/>
                <w:i w:val="0"/>
                <w:sz w:val="20"/>
                <w:szCs w:val="20"/>
              </w:rPr>
              <w:t xml:space="preserve"> the findings. </w:t>
            </w:r>
            <w:r>
              <w:rPr>
                <w:rFonts w:ascii="Arial" w:hAnsi="Arial"/>
                <w:b w:val="0"/>
                <w:i w:val="0"/>
                <w:sz w:val="20"/>
                <w:szCs w:val="20"/>
              </w:rPr>
              <w:t>If “No”, please state “None”.</w:t>
            </w:r>
          </w:p>
          <w:p w14:paraId="53B8AD0C" w14:textId="77777777" w:rsidR="00182042" w:rsidRDefault="00182042" w:rsidP="00182042">
            <w:pPr>
              <w:rPr>
                <w:rFonts w:ascii="Calibri" w:hAnsi="Calibri"/>
                <w:sz w:val="22"/>
                <w:szCs w:val="22"/>
              </w:rPr>
            </w:pPr>
          </w:p>
          <w:p w14:paraId="6ED396A6" w14:textId="02165DF8"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 xml:space="preserve">Where the Applicant fails to provide sufficient evidence that appropriate action had been taken this may result in the Applicant being eliminated without further consideration of its </w:t>
            </w:r>
            <w:r w:rsidR="00F3324B" w:rsidRPr="00F3324B">
              <w:rPr>
                <w:rFonts w:ascii="Arial" w:hAnsi="Arial" w:cs="Arial"/>
                <w:b w:val="0"/>
                <w:bCs w:val="0"/>
                <w:i w:val="0"/>
                <w:iCs w:val="0"/>
                <w:sz w:val="20"/>
                <w:szCs w:val="20"/>
                <w:lang w:val="en-IE"/>
              </w:rPr>
              <w:t>QSQ</w:t>
            </w:r>
            <w:r w:rsidR="00F3324B" w:rsidRPr="00F3324B">
              <w:rPr>
                <w:rFonts w:ascii="Arial" w:hAnsi="Arial" w:cs="Arial"/>
                <w:b w:val="0"/>
                <w:bCs w:val="0"/>
                <w:i w:val="0"/>
                <w:iCs w:val="0"/>
                <w:sz w:val="20"/>
                <w:szCs w:val="20"/>
              </w:rPr>
              <w:t xml:space="preserve"> </w:t>
            </w:r>
            <w:r>
              <w:rPr>
                <w:rFonts w:ascii="Arial" w:hAnsi="Arial" w:cs="Arial"/>
                <w:b w:val="0"/>
                <w:i w:val="0"/>
                <w:sz w:val="20"/>
                <w:szCs w:val="20"/>
              </w:rPr>
              <w:t>Response.</w:t>
            </w:r>
          </w:p>
          <w:p w14:paraId="01BAACB5" w14:textId="786DF02E" w:rsidR="00182042" w:rsidDel="00F94F1E" w:rsidRDefault="00182042" w:rsidP="00182042">
            <w:pPr>
              <w:rPr>
                <w:rFonts w:ascii="Arial" w:hAnsi="Arial" w:cs="Arial"/>
                <w:sz w:val="20"/>
                <w:lang w:val="en-IE"/>
              </w:rPr>
            </w:pPr>
          </w:p>
        </w:tc>
      </w:tr>
    </w:tbl>
    <w:p w14:paraId="5C14EA12" w14:textId="25F58124" w:rsidR="0049492D" w:rsidRDefault="0049492D"/>
    <w:p w14:paraId="72664ACE" w14:textId="5D246BAD" w:rsidR="00182042" w:rsidRDefault="00182042" w:rsidP="00182042">
      <w:pPr>
        <w:pStyle w:val="Heading2"/>
        <w:shd w:val="clear" w:color="auto" w:fill="C6D9F1"/>
        <w:rPr>
          <w:rFonts w:ascii="Arial" w:hAnsi="Arial" w:cs="Arial"/>
          <w:i w:val="0"/>
          <w:sz w:val="20"/>
          <w:szCs w:val="20"/>
        </w:rPr>
      </w:pPr>
      <w:r>
        <w:rPr>
          <w:rFonts w:ascii="Arial" w:hAnsi="Arial" w:cs="Arial"/>
          <w:i w:val="0"/>
          <w:sz w:val="20"/>
          <w:szCs w:val="20"/>
        </w:rPr>
        <w:lastRenderedPageBreak/>
        <w:t>E.</w:t>
      </w:r>
      <w:r>
        <w:rPr>
          <w:rFonts w:ascii="Arial" w:hAnsi="Arial" w:cs="Arial"/>
          <w:i w:val="0"/>
          <w:sz w:val="20"/>
          <w:szCs w:val="20"/>
        </w:rPr>
        <w:tab/>
      </w:r>
      <w:r w:rsidR="00340EFE">
        <w:rPr>
          <w:rFonts w:ascii="Arial" w:hAnsi="Arial" w:cs="Arial"/>
          <w:i w:val="0"/>
          <w:sz w:val="20"/>
          <w:szCs w:val="20"/>
        </w:rPr>
        <w:t>PASS/FAIL CRITERIA</w:t>
      </w:r>
      <w:r>
        <w:rPr>
          <w:rFonts w:ascii="Arial" w:hAnsi="Arial" w:cs="Arial"/>
          <w:i w:val="0"/>
          <w:sz w:val="20"/>
          <w:szCs w:val="20"/>
        </w:rPr>
        <w:t xml:space="preserve"> </w:t>
      </w:r>
    </w:p>
    <w:p w14:paraId="5950A4B7" w14:textId="77777777" w:rsidR="00182042" w:rsidRDefault="00182042" w:rsidP="00182042">
      <w:pPr>
        <w:widowControl w:val="0"/>
        <w:ind w:left="720"/>
        <w:rPr>
          <w:rFonts w:ascii="Arial" w:hAnsi="Arial" w:cs="Arial"/>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52"/>
        <w:gridCol w:w="2240"/>
        <w:gridCol w:w="2378"/>
      </w:tblGrid>
      <w:tr w:rsidR="00182042" w14:paraId="704A5851" w14:textId="77777777" w:rsidTr="00496000">
        <w:tc>
          <w:tcPr>
            <w:tcW w:w="4552" w:type="dxa"/>
            <w:tcBorders>
              <w:top w:val="single" w:sz="4" w:space="0" w:color="auto"/>
              <w:left w:val="single" w:sz="4" w:space="0" w:color="auto"/>
              <w:bottom w:val="single" w:sz="4" w:space="0" w:color="auto"/>
              <w:right w:val="single" w:sz="4" w:space="0" w:color="auto"/>
            </w:tcBorders>
          </w:tcPr>
          <w:p w14:paraId="05CBDF45" w14:textId="7450409A" w:rsidR="00182042" w:rsidRDefault="00340EFE">
            <w:pPr>
              <w:widowControl w:val="0"/>
              <w:jc w:val="both"/>
              <w:rPr>
                <w:rFonts w:ascii="Arial" w:hAnsi="Arial" w:cs="Arial"/>
                <w:b/>
                <w:sz w:val="20"/>
              </w:rPr>
            </w:pPr>
            <w:r>
              <w:rPr>
                <w:rFonts w:ascii="Arial" w:hAnsi="Arial" w:cs="Arial"/>
                <w:b/>
                <w:sz w:val="20"/>
              </w:rPr>
              <w:t xml:space="preserve">Pass/Fail </w:t>
            </w:r>
            <w:r w:rsidR="00182042">
              <w:rPr>
                <w:rFonts w:ascii="Arial" w:hAnsi="Arial" w:cs="Arial"/>
                <w:b/>
                <w:sz w:val="20"/>
              </w:rPr>
              <w:t>Criteria</w:t>
            </w:r>
          </w:p>
          <w:p w14:paraId="794104EC" w14:textId="77777777" w:rsidR="00182042" w:rsidRDefault="00182042">
            <w:pPr>
              <w:widowControl w:val="0"/>
              <w:jc w:val="both"/>
              <w:rPr>
                <w:rFonts w:ascii="Arial" w:hAnsi="Arial" w:cs="Arial"/>
                <w:b/>
                <w:sz w:val="20"/>
              </w:rPr>
            </w:pPr>
          </w:p>
          <w:p w14:paraId="55E13AC3" w14:textId="4EB0556F" w:rsidR="00675FB5" w:rsidRDefault="00182042">
            <w:pPr>
              <w:widowControl w:val="0"/>
              <w:jc w:val="both"/>
              <w:rPr>
                <w:rFonts w:ascii="Arial" w:hAnsi="Arial" w:cs="Arial"/>
                <w:sz w:val="20"/>
              </w:rPr>
            </w:pPr>
            <w:r>
              <w:rPr>
                <w:rFonts w:ascii="Arial" w:hAnsi="Arial" w:cs="Arial"/>
                <w:sz w:val="20"/>
              </w:rPr>
              <w:t xml:space="preserve">This table is a summary only of the </w:t>
            </w:r>
            <w:r w:rsidR="00675FB5">
              <w:rPr>
                <w:rFonts w:ascii="Arial" w:hAnsi="Arial" w:cs="Arial"/>
                <w:sz w:val="20"/>
              </w:rPr>
              <w:t>pass/fail</w:t>
            </w:r>
            <w:r>
              <w:rPr>
                <w:rFonts w:ascii="Arial" w:hAnsi="Arial" w:cs="Arial"/>
                <w:sz w:val="20"/>
              </w:rPr>
              <w:t xml:space="preserve"> criteria (and does not include the sub-criteria in Section 5)</w:t>
            </w:r>
          </w:p>
          <w:p w14:paraId="29DEB825" w14:textId="77777777" w:rsidR="00675FB5" w:rsidRDefault="00675FB5">
            <w:pPr>
              <w:widowControl w:val="0"/>
              <w:jc w:val="both"/>
              <w:rPr>
                <w:rFonts w:ascii="Arial" w:hAnsi="Arial" w:cs="Arial"/>
                <w:sz w:val="20"/>
              </w:rPr>
            </w:pPr>
          </w:p>
          <w:p w14:paraId="58FB3CA8" w14:textId="2509213D" w:rsidR="00182042" w:rsidRPr="00FC75FD" w:rsidRDefault="00182042">
            <w:pPr>
              <w:widowControl w:val="0"/>
              <w:jc w:val="both"/>
              <w:rPr>
                <w:rFonts w:ascii="Arial" w:hAnsi="Arial" w:cs="Arial"/>
                <w:sz w:val="20"/>
              </w:rPr>
            </w:pPr>
            <w:r>
              <w:rPr>
                <w:rFonts w:ascii="Arial" w:hAnsi="Arial" w:cs="Arial"/>
                <w:sz w:val="20"/>
              </w:rPr>
              <w:t xml:space="preserve">Applicants should refer to details as set out in Section 5.  The maximum and minimum marking is as noted in the column to the right. </w:t>
            </w:r>
          </w:p>
        </w:tc>
        <w:tc>
          <w:tcPr>
            <w:tcW w:w="2240" w:type="dxa"/>
            <w:tcBorders>
              <w:top w:val="single" w:sz="4" w:space="0" w:color="auto"/>
              <w:left w:val="single" w:sz="4" w:space="0" w:color="auto"/>
              <w:bottom w:val="single" w:sz="4" w:space="0" w:color="auto"/>
              <w:right w:val="single" w:sz="4" w:space="0" w:color="auto"/>
            </w:tcBorders>
          </w:tcPr>
          <w:p w14:paraId="3952EFDE" w14:textId="77777777" w:rsidR="00182042" w:rsidRDefault="00182042">
            <w:pPr>
              <w:widowControl w:val="0"/>
              <w:jc w:val="both"/>
              <w:rPr>
                <w:rFonts w:ascii="Arial" w:hAnsi="Arial" w:cs="Arial"/>
                <w:b/>
                <w:sz w:val="20"/>
              </w:rPr>
            </w:pPr>
            <w:r>
              <w:rPr>
                <w:rFonts w:ascii="Arial" w:hAnsi="Arial" w:cs="Arial"/>
                <w:b/>
                <w:sz w:val="20"/>
              </w:rPr>
              <w:t>Maximum Marks Available (marks and percentage of total)</w:t>
            </w:r>
          </w:p>
          <w:p w14:paraId="3DC8F4A3" w14:textId="77777777" w:rsidR="00182042" w:rsidRDefault="00182042">
            <w:pPr>
              <w:widowControl w:val="0"/>
              <w:jc w:val="both"/>
              <w:rPr>
                <w:rFonts w:ascii="Arial" w:hAnsi="Arial" w:cs="Arial"/>
                <w:b/>
                <w:sz w:val="20"/>
              </w:rPr>
            </w:pPr>
          </w:p>
          <w:p w14:paraId="784FC38E" w14:textId="48F0E6A1" w:rsidR="00182042" w:rsidRDefault="00182042">
            <w:pPr>
              <w:pStyle w:val="FootnoteText"/>
              <w:widowControl w:val="0"/>
              <w:jc w:val="both"/>
              <w:rPr>
                <w:rFonts w:ascii="Arial" w:hAnsi="Arial" w:cs="Arial"/>
                <w:i/>
                <w:lang w:val="en-IE"/>
              </w:rPr>
            </w:pPr>
          </w:p>
        </w:tc>
        <w:tc>
          <w:tcPr>
            <w:tcW w:w="2378" w:type="dxa"/>
            <w:tcBorders>
              <w:top w:val="single" w:sz="4" w:space="0" w:color="auto"/>
              <w:left w:val="single" w:sz="4" w:space="0" w:color="auto"/>
              <w:bottom w:val="single" w:sz="4" w:space="0" w:color="auto"/>
              <w:right w:val="single" w:sz="4" w:space="0" w:color="auto"/>
            </w:tcBorders>
            <w:hideMark/>
          </w:tcPr>
          <w:p w14:paraId="6025A1B4" w14:textId="77777777" w:rsidR="008E5C85" w:rsidRDefault="00182042">
            <w:pPr>
              <w:widowControl w:val="0"/>
              <w:jc w:val="both"/>
              <w:rPr>
                <w:rFonts w:ascii="Arial" w:hAnsi="Arial" w:cs="Arial"/>
                <w:b/>
                <w:sz w:val="20"/>
              </w:rPr>
            </w:pPr>
            <w:r>
              <w:rPr>
                <w:rFonts w:ascii="Arial" w:hAnsi="Arial" w:cs="Arial"/>
                <w:b/>
                <w:sz w:val="20"/>
              </w:rPr>
              <w:t xml:space="preserve">Minimum percentage required to pass </w:t>
            </w:r>
          </w:p>
          <w:p w14:paraId="45DA7E05" w14:textId="77777777" w:rsidR="008E5C85" w:rsidRDefault="008E5C85">
            <w:pPr>
              <w:widowControl w:val="0"/>
              <w:jc w:val="both"/>
              <w:rPr>
                <w:rFonts w:ascii="Arial" w:hAnsi="Arial" w:cs="Arial"/>
                <w:b/>
                <w:sz w:val="20"/>
              </w:rPr>
            </w:pPr>
          </w:p>
          <w:p w14:paraId="3C0393D0" w14:textId="75E693D7" w:rsidR="00182042" w:rsidRDefault="00182042" w:rsidP="008E5C85">
            <w:pPr>
              <w:widowControl w:val="0"/>
              <w:jc w:val="both"/>
              <w:rPr>
                <w:rFonts w:ascii="Arial" w:hAnsi="Arial" w:cs="Arial"/>
                <w:b/>
                <w:sz w:val="20"/>
              </w:rPr>
            </w:pPr>
            <w:r>
              <w:rPr>
                <w:rFonts w:ascii="Arial" w:hAnsi="Arial" w:cs="Arial"/>
                <w:sz w:val="20"/>
              </w:rPr>
              <w:t>NOTE</w:t>
            </w:r>
            <w:r w:rsidR="008E5C85">
              <w:rPr>
                <w:rFonts w:ascii="Arial" w:hAnsi="Arial" w:cs="Arial"/>
                <w:sz w:val="20"/>
              </w:rPr>
              <w:t xml:space="preserve"> </w:t>
            </w:r>
            <w:r>
              <w:rPr>
                <w:rFonts w:ascii="Arial" w:hAnsi="Arial" w:cs="Arial"/>
                <w:sz w:val="20"/>
              </w:rPr>
              <w:t>there may also be minimum pass marks for sub-criteria questions</w:t>
            </w:r>
          </w:p>
        </w:tc>
      </w:tr>
      <w:tr w:rsidR="00496000" w14:paraId="78B0F3BA" w14:textId="77777777" w:rsidTr="00496000">
        <w:tc>
          <w:tcPr>
            <w:tcW w:w="4552" w:type="dxa"/>
            <w:tcBorders>
              <w:top w:val="single" w:sz="4" w:space="0" w:color="auto"/>
              <w:left w:val="single" w:sz="4" w:space="0" w:color="auto"/>
              <w:bottom w:val="single" w:sz="4" w:space="0" w:color="auto"/>
              <w:right w:val="single" w:sz="4" w:space="0" w:color="auto"/>
            </w:tcBorders>
            <w:hideMark/>
          </w:tcPr>
          <w:p w14:paraId="6F2B1FBF" w14:textId="4C359A81" w:rsidR="00496000" w:rsidRDefault="00496000" w:rsidP="00496000">
            <w:pPr>
              <w:widowControl w:val="0"/>
              <w:rPr>
                <w:rFonts w:ascii="Arial" w:hAnsi="Arial" w:cs="Arial"/>
                <w:sz w:val="20"/>
              </w:rPr>
            </w:pPr>
            <w:r>
              <w:rPr>
                <w:rFonts w:ascii="Arial" w:hAnsi="Arial" w:cs="Arial"/>
                <w:sz w:val="20"/>
              </w:rPr>
              <w:t>Financial Standing (Section 5.1)</w:t>
            </w:r>
          </w:p>
        </w:tc>
        <w:tc>
          <w:tcPr>
            <w:tcW w:w="2240" w:type="dxa"/>
            <w:tcBorders>
              <w:top w:val="single" w:sz="4" w:space="0" w:color="auto"/>
              <w:left w:val="single" w:sz="4" w:space="0" w:color="auto"/>
              <w:bottom w:val="single" w:sz="4" w:space="0" w:color="auto"/>
              <w:right w:val="single" w:sz="4" w:space="0" w:color="auto"/>
            </w:tcBorders>
          </w:tcPr>
          <w:p w14:paraId="01CA64C4" w14:textId="77777777" w:rsidR="00496000" w:rsidRDefault="00496000" w:rsidP="00496000">
            <w:pPr>
              <w:widowControl w:val="0"/>
              <w:rPr>
                <w:rFonts w:ascii="Arial" w:hAnsi="Arial" w:cs="Arial"/>
                <w:sz w:val="20"/>
              </w:rPr>
            </w:pPr>
            <w:r>
              <w:rPr>
                <w:rFonts w:ascii="Arial" w:hAnsi="Arial" w:cs="Arial"/>
                <w:sz w:val="20"/>
              </w:rPr>
              <w:t>100 marks = 10%</w:t>
            </w:r>
          </w:p>
          <w:p w14:paraId="65589B16" w14:textId="3F751DEE" w:rsidR="00496000" w:rsidRPr="00C614C1" w:rsidRDefault="00496000" w:rsidP="00496000">
            <w:pPr>
              <w:widowControl w:val="0"/>
              <w:rPr>
                <w:rFonts w:ascii="Arial" w:hAnsi="Arial" w:cs="Arial"/>
                <w:sz w:val="20"/>
              </w:rPr>
            </w:pPr>
          </w:p>
        </w:tc>
        <w:tc>
          <w:tcPr>
            <w:tcW w:w="2378" w:type="dxa"/>
            <w:tcBorders>
              <w:top w:val="single" w:sz="4" w:space="0" w:color="auto"/>
              <w:left w:val="single" w:sz="4" w:space="0" w:color="auto"/>
              <w:bottom w:val="single" w:sz="4" w:space="0" w:color="auto"/>
              <w:right w:val="single" w:sz="4" w:space="0" w:color="auto"/>
            </w:tcBorders>
            <w:hideMark/>
          </w:tcPr>
          <w:p w14:paraId="13427C8D" w14:textId="0B0A0FDA" w:rsidR="00496000" w:rsidRDefault="00496000" w:rsidP="007A741F">
            <w:pPr>
              <w:widowControl w:val="0"/>
              <w:jc w:val="center"/>
              <w:rPr>
                <w:rFonts w:ascii="Arial" w:hAnsi="Arial" w:cs="Arial"/>
                <w:sz w:val="20"/>
              </w:rPr>
            </w:pPr>
            <w:r>
              <w:rPr>
                <w:rFonts w:ascii="Arial" w:hAnsi="Arial" w:cs="Arial"/>
                <w:sz w:val="20"/>
              </w:rPr>
              <w:t>50%</w:t>
            </w:r>
          </w:p>
        </w:tc>
      </w:tr>
      <w:tr w:rsidR="00182042" w14:paraId="003FD0F6" w14:textId="77777777" w:rsidTr="00496000">
        <w:tc>
          <w:tcPr>
            <w:tcW w:w="4552" w:type="dxa"/>
            <w:tcBorders>
              <w:top w:val="single" w:sz="4" w:space="0" w:color="auto"/>
              <w:left w:val="single" w:sz="4" w:space="0" w:color="auto"/>
              <w:bottom w:val="single" w:sz="4" w:space="0" w:color="auto"/>
              <w:right w:val="single" w:sz="4" w:space="0" w:color="auto"/>
            </w:tcBorders>
            <w:hideMark/>
          </w:tcPr>
          <w:p w14:paraId="378323DA" w14:textId="77777777" w:rsidR="00182042" w:rsidRDefault="00182042">
            <w:pPr>
              <w:widowControl w:val="0"/>
              <w:rPr>
                <w:rFonts w:ascii="Arial" w:hAnsi="Arial" w:cs="Arial"/>
                <w:sz w:val="20"/>
              </w:rPr>
            </w:pPr>
            <w:r>
              <w:rPr>
                <w:rFonts w:ascii="Arial" w:hAnsi="Arial" w:cs="Arial"/>
                <w:sz w:val="20"/>
              </w:rPr>
              <w:t>Resources (Section 5.2)</w:t>
            </w:r>
          </w:p>
        </w:tc>
        <w:tc>
          <w:tcPr>
            <w:tcW w:w="2240" w:type="dxa"/>
            <w:tcBorders>
              <w:top w:val="single" w:sz="4" w:space="0" w:color="auto"/>
              <w:left w:val="single" w:sz="4" w:space="0" w:color="auto"/>
              <w:bottom w:val="single" w:sz="4" w:space="0" w:color="auto"/>
              <w:right w:val="single" w:sz="4" w:space="0" w:color="auto"/>
            </w:tcBorders>
          </w:tcPr>
          <w:p w14:paraId="3D0330A5" w14:textId="7F57E79C" w:rsidR="00182042" w:rsidRDefault="00DD78BC">
            <w:pPr>
              <w:widowControl w:val="0"/>
              <w:rPr>
                <w:rFonts w:ascii="Arial" w:hAnsi="Arial" w:cs="Arial"/>
                <w:sz w:val="20"/>
              </w:rPr>
            </w:pPr>
            <w:r>
              <w:rPr>
                <w:rFonts w:ascii="Arial" w:hAnsi="Arial" w:cs="Arial"/>
                <w:sz w:val="20"/>
              </w:rPr>
              <w:t>450</w:t>
            </w:r>
            <w:r w:rsidR="00182042">
              <w:rPr>
                <w:rFonts w:ascii="Arial" w:hAnsi="Arial" w:cs="Arial"/>
                <w:sz w:val="20"/>
              </w:rPr>
              <w:t xml:space="preserve"> marks = </w:t>
            </w:r>
            <w:r>
              <w:rPr>
                <w:rFonts w:ascii="Arial" w:hAnsi="Arial" w:cs="Arial"/>
                <w:sz w:val="20"/>
              </w:rPr>
              <w:t>45</w:t>
            </w:r>
            <w:r w:rsidR="00182042">
              <w:rPr>
                <w:rFonts w:ascii="Arial" w:hAnsi="Arial" w:cs="Arial"/>
                <w:sz w:val="20"/>
              </w:rPr>
              <w:t>%</w:t>
            </w:r>
          </w:p>
          <w:p w14:paraId="3E6E0A99" w14:textId="77777777" w:rsidR="00182042" w:rsidRDefault="00182042">
            <w:pPr>
              <w:widowControl w:val="0"/>
              <w:rPr>
                <w:rFonts w:ascii="Arial" w:hAnsi="Arial" w:cs="Arial"/>
                <w:sz w:val="20"/>
              </w:rPr>
            </w:pPr>
          </w:p>
        </w:tc>
        <w:tc>
          <w:tcPr>
            <w:tcW w:w="2378" w:type="dxa"/>
            <w:tcBorders>
              <w:top w:val="single" w:sz="4" w:space="0" w:color="auto"/>
              <w:left w:val="single" w:sz="4" w:space="0" w:color="auto"/>
              <w:bottom w:val="single" w:sz="4" w:space="0" w:color="auto"/>
              <w:right w:val="single" w:sz="4" w:space="0" w:color="auto"/>
            </w:tcBorders>
            <w:hideMark/>
          </w:tcPr>
          <w:p w14:paraId="1E997590" w14:textId="77777777" w:rsidR="00182042" w:rsidRDefault="00182042" w:rsidP="007A741F">
            <w:pPr>
              <w:widowControl w:val="0"/>
              <w:jc w:val="center"/>
              <w:rPr>
                <w:rFonts w:ascii="Arial" w:hAnsi="Arial" w:cs="Arial"/>
                <w:sz w:val="20"/>
              </w:rPr>
            </w:pPr>
            <w:r>
              <w:rPr>
                <w:rFonts w:ascii="Arial" w:hAnsi="Arial" w:cs="Arial"/>
                <w:sz w:val="20"/>
              </w:rPr>
              <w:t>50%</w:t>
            </w:r>
          </w:p>
        </w:tc>
      </w:tr>
      <w:tr w:rsidR="00182042" w14:paraId="3B8317D3" w14:textId="77777777" w:rsidTr="00496000">
        <w:tc>
          <w:tcPr>
            <w:tcW w:w="4552" w:type="dxa"/>
            <w:tcBorders>
              <w:top w:val="single" w:sz="4" w:space="0" w:color="auto"/>
              <w:left w:val="single" w:sz="4" w:space="0" w:color="auto"/>
              <w:bottom w:val="single" w:sz="4" w:space="0" w:color="auto"/>
              <w:right w:val="single" w:sz="4" w:space="0" w:color="auto"/>
            </w:tcBorders>
            <w:hideMark/>
          </w:tcPr>
          <w:p w14:paraId="2B4010F6" w14:textId="77777777" w:rsidR="00182042" w:rsidRDefault="00182042">
            <w:pPr>
              <w:widowControl w:val="0"/>
              <w:rPr>
                <w:rFonts w:ascii="Arial" w:hAnsi="Arial" w:cs="Arial"/>
                <w:sz w:val="20"/>
              </w:rPr>
            </w:pPr>
            <w:r>
              <w:rPr>
                <w:rFonts w:ascii="Arial" w:hAnsi="Arial" w:cs="Arial"/>
                <w:sz w:val="20"/>
              </w:rPr>
              <w:t>Experience (Section 5.3)</w:t>
            </w:r>
          </w:p>
        </w:tc>
        <w:tc>
          <w:tcPr>
            <w:tcW w:w="2240" w:type="dxa"/>
            <w:tcBorders>
              <w:top w:val="single" w:sz="4" w:space="0" w:color="auto"/>
              <w:left w:val="single" w:sz="4" w:space="0" w:color="auto"/>
              <w:bottom w:val="single" w:sz="4" w:space="0" w:color="auto"/>
              <w:right w:val="single" w:sz="4" w:space="0" w:color="auto"/>
            </w:tcBorders>
          </w:tcPr>
          <w:p w14:paraId="53D76B8F" w14:textId="185FC042" w:rsidR="00182042" w:rsidRDefault="00DD78BC">
            <w:pPr>
              <w:widowControl w:val="0"/>
              <w:rPr>
                <w:rFonts w:ascii="Arial" w:hAnsi="Arial" w:cs="Arial"/>
                <w:sz w:val="20"/>
              </w:rPr>
            </w:pPr>
            <w:r>
              <w:rPr>
                <w:rFonts w:ascii="Arial" w:hAnsi="Arial" w:cs="Arial"/>
                <w:sz w:val="20"/>
              </w:rPr>
              <w:t>250</w:t>
            </w:r>
            <w:r w:rsidR="00182042">
              <w:rPr>
                <w:rFonts w:ascii="Arial" w:hAnsi="Arial" w:cs="Arial"/>
                <w:sz w:val="20"/>
              </w:rPr>
              <w:t xml:space="preserve"> marks = </w:t>
            </w:r>
            <w:r>
              <w:rPr>
                <w:rFonts w:ascii="Arial" w:hAnsi="Arial" w:cs="Arial"/>
                <w:sz w:val="20"/>
              </w:rPr>
              <w:t>25</w:t>
            </w:r>
            <w:r w:rsidR="00182042">
              <w:rPr>
                <w:rFonts w:ascii="Arial" w:hAnsi="Arial" w:cs="Arial"/>
                <w:sz w:val="20"/>
              </w:rPr>
              <w:t>%</w:t>
            </w:r>
          </w:p>
          <w:p w14:paraId="0A462C09" w14:textId="77777777" w:rsidR="00182042" w:rsidRDefault="00182042">
            <w:pPr>
              <w:widowControl w:val="0"/>
              <w:rPr>
                <w:rFonts w:ascii="Arial" w:hAnsi="Arial" w:cs="Arial"/>
                <w:sz w:val="20"/>
              </w:rPr>
            </w:pPr>
          </w:p>
        </w:tc>
        <w:tc>
          <w:tcPr>
            <w:tcW w:w="2378" w:type="dxa"/>
            <w:tcBorders>
              <w:top w:val="single" w:sz="4" w:space="0" w:color="auto"/>
              <w:left w:val="single" w:sz="4" w:space="0" w:color="auto"/>
              <w:bottom w:val="single" w:sz="4" w:space="0" w:color="auto"/>
              <w:right w:val="single" w:sz="4" w:space="0" w:color="auto"/>
            </w:tcBorders>
            <w:hideMark/>
          </w:tcPr>
          <w:p w14:paraId="41141C01" w14:textId="77777777" w:rsidR="00182042" w:rsidRDefault="00182042" w:rsidP="007A741F">
            <w:pPr>
              <w:widowControl w:val="0"/>
              <w:jc w:val="center"/>
              <w:rPr>
                <w:rFonts w:ascii="Arial" w:hAnsi="Arial" w:cs="Arial"/>
                <w:sz w:val="20"/>
              </w:rPr>
            </w:pPr>
            <w:r>
              <w:rPr>
                <w:rFonts w:ascii="Arial" w:hAnsi="Arial" w:cs="Arial"/>
                <w:sz w:val="20"/>
              </w:rPr>
              <w:t>50%</w:t>
            </w:r>
          </w:p>
        </w:tc>
      </w:tr>
      <w:tr w:rsidR="00182042" w14:paraId="1CF2FA99" w14:textId="77777777" w:rsidTr="00496000">
        <w:tc>
          <w:tcPr>
            <w:tcW w:w="4552" w:type="dxa"/>
            <w:tcBorders>
              <w:top w:val="single" w:sz="4" w:space="0" w:color="auto"/>
              <w:left w:val="single" w:sz="4" w:space="0" w:color="auto"/>
              <w:bottom w:val="single" w:sz="4" w:space="0" w:color="auto"/>
              <w:right w:val="single" w:sz="4" w:space="0" w:color="auto"/>
            </w:tcBorders>
            <w:hideMark/>
          </w:tcPr>
          <w:p w14:paraId="2F35BBBE" w14:textId="261F8F88" w:rsidR="00182042" w:rsidRDefault="00A862CE">
            <w:pPr>
              <w:widowControl w:val="0"/>
              <w:rPr>
                <w:rFonts w:ascii="Arial" w:hAnsi="Arial" w:cs="Arial"/>
                <w:sz w:val="20"/>
              </w:rPr>
            </w:pPr>
            <w:r>
              <w:rPr>
                <w:rFonts w:ascii="Arial" w:hAnsi="Arial" w:cs="Arial"/>
                <w:sz w:val="20"/>
              </w:rPr>
              <w:t>Environment/Sustainability</w:t>
            </w:r>
            <w:r w:rsidR="00182042">
              <w:rPr>
                <w:rFonts w:ascii="Arial" w:hAnsi="Arial" w:cs="Arial"/>
                <w:sz w:val="20"/>
              </w:rPr>
              <w:t xml:space="preserve"> (Section 5.4) </w:t>
            </w:r>
          </w:p>
        </w:tc>
        <w:tc>
          <w:tcPr>
            <w:tcW w:w="2240" w:type="dxa"/>
            <w:tcBorders>
              <w:top w:val="single" w:sz="4" w:space="0" w:color="auto"/>
              <w:left w:val="single" w:sz="4" w:space="0" w:color="auto"/>
              <w:bottom w:val="single" w:sz="4" w:space="0" w:color="auto"/>
              <w:right w:val="single" w:sz="4" w:space="0" w:color="auto"/>
            </w:tcBorders>
          </w:tcPr>
          <w:p w14:paraId="3B702371" w14:textId="560B9F83" w:rsidR="00182042" w:rsidRDefault="00DD78BC">
            <w:pPr>
              <w:widowControl w:val="0"/>
              <w:rPr>
                <w:rFonts w:ascii="Arial" w:hAnsi="Arial" w:cs="Arial"/>
                <w:sz w:val="20"/>
              </w:rPr>
            </w:pPr>
            <w:r>
              <w:rPr>
                <w:rFonts w:ascii="Arial" w:hAnsi="Arial" w:cs="Arial"/>
                <w:sz w:val="20"/>
              </w:rPr>
              <w:t>100</w:t>
            </w:r>
            <w:r w:rsidR="00220DF5">
              <w:rPr>
                <w:rFonts w:ascii="Arial" w:hAnsi="Arial" w:cs="Arial"/>
                <w:sz w:val="20"/>
              </w:rPr>
              <w:t xml:space="preserve"> </w:t>
            </w:r>
            <w:r w:rsidR="00182042">
              <w:rPr>
                <w:rFonts w:ascii="Arial" w:hAnsi="Arial" w:cs="Arial"/>
                <w:sz w:val="20"/>
              </w:rPr>
              <w:t xml:space="preserve">marks = </w:t>
            </w:r>
            <w:r w:rsidR="00220DF5">
              <w:rPr>
                <w:rFonts w:ascii="Arial" w:hAnsi="Arial" w:cs="Arial"/>
                <w:sz w:val="20"/>
              </w:rPr>
              <w:t>10</w:t>
            </w:r>
            <w:r w:rsidR="00182042">
              <w:rPr>
                <w:rFonts w:ascii="Arial" w:hAnsi="Arial" w:cs="Arial"/>
                <w:sz w:val="20"/>
              </w:rPr>
              <w:t>%</w:t>
            </w:r>
          </w:p>
          <w:p w14:paraId="580C8176" w14:textId="77777777" w:rsidR="00182042" w:rsidRDefault="00182042">
            <w:pPr>
              <w:widowControl w:val="0"/>
              <w:rPr>
                <w:rFonts w:ascii="Arial" w:hAnsi="Arial" w:cs="Arial"/>
                <w:sz w:val="20"/>
              </w:rPr>
            </w:pPr>
          </w:p>
        </w:tc>
        <w:tc>
          <w:tcPr>
            <w:tcW w:w="2378" w:type="dxa"/>
            <w:tcBorders>
              <w:top w:val="single" w:sz="4" w:space="0" w:color="auto"/>
              <w:left w:val="single" w:sz="4" w:space="0" w:color="auto"/>
              <w:bottom w:val="single" w:sz="4" w:space="0" w:color="auto"/>
              <w:right w:val="single" w:sz="4" w:space="0" w:color="auto"/>
            </w:tcBorders>
            <w:hideMark/>
          </w:tcPr>
          <w:p w14:paraId="72CF7CC8" w14:textId="4CEBE1B4" w:rsidR="00182042" w:rsidRDefault="00182042" w:rsidP="007A741F">
            <w:pPr>
              <w:widowControl w:val="0"/>
              <w:jc w:val="center"/>
              <w:rPr>
                <w:rFonts w:ascii="Arial" w:hAnsi="Arial" w:cs="Arial"/>
                <w:sz w:val="20"/>
              </w:rPr>
            </w:pPr>
            <w:r>
              <w:rPr>
                <w:rFonts w:ascii="Arial" w:hAnsi="Arial" w:cs="Arial"/>
                <w:sz w:val="20"/>
              </w:rPr>
              <w:t>50%</w:t>
            </w:r>
          </w:p>
        </w:tc>
      </w:tr>
      <w:tr w:rsidR="00182042" w14:paraId="7C7EF261" w14:textId="77777777" w:rsidTr="00496000">
        <w:tc>
          <w:tcPr>
            <w:tcW w:w="4552" w:type="dxa"/>
            <w:tcBorders>
              <w:top w:val="single" w:sz="4" w:space="0" w:color="auto"/>
              <w:left w:val="single" w:sz="4" w:space="0" w:color="auto"/>
              <w:bottom w:val="single" w:sz="4" w:space="0" w:color="auto"/>
              <w:right w:val="single" w:sz="4" w:space="0" w:color="auto"/>
            </w:tcBorders>
            <w:hideMark/>
          </w:tcPr>
          <w:p w14:paraId="30846F76" w14:textId="0A1628F1" w:rsidR="00182042" w:rsidRDefault="00DD78BC">
            <w:pPr>
              <w:widowControl w:val="0"/>
              <w:rPr>
                <w:rFonts w:ascii="Arial" w:hAnsi="Arial" w:cs="Arial"/>
                <w:sz w:val="20"/>
              </w:rPr>
            </w:pPr>
            <w:r>
              <w:rPr>
                <w:rFonts w:ascii="Arial" w:hAnsi="Arial" w:cs="Arial"/>
                <w:sz w:val="20"/>
              </w:rPr>
              <w:t xml:space="preserve">Quality </w:t>
            </w:r>
            <w:proofErr w:type="gramStart"/>
            <w:r>
              <w:rPr>
                <w:rFonts w:ascii="Arial" w:hAnsi="Arial" w:cs="Arial"/>
                <w:sz w:val="20"/>
              </w:rPr>
              <w:t xml:space="preserve">Assurance </w:t>
            </w:r>
            <w:r w:rsidR="00182042">
              <w:rPr>
                <w:rFonts w:ascii="Arial" w:hAnsi="Arial" w:cs="Arial"/>
                <w:sz w:val="20"/>
              </w:rPr>
              <w:t xml:space="preserve"> (</w:t>
            </w:r>
            <w:proofErr w:type="gramEnd"/>
            <w:r w:rsidR="00182042">
              <w:rPr>
                <w:rFonts w:ascii="Arial" w:hAnsi="Arial" w:cs="Arial"/>
                <w:sz w:val="20"/>
              </w:rPr>
              <w:t>Section 5.5)</w:t>
            </w:r>
          </w:p>
          <w:p w14:paraId="63B4DE54" w14:textId="0F2D4D1E" w:rsidR="00182042" w:rsidRDefault="00182042">
            <w:pPr>
              <w:widowControl w:val="0"/>
              <w:rPr>
                <w:rFonts w:ascii="Arial" w:hAnsi="Arial" w:cs="Arial"/>
                <w:sz w:val="20"/>
              </w:rPr>
            </w:pPr>
          </w:p>
        </w:tc>
        <w:tc>
          <w:tcPr>
            <w:tcW w:w="2240" w:type="dxa"/>
            <w:tcBorders>
              <w:top w:val="single" w:sz="4" w:space="0" w:color="auto"/>
              <w:left w:val="single" w:sz="4" w:space="0" w:color="auto"/>
              <w:bottom w:val="single" w:sz="4" w:space="0" w:color="auto"/>
              <w:right w:val="single" w:sz="4" w:space="0" w:color="auto"/>
            </w:tcBorders>
          </w:tcPr>
          <w:p w14:paraId="2CC21BE7" w14:textId="4CA6D9C1" w:rsidR="00182042" w:rsidRDefault="00220DF5">
            <w:pPr>
              <w:widowControl w:val="0"/>
              <w:rPr>
                <w:rFonts w:ascii="Arial" w:hAnsi="Arial" w:cs="Arial"/>
                <w:sz w:val="20"/>
              </w:rPr>
            </w:pPr>
            <w:r>
              <w:rPr>
                <w:rFonts w:ascii="Arial" w:hAnsi="Arial" w:cs="Arial"/>
                <w:sz w:val="20"/>
              </w:rPr>
              <w:t xml:space="preserve">100 </w:t>
            </w:r>
            <w:r w:rsidR="00182042">
              <w:rPr>
                <w:rFonts w:ascii="Arial" w:hAnsi="Arial" w:cs="Arial"/>
                <w:sz w:val="20"/>
              </w:rPr>
              <w:t xml:space="preserve">marks = </w:t>
            </w:r>
            <w:r>
              <w:rPr>
                <w:rFonts w:ascii="Arial" w:hAnsi="Arial" w:cs="Arial"/>
                <w:sz w:val="20"/>
              </w:rPr>
              <w:t>10</w:t>
            </w:r>
            <w:r w:rsidR="00182042">
              <w:rPr>
                <w:rFonts w:ascii="Arial" w:hAnsi="Arial" w:cs="Arial"/>
                <w:sz w:val="20"/>
              </w:rPr>
              <w:t>%</w:t>
            </w:r>
          </w:p>
          <w:p w14:paraId="2DB52929" w14:textId="77777777" w:rsidR="00182042" w:rsidRDefault="00182042">
            <w:pPr>
              <w:widowControl w:val="0"/>
              <w:rPr>
                <w:rFonts w:ascii="Arial" w:hAnsi="Arial" w:cs="Arial"/>
                <w:sz w:val="20"/>
              </w:rPr>
            </w:pPr>
          </w:p>
        </w:tc>
        <w:tc>
          <w:tcPr>
            <w:tcW w:w="2378" w:type="dxa"/>
            <w:tcBorders>
              <w:top w:val="single" w:sz="4" w:space="0" w:color="auto"/>
              <w:left w:val="single" w:sz="4" w:space="0" w:color="auto"/>
              <w:bottom w:val="single" w:sz="4" w:space="0" w:color="auto"/>
              <w:right w:val="single" w:sz="4" w:space="0" w:color="auto"/>
            </w:tcBorders>
            <w:hideMark/>
          </w:tcPr>
          <w:p w14:paraId="19F8E53C" w14:textId="77777777" w:rsidR="00182042" w:rsidRDefault="00182042" w:rsidP="007A741F">
            <w:pPr>
              <w:widowControl w:val="0"/>
              <w:jc w:val="center"/>
              <w:rPr>
                <w:rFonts w:ascii="Arial" w:hAnsi="Arial" w:cs="Arial"/>
                <w:sz w:val="20"/>
              </w:rPr>
            </w:pPr>
            <w:r>
              <w:rPr>
                <w:rFonts w:ascii="Arial" w:hAnsi="Arial" w:cs="Arial"/>
                <w:sz w:val="20"/>
              </w:rPr>
              <w:t>50%</w:t>
            </w:r>
          </w:p>
        </w:tc>
      </w:tr>
      <w:tr w:rsidR="00182042" w14:paraId="4C107E12" w14:textId="77777777" w:rsidTr="00496000">
        <w:tc>
          <w:tcPr>
            <w:tcW w:w="4552" w:type="dxa"/>
            <w:tcBorders>
              <w:top w:val="single" w:sz="4" w:space="0" w:color="auto"/>
              <w:left w:val="single" w:sz="4" w:space="0" w:color="auto"/>
              <w:bottom w:val="single" w:sz="4" w:space="0" w:color="auto"/>
              <w:right w:val="single" w:sz="4" w:space="0" w:color="auto"/>
            </w:tcBorders>
            <w:hideMark/>
          </w:tcPr>
          <w:p w14:paraId="2D256D4C" w14:textId="77777777" w:rsidR="00182042" w:rsidRDefault="00182042">
            <w:pPr>
              <w:widowControl w:val="0"/>
              <w:rPr>
                <w:rFonts w:ascii="Arial" w:hAnsi="Arial" w:cs="Arial"/>
                <w:sz w:val="20"/>
              </w:rPr>
            </w:pPr>
            <w:r>
              <w:rPr>
                <w:rFonts w:ascii="Arial" w:hAnsi="Arial" w:cs="Arial"/>
                <w:b/>
                <w:sz w:val="20"/>
              </w:rPr>
              <w:t>TOTAL</w:t>
            </w:r>
          </w:p>
        </w:tc>
        <w:tc>
          <w:tcPr>
            <w:tcW w:w="2240" w:type="dxa"/>
            <w:tcBorders>
              <w:top w:val="single" w:sz="4" w:space="0" w:color="auto"/>
              <w:left w:val="single" w:sz="4" w:space="0" w:color="auto"/>
              <w:bottom w:val="single" w:sz="4" w:space="0" w:color="auto"/>
              <w:right w:val="single" w:sz="4" w:space="0" w:color="auto"/>
            </w:tcBorders>
            <w:hideMark/>
          </w:tcPr>
          <w:p w14:paraId="0FDED268" w14:textId="77777777" w:rsidR="00182042" w:rsidRDefault="00182042">
            <w:pPr>
              <w:widowControl w:val="0"/>
              <w:rPr>
                <w:rFonts w:ascii="Arial" w:hAnsi="Arial" w:cs="Arial"/>
                <w:sz w:val="20"/>
              </w:rPr>
            </w:pPr>
            <w:r>
              <w:rPr>
                <w:rFonts w:ascii="Arial" w:hAnsi="Arial" w:cs="Arial"/>
                <w:b/>
                <w:sz w:val="20"/>
              </w:rPr>
              <w:t xml:space="preserve">           100%</w:t>
            </w:r>
          </w:p>
        </w:tc>
        <w:tc>
          <w:tcPr>
            <w:tcW w:w="2378" w:type="dxa"/>
            <w:tcBorders>
              <w:top w:val="single" w:sz="4" w:space="0" w:color="auto"/>
              <w:left w:val="single" w:sz="4" w:space="0" w:color="auto"/>
              <w:bottom w:val="single" w:sz="4" w:space="0" w:color="auto"/>
              <w:right w:val="single" w:sz="4" w:space="0" w:color="auto"/>
            </w:tcBorders>
          </w:tcPr>
          <w:p w14:paraId="723A926E" w14:textId="77777777" w:rsidR="00182042" w:rsidRDefault="00182042">
            <w:pPr>
              <w:widowControl w:val="0"/>
              <w:rPr>
                <w:rFonts w:ascii="Arial" w:hAnsi="Arial" w:cs="Arial"/>
                <w:b/>
                <w:sz w:val="20"/>
              </w:rPr>
            </w:pPr>
          </w:p>
        </w:tc>
      </w:tr>
    </w:tbl>
    <w:p w14:paraId="2FC158F9" w14:textId="77777777" w:rsidR="00182042" w:rsidRDefault="00182042" w:rsidP="00182042">
      <w:pPr>
        <w:widowControl w:val="0"/>
        <w:ind w:left="720"/>
        <w:rPr>
          <w:rFonts w:ascii="Arial" w:hAnsi="Arial" w:cs="Arial"/>
          <w:b/>
          <w:sz w:val="20"/>
        </w:rPr>
      </w:pPr>
    </w:p>
    <w:p w14:paraId="741B4F98" w14:textId="726BF1BC" w:rsidR="00182042" w:rsidRDefault="00182042" w:rsidP="0077421A">
      <w:pPr>
        <w:pStyle w:val="Heading2"/>
        <w:keepNext w:val="0"/>
        <w:widowControl w:val="0"/>
        <w:shd w:val="clear" w:color="auto" w:fill="C6D9F1"/>
        <w:rPr>
          <w:rFonts w:ascii="Arial" w:hAnsi="Arial" w:cs="Arial"/>
          <w:i w:val="0"/>
          <w:sz w:val="20"/>
          <w:szCs w:val="20"/>
        </w:rPr>
      </w:pPr>
      <w:bookmarkStart w:id="9" w:name="_Toc256000007"/>
      <w:bookmarkStart w:id="10" w:name="_Toc504482222"/>
      <w:r>
        <w:rPr>
          <w:rFonts w:ascii="Arial" w:hAnsi="Arial" w:cs="Arial"/>
          <w:i w:val="0"/>
          <w:sz w:val="20"/>
          <w:szCs w:val="20"/>
        </w:rPr>
        <w:t>F.</w:t>
      </w:r>
      <w:r>
        <w:rPr>
          <w:rFonts w:ascii="Arial" w:hAnsi="Arial" w:cs="Arial"/>
          <w:i w:val="0"/>
          <w:sz w:val="20"/>
          <w:szCs w:val="20"/>
        </w:rPr>
        <w:tab/>
        <w:t>INSURANCE REQUIREMENTS</w:t>
      </w:r>
      <w:bookmarkEnd w:id="9"/>
      <w:bookmarkEnd w:id="10"/>
    </w:p>
    <w:p w14:paraId="381063C0" w14:textId="77777777" w:rsidR="000626AF" w:rsidRPr="000626AF" w:rsidRDefault="000626AF" w:rsidP="0077421A">
      <w:pPr>
        <w:widowControl w:val="0"/>
        <w:rPr>
          <w:rFonts w:ascii="Arial" w:hAnsi="Arial" w:cs="Arial"/>
          <w:sz w:val="20"/>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3147"/>
        <w:gridCol w:w="5245"/>
      </w:tblGrid>
      <w:tr w:rsidR="00C012CE" w:rsidRPr="00A85786" w14:paraId="090C0D6C" w14:textId="77777777" w:rsidTr="0513AA82">
        <w:tc>
          <w:tcPr>
            <w:tcW w:w="817" w:type="dxa"/>
          </w:tcPr>
          <w:p w14:paraId="7AB2A059" w14:textId="4089F6DA" w:rsidR="00C012CE" w:rsidRPr="00F47431" w:rsidRDefault="00182042" w:rsidP="0077421A">
            <w:pPr>
              <w:widowControl w:val="0"/>
              <w:rPr>
                <w:rFonts w:ascii="Arial" w:hAnsi="Arial" w:cs="Arial"/>
                <w:b/>
                <w:sz w:val="20"/>
                <w:lang w:val="en-IE"/>
              </w:rPr>
            </w:pPr>
            <w:r>
              <w:rPr>
                <w:rFonts w:ascii="Arial" w:hAnsi="Arial" w:cs="Arial"/>
                <w:b/>
                <w:sz w:val="20"/>
                <w:lang w:val="en-IE"/>
              </w:rPr>
              <w:t>F</w:t>
            </w:r>
            <w:r w:rsidRPr="00F47431">
              <w:rPr>
                <w:rFonts w:ascii="Arial" w:hAnsi="Arial" w:cs="Arial"/>
                <w:b/>
                <w:sz w:val="20"/>
                <w:lang w:val="en-IE"/>
              </w:rPr>
              <w:t>1</w:t>
            </w:r>
          </w:p>
        </w:tc>
        <w:tc>
          <w:tcPr>
            <w:tcW w:w="3147" w:type="dxa"/>
          </w:tcPr>
          <w:p w14:paraId="31BE6F7E" w14:textId="77777777" w:rsidR="00C012CE" w:rsidRPr="00F47431" w:rsidRDefault="00C012CE" w:rsidP="0077421A">
            <w:pPr>
              <w:widowControl w:val="0"/>
              <w:rPr>
                <w:rFonts w:ascii="Arial" w:hAnsi="Arial" w:cs="Arial"/>
                <w:b/>
                <w:sz w:val="20"/>
                <w:lang w:val="en-IE"/>
              </w:rPr>
            </w:pPr>
            <w:r w:rsidRPr="00F47431">
              <w:rPr>
                <w:rFonts w:ascii="Arial" w:hAnsi="Arial" w:cs="Arial"/>
                <w:b/>
                <w:sz w:val="20"/>
                <w:lang w:val="en-IE"/>
              </w:rPr>
              <w:t>Insurance requirements</w:t>
            </w:r>
          </w:p>
        </w:tc>
        <w:tc>
          <w:tcPr>
            <w:tcW w:w="5245" w:type="dxa"/>
          </w:tcPr>
          <w:p w14:paraId="0C317ECD" w14:textId="77777777" w:rsidR="0071540A" w:rsidRDefault="001D4D0F" w:rsidP="0077421A">
            <w:pPr>
              <w:widowControl w:val="0"/>
              <w:jc w:val="both"/>
              <w:rPr>
                <w:rFonts w:ascii="Arial" w:hAnsi="Arial" w:cs="Arial"/>
                <w:sz w:val="20"/>
              </w:rPr>
            </w:pPr>
            <w:r w:rsidRPr="00290E52">
              <w:rPr>
                <w:rFonts w:ascii="Arial" w:hAnsi="Arial" w:cs="Arial"/>
                <w:sz w:val="20"/>
              </w:rPr>
              <w:t>The Applicant is to provide a letter from their insurers/brokers stating the following</w:t>
            </w:r>
            <w:r>
              <w:rPr>
                <w:rFonts w:ascii="Arial" w:hAnsi="Arial" w:cs="Arial"/>
                <w:sz w:val="20"/>
              </w:rPr>
              <w:t>:</w:t>
            </w:r>
          </w:p>
          <w:p w14:paraId="0C98337C" w14:textId="19BB8257" w:rsidR="001D4D0F" w:rsidRDefault="001D4D0F" w:rsidP="0077421A">
            <w:pPr>
              <w:widowControl w:val="0"/>
              <w:jc w:val="both"/>
              <w:rPr>
                <w:rFonts w:ascii="Arial" w:hAnsi="Arial" w:cs="Arial"/>
                <w:sz w:val="20"/>
              </w:rPr>
            </w:pPr>
          </w:p>
          <w:p w14:paraId="696AF29D" w14:textId="77777777" w:rsidR="001D4D0F" w:rsidRPr="00290E52" w:rsidRDefault="001D4D0F" w:rsidP="0077421A">
            <w:pPr>
              <w:widowControl w:val="0"/>
              <w:spacing w:before="120"/>
              <w:rPr>
                <w:rFonts w:ascii="Arial" w:hAnsi="Arial" w:cs="Arial"/>
                <w:sz w:val="20"/>
              </w:rPr>
            </w:pPr>
            <w:r>
              <w:rPr>
                <w:rFonts w:ascii="Arial" w:hAnsi="Arial" w:cs="Arial"/>
                <w:sz w:val="20"/>
              </w:rPr>
              <w:t>We, the insurers/brokers to [</w:t>
            </w:r>
            <w:r>
              <w:rPr>
                <w:rFonts w:ascii="Arial" w:hAnsi="Arial" w:cs="Arial"/>
                <w:i/>
                <w:sz w:val="20"/>
              </w:rPr>
              <w:t>insert name of Applicant]</w:t>
            </w:r>
            <w:r>
              <w:rPr>
                <w:rFonts w:ascii="Arial" w:hAnsi="Arial" w:cs="Arial"/>
                <w:sz w:val="20"/>
              </w:rPr>
              <w:t xml:space="preserve"> hereby confirm that the following </w:t>
            </w:r>
            <w:r w:rsidRPr="00290E52">
              <w:rPr>
                <w:rFonts w:ascii="Arial" w:hAnsi="Arial" w:cs="Arial"/>
                <w:sz w:val="20"/>
              </w:rPr>
              <w:t>type and level of cover can be arranged on the Applicant’s behalf:</w:t>
            </w:r>
          </w:p>
          <w:p w14:paraId="49840970" w14:textId="272C88EF" w:rsidR="001D4D0F" w:rsidRDefault="001D4D0F" w:rsidP="622C321E">
            <w:pPr>
              <w:widowControl w:val="0"/>
              <w:jc w:val="both"/>
              <w:rPr>
                <w:rFonts w:ascii="Arial" w:hAnsi="Arial" w:cs="Arial"/>
                <w:sz w:val="20"/>
              </w:rPr>
            </w:pPr>
          </w:p>
          <w:p w14:paraId="1C246A7D" w14:textId="0A906F71" w:rsidR="001D4D0F" w:rsidRPr="009F1461" w:rsidRDefault="7C3B3AC8" w:rsidP="73427E34">
            <w:pPr>
              <w:widowControl w:val="0"/>
              <w:spacing w:after="160" w:line="257" w:lineRule="auto"/>
              <w:rPr>
                <w:rFonts w:ascii="Arial" w:eastAsia="Calibri" w:hAnsi="Arial" w:cs="Arial"/>
                <w:sz w:val="20"/>
              </w:rPr>
            </w:pPr>
            <w:r w:rsidRPr="009F1461">
              <w:rPr>
                <w:rFonts w:ascii="Arial" w:eastAsia="Calibri" w:hAnsi="Arial" w:cs="Arial"/>
                <w:sz w:val="20"/>
              </w:rPr>
              <w:t>(</w:t>
            </w:r>
            <w:proofErr w:type="spellStart"/>
            <w:r w:rsidRPr="009F1461">
              <w:rPr>
                <w:rFonts w:ascii="Arial" w:eastAsia="Calibri" w:hAnsi="Arial" w:cs="Arial"/>
                <w:sz w:val="20"/>
              </w:rPr>
              <w:t>i</w:t>
            </w:r>
            <w:proofErr w:type="spellEnd"/>
            <w:r w:rsidRPr="009F1461">
              <w:rPr>
                <w:rFonts w:ascii="Arial" w:eastAsia="Calibri" w:hAnsi="Arial" w:cs="Arial"/>
                <w:sz w:val="20"/>
              </w:rPr>
              <w:t xml:space="preserve">)The Contractor shall </w:t>
            </w:r>
            <w:proofErr w:type="gramStart"/>
            <w:r w:rsidRPr="009F1461">
              <w:rPr>
                <w:rFonts w:ascii="Arial" w:eastAsia="Calibri" w:hAnsi="Arial" w:cs="Arial"/>
                <w:sz w:val="20"/>
              </w:rPr>
              <w:t>effect</w:t>
            </w:r>
            <w:proofErr w:type="gramEnd"/>
            <w:r w:rsidRPr="009F1461">
              <w:rPr>
                <w:rFonts w:ascii="Arial" w:eastAsia="Calibri" w:hAnsi="Arial" w:cs="Arial"/>
                <w:sz w:val="20"/>
              </w:rPr>
              <w:t xml:space="preserve"> and maintain Public Liability Insurance with a limit of indemnity of not less than €6.5m per claim or series of claims arising out of one event and unlimited in the aggregate</w:t>
            </w:r>
            <w:r w:rsidR="009F1461" w:rsidRPr="009F1461">
              <w:rPr>
                <w:rFonts w:ascii="Arial" w:eastAsia="Calibri" w:hAnsi="Arial" w:cs="Arial"/>
                <w:sz w:val="20"/>
              </w:rPr>
              <w:t>.</w:t>
            </w:r>
          </w:p>
          <w:p w14:paraId="1E9E7D18" w14:textId="1A60DB0B" w:rsidR="001D4D0F" w:rsidRPr="009F1461" w:rsidRDefault="7C3B3AC8" w:rsidP="73427E34">
            <w:pPr>
              <w:widowControl w:val="0"/>
              <w:spacing w:after="160" w:line="257" w:lineRule="auto"/>
              <w:rPr>
                <w:rFonts w:ascii="Arial" w:hAnsi="Arial" w:cs="Arial"/>
                <w:sz w:val="20"/>
              </w:rPr>
            </w:pPr>
            <w:r w:rsidRPr="009F1461">
              <w:rPr>
                <w:rFonts w:ascii="Arial" w:eastAsia="Calibri" w:hAnsi="Arial" w:cs="Arial"/>
                <w:sz w:val="20"/>
              </w:rPr>
              <w:t xml:space="preserve"> (ii)</w:t>
            </w:r>
            <w:r w:rsidR="001D4D0F" w:rsidRPr="009F1461">
              <w:rPr>
                <w:rFonts w:ascii="Arial" w:hAnsi="Arial" w:cs="Arial"/>
                <w:sz w:val="20"/>
              </w:rPr>
              <w:tab/>
            </w:r>
            <w:r w:rsidRPr="009F1461">
              <w:rPr>
                <w:rFonts w:ascii="Arial" w:eastAsia="Calibri" w:hAnsi="Arial" w:cs="Arial"/>
                <w:sz w:val="20"/>
              </w:rPr>
              <w:t xml:space="preserve">The Contractor shall </w:t>
            </w:r>
            <w:proofErr w:type="gramStart"/>
            <w:r w:rsidRPr="009F1461">
              <w:rPr>
                <w:rFonts w:ascii="Arial" w:eastAsia="Calibri" w:hAnsi="Arial" w:cs="Arial"/>
                <w:sz w:val="20"/>
              </w:rPr>
              <w:t>effect</w:t>
            </w:r>
            <w:proofErr w:type="gramEnd"/>
            <w:r w:rsidRPr="009F1461">
              <w:rPr>
                <w:rFonts w:ascii="Arial" w:eastAsia="Calibri" w:hAnsi="Arial" w:cs="Arial"/>
                <w:sz w:val="20"/>
              </w:rPr>
              <w:t xml:space="preserve"> and maintain Products Liability Insurance with a limit of indemnity of €6.5 million per claim or series of claims arising out of one event and in the annual aggregate.</w:t>
            </w:r>
          </w:p>
          <w:p w14:paraId="27D133C2" w14:textId="6E0DC9C8" w:rsidR="001D4D0F" w:rsidRPr="009F1461" w:rsidRDefault="7C3B3AC8" w:rsidP="0513AA82">
            <w:pPr>
              <w:widowControl w:val="0"/>
              <w:spacing w:after="160" w:line="257" w:lineRule="auto"/>
              <w:rPr>
                <w:rFonts w:ascii="Arial" w:eastAsia="Calibri" w:hAnsi="Arial" w:cs="Arial"/>
                <w:sz w:val="20"/>
              </w:rPr>
            </w:pPr>
            <w:r w:rsidRPr="009F1461">
              <w:rPr>
                <w:rFonts w:ascii="Arial" w:eastAsia="Calibri" w:hAnsi="Arial" w:cs="Arial"/>
                <w:sz w:val="20"/>
              </w:rPr>
              <w:t xml:space="preserve"> (iii)</w:t>
            </w:r>
            <w:r w:rsidR="001D4D0F" w:rsidRPr="009F1461">
              <w:rPr>
                <w:rFonts w:ascii="Arial" w:hAnsi="Arial" w:cs="Arial"/>
                <w:sz w:val="20"/>
              </w:rPr>
              <w:tab/>
            </w:r>
            <w:r w:rsidRPr="009F1461">
              <w:rPr>
                <w:rFonts w:ascii="Arial" w:eastAsia="Calibri" w:hAnsi="Arial" w:cs="Arial"/>
                <w:sz w:val="20"/>
              </w:rPr>
              <w:t xml:space="preserve">The Contractor shall </w:t>
            </w:r>
            <w:proofErr w:type="gramStart"/>
            <w:r w:rsidRPr="009F1461">
              <w:rPr>
                <w:rFonts w:ascii="Arial" w:eastAsia="Calibri" w:hAnsi="Arial" w:cs="Arial"/>
                <w:sz w:val="20"/>
              </w:rPr>
              <w:t>effect</w:t>
            </w:r>
            <w:proofErr w:type="gramEnd"/>
            <w:r w:rsidRPr="009F1461">
              <w:rPr>
                <w:rFonts w:ascii="Arial" w:eastAsia="Calibri" w:hAnsi="Arial" w:cs="Arial"/>
                <w:sz w:val="20"/>
              </w:rPr>
              <w:t xml:space="preserve"> and maintain Employers Liability Insurance with a limit of indemnity of €13,000,000 (thirteen million euro) per claim or series of claims arising out of one event and unlimited in the aggregate.</w:t>
            </w:r>
          </w:p>
          <w:p w14:paraId="271CBCB0" w14:textId="0AED9BBA" w:rsidR="00CA5718" w:rsidRPr="0049293E" w:rsidRDefault="7C3B3AC8" w:rsidP="0513AA82">
            <w:pPr>
              <w:widowControl w:val="0"/>
              <w:spacing w:after="160" w:line="257" w:lineRule="auto"/>
              <w:rPr>
                <w:rFonts w:ascii="Calibri" w:eastAsia="Calibri" w:hAnsi="Calibri" w:cs="Calibri"/>
                <w:sz w:val="22"/>
                <w:szCs w:val="22"/>
              </w:rPr>
            </w:pPr>
            <w:r w:rsidRPr="009F1461">
              <w:rPr>
                <w:rFonts w:ascii="Arial" w:eastAsia="Calibri" w:hAnsi="Arial" w:cs="Arial"/>
                <w:sz w:val="20"/>
              </w:rPr>
              <w:t xml:space="preserve"> (iv)</w:t>
            </w:r>
            <w:r w:rsidR="001D4D0F" w:rsidRPr="009F1461">
              <w:rPr>
                <w:rFonts w:ascii="Arial" w:hAnsi="Arial" w:cs="Arial"/>
                <w:sz w:val="20"/>
              </w:rPr>
              <w:tab/>
            </w:r>
            <w:r w:rsidRPr="009F1461">
              <w:rPr>
                <w:rFonts w:ascii="Arial" w:eastAsia="Calibri" w:hAnsi="Arial" w:cs="Arial"/>
                <w:sz w:val="20"/>
              </w:rPr>
              <w:t xml:space="preserve">The Contractor shall </w:t>
            </w:r>
            <w:proofErr w:type="gramStart"/>
            <w:r w:rsidRPr="009F1461">
              <w:rPr>
                <w:rFonts w:ascii="Arial" w:eastAsia="Calibri" w:hAnsi="Arial" w:cs="Arial"/>
                <w:sz w:val="20"/>
              </w:rPr>
              <w:t>effect</w:t>
            </w:r>
            <w:proofErr w:type="gramEnd"/>
            <w:r w:rsidRPr="009F1461">
              <w:rPr>
                <w:rFonts w:ascii="Arial" w:eastAsia="Calibri" w:hAnsi="Arial" w:cs="Arial"/>
                <w:sz w:val="20"/>
              </w:rPr>
              <w:t xml:space="preserve"> and maintain Professional Indemnity with a limit of indemnity of not less than €1,000,000 (one million euro) per any one claim and in the annual aggregate</w:t>
            </w:r>
            <w:r w:rsidRPr="0513AA82">
              <w:rPr>
                <w:rFonts w:ascii="Calibri" w:eastAsia="Calibri" w:hAnsi="Calibri" w:cs="Calibri"/>
                <w:sz w:val="22"/>
                <w:szCs w:val="22"/>
              </w:rPr>
              <w:t>.</w:t>
            </w:r>
          </w:p>
          <w:p w14:paraId="32FE3724" w14:textId="2E021327" w:rsidR="001D4D0F" w:rsidRPr="003D133C" w:rsidRDefault="00BE74E1" w:rsidP="006B3262">
            <w:pPr>
              <w:widowControl w:val="0"/>
              <w:spacing w:after="160" w:line="257" w:lineRule="auto"/>
              <w:rPr>
                <w:rFonts w:ascii="Arial" w:eastAsia="Calibri" w:hAnsi="Arial" w:cs="Arial"/>
                <w:b/>
                <w:bCs/>
                <w:sz w:val="20"/>
              </w:rPr>
            </w:pPr>
            <w:r w:rsidRPr="003D133C">
              <w:rPr>
                <w:rFonts w:ascii="Arial" w:eastAsia="Calibri" w:hAnsi="Arial" w:cs="Arial"/>
                <w:b/>
                <w:bCs/>
                <w:sz w:val="20"/>
              </w:rPr>
              <w:t xml:space="preserve">This letter is required for each </w:t>
            </w:r>
            <w:r w:rsidR="003D133C">
              <w:rPr>
                <w:rFonts w:ascii="Arial" w:eastAsia="Calibri" w:hAnsi="Arial" w:cs="Arial"/>
                <w:b/>
                <w:bCs/>
                <w:sz w:val="20"/>
              </w:rPr>
              <w:t>l</w:t>
            </w:r>
            <w:r w:rsidRPr="003D133C">
              <w:rPr>
                <w:rFonts w:ascii="Arial" w:eastAsia="Calibri" w:hAnsi="Arial" w:cs="Arial"/>
                <w:b/>
                <w:bCs/>
                <w:sz w:val="20"/>
              </w:rPr>
              <w:t>ot submission.</w:t>
            </w:r>
          </w:p>
          <w:p w14:paraId="1703D4EC" w14:textId="2C321B69" w:rsidR="001D4D0F" w:rsidRPr="00F47431" w:rsidRDefault="001D4D0F" w:rsidP="0077421A">
            <w:pPr>
              <w:widowControl w:val="0"/>
              <w:jc w:val="both"/>
              <w:rPr>
                <w:rFonts w:ascii="Arial" w:hAnsi="Arial" w:cs="Arial"/>
                <w:sz w:val="20"/>
                <w:lang w:val="en-IE"/>
              </w:rPr>
            </w:pPr>
          </w:p>
        </w:tc>
      </w:tr>
    </w:tbl>
    <w:p w14:paraId="2E6B97BE" w14:textId="07EC9878" w:rsidR="0077421A" w:rsidRDefault="0077421A" w:rsidP="0077421A">
      <w:pPr>
        <w:widowControl w:val="0"/>
        <w:rPr>
          <w:rFonts w:ascii="Arial" w:hAnsi="Arial" w:cs="Arial"/>
          <w:b/>
          <w:i/>
          <w:sz w:val="20"/>
          <w:lang w:val="en-IE"/>
        </w:rPr>
      </w:pPr>
    </w:p>
    <w:p w14:paraId="1AA1FA2E" w14:textId="77777777" w:rsidR="0077421A" w:rsidRDefault="0077421A">
      <w:pPr>
        <w:rPr>
          <w:rFonts w:ascii="Arial" w:hAnsi="Arial" w:cs="Arial"/>
          <w:b/>
          <w:i/>
          <w:sz w:val="20"/>
          <w:lang w:val="en-IE"/>
        </w:rPr>
      </w:pPr>
      <w:r>
        <w:rPr>
          <w:rFonts w:ascii="Arial" w:hAnsi="Arial" w:cs="Arial"/>
          <w:b/>
          <w:i/>
          <w:sz w:val="20"/>
          <w:lang w:val="en-IE"/>
        </w:rPr>
        <w:br w:type="page"/>
      </w:r>
    </w:p>
    <w:p w14:paraId="75402586" w14:textId="2FEDF717" w:rsidR="00522ED8" w:rsidRDefault="00522ED8" w:rsidP="0077421A">
      <w:pPr>
        <w:pStyle w:val="Heading2"/>
        <w:keepNext w:val="0"/>
        <w:widowControl w:val="0"/>
        <w:shd w:val="clear" w:color="auto" w:fill="C6D9F1"/>
        <w:rPr>
          <w:rFonts w:ascii="Arial" w:hAnsi="Arial" w:cs="Arial"/>
          <w:i w:val="0"/>
          <w:sz w:val="20"/>
          <w:szCs w:val="20"/>
        </w:rPr>
      </w:pPr>
      <w:r>
        <w:rPr>
          <w:rFonts w:ascii="Arial" w:hAnsi="Arial" w:cs="Arial"/>
          <w:i w:val="0"/>
          <w:sz w:val="20"/>
          <w:szCs w:val="20"/>
        </w:rPr>
        <w:lastRenderedPageBreak/>
        <w:t>G</w:t>
      </w:r>
      <w:r>
        <w:rPr>
          <w:rFonts w:ascii="Arial" w:hAnsi="Arial" w:cs="Arial"/>
          <w:i w:val="0"/>
          <w:sz w:val="20"/>
          <w:szCs w:val="20"/>
        </w:rPr>
        <w:tab/>
        <w:t>DEFINITIONS</w:t>
      </w:r>
    </w:p>
    <w:p w14:paraId="207D4092" w14:textId="77777777" w:rsidR="00877EB7" w:rsidRPr="00F47431" w:rsidRDefault="00877EB7" w:rsidP="0077421A">
      <w:pPr>
        <w:widowControl w:val="0"/>
        <w:rPr>
          <w:rFonts w:ascii="Arial" w:hAnsi="Arial" w:cs="Arial"/>
          <w:b/>
          <w:sz w:val="20"/>
          <w:lang w:val="en-IE"/>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6804"/>
      </w:tblGrid>
      <w:tr w:rsidR="005824DE" w:rsidRPr="00A85786" w14:paraId="492A3E47" w14:textId="77777777" w:rsidTr="0077421A">
        <w:tc>
          <w:tcPr>
            <w:tcW w:w="2376" w:type="dxa"/>
          </w:tcPr>
          <w:p w14:paraId="56BA3794" w14:textId="77777777" w:rsidR="005824DE" w:rsidRPr="00F47431" w:rsidRDefault="005824DE" w:rsidP="0077421A">
            <w:pPr>
              <w:widowControl w:val="0"/>
              <w:rPr>
                <w:rFonts w:ascii="Arial" w:hAnsi="Arial" w:cs="Arial"/>
                <w:b/>
                <w:sz w:val="20"/>
                <w:lang w:val="en-IE"/>
              </w:rPr>
            </w:pPr>
            <w:r w:rsidRPr="00F47431">
              <w:rPr>
                <w:rFonts w:ascii="Arial" w:hAnsi="Arial" w:cs="Arial"/>
                <w:b/>
                <w:sz w:val="20"/>
                <w:lang w:val="en-IE"/>
              </w:rPr>
              <w:t>Applicant</w:t>
            </w:r>
          </w:p>
        </w:tc>
        <w:tc>
          <w:tcPr>
            <w:tcW w:w="6804" w:type="dxa"/>
          </w:tcPr>
          <w:p w14:paraId="40F3199C" w14:textId="1C132DC8" w:rsidR="005824DE" w:rsidRPr="00F47431" w:rsidRDefault="00776765" w:rsidP="0077421A">
            <w:pPr>
              <w:widowControl w:val="0"/>
              <w:ind w:left="34"/>
              <w:rPr>
                <w:rFonts w:ascii="Arial" w:hAnsi="Arial" w:cs="Arial"/>
                <w:sz w:val="20"/>
                <w:lang w:val="en-IE"/>
              </w:rPr>
            </w:pPr>
            <w:r>
              <w:rPr>
                <w:rFonts w:ascii="Arial" w:hAnsi="Arial" w:cs="Arial"/>
                <w:sz w:val="20"/>
                <w:lang w:val="en-IE"/>
              </w:rPr>
              <w:t>entities seeking to respond to this QSQ</w:t>
            </w:r>
            <w:r w:rsidR="005824DE" w:rsidRPr="00F47431">
              <w:rPr>
                <w:rFonts w:ascii="Arial" w:hAnsi="Arial" w:cs="Arial"/>
                <w:sz w:val="20"/>
                <w:lang w:val="en-IE"/>
              </w:rPr>
              <w:t>.</w:t>
            </w:r>
          </w:p>
        </w:tc>
      </w:tr>
      <w:tr w:rsidR="00182042" w:rsidRPr="00A85786" w14:paraId="36199961" w14:textId="77777777" w:rsidTr="0077421A">
        <w:tc>
          <w:tcPr>
            <w:tcW w:w="2376" w:type="dxa"/>
          </w:tcPr>
          <w:p w14:paraId="4E516D6D" w14:textId="634A340B" w:rsidR="00182042" w:rsidRPr="00F47431" w:rsidRDefault="00182042" w:rsidP="0077421A">
            <w:pPr>
              <w:widowControl w:val="0"/>
              <w:rPr>
                <w:rFonts w:ascii="Arial" w:hAnsi="Arial" w:cs="Arial"/>
                <w:b/>
                <w:sz w:val="20"/>
                <w:lang w:val="en-IE"/>
              </w:rPr>
            </w:pPr>
            <w:r>
              <w:rPr>
                <w:rFonts w:ascii="Arial" w:hAnsi="Arial" w:cs="Arial"/>
                <w:b/>
                <w:sz w:val="20"/>
                <w:lang w:val="en-IE"/>
              </w:rPr>
              <w:t>Contracting Entity</w:t>
            </w:r>
          </w:p>
        </w:tc>
        <w:tc>
          <w:tcPr>
            <w:tcW w:w="6804" w:type="dxa"/>
          </w:tcPr>
          <w:p w14:paraId="24DFBB1A" w14:textId="30BB6F4D" w:rsidR="00182042" w:rsidRPr="00F47431" w:rsidRDefault="00182042" w:rsidP="0077421A">
            <w:pPr>
              <w:widowControl w:val="0"/>
              <w:ind w:left="34"/>
              <w:rPr>
                <w:rFonts w:ascii="Arial" w:hAnsi="Arial" w:cs="Arial"/>
                <w:sz w:val="20"/>
                <w:lang w:val="en-IE"/>
              </w:rPr>
            </w:pPr>
            <w:r>
              <w:rPr>
                <w:rFonts w:ascii="Arial" w:hAnsi="Arial" w:cs="Arial"/>
                <w:sz w:val="20"/>
                <w:lang w:val="en-IE"/>
              </w:rPr>
              <w:t xml:space="preserve">the entity named in Item A1 of </w:t>
            </w:r>
            <w:proofErr w:type="gramStart"/>
            <w:r>
              <w:rPr>
                <w:rFonts w:ascii="Arial" w:hAnsi="Arial" w:cs="Arial"/>
                <w:sz w:val="20"/>
                <w:lang w:val="en-IE"/>
              </w:rPr>
              <w:t>the Particulars</w:t>
            </w:r>
            <w:proofErr w:type="gramEnd"/>
            <w:r>
              <w:rPr>
                <w:rFonts w:ascii="Arial" w:hAnsi="Arial" w:cs="Arial"/>
                <w:sz w:val="20"/>
                <w:lang w:val="en-IE"/>
              </w:rPr>
              <w:t>.</w:t>
            </w:r>
          </w:p>
        </w:tc>
      </w:tr>
      <w:tr w:rsidR="004A0E21" w:rsidRPr="00A85786" w14:paraId="3F1B815E" w14:textId="77777777" w:rsidTr="0077421A">
        <w:tc>
          <w:tcPr>
            <w:tcW w:w="2376" w:type="dxa"/>
          </w:tcPr>
          <w:p w14:paraId="201C40F9" w14:textId="65124804" w:rsidR="004A0E21" w:rsidRPr="00F47431" w:rsidRDefault="004A0E21" w:rsidP="0077421A">
            <w:pPr>
              <w:widowControl w:val="0"/>
              <w:rPr>
                <w:rFonts w:ascii="Arial" w:hAnsi="Arial" w:cs="Arial"/>
                <w:b/>
                <w:sz w:val="20"/>
                <w:lang w:val="en-IE"/>
              </w:rPr>
            </w:pPr>
            <w:r w:rsidRPr="00F47431">
              <w:rPr>
                <w:rFonts w:ascii="Arial" w:hAnsi="Arial" w:cs="Arial"/>
                <w:b/>
                <w:sz w:val="20"/>
                <w:lang w:val="en-IE"/>
              </w:rPr>
              <w:t>Initial Competition</w:t>
            </w:r>
          </w:p>
        </w:tc>
        <w:tc>
          <w:tcPr>
            <w:tcW w:w="6804" w:type="dxa"/>
          </w:tcPr>
          <w:p w14:paraId="76F56473" w14:textId="26D002F6" w:rsidR="004A0E21" w:rsidRPr="00F47431" w:rsidRDefault="004A0E21" w:rsidP="0077421A">
            <w:pPr>
              <w:widowControl w:val="0"/>
              <w:ind w:left="34"/>
              <w:rPr>
                <w:rFonts w:ascii="Arial" w:hAnsi="Arial" w:cs="Arial"/>
                <w:sz w:val="20"/>
                <w:lang w:val="en-IE"/>
              </w:rPr>
            </w:pPr>
            <w:r w:rsidRPr="00F47431">
              <w:rPr>
                <w:rFonts w:ascii="Arial" w:hAnsi="Arial" w:cs="Arial"/>
                <w:sz w:val="20"/>
                <w:lang w:val="en-IE"/>
              </w:rPr>
              <w:t>the first competition</w:t>
            </w:r>
            <w:r w:rsidR="00B2640E">
              <w:rPr>
                <w:rFonts w:ascii="Arial" w:hAnsi="Arial" w:cs="Arial"/>
                <w:sz w:val="20"/>
                <w:lang w:val="en-IE"/>
              </w:rPr>
              <w:t>, if any,</w:t>
            </w:r>
            <w:r w:rsidRPr="00F47431">
              <w:rPr>
                <w:rFonts w:ascii="Arial" w:hAnsi="Arial" w:cs="Arial"/>
                <w:sz w:val="20"/>
                <w:lang w:val="en-IE"/>
              </w:rPr>
              <w:t xml:space="preserve"> which the Contracting Entity may (at its absolute discretion) run pursuant to this Qualification System.</w:t>
            </w:r>
          </w:p>
        </w:tc>
      </w:tr>
      <w:tr w:rsidR="00451E1E" w:rsidRPr="00A85786" w14:paraId="558D925B" w14:textId="77777777" w:rsidTr="0077421A">
        <w:tc>
          <w:tcPr>
            <w:tcW w:w="2376" w:type="dxa"/>
          </w:tcPr>
          <w:p w14:paraId="2ED3BC33" w14:textId="3044D116" w:rsidR="00451E1E" w:rsidRPr="00290E52" w:rsidRDefault="00451E1E" w:rsidP="0077421A">
            <w:pPr>
              <w:widowControl w:val="0"/>
              <w:rPr>
                <w:rFonts w:ascii="Arial" w:hAnsi="Arial" w:cs="Arial"/>
                <w:b/>
                <w:sz w:val="20"/>
                <w:lang w:val="en-IE"/>
              </w:rPr>
            </w:pPr>
            <w:r>
              <w:rPr>
                <w:rFonts w:ascii="Arial" w:hAnsi="Arial" w:cs="Arial"/>
                <w:b/>
                <w:sz w:val="20"/>
                <w:lang w:val="en-IE"/>
              </w:rPr>
              <w:t>LCV</w:t>
            </w:r>
          </w:p>
        </w:tc>
        <w:tc>
          <w:tcPr>
            <w:tcW w:w="6804" w:type="dxa"/>
          </w:tcPr>
          <w:p w14:paraId="0BE7C56D" w14:textId="2076DFD4" w:rsidR="00451E1E" w:rsidRPr="00290E52" w:rsidRDefault="00292C5E" w:rsidP="0077421A">
            <w:pPr>
              <w:widowControl w:val="0"/>
              <w:ind w:left="34"/>
              <w:rPr>
                <w:rFonts w:ascii="Arial" w:hAnsi="Arial" w:cs="Arial"/>
                <w:sz w:val="20"/>
                <w:lang w:val="en-IE"/>
              </w:rPr>
            </w:pPr>
            <w:r>
              <w:rPr>
                <w:rFonts w:ascii="Arial" w:hAnsi="Arial" w:cs="Arial"/>
                <w:sz w:val="20"/>
                <w:lang w:val="en-IE"/>
              </w:rPr>
              <w:t>l</w:t>
            </w:r>
            <w:r w:rsidR="00451E1E">
              <w:rPr>
                <w:rFonts w:ascii="Arial" w:hAnsi="Arial" w:cs="Arial"/>
                <w:sz w:val="20"/>
                <w:lang w:val="en-IE"/>
              </w:rPr>
              <w:t>ight commerc</w:t>
            </w:r>
            <w:r w:rsidR="00FC75FD">
              <w:rPr>
                <w:rFonts w:ascii="Arial" w:hAnsi="Arial" w:cs="Arial"/>
                <w:sz w:val="20"/>
                <w:lang w:val="en-IE"/>
              </w:rPr>
              <w:t>ial vehicle.</w:t>
            </w:r>
          </w:p>
        </w:tc>
      </w:tr>
      <w:tr w:rsidR="0077421A" w:rsidRPr="00A85786" w14:paraId="2C9FC5DD" w14:textId="77777777" w:rsidTr="0077421A">
        <w:tc>
          <w:tcPr>
            <w:tcW w:w="2376" w:type="dxa"/>
          </w:tcPr>
          <w:p w14:paraId="77753D57" w14:textId="71AA6ADF" w:rsidR="0077421A" w:rsidRPr="00F47431" w:rsidRDefault="0077421A" w:rsidP="0077421A">
            <w:pPr>
              <w:widowControl w:val="0"/>
              <w:rPr>
                <w:rFonts w:ascii="Arial" w:hAnsi="Arial" w:cs="Arial"/>
                <w:b/>
                <w:sz w:val="20"/>
                <w:lang w:val="en-IE"/>
              </w:rPr>
            </w:pPr>
            <w:r w:rsidRPr="00290E52">
              <w:rPr>
                <w:rFonts w:ascii="Arial" w:hAnsi="Arial" w:cs="Arial"/>
                <w:b/>
                <w:sz w:val="20"/>
                <w:lang w:val="en-IE"/>
              </w:rPr>
              <w:t>Minimum Requirements</w:t>
            </w:r>
          </w:p>
        </w:tc>
        <w:tc>
          <w:tcPr>
            <w:tcW w:w="6804" w:type="dxa"/>
          </w:tcPr>
          <w:p w14:paraId="67BF2FF5" w14:textId="56AB5B1A" w:rsidR="0077421A" w:rsidRPr="00F47431" w:rsidRDefault="0077421A" w:rsidP="0077421A">
            <w:pPr>
              <w:widowControl w:val="0"/>
              <w:ind w:left="34"/>
              <w:rPr>
                <w:rFonts w:ascii="Arial" w:hAnsi="Arial" w:cs="Arial"/>
                <w:sz w:val="20"/>
                <w:lang w:val="en-IE"/>
              </w:rPr>
            </w:pPr>
            <w:r w:rsidRPr="00290E52">
              <w:rPr>
                <w:rFonts w:ascii="Arial" w:hAnsi="Arial" w:cs="Arial"/>
                <w:sz w:val="20"/>
                <w:lang w:val="en-IE"/>
              </w:rPr>
              <w:t xml:space="preserve">means the minimum requirements identified in </w:t>
            </w:r>
            <w:r>
              <w:rPr>
                <w:rFonts w:ascii="Arial" w:hAnsi="Arial" w:cs="Arial"/>
                <w:sz w:val="20"/>
                <w:lang w:val="en-IE"/>
              </w:rPr>
              <w:t>S</w:t>
            </w:r>
            <w:r w:rsidRPr="00290E52">
              <w:rPr>
                <w:rFonts w:ascii="Arial" w:hAnsi="Arial" w:cs="Arial"/>
                <w:sz w:val="20"/>
                <w:lang w:val="en-IE"/>
              </w:rPr>
              <w:t xml:space="preserve">ection D of </w:t>
            </w:r>
            <w:proofErr w:type="gramStart"/>
            <w:r w:rsidRPr="00290E52">
              <w:rPr>
                <w:rFonts w:ascii="Arial" w:hAnsi="Arial" w:cs="Arial"/>
                <w:sz w:val="20"/>
                <w:lang w:val="en-IE"/>
              </w:rPr>
              <w:t>the Particulars</w:t>
            </w:r>
            <w:proofErr w:type="gramEnd"/>
            <w:r w:rsidRPr="00290E52">
              <w:rPr>
                <w:rFonts w:ascii="Arial" w:hAnsi="Arial" w:cs="Arial"/>
                <w:sz w:val="20"/>
                <w:lang w:val="en-IE"/>
              </w:rPr>
              <w:t>.</w:t>
            </w:r>
          </w:p>
        </w:tc>
      </w:tr>
      <w:tr w:rsidR="00EB581F" w:rsidRPr="00A85786" w14:paraId="6803918C" w14:textId="77777777" w:rsidTr="0077421A">
        <w:tc>
          <w:tcPr>
            <w:tcW w:w="2376" w:type="dxa"/>
          </w:tcPr>
          <w:p w14:paraId="5F0C7514" w14:textId="4CEA7D54" w:rsidR="00EB581F" w:rsidRPr="00F47431" w:rsidRDefault="00EB581F" w:rsidP="0077421A">
            <w:pPr>
              <w:widowControl w:val="0"/>
              <w:rPr>
                <w:rFonts w:ascii="Arial" w:hAnsi="Arial" w:cs="Arial"/>
                <w:b/>
                <w:sz w:val="20"/>
                <w:lang w:val="en-IE"/>
              </w:rPr>
            </w:pPr>
            <w:r>
              <w:rPr>
                <w:rFonts w:ascii="Arial" w:hAnsi="Arial" w:cs="Arial"/>
                <w:b/>
                <w:sz w:val="20"/>
                <w:lang w:val="en-IE"/>
              </w:rPr>
              <w:t>Principal Applicant</w:t>
            </w:r>
          </w:p>
        </w:tc>
        <w:tc>
          <w:tcPr>
            <w:tcW w:w="6804" w:type="dxa"/>
          </w:tcPr>
          <w:p w14:paraId="7BF458E7" w14:textId="0023789A" w:rsidR="00EB581F" w:rsidRPr="00F47431" w:rsidRDefault="00EB581F" w:rsidP="0077421A">
            <w:pPr>
              <w:widowControl w:val="0"/>
              <w:ind w:left="34"/>
              <w:rPr>
                <w:rFonts w:ascii="Arial" w:hAnsi="Arial" w:cs="Arial"/>
                <w:sz w:val="20"/>
                <w:lang w:val="en-IE"/>
              </w:rPr>
            </w:pPr>
            <w:r>
              <w:rPr>
                <w:rFonts w:ascii="Arial" w:hAnsi="Arial" w:cs="Arial"/>
                <w:sz w:val="20"/>
                <w:lang w:val="en-IE"/>
              </w:rPr>
              <w:t xml:space="preserve">the party identified in section 4.1 of a Joint Venture Applicant’s </w:t>
            </w:r>
            <w:r w:rsidR="00F3324B">
              <w:rPr>
                <w:rFonts w:ascii="Arial" w:hAnsi="Arial" w:cs="Arial"/>
                <w:sz w:val="20"/>
                <w:lang w:val="en-IE"/>
              </w:rPr>
              <w:t>QSQ</w:t>
            </w:r>
            <w:r>
              <w:rPr>
                <w:rFonts w:ascii="Arial" w:hAnsi="Arial" w:cs="Arial"/>
                <w:sz w:val="20"/>
                <w:lang w:val="en-IE"/>
              </w:rPr>
              <w:t xml:space="preserve"> Response</w:t>
            </w:r>
            <w:r w:rsidR="007148BB">
              <w:rPr>
                <w:rFonts w:ascii="Arial" w:hAnsi="Arial" w:cs="Arial"/>
                <w:sz w:val="20"/>
                <w:lang w:val="en-IE"/>
              </w:rPr>
              <w:t>.</w:t>
            </w:r>
          </w:p>
        </w:tc>
      </w:tr>
      <w:tr w:rsidR="0077421A" w:rsidRPr="00A85786" w14:paraId="719484D4" w14:textId="77777777" w:rsidTr="0077421A">
        <w:tc>
          <w:tcPr>
            <w:tcW w:w="2376" w:type="dxa"/>
          </w:tcPr>
          <w:p w14:paraId="4F42C6AB" w14:textId="77777777" w:rsidR="0077421A" w:rsidRPr="00A469D5" w:rsidRDefault="0077421A" w:rsidP="0077421A">
            <w:pPr>
              <w:widowControl w:val="0"/>
              <w:rPr>
                <w:rFonts w:ascii="Arial" w:hAnsi="Arial" w:cs="Arial"/>
                <w:b/>
                <w:color w:val="000000"/>
                <w:sz w:val="20"/>
                <w:lang w:val="en-IE"/>
              </w:rPr>
            </w:pPr>
            <w:r>
              <w:rPr>
                <w:rFonts w:ascii="Arial" w:hAnsi="Arial" w:cs="Arial"/>
                <w:b/>
                <w:color w:val="000000"/>
                <w:sz w:val="20"/>
                <w:lang w:val="en-IE"/>
              </w:rPr>
              <w:t>Qualification System</w:t>
            </w:r>
          </w:p>
        </w:tc>
        <w:tc>
          <w:tcPr>
            <w:tcW w:w="6804" w:type="dxa"/>
          </w:tcPr>
          <w:p w14:paraId="4FCC743F" w14:textId="77777777" w:rsidR="0077421A" w:rsidRDefault="0077421A" w:rsidP="0077421A">
            <w:pPr>
              <w:widowControl w:val="0"/>
              <w:ind w:left="34"/>
              <w:jc w:val="both"/>
              <w:rPr>
                <w:rFonts w:ascii="Arial" w:hAnsi="Arial" w:cs="Arial"/>
                <w:sz w:val="20"/>
                <w:lang w:val="en-IE"/>
              </w:rPr>
            </w:pPr>
            <w:r w:rsidRPr="00362A50">
              <w:rPr>
                <w:rFonts w:ascii="Arial" w:hAnsi="Arial" w:cs="Arial"/>
                <w:sz w:val="20"/>
                <w:lang w:val="en-IE"/>
              </w:rPr>
              <w:t xml:space="preserve">the </w:t>
            </w:r>
            <w:r>
              <w:rPr>
                <w:rFonts w:ascii="Arial" w:hAnsi="Arial" w:cs="Arial"/>
                <w:sz w:val="20"/>
                <w:lang w:val="en-IE"/>
              </w:rPr>
              <w:t xml:space="preserve">qualification </w:t>
            </w:r>
            <w:r w:rsidRPr="00362A50">
              <w:rPr>
                <w:rFonts w:ascii="Arial" w:hAnsi="Arial" w:cs="Arial"/>
                <w:sz w:val="20"/>
                <w:lang w:val="en-IE"/>
              </w:rPr>
              <w:t>system</w:t>
            </w:r>
            <w:r>
              <w:rPr>
                <w:rFonts w:ascii="Arial" w:hAnsi="Arial" w:cs="Arial"/>
                <w:sz w:val="20"/>
                <w:lang w:val="en-IE"/>
              </w:rPr>
              <w:t xml:space="preserve"> to be formed pursuant to this QSQ (if any is formed).</w:t>
            </w:r>
          </w:p>
        </w:tc>
      </w:tr>
      <w:tr w:rsidR="0077421A" w:rsidRPr="00A85786" w14:paraId="04BE32BE" w14:textId="77777777" w:rsidTr="0077421A">
        <w:tc>
          <w:tcPr>
            <w:tcW w:w="2376" w:type="dxa"/>
          </w:tcPr>
          <w:p w14:paraId="09E5A887" w14:textId="77777777" w:rsidR="0077421A" w:rsidRPr="00A469D5" w:rsidRDefault="0077421A" w:rsidP="0077421A">
            <w:pPr>
              <w:widowControl w:val="0"/>
              <w:rPr>
                <w:rFonts w:ascii="Arial" w:hAnsi="Arial" w:cs="Arial"/>
                <w:b/>
                <w:color w:val="000000"/>
                <w:sz w:val="20"/>
                <w:lang w:val="en-IE"/>
              </w:rPr>
            </w:pPr>
            <w:r w:rsidRPr="00F47431">
              <w:rPr>
                <w:rFonts w:ascii="Arial" w:hAnsi="Arial" w:cs="Arial"/>
                <w:b/>
                <w:sz w:val="20"/>
                <w:lang w:val="en-IE"/>
              </w:rPr>
              <w:t>Qualified Applicant</w:t>
            </w:r>
          </w:p>
        </w:tc>
        <w:tc>
          <w:tcPr>
            <w:tcW w:w="6804" w:type="dxa"/>
          </w:tcPr>
          <w:p w14:paraId="4A7EFD0A" w14:textId="77777777" w:rsidR="0077421A" w:rsidRDefault="0077421A" w:rsidP="0077421A">
            <w:pPr>
              <w:widowControl w:val="0"/>
              <w:ind w:left="34"/>
              <w:rPr>
                <w:rFonts w:ascii="Arial" w:hAnsi="Arial" w:cs="Arial"/>
                <w:sz w:val="20"/>
                <w:lang w:val="en-IE"/>
              </w:rPr>
            </w:pPr>
            <w:r w:rsidRPr="00F47431">
              <w:rPr>
                <w:rFonts w:ascii="Arial" w:hAnsi="Arial" w:cs="Arial"/>
                <w:sz w:val="20"/>
                <w:lang w:val="en-IE"/>
              </w:rPr>
              <w:t>an Applicant who has been admitted to the Qualification System.</w:t>
            </w:r>
          </w:p>
        </w:tc>
      </w:tr>
      <w:tr w:rsidR="0077421A" w:rsidRPr="00A85786" w14:paraId="364135A1" w14:textId="77777777" w:rsidTr="0077421A">
        <w:tc>
          <w:tcPr>
            <w:tcW w:w="2376" w:type="dxa"/>
          </w:tcPr>
          <w:p w14:paraId="00169700" w14:textId="77777777" w:rsidR="0077421A" w:rsidRPr="00F47431" w:rsidRDefault="0077421A" w:rsidP="0077421A">
            <w:pPr>
              <w:widowControl w:val="0"/>
              <w:rPr>
                <w:rFonts w:ascii="Arial" w:hAnsi="Arial" w:cs="Arial"/>
                <w:b/>
                <w:sz w:val="20"/>
                <w:lang w:val="en-IE"/>
              </w:rPr>
            </w:pPr>
            <w:r>
              <w:rPr>
                <w:rFonts w:ascii="Arial" w:hAnsi="Arial" w:cs="Arial"/>
                <w:b/>
                <w:sz w:val="20"/>
                <w:lang w:val="en-IE"/>
              </w:rPr>
              <w:t>QSQ</w:t>
            </w:r>
          </w:p>
        </w:tc>
        <w:tc>
          <w:tcPr>
            <w:tcW w:w="6804" w:type="dxa"/>
          </w:tcPr>
          <w:p w14:paraId="7DAB78AB" w14:textId="5FF61F81" w:rsidR="0077421A" w:rsidRPr="00F47431" w:rsidRDefault="0077421A" w:rsidP="0077421A">
            <w:pPr>
              <w:widowControl w:val="0"/>
              <w:ind w:left="34"/>
              <w:rPr>
                <w:rFonts w:ascii="Arial" w:hAnsi="Arial" w:cs="Arial"/>
                <w:sz w:val="20"/>
                <w:lang w:val="en-IE"/>
              </w:rPr>
            </w:pPr>
            <w:r>
              <w:rPr>
                <w:rFonts w:ascii="Arial" w:hAnsi="Arial" w:cs="Arial"/>
                <w:sz w:val="20"/>
                <w:lang w:val="en-IE"/>
              </w:rPr>
              <w:t>this qualification system questionnaire</w:t>
            </w:r>
            <w:r w:rsidR="007148BB">
              <w:rPr>
                <w:rFonts w:ascii="Arial" w:hAnsi="Arial" w:cs="Arial"/>
                <w:sz w:val="20"/>
                <w:lang w:val="en-IE"/>
              </w:rPr>
              <w:t>.</w:t>
            </w:r>
          </w:p>
        </w:tc>
      </w:tr>
    </w:tbl>
    <w:p w14:paraId="10D65774" w14:textId="77777777" w:rsidR="0077421A" w:rsidRDefault="0077421A" w:rsidP="0077421A">
      <w:pPr>
        <w:widowControl w:val="0"/>
        <w:rPr>
          <w:rFonts w:ascii="Arial" w:hAnsi="Arial" w:cs="Arial"/>
          <w:b/>
          <w:color w:val="000000"/>
          <w:sz w:val="20"/>
          <w:u w:val="single"/>
          <w:lang w:val="en-IE"/>
        </w:rPr>
      </w:pPr>
    </w:p>
    <w:p w14:paraId="7382D177" w14:textId="77777777" w:rsidR="00522ED8" w:rsidRDefault="00522ED8" w:rsidP="0077421A">
      <w:pPr>
        <w:widowControl w:val="0"/>
        <w:rPr>
          <w:rFonts w:ascii="Arial" w:hAnsi="Arial" w:cs="Arial"/>
          <w:b/>
          <w:color w:val="000000"/>
          <w:sz w:val="20"/>
          <w:u w:val="single"/>
          <w:lang w:val="en-IE"/>
        </w:rPr>
      </w:pPr>
      <w:r>
        <w:rPr>
          <w:rFonts w:ascii="Arial" w:hAnsi="Arial" w:cs="Arial"/>
          <w:b/>
          <w:color w:val="000000"/>
          <w:sz w:val="20"/>
          <w:u w:val="single"/>
          <w:lang w:val="en-IE"/>
        </w:rPr>
        <w:br w:type="page"/>
      </w:r>
    </w:p>
    <w:p w14:paraId="7739BD4F" w14:textId="572CFA15" w:rsidR="00877EB7" w:rsidRPr="00F47431" w:rsidRDefault="00877EB7" w:rsidP="00776765">
      <w:pPr>
        <w:widowControl w:val="0"/>
        <w:jc w:val="center"/>
        <w:rPr>
          <w:rFonts w:ascii="Arial" w:hAnsi="Arial" w:cs="Arial"/>
          <w:b/>
          <w:color w:val="000000"/>
          <w:sz w:val="20"/>
          <w:u w:val="single"/>
          <w:lang w:val="en-IE"/>
        </w:rPr>
      </w:pPr>
      <w:r w:rsidRPr="00F47431">
        <w:rPr>
          <w:rFonts w:ascii="Arial" w:hAnsi="Arial" w:cs="Arial"/>
          <w:b/>
          <w:color w:val="000000"/>
          <w:sz w:val="20"/>
          <w:u w:val="single"/>
          <w:lang w:val="en-IE"/>
        </w:rPr>
        <w:lastRenderedPageBreak/>
        <w:t>Important Notice</w:t>
      </w:r>
    </w:p>
    <w:p w14:paraId="7D206DFE" w14:textId="423E54DF" w:rsidR="00877EB7" w:rsidRDefault="00877EB7" w:rsidP="00776765">
      <w:pPr>
        <w:widowControl w:val="0"/>
        <w:jc w:val="both"/>
        <w:rPr>
          <w:rFonts w:ascii="Arial" w:hAnsi="Arial" w:cs="Arial"/>
          <w:color w:val="000000"/>
          <w:sz w:val="20"/>
          <w:lang w:val="en-IE"/>
        </w:rPr>
      </w:pPr>
    </w:p>
    <w:p w14:paraId="53AE0A41" w14:textId="758B1EFC" w:rsidR="001D4D0F" w:rsidRPr="00290E52" w:rsidRDefault="001D4D0F" w:rsidP="001D4D0F">
      <w:pPr>
        <w:tabs>
          <w:tab w:val="left" w:pos="5387"/>
        </w:tabs>
        <w:jc w:val="both"/>
        <w:rPr>
          <w:rFonts w:ascii="Arial" w:hAnsi="Arial" w:cs="Arial"/>
          <w:color w:val="000000"/>
          <w:sz w:val="20"/>
        </w:rPr>
      </w:pPr>
      <w:r w:rsidRPr="00290E52">
        <w:rPr>
          <w:rFonts w:ascii="Arial" w:hAnsi="Arial" w:cs="Arial"/>
          <w:color w:val="000000"/>
          <w:sz w:val="20"/>
        </w:rPr>
        <w:t xml:space="preserve">This </w:t>
      </w:r>
      <w:r w:rsidR="00F3324B">
        <w:rPr>
          <w:rFonts w:ascii="Arial" w:hAnsi="Arial" w:cs="Arial"/>
          <w:sz w:val="20"/>
          <w:lang w:val="en-IE"/>
        </w:rPr>
        <w:t>QSQ</w:t>
      </w:r>
      <w:r w:rsidR="00F3324B" w:rsidRPr="00290E52">
        <w:rPr>
          <w:rFonts w:ascii="Arial" w:hAnsi="Arial" w:cs="Arial"/>
          <w:color w:val="000000"/>
          <w:sz w:val="20"/>
        </w:rPr>
        <w:t xml:space="preserve"> </w:t>
      </w:r>
      <w:r w:rsidRPr="00290E52">
        <w:rPr>
          <w:rFonts w:ascii="Arial" w:hAnsi="Arial" w:cs="Arial"/>
          <w:color w:val="000000"/>
          <w:sz w:val="20"/>
        </w:rPr>
        <w:t>is issued by the Contracting Entity for the purposes of a competition for the award of the Contract</w:t>
      </w:r>
      <w:r w:rsidRPr="00290E52">
        <w:rPr>
          <w:rFonts w:ascii="Arial" w:hAnsi="Arial" w:cs="Arial"/>
          <w:sz w:val="20"/>
        </w:rPr>
        <w:t>.</w:t>
      </w:r>
      <w:r w:rsidRPr="00290E52">
        <w:rPr>
          <w:rFonts w:ascii="Arial" w:hAnsi="Arial" w:cs="Arial"/>
          <w:b/>
          <w:sz w:val="20"/>
        </w:rPr>
        <w:t xml:space="preserve">  </w:t>
      </w:r>
      <w:r w:rsidRPr="00290E52">
        <w:rPr>
          <w:rFonts w:ascii="Arial" w:hAnsi="Arial" w:cs="Arial"/>
          <w:color w:val="000000"/>
          <w:sz w:val="20"/>
        </w:rPr>
        <w:t xml:space="preserve"> </w:t>
      </w:r>
    </w:p>
    <w:p w14:paraId="56CC3867" w14:textId="77777777" w:rsidR="001D4D0F" w:rsidRPr="00290E52" w:rsidRDefault="001D4D0F" w:rsidP="001D4D0F">
      <w:pPr>
        <w:tabs>
          <w:tab w:val="left" w:pos="5387"/>
        </w:tabs>
        <w:jc w:val="both"/>
        <w:rPr>
          <w:rFonts w:ascii="Arial" w:hAnsi="Arial" w:cs="Arial"/>
          <w:color w:val="000000"/>
          <w:sz w:val="20"/>
        </w:rPr>
      </w:pPr>
    </w:p>
    <w:p w14:paraId="739CAA9F" w14:textId="15998B4E"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This </w:t>
      </w:r>
      <w:r w:rsidR="00F3324B">
        <w:rPr>
          <w:rFonts w:ascii="Arial" w:hAnsi="Arial" w:cs="Arial"/>
          <w:color w:val="000000"/>
          <w:sz w:val="20"/>
        </w:rPr>
        <w:t>QSQ</w:t>
      </w:r>
      <w:r w:rsidRPr="00290E52">
        <w:rPr>
          <w:rFonts w:ascii="Arial" w:hAnsi="Arial" w:cs="Arial"/>
          <w:color w:val="000000"/>
          <w:sz w:val="20"/>
        </w:rPr>
        <w:t xml:space="preserve"> is a summary of available </w:t>
      </w:r>
      <w:proofErr w:type="gramStart"/>
      <w:r w:rsidRPr="00290E52">
        <w:rPr>
          <w:rFonts w:ascii="Arial" w:hAnsi="Arial" w:cs="Arial"/>
          <w:color w:val="000000"/>
          <w:sz w:val="20"/>
        </w:rPr>
        <w:t>information</w:t>
      </w:r>
      <w:proofErr w:type="gramEnd"/>
      <w:r w:rsidRPr="00290E52">
        <w:rPr>
          <w:rFonts w:ascii="Arial" w:hAnsi="Arial" w:cs="Arial"/>
          <w:color w:val="000000"/>
          <w:sz w:val="20"/>
        </w:rPr>
        <w:t xml:space="preserve"> and no reliance shall be placed on any information or statements contained herein, and no representation or warranty, express or implied, is or shall be made in relation to the completeness, accuracy or functioning of the information contained in this </w:t>
      </w:r>
      <w:r w:rsidR="00F3324B">
        <w:rPr>
          <w:rFonts w:ascii="Arial" w:hAnsi="Arial" w:cs="Arial"/>
          <w:color w:val="000000"/>
          <w:sz w:val="20"/>
        </w:rPr>
        <w:t>QSQ</w:t>
      </w:r>
      <w:r w:rsidRPr="00290E52">
        <w:rPr>
          <w:rFonts w:ascii="Arial" w:hAnsi="Arial" w:cs="Arial"/>
          <w:color w:val="000000"/>
          <w:sz w:val="20"/>
        </w:rPr>
        <w:t xml:space="preserve">, nor as to the reasonableness of any assumption made in preparing this information.  </w:t>
      </w:r>
    </w:p>
    <w:p w14:paraId="5C4A827B" w14:textId="77777777" w:rsidR="001D4D0F" w:rsidRPr="00290E52" w:rsidRDefault="001D4D0F" w:rsidP="001D4D0F">
      <w:pPr>
        <w:autoSpaceDE w:val="0"/>
        <w:autoSpaceDN w:val="0"/>
        <w:adjustRightInd w:val="0"/>
        <w:jc w:val="both"/>
        <w:rPr>
          <w:rFonts w:ascii="Arial" w:hAnsi="Arial" w:cs="Arial"/>
          <w:color w:val="000000"/>
          <w:sz w:val="20"/>
        </w:rPr>
      </w:pPr>
    </w:p>
    <w:p w14:paraId="317C981A" w14:textId="77777777"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Neither the Contracting Entity nor any subsidiary or holding company of the Contracting Entity or a subsidiary of any such holding company, nor its advisers, consultants, contractors, servants and/or agents shall have any liability or responsibility in relation to the accuracy, adequacy or completeness of such information or any statements made. </w:t>
      </w:r>
      <w:r>
        <w:rPr>
          <w:rFonts w:ascii="Arial" w:hAnsi="Arial" w:cs="Arial"/>
          <w:color w:val="000000"/>
          <w:sz w:val="20"/>
        </w:rPr>
        <w:t xml:space="preserve"> </w:t>
      </w:r>
      <w:r w:rsidRPr="00290E52">
        <w:rPr>
          <w:rFonts w:ascii="Arial" w:hAnsi="Arial" w:cs="Arial"/>
          <w:color w:val="000000"/>
          <w:sz w:val="20"/>
        </w:rPr>
        <w:t>For the avoidance of doubt, Applicants should not assume that any such information or statements shall remain unchanged - t</w:t>
      </w:r>
      <w:r w:rsidRPr="00290E52">
        <w:rPr>
          <w:rFonts w:ascii="Arial" w:hAnsi="Arial" w:cs="Arial"/>
          <w:sz w:val="20"/>
        </w:rPr>
        <w:t>he information provided herein is preliminary only and will be superseded by the IT</w:t>
      </w:r>
      <w:r>
        <w:rPr>
          <w:rFonts w:ascii="Arial" w:hAnsi="Arial" w:cs="Arial"/>
          <w:sz w:val="20"/>
        </w:rPr>
        <w:t>N</w:t>
      </w:r>
      <w:r w:rsidRPr="00290E52">
        <w:rPr>
          <w:rFonts w:ascii="Arial" w:hAnsi="Arial" w:cs="Arial"/>
          <w:sz w:val="20"/>
        </w:rPr>
        <w:t xml:space="preserve"> when it is published.</w:t>
      </w:r>
    </w:p>
    <w:p w14:paraId="13E3FB1C" w14:textId="77777777" w:rsidR="001D4D0F" w:rsidRDefault="001D4D0F" w:rsidP="001D4D0F">
      <w:pPr>
        <w:autoSpaceDE w:val="0"/>
        <w:autoSpaceDN w:val="0"/>
        <w:adjustRightInd w:val="0"/>
        <w:jc w:val="both"/>
        <w:rPr>
          <w:rFonts w:ascii="Arial" w:hAnsi="Arial" w:cs="Arial"/>
          <w:color w:val="000000"/>
          <w:sz w:val="20"/>
        </w:rPr>
      </w:pPr>
    </w:p>
    <w:p w14:paraId="2C251699" w14:textId="77777777" w:rsidR="001D4D0F" w:rsidRPr="005B12FD" w:rsidRDefault="001D4D0F" w:rsidP="001D4D0F">
      <w:pPr>
        <w:jc w:val="both"/>
        <w:rPr>
          <w:rFonts w:ascii="Arial" w:hAnsi="Arial" w:cs="Arial"/>
          <w:sz w:val="20"/>
        </w:rPr>
      </w:pPr>
      <w:r w:rsidRPr="00290E52">
        <w:rPr>
          <w:rFonts w:ascii="Arial" w:hAnsi="Arial" w:cs="Arial"/>
          <w:color w:val="000000"/>
          <w:sz w:val="20"/>
        </w:rPr>
        <w:t>Neither the Contracting Entity nor any subsidiary or holding company of the Contracting Entity or a subsidiary of any such holding company, nor its advisers, consultants, contractors, servants and/or agents shall have any liability or responsibility in relation to</w:t>
      </w:r>
      <w:r w:rsidRPr="005B12FD">
        <w:rPr>
          <w:rFonts w:ascii="Arial" w:hAnsi="Arial" w:cs="Arial"/>
          <w:sz w:val="20"/>
        </w:rPr>
        <w:t xml:space="preserve"> any system issues </w:t>
      </w:r>
      <w:r>
        <w:rPr>
          <w:rFonts w:ascii="Arial" w:hAnsi="Arial" w:cs="Arial"/>
          <w:sz w:val="20"/>
        </w:rPr>
        <w:t xml:space="preserve">with the e-tenders portal, either </w:t>
      </w:r>
      <w:r w:rsidRPr="005B12FD">
        <w:rPr>
          <w:rFonts w:ascii="Arial" w:hAnsi="Arial" w:cs="Arial"/>
          <w:sz w:val="20"/>
        </w:rPr>
        <w:t>due to network congestion or poor network speeds</w:t>
      </w:r>
      <w:r>
        <w:rPr>
          <w:rFonts w:ascii="Arial" w:hAnsi="Arial" w:cs="Arial"/>
          <w:sz w:val="20"/>
        </w:rPr>
        <w:t>, or otherwise</w:t>
      </w:r>
      <w:r w:rsidRPr="005B12FD">
        <w:rPr>
          <w:rFonts w:ascii="Arial" w:hAnsi="Arial" w:cs="Arial"/>
          <w:sz w:val="20"/>
        </w:rPr>
        <w:t>.</w:t>
      </w:r>
    </w:p>
    <w:p w14:paraId="25E0B29E" w14:textId="77777777" w:rsidR="001D4D0F" w:rsidRPr="00290E52" w:rsidRDefault="001D4D0F" w:rsidP="001D4D0F">
      <w:pPr>
        <w:autoSpaceDE w:val="0"/>
        <w:autoSpaceDN w:val="0"/>
        <w:adjustRightInd w:val="0"/>
        <w:jc w:val="both"/>
        <w:rPr>
          <w:rFonts w:ascii="Arial" w:hAnsi="Arial" w:cs="Arial"/>
          <w:color w:val="000000"/>
          <w:sz w:val="20"/>
        </w:rPr>
      </w:pPr>
    </w:p>
    <w:p w14:paraId="3831125E" w14:textId="484D1DE5"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The Contracting Entity is not bound by any anomalies, errors or omissions in this </w:t>
      </w:r>
      <w:r w:rsidR="00F3324B">
        <w:rPr>
          <w:rFonts w:ascii="Arial" w:hAnsi="Arial" w:cs="Arial"/>
          <w:color w:val="000000"/>
          <w:sz w:val="20"/>
        </w:rPr>
        <w:t>QSQ</w:t>
      </w:r>
      <w:r w:rsidRPr="00290E52">
        <w:rPr>
          <w:rFonts w:ascii="Arial" w:hAnsi="Arial" w:cs="Arial"/>
          <w:color w:val="000000"/>
          <w:sz w:val="20"/>
        </w:rPr>
        <w:t xml:space="preserve">.  Neither the issue of this </w:t>
      </w:r>
      <w:r w:rsidR="00F3324B">
        <w:rPr>
          <w:rFonts w:ascii="Arial" w:hAnsi="Arial" w:cs="Arial"/>
          <w:color w:val="000000"/>
          <w:sz w:val="20"/>
        </w:rPr>
        <w:t>QSQ</w:t>
      </w:r>
      <w:r w:rsidRPr="00290E52">
        <w:rPr>
          <w:rFonts w:ascii="Arial" w:hAnsi="Arial" w:cs="Arial"/>
          <w:color w:val="000000"/>
          <w:sz w:val="20"/>
        </w:rPr>
        <w:t xml:space="preserve"> nor any information or statement in this </w:t>
      </w:r>
      <w:r w:rsidR="00F3324B">
        <w:rPr>
          <w:rFonts w:ascii="Arial" w:hAnsi="Arial" w:cs="Arial"/>
          <w:color w:val="000000"/>
          <w:sz w:val="20"/>
        </w:rPr>
        <w:t>QSQ</w:t>
      </w:r>
      <w:r w:rsidRPr="00290E52">
        <w:rPr>
          <w:rFonts w:ascii="Arial" w:hAnsi="Arial" w:cs="Arial"/>
          <w:color w:val="000000"/>
          <w:sz w:val="20"/>
        </w:rPr>
        <w:t xml:space="preserve"> shall constitute or result in the basis of a contract or part of a contract between the Contracting Entity and any Applicant. The Contracting Entity shall not be obliged to </w:t>
      </w:r>
      <w:proofErr w:type="gramStart"/>
      <w:r w:rsidRPr="00290E52">
        <w:rPr>
          <w:rFonts w:ascii="Arial" w:hAnsi="Arial" w:cs="Arial"/>
          <w:color w:val="000000"/>
          <w:sz w:val="20"/>
        </w:rPr>
        <w:t>enter into</w:t>
      </w:r>
      <w:proofErr w:type="gramEnd"/>
      <w:r w:rsidRPr="00290E52">
        <w:rPr>
          <w:rFonts w:ascii="Arial" w:hAnsi="Arial" w:cs="Arial"/>
          <w:color w:val="000000"/>
          <w:sz w:val="20"/>
        </w:rPr>
        <w:t xml:space="preserve"> a contract with any Applicant. </w:t>
      </w:r>
      <w:r w:rsidR="005032C4">
        <w:rPr>
          <w:rFonts w:ascii="Arial" w:hAnsi="Arial" w:cs="Arial"/>
          <w:color w:val="000000"/>
          <w:sz w:val="20"/>
        </w:rPr>
        <w:t xml:space="preserve"> Save for any confidentiality obligations imposed on the Applicant, n</w:t>
      </w:r>
      <w:r w:rsidRPr="00290E52">
        <w:rPr>
          <w:rFonts w:ascii="Arial" w:hAnsi="Arial" w:cs="Arial"/>
          <w:color w:val="000000"/>
          <w:sz w:val="20"/>
        </w:rPr>
        <w:t>o legal relationship or other obligation shall arise between the Applicant and the Contracting Entity unless and until a Contract in relation to the subject of this competition has been formally executed in writing by the Contracting Entity and the successful Applicant in this competition and any conditions precedent to the effectiveness of such documents (if any) have been fulfilled.</w:t>
      </w:r>
      <w:r>
        <w:rPr>
          <w:rFonts w:ascii="Arial" w:hAnsi="Arial" w:cs="Arial"/>
          <w:color w:val="000000"/>
          <w:sz w:val="20"/>
        </w:rPr>
        <w:t xml:space="preserve">  </w:t>
      </w:r>
      <w:r w:rsidRPr="00F47431">
        <w:rPr>
          <w:rFonts w:ascii="Arial" w:hAnsi="Arial" w:cs="Arial"/>
          <w:color w:val="000000"/>
          <w:sz w:val="20"/>
          <w:lang w:val="en-IE"/>
        </w:rPr>
        <w:t>If the co</w:t>
      </w:r>
      <w:r>
        <w:rPr>
          <w:rFonts w:ascii="Arial" w:hAnsi="Arial" w:cs="Arial"/>
          <w:color w:val="000000"/>
          <w:sz w:val="20"/>
          <w:lang w:val="en-IE"/>
        </w:rPr>
        <w:t xml:space="preserve">mpetition is </w:t>
      </w:r>
      <w:r w:rsidRPr="00F47431">
        <w:rPr>
          <w:rFonts w:ascii="Arial" w:hAnsi="Arial" w:cs="Arial"/>
          <w:color w:val="000000"/>
          <w:sz w:val="20"/>
          <w:lang w:val="en-IE"/>
        </w:rPr>
        <w:t>divided into lots, each lot shall constitute a separate contract for the purposes of Regulation 8(2) of SI 131 of 2010</w:t>
      </w:r>
      <w:r>
        <w:rPr>
          <w:rFonts w:ascii="Arial" w:hAnsi="Arial" w:cs="Arial"/>
          <w:color w:val="000000"/>
          <w:sz w:val="20"/>
          <w:lang w:val="en-IE"/>
        </w:rPr>
        <w:t>, as amended by SI 193 of 2015.</w:t>
      </w:r>
    </w:p>
    <w:p w14:paraId="4D9A781D" w14:textId="77777777" w:rsidR="001D4D0F" w:rsidRPr="00290E52" w:rsidRDefault="001D4D0F" w:rsidP="001D4D0F">
      <w:pPr>
        <w:autoSpaceDE w:val="0"/>
        <w:autoSpaceDN w:val="0"/>
        <w:adjustRightInd w:val="0"/>
        <w:jc w:val="both"/>
        <w:rPr>
          <w:rFonts w:ascii="Arial" w:hAnsi="Arial" w:cs="Arial"/>
          <w:color w:val="000000"/>
          <w:sz w:val="20"/>
        </w:rPr>
      </w:pPr>
    </w:p>
    <w:p w14:paraId="39FED3D1" w14:textId="77777777"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The Contracting Entity reserves the right at any time to take such steps as it considers appropriate in respect of the competition, which may include (but are not limited to):</w:t>
      </w:r>
    </w:p>
    <w:p w14:paraId="0010C642" w14:textId="77777777" w:rsidR="001D4D0F" w:rsidRPr="00290E52" w:rsidRDefault="001D4D0F" w:rsidP="001D4D0F">
      <w:pPr>
        <w:autoSpaceDE w:val="0"/>
        <w:autoSpaceDN w:val="0"/>
        <w:adjustRightInd w:val="0"/>
        <w:jc w:val="both"/>
        <w:rPr>
          <w:rFonts w:ascii="Arial" w:hAnsi="Arial" w:cs="Arial"/>
          <w:color w:val="000000"/>
          <w:sz w:val="20"/>
        </w:rPr>
      </w:pPr>
    </w:p>
    <w:p w14:paraId="1E92707A" w14:textId="77777777" w:rsidR="001D4D0F" w:rsidRPr="00290E52" w:rsidRDefault="001D4D0F" w:rsidP="001D4D0F">
      <w:pPr>
        <w:autoSpaceDE w:val="0"/>
        <w:autoSpaceDN w:val="0"/>
        <w:adjustRightInd w:val="0"/>
        <w:ind w:left="720" w:hanging="72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 xml:space="preserve">to change the basis of, or the procedures (including the timetable) relating to, the tender </w:t>
      </w:r>
      <w:proofErr w:type="gramStart"/>
      <w:r w:rsidRPr="00290E52">
        <w:rPr>
          <w:rFonts w:ascii="Arial" w:hAnsi="Arial" w:cs="Arial"/>
          <w:color w:val="000000"/>
          <w:sz w:val="20"/>
        </w:rPr>
        <w:t>process;</w:t>
      </w:r>
      <w:proofErr w:type="gramEnd"/>
    </w:p>
    <w:p w14:paraId="72F1A906" w14:textId="529B5C29"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 xml:space="preserve">to reject any, or all, of the </w:t>
      </w:r>
      <w:r w:rsidR="00F3324B">
        <w:rPr>
          <w:rFonts w:ascii="Arial" w:hAnsi="Arial" w:cs="Arial"/>
          <w:color w:val="000000"/>
          <w:sz w:val="20"/>
        </w:rPr>
        <w:t>QSQ</w:t>
      </w:r>
      <w:r w:rsidRPr="00290E52">
        <w:rPr>
          <w:rFonts w:ascii="Arial" w:hAnsi="Arial" w:cs="Arial"/>
          <w:color w:val="000000"/>
          <w:sz w:val="20"/>
        </w:rPr>
        <w:t xml:space="preserve"> </w:t>
      </w:r>
      <w:proofErr w:type="gramStart"/>
      <w:r w:rsidRPr="00290E52">
        <w:rPr>
          <w:rFonts w:ascii="Arial" w:hAnsi="Arial" w:cs="Arial"/>
          <w:color w:val="000000"/>
          <w:sz w:val="20"/>
        </w:rPr>
        <w:t>Responses;</w:t>
      </w:r>
      <w:proofErr w:type="gramEnd"/>
    </w:p>
    <w:p w14:paraId="3BEE3534" w14:textId="77777777"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 xml:space="preserve">not to invite an Applicant to proceed </w:t>
      </w:r>
      <w:proofErr w:type="gramStart"/>
      <w:r w:rsidRPr="00290E52">
        <w:rPr>
          <w:rFonts w:ascii="Arial" w:hAnsi="Arial" w:cs="Arial"/>
          <w:color w:val="000000"/>
          <w:sz w:val="20"/>
        </w:rPr>
        <w:t>further;</w:t>
      </w:r>
      <w:proofErr w:type="gramEnd"/>
    </w:p>
    <w:p w14:paraId="3C7BE6A1" w14:textId="2A764308"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not to furnish an Applicant with additional information;</w:t>
      </w:r>
      <w:r w:rsidR="00776765">
        <w:rPr>
          <w:rFonts w:ascii="Arial" w:hAnsi="Arial" w:cs="Arial"/>
          <w:color w:val="000000"/>
          <w:sz w:val="20"/>
        </w:rPr>
        <w:t xml:space="preserve"> or</w:t>
      </w:r>
    </w:p>
    <w:p w14:paraId="0488F264" w14:textId="5E85ED9C" w:rsidR="001D4D0F" w:rsidRPr="00290E52" w:rsidRDefault="001D4D0F" w:rsidP="00776765">
      <w:pPr>
        <w:autoSpaceDE w:val="0"/>
        <w:autoSpaceDN w:val="0"/>
        <w:adjustRightInd w:val="0"/>
        <w:ind w:left="720" w:hanging="72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to abandon the competition</w:t>
      </w:r>
    </w:p>
    <w:p w14:paraId="14C792C3" w14:textId="77777777" w:rsidR="001D4D0F" w:rsidRPr="00290E52" w:rsidRDefault="001D4D0F" w:rsidP="001D4D0F">
      <w:pPr>
        <w:autoSpaceDE w:val="0"/>
        <w:autoSpaceDN w:val="0"/>
        <w:adjustRightInd w:val="0"/>
        <w:jc w:val="both"/>
        <w:rPr>
          <w:rFonts w:ascii="Arial" w:hAnsi="Arial" w:cs="Arial"/>
          <w:color w:val="000000"/>
          <w:sz w:val="20"/>
        </w:rPr>
      </w:pPr>
    </w:p>
    <w:p w14:paraId="475611AA" w14:textId="798D1338"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sz w:val="20"/>
        </w:rPr>
        <w:t xml:space="preserve">and no expense incurred by any person in responding to this </w:t>
      </w:r>
      <w:r w:rsidR="00F3324B">
        <w:rPr>
          <w:rFonts w:ascii="Arial" w:hAnsi="Arial" w:cs="Arial"/>
          <w:sz w:val="20"/>
        </w:rPr>
        <w:t>QSQ</w:t>
      </w:r>
      <w:r w:rsidRPr="00290E52">
        <w:rPr>
          <w:rFonts w:ascii="Arial" w:hAnsi="Arial" w:cs="Arial"/>
          <w:sz w:val="20"/>
        </w:rPr>
        <w:t xml:space="preserve"> will be reimbursed.</w:t>
      </w:r>
    </w:p>
    <w:p w14:paraId="4BF083E5" w14:textId="77777777" w:rsidR="001D4D0F" w:rsidRPr="00290E52" w:rsidRDefault="001D4D0F" w:rsidP="001D4D0F">
      <w:pPr>
        <w:autoSpaceDE w:val="0"/>
        <w:autoSpaceDN w:val="0"/>
        <w:adjustRightInd w:val="0"/>
        <w:jc w:val="both"/>
        <w:rPr>
          <w:rFonts w:ascii="Arial" w:hAnsi="Arial" w:cs="Arial"/>
          <w:color w:val="000000"/>
          <w:sz w:val="20"/>
        </w:rPr>
      </w:pPr>
    </w:p>
    <w:p w14:paraId="6500B990" w14:textId="5BACAF41"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The Contracting Entity reserves the right to amend this document, its requirements and any information contained herein at any time by notice, in writing, to the Applicants. Reference to this </w:t>
      </w:r>
      <w:r w:rsidR="00F3324B">
        <w:rPr>
          <w:rFonts w:ascii="Arial" w:hAnsi="Arial" w:cs="Arial"/>
          <w:color w:val="000000"/>
          <w:sz w:val="20"/>
        </w:rPr>
        <w:t>QSQ</w:t>
      </w:r>
      <w:r w:rsidRPr="00290E52">
        <w:rPr>
          <w:rFonts w:ascii="Arial" w:hAnsi="Arial" w:cs="Arial"/>
          <w:color w:val="000000"/>
          <w:sz w:val="20"/>
        </w:rPr>
        <w:t xml:space="preserve"> shall include all information contained in this document and any other information (whether written, oral or in machine-readable form) or opinions made available at any time during the competition by or on behalf of the Contracting Entity, any subsidiary or holding company of the Contracting Entity or a subsidiary of any such holding company, its advisers, consultants, contractors, servants and/or agents in connection with this competition.</w:t>
      </w:r>
    </w:p>
    <w:p w14:paraId="67DBAD31" w14:textId="77777777" w:rsidR="001D4D0F" w:rsidRDefault="001D4D0F" w:rsidP="001D4D0F">
      <w:pPr>
        <w:autoSpaceDE w:val="0"/>
        <w:autoSpaceDN w:val="0"/>
        <w:adjustRightInd w:val="0"/>
        <w:jc w:val="both"/>
        <w:rPr>
          <w:rFonts w:ascii="Arial" w:hAnsi="Arial" w:cs="Arial"/>
          <w:color w:val="000000"/>
          <w:sz w:val="20"/>
        </w:rPr>
      </w:pPr>
    </w:p>
    <w:p w14:paraId="71900F82" w14:textId="77777777" w:rsidR="001D4D0F" w:rsidRDefault="001D4D0F" w:rsidP="001D4D0F">
      <w:pPr>
        <w:autoSpaceDE w:val="0"/>
        <w:autoSpaceDN w:val="0"/>
        <w:adjustRightInd w:val="0"/>
        <w:jc w:val="both"/>
        <w:rPr>
          <w:rFonts w:ascii="Arial" w:hAnsi="Arial" w:cs="Arial"/>
          <w:color w:val="000000"/>
          <w:sz w:val="20"/>
        </w:rPr>
      </w:pPr>
      <w:r>
        <w:rPr>
          <w:rFonts w:ascii="Arial" w:hAnsi="Arial" w:cs="Arial"/>
          <w:color w:val="000000"/>
          <w:sz w:val="20"/>
        </w:rPr>
        <w:t xml:space="preserve">The Contracting Entity does not make any guarantee </w:t>
      </w:r>
      <w:proofErr w:type="gramStart"/>
      <w:r>
        <w:rPr>
          <w:rFonts w:ascii="Arial" w:hAnsi="Arial" w:cs="Arial"/>
          <w:color w:val="000000"/>
          <w:sz w:val="20"/>
        </w:rPr>
        <w:t>in regard to</w:t>
      </w:r>
      <w:proofErr w:type="gramEnd"/>
      <w:r>
        <w:rPr>
          <w:rFonts w:ascii="Arial" w:hAnsi="Arial" w:cs="Arial"/>
          <w:color w:val="000000"/>
          <w:sz w:val="20"/>
        </w:rPr>
        <w:t xml:space="preserve"> any contract award and/or the volume or value of works, services or supplies to be procured.</w:t>
      </w:r>
    </w:p>
    <w:p w14:paraId="3EAFDED8" w14:textId="77777777" w:rsidR="001D4D0F" w:rsidRPr="00290E52" w:rsidRDefault="001D4D0F" w:rsidP="001D4D0F">
      <w:pPr>
        <w:autoSpaceDE w:val="0"/>
        <w:autoSpaceDN w:val="0"/>
        <w:adjustRightInd w:val="0"/>
        <w:jc w:val="both"/>
        <w:rPr>
          <w:rFonts w:ascii="Arial" w:hAnsi="Arial" w:cs="Arial"/>
          <w:color w:val="000000"/>
          <w:sz w:val="20"/>
        </w:rPr>
      </w:pPr>
    </w:p>
    <w:p w14:paraId="35AA6CD2" w14:textId="003FF4D9" w:rsidR="00AE4BE5" w:rsidRDefault="001D4D0F" w:rsidP="00776765">
      <w:pPr>
        <w:autoSpaceDE w:val="0"/>
        <w:autoSpaceDN w:val="0"/>
        <w:adjustRightInd w:val="0"/>
        <w:jc w:val="both"/>
        <w:rPr>
          <w:rFonts w:ascii="Arial" w:hAnsi="Arial" w:cs="Arial"/>
          <w:b/>
          <w:color w:val="000000"/>
          <w:sz w:val="20"/>
        </w:rPr>
      </w:pPr>
      <w:r w:rsidRPr="00290E52">
        <w:rPr>
          <w:rFonts w:ascii="Arial" w:hAnsi="Arial" w:cs="Arial"/>
          <w:color w:val="000000"/>
          <w:sz w:val="20"/>
        </w:rPr>
        <w:t xml:space="preserve">Irish law is applicable to this document. The Irish courts shall have exclusive jurisdiction in relation to any disputes arising from this document. </w:t>
      </w:r>
      <w:r w:rsidR="00AE4BE5">
        <w:rPr>
          <w:rFonts w:ascii="Arial" w:hAnsi="Arial" w:cs="Arial"/>
          <w:b/>
          <w:color w:val="000000"/>
          <w:sz w:val="20"/>
        </w:rPr>
        <w:br w:type="page"/>
      </w:r>
    </w:p>
    <w:p w14:paraId="677ADF5E" w14:textId="4CAD7691" w:rsidR="00971801" w:rsidRPr="002F7F10" w:rsidRDefault="00971801" w:rsidP="00971801">
      <w:pPr>
        <w:autoSpaceDE w:val="0"/>
        <w:autoSpaceDN w:val="0"/>
        <w:adjustRightInd w:val="0"/>
        <w:spacing w:after="120"/>
        <w:jc w:val="both"/>
        <w:rPr>
          <w:rFonts w:ascii="Arial" w:hAnsi="Arial" w:cs="Arial"/>
          <w:b/>
          <w:color w:val="000000"/>
          <w:sz w:val="20"/>
        </w:rPr>
      </w:pPr>
      <w:r w:rsidRPr="002F7F10">
        <w:rPr>
          <w:rFonts w:ascii="Arial" w:hAnsi="Arial" w:cs="Arial"/>
          <w:b/>
          <w:color w:val="000000"/>
          <w:sz w:val="20"/>
        </w:rPr>
        <w:lastRenderedPageBreak/>
        <w:t>DATA PROTECTION NOTICE</w:t>
      </w:r>
    </w:p>
    <w:p w14:paraId="2C3ACBC2" w14:textId="6840819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As part of your </w:t>
      </w:r>
      <w:r w:rsidR="00F3324B">
        <w:rPr>
          <w:rFonts w:ascii="Arial" w:hAnsi="Arial" w:cs="Arial"/>
          <w:color w:val="000000"/>
          <w:sz w:val="20"/>
        </w:rPr>
        <w:t>QSQ</w:t>
      </w:r>
      <w:r w:rsidRPr="00290E52">
        <w:rPr>
          <w:rFonts w:ascii="Arial" w:hAnsi="Arial" w:cs="Arial"/>
          <w:color w:val="000000"/>
          <w:sz w:val="20"/>
        </w:rPr>
        <w:t xml:space="preserve"> Response, you may provide personal data relating to yourself, employees or other third parties. In this </w:t>
      </w:r>
      <w:r w:rsidR="00F3324B">
        <w:rPr>
          <w:rFonts w:ascii="Arial" w:hAnsi="Arial" w:cs="Arial"/>
          <w:color w:val="000000"/>
          <w:sz w:val="20"/>
        </w:rPr>
        <w:t>QSQ</w:t>
      </w:r>
      <w:r w:rsidRPr="00290E52">
        <w:rPr>
          <w:rFonts w:ascii="Arial" w:hAnsi="Arial" w:cs="Arial"/>
          <w:color w:val="000000"/>
          <w:sz w:val="20"/>
        </w:rPr>
        <w:t>, “Data Protection Law” means all applicable data protection law including the General Data Protection Regulation (Regulation (EU) 2016/679) and the Data Protection Act 2018; and the terms ‘personal data’, ‘process’, ‘controller’, ‘processor’ and ‘data subject’ shall have the meanings given to them under Data Protection Law.</w:t>
      </w:r>
    </w:p>
    <w:p w14:paraId="66A7ABD7"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Where you provide personal data relating to third parties, you must ensure that such third parties are made aware of the contents of this Data Protection Notice in full. </w:t>
      </w:r>
    </w:p>
    <w:p w14:paraId="49783331"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Where such personal data is provided, the relevant controller is</w:t>
      </w:r>
      <w:r>
        <w:rPr>
          <w:rFonts w:ascii="Arial" w:hAnsi="Arial" w:cs="Arial"/>
          <w:color w:val="000000"/>
          <w:sz w:val="20"/>
        </w:rPr>
        <w:t xml:space="preserve"> the Contracting Entity</w:t>
      </w:r>
      <w:r w:rsidRPr="00290E52">
        <w:rPr>
          <w:rFonts w:ascii="Arial" w:hAnsi="Arial" w:cs="Arial"/>
          <w:color w:val="000000"/>
          <w:sz w:val="20"/>
        </w:rPr>
        <w:t xml:space="preserve">. If you have any questions about our use of your personal data, please </w:t>
      </w:r>
      <w:r>
        <w:rPr>
          <w:rFonts w:ascii="Arial" w:hAnsi="Arial" w:cs="Arial"/>
          <w:color w:val="000000"/>
          <w:sz w:val="20"/>
        </w:rPr>
        <w:t>use the eTenders messaging system to raise these with the Contracting Entity.</w:t>
      </w:r>
    </w:p>
    <w:p w14:paraId="2350C1B5" w14:textId="74EF0EFD" w:rsidR="005032C4" w:rsidRPr="00290E52" w:rsidRDefault="005032C4" w:rsidP="005032C4">
      <w:pPr>
        <w:autoSpaceDE w:val="0"/>
        <w:autoSpaceDN w:val="0"/>
        <w:adjustRightInd w:val="0"/>
        <w:spacing w:after="120"/>
        <w:jc w:val="both"/>
        <w:rPr>
          <w:rFonts w:ascii="Arial" w:hAnsi="Arial" w:cs="Arial"/>
          <w:color w:val="000000"/>
          <w:sz w:val="20"/>
          <w:lang w:val="en-IE"/>
        </w:rPr>
      </w:pPr>
      <w:r w:rsidRPr="00290E52">
        <w:rPr>
          <w:rFonts w:ascii="Arial" w:hAnsi="Arial" w:cs="Arial"/>
          <w:color w:val="000000"/>
          <w:sz w:val="20"/>
          <w:lang w:val="en-IE"/>
        </w:rPr>
        <w:t xml:space="preserve">We generally process the following personal data as part of </w:t>
      </w:r>
      <w:r w:rsidR="00F3324B">
        <w:rPr>
          <w:rFonts w:ascii="Arial" w:hAnsi="Arial" w:cs="Arial"/>
          <w:color w:val="000000"/>
          <w:sz w:val="20"/>
          <w:lang w:val="en-IE"/>
        </w:rPr>
        <w:t>QSQ</w:t>
      </w:r>
      <w:r w:rsidRPr="00290E52">
        <w:rPr>
          <w:rFonts w:ascii="Arial" w:hAnsi="Arial" w:cs="Arial"/>
          <w:color w:val="000000"/>
          <w:sz w:val="20"/>
          <w:lang w:val="en-IE"/>
        </w:rPr>
        <w:t xml:space="preserve"> Responses:</w:t>
      </w:r>
    </w:p>
    <w:p w14:paraId="6C240D99" w14:textId="77777777" w:rsidR="005032C4" w:rsidRPr="00290E52" w:rsidRDefault="005032C4" w:rsidP="005032C4">
      <w:pPr>
        <w:numPr>
          <w:ilvl w:val="0"/>
          <w:numId w:val="44"/>
        </w:numPr>
        <w:autoSpaceDE w:val="0"/>
        <w:autoSpaceDN w:val="0"/>
        <w:adjustRightInd w:val="0"/>
        <w:jc w:val="both"/>
        <w:rPr>
          <w:rFonts w:ascii="Arial" w:hAnsi="Arial" w:cs="Arial"/>
          <w:color w:val="000000"/>
          <w:sz w:val="20"/>
          <w:lang w:val="en-IE"/>
        </w:rPr>
      </w:pPr>
      <w:proofErr w:type="gramStart"/>
      <w:r>
        <w:rPr>
          <w:rFonts w:ascii="Arial" w:hAnsi="Arial" w:cs="Arial"/>
          <w:color w:val="000000"/>
          <w:sz w:val="20"/>
          <w:lang w:val="en-IE"/>
        </w:rPr>
        <w:t>n</w:t>
      </w:r>
      <w:r w:rsidRPr="00290E52">
        <w:rPr>
          <w:rFonts w:ascii="Arial" w:hAnsi="Arial" w:cs="Arial"/>
          <w:color w:val="000000"/>
          <w:sz w:val="20"/>
          <w:lang w:val="en-IE"/>
        </w:rPr>
        <w:t>ame;</w:t>
      </w:r>
      <w:proofErr w:type="gramEnd"/>
    </w:p>
    <w:p w14:paraId="3E2AA669" w14:textId="77777777" w:rsidR="005032C4" w:rsidRPr="00290E52" w:rsidRDefault="005032C4" w:rsidP="005032C4">
      <w:pPr>
        <w:numPr>
          <w:ilvl w:val="0"/>
          <w:numId w:val="44"/>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c</w:t>
      </w:r>
      <w:r w:rsidRPr="00290E52">
        <w:rPr>
          <w:rFonts w:ascii="Arial" w:hAnsi="Arial" w:cs="Arial"/>
          <w:color w:val="000000"/>
          <w:sz w:val="20"/>
          <w:lang w:val="en-IE"/>
        </w:rPr>
        <w:t xml:space="preserve">ontact </w:t>
      </w:r>
      <w:proofErr w:type="gramStart"/>
      <w:r w:rsidRPr="00290E52">
        <w:rPr>
          <w:rFonts w:ascii="Arial" w:hAnsi="Arial" w:cs="Arial"/>
          <w:color w:val="000000"/>
          <w:sz w:val="20"/>
          <w:lang w:val="en-IE"/>
        </w:rPr>
        <w:t>details;</w:t>
      </w:r>
      <w:proofErr w:type="gramEnd"/>
    </w:p>
    <w:p w14:paraId="053EDF7E" w14:textId="77777777" w:rsidR="005032C4" w:rsidRDefault="005032C4" w:rsidP="005032C4">
      <w:pPr>
        <w:numPr>
          <w:ilvl w:val="0"/>
          <w:numId w:val="44"/>
        </w:numPr>
        <w:autoSpaceDE w:val="0"/>
        <w:autoSpaceDN w:val="0"/>
        <w:adjustRightInd w:val="0"/>
        <w:jc w:val="both"/>
        <w:rPr>
          <w:rFonts w:ascii="Arial" w:hAnsi="Arial" w:cs="Arial"/>
          <w:color w:val="000000"/>
          <w:sz w:val="20"/>
          <w:lang w:val="en-IE"/>
        </w:rPr>
      </w:pPr>
      <w:proofErr w:type="gramStart"/>
      <w:r>
        <w:rPr>
          <w:rFonts w:ascii="Arial" w:hAnsi="Arial" w:cs="Arial"/>
          <w:color w:val="000000"/>
          <w:sz w:val="20"/>
          <w:lang w:val="en-IE"/>
        </w:rPr>
        <w:t>q</w:t>
      </w:r>
      <w:r w:rsidRPr="00290E52">
        <w:rPr>
          <w:rFonts w:ascii="Arial" w:hAnsi="Arial" w:cs="Arial"/>
          <w:color w:val="000000"/>
          <w:sz w:val="20"/>
          <w:lang w:val="en-IE"/>
        </w:rPr>
        <w:t>ualifications;</w:t>
      </w:r>
      <w:proofErr w:type="gramEnd"/>
    </w:p>
    <w:p w14:paraId="581093FA" w14:textId="77777777" w:rsidR="005032C4" w:rsidRDefault="005032C4" w:rsidP="005032C4">
      <w:pPr>
        <w:numPr>
          <w:ilvl w:val="0"/>
          <w:numId w:val="44"/>
        </w:numPr>
        <w:autoSpaceDE w:val="0"/>
        <w:autoSpaceDN w:val="0"/>
        <w:adjustRightInd w:val="0"/>
        <w:jc w:val="both"/>
        <w:rPr>
          <w:rFonts w:ascii="Arial" w:hAnsi="Arial" w:cs="Arial"/>
          <w:color w:val="000000"/>
          <w:sz w:val="20"/>
          <w:lang w:val="en-IE"/>
        </w:rPr>
      </w:pPr>
      <w:proofErr w:type="gramStart"/>
      <w:r>
        <w:rPr>
          <w:rFonts w:ascii="Arial" w:hAnsi="Arial" w:cs="Arial"/>
          <w:color w:val="000000"/>
          <w:sz w:val="20"/>
          <w:lang w:val="en-IE"/>
        </w:rPr>
        <w:t>curriculum vitae;</w:t>
      </w:r>
      <w:proofErr w:type="gramEnd"/>
    </w:p>
    <w:p w14:paraId="0F09C84C" w14:textId="68ECB959" w:rsidR="005032C4" w:rsidRDefault="005032C4" w:rsidP="005032C4">
      <w:pPr>
        <w:numPr>
          <w:ilvl w:val="0"/>
          <w:numId w:val="44"/>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 xml:space="preserve">company / project </w:t>
      </w:r>
      <w:proofErr w:type="gramStart"/>
      <w:r>
        <w:rPr>
          <w:rFonts w:ascii="Arial" w:hAnsi="Arial" w:cs="Arial"/>
          <w:color w:val="000000"/>
          <w:sz w:val="20"/>
          <w:lang w:val="en-IE"/>
        </w:rPr>
        <w:t>organ</w:t>
      </w:r>
      <w:r w:rsidR="00310F20">
        <w:rPr>
          <w:rFonts w:ascii="Arial" w:hAnsi="Arial" w:cs="Arial"/>
          <w:color w:val="000000"/>
          <w:sz w:val="20"/>
          <w:lang w:val="en-IE"/>
        </w:rPr>
        <w:t>i</w:t>
      </w:r>
      <w:r>
        <w:rPr>
          <w:rFonts w:ascii="Arial" w:hAnsi="Arial" w:cs="Arial"/>
          <w:color w:val="000000"/>
          <w:sz w:val="20"/>
          <w:lang w:val="en-IE"/>
        </w:rPr>
        <w:t>gram;</w:t>
      </w:r>
      <w:proofErr w:type="gramEnd"/>
    </w:p>
    <w:p w14:paraId="0555C35C" w14:textId="77777777" w:rsidR="005032C4" w:rsidRPr="00290E52" w:rsidRDefault="005032C4" w:rsidP="005032C4">
      <w:pPr>
        <w:numPr>
          <w:ilvl w:val="0"/>
          <w:numId w:val="44"/>
        </w:numPr>
        <w:autoSpaceDE w:val="0"/>
        <w:autoSpaceDN w:val="0"/>
        <w:adjustRightInd w:val="0"/>
        <w:spacing w:after="120"/>
        <w:jc w:val="both"/>
        <w:rPr>
          <w:rFonts w:ascii="Arial" w:hAnsi="Arial" w:cs="Arial"/>
          <w:color w:val="000000"/>
          <w:sz w:val="20"/>
        </w:rPr>
      </w:pPr>
      <w:r>
        <w:rPr>
          <w:rFonts w:ascii="Arial" w:hAnsi="Arial" w:cs="Arial"/>
          <w:color w:val="000000"/>
          <w:sz w:val="20"/>
        </w:rPr>
        <w:t>a</w:t>
      </w:r>
      <w:r w:rsidRPr="00290E52">
        <w:rPr>
          <w:rFonts w:ascii="Arial" w:hAnsi="Arial" w:cs="Arial"/>
          <w:color w:val="000000"/>
          <w:sz w:val="20"/>
        </w:rPr>
        <w:t xml:space="preserve">ny other </w:t>
      </w:r>
      <w:r>
        <w:rPr>
          <w:rFonts w:ascii="Arial" w:hAnsi="Arial" w:cs="Arial"/>
          <w:color w:val="000000"/>
          <w:sz w:val="20"/>
        </w:rPr>
        <w:t xml:space="preserve">personal </w:t>
      </w:r>
      <w:r w:rsidRPr="00290E52">
        <w:rPr>
          <w:rFonts w:ascii="Arial" w:hAnsi="Arial" w:cs="Arial"/>
          <w:color w:val="000000"/>
          <w:sz w:val="20"/>
        </w:rPr>
        <w:t xml:space="preserve">data provided by you as part of your submission. </w:t>
      </w:r>
    </w:p>
    <w:p w14:paraId="4634594B"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We collect personal data from you directly, and from the following sources:</w:t>
      </w:r>
    </w:p>
    <w:p w14:paraId="615266EA" w14:textId="77777777" w:rsidR="005032C4" w:rsidRPr="00290E52" w:rsidRDefault="005032C4" w:rsidP="005032C4">
      <w:pPr>
        <w:numPr>
          <w:ilvl w:val="0"/>
          <w:numId w:val="57"/>
        </w:numPr>
        <w:autoSpaceDE w:val="0"/>
        <w:autoSpaceDN w:val="0"/>
        <w:adjustRightInd w:val="0"/>
        <w:ind w:left="709"/>
        <w:jc w:val="both"/>
        <w:rPr>
          <w:rFonts w:ascii="Arial" w:hAnsi="Arial" w:cs="Arial"/>
          <w:color w:val="000000"/>
          <w:sz w:val="20"/>
          <w:lang w:val="en-IE"/>
        </w:rPr>
      </w:pPr>
      <w:r>
        <w:rPr>
          <w:rFonts w:ascii="Arial" w:hAnsi="Arial" w:cs="Arial"/>
          <w:color w:val="000000"/>
          <w:sz w:val="20"/>
          <w:lang w:val="en-IE"/>
        </w:rPr>
        <w:t>y</w:t>
      </w:r>
      <w:r w:rsidRPr="00290E52">
        <w:rPr>
          <w:rFonts w:ascii="Arial" w:hAnsi="Arial" w:cs="Arial"/>
          <w:color w:val="000000"/>
          <w:sz w:val="20"/>
          <w:lang w:val="en-IE"/>
        </w:rPr>
        <w:t>our employer</w:t>
      </w:r>
      <w:r>
        <w:rPr>
          <w:rFonts w:ascii="Arial" w:hAnsi="Arial" w:cs="Arial"/>
          <w:color w:val="000000"/>
          <w:sz w:val="20"/>
          <w:lang w:val="en-IE"/>
        </w:rPr>
        <w:t xml:space="preserve"> (where relevant</w:t>
      </w:r>
      <w:proofErr w:type="gramStart"/>
      <w:r>
        <w:rPr>
          <w:rFonts w:ascii="Arial" w:hAnsi="Arial" w:cs="Arial"/>
          <w:color w:val="000000"/>
          <w:sz w:val="20"/>
          <w:lang w:val="en-IE"/>
        </w:rPr>
        <w:t>)</w:t>
      </w:r>
      <w:r w:rsidRPr="00290E52">
        <w:rPr>
          <w:rFonts w:ascii="Arial" w:hAnsi="Arial" w:cs="Arial"/>
          <w:color w:val="000000"/>
          <w:sz w:val="20"/>
          <w:lang w:val="en-IE"/>
        </w:rPr>
        <w:t>;</w:t>
      </w:r>
      <w:proofErr w:type="gramEnd"/>
      <w:r w:rsidRPr="00290E52">
        <w:rPr>
          <w:rFonts w:ascii="Arial" w:hAnsi="Arial" w:cs="Arial"/>
          <w:color w:val="000000"/>
          <w:sz w:val="20"/>
          <w:lang w:val="en-IE"/>
        </w:rPr>
        <w:t xml:space="preserve">  </w:t>
      </w:r>
    </w:p>
    <w:p w14:paraId="31430297" w14:textId="77777777" w:rsidR="005032C4" w:rsidRDefault="005032C4" w:rsidP="005032C4">
      <w:pPr>
        <w:numPr>
          <w:ilvl w:val="0"/>
          <w:numId w:val="57"/>
        </w:numPr>
        <w:autoSpaceDE w:val="0"/>
        <w:autoSpaceDN w:val="0"/>
        <w:adjustRightInd w:val="0"/>
        <w:ind w:left="709"/>
        <w:jc w:val="both"/>
        <w:rPr>
          <w:rFonts w:ascii="Arial" w:hAnsi="Arial" w:cs="Arial"/>
          <w:color w:val="000000"/>
          <w:sz w:val="20"/>
          <w:lang w:val="en-IE"/>
        </w:rPr>
      </w:pPr>
      <w:r>
        <w:rPr>
          <w:rFonts w:ascii="Arial" w:hAnsi="Arial" w:cs="Arial"/>
          <w:color w:val="000000"/>
          <w:sz w:val="20"/>
          <w:lang w:val="en-IE"/>
        </w:rPr>
        <w:t>o</w:t>
      </w:r>
      <w:r w:rsidRPr="00290E52">
        <w:rPr>
          <w:rFonts w:ascii="Arial" w:hAnsi="Arial" w:cs="Arial"/>
          <w:color w:val="000000"/>
          <w:sz w:val="20"/>
          <w:lang w:val="en-IE"/>
        </w:rPr>
        <w:t>ther</w:t>
      </w:r>
      <w:r>
        <w:rPr>
          <w:rFonts w:ascii="Arial" w:hAnsi="Arial" w:cs="Arial"/>
          <w:color w:val="000000"/>
          <w:sz w:val="20"/>
          <w:lang w:val="en-IE"/>
        </w:rPr>
        <w:t xml:space="preserve"> members of your </w:t>
      </w:r>
      <w:proofErr w:type="gramStart"/>
      <w:r>
        <w:rPr>
          <w:rFonts w:ascii="Arial" w:hAnsi="Arial" w:cs="Arial"/>
          <w:color w:val="000000"/>
          <w:sz w:val="20"/>
          <w:lang w:val="en-IE"/>
        </w:rPr>
        <w:t>consortium;</w:t>
      </w:r>
      <w:proofErr w:type="gramEnd"/>
    </w:p>
    <w:p w14:paraId="72C71DB0" w14:textId="46D9125F" w:rsidR="005032C4" w:rsidRPr="00290E52" w:rsidRDefault="005032C4" w:rsidP="005032C4">
      <w:pPr>
        <w:numPr>
          <w:ilvl w:val="0"/>
          <w:numId w:val="57"/>
        </w:numPr>
        <w:autoSpaceDE w:val="0"/>
        <w:autoSpaceDN w:val="0"/>
        <w:adjustRightInd w:val="0"/>
        <w:spacing w:after="120"/>
        <w:ind w:left="709" w:hanging="357"/>
        <w:jc w:val="both"/>
        <w:rPr>
          <w:rFonts w:ascii="Arial" w:hAnsi="Arial" w:cs="Arial"/>
          <w:color w:val="000000"/>
          <w:sz w:val="20"/>
          <w:lang w:val="en-IE"/>
        </w:rPr>
      </w:pPr>
      <w:r>
        <w:rPr>
          <w:rFonts w:ascii="Arial" w:hAnsi="Arial" w:cs="Arial"/>
          <w:color w:val="000000"/>
          <w:sz w:val="20"/>
          <w:lang w:val="en-IE"/>
        </w:rPr>
        <w:t xml:space="preserve">any other source of personal data referred to in this </w:t>
      </w:r>
      <w:r w:rsidR="00F3324B">
        <w:rPr>
          <w:rFonts w:ascii="Arial" w:hAnsi="Arial" w:cs="Arial"/>
          <w:color w:val="000000"/>
          <w:sz w:val="20"/>
          <w:lang w:val="en-IE"/>
        </w:rPr>
        <w:t>QSQ</w:t>
      </w:r>
      <w:r>
        <w:rPr>
          <w:rFonts w:ascii="Arial" w:hAnsi="Arial" w:cs="Arial"/>
          <w:color w:val="000000"/>
          <w:sz w:val="20"/>
          <w:lang w:val="en-IE"/>
        </w:rPr>
        <w:t>.</w:t>
      </w:r>
    </w:p>
    <w:p w14:paraId="5BCAEA0A" w14:textId="4CA32F33"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Any personal data provided will be processed for the purposes of the </w:t>
      </w:r>
      <w:r w:rsidR="00F3324B">
        <w:rPr>
          <w:rFonts w:ascii="Arial" w:hAnsi="Arial" w:cs="Arial"/>
          <w:color w:val="000000"/>
          <w:sz w:val="20"/>
        </w:rPr>
        <w:t>QSQ</w:t>
      </w:r>
      <w:r w:rsidRPr="00290E52">
        <w:rPr>
          <w:rFonts w:ascii="Arial" w:hAnsi="Arial" w:cs="Arial"/>
          <w:color w:val="000000"/>
          <w:sz w:val="20"/>
        </w:rPr>
        <w:t xml:space="preserve"> process. Our </w:t>
      </w:r>
      <w:r w:rsidRPr="00290E52">
        <w:rPr>
          <w:rFonts w:ascii="Arial" w:hAnsi="Arial" w:cs="Arial"/>
          <w:color w:val="000000"/>
          <w:sz w:val="20"/>
          <w:lang w:val="en-IE"/>
        </w:rPr>
        <w:t>legal basis for processing such personal data in accordance with the provisions of this Data Protection Notice is that it is necessary for the exercise of official authority vested in us.</w:t>
      </w:r>
    </w:p>
    <w:p w14:paraId="12815A47"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We may disclose your personal data to various recipients in connection with the tender process, including:</w:t>
      </w:r>
    </w:p>
    <w:p w14:paraId="077104B4" w14:textId="77777777" w:rsidR="005032C4" w:rsidRPr="00290E52" w:rsidRDefault="005032C4" w:rsidP="005032C4">
      <w:pPr>
        <w:numPr>
          <w:ilvl w:val="0"/>
          <w:numId w:val="58"/>
        </w:numPr>
        <w:autoSpaceDE w:val="0"/>
        <w:autoSpaceDN w:val="0"/>
        <w:adjustRightInd w:val="0"/>
        <w:jc w:val="both"/>
        <w:rPr>
          <w:rFonts w:ascii="Arial" w:hAnsi="Arial" w:cs="Arial"/>
          <w:color w:val="000000"/>
          <w:sz w:val="20"/>
          <w:lang w:val="en-IE"/>
        </w:rPr>
      </w:pPr>
      <w:r>
        <w:rPr>
          <w:rFonts w:ascii="Arial" w:hAnsi="Arial" w:cs="Arial"/>
          <w:color w:val="000000"/>
          <w:sz w:val="20"/>
        </w:rPr>
        <w:t>y</w:t>
      </w:r>
      <w:r w:rsidRPr="00290E52">
        <w:rPr>
          <w:rFonts w:ascii="Arial" w:hAnsi="Arial" w:cs="Arial"/>
          <w:color w:val="000000"/>
          <w:sz w:val="20"/>
        </w:rPr>
        <w:t xml:space="preserve">our </w:t>
      </w:r>
      <w:proofErr w:type="gramStart"/>
      <w:r w:rsidRPr="00290E52">
        <w:rPr>
          <w:rFonts w:ascii="Arial" w:hAnsi="Arial" w:cs="Arial"/>
          <w:color w:val="000000"/>
          <w:sz w:val="20"/>
          <w:lang w:val="en-IE"/>
        </w:rPr>
        <w:t>employer;</w:t>
      </w:r>
      <w:proofErr w:type="gramEnd"/>
    </w:p>
    <w:p w14:paraId="15CE15A1" w14:textId="77777777" w:rsidR="005032C4" w:rsidRPr="00290E52" w:rsidRDefault="005032C4" w:rsidP="005032C4">
      <w:pPr>
        <w:numPr>
          <w:ilvl w:val="0"/>
          <w:numId w:val="58"/>
        </w:numPr>
        <w:autoSpaceDE w:val="0"/>
        <w:autoSpaceDN w:val="0"/>
        <w:adjustRightInd w:val="0"/>
        <w:jc w:val="both"/>
        <w:rPr>
          <w:rFonts w:ascii="Arial" w:hAnsi="Arial" w:cs="Arial"/>
          <w:color w:val="000000"/>
          <w:sz w:val="20"/>
        </w:rPr>
      </w:pPr>
      <w:r>
        <w:rPr>
          <w:rFonts w:ascii="Arial" w:hAnsi="Arial" w:cs="Arial"/>
          <w:color w:val="000000"/>
          <w:sz w:val="20"/>
          <w:lang w:val="en-IE"/>
        </w:rPr>
        <w:t>o</w:t>
      </w:r>
      <w:r w:rsidRPr="00290E52">
        <w:rPr>
          <w:rFonts w:ascii="Arial" w:hAnsi="Arial" w:cs="Arial"/>
          <w:color w:val="000000"/>
          <w:sz w:val="20"/>
          <w:lang w:val="en-IE"/>
        </w:rPr>
        <w:t xml:space="preserve">ther members of your </w:t>
      </w:r>
      <w:proofErr w:type="gramStart"/>
      <w:r w:rsidRPr="00290E52">
        <w:rPr>
          <w:rFonts w:ascii="Arial" w:hAnsi="Arial" w:cs="Arial"/>
          <w:color w:val="000000"/>
          <w:sz w:val="20"/>
          <w:lang w:val="en-IE"/>
        </w:rPr>
        <w:t>consortium;</w:t>
      </w:r>
      <w:proofErr w:type="gramEnd"/>
      <w:r w:rsidRPr="00290E52">
        <w:rPr>
          <w:rFonts w:ascii="Arial" w:hAnsi="Arial" w:cs="Arial"/>
          <w:color w:val="000000"/>
          <w:sz w:val="20"/>
          <w:lang w:val="en-IE"/>
        </w:rPr>
        <w:t xml:space="preserve"> </w:t>
      </w:r>
    </w:p>
    <w:p w14:paraId="1E2089B9" w14:textId="71AE43FC" w:rsidR="005032C4" w:rsidRDefault="00310F20" w:rsidP="005032C4">
      <w:pPr>
        <w:numPr>
          <w:ilvl w:val="0"/>
          <w:numId w:val="58"/>
        </w:numPr>
        <w:autoSpaceDE w:val="0"/>
        <w:autoSpaceDN w:val="0"/>
        <w:adjustRightInd w:val="0"/>
        <w:jc w:val="both"/>
        <w:rPr>
          <w:rFonts w:ascii="Arial" w:hAnsi="Arial" w:cs="Arial"/>
          <w:color w:val="000000"/>
          <w:sz w:val="20"/>
        </w:rPr>
      </w:pPr>
      <w:r>
        <w:rPr>
          <w:rFonts w:ascii="Arial" w:hAnsi="Arial" w:cs="Arial"/>
          <w:color w:val="000000"/>
          <w:sz w:val="20"/>
          <w:lang w:val="en-IE"/>
        </w:rPr>
        <w:t>third</w:t>
      </w:r>
      <w:r w:rsidR="005032C4" w:rsidRPr="00290E52">
        <w:rPr>
          <w:rFonts w:ascii="Arial" w:hAnsi="Arial" w:cs="Arial"/>
          <w:color w:val="000000"/>
          <w:sz w:val="20"/>
        </w:rPr>
        <w:t xml:space="preserve"> party service providers of </w:t>
      </w:r>
      <w:r w:rsidR="00F76204">
        <w:rPr>
          <w:rFonts w:ascii="Arial" w:hAnsi="Arial" w:cs="Arial"/>
          <w:color w:val="000000"/>
          <w:sz w:val="20"/>
        </w:rPr>
        <w:t>Gas Networks Ireland</w:t>
      </w:r>
      <w:r w:rsidR="005032C4" w:rsidRPr="00290E52">
        <w:rPr>
          <w:rFonts w:ascii="Arial" w:hAnsi="Arial" w:cs="Arial"/>
          <w:color w:val="000000"/>
          <w:sz w:val="20"/>
        </w:rPr>
        <w:t>, such as advisors and contractors; and</w:t>
      </w:r>
    </w:p>
    <w:p w14:paraId="61503594" w14:textId="5A591CE0" w:rsidR="005032C4" w:rsidRPr="00290E52" w:rsidRDefault="005032C4" w:rsidP="005032C4">
      <w:pPr>
        <w:numPr>
          <w:ilvl w:val="0"/>
          <w:numId w:val="58"/>
        </w:numPr>
        <w:autoSpaceDE w:val="0"/>
        <w:autoSpaceDN w:val="0"/>
        <w:adjustRightInd w:val="0"/>
        <w:spacing w:after="120"/>
        <w:ind w:left="714" w:hanging="357"/>
        <w:jc w:val="both"/>
        <w:rPr>
          <w:rFonts w:ascii="Arial" w:hAnsi="Arial" w:cs="Arial"/>
          <w:color w:val="000000"/>
          <w:sz w:val="20"/>
        </w:rPr>
      </w:pPr>
      <w:r>
        <w:rPr>
          <w:rFonts w:ascii="Arial" w:hAnsi="Arial" w:cs="Arial"/>
          <w:color w:val="000000"/>
          <w:sz w:val="20"/>
        </w:rPr>
        <w:t xml:space="preserve">other potential recipients identified in this </w:t>
      </w:r>
      <w:r w:rsidR="00F3324B">
        <w:rPr>
          <w:rFonts w:ascii="Arial" w:hAnsi="Arial" w:cs="Arial"/>
          <w:color w:val="000000"/>
          <w:sz w:val="20"/>
        </w:rPr>
        <w:t>QSQ</w:t>
      </w:r>
      <w:r>
        <w:rPr>
          <w:rFonts w:ascii="Arial" w:hAnsi="Arial" w:cs="Arial"/>
          <w:color w:val="000000"/>
          <w:sz w:val="20"/>
        </w:rPr>
        <w:t>.</w:t>
      </w:r>
    </w:p>
    <w:p w14:paraId="5D245185" w14:textId="77777777" w:rsidR="005032C4" w:rsidRPr="00290E52" w:rsidRDefault="005032C4" w:rsidP="005032C4">
      <w:pPr>
        <w:autoSpaceDE w:val="0"/>
        <w:autoSpaceDN w:val="0"/>
        <w:adjustRightInd w:val="0"/>
        <w:spacing w:after="120"/>
        <w:jc w:val="both"/>
        <w:rPr>
          <w:rFonts w:ascii="Arial" w:hAnsi="Arial" w:cs="Arial"/>
          <w:color w:val="000000"/>
          <w:sz w:val="20"/>
          <w:lang w:val="en-IE"/>
        </w:rPr>
      </w:pPr>
      <w:r w:rsidRPr="00290E52">
        <w:rPr>
          <w:rFonts w:ascii="Arial" w:hAnsi="Arial" w:cs="Arial"/>
          <w:color w:val="000000"/>
          <w:sz w:val="20"/>
          <w:lang w:val="en-IE"/>
        </w:rPr>
        <w:t>In connection with the above we may transfer your personal data outside the European Economic Area, including to a jurisdiction which is not recognised by the European Commission as providing for an equivalent level of protection for personal data as is provided for in the European Union (a “</w:t>
      </w:r>
      <w:r w:rsidRPr="00290E52">
        <w:rPr>
          <w:rFonts w:ascii="Arial" w:hAnsi="Arial" w:cs="Arial"/>
          <w:b/>
          <w:color w:val="000000"/>
          <w:sz w:val="20"/>
          <w:lang w:val="en-IE"/>
        </w:rPr>
        <w:t>Third Country</w:t>
      </w:r>
      <w:r w:rsidRPr="00290E52">
        <w:rPr>
          <w:rFonts w:ascii="Arial" w:hAnsi="Arial" w:cs="Arial"/>
          <w:color w:val="000000"/>
          <w:sz w:val="20"/>
          <w:lang w:val="en-IE"/>
        </w:rPr>
        <w:t>”).  If and to the extent that we do so, we will ensure that appropriate measures are in place to comply with our obligations under applicable law governing such transfers, which may include entering into a contract governing the transfer which contains the ‘standard contractual clauses’ approved for this purpose by the European Commission or, in respect of transfers to the United States of America, ensuring that the transfer is covered by the EU-US Privacy Shield framework (or any replacement framework).  Further details of the measures that we have taken in this regard are available on request fro</w:t>
      </w:r>
      <w:r>
        <w:rPr>
          <w:rFonts w:ascii="Arial" w:hAnsi="Arial" w:cs="Arial"/>
          <w:color w:val="000000"/>
          <w:sz w:val="20"/>
          <w:lang w:val="en-IE"/>
        </w:rPr>
        <w:t>m the Contracting Entity</w:t>
      </w:r>
      <w:r w:rsidRPr="00290E52">
        <w:rPr>
          <w:rFonts w:ascii="Arial" w:hAnsi="Arial" w:cs="Arial"/>
          <w:color w:val="000000"/>
          <w:sz w:val="20"/>
          <w:lang w:val="en-IE"/>
        </w:rPr>
        <w:t>.</w:t>
      </w:r>
    </w:p>
    <w:p w14:paraId="55584497" w14:textId="5F23C44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If you are unsuccessful as part of the tender process, such personal data will be retained until three years after the conclusion of the tender process. If you are successful, and </w:t>
      </w:r>
      <w:r w:rsidR="00041BDD">
        <w:rPr>
          <w:rFonts w:ascii="Arial" w:hAnsi="Arial" w:cs="Arial"/>
          <w:color w:val="000000"/>
          <w:sz w:val="20"/>
        </w:rPr>
        <w:t>join the Qualification System</w:t>
      </w:r>
      <w:r w:rsidRPr="00290E52">
        <w:rPr>
          <w:rFonts w:ascii="Arial" w:hAnsi="Arial" w:cs="Arial"/>
          <w:color w:val="000000"/>
          <w:sz w:val="20"/>
        </w:rPr>
        <w:t xml:space="preserve">, such personal data will be retained in accordance with </w:t>
      </w:r>
      <w:r w:rsidRPr="00290E52">
        <w:rPr>
          <w:rFonts w:ascii="Arial" w:hAnsi="Arial" w:cs="Arial"/>
          <w:sz w:val="20"/>
        </w:rPr>
        <w:t xml:space="preserve">PD/97, </w:t>
      </w:r>
      <w:r w:rsidR="00F76204">
        <w:rPr>
          <w:rFonts w:ascii="Arial" w:hAnsi="Arial" w:cs="Arial"/>
          <w:sz w:val="20"/>
        </w:rPr>
        <w:t xml:space="preserve">Gas Network Ireland’s </w:t>
      </w:r>
      <w:r w:rsidRPr="00290E52">
        <w:rPr>
          <w:rFonts w:ascii="Arial" w:hAnsi="Arial" w:cs="Arial"/>
          <w:sz w:val="20"/>
        </w:rPr>
        <w:t>data management policy</w:t>
      </w:r>
      <w:r w:rsidRPr="00290E52">
        <w:rPr>
          <w:rFonts w:ascii="Arial" w:hAnsi="Arial" w:cs="Arial"/>
          <w:color w:val="000000"/>
          <w:sz w:val="20"/>
        </w:rPr>
        <w:t>.</w:t>
      </w:r>
    </w:p>
    <w:p w14:paraId="364C3690" w14:textId="311D7CC7" w:rsidR="005032C4" w:rsidRPr="00290E52" w:rsidRDefault="005032C4" w:rsidP="005032C4">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Any data subjects in respect of which we </w:t>
      </w:r>
      <w:proofErr w:type="gramStart"/>
      <w:r w:rsidRPr="00290E52">
        <w:rPr>
          <w:rFonts w:ascii="Arial" w:hAnsi="Arial" w:cs="Arial"/>
          <w:color w:val="000000"/>
          <w:sz w:val="20"/>
        </w:rPr>
        <w:t>hold</w:t>
      </w:r>
      <w:proofErr w:type="gramEnd"/>
      <w:r w:rsidRPr="00290E52">
        <w:rPr>
          <w:rFonts w:ascii="Arial" w:hAnsi="Arial" w:cs="Arial"/>
          <w:color w:val="000000"/>
          <w:sz w:val="20"/>
        </w:rPr>
        <w:t xml:space="preserve"> or process personal data have rights in relation to their personal data, including the right to request access to their data and, in certain circumstances to request rectification, erasure or restriction of the processing of their personal data. All such data subjects have the right to lodge a complaint with the Irish supervisory authority, the Data Protection Commission. The provision of such personal data is not a contractual requirement, however, failure to provide sufficient information may affect the completeness of your </w:t>
      </w:r>
      <w:r w:rsidR="00F3324B">
        <w:rPr>
          <w:rFonts w:ascii="Arial" w:hAnsi="Arial" w:cs="Arial"/>
          <w:color w:val="000000"/>
          <w:sz w:val="20"/>
        </w:rPr>
        <w:t>QSQ</w:t>
      </w:r>
      <w:r w:rsidRPr="00290E52">
        <w:rPr>
          <w:rFonts w:ascii="Arial" w:hAnsi="Arial" w:cs="Arial"/>
          <w:color w:val="000000"/>
          <w:sz w:val="20"/>
        </w:rPr>
        <w:t xml:space="preserve"> Response.</w:t>
      </w:r>
    </w:p>
    <w:p w14:paraId="100A133E" w14:textId="19281A5F" w:rsidR="00971801" w:rsidRDefault="00971801" w:rsidP="00971801">
      <w:pPr>
        <w:autoSpaceDE w:val="0"/>
        <w:autoSpaceDN w:val="0"/>
        <w:adjustRightInd w:val="0"/>
        <w:jc w:val="both"/>
        <w:rPr>
          <w:rFonts w:ascii="Arial" w:hAnsi="Arial" w:cs="Arial"/>
          <w:color w:val="000000"/>
          <w:sz w:val="20"/>
        </w:rPr>
      </w:pPr>
    </w:p>
    <w:p w14:paraId="566EC41B" w14:textId="0918FD40" w:rsidR="005D1C1E" w:rsidRDefault="00971801" w:rsidP="005032C4">
      <w:pPr>
        <w:jc w:val="both"/>
        <w:rPr>
          <w:rFonts w:ascii="Arial" w:hAnsi="Arial" w:cs="Arial"/>
          <w:color w:val="000000"/>
          <w:sz w:val="20"/>
          <w:lang w:val="en-IE"/>
        </w:rPr>
      </w:pPr>
      <w:r>
        <w:rPr>
          <w:rFonts w:ascii="Arial" w:hAnsi="Arial" w:cs="Arial"/>
          <w:caps/>
          <w:sz w:val="20"/>
          <w:u w:val="single"/>
        </w:rPr>
        <w:br w:type="page"/>
      </w:r>
    </w:p>
    <w:p w14:paraId="75C89FA1" w14:textId="4D02751C" w:rsidR="00D26628" w:rsidRDefault="00593CCC" w:rsidP="00593CCC">
      <w:pPr>
        <w:pStyle w:val="Heading1"/>
        <w:shd w:val="clear" w:color="auto" w:fill="C6D9F1"/>
        <w:rPr>
          <w:rFonts w:ascii="Arial" w:hAnsi="Arial" w:cs="Arial"/>
          <w:b w:val="0"/>
          <w:sz w:val="20"/>
        </w:rPr>
      </w:pPr>
      <w:bookmarkStart w:id="11" w:name="_Toc57121133"/>
      <w:bookmarkStart w:id="12" w:name="_Toc158140152"/>
      <w:bookmarkStart w:id="13" w:name="_Toc423944311"/>
      <w:bookmarkStart w:id="14" w:name="_Toc158140153"/>
      <w:r w:rsidRPr="00290E52">
        <w:rPr>
          <w:rFonts w:ascii="Arial" w:hAnsi="Arial" w:cs="Arial"/>
          <w:sz w:val="20"/>
          <w:szCs w:val="20"/>
          <w:u w:val="single"/>
        </w:rPr>
        <w:lastRenderedPageBreak/>
        <w:t xml:space="preserve">SECTION </w:t>
      </w:r>
      <w:r>
        <w:rPr>
          <w:rFonts w:ascii="Arial" w:hAnsi="Arial" w:cs="Arial"/>
          <w:sz w:val="20"/>
          <w:szCs w:val="20"/>
          <w:u w:val="single"/>
        </w:rPr>
        <w:t>1: CONTRACTING ENTITY ORGANISATION INFORMATION</w:t>
      </w:r>
      <w:bookmarkStart w:id="15" w:name="_DV_C4"/>
      <w:bookmarkEnd w:id="11"/>
      <w:r w:rsidR="00D26628">
        <w:rPr>
          <w:rFonts w:ascii="Arial" w:hAnsi="Arial" w:cs="Arial"/>
          <w:b w:val="0"/>
          <w:sz w:val="20"/>
        </w:rPr>
        <w:t xml:space="preserve"> </w:t>
      </w:r>
      <w:bookmarkEnd w:id="15"/>
    </w:p>
    <w:p w14:paraId="7563551A" w14:textId="77777777" w:rsidR="00EA70FF" w:rsidRDefault="00D26628" w:rsidP="00D26628">
      <w:pPr>
        <w:pStyle w:val="MFNumLev1"/>
        <w:numPr>
          <w:ilvl w:val="0"/>
          <w:numId w:val="0"/>
        </w:numPr>
        <w:rPr>
          <w:u w:val="single"/>
        </w:rPr>
      </w:pPr>
      <w:r w:rsidRPr="00F47431" w:rsidDel="00D26628">
        <w:rPr>
          <w:u w:val="single"/>
        </w:rPr>
        <w:t xml:space="preserve"> </w:t>
      </w:r>
    </w:p>
    <w:bookmarkEnd w:id="12"/>
    <w:bookmarkEnd w:id="13"/>
    <w:p w14:paraId="6B0D3837" w14:textId="0DE71B9C" w:rsidR="00725940" w:rsidRPr="007D5E3C" w:rsidRDefault="00725940" w:rsidP="00725940">
      <w:pPr>
        <w:widowControl w:val="0"/>
        <w:spacing w:after="120"/>
        <w:jc w:val="both"/>
        <w:rPr>
          <w:rFonts w:ascii="Arial" w:hAnsi="Arial" w:cs="Arial"/>
          <w:sz w:val="20"/>
        </w:rPr>
      </w:pPr>
      <w:r w:rsidRPr="007D5E3C">
        <w:rPr>
          <w:rFonts w:ascii="Arial" w:hAnsi="Arial" w:cs="Arial"/>
          <w:b/>
          <w:sz w:val="20"/>
        </w:rPr>
        <w:t>Gas Networks Ireland</w:t>
      </w:r>
      <w:r>
        <w:rPr>
          <w:rFonts w:ascii="Arial" w:hAnsi="Arial" w:cs="Arial"/>
          <w:b/>
          <w:sz w:val="20"/>
        </w:rPr>
        <w:t xml:space="preserve">:  </w:t>
      </w:r>
      <w:r w:rsidRPr="007D5E3C">
        <w:rPr>
          <w:rFonts w:ascii="Arial" w:hAnsi="Arial" w:cs="Arial"/>
          <w:sz w:val="20"/>
        </w:rPr>
        <w:t xml:space="preserve">established pursuant to section 5 of the Gas Regulation Act 2013. It carries out activities with respect, inter alia, to the construction, operation and maintenance of and the provision of services with respect to Gas Networks Ireland’s transmission and distribution networks used to transport natural gas to and in Ireland and includes all businesses carried out or to be carried out by the networks business from time to time and any subsidiaries of Gas Networks Ireland from time to time (other than GNI (UK)). </w:t>
      </w:r>
    </w:p>
    <w:p w14:paraId="37214123" w14:textId="761ADB94" w:rsidR="00D26628" w:rsidRDefault="00D26628" w:rsidP="00D26628">
      <w:pPr>
        <w:widowControl w:val="0"/>
        <w:spacing w:after="120"/>
        <w:jc w:val="both"/>
        <w:rPr>
          <w:rFonts w:cs="Arial"/>
          <w:iCs/>
        </w:rPr>
      </w:pPr>
      <w:r>
        <w:rPr>
          <w:rFonts w:ascii="Arial" w:hAnsi="Arial" w:cs="Arial"/>
          <w:iCs/>
          <w:sz w:val="20"/>
        </w:rPr>
        <w:t>Gas Networks Ireland is certified to both the Environmental Management system, ISO14001 and the Energy Management System, ISO50001.  Tenderers should note that the evaluation of Tenders may include elements that relate to environmental and energy performance of services, materials, methodology and equipment proposed by the Tenderers.</w:t>
      </w:r>
    </w:p>
    <w:p w14:paraId="3136D522" w14:textId="45FA5DCD" w:rsidR="00725940" w:rsidRPr="007D5E3C" w:rsidRDefault="00D26628" w:rsidP="00725940">
      <w:pPr>
        <w:widowControl w:val="0"/>
        <w:spacing w:after="120"/>
        <w:jc w:val="both"/>
        <w:rPr>
          <w:rFonts w:ascii="Arial" w:hAnsi="Arial" w:cs="Arial"/>
          <w:sz w:val="20"/>
        </w:rPr>
      </w:pPr>
      <w:r w:rsidRPr="00725940" w:rsidDel="00D26628">
        <w:rPr>
          <w:rFonts w:ascii="Arial" w:hAnsi="Arial" w:cs="Arial"/>
          <w:iCs/>
          <w:sz w:val="20"/>
        </w:rPr>
        <w:t xml:space="preserve"> </w:t>
      </w:r>
      <w:r w:rsidR="00725940" w:rsidRPr="007D5E3C">
        <w:rPr>
          <w:rFonts w:ascii="Arial" w:hAnsi="Arial" w:cs="Arial"/>
          <w:sz w:val="20"/>
        </w:rPr>
        <w:t>For more information, please see Gas Network</w:t>
      </w:r>
      <w:r w:rsidR="00CC557E">
        <w:rPr>
          <w:rFonts w:ascii="Arial" w:hAnsi="Arial" w:cs="Arial"/>
          <w:sz w:val="20"/>
        </w:rPr>
        <w:t>s</w:t>
      </w:r>
      <w:r w:rsidR="00725940" w:rsidRPr="007D5E3C">
        <w:rPr>
          <w:rFonts w:ascii="Arial" w:hAnsi="Arial" w:cs="Arial"/>
          <w:sz w:val="20"/>
        </w:rPr>
        <w:t xml:space="preserve"> Ireland’s website, which can be found at </w:t>
      </w:r>
      <w:hyperlink r:id="rId14" w:history="1">
        <w:r w:rsidR="00725940" w:rsidRPr="007D5E3C">
          <w:rPr>
            <w:rFonts w:ascii="Arial" w:hAnsi="Arial" w:cs="Arial"/>
            <w:sz w:val="20"/>
          </w:rPr>
          <w:t>www.gasnetworks.ie</w:t>
        </w:r>
      </w:hyperlink>
      <w:r w:rsidR="00725940">
        <w:rPr>
          <w:rFonts w:ascii="Arial" w:hAnsi="Arial" w:cs="Arial"/>
          <w:sz w:val="20"/>
        </w:rPr>
        <w:t>.</w:t>
      </w:r>
    </w:p>
    <w:p w14:paraId="1F9B3DEA" w14:textId="21DA9AFF" w:rsidR="00725940" w:rsidRPr="007D5E3C" w:rsidRDefault="00725940" w:rsidP="00725940">
      <w:pPr>
        <w:widowControl w:val="0"/>
        <w:spacing w:after="120"/>
        <w:jc w:val="both"/>
        <w:rPr>
          <w:rFonts w:ascii="Arial" w:hAnsi="Arial" w:cs="Arial"/>
          <w:sz w:val="20"/>
        </w:rPr>
      </w:pPr>
      <w:r w:rsidRPr="007D5E3C">
        <w:rPr>
          <w:rFonts w:ascii="Arial" w:hAnsi="Arial" w:cs="Arial"/>
          <w:b/>
          <w:sz w:val="20"/>
        </w:rPr>
        <w:t>GNI (UK) Limited</w:t>
      </w:r>
      <w:r>
        <w:rPr>
          <w:rFonts w:ascii="Arial" w:hAnsi="Arial" w:cs="Arial"/>
          <w:b/>
          <w:sz w:val="20"/>
        </w:rPr>
        <w:t xml:space="preserve">:  </w:t>
      </w:r>
      <w:r w:rsidRPr="007D5E3C">
        <w:rPr>
          <w:rFonts w:ascii="Arial" w:hAnsi="Arial" w:cs="Arial"/>
          <w:sz w:val="20"/>
        </w:rPr>
        <w:t>a wholly</w:t>
      </w:r>
      <w:r w:rsidR="00F10591">
        <w:rPr>
          <w:rFonts w:ascii="Arial" w:hAnsi="Arial" w:cs="Arial"/>
          <w:sz w:val="20"/>
        </w:rPr>
        <w:t xml:space="preserve"> </w:t>
      </w:r>
      <w:r w:rsidRPr="007D5E3C">
        <w:rPr>
          <w:rFonts w:ascii="Arial" w:hAnsi="Arial" w:cs="Arial"/>
          <w:sz w:val="20"/>
        </w:rPr>
        <w:t xml:space="preserve">owned subsidiary of Gas Networks Ireland, registered in England and Wales. The principal activity of the company is the transportation of natural gas (1) together with GNI, through two pipelines from Moffat in Scotland to Ballough in Ireland; and (2) from Belfast to Derry (through the North-West Pipeline) in Northern Ireland, and from </w:t>
      </w:r>
      <w:proofErr w:type="spellStart"/>
      <w:r w:rsidRPr="007D5E3C">
        <w:rPr>
          <w:rFonts w:ascii="Arial" w:hAnsi="Arial" w:cs="Arial"/>
          <w:sz w:val="20"/>
        </w:rPr>
        <w:t>Gormanston</w:t>
      </w:r>
      <w:proofErr w:type="spellEnd"/>
      <w:r w:rsidRPr="007D5E3C">
        <w:rPr>
          <w:rFonts w:ascii="Arial" w:hAnsi="Arial" w:cs="Arial"/>
          <w:sz w:val="20"/>
        </w:rPr>
        <w:t xml:space="preserve">, Ireland to Belfast (through the South-North Pipeline). </w:t>
      </w:r>
    </w:p>
    <w:p w14:paraId="36405C37" w14:textId="77777777" w:rsidR="00F76204" w:rsidRDefault="00D26628" w:rsidP="00725940">
      <w:pPr>
        <w:spacing w:after="120"/>
        <w:jc w:val="both"/>
        <w:rPr>
          <w:rFonts w:ascii="Arial" w:hAnsi="Arial" w:cs="Arial"/>
          <w:iCs/>
          <w:sz w:val="20"/>
        </w:rPr>
      </w:pPr>
      <w:r>
        <w:rPr>
          <w:rFonts w:ascii="Arial" w:hAnsi="Arial" w:cs="Arial"/>
          <w:iCs/>
          <w:sz w:val="20"/>
        </w:rPr>
        <w:t>GNI (UK) Limited is certified to both the Environmental Management system, ISO14001 and the Energy Management System, ISO50001. Tenderers should note that the evaluation of Tenders may include elements that relate to environmental and energy performance of services, materials, methodology and equipment proposed by the Tenderers.</w:t>
      </w:r>
      <w:r w:rsidRPr="00725940" w:rsidDel="00D26628">
        <w:rPr>
          <w:rFonts w:ascii="Arial" w:hAnsi="Arial" w:cs="Arial"/>
          <w:iCs/>
          <w:sz w:val="20"/>
        </w:rPr>
        <w:t xml:space="preserve"> </w:t>
      </w:r>
    </w:p>
    <w:p w14:paraId="03A59267" w14:textId="5E1E7BBA" w:rsidR="00725940" w:rsidRPr="00705A9B" w:rsidRDefault="00725940" w:rsidP="00725940">
      <w:pPr>
        <w:spacing w:after="120"/>
        <w:jc w:val="both"/>
        <w:rPr>
          <w:rFonts w:ascii="Arial" w:hAnsi="Arial" w:cs="Arial"/>
          <w:sz w:val="20"/>
          <w:lang w:eastAsia="en-US"/>
        </w:rPr>
      </w:pPr>
      <w:r w:rsidRPr="009144DE">
        <w:rPr>
          <w:rFonts w:ascii="Arial" w:hAnsi="Arial" w:cs="Arial"/>
          <w:b/>
          <w:color w:val="000000"/>
          <w:sz w:val="20"/>
        </w:rPr>
        <w:t>Au</w:t>
      </w:r>
      <w:r>
        <w:rPr>
          <w:rFonts w:ascii="Arial" w:hAnsi="Arial" w:cs="Arial"/>
          <w:b/>
          <w:color w:val="000000"/>
          <w:sz w:val="20"/>
        </w:rPr>
        <w:t>r</w:t>
      </w:r>
      <w:r w:rsidRPr="009144DE">
        <w:rPr>
          <w:rFonts w:ascii="Arial" w:hAnsi="Arial" w:cs="Arial"/>
          <w:b/>
          <w:color w:val="000000"/>
          <w:sz w:val="20"/>
        </w:rPr>
        <w:t xml:space="preserve">ora:  </w:t>
      </w:r>
      <w:bookmarkStart w:id="16" w:name="OLE_LINK2"/>
      <w:bookmarkStart w:id="17" w:name="OLE_LINK1"/>
      <w:bookmarkEnd w:id="16"/>
      <w:bookmarkEnd w:id="17"/>
      <w:r w:rsidRPr="00705A9B">
        <w:rPr>
          <w:rFonts w:ascii="Arial" w:hAnsi="Arial" w:cs="Arial"/>
          <w:sz w:val="20"/>
          <w:lang w:eastAsia="en-US"/>
        </w:rPr>
        <w:t>a carrier-neutral operator specialising in Fibre Optic network services for customers seeking a future proof high bandwidth solution. Aurora is focused on the design and build of bespoke dedicated fibre network solutions. Since its establishment by Bord Gáis in 2000, Aurora has been increasingly recognised as the leading provider of fibre networks to carriers and service providers. Aurora also provides private fibre solutions to large corporate, public sector and financial services organisations. As a division of Gas Networks Ireland, Aurora combines telecommunications expertise with that of advanced network design, construction and project management to offer a best-in-class fibre network.</w:t>
      </w:r>
    </w:p>
    <w:p w14:paraId="01EE29FA" w14:textId="77777777" w:rsidR="00725940" w:rsidRPr="00705A9B" w:rsidRDefault="00725940" w:rsidP="00725940">
      <w:pPr>
        <w:spacing w:after="120"/>
        <w:jc w:val="both"/>
        <w:rPr>
          <w:rFonts w:ascii="Arial" w:hAnsi="Arial" w:cs="Arial"/>
          <w:sz w:val="20"/>
        </w:rPr>
      </w:pPr>
      <w:r w:rsidRPr="00705A9B">
        <w:rPr>
          <w:rFonts w:ascii="Arial" w:hAnsi="Arial" w:cs="Arial"/>
          <w:sz w:val="20"/>
          <w:lang w:eastAsia="en-US"/>
        </w:rPr>
        <w:t xml:space="preserve">For more information, please see Aurora’s website, which can be found at </w:t>
      </w:r>
      <w:hyperlink r:id="rId15" w:history="1">
        <w:r w:rsidRPr="00705A9B">
          <w:rPr>
            <w:rStyle w:val="Hyperlink"/>
            <w:rFonts w:ascii="Arial" w:hAnsi="Arial" w:cs="Arial"/>
            <w:b/>
            <w:bCs/>
            <w:sz w:val="20"/>
            <w:lang w:eastAsia="en-US"/>
          </w:rPr>
          <w:t>www.auroratelecom.ie</w:t>
        </w:r>
      </w:hyperlink>
    </w:p>
    <w:p w14:paraId="148B4E9C" w14:textId="20362CD4" w:rsidR="00C22791" w:rsidRDefault="00C22791" w:rsidP="00C22791">
      <w:pPr>
        <w:spacing w:after="120"/>
        <w:ind w:right="175"/>
        <w:jc w:val="both"/>
        <w:rPr>
          <w:rStyle w:val="Hyperlink"/>
          <w:rFonts w:ascii="Arial" w:hAnsi="Arial" w:cs="Arial"/>
          <w:b/>
          <w:bCs/>
          <w:color w:val="auto"/>
          <w:sz w:val="20"/>
          <w:lang w:val="en-US"/>
        </w:rPr>
      </w:pPr>
      <w:r>
        <w:rPr>
          <w:rStyle w:val="Hyperlink"/>
          <w:rFonts w:ascii="Arial" w:hAnsi="Arial" w:cs="Arial"/>
          <w:b/>
          <w:bCs/>
          <w:color w:val="auto"/>
          <w:sz w:val="20"/>
          <w:lang w:val="en-US"/>
        </w:rPr>
        <w:br w:type="page"/>
      </w:r>
    </w:p>
    <w:p w14:paraId="52BB3EAD" w14:textId="41D1C0AD" w:rsidR="00D26628" w:rsidRPr="00593CCC" w:rsidRDefault="00593CCC" w:rsidP="00593CCC">
      <w:pPr>
        <w:pStyle w:val="Heading1"/>
        <w:shd w:val="clear" w:color="auto" w:fill="C6D9F1"/>
        <w:rPr>
          <w:rFonts w:ascii="Arial" w:hAnsi="Arial" w:cs="Arial"/>
          <w:sz w:val="20"/>
        </w:rPr>
      </w:pPr>
      <w:bookmarkStart w:id="18" w:name="_Toc57121134"/>
      <w:r w:rsidRPr="00593CCC">
        <w:rPr>
          <w:rFonts w:ascii="Arial" w:hAnsi="Arial" w:cs="Arial"/>
          <w:sz w:val="20"/>
          <w:szCs w:val="20"/>
          <w:u w:val="single"/>
        </w:rPr>
        <w:lastRenderedPageBreak/>
        <w:t xml:space="preserve">SECTION 2: </w:t>
      </w:r>
      <w:r w:rsidR="00D26628" w:rsidRPr="00593CCC">
        <w:rPr>
          <w:rFonts w:ascii="Arial" w:hAnsi="Arial" w:cs="Arial"/>
          <w:sz w:val="20"/>
        </w:rPr>
        <w:t xml:space="preserve"> INSTRUCTIONS TO APPLICANTS</w:t>
      </w:r>
      <w:bookmarkEnd w:id="18"/>
    </w:p>
    <w:bookmarkEnd w:id="14"/>
    <w:p w14:paraId="18689016" w14:textId="77777777" w:rsidR="00877EB7" w:rsidRPr="00F47431" w:rsidRDefault="00877EB7" w:rsidP="00BA02EB">
      <w:pPr>
        <w:rPr>
          <w:rFonts w:ascii="Arial" w:hAnsi="Arial" w:cs="Arial"/>
          <w:sz w:val="20"/>
          <w:lang w:val="en-IE"/>
        </w:rPr>
      </w:pPr>
    </w:p>
    <w:p w14:paraId="79014C60" w14:textId="5283BCD7" w:rsidR="00877EB7" w:rsidRPr="003A7C7E" w:rsidRDefault="00877EB7" w:rsidP="00BD0FA2">
      <w:pPr>
        <w:shd w:val="clear" w:color="auto" w:fill="C6D9F1"/>
        <w:tabs>
          <w:tab w:val="left" w:pos="720"/>
        </w:tabs>
        <w:autoSpaceDE w:val="0"/>
        <w:autoSpaceDN w:val="0"/>
        <w:adjustRightInd w:val="0"/>
        <w:jc w:val="both"/>
        <w:rPr>
          <w:rFonts w:ascii="Arial" w:hAnsi="Arial" w:cs="Arial"/>
          <w:b/>
          <w:color w:val="000000"/>
          <w:sz w:val="20"/>
        </w:rPr>
      </w:pPr>
      <w:r w:rsidRPr="00F47431">
        <w:rPr>
          <w:rFonts w:ascii="Arial" w:hAnsi="Arial" w:cs="Arial"/>
          <w:b/>
          <w:color w:val="000000"/>
          <w:w w:val="0"/>
          <w:sz w:val="20"/>
          <w:lang w:val="en-IE"/>
        </w:rPr>
        <w:t xml:space="preserve">Conditions of Submission of </w:t>
      </w:r>
      <w:r w:rsidR="00875BE3">
        <w:rPr>
          <w:rFonts w:ascii="Arial" w:hAnsi="Arial" w:cs="Arial"/>
          <w:b/>
          <w:color w:val="000000"/>
          <w:w w:val="0"/>
          <w:sz w:val="20"/>
          <w:lang w:val="en-IE"/>
        </w:rPr>
        <w:t>QSQ</w:t>
      </w:r>
      <w:r w:rsidR="002D5C84" w:rsidRPr="00F47431">
        <w:rPr>
          <w:rFonts w:ascii="Arial" w:hAnsi="Arial" w:cs="Arial"/>
          <w:b/>
          <w:color w:val="000000"/>
          <w:w w:val="0"/>
          <w:sz w:val="20"/>
          <w:lang w:val="en-IE"/>
        </w:rPr>
        <w:t xml:space="preserve"> </w:t>
      </w:r>
      <w:r w:rsidRPr="003A7C7E">
        <w:rPr>
          <w:rFonts w:ascii="Arial" w:hAnsi="Arial" w:cs="Arial"/>
          <w:b/>
          <w:color w:val="000000"/>
          <w:sz w:val="20"/>
          <w:lang w:val="en-IE"/>
        </w:rPr>
        <w:t>Response</w:t>
      </w:r>
    </w:p>
    <w:p w14:paraId="41DBF8EF" w14:textId="77777777" w:rsidR="00877EB7" w:rsidRPr="003A7C7E" w:rsidRDefault="00877EB7" w:rsidP="00BA4075">
      <w:pPr>
        <w:tabs>
          <w:tab w:val="left" w:pos="720"/>
        </w:tabs>
        <w:autoSpaceDE w:val="0"/>
        <w:autoSpaceDN w:val="0"/>
        <w:adjustRightInd w:val="0"/>
        <w:jc w:val="both"/>
        <w:rPr>
          <w:rFonts w:ascii="Arial" w:hAnsi="Arial" w:cs="Arial"/>
          <w:color w:val="000000"/>
          <w:sz w:val="20"/>
          <w:lang w:val="en-IE"/>
        </w:rPr>
      </w:pPr>
    </w:p>
    <w:p w14:paraId="2EE9BE9E" w14:textId="5216134D" w:rsidR="00877EB7" w:rsidRPr="00F47431" w:rsidRDefault="00877EB7" w:rsidP="0007776D">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By submitting a </w:t>
      </w:r>
      <w:r w:rsidR="002D5C84" w:rsidRPr="00F47431">
        <w:rPr>
          <w:rFonts w:ascii="Arial" w:hAnsi="Arial" w:cs="Arial"/>
          <w:color w:val="000000"/>
          <w:sz w:val="20"/>
          <w:lang w:val="en-IE"/>
        </w:rPr>
        <w:t>Q</w:t>
      </w:r>
      <w:r w:rsidR="00864836">
        <w:rPr>
          <w:rFonts w:ascii="Arial" w:hAnsi="Arial" w:cs="Arial"/>
          <w:color w:val="000000"/>
          <w:sz w:val="20"/>
          <w:lang w:val="en-IE"/>
        </w:rPr>
        <w:t>SQ</w:t>
      </w:r>
      <w:r w:rsidR="002D5C84" w:rsidRPr="00F47431">
        <w:rPr>
          <w:rFonts w:ascii="Arial" w:hAnsi="Arial" w:cs="Arial"/>
          <w:color w:val="000000"/>
          <w:w w:val="0"/>
          <w:sz w:val="20"/>
          <w:lang w:val="en-IE"/>
        </w:rPr>
        <w:t xml:space="preserve"> </w:t>
      </w:r>
      <w:r w:rsidRPr="00F47431">
        <w:rPr>
          <w:rFonts w:ascii="Arial" w:hAnsi="Arial" w:cs="Arial"/>
          <w:color w:val="000000"/>
          <w:w w:val="0"/>
          <w:sz w:val="20"/>
          <w:lang w:val="en-IE"/>
        </w:rPr>
        <w:t>Response an Applicant agrees and confirms:</w:t>
      </w:r>
    </w:p>
    <w:p w14:paraId="58428C69" w14:textId="77777777" w:rsidR="00877EB7" w:rsidRPr="00F47431" w:rsidRDefault="00877EB7" w:rsidP="001B54F7">
      <w:pPr>
        <w:tabs>
          <w:tab w:val="left" w:pos="720"/>
        </w:tabs>
        <w:autoSpaceDE w:val="0"/>
        <w:autoSpaceDN w:val="0"/>
        <w:adjustRightInd w:val="0"/>
        <w:jc w:val="both"/>
        <w:rPr>
          <w:rFonts w:ascii="Arial" w:hAnsi="Arial" w:cs="Arial"/>
          <w:color w:val="000000"/>
          <w:w w:val="0"/>
          <w:sz w:val="20"/>
          <w:lang w:val="en-IE"/>
        </w:rPr>
      </w:pPr>
    </w:p>
    <w:p w14:paraId="0C119042" w14:textId="4F91ACCF" w:rsidR="00877EB7" w:rsidRPr="00F47431" w:rsidRDefault="00877EB7" w:rsidP="001B54F7">
      <w:pPr>
        <w:tabs>
          <w:tab w:val="left" w:pos="720"/>
        </w:tabs>
        <w:autoSpaceDE w:val="0"/>
        <w:autoSpaceDN w:val="0"/>
        <w:adjustRightInd w:val="0"/>
        <w:ind w:left="720"/>
        <w:jc w:val="both"/>
        <w:rPr>
          <w:rFonts w:ascii="Arial" w:hAnsi="Arial" w:cs="Arial"/>
          <w:color w:val="000000"/>
          <w:w w:val="0"/>
          <w:sz w:val="20"/>
          <w:lang w:val="en-IE"/>
        </w:rPr>
      </w:pPr>
      <w:r w:rsidRPr="00F47431">
        <w:rPr>
          <w:rFonts w:ascii="Arial" w:hAnsi="Arial" w:cs="Arial"/>
          <w:color w:val="000000"/>
          <w:w w:val="0"/>
          <w:sz w:val="20"/>
          <w:lang w:val="en-IE"/>
        </w:rPr>
        <w:t>(a)</w:t>
      </w:r>
      <w:r w:rsidRPr="00F47431">
        <w:rPr>
          <w:rFonts w:ascii="Arial" w:hAnsi="Arial" w:cs="Arial"/>
          <w:color w:val="000000"/>
          <w:w w:val="0"/>
          <w:sz w:val="20"/>
          <w:lang w:val="en-IE"/>
        </w:rPr>
        <w:tab/>
        <w:t xml:space="preserve">that it has examined and understood this </w:t>
      </w:r>
      <w:proofErr w:type="gramStart"/>
      <w:r w:rsidR="00FF1EE9" w:rsidRPr="00F47431">
        <w:rPr>
          <w:rFonts w:ascii="Arial" w:hAnsi="Arial" w:cs="Arial"/>
          <w:color w:val="000000"/>
          <w:w w:val="0"/>
          <w:sz w:val="20"/>
          <w:lang w:val="en-IE"/>
        </w:rPr>
        <w:t>Q</w:t>
      </w:r>
      <w:r w:rsidR="00864836">
        <w:rPr>
          <w:rFonts w:ascii="Arial" w:hAnsi="Arial" w:cs="Arial"/>
          <w:color w:val="000000"/>
          <w:w w:val="0"/>
          <w:sz w:val="20"/>
          <w:lang w:val="en-IE"/>
        </w:rPr>
        <w:t>SQ</w:t>
      </w:r>
      <w:r w:rsidRPr="00F47431">
        <w:rPr>
          <w:rFonts w:ascii="Arial" w:hAnsi="Arial" w:cs="Arial"/>
          <w:color w:val="000000"/>
          <w:w w:val="0"/>
          <w:sz w:val="20"/>
          <w:lang w:val="en-IE"/>
        </w:rPr>
        <w:t>;</w:t>
      </w:r>
      <w:proofErr w:type="gramEnd"/>
      <w:r w:rsidRPr="00F47431">
        <w:rPr>
          <w:rFonts w:ascii="Arial" w:hAnsi="Arial" w:cs="Arial"/>
          <w:color w:val="000000"/>
          <w:w w:val="0"/>
          <w:sz w:val="20"/>
          <w:lang w:val="en-IE"/>
        </w:rPr>
        <w:t xml:space="preserve">  </w:t>
      </w:r>
    </w:p>
    <w:p w14:paraId="18D7EDF9" w14:textId="6E724919" w:rsidR="00877EB7" w:rsidRPr="00F47431" w:rsidRDefault="00877EB7" w:rsidP="004601FF">
      <w:pPr>
        <w:tabs>
          <w:tab w:val="left" w:pos="720"/>
        </w:tabs>
        <w:autoSpaceDE w:val="0"/>
        <w:autoSpaceDN w:val="0"/>
        <w:adjustRightInd w:val="0"/>
        <w:ind w:left="1440" w:hanging="731"/>
        <w:jc w:val="both"/>
        <w:rPr>
          <w:rFonts w:ascii="Arial" w:hAnsi="Arial" w:cs="Arial"/>
          <w:color w:val="000000"/>
          <w:w w:val="0"/>
          <w:sz w:val="20"/>
          <w:lang w:val="en-IE"/>
        </w:rPr>
      </w:pPr>
      <w:r w:rsidRPr="00F47431">
        <w:rPr>
          <w:rFonts w:ascii="Arial" w:hAnsi="Arial" w:cs="Arial"/>
          <w:color w:val="000000"/>
          <w:w w:val="0"/>
          <w:sz w:val="20"/>
          <w:lang w:val="en-IE"/>
        </w:rPr>
        <w:t>(b)</w:t>
      </w:r>
      <w:r w:rsidRPr="00F47431">
        <w:rPr>
          <w:rFonts w:ascii="Arial" w:hAnsi="Arial" w:cs="Arial"/>
          <w:color w:val="000000"/>
          <w:w w:val="0"/>
          <w:sz w:val="20"/>
          <w:lang w:val="en-IE"/>
        </w:rPr>
        <w:tab/>
        <w:t xml:space="preserve">that it may not, </w:t>
      </w:r>
      <w:r w:rsidR="000C2E99" w:rsidRPr="00F47431">
        <w:rPr>
          <w:rFonts w:ascii="Arial" w:hAnsi="Arial" w:cs="Arial"/>
          <w:color w:val="000000"/>
          <w:w w:val="0"/>
          <w:sz w:val="20"/>
          <w:lang w:val="en-IE"/>
        </w:rPr>
        <w:t xml:space="preserve">subsequent to </w:t>
      </w:r>
      <w:r w:rsidRPr="00F47431">
        <w:rPr>
          <w:rFonts w:ascii="Arial" w:hAnsi="Arial" w:cs="Arial"/>
          <w:color w:val="000000"/>
          <w:w w:val="0"/>
          <w:sz w:val="20"/>
          <w:lang w:val="en-IE"/>
        </w:rPr>
        <w:t xml:space="preserve">its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make any changes to the information provided to the Applicant without written consent of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and that any such consent must be sought from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in writing and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may decide, at its absolute discretion, whether to accept or reject the </w:t>
      </w:r>
      <w:proofErr w:type="gramStart"/>
      <w:r w:rsidRPr="00F47431">
        <w:rPr>
          <w:rFonts w:ascii="Arial" w:hAnsi="Arial" w:cs="Arial"/>
          <w:color w:val="000000"/>
          <w:w w:val="0"/>
          <w:sz w:val="20"/>
          <w:lang w:val="en-IE"/>
        </w:rPr>
        <w:t>change;</w:t>
      </w:r>
      <w:proofErr w:type="gramEnd"/>
    </w:p>
    <w:p w14:paraId="2ED13390" w14:textId="787B550B" w:rsidR="00877EB7" w:rsidRPr="00F47431" w:rsidRDefault="00877EB7" w:rsidP="004601FF">
      <w:pPr>
        <w:tabs>
          <w:tab w:val="left" w:pos="720"/>
        </w:tabs>
        <w:autoSpaceDE w:val="0"/>
        <w:autoSpaceDN w:val="0"/>
        <w:adjustRightInd w:val="0"/>
        <w:ind w:left="1440" w:hanging="731"/>
        <w:jc w:val="both"/>
        <w:rPr>
          <w:rFonts w:ascii="Arial" w:hAnsi="Arial" w:cs="Arial"/>
          <w:color w:val="000000"/>
          <w:w w:val="0"/>
          <w:sz w:val="20"/>
          <w:lang w:val="en-IE"/>
        </w:rPr>
      </w:pPr>
      <w:r w:rsidRPr="00F47431">
        <w:rPr>
          <w:rFonts w:ascii="Arial" w:hAnsi="Arial" w:cs="Arial"/>
          <w:color w:val="000000"/>
          <w:w w:val="0"/>
          <w:sz w:val="20"/>
          <w:lang w:val="en-IE"/>
        </w:rPr>
        <w:t>(c)</w:t>
      </w:r>
      <w:r w:rsidRPr="00F47431">
        <w:rPr>
          <w:rFonts w:ascii="Arial" w:hAnsi="Arial" w:cs="Arial"/>
          <w:color w:val="000000"/>
          <w:w w:val="0"/>
          <w:sz w:val="20"/>
          <w:lang w:val="en-IE"/>
        </w:rPr>
        <w:tab/>
        <w:t xml:space="preserve">the Applicant may be requested by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to provide further information to support its </w:t>
      </w:r>
      <w:r w:rsidR="00864836">
        <w:rPr>
          <w:rFonts w:ascii="Arial" w:hAnsi="Arial" w:cs="Arial"/>
          <w:color w:val="000000"/>
          <w:sz w:val="20"/>
          <w:lang w:val="en-IE"/>
        </w:rPr>
        <w:t xml:space="preserve">QSQ </w:t>
      </w:r>
      <w:proofErr w:type="gramStart"/>
      <w:r w:rsidR="00864836">
        <w:rPr>
          <w:rFonts w:ascii="Arial" w:hAnsi="Arial" w:cs="Arial"/>
          <w:color w:val="000000"/>
          <w:sz w:val="20"/>
          <w:lang w:val="en-IE"/>
        </w:rPr>
        <w:t>Response</w:t>
      </w:r>
      <w:r w:rsidRPr="00F47431">
        <w:rPr>
          <w:rFonts w:ascii="Arial" w:hAnsi="Arial" w:cs="Arial"/>
          <w:color w:val="000000"/>
          <w:w w:val="0"/>
          <w:sz w:val="20"/>
          <w:lang w:val="en-IE"/>
        </w:rPr>
        <w:t>;</w:t>
      </w:r>
      <w:proofErr w:type="gramEnd"/>
    </w:p>
    <w:p w14:paraId="2AB3E771" w14:textId="2C1D72A9" w:rsidR="00877EB7" w:rsidRPr="00F47431" w:rsidRDefault="00877EB7" w:rsidP="004601FF">
      <w:pPr>
        <w:tabs>
          <w:tab w:val="left" w:pos="720"/>
        </w:tabs>
        <w:autoSpaceDE w:val="0"/>
        <w:autoSpaceDN w:val="0"/>
        <w:adjustRightInd w:val="0"/>
        <w:ind w:left="1440" w:hanging="731"/>
        <w:jc w:val="both"/>
        <w:rPr>
          <w:rFonts w:ascii="Arial" w:hAnsi="Arial" w:cs="Arial"/>
          <w:color w:val="000000"/>
          <w:w w:val="0"/>
          <w:sz w:val="20"/>
          <w:lang w:val="en-IE"/>
        </w:rPr>
      </w:pPr>
      <w:r w:rsidRPr="00F47431">
        <w:rPr>
          <w:rFonts w:ascii="Arial" w:hAnsi="Arial" w:cs="Arial"/>
          <w:color w:val="000000"/>
          <w:w w:val="0"/>
          <w:sz w:val="20"/>
          <w:lang w:val="en-IE"/>
        </w:rPr>
        <w:t>(d)</w:t>
      </w:r>
      <w:r w:rsidRPr="00F47431">
        <w:rPr>
          <w:rFonts w:ascii="Arial" w:hAnsi="Arial" w:cs="Arial"/>
          <w:color w:val="000000"/>
          <w:w w:val="0"/>
          <w:sz w:val="20"/>
          <w:lang w:val="en-IE"/>
        </w:rPr>
        <w:tab/>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is not bound to accept any application by way of a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which it may </w:t>
      </w:r>
      <w:proofErr w:type="gramStart"/>
      <w:r w:rsidRPr="00F47431">
        <w:rPr>
          <w:rFonts w:ascii="Arial" w:hAnsi="Arial" w:cs="Arial"/>
          <w:color w:val="000000"/>
          <w:w w:val="0"/>
          <w:sz w:val="20"/>
          <w:lang w:val="en-IE"/>
        </w:rPr>
        <w:t>receive;</w:t>
      </w:r>
      <w:proofErr w:type="gramEnd"/>
    </w:p>
    <w:p w14:paraId="52C2A281" w14:textId="0DFC6C3A" w:rsidR="00877EB7" w:rsidRPr="00F47431" w:rsidRDefault="00877EB7" w:rsidP="004601FF">
      <w:pPr>
        <w:tabs>
          <w:tab w:val="left" w:pos="720"/>
        </w:tabs>
        <w:autoSpaceDE w:val="0"/>
        <w:autoSpaceDN w:val="0"/>
        <w:adjustRightInd w:val="0"/>
        <w:ind w:left="1440" w:hanging="1440"/>
        <w:jc w:val="both"/>
        <w:rPr>
          <w:rFonts w:ascii="Arial" w:hAnsi="Arial" w:cs="Arial"/>
          <w:color w:val="000000"/>
          <w:w w:val="0"/>
          <w:sz w:val="20"/>
          <w:lang w:val="en-IE"/>
        </w:rPr>
      </w:pPr>
      <w:r w:rsidRPr="00F47431">
        <w:rPr>
          <w:rFonts w:ascii="Arial" w:hAnsi="Arial" w:cs="Arial"/>
          <w:color w:val="000000"/>
          <w:w w:val="0"/>
          <w:sz w:val="20"/>
          <w:lang w:val="en-IE"/>
        </w:rPr>
        <w:tab/>
        <w:t>(e)</w:t>
      </w:r>
      <w:r w:rsidRPr="00F47431">
        <w:rPr>
          <w:rFonts w:ascii="Arial" w:hAnsi="Arial" w:cs="Arial"/>
          <w:color w:val="000000"/>
          <w:w w:val="0"/>
          <w:sz w:val="20"/>
          <w:lang w:val="en-IE"/>
        </w:rPr>
        <w:tab/>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shall not be liable in any way for any costs incurred in the preparation or in the submission of the Applicant’s </w:t>
      </w:r>
      <w:r w:rsidR="00864836">
        <w:rPr>
          <w:rFonts w:ascii="Arial" w:hAnsi="Arial" w:cs="Arial"/>
          <w:color w:val="000000"/>
          <w:sz w:val="20"/>
          <w:lang w:val="en-IE"/>
        </w:rPr>
        <w:t xml:space="preserve">QSQ </w:t>
      </w:r>
      <w:proofErr w:type="gramStart"/>
      <w:r w:rsidR="00864836">
        <w:rPr>
          <w:rFonts w:ascii="Arial" w:hAnsi="Arial" w:cs="Arial"/>
          <w:color w:val="000000"/>
          <w:sz w:val="20"/>
          <w:lang w:val="en-IE"/>
        </w:rPr>
        <w:t>Response</w:t>
      </w:r>
      <w:r w:rsidRPr="00F47431">
        <w:rPr>
          <w:rFonts w:ascii="Arial" w:hAnsi="Arial" w:cs="Arial"/>
          <w:color w:val="000000"/>
          <w:w w:val="0"/>
          <w:sz w:val="20"/>
          <w:lang w:val="en-IE"/>
        </w:rPr>
        <w:t>;</w:t>
      </w:r>
      <w:proofErr w:type="gramEnd"/>
    </w:p>
    <w:p w14:paraId="0FE12182" w14:textId="19DD318A" w:rsidR="00877EB7" w:rsidRPr="00F47431" w:rsidRDefault="00877EB7" w:rsidP="0007776D">
      <w:pPr>
        <w:numPr>
          <w:ilvl w:val="0"/>
          <w:numId w:val="6"/>
        </w:numPr>
        <w:tabs>
          <w:tab w:val="clear" w:pos="1800"/>
          <w:tab w:val="left" w:pos="720"/>
          <w:tab w:val="num" w:pos="1418"/>
        </w:tabs>
        <w:autoSpaceDE w:val="0"/>
        <w:autoSpaceDN w:val="0"/>
        <w:adjustRightInd w:val="0"/>
        <w:ind w:left="1418" w:hanging="709"/>
        <w:jc w:val="both"/>
        <w:rPr>
          <w:rFonts w:ascii="Arial" w:hAnsi="Arial" w:cs="Arial"/>
          <w:color w:val="000000"/>
          <w:w w:val="0"/>
          <w:sz w:val="20"/>
          <w:lang w:val="en-IE"/>
        </w:rPr>
      </w:pPr>
      <w:r w:rsidRPr="00F47431">
        <w:rPr>
          <w:rFonts w:ascii="Arial" w:hAnsi="Arial" w:cs="Arial"/>
          <w:color w:val="000000"/>
          <w:w w:val="0"/>
          <w:sz w:val="20"/>
          <w:lang w:val="en-IE"/>
        </w:rPr>
        <w:t xml:space="preserve">none of the information provided to the Applicant or received from the Applicant shall constitute a contract or part of a contract between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t>
      </w:r>
      <w:r w:rsidR="000C2E99" w:rsidRPr="00F47431">
        <w:rPr>
          <w:rFonts w:ascii="Arial" w:hAnsi="Arial" w:cs="Arial"/>
          <w:color w:val="000000"/>
          <w:w w:val="0"/>
          <w:sz w:val="20"/>
          <w:lang w:val="en-IE"/>
        </w:rPr>
        <w:t xml:space="preserve">and any Applicant </w:t>
      </w:r>
      <w:r w:rsidR="00E15754" w:rsidRPr="00F47431">
        <w:rPr>
          <w:rFonts w:ascii="Arial" w:hAnsi="Arial" w:cs="Arial"/>
          <w:color w:val="000000"/>
          <w:w w:val="0"/>
          <w:sz w:val="20"/>
          <w:lang w:val="en-IE"/>
        </w:rPr>
        <w:t xml:space="preserve">(save for any confidentiality obligations imposed on the Applicant) </w:t>
      </w:r>
      <w:r w:rsidRPr="00F47431">
        <w:rPr>
          <w:rFonts w:ascii="Arial" w:hAnsi="Arial" w:cs="Arial"/>
          <w:color w:val="000000"/>
          <w:w w:val="0"/>
          <w:sz w:val="20"/>
          <w:lang w:val="en-IE"/>
        </w:rPr>
        <w:t xml:space="preserve">and that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reserves the right not to follow up this </w:t>
      </w:r>
      <w:r w:rsidR="000626AF">
        <w:rPr>
          <w:rFonts w:ascii="Arial" w:hAnsi="Arial" w:cs="Arial"/>
          <w:color w:val="000000"/>
          <w:w w:val="0"/>
          <w:sz w:val="20"/>
          <w:lang w:val="en-IE"/>
        </w:rPr>
        <w:t>QSQ</w:t>
      </w:r>
      <w:r w:rsidR="00FD2F7F" w:rsidRPr="00F47431">
        <w:rPr>
          <w:rFonts w:ascii="Arial" w:hAnsi="Arial" w:cs="Arial"/>
          <w:color w:val="000000"/>
          <w:w w:val="0"/>
          <w:sz w:val="20"/>
          <w:lang w:val="en-IE"/>
        </w:rPr>
        <w:t xml:space="preserve"> </w:t>
      </w:r>
      <w:r w:rsidRPr="00F47431">
        <w:rPr>
          <w:rFonts w:ascii="Arial" w:hAnsi="Arial" w:cs="Arial"/>
          <w:color w:val="000000"/>
          <w:w w:val="0"/>
          <w:sz w:val="20"/>
          <w:lang w:val="en-IE"/>
        </w:rPr>
        <w:t xml:space="preserve">in any way and/or to change the tender procedure and/or terminate discussions at any </w:t>
      </w:r>
      <w:proofErr w:type="gramStart"/>
      <w:r w:rsidRPr="00F47431">
        <w:rPr>
          <w:rFonts w:ascii="Arial" w:hAnsi="Arial" w:cs="Arial"/>
          <w:color w:val="000000"/>
          <w:w w:val="0"/>
          <w:sz w:val="20"/>
          <w:lang w:val="en-IE"/>
        </w:rPr>
        <w:t>time;</w:t>
      </w:r>
      <w:proofErr w:type="gramEnd"/>
    </w:p>
    <w:p w14:paraId="4ACF2841" w14:textId="77777777" w:rsidR="00877EB7" w:rsidRDefault="00877EB7" w:rsidP="0007776D">
      <w:pPr>
        <w:numPr>
          <w:ilvl w:val="0"/>
          <w:numId w:val="6"/>
        </w:numPr>
        <w:tabs>
          <w:tab w:val="clear" w:pos="1800"/>
          <w:tab w:val="left" w:pos="720"/>
          <w:tab w:val="num" w:pos="1418"/>
        </w:tabs>
        <w:autoSpaceDE w:val="0"/>
        <w:autoSpaceDN w:val="0"/>
        <w:adjustRightInd w:val="0"/>
        <w:ind w:left="1418" w:hanging="709"/>
        <w:jc w:val="both"/>
        <w:rPr>
          <w:rFonts w:ascii="Arial" w:hAnsi="Arial" w:cs="Arial"/>
          <w:color w:val="000000"/>
          <w:w w:val="0"/>
          <w:sz w:val="20"/>
          <w:lang w:val="en-IE"/>
        </w:rPr>
      </w:pPr>
      <w:r w:rsidRPr="00F47431">
        <w:rPr>
          <w:rFonts w:ascii="Arial" w:hAnsi="Arial" w:cs="Arial"/>
          <w:color w:val="000000"/>
          <w:w w:val="0"/>
          <w:sz w:val="20"/>
          <w:lang w:val="en-IE"/>
        </w:rPr>
        <w:t xml:space="preserve">no legal relationship or other obligation shall arise between any Applicant and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unless and until a contract has been formally executed in writing by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and </w:t>
      </w:r>
      <w:r w:rsidR="00542331" w:rsidRPr="00F47431">
        <w:rPr>
          <w:rFonts w:ascii="Arial" w:hAnsi="Arial" w:cs="Arial"/>
          <w:color w:val="000000"/>
          <w:w w:val="0"/>
          <w:sz w:val="20"/>
          <w:lang w:val="en-IE"/>
        </w:rPr>
        <w:t xml:space="preserve">a </w:t>
      </w:r>
      <w:r w:rsidRPr="00F47431">
        <w:rPr>
          <w:rFonts w:ascii="Arial" w:hAnsi="Arial" w:cs="Arial"/>
          <w:color w:val="000000"/>
          <w:w w:val="0"/>
          <w:sz w:val="20"/>
          <w:lang w:val="en-IE"/>
        </w:rPr>
        <w:t xml:space="preserve">successful </w:t>
      </w:r>
      <w:r w:rsidR="00542331" w:rsidRPr="00F47431">
        <w:rPr>
          <w:rFonts w:ascii="Arial" w:hAnsi="Arial" w:cs="Arial"/>
          <w:color w:val="000000"/>
          <w:w w:val="0"/>
          <w:sz w:val="20"/>
          <w:lang w:val="en-IE"/>
        </w:rPr>
        <w:t xml:space="preserve">Applicant </w:t>
      </w:r>
      <w:r w:rsidRPr="00F47431">
        <w:rPr>
          <w:rFonts w:ascii="Arial" w:hAnsi="Arial" w:cs="Arial"/>
          <w:color w:val="000000"/>
          <w:w w:val="0"/>
          <w:sz w:val="20"/>
          <w:lang w:val="en-IE"/>
        </w:rPr>
        <w:t>and any conditions precedent to the effectiveness of such documents have been fulfilled.</w:t>
      </w:r>
    </w:p>
    <w:p w14:paraId="088717F3" w14:textId="77777777" w:rsidR="00EA70FF" w:rsidRPr="00F47431" w:rsidRDefault="00EA70FF" w:rsidP="003459A7">
      <w:pPr>
        <w:tabs>
          <w:tab w:val="left" w:pos="720"/>
        </w:tabs>
        <w:autoSpaceDE w:val="0"/>
        <w:autoSpaceDN w:val="0"/>
        <w:adjustRightInd w:val="0"/>
        <w:ind w:left="1418"/>
        <w:jc w:val="both"/>
        <w:rPr>
          <w:rFonts w:ascii="Arial" w:hAnsi="Arial" w:cs="Arial"/>
          <w:color w:val="000000"/>
          <w:w w:val="0"/>
          <w:sz w:val="20"/>
          <w:lang w:val="en-IE"/>
        </w:rPr>
      </w:pPr>
    </w:p>
    <w:p w14:paraId="4D234726" w14:textId="09D1565B" w:rsidR="00EA70FF" w:rsidRPr="00C40247" w:rsidRDefault="00EA70FF" w:rsidP="00EA70FF">
      <w:pPr>
        <w:shd w:val="clear" w:color="auto" w:fill="C6D9F1"/>
        <w:tabs>
          <w:tab w:val="left" w:pos="720"/>
        </w:tabs>
        <w:autoSpaceDE w:val="0"/>
        <w:autoSpaceDN w:val="0"/>
        <w:adjustRightInd w:val="0"/>
        <w:jc w:val="both"/>
        <w:rPr>
          <w:rFonts w:ascii="Arial" w:hAnsi="Arial" w:cs="Arial"/>
          <w:b/>
          <w:color w:val="000000"/>
          <w:w w:val="1"/>
          <w:sz w:val="20"/>
        </w:rPr>
      </w:pPr>
      <w:r>
        <w:rPr>
          <w:rFonts w:ascii="Arial" w:hAnsi="Arial" w:cs="Arial"/>
          <w:b/>
          <w:color w:val="000000"/>
          <w:w w:val="1"/>
          <w:sz w:val="20"/>
        </w:rPr>
        <w:t>Response</w:t>
      </w:r>
      <w:r w:rsidR="00864836">
        <w:rPr>
          <w:rFonts w:ascii="Arial" w:hAnsi="Arial" w:cs="Arial"/>
          <w:b/>
          <w:color w:val="000000"/>
          <w:w w:val="0"/>
          <w:sz w:val="20"/>
          <w:lang w:val="en-IE"/>
        </w:rPr>
        <w:t>QSQ Response</w:t>
      </w:r>
      <w:r>
        <w:rPr>
          <w:rFonts w:ascii="Arial" w:hAnsi="Arial" w:cs="Arial"/>
          <w:b/>
          <w:color w:val="000000"/>
          <w:w w:val="0"/>
          <w:sz w:val="20"/>
          <w:lang w:val="en-IE"/>
        </w:rPr>
        <w:t xml:space="preserve"> </w:t>
      </w:r>
    </w:p>
    <w:p w14:paraId="5D6D4A6E" w14:textId="77777777" w:rsidR="00EA70FF" w:rsidRPr="00F47431" w:rsidRDefault="00EA70FF" w:rsidP="00EA70FF">
      <w:pPr>
        <w:tabs>
          <w:tab w:val="left" w:pos="720"/>
        </w:tabs>
        <w:autoSpaceDE w:val="0"/>
        <w:autoSpaceDN w:val="0"/>
        <w:adjustRightInd w:val="0"/>
        <w:jc w:val="both"/>
        <w:rPr>
          <w:rFonts w:ascii="Arial" w:hAnsi="Arial" w:cs="Arial"/>
          <w:color w:val="000000"/>
          <w:w w:val="0"/>
          <w:sz w:val="20"/>
          <w:lang w:val="en-IE"/>
        </w:rPr>
      </w:pPr>
    </w:p>
    <w:p w14:paraId="4269BF08" w14:textId="41335F79" w:rsidR="00877EB7" w:rsidRPr="00F47431" w:rsidRDefault="00AF229A" w:rsidP="0007776D">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The Contracting Entity</w:t>
      </w:r>
      <w:r w:rsidR="00877EB7" w:rsidRPr="00F47431">
        <w:rPr>
          <w:rFonts w:ascii="Arial" w:hAnsi="Arial" w:cs="Arial"/>
          <w:color w:val="000000"/>
          <w:w w:val="0"/>
          <w:sz w:val="20"/>
          <w:lang w:val="en-IE"/>
        </w:rPr>
        <w:t xml:space="preserve"> reserves the right, but shall not be obliged, to reject any </w:t>
      </w:r>
      <w:r w:rsidR="00864836">
        <w:rPr>
          <w:rFonts w:ascii="Arial" w:hAnsi="Arial" w:cs="Arial"/>
          <w:color w:val="000000"/>
          <w:sz w:val="20"/>
          <w:lang w:val="en-IE"/>
        </w:rPr>
        <w:t>QSQ Response</w:t>
      </w:r>
      <w:r w:rsidR="00877EB7" w:rsidRPr="00F47431">
        <w:rPr>
          <w:rFonts w:ascii="Arial" w:hAnsi="Arial" w:cs="Arial"/>
          <w:color w:val="000000"/>
          <w:w w:val="0"/>
          <w:sz w:val="20"/>
          <w:lang w:val="en-IE"/>
        </w:rPr>
        <w:t xml:space="preserve"> which does not fully comply with the requirements set out in this document. If a </w:t>
      </w:r>
      <w:r w:rsidR="00864836">
        <w:rPr>
          <w:rFonts w:ascii="Arial" w:hAnsi="Arial" w:cs="Arial"/>
          <w:color w:val="000000"/>
          <w:sz w:val="20"/>
          <w:lang w:val="en-IE"/>
        </w:rPr>
        <w:t>QSQ Response</w:t>
      </w:r>
      <w:r w:rsidR="00877EB7" w:rsidRPr="00F47431">
        <w:rPr>
          <w:rFonts w:ascii="Arial" w:hAnsi="Arial" w:cs="Arial"/>
          <w:color w:val="000000"/>
          <w:w w:val="0"/>
          <w:sz w:val="20"/>
          <w:lang w:val="en-IE"/>
        </w:rPr>
        <w:t xml:space="preserve"> fails to so comply, </w:t>
      </w:r>
      <w:r w:rsidRPr="00F47431">
        <w:rPr>
          <w:rFonts w:ascii="Arial" w:hAnsi="Arial" w:cs="Arial"/>
          <w:color w:val="000000"/>
          <w:w w:val="0"/>
          <w:sz w:val="20"/>
          <w:lang w:val="en-IE"/>
        </w:rPr>
        <w:t>the Contracting Entity</w:t>
      </w:r>
      <w:r w:rsidR="00877EB7" w:rsidRPr="00F47431">
        <w:rPr>
          <w:rFonts w:ascii="Arial" w:hAnsi="Arial" w:cs="Arial"/>
          <w:color w:val="000000"/>
          <w:w w:val="0"/>
          <w:sz w:val="20"/>
          <w:lang w:val="en-IE"/>
        </w:rPr>
        <w:t xml:space="preserve"> shall be entitled (but shall not be obliged) to take such steps as it considers appropriate, at its sole discretion, including (but not limited to):</w:t>
      </w:r>
    </w:p>
    <w:p w14:paraId="6DD27B22" w14:textId="77777777" w:rsidR="00877EB7" w:rsidRPr="00F47431" w:rsidRDefault="00877EB7" w:rsidP="00CA0014">
      <w:pPr>
        <w:tabs>
          <w:tab w:val="left" w:pos="720"/>
        </w:tabs>
        <w:autoSpaceDE w:val="0"/>
        <w:autoSpaceDN w:val="0"/>
        <w:adjustRightInd w:val="0"/>
        <w:jc w:val="both"/>
        <w:rPr>
          <w:rFonts w:ascii="Arial" w:hAnsi="Arial" w:cs="Arial"/>
          <w:color w:val="000000"/>
          <w:w w:val="0"/>
          <w:sz w:val="20"/>
          <w:lang w:val="en-IE"/>
        </w:rPr>
      </w:pPr>
    </w:p>
    <w:p w14:paraId="3ECAB067" w14:textId="0FFBB4B4" w:rsidR="00877EB7" w:rsidRPr="00F47431" w:rsidRDefault="00877EB7" w:rsidP="003459A7">
      <w:pPr>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ab/>
        <w:t>(a)</w:t>
      </w:r>
      <w:r w:rsidRPr="00F47431">
        <w:rPr>
          <w:rStyle w:val="DeltaViewInsertion"/>
          <w:rFonts w:ascii="Arial" w:hAnsi="Arial" w:cs="Arial"/>
          <w:color w:val="000000"/>
          <w:sz w:val="20"/>
          <w:u w:val="none"/>
          <w:lang w:val="en-IE"/>
        </w:rPr>
        <w:tab/>
        <w:t xml:space="preserve">to reject the </w:t>
      </w:r>
      <w:r w:rsidR="00864836">
        <w:rPr>
          <w:rFonts w:ascii="Arial" w:hAnsi="Arial" w:cs="Arial"/>
          <w:color w:val="000000"/>
          <w:sz w:val="20"/>
          <w:lang w:val="en-IE"/>
        </w:rPr>
        <w:t>QSQ Response</w:t>
      </w:r>
      <w:r w:rsidRPr="00F47431">
        <w:rPr>
          <w:rStyle w:val="DeltaViewInsertion"/>
          <w:rFonts w:ascii="Arial" w:hAnsi="Arial" w:cs="Arial"/>
          <w:color w:val="000000"/>
          <w:sz w:val="20"/>
          <w:u w:val="none"/>
          <w:lang w:val="en-IE"/>
        </w:rPr>
        <w:t xml:space="preserve"> as non-</w:t>
      </w:r>
      <w:proofErr w:type="gramStart"/>
      <w:r w:rsidRPr="00F47431">
        <w:rPr>
          <w:rStyle w:val="DeltaViewInsertion"/>
          <w:rFonts w:ascii="Arial" w:hAnsi="Arial" w:cs="Arial"/>
          <w:color w:val="000000"/>
          <w:sz w:val="20"/>
          <w:u w:val="none"/>
          <w:lang w:val="en-IE"/>
        </w:rPr>
        <w:t>compliant;</w:t>
      </w:r>
      <w:proofErr w:type="gramEnd"/>
    </w:p>
    <w:p w14:paraId="00DE2C60" w14:textId="076D35B9" w:rsidR="00877EB7" w:rsidRPr="00F47431" w:rsidRDefault="00877EB7" w:rsidP="003459A7">
      <w:pPr>
        <w:ind w:left="1440" w:hanging="720"/>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(b)</w:t>
      </w:r>
      <w:r w:rsidRPr="00F47431">
        <w:rPr>
          <w:rStyle w:val="DeltaViewInsertion"/>
          <w:rFonts w:ascii="Arial" w:hAnsi="Arial" w:cs="Arial"/>
          <w:color w:val="000000"/>
          <w:sz w:val="20"/>
          <w:u w:val="none"/>
          <w:lang w:val="en-IE"/>
        </w:rPr>
        <w:tab/>
        <w:t xml:space="preserve">without prejudice to </w:t>
      </w:r>
      <w:r w:rsidR="00AF229A" w:rsidRPr="00F47431">
        <w:rPr>
          <w:rStyle w:val="DeltaViewInsertion"/>
          <w:rFonts w:ascii="Arial" w:hAnsi="Arial" w:cs="Arial"/>
          <w:color w:val="000000"/>
          <w:sz w:val="20"/>
          <w:u w:val="none"/>
          <w:lang w:val="en-IE"/>
        </w:rPr>
        <w:t>the Contracting Entity</w:t>
      </w:r>
      <w:r w:rsidRPr="00F47431">
        <w:rPr>
          <w:rStyle w:val="DeltaViewInsertion"/>
          <w:rFonts w:ascii="Arial" w:hAnsi="Arial" w:cs="Arial"/>
          <w:color w:val="000000"/>
          <w:sz w:val="20"/>
          <w:u w:val="none"/>
          <w:lang w:val="en-IE"/>
        </w:rPr>
        <w:t>’</w:t>
      </w:r>
      <w:r w:rsidR="00041BDD">
        <w:rPr>
          <w:rStyle w:val="DeltaViewInsertion"/>
          <w:rFonts w:ascii="Arial" w:hAnsi="Arial" w:cs="Arial"/>
          <w:color w:val="000000"/>
          <w:sz w:val="20"/>
          <w:u w:val="none"/>
          <w:lang w:val="en-IE"/>
        </w:rPr>
        <w:t>s</w:t>
      </w:r>
      <w:r w:rsidRPr="00F47431">
        <w:rPr>
          <w:rStyle w:val="DeltaViewInsertion"/>
          <w:rFonts w:ascii="Arial" w:hAnsi="Arial" w:cs="Arial"/>
          <w:color w:val="000000"/>
          <w:sz w:val="20"/>
          <w:u w:val="none"/>
          <w:lang w:val="en-IE"/>
        </w:rPr>
        <w:t xml:space="preserve"> right to reject the </w:t>
      </w:r>
      <w:r w:rsidR="00864836">
        <w:rPr>
          <w:rFonts w:ascii="Arial" w:hAnsi="Arial" w:cs="Arial"/>
          <w:color w:val="000000"/>
          <w:sz w:val="20"/>
          <w:lang w:val="en-IE"/>
        </w:rPr>
        <w:t>QSQ Response</w:t>
      </w:r>
      <w:r w:rsidRPr="00F47431">
        <w:rPr>
          <w:rStyle w:val="DeltaViewInsertion"/>
          <w:rFonts w:ascii="Arial" w:hAnsi="Arial" w:cs="Arial"/>
          <w:color w:val="000000"/>
          <w:sz w:val="20"/>
          <w:u w:val="none"/>
          <w:lang w:val="en-IE"/>
        </w:rPr>
        <w:t>:</w:t>
      </w:r>
    </w:p>
    <w:p w14:paraId="665900E4" w14:textId="3D3A11D1" w:rsidR="00877EB7" w:rsidRPr="00F47431" w:rsidRDefault="00877EB7" w:rsidP="003459A7">
      <w:pPr>
        <w:ind w:left="2160" w:hanging="720"/>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w:t>
      </w:r>
      <w:proofErr w:type="spellStart"/>
      <w:r w:rsidRPr="00F47431">
        <w:rPr>
          <w:rStyle w:val="DeltaViewInsertion"/>
          <w:rFonts w:ascii="Arial" w:hAnsi="Arial" w:cs="Arial"/>
          <w:color w:val="000000"/>
          <w:sz w:val="20"/>
          <w:u w:val="none"/>
          <w:lang w:val="en-IE"/>
        </w:rPr>
        <w:t>i</w:t>
      </w:r>
      <w:proofErr w:type="spellEnd"/>
      <w:r w:rsidRPr="00F47431">
        <w:rPr>
          <w:rStyle w:val="DeltaViewInsertion"/>
          <w:rFonts w:ascii="Arial" w:hAnsi="Arial" w:cs="Arial"/>
          <w:color w:val="000000"/>
          <w:sz w:val="20"/>
          <w:u w:val="none"/>
          <w:lang w:val="en-IE"/>
        </w:rPr>
        <w:t>)</w:t>
      </w:r>
      <w:r w:rsidRPr="00F47431">
        <w:rPr>
          <w:rStyle w:val="DeltaViewInsertion"/>
          <w:rFonts w:ascii="Arial" w:hAnsi="Arial" w:cs="Arial"/>
          <w:color w:val="000000"/>
          <w:sz w:val="20"/>
          <w:u w:val="none"/>
          <w:lang w:val="en-IE"/>
        </w:rPr>
        <w:tab/>
        <w:t xml:space="preserve">to meet with, raise issues and/or seek clarification from the Applicant in respect of its </w:t>
      </w:r>
      <w:r w:rsidR="00864836">
        <w:rPr>
          <w:rFonts w:ascii="Arial" w:hAnsi="Arial" w:cs="Arial"/>
          <w:color w:val="000000"/>
          <w:sz w:val="20"/>
          <w:lang w:val="en-IE"/>
        </w:rPr>
        <w:t xml:space="preserve">QSQ </w:t>
      </w:r>
      <w:proofErr w:type="gramStart"/>
      <w:r w:rsidR="00864836">
        <w:rPr>
          <w:rFonts w:ascii="Arial" w:hAnsi="Arial" w:cs="Arial"/>
          <w:color w:val="000000"/>
          <w:sz w:val="20"/>
          <w:lang w:val="en-IE"/>
        </w:rPr>
        <w:t>Response</w:t>
      </w:r>
      <w:r w:rsidRPr="00F47431">
        <w:rPr>
          <w:rStyle w:val="DeltaViewInsertion"/>
          <w:rFonts w:ascii="Arial" w:hAnsi="Arial" w:cs="Arial"/>
          <w:color w:val="000000"/>
          <w:sz w:val="20"/>
          <w:u w:val="none"/>
          <w:lang w:val="en-IE"/>
        </w:rPr>
        <w:t>;</w:t>
      </w:r>
      <w:proofErr w:type="gramEnd"/>
    </w:p>
    <w:p w14:paraId="7F84167F" w14:textId="55AE7DEA" w:rsidR="00877EB7" w:rsidRPr="00F47431" w:rsidRDefault="00620A3A" w:rsidP="003459A7">
      <w:pPr>
        <w:ind w:left="2160" w:hanging="720"/>
        <w:jc w:val="both"/>
        <w:rPr>
          <w:rStyle w:val="DeltaViewInsertion"/>
          <w:rFonts w:ascii="Arial" w:hAnsi="Arial" w:cs="Arial"/>
          <w:color w:val="000000"/>
          <w:sz w:val="20"/>
          <w:u w:val="none"/>
          <w:lang w:val="en-IE"/>
        </w:rPr>
      </w:pPr>
      <w:r>
        <w:rPr>
          <w:rStyle w:val="DeltaViewInsertion"/>
          <w:rFonts w:ascii="Arial" w:hAnsi="Arial" w:cs="Arial"/>
          <w:color w:val="000000"/>
          <w:sz w:val="20"/>
          <w:u w:val="none"/>
          <w:lang w:val="en-IE"/>
        </w:rPr>
        <w:t>(ii)</w:t>
      </w:r>
      <w:r>
        <w:rPr>
          <w:rStyle w:val="DeltaViewInsertion"/>
          <w:rFonts w:ascii="Arial" w:hAnsi="Arial" w:cs="Arial"/>
          <w:color w:val="000000"/>
          <w:sz w:val="20"/>
          <w:u w:val="none"/>
          <w:lang w:val="en-IE"/>
        </w:rPr>
        <w:tab/>
        <w:t xml:space="preserve">to </w:t>
      </w:r>
      <w:r w:rsidR="00877EB7" w:rsidRPr="00F47431">
        <w:rPr>
          <w:rStyle w:val="DeltaViewInsertion"/>
          <w:rFonts w:ascii="Arial" w:hAnsi="Arial" w:cs="Arial"/>
          <w:color w:val="000000"/>
          <w:sz w:val="20"/>
          <w:u w:val="none"/>
          <w:lang w:val="en-IE"/>
        </w:rPr>
        <w:t xml:space="preserve">request the Applicant to provide </w:t>
      </w:r>
      <w:r w:rsidR="00AF229A" w:rsidRPr="00F47431">
        <w:rPr>
          <w:rStyle w:val="DeltaViewInsertion"/>
          <w:rFonts w:ascii="Arial" w:hAnsi="Arial" w:cs="Arial"/>
          <w:color w:val="000000"/>
          <w:sz w:val="20"/>
          <w:u w:val="none"/>
          <w:lang w:val="en-IE"/>
        </w:rPr>
        <w:t>the Contracting Entity</w:t>
      </w:r>
      <w:r w:rsidR="00877EB7" w:rsidRPr="00F47431">
        <w:rPr>
          <w:rStyle w:val="DeltaViewInsertion"/>
          <w:rFonts w:ascii="Arial" w:hAnsi="Arial" w:cs="Arial"/>
          <w:color w:val="000000"/>
          <w:sz w:val="20"/>
          <w:u w:val="none"/>
          <w:lang w:val="en-IE"/>
        </w:rPr>
        <w:t xml:space="preserve"> with information or items which have not been provided or have been provided in an incorrect form; and/or</w:t>
      </w:r>
    </w:p>
    <w:p w14:paraId="0960127B" w14:textId="77777777" w:rsidR="00877EB7" w:rsidRDefault="00877EB7" w:rsidP="003459A7">
      <w:pPr>
        <w:numPr>
          <w:ilvl w:val="0"/>
          <w:numId w:val="2"/>
        </w:numPr>
        <w:tabs>
          <w:tab w:val="clear" w:pos="2880"/>
          <w:tab w:val="num" w:pos="2160"/>
        </w:tabs>
        <w:autoSpaceDE w:val="0"/>
        <w:autoSpaceDN w:val="0"/>
        <w:adjustRightInd w:val="0"/>
        <w:ind w:left="2160"/>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 xml:space="preserve">to waive a requirement which, in the opinion of </w:t>
      </w:r>
      <w:r w:rsidR="00AF229A" w:rsidRPr="00F47431">
        <w:rPr>
          <w:rStyle w:val="DeltaViewInsertion"/>
          <w:rFonts w:ascii="Arial" w:hAnsi="Arial" w:cs="Arial"/>
          <w:color w:val="000000"/>
          <w:sz w:val="20"/>
          <w:u w:val="none"/>
          <w:lang w:val="en-IE"/>
        </w:rPr>
        <w:t>the Contracting Entity</w:t>
      </w:r>
      <w:r w:rsidRPr="00F47431">
        <w:rPr>
          <w:rStyle w:val="DeltaViewInsertion"/>
          <w:rFonts w:ascii="Arial" w:hAnsi="Arial" w:cs="Arial"/>
          <w:color w:val="000000"/>
          <w:sz w:val="20"/>
          <w:u w:val="none"/>
          <w:lang w:val="en-IE"/>
        </w:rPr>
        <w:t>, is minor or procedural.</w:t>
      </w:r>
    </w:p>
    <w:p w14:paraId="3B7A7859" w14:textId="77777777" w:rsidR="00BD0FA2" w:rsidRPr="00F47431" w:rsidRDefault="00BD0FA2" w:rsidP="00B16129">
      <w:pPr>
        <w:autoSpaceDE w:val="0"/>
        <w:autoSpaceDN w:val="0"/>
        <w:adjustRightInd w:val="0"/>
        <w:ind w:left="2160"/>
        <w:jc w:val="both"/>
        <w:rPr>
          <w:rStyle w:val="DeltaViewInsertion"/>
          <w:rFonts w:ascii="Arial" w:hAnsi="Arial" w:cs="Arial"/>
          <w:color w:val="000000"/>
          <w:sz w:val="20"/>
          <w:u w:val="none"/>
          <w:lang w:val="en-IE"/>
        </w:rPr>
      </w:pPr>
    </w:p>
    <w:p w14:paraId="4FAF1294" w14:textId="77777777" w:rsidR="00BD0FA2" w:rsidRPr="003A7C7E" w:rsidRDefault="00BD0FA2" w:rsidP="00B16129">
      <w:pPr>
        <w:autoSpaceDE w:val="0"/>
        <w:autoSpaceDN w:val="0"/>
        <w:adjustRightInd w:val="0"/>
        <w:ind w:left="720"/>
        <w:jc w:val="both"/>
        <w:rPr>
          <w:rStyle w:val="DeltaViewInsertion"/>
          <w:rFonts w:ascii="Arial" w:hAnsi="Arial" w:cs="Arial"/>
          <w:color w:val="000000"/>
          <w:u w:val="none"/>
        </w:rPr>
      </w:pPr>
      <w:r w:rsidRPr="003A7C7E">
        <w:rPr>
          <w:rStyle w:val="DeltaViewInsertion"/>
          <w:rFonts w:ascii="Arial" w:hAnsi="Arial" w:cs="Arial"/>
          <w:color w:val="000000"/>
          <w:sz w:val="20"/>
          <w:u w:val="none"/>
        </w:rPr>
        <w:t xml:space="preserve">Notwithstanding the above, the Contracting Entity does not have the discretion to accept late submissions.  See Item B2 of </w:t>
      </w:r>
      <w:proofErr w:type="gramStart"/>
      <w:r w:rsidRPr="003A7C7E">
        <w:rPr>
          <w:rStyle w:val="DeltaViewInsertion"/>
          <w:rFonts w:ascii="Arial" w:hAnsi="Arial" w:cs="Arial"/>
          <w:color w:val="000000"/>
          <w:sz w:val="20"/>
          <w:u w:val="none"/>
        </w:rPr>
        <w:t>the Particulars</w:t>
      </w:r>
      <w:proofErr w:type="gramEnd"/>
      <w:r w:rsidRPr="003A7C7E">
        <w:rPr>
          <w:rStyle w:val="DeltaViewInsertion"/>
          <w:rFonts w:ascii="Arial" w:hAnsi="Arial" w:cs="Arial"/>
          <w:color w:val="000000"/>
          <w:sz w:val="20"/>
          <w:u w:val="none"/>
        </w:rPr>
        <w:t>.</w:t>
      </w:r>
    </w:p>
    <w:p w14:paraId="45B1B467" w14:textId="77777777" w:rsidR="00877EB7" w:rsidRPr="003A7C7E" w:rsidRDefault="00877EB7" w:rsidP="003A7C7E">
      <w:pPr>
        <w:autoSpaceDE w:val="0"/>
        <w:autoSpaceDN w:val="0"/>
        <w:adjustRightInd w:val="0"/>
        <w:ind w:left="720"/>
        <w:jc w:val="both"/>
        <w:rPr>
          <w:rStyle w:val="DeltaViewInsertion"/>
          <w:rFonts w:ascii="Arial" w:hAnsi="Arial" w:cs="Arial"/>
          <w:color w:val="000000"/>
          <w:sz w:val="20"/>
          <w:u w:val="none"/>
          <w:lang w:val="en-IE"/>
        </w:rPr>
      </w:pPr>
    </w:p>
    <w:p w14:paraId="4D62A457" w14:textId="2906E584" w:rsidR="00877EB7" w:rsidRPr="00F47431" w:rsidRDefault="00877EB7" w:rsidP="003A7C7E">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The Applicant should ensure that the Applicant’s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is comprehensive and clear, as qualification may be based solely on this without any call to interview. However,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retains the right, at its discretion:</w:t>
      </w:r>
    </w:p>
    <w:p w14:paraId="5C477E09" w14:textId="77777777" w:rsidR="00877EB7" w:rsidRPr="00F47431" w:rsidRDefault="00877EB7" w:rsidP="003A7C7E">
      <w:pPr>
        <w:tabs>
          <w:tab w:val="left" w:pos="720"/>
        </w:tabs>
        <w:autoSpaceDE w:val="0"/>
        <w:autoSpaceDN w:val="0"/>
        <w:adjustRightInd w:val="0"/>
        <w:jc w:val="both"/>
        <w:rPr>
          <w:rFonts w:ascii="Arial" w:hAnsi="Arial" w:cs="Arial"/>
          <w:color w:val="000000"/>
          <w:w w:val="0"/>
          <w:sz w:val="20"/>
          <w:lang w:val="en-IE"/>
        </w:rPr>
      </w:pPr>
    </w:p>
    <w:p w14:paraId="3DBB16B5" w14:textId="71C63CB3" w:rsidR="00877EB7" w:rsidRPr="00F47431" w:rsidRDefault="00877EB7" w:rsidP="003A7C7E">
      <w:pPr>
        <w:numPr>
          <w:ilvl w:val="0"/>
          <w:numId w:val="46"/>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to call all, some only or none of the Applicants to</w:t>
      </w:r>
      <w:r w:rsidRPr="00F47431">
        <w:rPr>
          <w:rStyle w:val="DeltaViewInsertion"/>
          <w:rFonts w:ascii="Arial" w:hAnsi="Arial" w:cs="Arial"/>
          <w:color w:val="000000"/>
          <w:sz w:val="20"/>
          <w:u w:val="none"/>
          <w:lang w:val="en-IE"/>
        </w:rPr>
        <w:t xml:space="preserve"> make a presentation to </w:t>
      </w:r>
      <w:r w:rsidR="00AF229A" w:rsidRPr="00F47431">
        <w:rPr>
          <w:rStyle w:val="DeltaViewInsertion"/>
          <w:rFonts w:ascii="Arial" w:hAnsi="Arial" w:cs="Arial"/>
          <w:color w:val="000000"/>
          <w:sz w:val="20"/>
          <w:u w:val="none"/>
          <w:lang w:val="en-IE"/>
        </w:rPr>
        <w:t>the Contracting Entity</w:t>
      </w:r>
      <w:r w:rsidRPr="00F47431">
        <w:rPr>
          <w:rStyle w:val="DeltaViewInsertion"/>
          <w:rFonts w:ascii="Arial" w:hAnsi="Arial" w:cs="Arial"/>
          <w:color w:val="000000"/>
          <w:sz w:val="20"/>
          <w:u w:val="none"/>
          <w:lang w:val="en-IE"/>
        </w:rPr>
        <w:t xml:space="preserve"> for the</w:t>
      </w:r>
      <w:r w:rsidRPr="00F47431">
        <w:rPr>
          <w:rFonts w:ascii="Arial" w:hAnsi="Arial" w:cs="Arial"/>
          <w:color w:val="000000"/>
          <w:w w:val="0"/>
          <w:sz w:val="20"/>
          <w:lang w:val="en-IE"/>
        </w:rPr>
        <w:t xml:space="preserve"> purpose of clarifying their respective </w:t>
      </w:r>
      <w:r w:rsidR="00864836">
        <w:rPr>
          <w:rFonts w:ascii="Arial" w:hAnsi="Arial" w:cs="Arial"/>
          <w:color w:val="000000"/>
          <w:sz w:val="20"/>
          <w:lang w:val="en-IE"/>
        </w:rPr>
        <w:t>QSQ Response</w:t>
      </w:r>
      <w:r w:rsidRPr="00F47431">
        <w:rPr>
          <w:rFonts w:ascii="Arial" w:hAnsi="Arial" w:cs="Arial"/>
          <w:color w:val="000000"/>
          <w:w w:val="0"/>
          <w:sz w:val="20"/>
          <w:lang w:val="en-IE"/>
        </w:rPr>
        <w:t>s; and/or</w:t>
      </w:r>
    </w:p>
    <w:p w14:paraId="128DA2A6" w14:textId="507ADE19" w:rsidR="00BD0FA2" w:rsidRPr="00B16129" w:rsidRDefault="00877EB7" w:rsidP="003A7C7E">
      <w:pPr>
        <w:numPr>
          <w:ilvl w:val="0"/>
          <w:numId w:val="46"/>
        </w:numPr>
        <w:tabs>
          <w:tab w:val="left" w:pos="720"/>
        </w:tabs>
        <w:autoSpaceDE w:val="0"/>
        <w:autoSpaceDN w:val="0"/>
        <w:adjustRightInd w:val="0"/>
        <w:jc w:val="both"/>
        <w:rPr>
          <w:rFonts w:ascii="Arial" w:hAnsi="Arial" w:cs="Arial"/>
          <w:color w:val="000000"/>
          <w:u w:val="double"/>
        </w:rPr>
      </w:pPr>
      <w:r w:rsidRPr="00B52FD0">
        <w:rPr>
          <w:rFonts w:ascii="Arial" w:hAnsi="Arial" w:cs="Arial"/>
          <w:color w:val="000000"/>
          <w:w w:val="0"/>
          <w:sz w:val="20"/>
          <w:lang w:val="en-IE"/>
        </w:rPr>
        <w:t xml:space="preserve">to require, all, some only or none of the Applicants to facilitate a site visit and / or system audit to provide further clarification in support of their respective </w:t>
      </w:r>
      <w:r w:rsidR="00864836">
        <w:rPr>
          <w:rFonts w:ascii="Arial" w:hAnsi="Arial" w:cs="Arial"/>
          <w:color w:val="000000"/>
          <w:sz w:val="20"/>
          <w:lang w:val="en-IE"/>
        </w:rPr>
        <w:t>QSQ Response</w:t>
      </w:r>
      <w:r w:rsidRPr="00B16129">
        <w:rPr>
          <w:rFonts w:ascii="Arial" w:hAnsi="Arial" w:cs="Arial"/>
          <w:color w:val="000000"/>
          <w:w w:val="0"/>
          <w:sz w:val="20"/>
          <w:lang w:val="en-IE"/>
        </w:rPr>
        <w:t>s.</w:t>
      </w:r>
    </w:p>
    <w:p w14:paraId="0F0C063C" w14:textId="77777777" w:rsidR="00BD0FA2" w:rsidRPr="003A7C7E" w:rsidRDefault="00BD0FA2" w:rsidP="003A7C7E">
      <w:pPr>
        <w:numPr>
          <w:ilvl w:val="0"/>
          <w:numId w:val="46"/>
        </w:numPr>
        <w:tabs>
          <w:tab w:val="left" w:pos="720"/>
        </w:tabs>
        <w:autoSpaceDE w:val="0"/>
        <w:autoSpaceDN w:val="0"/>
        <w:adjustRightInd w:val="0"/>
        <w:jc w:val="both"/>
        <w:rPr>
          <w:rStyle w:val="DeltaViewInsertion"/>
          <w:rFonts w:ascii="Arial" w:hAnsi="Arial" w:cs="Arial"/>
          <w:color w:val="000000"/>
          <w:u w:val="none"/>
        </w:rPr>
      </w:pPr>
      <w:r w:rsidRPr="003A7C7E">
        <w:rPr>
          <w:rStyle w:val="DeltaViewInsertion"/>
          <w:rFonts w:ascii="Arial" w:hAnsi="Arial" w:cs="Arial"/>
          <w:color w:val="000000"/>
          <w:sz w:val="20"/>
          <w:u w:val="none"/>
        </w:rPr>
        <w:t>to request the Applicant to provide the Contracting Entity with information or items which have not been provided or have been provided in an incorrect form; and/or</w:t>
      </w:r>
    </w:p>
    <w:p w14:paraId="3E3A86AF" w14:textId="5B57F2D4" w:rsidR="00BD0FA2" w:rsidRPr="003A7C7E" w:rsidRDefault="00BD0FA2" w:rsidP="003A7C7E">
      <w:pPr>
        <w:numPr>
          <w:ilvl w:val="0"/>
          <w:numId w:val="46"/>
        </w:numPr>
        <w:tabs>
          <w:tab w:val="left" w:pos="720"/>
        </w:tabs>
        <w:autoSpaceDE w:val="0"/>
        <w:autoSpaceDN w:val="0"/>
        <w:adjustRightInd w:val="0"/>
        <w:jc w:val="both"/>
        <w:rPr>
          <w:rStyle w:val="DeltaViewInsertion"/>
          <w:rFonts w:ascii="Arial" w:hAnsi="Arial" w:cs="Arial"/>
          <w:color w:val="000000"/>
          <w:u w:val="none"/>
        </w:rPr>
      </w:pPr>
      <w:r w:rsidRPr="003A7C7E">
        <w:rPr>
          <w:rStyle w:val="DeltaViewInsertion"/>
          <w:rFonts w:ascii="Arial" w:hAnsi="Arial" w:cs="Arial"/>
          <w:color w:val="000000"/>
          <w:sz w:val="20"/>
          <w:u w:val="none"/>
        </w:rPr>
        <w:t>to waive a requirement which, in the opinion of the Contracting Entity, is minor or procedural.</w:t>
      </w:r>
    </w:p>
    <w:p w14:paraId="5645B93D" w14:textId="72CBEB5F" w:rsidR="00877EB7" w:rsidRPr="00F47431" w:rsidRDefault="00877EB7" w:rsidP="0007776D">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lastRenderedPageBreak/>
        <w:t xml:space="preserve">Neither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nor any of their respective servants,</w:t>
      </w:r>
      <w:r w:rsidRPr="00F47431">
        <w:rPr>
          <w:rStyle w:val="DeltaViewInsertion"/>
          <w:rFonts w:ascii="Arial" w:hAnsi="Arial" w:cs="Arial"/>
          <w:color w:val="000000"/>
          <w:w w:val="0"/>
          <w:sz w:val="20"/>
          <w:u w:val="none"/>
          <w:lang w:val="en-IE"/>
        </w:rPr>
        <w:t xml:space="preserve"> consultants, agents or advisers</w:t>
      </w:r>
      <w:r w:rsidRPr="00F47431">
        <w:rPr>
          <w:rFonts w:ascii="Arial" w:hAnsi="Arial" w:cs="Arial"/>
          <w:color w:val="000000"/>
          <w:w w:val="0"/>
          <w:sz w:val="20"/>
          <w:lang w:val="en-IE"/>
        </w:rPr>
        <w:t xml:space="preserve"> will be responsible for any expense incurred in the preparation and delivery of the </w:t>
      </w:r>
      <w:r w:rsidR="00864836">
        <w:rPr>
          <w:rFonts w:ascii="Arial" w:hAnsi="Arial" w:cs="Arial"/>
          <w:color w:val="000000"/>
          <w:sz w:val="20"/>
          <w:lang w:val="en-IE"/>
        </w:rPr>
        <w:t>QSQ Response</w:t>
      </w:r>
      <w:r w:rsidRPr="00F47431">
        <w:rPr>
          <w:rStyle w:val="DeltaViewInsertion"/>
          <w:rFonts w:ascii="Arial" w:hAnsi="Arial" w:cs="Arial"/>
          <w:color w:val="000000"/>
          <w:w w:val="0"/>
          <w:sz w:val="20"/>
          <w:u w:val="none"/>
          <w:lang w:val="en-IE"/>
        </w:rPr>
        <w:t xml:space="preserve"> </w:t>
      </w:r>
      <w:r w:rsidRPr="00F47431">
        <w:rPr>
          <w:rFonts w:ascii="Arial" w:hAnsi="Arial" w:cs="Arial"/>
          <w:color w:val="000000"/>
          <w:w w:val="0"/>
          <w:sz w:val="20"/>
          <w:lang w:val="en-IE"/>
        </w:rPr>
        <w:t>or in attendance at interview (if required).</w:t>
      </w:r>
    </w:p>
    <w:p w14:paraId="4BE0414F" w14:textId="77777777" w:rsidR="00877EB7" w:rsidRPr="00F47431" w:rsidRDefault="00877EB7" w:rsidP="00803B9F">
      <w:pPr>
        <w:tabs>
          <w:tab w:val="left" w:pos="720"/>
        </w:tabs>
        <w:ind w:left="725" w:hanging="765"/>
        <w:jc w:val="both"/>
        <w:rPr>
          <w:rFonts w:ascii="Arial" w:hAnsi="Arial" w:cs="Arial"/>
          <w:color w:val="000000"/>
          <w:w w:val="0"/>
          <w:sz w:val="20"/>
          <w:lang w:val="en-IE"/>
        </w:rPr>
      </w:pPr>
    </w:p>
    <w:p w14:paraId="75365FF8" w14:textId="77777777" w:rsidR="00877EB7" w:rsidRPr="00F47431" w:rsidRDefault="00877EB7" w:rsidP="0007776D">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All information requested must be provided in the English or the Irish language (accompanied by an English translation).</w:t>
      </w:r>
    </w:p>
    <w:p w14:paraId="420C98FE" w14:textId="77777777" w:rsidR="00877EB7" w:rsidRPr="00F47431" w:rsidRDefault="00877EB7" w:rsidP="00803B9F">
      <w:pPr>
        <w:tabs>
          <w:tab w:val="left" w:pos="720"/>
        </w:tabs>
        <w:ind w:left="-40"/>
        <w:jc w:val="both"/>
        <w:rPr>
          <w:rFonts w:ascii="Arial" w:hAnsi="Arial" w:cs="Arial"/>
          <w:color w:val="000000"/>
          <w:w w:val="0"/>
          <w:sz w:val="20"/>
          <w:lang w:val="en-IE"/>
        </w:rPr>
      </w:pPr>
    </w:p>
    <w:p w14:paraId="78561153" w14:textId="186DEABF" w:rsidR="00877EB7" w:rsidRDefault="00877EB7" w:rsidP="0007776D">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Answers must be provided to all questions in the </w:t>
      </w:r>
      <w:r w:rsidR="000626AF">
        <w:rPr>
          <w:rFonts w:ascii="Arial" w:hAnsi="Arial" w:cs="Arial"/>
          <w:color w:val="000000"/>
          <w:w w:val="0"/>
          <w:sz w:val="20"/>
          <w:lang w:val="en-IE"/>
        </w:rPr>
        <w:t>QSQ</w:t>
      </w:r>
      <w:r w:rsidRPr="00F47431">
        <w:rPr>
          <w:rFonts w:ascii="Arial" w:hAnsi="Arial" w:cs="Arial"/>
          <w:color w:val="000000"/>
          <w:w w:val="0"/>
          <w:sz w:val="20"/>
          <w:lang w:val="en-IE"/>
        </w:rPr>
        <w:t>. If a question is not relevant to an Applicant “Not Applicable” or “n/a” should be inserted.</w:t>
      </w:r>
    </w:p>
    <w:p w14:paraId="6FAB1748" w14:textId="77777777" w:rsidR="009535BD" w:rsidRPr="00F47431" w:rsidRDefault="009535BD" w:rsidP="00A53355">
      <w:pPr>
        <w:tabs>
          <w:tab w:val="left" w:pos="720"/>
        </w:tabs>
        <w:autoSpaceDE w:val="0"/>
        <w:autoSpaceDN w:val="0"/>
        <w:adjustRightInd w:val="0"/>
        <w:jc w:val="both"/>
        <w:rPr>
          <w:rFonts w:ascii="Arial" w:hAnsi="Arial" w:cs="Arial"/>
          <w:color w:val="000000"/>
          <w:w w:val="0"/>
          <w:sz w:val="20"/>
          <w:lang w:val="en-IE"/>
        </w:rPr>
      </w:pPr>
    </w:p>
    <w:p w14:paraId="11A9207E" w14:textId="118F132E" w:rsidR="00877EB7" w:rsidRDefault="00877EB7" w:rsidP="0007776D">
      <w:pPr>
        <w:numPr>
          <w:ilvl w:val="1"/>
          <w:numId w:val="4"/>
        </w:numPr>
        <w:tabs>
          <w:tab w:val="left" w:pos="720"/>
        </w:tabs>
        <w:autoSpaceDE w:val="0"/>
        <w:autoSpaceDN w:val="0"/>
        <w:adjustRightInd w:val="0"/>
        <w:jc w:val="both"/>
        <w:rPr>
          <w:rFonts w:ascii="Arial" w:hAnsi="Arial" w:cs="Arial"/>
          <w:color w:val="000000"/>
          <w:w w:val="0"/>
          <w:sz w:val="20"/>
          <w:lang w:val="en-IE"/>
        </w:rPr>
      </w:pPr>
      <w:r w:rsidRPr="00921FAE">
        <w:rPr>
          <w:rFonts w:ascii="Arial" w:hAnsi="Arial" w:cs="Arial"/>
          <w:color w:val="000000"/>
          <w:w w:val="0"/>
          <w:sz w:val="20"/>
          <w:lang w:val="en-IE"/>
        </w:rPr>
        <w:t xml:space="preserve">All financial data is to be given in </w:t>
      </w:r>
      <w:r w:rsidR="00E119C1" w:rsidRPr="00921FAE">
        <w:rPr>
          <w:rFonts w:ascii="Arial" w:hAnsi="Arial" w:cs="Arial"/>
          <w:color w:val="000000"/>
          <w:w w:val="0"/>
          <w:sz w:val="20"/>
          <w:lang w:val="en-IE"/>
        </w:rPr>
        <w:t>Euro (€)</w:t>
      </w:r>
      <w:r w:rsidR="00C6754C">
        <w:rPr>
          <w:rFonts w:ascii="Arial" w:hAnsi="Arial" w:cs="Arial"/>
          <w:color w:val="000000"/>
          <w:w w:val="0"/>
          <w:sz w:val="20"/>
          <w:lang w:val="en-IE"/>
        </w:rPr>
        <w:t xml:space="preserve"> or Sterling </w:t>
      </w:r>
      <w:r w:rsidR="00C00FD7">
        <w:rPr>
          <w:rFonts w:ascii="Arial" w:hAnsi="Arial" w:cs="Arial"/>
          <w:color w:val="000000"/>
          <w:w w:val="0"/>
          <w:sz w:val="20"/>
          <w:lang w:val="en-IE"/>
        </w:rPr>
        <w:t>(UK)</w:t>
      </w:r>
      <w:r w:rsidR="00C6754C">
        <w:rPr>
          <w:rFonts w:ascii="Arial" w:hAnsi="Arial" w:cs="Arial"/>
          <w:color w:val="000000"/>
          <w:w w:val="0"/>
          <w:sz w:val="20"/>
          <w:lang w:val="en-IE"/>
        </w:rPr>
        <w:t xml:space="preserve">. Where the data is not given in Euro (€) or Sterling (UK), then the </w:t>
      </w:r>
      <w:r w:rsidR="00C6754C">
        <w:rPr>
          <w:rFonts w:ascii="Arial" w:hAnsi="Arial" w:cs="Arial"/>
          <w:sz w:val="20"/>
        </w:rPr>
        <w:t>average European Central Bank foreign exchange rate for the financial period will be used when translating all income statement values and the rate as at the period end will be used when translating balance sheet values</w:t>
      </w:r>
    </w:p>
    <w:p w14:paraId="205034A7" w14:textId="77777777" w:rsidR="009535BD" w:rsidRDefault="009535BD" w:rsidP="00667E42">
      <w:pPr>
        <w:tabs>
          <w:tab w:val="left" w:pos="720"/>
        </w:tabs>
        <w:autoSpaceDE w:val="0"/>
        <w:autoSpaceDN w:val="0"/>
        <w:adjustRightInd w:val="0"/>
        <w:ind w:left="720"/>
        <w:jc w:val="both"/>
        <w:rPr>
          <w:rFonts w:ascii="Arial" w:hAnsi="Arial" w:cs="Arial"/>
          <w:color w:val="000000"/>
          <w:w w:val="0"/>
          <w:sz w:val="20"/>
          <w:lang w:val="en-IE"/>
        </w:rPr>
      </w:pPr>
    </w:p>
    <w:p w14:paraId="74AB4CFF" w14:textId="02FFA843" w:rsidR="001F3424" w:rsidRDefault="009535BD" w:rsidP="0007776D">
      <w:pPr>
        <w:numPr>
          <w:ilvl w:val="1"/>
          <w:numId w:val="4"/>
        </w:numPr>
        <w:tabs>
          <w:tab w:val="left" w:pos="720"/>
        </w:tabs>
        <w:autoSpaceDE w:val="0"/>
        <w:autoSpaceDN w:val="0"/>
        <w:adjustRightInd w:val="0"/>
        <w:jc w:val="both"/>
        <w:rPr>
          <w:rFonts w:ascii="Arial" w:hAnsi="Arial" w:cs="Arial"/>
          <w:sz w:val="20"/>
          <w:lang w:val="en-IE"/>
        </w:rPr>
      </w:pPr>
      <w:r w:rsidRPr="00F47431">
        <w:rPr>
          <w:rFonts w:ascii="Arial" w:hAnsi="Arial" w:cs="Arial"/>
          <w:sz w:val="20"/>
          <w:lang w:val="en-IE"/>
        </w:rPr>
        <w:t xml:space="preserve">An Applicant may not make any changes to the information in its </w:t>
      </w:r>
      <w:r w:rsidR="00864836">
        <w:rPr>
          <w:rFonts w:ascii="Arial" w:hAnsi="Arial" w:cs="Arial"/>
          <w:color w:val="000000"/>
          <w:sz w:val="20"/>
          <w:lang w:val="en-IE"/>
        </w:rPr>
        <w:t>QSQ Response</w:t>
      </w:r>
      <w:r w:rsidRPr="00F47431">
        <w:rPr>
          <w:rFonts w:ascii="Arial" w:hAnsi="Arial" w:cs="Arial"/>
          <w:sz w:val="20"/>
          <w:lang w:val="en-IE"/>
        </w:rPr>
        <w:t xml:space="preserve"> </w:t>
      </w:r>
      <w:r w:rsidRPr="00F47431">
        <w:rPr>
          <w:rStyle w:val="DeltaViewInsertion"/>
          <w:rFonts w:ascii="Arial" w:hAnsi="Arial" w:cs="Arial"/>
          <w:color w:val="000000"/>
          <w:w w:val="0"/>
          <w:sz w:val="20"/>
          <w:u w:val="none"/>
          <w:lang w:val="en-IE"/>
        </w:rPr>
        <w:t>without</w:t>
      </w:r>
      <w:r w:rsidRPr="00F47431">
        <w:rPr>
          <w:rFonts w:ascii="Arial" w:hAnsi="Arial" w:cs="Arial"/>
          <w:sz w:val="20"/>
          <w:lang w:val="en-IE"/>
        </w:rPr>
        <w:t xml:space="preserve"> the prior written consent of </w:t>
      </w:r>
      <w:r w:rsidRPr="00F47431">
        <w:rPr>
          <w:rFonts w:ascii="Arial" w:hAnsi="Arial" w:cs="Arial"/>
          <w:color w:val="000000"/>
          <w:w w:val="0"/>
          <w:sz w:val="20"/>
          <w:lang w:val="en-IE"/>
        </w:rPr>
        <w:t>the Contracting Entity</w:t>
      </w:r>
      <w:r w:rsidRPr="00F47431">
        <w:rPr>
          <w:rFonts w:ascii="Arial" w:hAnsi="Arial" w:cs="Arial"/>
          <w:sz w:val="20"/>
          <w:lang w:val="en-IE"/>
        </w:rPr>
        <w:t xml:space="preserve">. Such consent must be sought from </w:t>
      </w:r>
      <w:r w:rsidRPr="00F47431">
        <w:rPr>
          <w:rFonts w:ascii="Arial" w:hAnsi="Arial" w:cs="Arial"/>
          <w:color w:val="000000"/>
          <w:w w:val="0"/>
          <w:sz w:val="20"/>
          <w:lang w:val="en-IE"/>
        </w:rPr>
        <w:t xml:space="preserve">the Contracting </w:t>
      </w:r>
      <w:r w:rsidRPr="00667E42">
        <w:rPr>
          <w:rFonts w:ascii="Arial" w:hAnsi="Arial" w:cs="Arial"/>
          <w:color w:val="000000"/>
          <w:w w:val="0"/>
          <w:sz w:val="20"/>
          <w:lang w:val="en-IE"/>
        </w:rPr>
        <w:t xml:space="preserve">Entity </w:t>
      </w:r>
      <w:r w:rsidRPr="00667E42">
        <w:rPr>
          <w:rFonts w:ascii="Arial" w:hAnsi="Arial" w:cs="Arial"/>
          <w:sz w:val="20"/>
          <w:lang w:val="en-IE"/>
        </w:rPr>
        <w:t>in writing</w:t>
      </w:r>
      <w:r w:rsidRPr="00F47431">
        <w:rPr>
          <w:rFonts w:ascii="Arial" w:hAnsi="Arial" w:cs="Arial"/>
          <w:sz w:val="20"/>
          <w:lang w:val="en-IE"/>
        </w:rPr>
        <w:t xml:space="preserve"> and </w:t>
      </w:r>
      <w:r w:rsidRPr="00F47431">
        <w:rPr>
          <w:rFonts w:ascii="Arial" w:hAnsi="Arial" w:cs="Arial"/>
          <w:color w:val="000000"/>
          <w:w w:val="0"/>
          <w:sz w:val="20"/>
          <w:lang w:val="en-IE"/>
        </w:rPr>
        <w:t xml:space="preserve">the Contracting Entity </w:t>
      </w:r>
      <w:r w:rsidRPr="00F47431">
        <w:rPr>
          <w:rFonts w:ascii="Arial" w:hAnsi="Arial" w:cs="Arial"/>
          <w:sz w:val="20"/>
          <w:lang w:val="en-IE"/>
        </w:rPr>
        <w:t>may decide, at its absolute discretion, whether to accept or reject the change.</w:t>
      </w:r>
    </w:p>
    <w:p w14:paraId="6AB5C43A" w14:textId="77777777" w:rsidR="009535BD" w:rsidRPr="00A53355" w:rsidRDefault="009535BD" w:rsidP="00C00FD7">
      <w:pPr>
        <w:pStyle w:val="ListParagraph"/>
        <w:spacing w:after="0" w:line="240" w:lineRule="auto"/>
        <w:rPr>
          <w:rFonts w:ascii="Arial" w:hAnsi="Arial" w:cs="Arial"/>
          <w:sz w:val="20"/>
          <w:lang w:val="en-IE"/>
        </w:rPr>
      </w:pPr>
    </w:p>
    <w:p w14:paraId="5A35CCFF" w14:textId="67F45C5F" w:rsidR="009535BD" w:rsidRDefault="00C6754C" w:rsidP="00C00FD7">
      <w:pPr>
        <w:widowControl w:val="0"/>
        <w:numPr>
          <w:ilvl w:val="1"/>
          <w:numId w:val="4"/>
        </w:numPr>
        <w:jc w:val="both"/>
        <w:rPr>
          <w:rFonts w:ascii="Arial" w:hAnsi="Arial" w:cs="Arial"/>
          <w:sz w:val="20"/>
        </w:rPr>
      </w:pPr>
      <w:r>
        <w:rPr>
          <w:rFonts w:ascii="Arial" w:hAnsi="Arial" w:cs="Arial"/>
          <w:sz w:val="20"/>
        </w:rPr>
        <w:t>To</w:t>
      </w:r>
      <w:r w:rsidR="009535BD" w:rsidRPr="007B6F55">
        <w:rPr>
          <w:rFonts w:ascii="Arial" w:hAnsi="Arial" w:cs="Arial"/>
          <w:sz w:val="20"/>
        </w:rPr>
        <w:t xml:space="preserve"> ensure equality of treatment in the assessment of </w:t>
      </w:r>
      <w:r w:rsidR="009535BD">
        <w:rPr>
          <w:rFonts w:ascii="Arial" w:hAnsi="Arial" w:cs="Arial"/>
          <w:sz w:val="20"/>
        </w:rPr>
        <w:t xml:space="preserve">the </w:t>
      </w:r>
      <w:r w:rsidR="00864836">
        <w:rPr>
          <w:rFonts w:ascii="Arial" w:hAnsi="Arial" w:cs="Arial"/>
          <w:color w:val="000000"/>
          <w:sz w:val="20"/>
          <w:lang w:val="en-IE"/>
        </w:rPr>
        <w:t>QSQ Response</w:t>
      </w:r>
      <w:r w:rsidR="0092110B">
        <w:rPr>
          <w:rFonts w:ascii="Arial" w:hAnsi="Arial" w:cs="Arial"/>
          <w:sz w:val="20"/>
        </w:rPr>
        <w:t>s</w:t>
      </w:r>
      <w:r w:rsidR="009535BD" w:rsidRPr="007B6F55">
        <w:rPr>
          <w:rFonts w:ascii="Arial" w:hAnsi="Arial" w:cs="Arial"/>
          <w:sz w:val="20"/>
        </w:rPr>
        <w:t xml:space="preserve">, limits are placed on the size, format, and the amount of information Applicants may submit in respect of the </w:t>
      </w:r>
      <w:r w:rsidR="00F3324B">
        <w:rPr>
          <w:rFonts w:ascii="Arial" w:hAnsi="Arial" w:cs="Arial"/>
          <w:sz w:val="20"/>
        </w:rPr>
        <w:t>pass/fail</w:t>
      </w:r>
      <w:r w:rsidR="009535BD" w:rsidRPr="007B6F55">
        <w:rPr>
          <w:rFonts w:ascii="Arial" w:hAnsi="Arial" w:cs="Arial"/>
          <w:sz w:val="20"/>
        </w:rPr>
        <w:t xml:space="preserve"> criteria.  Additional information submitted by the Applicant </w:t>
      </w:r>
      <w:proofErr w:type="gramStart"/>
      <w:r w:rsidR="009535BD" w:rsidRPr="007B6F55">
        <w:rPr>
          <w:rFonts w:ascii="Arial" w:hAnsi="Arial" w:cs="Arial"/>
          <w:sz w:val="20"/>
        </w:rPr>
        <w:t>in excess of</w:t>
      </w:r>
      <w:proofErr w:type="gramEnd"/>
      <w:r w:rsidR="009535BD" w:rsidRPr="007B6F55">
        <w:rPr>
          <w:rFonts w:ascii="Arial" w:hAnsi="Arial" w:cs="Arial"/>
          <w:sz w:val="20"/>
        </w:rPr>
        <w:t xml:space="preserve"> any stated limit shall not be considered by the Contracting Entity nor shall it be included in the quotation evaluation/ assessment process, i.e. where a maximum of 10 pages are specified the Contracting Entity shall only consider the information presented </w:t>
      </w:r>
      <w:r>
        <w:rPr>
          <w:rFonts w:ascii="Arial" w:hAnsi="Arial" w:cs="Arial"/>
          <w:sz w:val="20"/>
        </w:rPr>
        <w:t>in the first 10 pages of that response section</w:t>
      </w:r>
      <w:r w:rsidR="009535BD" w:rsidRPr="007B6F55">
        <w:rPr>
          <w:rFonts w:ascii="Arial" w:hAnsi="Arial" w:cs="Arial"/>
          <w:sz w:val="20"/>
        </w:rPr>
        <w:t xml:space="preserve"> and additional pages shall not be read or assessed.  Similarly, where three examples of projects are requested only the first three projects listed/provided shall be considered as part of the assessment.</w:t>
      </w:r>
    </w:p>
    <w:p w14:paraId="5D062A00" w14:textId="77777777" w:rsidR="009535BD" w:rsidRPr="00A53355" w:rsidRDefault="009535BD" w:rsidP="00A53355">
      <w:pPr>
        <w:rPr>
          <w:rFonts w:ascii="Arial" w:hAnsi="Arial" w:cs="Arial"/>
          <w:sz w:val="20"/>
        </w:rPr>
      </w:pPr>
    </w:p>
    <w:p w14:paraId="4875E445" w14:textId="3CFB29CC" w:rsidR="009535BD" w:rsidRPr="00AF3550" w:rsidRDefault="009535BD" w:rsidP="00A53355">
      <w:pPr>
        <w:widowControl w:val="0"/>
        <w:numPr>
          <w:ilvl w:val="1"/>
          <w:numId w:val="4"/>
        </w:numPr>
        <w:jc w:val="both"/>
        <w:rPr>
          <w:rFonts w:ascii="Arial" w:hAnsi="Arial" w:cs="Arial"/>
          <w:color w:val="000000"/>
          <w:w w:val="0"/>
          <w:sz w:val="20"/>
          <w:lang w:val="en-IE"/>
        </w:rPr>
      </w:pPr>
      <w:r>
        <w:rPr>
          <w:rFonts w:ascii="Arial" w:hAnsi="Arial" w:cs="Arial"/>
          <w:sz w:val="20"/>
        </w:rPr>
        <w:t>A minimum font size of 10</w:t>
      </w:r>
      <w:r w:rsidR="00AF3550">
        <w:rPr>
          <w:rFonts w:ascii="Arial" w:hAnsi="Arial" w:cs="Arial"/>
          <w:sz w:val="20"/>
        </w:rPr>
        <w:t>-</w:t>
      </w:r>
      <w:r>
        <w:rPr>
          <w:rFonts w:ascii="Arial" w:hAnsi="Arial" w:cs="Arial"/>
          <w:sz w:val="20"/>
        </w:rPr>
        <w:t>point Arial or equivalent shall be used in submission text.  References to an A4 page are to one side of an A4 page (i.e. a double-sided page counts as 2 A4 Pages).  For readability purposes, spreadsheets, drawings and diagrams only, (e.g. programmes, flow-charts), may be presented on A3 pages.  Each A3 page shall count as 2 A4 pages, however the previous restriction on font size shall not apply to A3 pages.</w:t>
      </w:r>
    </w:p>
    <w:p w14:paraId="51C446C6" w14:textId="77777777" w:rsidR="00AF3550" w:rsidRDefault="00AF3550" w:rsidP="00AF3550">
      <w:pPr>
        <w:pStyle w:val="ListParagraph"/>
        <w:spacing w:after="0" w:line="240" w:lineRule="auto"/>
        <w:rPr>
          <w:rFonts w:ascii="Arial" w:hAnsi="Arial" w:cs="Arial"/>
          <w:color w:val="000000"/>
          <w:w w:val="0"/>
          <w:sz w:val="20"/>
          <w:lang w:val="en-IE"/>
        </w:rPr>
      </w:pPr>
    </w:p>
    <w:p w14:paraId="08A23ADC" w14:textId="41BE219C" w:rsidR="00877EB7" w:rsidRPr="00F47431" w:rsidRDefault="00C6754C" w:rsidP="00AF3550">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Amendments, Clarifications and Queries</w:t>
      </w:r>
    </w:p>
    <w:p w14:paraId="52B8B6BA" w14:textId="77777777" w:rsidR="00877EB7" w:rsidRPr="00F47431" w:rsidRDefault="00877EB7" w:rsidP="00A25A26">
      <w:pPr>
        <w:ind w:left="720" w:hanging="720"/>
        <w:jc w:val="both"/>
        <w:rPr>
          <w:rFonts w:ascii="Arial" w:hAnsi="Arial" w:cs="Arial"/>
          <w:b/>
          <w:color w:val="000000"/>
          <w:w w:val="0"/>
          <w:sz w:val="20"/>
          <w:lang w:val="en-IE"/>
        </w:rPr>
      </w:pPr>
    </w:p>
    <w:p w14:paraId="1346EF3D" w14:textId="45ADD9CF" w:rsidR="00877EB7" w:rsidRPr="00F47431" w:rsidRDefault="00877EB7" w:rsidP="0007776D">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If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is of the opinion that a clarification and/or amendment is required to be made to this document, and/or additional information is required to be issued, then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shall be entitled to make any such clarification and/or amendment and/or issue such additional information, at any time</w:t>
      </w:r>
      <w:r w:rsidR="000C2E99" w:rsidRPr="00F47431">
        <w:rPr>
          <w:rFonts w:ascii="Arial" w:hAnsi="Arial" w:cs="Arial"/>
          <w:color w:val="000000"/>
          <w:w w:val="0"/>
          <w:sz w:val="20"/>
          <w:lang w:val="en-IE"/>
        </w:rPr>
        <w:t>,</w:t>
      </w:r>
      <w:r w:rsidR="00393F8C" w:rsidRPr="00F47431">
        <w:rPr>
          <w:rFonts w:ascii="Arial" w:hAnsi="Arial" w:cs="Arial"/>
          <w:color w:val="000000"/>
          <w:w w:val="0"/>
          <w:sz w:val="20"/>
          <w:lang w:val="en-IE"/>
        </w:rPr>
        <w:t xml:space="preserve"> provided that, in respect of the Initial Competition only, this shall be</w:t>
      </w:r>
      <w:r w:rsidRPr="00F47431">
        <w:rPr>
          <w:rFonts w:ascii="Arial" w:hAnsi="Arial" w:cs="Arial"/>
          <w:color w:val="000000"/>
          <w:w w:val="0"/>
          <w:sz w:val="20"/>
          <w:lang w:val="en-IE"/>
        </w:rPr>
        <w:t xml:space="preserve"> prior to the date for submission of the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as noted at Item B1 of the Particulars.</w:t>
      </w:r>
    </w:p>
    <w:p w14:paraId="2354BFB1" w14:textId="77777777" w:rsidR="00877EB7" w:rsidRPr="00F47431" w:rsidRDefault="00877EB7" w:rsidP="000756C9">
      <w:pPr>
        <w:tabs>
          <w:tab w:val="left" w:pos="720"/>
        </w:tabs>
        <w:autoSpaceDE w:val="0"/>
        <w:autoSpaceDN w:val="0"/>
        <w:adjustRightInd w:val="0"/>
        <w:jc w:val="both"/>
        <w:rPr>
          <w:rFonts w:ascii="Arial" w:hAnsi="Arial" w:cs="Arial"/>
          <w:color w:val="000000"/>
          <w:w w:val="0"/>
          <w:sz w:val="20"/>
          <w:lang w:val="en-IE"/>
        </w:rPr>
      </w:pPr>
    </w:p>
    <w:p w14:paraId="054ABC8D" w14:textId="22213386" w:rsidR="00877EB7" w:rsidRPr="00F47431" w:rsidRDefault="00877EB7" w:rsidP="0007776D">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Subject to any applicable legal requirements,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will not </w:t>
      </w:r>
      <w:proofErr w:type="gramStart"/>
      <w:r w:rsidRPr="00F47431">
        <w:rPr>
          <w:rFonts w:ascii="Arial" w:hAnsi="Arial" w:cs="Arial"/>
          <w:color w:val="000000"/>
          <w:w w:val="0"/>
          <w:sz w:val="20"/>
          <w:lang w:val="en-IE"/>
        </w:rPr>
        <w:t>enter into</w:t>
      </w:r>
      <w:proofErr w:type="gramEnd"/>
      <w:r w:rsidRPr="00F47431">
        <w:rPr>
          <w:rFonts w:ascii="Arial" w:hAnsi="Arial" w:cs="Arial"/>
          <w:color w:val="000000"/>
          <w:w w:val="0"/>
          <w:sz w:val="20"/>
          <w:lang w:val="en-IE"/>
        </w:rPr>
        <w:t xml:space="preserve"> any correspondence with an Applicant </w:t>
      </w:r>
      <w:r w:rsidR="000C2E99" w:rsidRPr="00F47431">
        <w:rPr>
          <w:rFonts w:ascii="Arial" w:hAnsi="Arial" w:cs="Arial"/>
          <w:color w:val="000000"/>
          <w:w w:val="0"/>
          <w:sz w:val="20"/>
          <w:lang w:val="en-IE"/>
        </w:rPr>
        <w:t xml:space="preserve">in relation to its </w:t>
      </w:r>
      <w:r w:rsidR="00864836">
        <w:rPr>
          <w:rFonts w:ascii="Arial" w:hAnsi="Arial" w:cs="Arial"/>
          <w:color w:val="000000"/>
          <w:w w:val="0"/>
          <w:sz w:val="20"/>
          <w:lang w:val="en-IE"/>
        </w:rPr>
        <w:t>QSQ Response</w:t>
      </w:r>
      <w:r w:rsidR="000C2E99" w:rsidRPr="00F47431">
        <w:rPr>
          <w:rFonts w:ascii="Arial" w:hAnsi="Arial" w:cs="Arial"/>
          <w:color w:val="000000"/>
          <w:w w:val="0"/>
          <w:sz w:val="20"/>
          <w:lang w:val="en-IE"/>
        </w:rPr>
        <w:t xml:space="preserve"> </w:t>
      </w:r>
      <w:r w:rsidRPr="00F47431">
        <w:rPr>
          <w:rFonts w:ascii="Arial" w:hAnsi="Arial" w:cs="Arial"/>
          <w:color w:val="000000"/>
          <w:w w:val="0"/>
          <w:sz w:val="20"/>
          <w:lang w:val="en-IE"/>
        </w:rPr>
        <w:t xml:space="preserve">except to seek clarification of the Applicant’s </w:t>
      </w:r>
      <w:r w:rsidR="00864836">
        <w:rPr>
          <w:rFonts w:ascii="Arial" w:hAnsi="Arial" w:cs="Arial"/>
          <w:color w:val="000000"/>
          <w:sz w:val="20"/>
          <w:lang w:val="en-IE"/>
        </w:rPr>
        <w:t>QSQ Response</w:t>
      </w:r>
      <w:r w:rsidRPr="00F47431">
        <w:rPr>
          <w:rFonts w:ascii="Arial" w:hAnsi="Arial" w:cs="Arial"/>
          <w:color w:val="000000"/>
          <w:w w:val="0"/>
          <w:sz w:val="20"/>
          <w:lang w:val="en-IE"/>
        </w:rPr>
        <w:t>, or in response to an Applicant’s request to make a change, enquiry or request for clarification as referred to below.</w:t>
      </w:r>
    </w:p>
    <w:p w14:paraId="1F301922" w14:textId="77777777" w:rsidR="00877EB7" w:rsidRPr="00F47431" w:rsidRDefault="00877EB7" w:rsidP="00ED20C7">
      <w:pPr>
        <w:tabs>
          <w:tab w:val="left" w:pos="720"/>
        </w:tabs>
        <w:autoSpaceDE w:val="0"/>
        <w:autoSpaceDN w:val="0"/>
        <w:adjustRightInd w:val="0"/>
        <w:jc w:val="both"/>
        <w:rPr>
          <w:rFonts w:ascii="Arial" w:hAnsi="Arial" w:cs="Arial"/>
          <w:color w:val="000000"/>
          <w:w w:val="0"/>
          <w:sz w:val="20"/>
          <w:lang w:val="en-IE"/>
        </w:rPr>
      </w:pPr>
    </w:p>
    <w:p w14:paraId="15126E78" w14:textId="7D157606" w:rsidR="00B52FD0" w:rsidRPr="00B52FD0" w:rsidRDefault="00B52FD0" w:rsidP="007E7CBC">
      <w:pPr>
        <w:pStyle w:val="ListParagraph"/>
        <w:numPr>
          <w:ilvl w:val="1"/>
          <w:numId w:val="4"/>
        </w:numPr>
        <w:jc w:val="both"/>
        <w:rPr>
          <w:rFonts w:ascii="Arial" w:hAnsi="Arial" w:cs="Arial"/>
          <w:color w:val="000000"/>
          <w:w w:val="0"/>
          <w:sz w:val="20"/>
          <w:szCs w:val="20"/>
          <w:lang w:val="en-IE" w:eastAsia="en-GB"/>
        </w:rPr>
      </w:pPr>
      <w:r w:rsidRPr="00B52FD0">
        <w:rPr>
          <w:rFonts w:ascii="Arial" w:hAnsi="Arial" w:cs="Arial"/>
          <w:color w:val="000000"/>
          <w:w w:val="0"/>
          <w:sz w:val="20"/>
          <w:szCs w:val="20"/>
          <w:lang w:val="en-IE" w:eastAsia="en-GB"/>
        </w:rPr>
        <w:t xml:space="preserve">No communication may be entered into with any employee of the Contracting Entity, or any subsidiary of </w:t>
      </w:r>
      <w:r w:rsidR="00F76204">
        <w:rPr>
          <w:rFonts w:ascii="Arial" w:hAnsi="Arial" w:cs="Arial"/>
          <w:color w:val="000000"/>
          <w:w w:val="0"/>
          <w:sz w:val="20"/>
          <w:szCs w:val="20"/>
          <w:lang w:val="en-IE" w:eastAsia="en-GB"/>
        </w:rPr>
        <w:t>the Contracting Entity</w:t>
      </w:r>
      <w:r w:rsidRPr="00B52FD0">
        <w:rPr>
          <w:rFonts w:ascii="Arial" w:hAnsi="Arial" w:cs="Arial"/>
          <w:color w:val="000000"/>
          <w:w w:val="0"/>
          <w:sz w:val="20"/>
          <w:szCs w:val="20"/>
          <w:lang w:val="en-IE" w:eastAsia="en-GB"/>
        </w:rPr>
        <w:t xml:space="preserve"> in relation to this </w:t>
      </w:r>
      <w:r w:rsidR="00F3324B">
        <w:rPr>
          <w:rFonts w:ascii="Arial" w:hAnsi="Arial" w:cs="Arial"/>
          <w:color w:val="000000"/>
          <w:w w:val="0"/>
          <w:sz w:val="20"/>
          <w:szCs w:val="20"/>
          <w:lang w:val="en-IE" w:eastAsia="en-GB"/>
        </w:rPr>
        <w:t>QSQ</w:t>
      </w:r>
      <w:r w:rsidRPr="00B52FD0">
        <w:rPr>
          <w:rFonts w:ascii="Arial" w:hAnsi="Arial" w:cs="Arial"/>
          <w:color w:val="000000"/>
          <w:w w:val="0"/>
          <w:sz w:val="20"/>
          <w:szCs w:val="20"/>
          <w:lang w:val="en-IE" w:eastAsia="en-GB"/>
        </w:rPr>
        <w:t>.</w:t>
      </w:r>
    </w:p>
    <w:p w14:paraId="1617129F" w14:textId="77777777" w:rsidR="00877EB7" w:rsidRPr="00F47431" w:rsidRDefault="00877EB7" w:rsidP="344633FA">
      <w:pPr>
        <w:numPr>
          <w:ilvl w:val="1"/>
          <w:numId w:val="4"/>
        </w:numPr>
        <w:tabs>
          <w:tab w:val="left" w:pos="720"/>
        </w:tabs>
        <w:autoSpaceDE w:val="0"/>
        <w:autoSpaceDN w:val="0"/>
        <w:adjustRightInd w:val="0"/>
        <w:jc w:val="both"/>
        <w:rPr>
          <w:rFonts w:ascii="Arial" w:hAnsi="Arial" w:cs="Arial"/>
          <w:color w:val="000000"/>
          <w:w w:val="0"/>
          <w:sz w:val="20"/>
        </w:rPr>
      </w:pPr>
      <w:r w:rsidRPr="344633FA">
        <w:rPr>
          <w:rFonts w:ascii="Arial" w:hAnsi="Arial" w:cs="Arial"/>
          <w:color w:val="000000"/>
          <w:w w:val="0"/>
          <w:sz w:val="20"/>
        </w:rPr>
        <w:t xml:space="preserve">Verbal queries or requests for clarification will not be considered by </w:t>
      </w:r>
      <w:r w:rsidR="00AF229A" w:rsidRPr="344633FA">
        <w:rPr>
          <w:rFonts w:ascii="Arial" w:hAnsi="Arial" w:cs="Arial"/>
          <w:color w:val="000000"/>
          <w:w w:val="0"/>
          <w:sz w:val="20"/>
        </w:rPr>
        <w:t>the Contracting Entity</w:t>
      </w:r>
      <w:r w:rsidRPr="344633FA">
        <w:rPr>
          <w:rFonts w:ascii="Arial" w:hAnsi="Arial" w:cs="Arial"/>
          <w:color w:val="000000"/>
          <w:w w:val="0"/>
          <w:sz w:val="20"/>
        </w:rPr>
        <w:t xml:space="preserve">. </w:t>
      </w:r>
      <w:r w:rsidR="00E15754" w:rsidRPr="344633FA">
        <w:rPr>
          <w:rFonts w:ascii="Arial" w:hAnsi="Arial" w:cs="Arial"/>
          <w:color w:val="000000"/>
          <w:w w:val="0"/>
          <w:sz w:val="20"/>
        </w:rPr>
        <w:t>In respect of the Initial Competition, a</w:t>
      </w:r>
      <w:r w:rsidRPr="344633FA">
        <w:rPr>
          <w:rFonts w:ascii="Arial" w:hAnsi="Arial" w:cs="Arial"/>
          <w:color w:val="000000"/>
          <w:w w:val="0"/>
          <w:sz w:val="20"/>
        </w:rPr>
        <w:t xml:space="preserve"> written response will be emailed to enquiries received on or before the Final </w:t>
      </w:r>
      <w:r w:rsidR="001F3424" w:rsidRPr="344633FA">
        <w:rPr>
          <w:rFonts w:ascii="Arial" w:hAnsi="Arial" w:cs="Arial"/>
          <w:color w:val="000000"/>
          <w:w w:val="0"/>
          <w:sz w:val="20"/>
        </w:rPr>
        <w:t xml:space="preserve">Time and </w:t>
      </w:r>
      <w:r w:rsidRPr="344633FA">
        <w:rPr>
          <w:rFonts w:ascii="Arial" w:hAnsi="Arial" w:cs="Arial"/>
          <w:color w:val="000000"/>
          <w:w w:val="0"/>
          <w:sz w:val="20"/>
        </w:rPr>
        <w:t xml:space="preserve">Date for Receipt of Queries/Requests for Clarification noted at Item C2 of </w:t>
      </w:r>
      <w:proofErr w:type="gramStart"/>
      <w:r w:rsidRPr="344633FA">
        <w:rPr>
          <w:rFonts w:ascii="Arial" w:hAnsi="Arial" w:cs="Arial"/>
          <w:color w:val="000000"/>
          <w:w w:val="0"/>
          <w:sz w:val="20"/>
        </w:rPr>
        <w:t>the Particulars</w:t>
      </w:r>
      <w:proofErr w:type="gramEnd"/>
      <w:r w:rsidRPr="344633FA">
        <w:rPr>
          <w:rFonts w:ascii="Arial" w:hAnsi="Arial" w:cs="Arial"/>
          <w:b/>
          <w:bCs/>
          <w:color w:val="000000"/>
          <w:w w:val="0"/>
          <w:sz w:val="20"/>
        </w:rPr>
        <w:t>.</w:t>
      </w:r>
      <w:r w:rsidRPr="344633FA">
        <w:rPr>
          <w:rFonts w:ascii="Arial" w:hAnsi="Arial" w:cs="Arial"/>
          <w:color w:val="000000"/>
          <w:w w:val="0"/>
          <w:sz w:val="20"/>
        </w:rPr>
        <w:t xml:space="preserve">  </w:t>
      </w:r>
      <w:r w:rsidR="00AF229A" w:rsidRPr="344633FA">
        <w:rPr>
          <w:rFonts w:ascii="Arial" w:hAnsi="Arial" w:cs="Arial"/>
          <w:color w:val="000000"/>
          <w:w w:val="0"/>
          <w:sz w:val="20"/>
        </w:rPr>
        <w:t>The Contracting Entity</w:t>
      </w:r>
      <w:r w:rsidRPr="344633FA">
        <w:rPr>
          <w:rFonts w:ascii="Arial" w:hAnsi="Arial" w:cs="Arial"/>
          <w:color w:val="000000"/>
          <w:w w:val="0"/>
          <w:sz w:val="20"/>
        </w:rPr>
        <w:t xml:space="preserve"> may at its absolute discretion</w:t>
      </w:r>
      <w:r w:rsidRPr="344633FA">
        <w:rPr>
          <w:rStyle w:val="DeltaViewInsertion"/>
          <w:rFonts w:ascii="Arial" w:hAnsi="Arial" w:cs="Arial"/>
          <w:color w:val="000000"/>
          <w:w w:val="0"/>
          <w:sz w:val="20"/>
          <w:u w:val="none"/>
        </w:rPr>
        <w:t>, but shall not be obliged to,</w:t>
      </w:r>
      <w:r w:rsidRPr="344633FA">
        <w:rPr>
          <w:rFonts w:ascii="Arial" w:hAnsi="Arial" w:cs="Arial"/>
          <w:color w:val="000000"/>
          <w:w w:val="0"/>
          <w:sz w:val="20"/>
        </w:rPr>
        <w:t xml:space="preserve"> reply to queries received after that </w:t>
      </w:r>
      <w:r w:rsidR="00830B6E" w:rsidRPr="344633FA">
        <w:rPr>
          <w:rFonts w:ascii="Arial" w:hAnsi="Arial" w:cs="Arial"/>
          <w:color w:val="000000"/>
          <w:w w:val="0"/>
          <w:sz w:val="20"/>
        </w:rPr>
        <w:t xml:space="preserve">time and </w:t>
      </w:r>
      <w:r w:rsidRPr="344633FA">
        <w:rPr>
          <w:rFonts w:ascii="Arial" w:hAnsi="Arial" w:cs="Arial"/>
          <w:color w:val="000000"/>
          <w:w w:val="0"/>
          <w:sz w:val="20"/>
        </w:rPr>
        <w:t xml:space="preserve">date. </w:t>
      </w:r>
    </w:p>
    <w:p w14:paraId="0E320D92" w14:textId="77777777" w:rsidR="00877EB7" w:rsidRPr="00F47431" w:rsidRDefault="00877EB7" w:rsidP="00803B9F">
      <w:pPr>
        <w:tabs>
          <w:tab w:val="left" w:pos="720"/>
        </w:tabs>
        <w:ind w:left="725"/>
        <w:jc w:val="both"/>
        <w:rPr>
          <w:rFonts w:ascii="Arial" w:hAnsi="Arial" w:cs="Arial"/>
          <w:color w:val="000000"/>
          <w:w w:val="0"/>
          <w:sz w:val="20"/>
          <w:lang w:val="en-IE"/>
        </w:rPr>
      </w:pPr>
    </w:p>
    <w:p w14:paraId="313F492C" w14:textId="2035CBB9" w:rsidR="00877EB7" w:rsidRPr="00F47431" w:rsidRDefault="00877EB7" w:rsidP="0007776D">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lastRenderedPageBreak/>
        <w:t xml:space="preserve">All such queries received, together with replies and clarifications on the points raised, may be circulated to all Applicants. </w:t>
      </w:r>
      <w:bookmarkStart w:id="19" w:name="_Toc248392"/>
      <w:bookmarkStart w:id="20" w:name="_Toc258324"/>
      <w:bookmarkStart w:id="21" w:name="_Toc260802"/>
      <w:bookmarkStart w:id="22" w:name="_Toc763982"/>
      <w:bookmarkStart w:id="23" w:name="_Toc838401"/>
      <w:bookmarkStart w:id="24" w:name="_Toc3192115"/>
      <w:bookmarkStart w:id="25" w:name="_Toc4832365"/>
      <w:bookmarkStart w:id="26" w:name="_Toc67383237"/>
      <w:bookmarkStart w:id="27" w:name="_Toc67384430"/>
      <w:bookmarkStart w:id="28" w:name="_Toc68958899"/>
      <w:bookmarkStart w:id="29" w:name="_Toc79383779"/>
      <w:bookmarkStart w:id="30" w:name="_Toc79385031"/>
      <w:bookmarkStart w:id="31" w:name="_Toc79386497"/>
      <w:r w:rsidRPr="00F47431">
        <w:rPr>
          <w:rStyle w:val="DeltaViewInsertion"/>
          <w:rFonts w:ascii="Arial" w:hAnsi="Arial" w:cs="Arial"/>
          <w:color w:val="000000"/>
          <w:w w:val="0"/>
          <w:sz w:val="20"/>
          <w:u w:val="none"/>
          <w:lang w:val="en-IE"/>
        </w:rPr>
        <w:t xml:space="preserve">If an Applicant believes a query/request and/or its response relates to a confidential or commercially sensitive aspect of its </w:t>
      </w:r>
      <w:r w:rsidR="00864836">
        <w:rPr>
          <w:rStyle w:val="DeltaViewInsertion"/>
          <w:rFonts w:ascii="Arial" w:hAnsi="Arial" w:cs="Arial"/>
          <w:color w:val="000000"/>
          <w:w w:val="0"/>
          <w:sz w:val="20"/>
          <w:u w:val="none"/>
          <w:lang w:val="en-IE"/>
        </w:rPr>
        <w:t>QSQ Response</w:t>
      </w:r>
      <w:r w:rsidRPr="00F47431">
        <w:rPr>
          <w:rStyle w:val="DeltaViewInsertion"/>
          <w:rFonts w:ascii="Arial" w:hAnsi="Arial" w:cs="Arial"/>
          <w:color w:val="000000"/>
          <w:w w:val="0"/>
          <w:sz w:val="20"/>
          <w:u w:val="none"/>
          <w:lang w:val="en-IE"/>
        </w:rPr>
        <w:t xml:space="preserve"> </w:t>
      </w:r>
      <w:r w:rsidR="00830B6E" w:rsidRPr="00F47431">
        <w:rPr>
          <w:rFonts w:ascii="Arial" w:hAnsi="Arial" w:cs="Arial"/>
          <w:sz w:val="20"/>
          <w:lang w:val="en-IE"/>
        </w:rPr>
        <w:t xml:space="preserve">that Applicant </w:t>
      </w:r>
      <w:r w:rsidRPr="00F47431">
        <w:rPr>
          <w:rStyle w:val="DeltaViewInsertion"/>
          <w:rFonts w:ascii="Arial" w:hAnsi="Arial" w:cs="Arial"/>
          <w:color w:val="000000"/>
          <w:w w:val="0"/>
          <w:sz w:val="20"/>
          <w:u w:val="none"/>
          <w:lang w:val="en-IE"/>
        </w:rPr>
        <w:t>must mark the query/request as “confidential” or “commercially sensitive”.</w:t>
      </w:r>
      <w:bookmarkStart w:id="32" w:name="_Toc248393"/>
      <w:bookmarkStart w:id="33" w:name="_Toc258325"/>
      <w:bookmarkStart w:id="34" w:name="_Toc260803"/>
      <w:bookmarkStart w:id="35" w:name="_Toc763983"/>
      <w:bookmarkStart w:id="36" w:name="_Toc838402"/>
      <w:bookmarkStart w:id="37" w:name="_Toc3192116"/>
      <w:bookmarkStart w:id="38" w:name="_Toc4832366"/>
      <w:bookmarkStart w:id="39" w:name="_Toc67383238"/>
      <w:bookmarkStart w:id="40" w:name="_Toc67384431"/>
      <w:bookmarkStart w:id="41" w:name="_Toc68958900"/>
      <w:bookmarkStart w:id="42" w:name="_Toc79383780"/>
      <w:bookmarkStart w:id="43" w:name="_Toc79385032"/>
      <w:bookmarkStart w:id="44" w:name="_Toc79386498"/>
      <w:bookmarkEnd w:id="19"/>
      <w:bookmarkEnd w:id="20"/>
      <w:bookmarkEnd w:id="21"/>
      <w:bookmarkEnd w:id="22"/>
      <w:bookmarkEnd w:id="23"/>
      <w:bookmarkEnd w:id="24"/>
      <w:bookmarkEnd w:id="25"/>
      <w:bookmarkEnd w:id="26"/>
      <w:bookmarkEnd w:id="27"/>
      <w:bookmarkEnd w:id="28"/>
      <w:bookmarkEnd w:id="29"/>
      <w:bookmarkEnd w:id="30"/>
      <w:bookmarkEnd w:id="31"/>
      <w:r w:rsidRPr="00F47431">
        <w:rPr>
          <w:rStyle w:val="DeltaViewInsertion"/>
          <w:rFonts w:ascii="Arial" w:hAnsi="Arial" w:cs="Arial"/>
          <w:color w:val="000000"/>
          <w:w w:val="0"/>
          <w:sz w:val="20"/>
          <w:u w:val="none"/>
          <w:lang w:val="en-IE"/>
        </w:rPr>
        <w:t xml:space="preserve"> If </w:t>
      </w:r>
      <w:r w:rsidR="00AF229A" w:rsidRPr="00F47431">
        <w:rPr>
          <w:rFonts w:ascii="Arial" w:hAnsi="Arial" w:cs="Arial"/>
          <w:color w:val="000000"/>
          <w:w w:val="0"/>
          <w:sz w:val="20"/>
          <w:lang w:val="en-IE"/>
        </w:rPr>
        <w:t>the Contracting Entity</w:t>
      </w:r>
      <w:r w:rsidRPr="00F47431">
        <w:rPr>
          <w:rStyle w:val="DeltaViewInsertion"/>
          <w:rFonts w:ascii="Arial" w:hAnsi="Arial" w:cs="Arial"/>
          <w:color w:val="000000"/>
          <w:w w:val="0"/>
          <w:sz w:val="20"/>
          <w:u w:val="none"/>
          <w:lang w:val="en-IE"/>
        </w:rPr>
        <w:t xml:space="preserve">, at its discretion, is satisfied that the query/request and/or its response should be properly regarded as confidential or commercially sensitive, the nature of the query/request and its response shall be kept confidential (subject to </w:t>
      </w:r>
      <w:bookmarkEnd w:id="32"/>
      <w:bookmarkEnd w:id="33"/>
      <w:bookmarkEnd w:id="34"/>
      <w:bookmarkEnd w:id="35"/>
      <w:bookmarkEnd w:id="36"/>
      <w:bookmarkEnd w:id="37"/>
      <w:bookmarkEnd w:id="38"/>
      <w:bookmarkEnd w:id="39"/>
      <w:bookmarkEnd w:id="40"/>
      <w:bookmarkEnd w:id="41"/>
      <w:bookmarkEnd w:id="42"/>
      <w:bookmarkEnd w:id="43"/>
      <w:bookmarkEnd w:id="44"/>
      <w:r w:rsidRPr="00F47431">
        <w:rPr>
          <w:rStyle w:val="DeltaViewInsertion"/>
          <w:rFonts w:ascii="Arial" w:hAnsi="Arial" w:cs="Arial"/>
          <w:color w:val="000000"/>
          <w:w w:val="0"/>
          <w:sz w:val="20"/>
          <w:u w:val="none"/>
          <w:lang w:val="en-IE"/>
        </w:rPr>
        <w:t xml:space="preserve">any applicable legal requirements). </w:t>
      </w:r>
    </w:p>
    <w:p w14:paraId="63E6DA20" w14:textId="77777777" w:rsidR="00877EB7" w:rsidRPr="00F47431" w:rsidRDefault="00877EB7" w:rsidP="00803B9F">
      <w:pPr>
        <w:ind w:left="576"/>
        <w:jc w:val="both"/>
        <w:rPr>
          <w:rFonts w:ascii="Arial" w:hAnsi="Arial" w:cs="Arial"/>
          <w:color w:val="000000"/>
          <w:w w:val="0"/>
          <w:sz w:val="20"/>
          <w:lang w:val="en-IE"/>
        </w:rPr>
      </w:pPr>
      <w:bookmarkStart w:id="45" w:name="_Toc248394"/>
      <w:bookmarkStart w:id="46" w:name="_Toc258326"/>
      <w:bookmarkStart w:id="47" w:name="_Toc260804"/>
      <w:bookmarkStart w:id="48" w:name="_Toc763984"/>
      <w:bookmarkStart w:id="49" w:name="_Toc838403"/>
      <w:bookmarkStart w:id="50" w:name="_Toc3192117"/>
      <w:bookmarkStart w:id="51" w:name="_Toc4832367"/>
      <w:bookmarkStart w:id="52" w:name="_Toc67383239"/>
      <w:bookmarkStart w:id="53" w:name="_Toc67384432"/>
      <w:bookmarkStart w:id="54" w:name="_Toc68958901"/>
      <w:bookmarkStart w:id="55" w:name="_Toc79383781"/>
      <w:bookmarkStart w:id="56" w:name="_Toc79385033"/>
      <w:bookmarkStart w:id="57" w:name="_Toc79386499"/>
    </w:p>
    <w:p w14:paraId="2A4ADFDC" w14:textId="77777777" w:rsidR="00877EB7" w:rsidRPr="00F47431" w:rsidRDefault="00877EB7" w:rsidP="0007776D">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Style w:val="DeltaViewInsertion"/>
          <w:rFonts w:ascii="Arial" w:hAnsi="Arial" w:cs="Arial"/>
          <w:color w:val="000000"/>
          <w:w w:val="0"/>
          <w:sz w:val="20"/>
          <w:u w:val="none"/>
          <w:lang w:val="en-IE"/>
        </w:rPr>
        <w:t xml:space="preserve">If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t>
      </w:r>
      <w:r w:rsidRPr="00F47431">
        <w:rPr>
          <w:rStyle w:val="DeltaViewInsertion"/>
          <w:rFonts w:ascii="Arial" w:hAnsi="Arial" w:cs="Arial"/>
          <w:color w:val="000000"/>
          <w:w w:val="0"/>
          <w:sz w:val="20"/>
          <w:u w:val="none"/>
          <w:lang w:val="en-IE"/>
        </w:rPr>
        <w:t xml:space="preserve">is of the opinion that it would be inappropriate to answer the query/request on a confidential basis, it will notify the Applicant and require the Applicant to either withdraw the query or to raise any objection within 3 working days </w:t>
      </w:r>
      <w:r w:rsidR="00830B6E" w:rsidRPr="00F47431">
        <w:rPr>
          <w:rFonts w:ascii="Arial" w:hAnsi="Arial" w:cs="Arial"/>
          <w:sz w:val="20"/>
          <w:lang w:val="en-IE"/>
        </w:rPr>
        <w:t xml:space="preserve">(being a day on which banks are normally open for business in Dublin) </w:t>
      </w:r>
      <w:r w:rsidRPr="00F47431">
        <w:rPr>
          <w:rStyle w:val="DeltaViewInsertion"/>
          <w:rFonts w:ascii="Arial" w:hAnsi="Arial" w:cs="Arial"/>
          <w:color w:val="000000"/>
          <w:w w:val="0"/>
          <w:sz w:val="20"/>
          <w:u w:val="none"/>
          <w:lang w:val="en-IE"/>
        </w:rPr>
        <w:t>of such notification and state the grounds for its objection.</w:t>
      </w:r>
      <w:bookmarkStart w:id="58" w:name="_Toc248395"/>
      <w:bookmarkStart w:id="59" w:name="_Toc258327"/>
      <w:bookmarkStart w:id="60" w:name="_Toc260805"/>
      <w:bookmarkStart w:id="61" w:name="_Toc763985"/>
      <w:bookmarkStart w:id="62" w:name="_Toc838404"/>
      <w:bookmarkStart w:id="63" w:name="_Toc3192118"/>
      <w:bookmarkStart w:id="64" w:name="_Toc4832368"/>
      <w:bookmarkStart w:id="65" w:name="_Toc67383240"/>
      <w:bookmarkStart w:id="66" w:name="_Toc67384433"/>
      <w:bookmarkStart w:id="67" w:name="_Toc68958902"/>
      <w:bookmarkStart w:id="68" w:name="_Toc79383782"/>
      <w:bookmarkStart w:id="69" w:name="_Toc79385034"/>
      <w:bookmarkStart w:id="70" w:name="_Toc79386500"/>
      <w:bookmarkEnd w:id="45"/>
      <w:bookmarkEnd w:id="46"/>
      <w:bookmarkEnd w:id="47"/>
      <w:bookmarkEnd w:id="48"/>
      <w:bookmarkEnd w:id="49"/>
      <w:bookmarkEnd w:id="50"/>
      <w:bookmarkEnd w:id="51"/>
      <w:bookmarkEnd w:id="52"/>
      <w:bookmarkEnd w:id="53"/>
      <w:bookmarkEnd w:id="54"/>
      <w:bookmarkEnd w:id="55"/>
      <w:bookmarkEnd w:id="56"/>
      <w:bookmarkEnd w:id="57"/>
      <w:r w:rsidRPr="00F47431">
        <w:rPr>
          <w:rStyle w:val="DeltaViewInsertion"/>
          <w:rFonts w:ascii="Arial" w:hAnsi="Arial" w:cs="Arial"/>
          <w:color w:val="000000"/>
          <w:w w:val="0"/>
          <w:sz w:val="20"/>
          <w:u w:val="none"/>
          <w:lang w:val="en-IE"/>
        </w:rPr>
        <w:t xml:space="preserve"> If the Applicant does not withdraw the query/request or raise any objection within the specified period, or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t>
      </w:r>
      <w:r w:rsidRPr="00F47431">
        <w:rPr>
          <w:rStyle w:val="DeltaViewInsertion"/>
          <w:rFonts w:ascii="Arial" w:hAnsi="Arial" w:cs="Arial"/>
          <w:color w:val="000000"/>
          <w:w w:val="0"/>
          <w:sz w:val="20"/>
          <w:u w:val="none"/>
          <w:lang w:val="en-IE"/>
        </w:rPr>
        <w:t xml:space="preserve">is of the opinion that, notwithstanding the objection of the Applicant, the query/request is not confidential or commercially sensitive, </w:t>
      </w:r>
      <w:r w:rsidR="00AF229A" w:rsidRPr="00F47431">
        <w:rPr>
          <w:rStyle w:val="DeltaViewInsertion"/>
          <w:rFonts w:ascii="Arial" w:hAnsi="Arial" w:cs="Arial"/>
          <w:color w:val="000000"/>
          <w:w w:val="0"/>
          <w:sz w:val="20"/>
          <w:u w:val="none"/>
          <w:lang w:val="en-IE"/>
        </w:rPr>
        <w:t>the Contracting Entity</w:t>
      </w:r>
      <w:r w:rsidRPr="00F47431">
        <w:rPr>
          <w:rStyle w:val="DeltaViewInsertion"/>
          <w:rFonts w:ascii="Arial" w:hAnsi="Arial" w:cs="Arial"/>
          <w:color w:val="000000"/>
          <w:w w:val="0"/>
          <w:sz w:val="20"/>
          <w:u w:val="none"/>
          <w:lang w:val="en-IE"/>
        </w:rPr>
        <w:t xml:space="preserve"> may issue the query/request and its response to </w:t>
      </w:r>
      <w:proofErr w:type="gramStart"/>
      <w:r w:rsidRPr="00F47431">
        <w:rPr>
          <w:rStyle w:val="DeltaViewInsertion"/>
          <w:rFonts w:ascii="Arial" w:hAnsi="Arial" w:cs="Arial"/>
          <w:color w:val="000000"/>
          <w:w w:val="0"/>
          <w:sz w:val="20"/>
          <w:u w:val="none"/>
          <w:lang w:val="en-IE"/>
        </w:rPr>
        <w:t>all of</w:t>
      </w:r>
      <w:proofErr w:type="gramEnd"/>
      <w:r w:rsidRPr="00F47431">
        <w:rPr>
          <w:rStyle w:val="DeltaViewInsertion"/>
          <w:rFonts w:ascii="Arial" w:hAnsi="Arial" w:cs="Arial"/>
          <w:color w:val="000000"/>
          <w:w w:val="0"/>
          <w:sz w:val="20"/>
          <w:u w:val="none"/>
          <w:lang w:val="en-IE"/>
        </w:rPr>
        <w:t xml:space="preserve"> the Applicants.</w:t>
      </w:r>
      <w:bookmarkEnd w:id="58"/>
      <w:bookmarkEnd w:id="59"/>
      <w:bookmarkEnd w:id="60"/>
      <w:bookmarkEnd w:id="61"/>
      <w:bookmarkEnd w:id="62"/>
      <w:bookmarkEnd w:id="63"/>
      <w:bookmarkEnd w:id="64"/>
      <w:bookmarkEnd w:id="65"/>
      <w:bookmarkEnd w:id="66"/>
      <w:bookmarkEnd w:id="67"/>
      <w:bookmarkEnd w:id="68"/>
      <w:bookmarkEnd w:id="69"/>
      <w:bookmarkEnd w:id="70"/>
    </w:p>
    <w:p w14:paraId="157AB36C" w14:textId="77777777" w:rsidR="00877EB7" w:rsidRPr="00F47431" w:rsidRDefault="00877EB7" w:rsidP="00803B9F">
      <w:pPr>
        <w:ind w:left="720"/>
        <w:jc w:val="both"/>
        <w:rPr>
          <w:rFonts w:ascii="Arial" w:hAnsi="Arial" w:cs="Arial"/>
          <w:b/>
          <w:color w:val="000000"/>
          <w:w w:val="0"/>
          <w:sz w:val="20"/>
          <w:lang w:val="en-IE"/>
        </w:rPr>
      </w:pPr>
    </w:p>
    <w:p w14:paraId="448FFDA8" w14:textId="54689D29" w:rsidR="00B52FD0" w:rsidRPr="00F47431" w:rsidRDefault="00B52FD0" w:rsidP="00B52FD0">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Ambiguities</w:t>
      </w:r>
    </w:p>
    <w:p w14:paraId="742B84BB" w14:textId="77777777" w:rsidR="00B52FD0" w:rsidRDefault="00B52FD0" w:rsidP="00E952D2">
      <w:pPr>
        <w:jc w:val="both"/>
        <w:rPr>
          <w:rFonts w:ascii="Arial" w:hAnsi="Arial" w:cs="Arial"/>
          <w:b/>
          <w:color w:val="000000"/>
          <w:w w:val="0"/>
          <w:sz w:val="20"/>
          <w:lang w:val="en-IE"/>
        </w:rPr>
      </w:pPr>
    </w:p>
    <w:p w14:paraId="7CDD512D" w14:textId="03B29DCD" w:rsidR="00877EB7" w:rsidRPr="00F47431" w:rsidRDefault="00C98A23" w:rsidP="0C3C2D84">
      <w:pPr>
        <w:numPr>
          <w:ilvl w:val="1"/>
          <w:numId w:val="4"/>
        </w:numPr>
        <w:tabs>
          <w:tab w:val="left" w:pos="720"/>
        </w:tabs>
        <w:autoSpaceDE w:val="0"/>
        <w:autoSpaceDN w:val="0"/>
        <w:adjustRightInd w:val="0"/>
        <w:jc w:val="both"/>
        <w:rPr>
          <w:rStyle w:val="DeltaViewInsertion"/>
          <w:rFonts w:ascii="Arial" w:hAnsi="Arial" w:cs="Arial"/>
          <w:color w:val="000000"/>
          <w:w w:val="0"/>
          <w:sz w:val="20"/>
          <w:u w:val="none"/>
          <w:lang w:val="en-IE"/>
        </w:rPr>
      </w:pPr>
      <w:r w:rsidRPr="0C3C2D84">
        <w:rPr>
          <w:rFonts w:ascii="Arial" w:hAnsi="Arial" w:cs="Arial"/>
          <w:color w:val="000000"/>
          <w:w w:val="0"/>
          <w:sz w:val="20"/>
          <w:lang w:val="en-IE"/>
        </w:rPr>
        <w:t xml:space="preserve">Applicants shall immediately notify </w:t>
      </w:r>
      <w:r w:rsidR="6B96D74F" w:rsidRPr="0C3C2D84">
        <w:rPr>
          <w:rFonts w:ascii="Arial" w:hAnsi="Arial" w:cs="Arial"/>
          <w:color w:val="000000"/>
          <w:w w:val="0"/>
          <w:sz w:val="20"/>
          <w:lang w:val="en-IE"/>
        </w:rPr>
        <w:t>the Contracting Entity</w:t>
      </w:r>
      <w:r w:rsidRPr="0C3C2D84">
        <w:rPr>
          <w:rFonts w:ascii="Arial" w:hAnsi="Arial" w:cs="Arial"/>
          <w:color w:val="000000"/>
          <w:w w:val="0"/>
          <w:sz w:val="20"/>
          <w:lang w:val="en-IE"/>
        </w:rPr>
        <w:t xml:space="preserve"> should</w:t>
      </w:r>
      <w:r w:rsidRPr="0C3C2D84">
        <w:rPr>
          <w:rFonts w:ascii="Arial" w:hAnsi="Arial" w:cs="Arial"/>
          <w:sz w:val="20"/>
          <w:lang w:val="en-IE"/>
        </w:rPr>
        <w:t xml:space="preserve"> they</w:t>
      </w:r>
      <w:r w:rsidRPr="0C3C2D84">
        <w:rPr>
          <w:rStyle w:val="DeltaViewInsertion"/>
          <w:rFonts w:ascii="Arial" w:hAnsi="Arial" w:cs="Arial"/>
          <w:color w:val="000000"/>
          <w:w w:val="0"/>
          <w:sz w:val="20"/>
          <w:u w:val="none"/>
          <w:lang w:val="en-IE"/>
        </w:rPr>
        <w:t xml:space="preserve"> become aware of any ambiguity, discrepancy, error or omission in </w:t>
      </w:r>
      <w:r w:rsidR="6E9B089B" w:rsidRPr="0C3C2D84">
        <w:rPr>
          <w:rStyle w:val="DeltaViewInsertion"/>
          <w:rFonts w:ascii="Arial" w:hAnsi="Arial" w:cs="Arial"/>
          <w:color w:val="000000"/>
          <w:w w:val="0"/>
          <w:sz w:val="20"/>
          <w:u w:val="none"/>
          <w:lang w:val="en-IE"/>
        </w:rPr>
        <w:t xml:space="preserve">this </w:t>
      </w:r>
      <w:r w:rsidR="17539AF6" w:rsidRPr="0C3C2D84">
        <w:rPr>
          <w:rStyle w:val="DeltaViewInsertion"/>
          <w:rFonts w:ascii="Arial" w:hAnsi="Arial" w:cs="Arial"/>
          <w:color w:val="000000"/>
          <w:w w:val="0"/>
          <w:sz w:val="20"/>
          <w:u w:val="none"/>
          <w:lang w:val="en-IE"/>
        </w:rPr>
        <w:t>QSQ</w:t>
      </w:r>
      <w:r w:rsidRPr="0C3C2D84">
        <w:rPr>
          <w:rStyle w:val="DeltaViewInsertion"/>
          <w:rFonts w:ascii="Arial" w:hAnsi="Arial" w:cs="Arial"/>
          <w:color w:val="000000"/>
          <w:w w:val="0"/>
          <w:sz w:val="20"/>
          <w:u w:val="none"/>
          <w:lang w:val="en-IE"/>
        </w:rPr>
        <w:t xml:space="preserve">.  </w:t>
      </w:r>
      <w:r w:rsidR="6B96D74F" w:rsidRPr="0C3C2D84">
        <w:rPr>
          <w:rStyle w:val="DeltaViewInsertion"/>
          <w:rFonts w:ascii="Arial" w:hAnsi="Arial" w:cs="Arial"/>
          <w:color w:val="000000"/>
          <w:w w:val="0"/>
          <w:sz w:val="20"/>
          <w:u w:val="none"/>
          <w:lang w:val="en-IE"/>
        </w:rPr>
        <w:t>T</w:t>
      </w:r>
      <w:r w:rsidR="6B96D74F" w:rsidRPr="0C3C2D84">
        <w:rPr>
          <w:rFonts w:ascii="Arial" w:hAnsi="Arial" w:cs="Arial"/>
          <w:color w:val="000000"/>
          <w:w w:val="0"/>
          <w:sz w:val="20"/>
          <w:lang w:val="en-IE"/>
        </w:rPr>
        <w:t>he Contracting Entity</w:t>
      </w:r>
      <w:r w:rsidRPr="0C3C2D84">
        <w:rPr>
          <w:rFonts w:ascii="Arial" w:hAnsi="Arial" w:cs="Arial"/>
          <w:color w:val="000000"/>
          <w:w w:val="0"/>
          <w:sz w:val="20"/>
          <w:lang w:val="en-IE"/>
        </w:rPr>
        <w:t xml:space="preserve"> </w:t>
      </w:r>
      <w:r w:rsidRPr="0C3C2D84">
        <w:rPr>
          <w:rStyle w:val="DeltaViewInsertion"/>
          <w:rFonts w:ascii="Arial" w:hAnsi="Arial" w:cs="Arial"/>
          <w:color w:val="000000"/>
          <w:w w:val="0"/>
          <w:sz w:val="20"/>
          <w:u w:val="none"/>
          <w:lang w:val="en-IE"/>
        </w:rPr>
        <w:t>shall, upon receipt of such notification, notify all Applicants of its ruling in respect of any such ambiguity, discrepancy, error or omission. Such ruling shall be issued in writing</w:t>
      </w:r>
      <w:r w:rsidR="4BAA4F1B" w:rsidRPr="0C3C2D84">
        <w:rPr>
          <w:rStyle w:val="DeltaViewInsertion"/>
          <w:rFonts w:ascii="Arial" w:hAnsi="Arial" w:cs="Arial"/>
          <w:color w:val="000000"/>
          <w:w w:val="0"/>
          <w:sz w:val="20"/>
          <w:u w:val="none"/>
          <w:lang w:val="en-IE"/>
        </w:rPr>
        <w:t xml:space="preserve">, </w:t>
      </w:r>
      <w:r w:rsidRPr="0C3C2D84">
        <w:rPr>
          <w:rStyle w:val="DeltaViewInsertion"/>
          <w:rFonts w:ascii="Arial" w:hAnsi="Arial" w:cs="Arial"/>
          <w:color w:val="000000"/>
          <w:w w:val="0"/>
          <w:sz w:val="20"/>
          <w:u w:val="none"/>
          <w:lang w:val="en-IE"/>
        </w:rPr>
        <w:t>shall form part of the competition documents</w:t>
      </w:r>
      <w:r w:rsidR="4BAA4F1B" w:rsidRPr="0C3C2D84">
        <w:rPr>
          <w:rFonts w:ascii="Arial" w:hAnsi="Arial" w:cs="Arial"/>
          <w:color w:val="000000"/>
          <w:sz w:val="20"/>
          <w:lang w:val="en-IE"/>
        </w:rPr>
        <w:t>.</w:t>
      </w:r>
    </w:p>
    <w:p w14:paraId="518017B1" w14:textId="77777777" w:rsidR="00877EB7" w:rsidRPr="00F47431" w:rsidRDefault="00877EB7" w:rsidP="000756C9">
      <w:pPr>
        <w:tabs>
          <w:tab w:val="left" w:pos="720"/>
        </w:tabs>
        <w:autoSpaceDE w:val="0"/>
        <w:autoSpaceDN w:val="0"/>
        <w:adjustRightInd w:val="0"/>
        <w:jc w:val="both"/>
        <w:rPr>
          <w:rStyle w:val="DeltaViewInsertion"/>
          <w:rFonts w:ascii="Arial" w:hAnsi="Arial" w:cs="Arial"/>
          <w:color w:val="000000"/>
          <w:w w:val="0"/>
          <w:sz w:val="20"/>
          <w:u w:val="none"/>
          <w:lang w:val="en-IE"/>
        </w:rPr>
      </w:pPr>
    </w:p>
    <w:p w14:paraId="01264A40" w14:textId="357824CF" w:rsidR="000C51A2" w:rsidRPr="00F47431" w:rsidRDefault="000C51A2" w:rsidP="000C51A2">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 xml:space="preserve">Conflict of Interest </w:t>
      </w:r>
    </w:p>
    <w:p w14:paraId="0BF2FA4D" w14:textId="77777777" w:rsidR="00877EB7" w:rsidRPr="00F47431" w:rsidRDefault="00877EB7" w:rsidP="00D759A6">
      <w:pPr>
        <w:keepNext/>
        <w:keepLines/>
        <w:tabs>
          <w:tab w:val="left" w:pos="720"/>
        </w:tabs>
        <w:autoSpaceDE w:val="0"/>
        <w:autoSpaceDN w:val="0"/>
        <w:adjustRightInd w:val="0"/>
        <w:jc w:val="both"/>
        <w:rPr>
          <w:rStyle w:val="DeltaViewInsertion"/>
          <w:rFonts w:ascii="Arial" w:hAnsi="Arial" w:cs="Arial"/>
          <w:color w:val="000000"/>
          <w:w w:val="0"/>
          <w:sz w:val="20"/>
          <w:u w:val="none"/>
          <w:lang w:val="en-IE"/>
        </w:rPr>
      </w:pPr>
    </w:p>
    <w:p w14:paraId="03790B68" w14:textId="50E17E3E" w:rsidR="00CF1D60" w:rsidRPr="00F47431" w:rsidRDefault="00877EB7" w:rsidP="344633FA">
      <w:pPr>
        <w:keepNext/>
        <w:keepLines/>
        <w:numPr>
          <w:ilvl w:val="1"/>
          <w:numId w:val="4"/>
        </w:numPr>
        <w:autoSpaceDE w:val="0"/>
        <w:autoSpaceDN w:val="0"/>
        <w:adjustRightInd w:val="0"/>
        <w:jc w:val="both"/>
        <w:rPr>
          <w:rFonts w:ascii="Arial" w:hAnsi="Arial" w:cs="Arial"/>
          <w:color w:val="000000"/>
          <w:w w:val="0"/>
          <w:sz w:val="20"/>
        </w:rPr>
      </w:pPr>
      <w:r w:rsidRPr="344633FA">
        <w:rPr>
          <w:rFonts w:ascii="Arial" w:hAnsi="Arial" w:cs="Arial"/>
          <w:color w:val="000000"/>
          <w:w w:val="0"/>
          <w:sz w:val="20"/>
        </w:rPr>
        <w:t xml:space="preserve">Any conflict of interest or potential conflict of interest </w:t>
      </w:r>
      <w:r w:rsidR="00CF1D60" w:rsidRPr="344633FA">
        <w:rPr>
          <w:rFonts w:ascii="Arial" w:hAnsi="Arial" w:cs="Arial"/>
          <w:color w:val="000000"/>
          <w:w w:val="0"/>
          <w:sz w:val="20"/>
        </w:rPr>
        <w:t xml:space="preserve">involving an Applicant (including any parent, subsidiary or associated company of the Applicant or any director, partner or person in an equivalent position in the Applicant) </w:t>
      </w:r>
      <w:r w:rsidRPr="344633FA">
        <w:rPr>
          <w:rFonts w:ascii="Arial" w:hAnsi="Arial" w:cs="Arial"/>
          <w:color w:val="000000"/>
          <w:w w:val="0"/>
          <w:sz w:val="20"/>
        </w:rPr>
        <w:t xml:space="preserve">must be fully disclosed to </w:t>
      </w:r>
      <w:r w:rsidR="00AF229A" w:rsidRPr="344633FA">
        <w:rPr>
          <w:rFonts w:ascii="Arial" w:hAnsi="Arial" w:cs="Arial"/>
          <w:color w:val="000000"/>
          <w:w w:val="0"/>
          <w:sz w:val="20"/>
        </w:rPr>
        <w:t>the Contracting Entity</w:t>
      </w:r>
      <w:r w:rsidRPr="344633FA">
        <w:rPr>
          <w:rFonts w:ascii="Arial" w:hAnsi="Arial" w:cs="Arial"/>
          <w:color w:val="000000"/>
          <w:w w:val="0"/>
          <w:sz w:val="20"/>
        </w:rPr>
        <w:t xml:space="preserve"> </w:t>
      </w:r>
      <w:r w:rsidR="00CF1D60" w:rsidRPr="344633FA">
        <w:rPr>
          <w:rFonts w:ascii="Arial" w:hAnsi="Arial" w:cs="Arial"/>
          <w:color w:val="000000"/>
          <w:w w:val="0"/>
          <w:sz w:val="20"/>
        </w:rPr>
        <w:t xml:space="preserve">on submission of the Applicant's </w:t>
      </w:r>
      <w:r w:rsidR="00864836" w:rsidRPr="344633FA">
        <w:rPr>
          <w:rFonts w:ascii="Arial" w:hAnsi="Arial" w:cs="Arial"/>
          <w:color w:val="000000"/>
          <w:w w:val="0"/>
          <w:sz w:val="20"/>
        </w:rPr>
        <w:t>QSQ Response</w:t>
      </w:r>
      <w:r w:rsidR="00CF1D60" w:rsidRPr="344633FA">
        <w:rPr>
          <w:rFonts w:ascii="Arial" w:hAnsi="Arial" w:cs="Arial"/>
          <w:color w:val="000000"/>
          <w:w w:val="0"/>
          <w:sz w:val="20"/>
        </w:rPr>
        <w:t>.</w:t>
      </w:r>
      <w:r w:rsidRPr="344633FA">
        <w:rPr>
          <w:rFonts w:ascii="Arial" w:hAnsi="Arial" w:cs="Arial"/>
          <w:color w:val="000000"/>
          <w:w w:val="0"/>
          <w:sz w:val="20"/>
        </w:rPr>
        <w:t xml:space="preserve">  In the event of any conflict or potential conflict of interest, </w:t>
      </w:r>
      <w:r w:rsidR="00AF229A" w:rsidRPr="344633FA">
        <w:rPr>
          <w:rFonts w:ascii="Arial" w:hAnsi="Arial" w:cs="Arial"/>
          <w:color w:val="000000"/>
          <w:w w:val="0"/>
          <w:sz w:val="20"/>
        </w:rPr>
        <w:t>the Contracting Entity</w:t>
      </w:r>
      <w:r w:rsidRPr="344633FA">
        <w:rPr>
          <w:rFonts w:ascii="Arial" w:hAnsi="Arial" w:cs="Arial"/>
          <w:color w:val="000000"/>
          <w:w w:val="0"/>
          <w:sz w:val="20"/>
        </w:rPr>
        <w:t xml:space="preserve"> shall, in its absolute discretion, decide on the appropriate course of action, which may</w:t>
      </w:r>
      <w:r w:rsidR="000C2E99" w:rsidRPr="344633FA">
        <w:rPr>
          <w:rFonts w:ascii="Arial" w:hAnsi="Arial" w:cs="Arial"/>
          <w:color w:val="000000"/>
          <w:w w:val="0"/>
          <w:sz w:val="20"/>
        </w:rPr>
        <w:t>,</w:t>
      </w:r>
      <w:r w:rsidRPr="344633FA">
        <w:rPr>
          <w:rFonts w:ascii="Arial" w:hAnsi="Arial" w:cs="Arial"/>
          <w:color w:val="000000"/>
          <w:w w:val="0"/>
          <w:sz w:val="20"/>
        </w:rPr>
        <w:t xml:space="preserve"> without limitation, include exclusion of the Applicant from the competition. </w:t>
      </w:r>
      <w:r w:rsidR="00CF1D60" w:rsidRPr="344633FA">
        <w:rPr>
          <w:rFonts w:ascii="Arial" w:hAnsi="Arial" w:cs="Arial"/>
          <w:color w:val="000000"/>
          <w:w w:val="0"/>
          <w:sz w:val="20"/>
        </w:rPr>
        <w:t xml:space="preserve">Any registerable interest involving the Applicant or any </w:t>
      </w:r>
      <w:r w:rsidR="00307533" w:rsidRPr="344633FA">
        <w:rPr>
          <w:rFonts w:ascii="Arial" w:hAnsi="Arial" w:cs="Arial"/>
          <w:color w:val="000000"/>
          <w:w w:val="0"/>
          <w:sz w:val="20"/>
        </w:rPr>
        <w:t xml:space="preserve">of its </w:t>
      </w:r>
      <w:r w:rsidR="00CF1D60" w:rsidRPr="344633FA">
        <w:rPr>
          <w:rFonts w:ascii="Arial" w:hAnsi="Arial" w:cs="Arial"/>
          <w:color w:val="000000"/>
          <w:w w:val="0"/>
          <w:sz w:val="20"/>
        </w:rPr>
        <w:t>sub-contractors and any of the members of the Board of the Contracting Entity or (where applicable)</w:t>
      </w:r>
      <w:r w:rsidR="00307533" w:rsidRPr="344633FA">
        <w:rPr>
          <w:rFonts w:ascii="Arial" w:hAnsi="Arial" w:cs="Arial"/>
          <w:color w:val="000000"/>
          <w:w w:val="0"/>
          <w:sz w:val="20"/>
        </w:rPr>
        <w:t>, its subsidiaries or</w:t>
      </w:r>
      <w:r w:rsidR="00CF1D60" w:rsidRPr="344633FA">
        <w:rPr>
          <w:rFonts w:ascii="Arial" w:hAnsi="Arial" w:cs="Arial"/>
          <w:color w:val="000000"/>
          <w:w w:val="0"/>
          <w:sz w:val="20"/>
        </w:rPr>
        <w:t xml:space="preserve"> its parent company</w:t>
      </w:r>
      <w:r w:rsidR="00307533" w:rsidRPr="344633FA">
        <w:rPr>
          <w:rFonts w:ascii="Arial" w:hAnsi="Arial" w:cs="Arial"/>
          <w:color w:val="000000"/>
          <w:w w:val="0"/>
          <w:sz w:val="20"/>
        </w:rPr>
        <w:t xml:space="preserve"> or other subsidiaries of a parent company</w:t>
      </w:r>
      <w:r w:rsidR="00CF1D60" w:rsidRPr="344633FA">
        <w:rPr>
          <w:rFonts w:ascii="Arial" w:hAnsi="Arial" w:cs="Arial"/>
          <w:color w:val="000000"/>
          <w:w w:val="0"/>
          <w:sz w:val="20"/>
        </w:rPr>
        <w:t>, members of the Government, members of the Oireachtas, or employees of the Contracting Entity</w:t>
      </w:r>
      <w:r w:rsidR="00307533" w:rsidRPr="344633FA">
        <w:rPr>
          <w:rFonts w:ascii="Arial" w:hAnsi="Arial" w:cs="Arial"/>
          <w:color w:val="000000"/>
          <w:w w:val="0"/>
          <w:sz w:val="20"/>
        </w:rPr>
        <w:t xml:space="preserve">, its subsidiaries its parent company or other subsidiaries of the parent company or relatives of those employees must be fully disclosed in the response to this </w:t>
      </w:r>
      <w:r w:rsidR="00864836" w:rsidRPr="344633FA">
        <w:rPr>
          <w:rFonts w:ascii="Arial" w:hAnsi="Arial" w:cs="Arial"/>
          <w:color w:val="000000"/>
          <w:w w:val="0"/>
          <w:sz w:val="20"/>
        </w:rPr>
        <w:t>QSQ</w:t>
      </w:r>
      <w:r w:rsidR="00393F8C" w:rsidRPr="344633FA">
        <w:rPr>
          <w:rFonts w:ascii="Arial" w:hAnsi="Arial" w:cs="Arial"/>
          <w:color w:val="000000"/>
          <w:w w:val="0"/>
          <w:sz w:val="20"/>
        </w:rPr>
        <w:t xml:space="preserve"> </w:t>
      </w:r>
      <w:r w:rsidR="00307533" w:rsidRPr="344633FA">
        <w:rPr>
          <w:rFonts w:ascii="Arial" w:hAnsi="Arial" w:cs="Arial"/>
          <w:color w:val="000000"/>
          <w:w w:val="0"/>
          <w:sz w:val="20"/>
        </w:rPr>
        <w:t xml:space="preserve">. In the event of such information only coming to their notice after the submission of </w:t>
      </w:r>
      <w:r w:rsidR="00864836" w:rsidRPr="344633FA">
        <w:rPr>
          <w:rFonts w:ascii="Arial" w:hAnsi="Arial" w:cs="Arial"/>
          <w:color w:val="000000"/>
          <w:w w:val="0"/>
          <w:sz w:val="20"/>
        </w:rPr>
        <w:t>QSQ Response</w:t>
      </w:r>
      <w:r w:rsidR="00307533" w:rsidRPr="344633FA">
        <w:rPr>
          <w:rFonts w:ascii="Arial" w:hAnsi="Arial" w:cs="Arial"/>
          <w:color w:val="000000"/>
          <w:w w:val="0"/>
          <w:sz w:val="20"/>
        </w:rPr>
        <w:t xml:space="preserve">, it should be communicated to the Contracting Entity immediately upon it becoming known to the Applicant. The terms 'registerable interest' and 'relative' shall be interpreted as per </w:t>
      </w:r>
      <w:r w:rsidR="00522ED8" w:rsidRPr="344633FA">
        <w:rPr>
          <w:rFonts w:ascii="Arial" w:hAnsi="Arial" w:cs="Arial"/>
          <w:color w:val="000000"/>
          <w:w w:val="0"/>
          <w:sz w:val="20"/>
        </w:rPr>
        <w:t>s</w:t>
      </w:r>
      <w:r w:rsidR="00307533" w:rsidRPr="344633FA">
        <w:rPr>
          <w:rFonts w:ascii="Arial" w:hAnsi="Arial" w:cs="Arial"/>
          <w:color w:val="000000"/>
          <w:w w:val="0"/>
          <w:sz w:val="20"/>
        </w:rPr>
        <w:t xml:space="preserve">ection 2 and </w:t>
      </w:r>
      <w:r w:rsidR="00522ED8" w:rsidRPr="344633FA">
        <w:rPr>
          <w:rFonts w:ascii="Arial" w:hAnsi="Arial" w:cs="Arial"/>
          <w:color w:val="000000"/>
          <w:w w:val="0"/>
          <w:sz w:val="20"/>
        </w:rPr>
        <w:t>s</w:t>
      </w:r>
      <w:r w:rsidR="00307533" w:rsidRPr="344633FA">
        <w:rPr>
          <w:rFonts w:ascii="Arial" w:hAnsi="Arial" w:cs="Arial"/>
          <w:color w:val="000000"/>
          <w:w w:val="0"/>
          <w:sz w:val="20"/>
        </w:rPr>
        <w:t>chedule 2 of the Ethics in Public Office Act 1995 (as amended</w:t>
      </w:r>
      <w:r w:rsidR="00CF1D60" w:rsidRPr="344633FA">
        <w:rPr>
          <w:rFonts w:ascii="Arial" w:hAnsi="Arial" w:cs="Arial"/>
          <w:color w:val="000000"/>
          <w:w w:val="0"/>
          <w:sz w:val="20"/>
        </w:rPr>
        <w:t xml:space="preserve">).  </w:t>
      </w:r>
    </w:p>
    <w:p w14:paraId="55B7476F" w14:textId="77777777" w:rsidR="00877EB7" w:rsidRPr="00F47431" w:rsidRDefault="00877EB7" w:rsidP="00D759A6">
      <w:pPr>
        <w:keepNext/>
        <w:keepLines/>
        <w:ind w:left="-40"/>
        <w:jc w:val="both"/>
        <w:rPr>
          <w:rFonts w:ascii="Arial" w:hAnsi="Arial" w:cs="Arial"/>
          <w:b/>
          <w:color w:val="000000"/>
          <w:w w:val="0"/>
          <w:sz w:val="20"/>
          <w:lang w:val="en-IE"/>
        </w:rPr>
      </w:pPr>
    </w:p>
    <w:p w14:paraId="4C053EB3" w14:textId="7DA1194B" w:rsidR="000C51A2" w:rsidRPr="00F47431" w:rsidRDefault="000C51A2" w:rsidP="000C51A2">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Co</w:t>
      </w:r>
      <w:r w:rsidR="007400E4">
        <w:rPr>
          <w:rFonts w:ascii="Arial" w:hAnsi="Arial" w:cs="Arial"/>
          <w:b/>
          <w:color w:val="000000"/>
          <w:w w:val="0"/>
          <w:sz w:val="20"/>
          <w:lang w:val="en-IE"/>
        </w:rPr>
        <w:t>de of Business Conduct</w:t>
      </w:r>
    </w:p>
    <w:p w14:paraId="694C75E5" w14:textId="7CB8822E" w:rsidR="00877EB7" w:rsidRPr="00F47431" w:rsidRDefault="00877EB7" w:rsidP="00803B9F">
      <w:pPr>
        <w:ind w:left="-40"/>
        <w:jc w:val="both"/>
        <w:rPr>
          <w:rFonts w:ascii="Arial" w:hAnsi="Arial" w:cs="Arial"/>
          <w:color w:val="000000"/>
          <w:w w:val="0"/>
          <w:sz w:val="20"/>
          <w:lang w:val="en-IE"/>
        </w:rPr>
      </w:pPr>
    </w:p>
    <w:p w14:paraId="238270F2" w14:textId="37A06453" w:rsidR="007400E4" w:rsidRDefault="007400E4" w:rsidP="00931284">
      <w:pPr>
        <w:pStyle w:val="ListParagraph"/>
        <w:numPr>
          <w:ilvl w:val="1"/>
          <w:numId w:val="4"/>
        </w:numPr>
        <w:jc w:val="both"/>
        <w:rPr>
          <w:rStyle w:val="DeltaViewInsertion"/>
          <w:rFonts w:ascii="Arial" w:hAnsi="Arial" w:cs="Arial"/>
          <w:color w:val="000000"/>
          <w:w w:val="0"/>
          <w:sz w:val="20"/>
          <w:szCs w:val="20"/>
          <w:u w:val="none"/>
          <w:lang w:val="en-IE" w:eastAsia="en-GB"/>
        </w:rPr>
      </w:pPr>
      <w:r w:rsidRPr="007400E4">
        <w:rPr>
          <w:rStyle w:val="DeltaViewInsertion"/>
          <w:rFonts w:ascii="Arial" w:hAnsi="Arial" w:cs="Arial"/>
          <w:color w:val="000000"/>
          <w:w w:val="0"/>
          <w:sz w:val="20"/>
          <w:szCs w:val="20"/>
          <w:u w:val="none"/>
          <w:lang w:val="en-IE" w:eastAsia="en-GB"/>
        </w:rPr>
        <w:t>The Contracting Entity’s purchasing activities of goods and services are carried out in accordance with best business practice. The Contracting Entity complies with the Code of Practice for the Governance of State Bodies issued by the Department of Finance (the ‘Code of Practice’) and with the Charter on Ethics in Public Procurement issued by the Forum on Public Procurement in Ireland. The Contracting Entity complies with applicable tendering and purchasing procedures and is committed to fairness, transparency and integrity in all business dealings. The Contracting Entity does not engage in any practice which distorts or is likely to distort fair and open competition in the procurement /tender process or which involves any improper or unethical business practices.</w:t>
      </w:r>
    </w:p>
    <w:p w14:paraId="13F4A412" w14:textId="77777777" w:rsidR="00931284" w:rsidRPr="00290E52" w:rsidRDefault="00931284" w:rsidP="00931284">
      <w:pPr>
        <w:widowControl w:val="0"/>
        <w:numPr>
          <w:ilvl w:val="1"/>
          <w:numId w:val="4"/>
        </w:numPr>
        <w:autoSpaceDE w:val="0"/>
        <w:autoSpaceDN w:val="0"/>
        <w:adjustRightInd w:val="0"/>
        <w:jc w:val="both"/>
        <w:rPr>
          <w:color w:val="000000"/>
          <w:w w:val="0"/>
          <w:sz w:val="20"/>
        </w:rPr>
      </w:pPr>
      <w:r w:rsidRPr="00290E52">
        <w:rPr>
          <w:rFonts w:ascii="Arial" w:hAnsi="Arial" w:cs="Arial"/>
          <w:sz w:val="20"/>
          <w:lang w:val="en-US"/>
        </w:rPr>
        <w:t xml:space="preserve">It is a requirement of the Contracting Entity that all </w:t>
      </w:r>
      <w:proofErr w:type="gramStart"/>
      <w:r w:rsidRPr="00290E52">
        <w:rPr>
          <w:rFonts w:ascii="Arial" w:hAnsi="Arial" w:cs="Arial"/>
          <w:sz w:val="20"/>
          <w:lang w:val="en-US"/>
        </w:rPr>
        <w:t>third party</w:t>
      </w:r>
      <w:proofErr w:type="gramEnd"/>
      <w:r w:rsidRPr="00290E52">
        <w:rPr>
          <w:rFonts w:ascii="Arial" w:hAnsi="Arial" w:cs="Arial"/>
          <w:sz w:val="20"/>
          <w:lang w:val="en-US"/>
        </w:rPr>
        <w:t xml:space="preserve"> suppliers who engage with the company at any stage in the “procure to pay” process (tendering, contracting, ordering, certification, invoicing, payments) do so in compliance with best practice and with honesty and </w:t>
      </w:r>
      <w:r w:rsidRPr="00290E52">
        <w:rPr>
          <w:rFonts w:ascii="Arial" w:hAnsi="Arial" w:cs="Arial"/>
          <w:sz w:val="20"/>
          <w:lang w:val="en-US"/>
        </w:rPr>
        <w:lastRenderedPageBreak/>
        <w:t xml:space="preserve">integrity.  </w:t>
      </w:r>
      <w:r w:rsidRPr="00290E52">
        <w:rPr>
          <w:rFonts w:ascii="Arial" w:hAnsi="Arial" w:cs="Arial"/>
          <w:sz w:val="20"/>
        </w:rPr>
        <w:t>If the Applicant is dissatisfied in relation to the Contracting Entity’s tendering and purchasing procedures it shall immediately bring this to the Contracting Entity’s attention</w:t>
      </w:r>
      <w:r w:rsidRPr="00290E52">
        <w:rPr>
          <w:rFonts w:ascii="Arial" w:hAnsi="Arial" w:cs="Arial"/>
          <w:sz w:val="20"/>
          <w:lang w:val="en-US"/>
        </w:rPr>
        <w:t>.</w:t>
      </w:r>
    </w:p>
    <w:p w14:paraId="4F3FB323" w14:textId="77777777" w:rsidR="00CF1D60" w:rsidRDefault="00CF1D60" w:rsidP="00E952D2">
      <w:pPr>
        <w:tabs>
          <w:tab w:val="left" w:pos="720"/>
        </w:tabs>
        <w:autoSpaceDE w:val="0"/>
        <w:autoSpaceDN w:val="0"/>
        <w:adjustRightInd w:val="0"/>
        <w:jc w:val="both"/>
        <w:rPr>
          <w:rFonts w:ascii="Arial" w:hAnsi="Arial" w:cs="Arial"/>
          <w:b/>
          <w:color w:val="000000"/>
          <w:w w:val="0"/>
          <w:sz w:val="20"/>
          <w:lang w:val="en-IE"/>
        </w:rPr>
      </w:pPr>
    </w:p>
    <w:p w14:paraId="3124921D" w14:textId="53B2F19C" w:rsidR="007400E4" w:rsidRPr="00F47431" w:rsidRDefault="007400E4" w:rsidP="007400E4">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Confidentiality</w:t>
      </w:r>
    </w:p>
    <w:p w14:paraId="63061E07" w14:textId="77777777" w:rsidR="007400E4" w:rsidRPr="00F47431" w:rsidRDefault="007400E4" w:rsidP="007400E4">
      <w:pPr>
        <w:ind w:left="-40"/>
        <w:jc w:val="both"/>
        <w:rPr>
          <w:rFonts w:ascii="Arial" w:hAnsi="Arial" w:cs="Arial"/>
          <w:color w:val="000000"/>
          <w:w w:val="0"/>
          <w:sz w:val="20"/>
          <w:lang w:val="en-IE"/>
        </w:rPr>
      </w:pPr>
    </w:p>
    <w:p w14:paraId="7CBAD4EC" w14:textId="56B73195" w:rsidR="007400E4" w:rsidRPr="00F47431" w:rsidRDefault="007400E4" w:rsidP="007400E4">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sz w:val="20"/>
          <w:lang w:val="en-IE"/>
        </w:rPr>
        <w:t>All documents issued and information given to the</w:t>
      </w:r>
      <w:r w:rsidRPr="00F47431">
        <w:rPr>
          <w:rStyle w:val="DeltaViewInsertion"/>
          <w:rFonts w:ascii="Arial" w:hAnsi="Arial" w:cs="Arial"/>
          <w:color w:val="000000"/>
          <w:w w:val="0"/>
          <w:sz w:val="20"/>
          <w:u w:val="none"/>
          <w:lang w:val="en-IE"/>
        </w:rPr>
        <w:t xml:space="preserve"> Applicants shall be treated by the Applicants as confidential. Applicants shall not release details of the documents other than on a confidential basis to those who have a legitimate need to know or whom they need to consult, for the purpose of preparing their </w:t>
      </w:r>
      <w:r w:rsidR="00864836">
        <w:rPr>
          <w:rStyle w:val="DeltaViewInsertion"/>
          <w:rFonts w:ascii="Arial" w:hAnsi="Arial" w:cs="Arial"/>
          <w:color w:val="000000"/>
          <w:w w:val="0"/>
          <w:sz w:val="20"/>
          <w:u w:val="none"/>
          <w:lang w:val="en-IE"/>
        </w:rPr>
        <w:t>QSQ Response</w:t>
      </w:r>
      <w:r w:rsidRPr="00F47431">
        <w:rPr>
          <w:rStyle w:val="DeltaViewInsertion"/>
          <w:rFonts w:ascii="Arial" w:hAnsi="Arial" w:cs="Arial"/>
          <w:color w:val="000000"/>
          <w:w w:val="0"/>
          <w:sz w:val="20"/>
          <w:u w:val="none"/>
          <w:lang w:val="en-IE"/>
        </w:rPr>
        <w:t>.</w:t>
      </w:r>
    </w:p>
    <w:p w14:paraId="26874E88" w14:textId="77777777" w:rsidR="007400E4" w:rsidRPr="00F47431" w:rsidRDefault="007400E4" w:rsidP="007400E4">
      <w:pPr>
        <w:ind w:left="576" w:hanging="720"/>
        <w:jc w:val="both"/>
        <w:rPr>
          <w:rFonts w:ascii="Arial" w:hAnsi="Arial" w:cs="Arial"/>
          <w:color w:val="000000"/>
          <w:w w:val="0"/>
          <w:sz w:val="20"/>
          <w:lang w:val="en-IE"/>
        </w:rPr>
      </w:pPr>
    </w:p>
    <w:p w14:paraId="2FDC875B" w14:textId="77777777" w:rsidR="007400E4" w:rsidRPr="00F47431" w:rsidRDefault="007400E4" w:rsidP="007400E4">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sz w:val="20"/>
          <w:lang w:val="en-IE"/>
        </w:rPr>
        <w:t>Applicants shall not at any time release information</w:t>
      </w:r>
      <w:r w:rsidRPr="00F47431">
        <w:rPr>
          <w:rStyle w:val="DeltaViewInsertion"/>
          <w:rFonts w:ascii="Arial" w:hAnsi="Arial" w:cs="Arial"/>
          <w:color w:val="000000"/>
          <w:w w:val="0"/>
          <w:sz w:val="20"/>
          <w:u w:val="none"/>
          <w:lang w:val="en-IE"/>
        </w:rPr>
        <w:t xml:space="preserve"> concerning this competition for publication in the press or on radio, television, screen or any other medium.</w:t>
      </w:r>
    </w:p>
    <w:p w14:paraId="3A4180A1" w14:textId="77777777" w:rsidR="007400E4" w:rsidRPr="00F47431" w:rsidRDefault="007400E4" w:rsidP="007400E4">
      <w:pPr>
        <w:ind w:left="720" w:hanging="720"/>
        <w:jc w:val="both"/>
        <w:rPr>
          <w:rFonts w:ascii="Arial" w:hAnsi="Arial" w:cs="Arial"/>
          <w:color w:val="000000"/>
          <w:w w:val="0"/>
          <w:sz w:val="20"/>
          <w:lang w:val="en-IE"/>
        </w:rPr>
      </w:pPr>
    </w:p>
    <w:p w14:paraId="7DF080C5" w14:textId="3220C8B6" w:rsidR="007400E4" w:rsidRPr="001B6717" w:rsidRDefault="00AE4BE5" w:rsidP="007400E4">
      <w:pPr>
        <w:numPr>
          <w:ilvl w:val="1"/>
          <w:numId w:val="4"/>
        </w:numPr>
        <w:tabs>
          <w:tab w:val="left" w:pos="720"/>
        </w:tabs>
        <w:autoSpaceDE w:val="0"/>
        <w:autoSpaceDN w:val="0"/>
        <w:adjustRightInd w:val="0"/>
        <w:jc w:val="both"/>
        <w:rPr>
          <w:rFonts w:ascii="Arial" w:hAnsi="Arial" w:cs="Arial"/>
          <w:color w:val="000000"/>
          <w:w w:val="0"/>
          <w:sz w:val="20"/>
        </w:rPr>
      </w:pPr>
      <w:r>
        <w:rPr>
          <w:rFonts w:ascii="Arial" w:hAnsi="Arial" w:cs="Arial"/>
          <w:color w:val="000000"/>
          <w:w w:val="0"/>
          <w:sz w:val="20"/>
        </w:rPr>
        <w:t>T</w:t>
      </w:r>
      <w:r w:rsidR="007400E4" w:rsidRPr="001B6717">
        <w:rPr>
          <w:rFonts w:ascii="Arial" w:hAnsi="Arial" w:cs="Arial"/>
          <w:color w:val="000000"/>
          <w:w w:val="0"/>
          <w:sz w:val="20"/>
        </w:rPr>
        <w:t>he Contracting Entity is subject to the Freedom of Information Act 2014 together with other legislation governing access to information. The provisions of any such legislation will supersede the stated position of the parties. Subject to the following, all documents submitted by an Applicant will be treated as confidential by the Contracting Entity:</w:t>
      </w:r>
    </w:p>
    <w:p w14:paraId="0E88EF12" w14:textId="77777777" w:rsidR="007400E4" w:rsidRPr="001B6717" w:rsidRDefault="007400E4" w:rsidP="007400E4">
      <w:pPr>
        <w:tabs>
          <w:tab w:val="left" w:pos="720"/>
        </w:tabs>
        <w:autoSpaceDE w:val="0"/>
        <w:autoSpaceDN w:val="0"/>
        <w:adjustRightInd w:val="0"/>
        <w:ind w:left="720"/>
        <w:jc w:val="both"/>
        <w:rPr>
          <w:rFonts w:ascii="Arial" w:hAnsi="Arial" w:cs="Arial"/>
          <w:color w:val="000000"/>
          <w:w w:val="0"/>
          <w:sz w:val="20"/>
        </w:rPr>
      </w:pPr>
    </w:p>
    <w:p w14:paraId="36482F6D" w14:textId="77777777" w:rsidR="007400E4" w:rsidRPr="001B6717" w:rsidRDefault="007400E4" w:rsidP="007400E4">
      <w:pPr>
        <w:numPr>
          <w:ilvl w:val="4"/>
          <w:numId w:val="2"/>
        </w:numPr>
        <w:tabs>
          <w:tab w:val="clear" w:pos="5400"/>
          <w:tab w:val="left" w:pos="720"/>
        </w:tabs>
        <w:autoSpaceDE w:val="0"/>
        <w:autoSpaceDN w:val="0"/>
        <w:adjustRightInd w:val="0"/>
        <w:ind w:left="1134"/>
        <w:jc w:val="both"/>
        <w:rPr>
          <w:rFonts w:ascii="Arial" w:hAnsi="Arial" w:cs="Arial"/>
          <w:color w:val="000000"/>
          <w:w w:val="0"/>
          <w:sz w:val="20"/>
        </w:rPr>
      </w:pPr>
      <w:r w:rsidRPr="001B6717">
        <w:rPr>
          <w:rFonts w:ascii="Arial" w:hAnsi="Arial" w:cs="Arial"/>
          <w:color w:val="000000"/>
          <w:w w:val="0"/>
          <w:sz w:val="20"/>
        </w:rPr>
        <w:t xml:space="preserve">the requirement on the Contracting Entity to disclose information under any applicable legal requirements, including obligations under Freedom of Information </w:t>
      </w:r>
      <w:proofErr w:type="gramStart"/>
      <w:r w:rsidRPr="001B6717">
        <w:rPr>
          <w:rFonts w:ascii="Arial" w:hAnsi="Arial" w:cs="Arial"/>
          <w:color w:val="000000"/>
          <w:w w:val="0"/>
          <w:sz w:val="20"/>
        </w:rPr>
        <w:t>legislation;</w:t>
      </w:r>
      <w:proofErr w:type="gramEnd"/>
    </w:p>
    <w:p w14:paraId="0A5030AF" w14:textId="3D8F96CB" w:rsidR="007400E4" w:rsidRPr="001B6717" w:rsidRDefault="007400E4" w:rsidP="007400E4">
      <w:pPr>
        <w:numPr>
          <w:ilvl w:val="4"/>
          <w:numId w:val="2"/>
        </w:numPr>
        <w:tabs>
          <w:tab w:val="clear" w:pos="5400"/>
          <w:tab w:val="left" w:pos="720"/>
        </w:tabs>
        <w:autoSpaceDE w:val="0"/>
        <w:autoSpaceDN w:val="0"/>
        <w:adjustRightInd w:val="0"/>
        <w:ind w:left="1134"/>
        <w:jc w:val="both"/>
        <w:rPr>
          <w:rStyle w:val="DeltaViewInsertion"/>
          <w:rFonts w:ascii="Arial" w:hAnsi="Arial" w:cs="Arial"/>
          <w:color w:val="000000"/>
          <w:w w:val="0"/>
          <w:sz w:val="20"/>
          <w:u w:val="none"/>
        </w:rPr>
      </w:pPr>
      <w:r w:rsidRPr="001B6717">
        <w:rPr>
          <w:rFonts w:ascii="Arial" w:hAnsi="Arial" w:cs="Arial"/>
          <w:sz w:val="20"/>
        </w:rPr>
        <w:t>the right of the Contracting Entity, at any time, to publicise, or otherwise disclose, to any third party,</w:t>
      </w:r>
      <w:r w:rsidRPr="001B6717">
        <w:rPr>
          <w:rStyle w:val="DeltaViewInsertion"/>
          <w:rFonts w:ascii="Arial" w:hAnsi="Arial" w:cs="Arial"/>
          <w:color w:val="000000"/>
          <w:w w:val="0"/>
          <w:sz w:val="20"/>
          <w:u w:val="none"/>
        </w:rPr>
        <w:t xml:space="preserve"> information regarding the competition, the identity of Applicants (including details of their respective members, representatives, advisers, consultants, contractors, servants and/or agents), shortlisted or preferred Applicants, the tender process or the award of </w:t>
      </w:r>
      <w:r w:rsidR="00041BDD">
        <w:rPr>
          <w:rStyle w:val="DeltaViewInsertion"/>
          <w:rFonts w:ascii="Arial" w:hAnsi="Arial" w:cs="Arial"/>
          <w:color w:val="000000"/>
          <w:w w:val="0"/>
          <w:sz w:val="20"/>
          <w:u w:val="none"/>
        </w:rPr>
        <w:t xml:space="preserve">places on the Qualification </w:t>
      </w:r>
      <w:proofErr w:type="gramStart"/>
      <w:r w:rsidR="00041BDD">
        <w:rPr>
          <w:rStyle w:val="DeltaViewInsertion"/>
          <w:rFonts w:ascii="Arial" w:hAnsi="Arial" w:cs="Arial"/>
          <w:color w:val="000000"/>
          <w:w w:val="0"/>
          <w:sz w:val="20"/>
          <w:u w:val="none"/>
        </w:rPr>
        <w:t>System</w:t>
      </w:r>
      <w:r w:rsidRPr="001B6717">
        <w:rPr>
          <w:rStyle w:val="DeltaViewInsertion"/>
          <w:rFonts w:ascii="Arial" w:hAnsi="Arial" w:cs="Arial"/>
          <w:color w:val="000000"/>
          <w:w w:val="0"/>
          <w:sz w:val="20"/>
          <w:u w:val="none"/>
        </w:rPr>
        <w:t>;</w:t>
      </w:r>
      <w:proofErr w:type="gramEnd"/>
    </w:p>
    <w:p w14:paraId="41685303" w14:textId="77777777" w:rsidR="007400E4" w:rsidRPr="001B6717" w:rsidRDefault="007400E4" w:rsidP="007400E4">
      <w:pPr>
        <w:numPr>
          <w:ilvl w:val="4"/>
          <w:numId w:val="2"/>
        </w:numPr>
        <w:tabs>
          <w:tab w:val="clear" w:pos="5400"/>
          <w:tab w:val="left" w:pos="720"/>
        </w:tabs>
        <w:autoSpaceDE w:val="0"/>
        <w:autoSpaceDN w:val="0"/>
        <w:adjustRightInd w:val="0"/>
        <w:ind w:left="1134"/>
        <w:jc w:val="both"/>
        <w:rPr>
          <w:rStyle w:val="DeltaViewInsertion"/>
          <w:rFonts w:ascii="Arial" w:hAnsi="Arial" w:cs="Arial"/>
          <w:color w:val="000000"/>
          <w:w w:val="0"/>
          <w:sz w:val="20"/>
          <w:u w:val="none"/>
        </w:rPr>
      </w:pPr>
      <w:r w:rsidRPr="001B6717">
        <w:rPr>
          <w:rStyle w:val="DeltaViewInsertion"/>
          <w:rFonts w:ascii="Arial" w:hAnsi="Arial" w:cs="Arial"/>
          <w:color w:val="000000"/>
          <w:w w:val="0"/>
          <w:sz w:val="20"/>
          <w:u w:val="none"/>
        </w:rPr>
        <w:t>notwithstanding the generality of the foregoing, the right to disclose information to:</w:t>
      </w:r>
    </w:p>
    <w:p w14:paraId="5A455EB9" w14:textId="77777777" w:rsidR="007400E4" w:rsidRPr="001B6717" w:rsidRDefault="007400E4" w:rsidP="007400E4">
      <w:pPr>
        <w:numPr>
          <w:ilvl w:val="4"/>
          <w:numId w:val="2"/>
        </w:numPr>
        <w:tabs>
          <w:tab w:val="clear" w:pos="5400"/>
          <w:tab w:val="left" w:pos="1560"/>
        </w:tabs>
        <w:autoSpaceDE w:val="0"/>
        <w:autoSpaceDN w:val="0"/>
        <w:adjustRightInd w:val="0"/>
        <w:ind w:left="1560"/>
        <w:jc w:val="both"/>
        <w:rPr>
          <w:rStyle w:val="DeltaViewInsertion"/>
          <w:rFonts w:ascii="Arial" w:hAnsi="Arial" w:cs="Arial"/>
          <w:color w:val="000000"/>
          <w:w w:val="0"/>
          <w:sz w:val="20"/>
          <w:u w:val="none"/>
        </w:rPr>
      </w:pPr>
      <w:r w:rsidRPr="001B6717">
        <w:rPr>
          <w:rStyle w:val="DeltaViewInsertion"/>
          <w:rFonts w:ascii="Arial" w:hAnsi="Arial" w:cs="Arial"/>
          <w:color w:val="000000"/>
          <w:w w:val="0"/>
          <w:sz w:val="20"/>
          <w:u w:val="none"/>
        </w:rPr>
        <w:t xml:space="preserve">referees as part of the reference verification process; and </w:t>
      </w:r>
    </w:p>
    <w:p w14:paraId="324FC7BC" w14:textId="0CA42573" w:rsidR="007400E4" w:rsidRPr="001B6717" w:rsidRDefault="007400E4" w:rsidP="007400E4">
      <w:pPr>
        <w:numPr>
          <w:ilvl w:val="4"/>
          <w:numId w:val="2"/>
        </w:numPr>
        <w:tabs>
          <w:tab w:val="clear" w:pos="5400"/>
          <w:tab w:val="left" w:pos="1560"/>
        </w:tabs>
        <w:autoSpaceDE w:val="0"/>
        <w:autoSpaceDN w:val="0"/>
        <w:adjustRightInd w:val="0"/>
        <w:ind w:left="1560"/>
        <w:jc w:val="both"/>
        <w:rPr>
          <w:rStyle w:val="DeltaViewInsertion"/>
          <w:rFonts w:ascii="Arial" w:hAnsi="Arial" w:cs="Arial"/>
          <w:color w:val="000000"/>
          <w:w w:val="0"/>
          <w:sz w:val="20"/>
          <w:u w:val="none"/>
        </w:rPr>
      </w:pPr>
      <w:r w:rsidRPr="001B6717">
        <w:rPr>
          <w:rStyle w:val="DeltaViewInsertion"/>
          <w:rFonts w:ascii="Arial" w:hAnsi="Arial" w:cs="Arial"/>
          <w:color w:val="000000"/>
          <w:w w:val="0"/>
          <w:sz w:val="20"/>
          <w:u w:val="none"/>
        </w:rPr>
        <w:t xml:space="preserve">other state/semi-state entities (including other </w:t>
      </w:r>
      <w:r w:rsidR="00F76204">
        <w:rPr>
          <w:rStyle w:val="DeltaViewInsertion"/>
          <w:rFonts w:ascii="Arial" w:hAnsi="Arial" w:cs="Arial"/>
          <w:color w:val="000000"/>
          <w:w w:val="0"/>
          <w:sz w:val="20"/>
          <w:u w:val="none"/>
        </w:rPr>
        <w:t>Gas Networks Ireland</w:t>
      </w:r>
      <w:r w:rsidRPr="001B6717">
        <w:rPr>
          <w:rStyle w:val="DeltaViewInsertion"/>
          <w:rFonts w:ascii="Arial" w:hAnsi="Arial" w:cs="Arial"/>
          <w:color w:val="000000"/>
          <w:w w:val="0"/>
          <w:sz w:val="20"/>
          <w:u w:val="none"/>
        </w:rPr>
        <w:t xml:space="preserve"> group entities) for the purpose of disclosing details of the contract performance of the successful </w:t>
      </w:r>
      <w:r>
        <w:rPr>
          <w:rStyle w:val="DeltaViewInsertion"/>
          <w:rFonts w:ascii="Arial" w:hAnsi="Arial" w:cs="Arial"/>
          <w:color w:val="000000"/>
          <w:w w:val="0"/>
          <w:sz w:val="20"/>
          <w:u w:val="none"/>
        </w:rPr>
        <w:t>applicant</w:t>
      </w:r>
      <w:r w:rsidRPr="001B6717">
        <w:rPr>
          <w:rStyle w:val="DeltaViewInsertion"/>
          <w:rFonts w:ascii="Arial" w:hAnsi="Arial" w:cs="Arial"/>
          <w:color w:val="000000"/>
          <w:w w:val="0"/>
          <w:sz w:val="20"/>
          <w:u w:val="none"/>
        </w:rPr>
        <w:t xml:space="preserve">.  </w:t>
      </w:r>
    </w:p>
    <w:p w14:paraId="39AE39AF" w14:textId="77777777" w:rsidR="007400E4" w:rsidRPr="001B6717" w:rsidRDefault="007400E4" w:rsidP="007400E4">
      <w:pPr>
        <w:tabs>
          <w:tab w:val="left" w:pos="720"/>
        </w:tabs>
        <w:autoSpaceDE w:val="0"/>
        <w:autoSpaceDN w:val="0"/>
        <w:adjustRightInd w:val="0"/>
        <w:ind w:left="774"/>
        <w:jc w:val="both"/>
        <w:rPr>
          <w:rFonts w:ascii="Arial" w:hAnsi="Arial" w:cs="Arial"/>
          <w:color w:val="000000"/>
          <w:w w:val="0"/>
          <w:sz w:val="20"/>
        </w:rPr>
      </w:pPr>
    </w:p>
    <w:p w14:paraId="6BE7C5DD" w14:textId="77777777" w:rsidR="007400E4" w:rsidRPr="00F47431" w:rsidRDefault="007400E4" w:rsidP="007400E4">
      <w:pPr>
        <w:tabs>
          <w:tab w:val="left" w:pos="720"/>
        </w:tabs>
        <w:autoSpaceDE w:val="0"/>
        <w:autoSpaceDN w:val="0"/>
        <w:adjustRightInd w:val="0"/>
        <w:ind w:left="720"/>
        <w:jc w:val="both"/>
        <w:rPr>
          <w:rStyle w:val="DeltaViewInsertion"/>
          <w:rFonts w:ascii="Arial" w:hAnsi="Arial" w:cs="Arial"/>
          <w:color w:val="000000"/>
          <w:w w:val="0"/>
          <w:sz w:val="20"/>
          <w:u w:val="none"/>
          <w:lang w:val="en-IE"/>
        </w:rPr>
      </w:pPr>
      <w:r w:rsidRPr="001B6717">
        <w:rPr>
          <w:rFonts w:ascii="Arial" w:hAnsi="Arial" w:cs="Arial"/>
          <w:color w:val="000000"/>
          <w:w w:val="0"/>
          <w:sz w:val="20"/>
        </w:rPr>
        <w:t>Documents will not be returned to the Applicant.</w:t>
      </w:r>
    </w:p>
    <w:p w14:paraId="6C769F6E" w14:textId="77777777" w:rsidR="007400E4" w:rsidRPr="00F47431" w:rsidRDefault="007400E4" w:rsidP="00E952D2">
      <w:pPr>
        <w:tabs>
          <w:tab w:val="left" w:pos="720"/>
        </w:tabs>
        <w:autoSpaceDE w:val="0"/>
        <w:autoSpaceDN w:val="0"/>
        <w:adjustRightInd w:val="0"/>
        <w:jc w:val="both"/>
        <w:rPr>
          <w:rFonts w:ascii="Arial" w:hAnsi="Arial" w:cs="Arial"/>
          <w:b/>
          <w:color w:val="000000"/>
          <w:w w:val="0"/>
          <w:sz w:val="20"/>
          <w:lang w:val="en-IE"/>
        </w:rPr>
      </w:pPr>
    </w:p>
    <w:p w14:paraId="5E7ADCE2" w14:textId="25A78E0D" w:rsidR="007400E4" w:rsidRPr="00F47431" w:rsidRDefault="007400E4" w:rsidP="007400E4">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Tax Clearance Certificate and Insurance Requirement</w:t>
      </w:r>
    </w:p>
    <w:p w14:paraId="6C6F87C4" w14:textId="77777777" w:rsidR="00877EB7" w:rsidRPr="00F47431" w:rsidRDefault="00877EB7" w:rsidP="007400E4">
      <w:pPr>
        <w:tabs>
          <w:tab w:val="left" w:pos="720"/>
        </w:tabs>
        <w:autoSpaceDE w:val="0"/>
        <w:autoSpaceDN w:val="0"/>
        <w:adjustRightInd w:val="0"/>
        <w:jc w:val="both"/>
        <w:rPr>
          <w:rFonts w:ascii="Arial" w:hAnsi="Arial" w:cs="Arial"/>
          <w:color w:val="000000"/>
          <w:w w:val="0"/>
          <w:sz w:val="20"/>
          <w:lang w:val="en-IE"/>
        </w:rPr>
      </w:pPr>
    </w:p>
    <w:p w14:paraId="0DB8591A" w14:textId="77777777" w:rsidR="0025622D" w:rsidRPr="00F47431" w:rsidRDefault="00877EB7" w:rsidP="0007776D">
      <w:pPr>
        <w:numPr>
          <w:ilvl w:val="1"/>
          <w:numId w:val="4"/>
        </w:numPr>
        <w:autoSpaceDE w:val="0"/>
        <w:autoSpaceDN w:val="0"/>
        <w:adjustRightInd w:val="0"/>
        <w:jc w:val="both"/>
        <w:rPr>
          <w:rStyle w:val="DeltaViewInsertion"/>
          <w:rFonts w:ascii="Arial" w:hAnsi="Arial" w:cs="Arial"/>
          <w:color w:val="000000"/>
          <w:w w:val="0"/>
          <w:sz w:val="20"/>
          <w:u w:val="none"/>
          <w:lang w:val="en-IE"/>
        </w:rPr>
      </w:pPr>
      <w:r w:rsidRPr="00F47431">
        <w:rPr>
          <w:rStyle w:val="DeltaViewInsertion"/>
          <w:rFonts w:ascii="Arial" w:hAnsi="Arial" w:cs="Arial"/>
          <w:color w:val="000000"/>
          <w:w w:val="0"/>
          <w:sz w:val="20"/>
          <w:u w:val="none"/>
          <w:lang w:val="en-IE"/>
        </w:rPr>
        <w:t xml:space="preserve">It shall be a condition of the award of </w:t>
      </w:r>
      <w:r w:rsidR="00393F8C" w:rsidRPr="00F47431">
        <w:rPr>
          <w:rStyle w:val="DeltaViewInsertion"/>
          <w:rFonts w:ascii="Arial" w:hAnsi="Arial" w:cs="Arial"/>
          <w:color w:val="000000"/>
          <w:w w:val="0"/>
          <w:sz w:val="20"/>
          <w:u w:val="none"/>
          <w:lang w:val="en-IE"/>
        </w:rPr>
        <w:t xml:space="preserve">any </w:t>
      </w:r>
      <w:r w:rsidR="000C2E99" w:rsidRPr="00F47431">
        <w:rPr>
          <w:rStyle w:val="DeltaViewInsertion"/>
          <w:rFonts w:ascii="Arial" w:hAnsi="Arial" w:cs="Arial"/>
          <w:color w:val="000000"/>
          <w:w w:val="0"/>
          <w:sz w:val="20"/>
          <w:u w:val="none"/>
          <w:lang w:val="en-IE"/>
        </w:rPr>
        <w:t xml:space="preserve">contract </w:t>
      </w:r>
      <w:r w:rsidR="007902C9" w:rsidRPr="00F47431">
        <w:rPr>
          <w:rStyle w:val="DeltaViewInsertion"/>
          <w:rFonts w:ascii="Arial" w:hAnsi="Arial" w:cs="Arial"/>
          <w:color w:val="000000"/>
          <w:w w:val="0"/>
          <w:sz w:val="20"/>
          <w:u w:val="none"/>
          <w:lang w:val="en-IE"/>
        </w:rPr>
        <w:t xml:space="preserve">that may be awarded </w:t>
      </w:r>
      <w:r w:rsidR="00393F8C" w:rsidRPr="00F47431">
        <w:rPr>
          <w:rStyle w:val="DeltaViewInsertion"/>
          <w:rFonts w:ascii="Arial" w:hAnsi="Arial" w:cs="Arial"/>
          <w:color w:val="000000"/>
          <w:w w:val="0"/>
          <w:sz w:val="20"/>
          <w:u w:val="none"/>
          <w:lang w:val="en-IE"/>
        </w:rPr>
        <w:t>by the Contracting Entity</w:t>
      </w:r>
      <w:r w:rsidR="00E15754" w:rsidRPr="00F47431">
        <w:rPr>
          <w:rStyle w:val="DeltaViewInsertion"/>
          <w:rFonts w:ascii="Arial" w:hAnsi="Arial" w:cs="Arial"/>
          <w:color w:val="000000"/>
          <w:w w:val="0"/>
          <w:sz w:val="20"/>
          <w:u w:val="none"/>
          <w:lang w:val="en-IE"/>
        </w:rPr>
        <w:t xml:space="preserve"> pursuant to the Qualification System</w:t>
      </w:r>
      <w:r w:rsidR="00393F8C" w:rsidRPr="00F47431">
        <w:rPr>
          <w:rStyle w:val="DeltaViewInsertion"/>
          <w:rFonts w:ascii="Arial" w:hAnsi="Arial" w:cs="Arial"/>
          <w:color w:val="000000"/>
          <w:w w:val="0"/>
          <w:sz w:val="20"/>
          <w:u w:val="none"/>
          <w:lang w:val="en-IE"/>
        </w:rPr>
        <w:t xml:space="preserve"> that </w:t>
      </w:r>
      <w:r w:rsidRPr="00F47431">
        <w:rPr>
          <w:rStyle w:val="DeltaViewInsertion"/>
          <w:rFonts w:ascii="Arial" w:hAnsi="Arial" w:cs="Arial"/>
          <w:color w:val="000000"/>
          <w:w w:val="0"/>
          <w:sz w:val="20"/>
          <w:u w:val="none"/>
          <w:lang w:val="en-IE"/>
        </w:rPr>
        <w:t xml:space="preserve">that the successful tenderer (if the successful tenderer is a group, each member of the group), produces promptly a Tax Clearance Certificate, or in the case of a non-resident, a statement from the Revenue Commissioners in Ireland confirming suitability on tax grounds. </w:t>
      </w:r>
      <w:r w:rsidR="00CF1D60" w:rsidRPr="00F47431">
        <w:rPr>
          <w:rStyle w:val="DeltaViewInsertion"/>
          <w:rFonts w:ascii="Arial" w:hAnsi="Arial" w:cs="Arial"/>
          <w:color w:val="000000"/>
          <w:w w:val="0"/>
          <w:sz w:val="20"/>
          <w:u w:val="none"/>
          <w:lang w:val="en-IE"/>
        </w:rPr>
        <w:t xml:space="preserve"> </w:t>
      </w:r>
    </w:p>
    <w:p w14:paraId="743EE753" w14:textId="77777777" w:rsidR="0025622D" w:rsidRPr="00F47431" w:rsidRDefault="0025622D" w:rsidP="0025622D">
      <w:pPr>
        <w:autoSpaceDE w:val="0"/>
        <w:autoSpaceDN w:val="0"/>
        <w:adjustRightInd w:val="0"/>
        <w:ind w:left="720"/>
        <w:jc w:val="both"/>
        <w:rPr>
          <w:rStyle w:val="DeltaViewInsertion"/>
          <w:rFonts w:ascii="Arial" w:hAnsi="Arial" w:cs="Arial"/>
          <w:color w:val="000000"/>
          <w:w w:val="0"/>
          <w:sz w:val="20"/>
          <w:u w:val="none"/>
          <w:lang w:val="en-IE"/>
        </w:rPr>
      </w:pPr>
    </w:p>
    <w:p w14:paraId="2C3D53CA" w14:textId="6DDDEAE6" w:rsidR="00877EB7" w:rsidRPr="00F47431" w:rsidRDefault="00877EB7" w:rsidP="0007776D">
      <w:pPr>
        <w:numPr>
          <w:ilvl w:val="1"/>
          <w:numId w:val="4"/>
        </w:numPr>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It shall be a condition of the award of </w:t>
      </w:r>
      <w:r w:rsidR="00393F8C" w:rsidRPr="00F47431">
        <w:rPr>
          <w:rFonts w:ascii="Arial" w:hAnsi="Arial" w:cs="Arial"/>
          <w:color w:val="000000"/>
          <w:w w:val="0"/>
          <w:sz w:val="20"/>
          <w:lang w:val="en-IE"/>
        </w:rPr>
        <w:t>any c</w:t>
      </w:r>
      <w:r w:rsidRPr="00F47431">
        <w:rPr>
          <w:rFonts w:ascii="Arial" w:hAnsi="Arial" w:cs="Arial"/>
          <w:color w:val="000000"/>
          <w:w w:val="0"/>
          <w:sz w:val="20"/>
          <w:lang w:val="en-IE"/>
        </w:rPr>
        <w:t xml:space="preserve">ontract </w:t>
      </w:r>
      <w:r w:rsidR="007902C9" w:rsidRPr="00F47431">
        <w:rPr>
          <w:rFonts w:ascii="Arial" w:hAnsi="Arial" w:cs="Arial"/>
          <w:color w:val="000000"/>
          <w:w w:val="0"/>
          <w:sz w:val="20"/>
          <w:lang w:val="en-IE"/>
        </w:rPr>
        <w:t xml:space="preserve">that may be awarded </w:t>
      </w:r>
      <w:r w:rsidR="00393F8C" w:rsidRPr="00F47431">
        <w:rPr>
          <w:rFonts w:ascii="Arial" w:hAnsi="Arial" w:cs="Arial"/>
          <w:color w:val="000000"/>
          <w:w w:val="0"/>
          <w:sz w:val="20"/>
          <w:lang w:val="en-IE"/>
        </w:rPr>
        <w:t xml:space="preserve">by the Contracting Entity </w:t>
      </w:r>
      <w:r w:rsidR="000C2E99" w:rsidRPr="00F47431">
        <w:rPr>
          <w:rFonts w:ascii="Arial" w:hAnsi="Arial" w:cs="Arial"/>
          <w:color w:val="000000"/>
          <w:w w:val="0"/>
          <w:sz w:val="20"/>
          <w:lang w:val="en-IE"/>
        </w:rPr>
        <w:t xml:space="preserve">pursuant to the Qualification System </w:t>
      </w:r>
      <w:r w:rsidRPr="00F47431">
        <w:rPr>
          <w:rFonts w:ascii="Arial" w:hAnsi="Arial" w:cs="Arial"/>
          <w:color w:val="000000"/>
          <w:w w:val="0"/>
          <w:sz w:val="20"/>
          <w:lang w:val="en-IE"/>
        </w:rPr>
        <w:t xml:space="preserve">that the successful tenderer shall have in place insurance which meets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requirements.  </w:t>
      </w:r>
      <w:r w:rsidRPr="000450E6">
        <w:rPr>
          <w:rFonts w:ascii="Arial" w:hAnsi="Arial" w:cs="Arial"/>
          <w:color w:val="000000"/>
          <w:w w:val="0"/>
          <w:sz w:val="20"/>
          <w:lang w:val="en-IE"/>
        </w:rPr>
        <w:t xml:space="preserve">Further details of </w:t>
      </w:r>
      <w:r w:rsidR="00AF229A" w:rsidRPr="000450E6">
        <w:rPr>
          <w:rFonts w:ascii="Arial" w:hAnsi="Arial" w:cs="Arial"/>
          <w:color w:val="000000"/>
          <w:w w:val="0"/>
          <w:sz w:val="20"/>
          <w:lang w:val="en-IE"/>
        </w:rPr>
        <w:t>the Contracting Entity</w:t>
      </w:r>
      <w:r w:rsidRPr="000450E6">
        <w:rPr>
          <w:rFonts w:ascii="Arial" w:hAnsi="Arial" w:cs="Arial"/>
          <w:color w:val="000000"/>
          <w:w w:val="0"/>
          <w:sz w:val="20"/>
          <w:lang w:val="en-IE"/>
        </w:rPr>
        <w:t xml:space="preserve">’ insurance requirements </w:t>
      </w:r>
      <w:r w:rsidR="00BD1727">
        <w:rPr>
          <w:rFonts w:ascii="Arial" w:hAnsi="Arial" w:cs="Arial"/>
          <w:color w:val="000000"/>
          <w:w w:val="0"/>
          <w:sz w:val="20"/>
          <w:lang w:val="en-IE"/>
        </w:rPr>
        <w:t xml:space="preserve">are </w:t>
      </w:r>
      <w:r w:rsidR="00BD1727" w:rsidRPr="000450E6">
        <w:rPr>
          <w:rFonts w:ascii="Arial" w:hAnsi="Arial" w:cs="Arial"/>
          <w:color w:val="000000"/>
          <w:w w:val="0"/>
          <w:sz w:val="20"/>
          <w:lang w:val="en-IE"/>
        </w:rPr>
        <w:t>provided</w:t>
      </w:r>
      <w:r w:rsidRPr="000450E6">
        <w:rPr>
          <w:rFonts w:ascii="Arial" w:hAnsi="Arial" w:cs="Arial"/>
          <w:color w:val="000000"/>
          <w:w w:val="0"/>
          <w:sz w:val="20"/>
          <w:lang w:val="en-IE"/>
        </w:rPr>
        <w:t xml:space="preserve"> in </w:t>
      </w:r>
      <w:r w:rsidR="00887136">
        <w:rPr>
          <w:rFonts w:ascii="Arial" w:hAnsi="Arial" w:cs="Arial"/>
          <w:color w:val="000000"/>
          <w:w w:val="0"/>
          <w:sz w:val="20"/>
          <w:lang w:val="en-IE"/>
        </w:rPr>
        <w:t xml:space="preserve">section </w:t>
      </w:r>
      <w:r w:rsidR="00414EEA">
        <w:rPr>
          <w:rFonts w:ascii="Arial" w:hAnsi="Arial" w:cs="Arial"/>
          <w:color w:val="000000"/>
          <w:w w:val="0"/>
          <w:sz w:val="20"/>
          <w:lang w:val="en-IE"/>
        </w:rPr>
        <w:t>F</w:t>
      </w:r>
      <w:r w:rsidR="00887136">
        <w:rPr>
          <w:rFonts w:ascii="Arial" w:hAnsi="Arial" w:cs="Arial"/>
          <w:color w:val="000000"/>
          <w:w w:val="0"/>
          <w:sz w:val="20"/>
          <w:lang w:val="en-IE"/>
        </w:rPr>
        <w:t>1 of the particulars section.</w:t>
      </w:r>
    </w:p>
    <w:p w14:paraId="47C430F1" w14:textId="77777777" w:rsidR="00877EB7" w:rsidRPr="00F47431" w:rsidRDefault="00877EB7" w:rsidP="00B63492">
      <w:pPr>
        <w:tabs>
          <w:tab w:val="left" w:pos="720"/>
        </w:tabs>
        <w:autoSpaceDE w:val="0"/>
        <w:autoSpaceDN w:val="0"/>
        <w:adjustRightInd w:val="0"/>
        <w:jc w:val="both"/>
        <w:rPr>
          <w:rFonts w:ascii="Arial" w:hAnsi="Arial" w:cs="Arial"/>
          <w:color w:val="000000"/>
          <w:w w:val="0"/>
          <w:sz w:val="20"/>
          <w:lang w:val="en-IE"/>
        </w:rPr>
      </w:pPr>
    </w:p>
    <w:p w14:paraId="57407012" w14:textId="3FEE5101" w:rsidR="005D3A8F" w:rsidRPr="00041BDD" w:rsidRDefault="00877EB7" w:rsidP="00AB4704">
      <w:pPr>
        <w:numPr>
          <w:ilvl w:val="1"/>
          <w:numId w:val="4"/>
        </w:numPr>
        <w:tabs>
          <w:tab w:val="left" w:pos="720"/>
        </w:tabs>
        <w:autoSpaceDE w:val="0"/>
        <w:autoSpaceDN w:val="0"/>
        <w:adjustRightInd w:val="0"/>
        <w:ind w:left="709"/>
        <w:jc w:val="both"/>
        <w:rPr>
          <w:rFonts w:ascii="Arial" w:hAnsi="Arial" w:cs="Arial"/>
          <w:color w:val="000000"/>
          <w:w w:val="0"/>
          <w:sz w:val="20"/>
          <w:lang w:val="en-IE"/>
        </w:rPr>
      </w:pPr>
      <w:r w:rsidRPr="00041BDD">
        <w:rPr>
          <w:rFonts w:ascii="Arial" w:hAnsi="Arial" w:cs="Arial"/>
          <w:color w:val="000000"/>
          <w:w w:val="0"/>
          <w:sz w:val="20"/>
          <w:lang w:val="en-IE"/>
        </w:rPr>
        <w:t xml:space="preserve">An Applicant who successfully qualifies to participate in </w:t>
      </w:r>
      <w:r w:rsidR="001B2ED2" w:rsidRPr="00041BDD">
        <w:rPr>
          <w:rFonts w:ascii="Arial" w:hAnsi="Arial" w:cs="Arial"/>
          <w:color w:val="000000"/>
          <w:w w:val="0"/>
          <w:sz w:val="20"/>
          <w:lang w:val="en-IE"/>
        </w:rPr>
        <w:t xml:space="preserve">any competition to be run </w:t>
      </w:r>
      <w:r w:rsidR="00864836" w:rsidRPr="00041BDD">
        <w:rPr>
          <w:rFonts w:ascii="Arial" w:hAnsi="Arial" w:cs="Arial"/>
          <w:color w:val="000000"/>
          <w:w w:val="0"/>
          <w:sz w:val="20"/>
          <w:lang w:val="en-IE"/>
        </w:rPr>
        <w:t xml:space="preserve">under the </w:t>
      </w:r>
      <w:r w:rsidR="001B2ED2" w:rsidRPr="00041BDD">
        <w:rPr>
          <w:rFonts w:ascii="Arial" w:hAnsi="Arial" w:cs="Arial"/>
          <w:color w:val="000000"/>
          <w:w w:val="0"/>
          <w:sz w:val="20"/>
          <w:lang w:val="en-IE"/>
        </w:rPr>
        <w:t xml:space="preserve">Qualification System </w:t>
      </w:r>
      <w:r w:rsidRPr="00041BDD">
        <w:rPr>
          <w:rFonts w:ascii="Arial" w:hAnsi="Arial" w:cs="Arial"/>
          <w:color w:val="000000"/>
          <w:w w:val="0"/>
          <w:sz w:val="20"/>
          <w:lang w:val="en-IE"/>
        </w:rPr>
        <w:t xml:space="preserve">may be required to provide evidence to demonstrate that it can comply with the conditions noted at </w:t>
      </w:r>
      <w:r w:rsidR="00414EEA">
        <w:rPr>
          <w:rFonts w:ascii="Arial" w:hAnsi="Arial" w:cs="Arial"/>
          <w:color w:val="000000"/>
          <w:w w:val="0"/>
          <w:sz w:val="20"/>
          <w:lang w:val="en-IE"/>
        </w:rPr>
        <w:t>Sections</w:t>
      </w:r>
      <w:r w:rsidRPr="00041BDD">
        <w:rPr>
          <w:rFonts w:ascii="Arial" w:hAnsi="Arial" w:cs="Arial"/>
          <w:color w:val="000000"/>
          <w:w w:val="0"/>
          <w:sz w:val="20"/>
          <w:lang w:val="en-IE"/>
        </w:rPr>
        <w:t xml:space="preserve"> </w:t>
      </w:r>
      <w:r w:rsidR="003141F5" w:rsidRPr="00041BDD">
        <w:rPr>
          <w:rFonts w:ascii="Arial" w:hAnsi="Arial" w:cs="Arial"/>
          <w:color w:val="000000"/>
          <w:w w:val="0"/>
          <w:sz w:val="20"/>
          <w:lang w:val="en-IE"/>
        </w:rPr>
        <w:t>2.2</w:t>
      </w:r>
      <w:r w:rsidR="00414EEA">
        <w:rPr>
          <w:rFonts w:ascii="Arial" w:hAnsi="Arial" w:cs="Arial"/>
          <w:color w:val="000000"/>
          <w:w w:val="0"/>
          <w:sz w:val="20"/>
          <w:lang w:val="en-IE"/>
        </w:rPr>
        <w:t>4</w:t>
      </w:r>
      <w:r w:rsidRPr="00041BDD">
        <w:rPr>
          <w:rFonts w:ascii="Arial" w:hAnsi="Arial" w:cs="Arial"/>
          <w:color w:val="000000"/>
          <w:w w:val="0"/>
          <w:sz w:val="20"/>
          <w:lang w:val="en-IE"/>
        </w:rPr>
        <w:t xml:space="preserve"> and </w:t>
      </w:r>
      <w:r w:rsidR="003141F5" w:rsidRPr="00041BDD">
        <w:rPr>
          <w:rFonts w:ascii="Arial" w:hAnsi="Arial" w:cs="Arial"/>
          <w:color w:val="000000"/>
          <w:w w:val="0"/>
          <w:sz w:val="20"/>
          <w:lang w:val="en-IE"/>
        </w:rPr>
        <w:t>2.2</w:t>
      </w:r>
      <w:r w:rsidR="00414EEA">
        <w:rPr>
          <w:rFonts w:ascii="Arial" w:hAnsi="Arial" w:cs="Arial"/>
          <w:color w:val="000000"/>
          <w:w w:val="0"/>
          <w:sz w:val="20"/>
          <w:lang w:val="en-IE"/>
        </w:rPr>
        <w:t>5</w:t>
      </w:r>
      <w:r w:rsidR="003141F5" w:rsidRPr="00041BDD">
        <w:rPr>
          <w:rFonts w:ascii="Arial" w:hAnsi="Arial" w:cs="Arial"/>
          <w:color w:val="000000"/>
          <w:w w:val="0"/>
          <w:sz w:val="20"/>
          <w:lang w:val="en-IE"/>
        </w:rPr>
        <w:t xml:space="preserve"> </w:t>
      </w:r>
      <w:r w:rsidRPr="00041BDD">
        <w:rPr>
          <w:rFonts w:ascii="Arial" w:hAnsi="Arial" w:cs="Arial"/>
          <w:color w:val="000000"/>
          <w:w w:val="0"/>
          <w:sz w:val="20"/>
          <w:lang w:val="en-IE"/>
        </w:rPr>
        <w:t xml:space="preserve">above when submitting its tender in this competition.  Further details will be included in the tender documents which will issue </w:t>
      </w:r>
      <w:r w:rsidR="000C2E99" w:rsidRPr="00041BDD">
        <w:rPr>
          <w:rFonts w:ascii="Arial" w:hAnsi="Arial" w:cs="Arial"/>
          <w:color w:val="000000"/>
          <w:w w:val="0"/>
          <w:sz w:val="20"/>
          <w:lang w:val="en-IE"/>
        </w:rPr>
        <w:t>to Qualified Applicants invited to participate in any such competition</w:t>
      </w:r>
      <w:r w:rsidRPr="00041BDD">
        <w:rPr>
          <w:rFonts w:ascii="Arial" w:hAnsi="Arial" w:cs="Arial"/>
          <w:color w:val="000000"/>
          <w:w w:val="0"/>
          <w:sz w:val="20"/>
          <w:lang w:val="en-IE"/>
        </w:rPr>
        <w:t>.</w:t>
      </w:r>
      <w:r w:rsidRPr="00041BDD">
        <w:rPr>
          <w:rFonts w:ascii="Arial" w:hAnsi="Arial" w:cs="Arial"/>
          <w:color w:val="000000"/>
          <w:w w:val="0"/>
          <w:sz w:val="20"/>
          <w:lang w:val="en-IE"/>
        </w:rPr>
        <w:br w:type="page"/>
      </w:r>
    </w:p>
    <w:p w14:paraId="5D759901" w14:textId="77777777" w:rsidR="005D3A8F" w:rsidRPr="00290E52" w:rsidRDefault="005D3A8F" w:rsidP="005D3A8F">
      <w:pPr>
        <w:pStyle w:val="Heading1"/>
        <w:shd w:val="clear" w:color="auto" w:fill="C6D9F1"/>
        <w:rPr>
          <w:rFonts w:ascii="Arial" w:hAnsi="Arial" w:cs="Arial"/>
          <w:sz w:val="20"/>
          <w:szCs w:val="20"/>
        </w:rPr>
      </w:pPr>
      <w:bookmarkStart w:id="71" w:name="_Toc56758757"/>
      <w:bookmarkStart w:id="72" w:name="_Toc57121135"/>
      <w:r w:rsidRPr="00290E52">
        <w:rPr>
          <w:rFonts w:ascii="Arial" w:hAnsi="Arial" w:cs="Arial"/>
          <w:sz w:val="20"/>
          <w:szCs w:val="20"/>
          <w:u w:val="single"/>
        </w:rPr>
        <w:lastRenderedPageBreak/>
        <w:t>SECTION 3:</w:t>
      </w:r>
      <w:r w:rsidRPr="00290E52">
        <w:rPr>
          <w:rFonts w:ascii="Arial" w:hAnsi="Arial" w:cs="Arial"/>
          <w:sz w:val="20"/>
          <w:szCs w:val="20"/>
        </w:rPr>
        <w:tab/>
        <w:t>CRITERIA AND PROCESS FOR PRE-QUALIFICATION</w:t>
      </w:r>
      <w:bookmarkEnd w:id="71"/>
      <w:bookmarkEnd w:id="72"/>
    </w:p>
    <w:p w14:paraId="635560F6" w14:textId="77777777" w:rsidR="005D3A8F" w:rsidRDefault="005D3A8F" w:rsidP="003512FA">
      <w:pPr>
        <w:rPr>
          <w:rFonts w:ascii="Arial" w:hAnsi="Arial" w:cs="Arial"/>
          <w:b/>
          <w:sz w:val="20"/>
          <w:u w:val="single"/>
          <w:lang w:val="en-IE"/>
        </w:rPr>
      </w:pPr>
    </w:p>
    <w:p w14:paraId="78C967E3" w14:textId="38D0285E" w:rsidR="005F551E" w:rsidRDefault="005D3A8F" w:rsidP="005D3A8F">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t xml:space="preserve">Compliance and Minimum Requirements </w:t>
      </w:r>
    </w:p>
    <w:p w14:paraId="61A376DC" w14:textId="77777777" w:rsidR="005F551E" w:rsidRDefault="005F551E" w:rsidP="003512FA">
      <w:pPr>
        <w:rPr>
          <w:rFonts w:ascii="Arial" w:hAnsi="Arial" w:cs="Arial"/>
          <w:b/>
          <w:sz w:val="20"/>
          <w:lang w:val="en-IE"/>
        </w:rPr>
      </w:pPr>
    </w:p>
    <w:p w14:paraId="2A980E83" w14:textId="15F9F321" w:rsidR="005F551E" w:rsidRPr="00097D3A" w:rsidRDefault="005F551E" w:rsidP="005F551E">
      <w:pPr>
        <w:tabs>
          <w:tab w:val="left" w:pos="720"/>
        </w:tabs>
        <w:autoSpaceDE w:val="0"/>
        <w:autoSpaceDN w:val="0"/>
        <w:adjustRightInd w:val="0"/>
        <w:ind w:left="720" w:hanging="720"/>
        <w:jc w:val="both"/>
        <w:rPr>
          <w:rFonts w:ascii="Arial" w:hAnsi="Arial" w:cs="Arial"/>
          <w:sz w:val="20"/>
        </w:rPr>
      </w:pPr>
      <w:r w:rsidRPr="00097D3A">
        <w:rPr>
          <w:rFonts w:ascii="Arial" w:hAnsi="Arial" w:cs="Arial"/>
          <w:sz w:val="20"/>
        </w:rPr>
        <w:t>3.1</w:t>
      </w:r>
      <w:r w:rsidRPr="00097D3A">
        <w:rPr>
          <w:rFonts w:ascii="Arial" w:hAnsi="Arial" w:cs="Arial"/>
          <w:sz w:val="20"/>
        </w:rPr>
        <w:tab/>
        <w:t xml:space="preserve">The Applicant’s response to the questions in Section 6 (Exclusion Criteria) will be assessed in the first instance by the Contracting Entity.  </w:t>
      </w:r>
      <w:r>
        <w:rPr>
          <w:rFonts w:ascii="Arial" w:hAnsi="Arial" w:cs="Arial"/>
          <w:sz w:val="20"/>
        </w:rPr>
        <w:t xml:space="preserve">In accordance with the instructions in Section 6 (Exclusion Criteria), </w:t>
      </w:r>
      <w:r w:rsidRPr="00097D3A">
        <w:rPr>
          <w:rFonts w:ascii="Arial" w:hAnsi="Arial" w:cs="Arial"/>
          <w:sz w:val="20"/>
        </w:rPr>
        <w:t xml:space="preserve">Applicants to whom any of the exclusion criteria apply may be deemed ineligible and may be eliminated from the competition.  No further consideration will be given to the </w:t>
      </w:r>
      <w:r w:rsidR="00864836">
        <w:rPr>
          <w:rFonts w:ascii="Arial" w:hAnsi="Arial" w:cs="Arial"/>
          <w:sz w:val="20"/>
        </w:rPr>
        <w:t>QSQ Response</w:t>
      </w:r>
      <w:r w:rsidRPr="00097D3A">
        <w:rPr>
          <w:rFonts w:ascii="Arial" w:hAnsi="Arial" w:cs="Arial"/>
          <w:sz w:val="20"/>
        </w:rPr>
        <w:t xml:space="preserve"> of any Applicant so eliminated.</w:t>
      </w:r>
    </w:p>
    <w:p w14:paraId="26717F4C" w14:textId="77777777" w:rsidR="005F551E" w:rsidRPr="00097D3A" w:rsidRDefault="005F551E" w:rsidP="005F551E">
      <w:pPr>
        <w:autoSpaceDE w:val="0"/>
        <w:autoSpaceDN w:val="0"/>
        <w:adjustRightInd w:val="0"/>
        <w:rPr>
          <w:rFonts w:ascii="Arial" w:hAnsi="Arial" w:cs="Arial"/>
          <w:sz w:val="20"/>
        </w:rPr>
      </w:pPr>
    </w:p>
    <w:p w14:paraId="6B2D59ED" w14:textId="696A4A1A" w:rsidR="005F551E" w:rsidRPr="00097D3A" w:rsidRDefault="005F551E" w:rsidP="005F551E">
      <w:pPr>
        <w:tabs>
          <w:tab w:val="left" w:pos="720"/>
        </w:tabs>
        <w:autoSpaceDE w:val="0"/>
        <w:autoSpaceDN w:val="0"/>
        <w:adjustRightInd w:val="0"/>
        <w:ind w:left="720" w:hanging="720"/>
        <w:jc w:val="both"/>
        <w:rPr>
          <w:rFonts w:ascii="Arial" w:hAnsi="Arial" w:cs="Arial"/>
          <w:color w:val="000000"/>
          <w:w w:val="0"/>
          <w:sz w:val="20"/>
        </w:rPr>
      </w:pPr>
      <w:r>
        <w:rPr>
          <w:rFonts w:ascii="Arial" w:hAnsi="Arial" w:cs="Arial"/>
          <w:sz w:val="20"/>
        </w:rPr>
        <w:t>3.2</w:t>
      </w:r>
      <w:r>
        <w:rPr>
          <w:rFonts w:ascii="Arial" w:hAnsi="Arial" w:cs="Arial"/>
          <w:sz w:val="20"/>
        </w:rPr>
        <w:tab/>
        <w:t xml:space="preserve">An Applicant whose </w:t>
      </w:r>
      <w:r w:rsidR="00864836">
        <w:rPr>
          <w:rFonts w:ascii="Arial" w:hAnsi="Arial" w:cs="Arial"/>
          <w:sz w:val="20"/>
        </w:rPr>
        <w:t>QSQ Response</w:t>
      </w:r>
      <w:r w:rsidRPr="00097D3A">
        <w:rPr>
          <w:rFonts w:ascii="Arial" w:hAnsi="Arial" w:cs="Arial"/>
          <w:sz w:val="20"/>
        </w:rPr>
        <w:t xml:space="preserve"> is not rejected following consideration by the Contracting Entity of the responses to Section 6 (Exclusion Criteria) will then be assessed for compliance with the Minimum Requirements as set out at Item D of </w:t>
      </w:r>
      <w:proofErr w:type="gramStart"/>
      <w:r w:rsidRPr="00097D3A">
        <w:rPr>
          <w:rFonts w:ascii="Arial" w:hAnsi="Arial" w:cs="Arial"/>
          <w:sz w:val="20"/>
        </w:rPr>
        <w:t>the Particulars</w:t>
      </w:r>
      <w:proofErr w:type="gramEnd"/>
      <w:r w:rsidRPr="00097D3A">
        <w:rPr>
          <w:rFonts w:ascii="Arial" w:hAnsi="Arial" w:cs="Arial"/>
          <w:sz w:val="20"/>
        </w:rPr>
        <w:t xml:space="preserve">.  </w:t>
      </w:r>
      <w:proofErr w:type="gramStart"/>
      <w:r w:rsidRPr="00097D3A">
        <w:rPr>
          <w:rFonts w:ascii="Arial" w:hAnsi="Arial" w:cs="Arial"/>
          <w:sz w:val="20"/>
        </w:rPr>
        <w:t>In order to</w:t>
      </w:r>
      <w:proofErr w:type="gramEnd"/>
      <w:r w:rsidRPr="00097D3A">
        <w:rPr>
          <w:rFonts w:ascii="Arial" w:hAnsi="Arial" w:cs="Arial"/>
          <w:sz w:val="20"/>
        </w:rPr>
        <w:t xml:space="preserve"> be considered for qualification the Applicant must satisfy </w:t>
      </w:r>
      <w:r w:rsidRPr="00097D3A">
        <w:rPr>
          <w:rFonts w:ascii="Arial" w:hAnsi="Arial" w:cs="Arial"/>
          <w:b/>
          <w:sz w:val="20"/>
          <w:u w:val="single"/>
        </w:rPr>
        <w:t>all</w:t>
      </w:r>
      <w:r w:rsidRPr="00097D3A">
        <w:rPr>
          <w:rFonts w:ascii="Arial" w:hAnsi="Arial" w:cs="Arial"/>
          <w:b/>
          <w:sz w:val="20"/>
        </w:rPr>
        <w:t xml:space="preserve"> </w:t>
      </w:r>
      <w:r w:rsidRPr="00097D3A">
        <w:rPr>
          <w:rFonts w:ascii="Arial" w:hAnsi="Arial" w:cs="Arial"/>
          <w:sz w:val="20"/>
        </w:rPr>
        <w:t>of the Minimum Requirements specified at Item D of the Particulars. If the Contracting Entity is not satisfied (acting reasonably) that a</w:t>
      </w:r>
      <w:r w:rsidRPr="00097D3A">
        <w:rPr>
          <w:rFonts w:ascii="Arial" w:hAnsi="Arial" w:cs="Arial"/>
          <w:color w:val="000000"/>
          <w:w w:val="0"/>
          <w:sz w:val="20"/>
        </w:rPr>
        <w:t xml:space="preserve">ny Applicant meets </w:t>
      </w:r>
      <w:proofErr w:type="gramStart"/>
      <w:r w:rsidRPr="00097D3A">
        <w:rPr>
          <w:rFonts w:ascii="Arial" w:hAnsi="Arial" w:cs="Arial"/>
          <w:color w:val="000000"/>
          <w:w w:val="0"/>
          <w:sz w:val="20"/>
        </w:rPr>
        <w:t>all of</w:t>
      </w:r>
      <w:proofErr w:type="gramEnd"/>
      <w:r w:rsidRPr="00097D3A">
        <w:rPr>
          <w:rFonts w:ascii="Arial" w:hAnsi="Arial" w:cs="Arial"/>
          <w:color w:val="000000"/>
          <w:w w:val="0"/>
          <w:sz w:val="20"/>
        </w:rPr>
        <w:t xml:space="preserve"> the Minimum Requirements, the Applicant shall be eliminated from the </w:t>
      </w:r>
      <w:r w:rsidR="00864836">
        <w:rPr>
          <w:rFonts w:ascii="Arial" w:hAnsi="Arial" w:cs="Arial"/>
          <w:color w:val="000000"/>
          <w:w w:val="0"/>
          <w:sz w:val="20"/>
        </w:rPr>
        <w:t>competition</w:t>
      </w:r>
      <w:r w:rsidR="000450E6">
        <w:rPr>
          <w:rFonts w:ascii="Arial" w:hAnsi="Arial" w:cs="Arial"/>
          <w:color w:val="000000"/>
          <w:w w:val="0"/>
          <w:sz w:val="20"/>
        </w:rPr>
        <w:t xml:space="preserve"> </w:t>
      </w:r>
      <w:r w:rsidRPr="00097D3A">
        <w:rPr>
          <w:rFonts w:ascii="Arial" w:hAnsi="Arial" w:cs="Arial"/>
          <w:color w:val="000000"/>
          <w:w w:val="0"/>
          <w:sz w:val="20"/>
        </w:rPr>
        <w:t>and no further consideration shall be given to its</w:t>
      </w:r>
      <w:r>
        <w:rPr>
          <w:rFonts w:ascii="Arial" w:hAnsi="Arial" w:cs="Arial"/>
          <w:color w:val="000000"/>
          <w:w w:val="0"/>
          <w:sz w:val="20"/>
        </w:rPr>
        <w:t xml:space="preserve"> </w:t>
      </w:r>
      <w:r w:rsidR="00864836">
        <w:rPr>
          <w:rFonts w:ascii="Arial" w:hAnsi="Arial" w:cs="Arial"/>
          <w:sz w:val="20"/>
        </w:rPr>
        <w:t>QSQ Response</w:t>
      </w:r>
      <w:r w:rsidRPr="00097D3A">
        <w:rPr>
          <w:rFonts w:ascii="Arial" w:hAnsi="Arial" w:cs="Arial"/>
          <w:color w:val="000000"/>
          <w:w w:val="0"/>
          <w:sz w:val="20"/>
        </w:rPr>
        <w:t>.</w:t>
      </w:r>
    </w:p>
    <w:p w14:paraId="45DFD8B3" w14:textId="77777777" w:rsidR="005F551E" w:rsidRPr="00097D3A" w:rsidRDefault="005F551E" w:rsidP="005F551E">
      <w:pPr>
        <w:rPr>
          <w:rFonts w:ascii="Arial" w:hAnsi="Arial" w:cs="Arial"/>
          <w:b/>
          <w:sz w:val="20"/>
        </w:rPr>
      </w:pPr>
    </w:p>
    <w:p w14:paraId="378931C1" w14:textId="77777777" w:rsidR="005F551E" w:rsidRPr="00097D3A" w:rsidRDefault="005F551E" w:rsidP="005F551E">
      <w:pPr>
        <w:tabs>
          <w:tab w:val="left" w:pos="720"/>
        </w:tabs>
        <w:autoSpaceDE w:val="0"/>
        <w:autoSpaceDN w:val="0"/>
        <w:adjustRightInd w:val="0"/>
        <w:ind w:left="720" w:hanging="720"/>
        <w:jc w:val="both"/>
        <w:rPr>
          <w:rFonts w:ascii="Arial" w:hAnsi="Arial" w:cs="Arial"/>
          <w:sz w:val="20"/>
        </w:rPr>
      </w:pPr>
      <w:r w:rsidRPr="00097D3A">
        <w:rPr>
          <w:rFonts w:ascii="Arial" w:hAnsi="Arial" w:cs="Arial"/>
          <w:sz w:val="20"/>
        </w:rPr>
        <w:t>3.3</w:t>
      </w:r>
      <w:r w:rsidRPr="00097D3A">
        <w:rPr>
          <w:rFonts w:ascii="Arial" w:hAnsi="Arial" w:cs="Arial"/>
          <w:sz w:val="20"/>
        </w:rPr>
        <w:tab/>
        <w:t>An Applicant who, in accordance with the procedure described above,</w:t>
      </w:r>
    </w:p>
    <w:p w14:paraId="25469414" w14:textId="77777777" w:rsidR="005F551E" w:rsidRPr="00097D3A" w:rsidRDefault="005F551E" w:rsidP="005F551E">
      <w:pPr>
        <w:rPr>
          <w:rFonts w:ascii="Arial" w:hAnsi="Arial" w:cs="Arial"/>
          <w:sz w:val="20"/>
        </w:rPr>
      </w:pPr>
    </w:p>
    <w:p w14:paraId="1FAB8A60" w14:textId="77777777" w:rsidR="005F551E" w:rsidRPr="00097D3A" w:rsidRDefault="005F551E" w:rsidP="005F551E">
      <w:pPr>
        <w:numPr>
          <w:ilvl w:val="0"/>
          <w:numId w:val="1"/>
        </w:numPr>
        <w:ind w:hanging="71"/>
        <w:rPr>
          <w:rFonts w:ascii="Arial" w:hAnsi="Arial" w:cs="Arial"/>
          <w:sz w:val="20"/>
        </w:rPr>
      </w:pPr>
      <w:r w:rsidRPr="00097D3A">
        <w:rPr>
          <w:rFonts w:ascii="Arial" w:hAnsi="Arial" w:cs="Arial"/>
          <w:sz w:val="20"/>
        </w:rPr>
        <w:t xml:space="preserve">has been deemed eligible; and </w:t>
      </w:r>
    </w:p>
    <w:p w14:paraId="12E846D1" w14:textId="77777777" w:rsidR="005F551E" w:rsidRPr="00097D3A" w:rsidRDefault="005F551E" w:rsidP="005F551E">
      <w:pPr>
        <w:numPr>
          <w:ilvl w:val="0"/>
          <w:numId w:val="1"/>
        </w:numPr>
        <w:ind w:hanging="71"/>
        <w:rPr>
          <w:rFonts w:ascii="Arial" w:hAnsi="Arial" w:cs="Arial"/>
          <w:sz w:val="20"/>
        </w:rPr>
      </w:pPr>
      <w:r w:rsidRPr="00097D3A">
        <w:rPr>
          <w:rFonts w:ascii="Arial" w:hAnsi="Arial" w:cs="Arial"/>
          <w:sz w:val="20"/>
        </w:rPr>
        <w:t>has satisfied the Minimum Requirements,</w:t>
      </w:r>
    </w:p>
    <w:p w14:paraId="73F16D68" w14:textId="77777777" w:rsidR="005F551E" w:rsidRPr="00097D3A" w:rsidRDefault="005F551E" w:rsidP="005F551E">
      <w:pPr>
        <w:ind w:left="60"/>
        <w:rPr>
          <w:rFonts w:ascii="Arial" w:hAnsi="Arial" w:cs="Arial"/>
          <w:sz w:val="20"/>
        </w:rPr>
      </w:pPr>
    </w:p>
    <w:p w14:paraId="0FFF1270" w14:textId="7A08D5B9" w:rsidR="005F551E" w:rsidRPr="00097D3A" w:rsidRDefault="005F551E" w:rsidP="005F551E">
      <w:pPr>
        <w:ind w:left="709"/>
        <w:jc w:val="both"/>
        <w:rPr>
          <w:rFonts w:ascii="Arial" w:hAnsi="Arial" w:cs="Arial"/>
          <w:sz w:val="20"/>
        </w:rPr>
      </w:pPr>
      <w:r>
        <w:rPr>
          <w:rFonts w:ascii="Arial" w:hAnsi="Arial" w:cs="Arial"/>
          <w:sz w:val="20"/>
        </w:rPr>
        <w:t xml:space="preserve">will then have its </w:t>
      </w:r>
      <w:r w:rsidR="00864836">
        <w:rPr>
          <w:rFonts w:ascii="Arial" w:hAnsi="Arial" w:cs="Arial"/>
          <w:sz w:val="20"/>
        </w:rPr>
        <w:t>QSQ Response</w:t>
      </w:r>
      <w:r w:rsidRPr="00097D3A">
        <w:rPr>
          <w:rFonts w:ascii="Arial" w:hAnsi="Arial" w:cs="Arial"/>
          <w:sz w:val="20"/>
        </w:rPr>
        <w:t xml:space="preserve"> evaluated in accordance with the </w:t>
      </w:r>
      <w:r w:rsidR="00F3324B">
        <w:rPr>
          <w:rFonts w:ascii="Arial" w:hAnsi="Arial" w:cs="Arial"/>
          <w:sz w:val="20"/>
        </w:rPr>
        <w:t>pass/fail</w:t>
      </w:r>
      <w:r w:rsidRPr="00097D3A">
        <w:rPr>
          <w:rFonts w:ascii="Arial" w:hAnsi="Arial" w:cs="Arial"/>
          <w:sz w:val="20"/>
        </w:rPr>
        <w:t xml:space="preserve"> criteria stated at Item E of </w:t>
      </w:r>
      <w:proofErr w:type="gramStart"/>
      <w:r w:rsidRPr="00097D3A">
        <w:rPr>
          <w:rFonts w:ascii="Arial" w:hAnsi="Arial" w:cs="Arial"/>
          <w:sz w:val="20"/>
        </w:rPr>
        <w:t>the Particulars</w:t>
      </w:r>
      <w:proofErr w:type="gramEnd"/>
      <w:r w:rsidRPr="00097D3A">
        <w:rPr>
          <w:rFonts w:ascii="Arial" w:hAnsi="Arial" w:cs="Arial"/>
          <w:sz w:val="20"/>
        </w:rPr>
        <w:t>.</w:t>
      </w:r>
    </w:p>
    <w:p w14:paraId="47731CA4" w14:textId="77777777" w:rsidR="005F551E" w:rsidRPr="00097D3A" w:rsidRDefault="005F551E" w:rsidP="005F551E">
      <w:pPr>
        <w:pStyle w:val="BodyText"/>
        <w:jc w:val="left"/>
        <w:rPr>
          <w:rFonts w:ascii="Arial" w:hAnsi="Arial" w:cs="Arial"/>
        </w:rPr>
      </w:pPr>
    </w:p>
    <w:p w14:paraId="261EA422" w14:textId="202B1C10" w:rsidR="005F551E" w:rsidRPr="00AF524E" w:rsidRDefault="005F551E" w:rsidP="005F551E">
      <w:pPr>
        <w:ind w:left="709" w:hanging="709"/>
        <w:jc w:val="both"/>
        <w:rPr>
          <w:rFonts w:ascii="Arial" w:hAnsi="Arial" w:cs="Arial"/>
          <w:sz w:val="20"/>
        </w:rPr>
      </w:pPr>
      <w:r w:rsidRPr="00097D3A">
        <w:rPr>
          <w:rFonts w:ascii="Arial" w:hAnsi="Arial" w:cs="Arial"/>
          <w:sz w:val="20"/>
        </w:rPr>
        <w:t>3.4</w:t>
      </w:r>
      <w:r w:rsidRPr="00097D3A">
        <w:rPr>
          <w:rFonts w:ascii="Arial" w:hAnsi="Arial" w:cs="Arial"/>
          <w:sz w:val="20"/>
        </w:rPr>
        <w:tab/>
        <w:t xml:space="preserve">Details of the information required to be provided by an Applicant in respect of each of the </w:t>
      </w:r>
      <w:r w:rsidR="00F3324B">
        <w:rPr>
          <w:rFonts w:ascii="Arial" w:hAnsi="Arial" w:cs="Arial"/>
          <w:sz w:val="20"/>
        </w:rPr>
        <w:t>pass/fail</w:t>
      </w:r>
      <w:r w:rsidRPr="00097D3A">
        <w:rPr>
          <w:rFonts w:ascii="Arial" w:hAnsi="Arial" w:cs="Arial"/>
          <w:sz w:val="20"/>
        </w:rPr>
        <w:t xml:space="preserve"> criteria set out at Item E of the Particulars (inclusive) are set out in Section 5 below.  The allocation of marks in respect of each of the noted criteria is as set out at Item E of </w:t>
      </w:r>
      <w:proofErr w:type="gramStart"/>
      <w:r w:rsidRPr="00097D3A">
        <w:rPr>
          <w:rFonts w:ascii="Arial" w:hAnsi="Arial" w:cs="Arial"/>
          <w:sz w:val="20"/>
        </w:rPr>
        <w:t xml:space="preserve">the </w:t>
      </w:r>
      <w:r w:rsidRPr="00AF524E">
        <w:rPr>
          <w:rFonts w:ascii="Arial" w:hAnsi="Arial" w:cs="Arial"/>
          <w:sz w:val="20"/>
        </w:rPr>
        <w:t>Particulars</w:t>
      </w:r>
      <w:proofErr w:type="gramEnd"/>
      <w:r w:rsidRPr="00AF524E">
        <w:rPr>
          <w:rFonts w:ascii="Arial" w:hAnsi="Arial" w:cs="Arial"/>
          <w:sz w:val="20"/>
        </w:rPr>
        <w:t xml:space="preserve">. </w:t>
      </w:r>
    </w:p>
    <w:p w14:paraId="008B7D0E" w14:textId="77777777" w:rsidR="005F551E" w:rsidRDefault="005F551E" w:rsidP="005F551E">
      <w:pPr>
        <w:ind w:left="709" w:hanging="709"/>
        <w:rPr>
          <w:rFonts w:ascii="Arial" w:hAnsi="Arial" w:cs="Arial"/>
          <w:sz w:val="20"/>
          <w:lang w:val="en-IE"/>
        </w:rPr>
      </w:pPr>
    </w:p>
    <w:p w14:paraId="08B17A33" w14:textId="45C25C46" w:rsidR="005D3A8F" w:rsidRDefault="00931284" w:rsidP="005D3A8F">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t>Pass/Fail</w:t>
      </w:r>
      <w:r w:rsidR="005D3A8F">
        <w:rPr>
          <w:rFonts w:ascii="Arial" w:hAnsi="Arial" w:cs="Arial"/>
          <w:b/>
          <w:color w:val="000000"/>
          <w:w w:val="0"/>
          <w:sz w:val="20"/>
          <w:lang w:val="en-IE"/>
        </w:rPr>
        <w:t xml:space="preserve"> Criteria</w:t>
      </w:r>
    </w:p>
    <w:p w14:paraId="4B739FB0" w14:textId="53076E3B" w:rsidR="005F551E" w:rsidRPr="00AF524E" w:rsidRDefault="005F551E" w:rsidP="005F551E">
      <w:pPr>
        <w:jc w:val="both"/>
        <w:rPr>
          <w:rFonts w:ascii="Arial" w:hAnsi="Arial" w:cs="Arial"/>
          <w:sz w:val="20"/>
        </w:rPr>
      </w:pPr>
    </w:p>
    <w:p w14:paraId="2DC1F552" w14:textId="0A869916" w:rsidR="005F551E" w:rsidRPr="00AF524E" w:rsidRDefault="005F551E" w:rsidP="005F551E">
      <w:pPr>
        <w:ind w:left="709" w:hanging="709"/>
        <w:jc w:val="both"/>
        <w:rPr>
          <w:rFonts w:ascii="Arial" w:hAnsi="Arial" w:cs="Arial"/>
          <w:sz w:val="20"/>
        </w:rPr>
      </w:pPr>
      <w:r>
        <w:rPr>
          <w:rFonts w:ascii="Arial" w:hAnsi="Arial" w:cs="Arial"/>
          <w:sz w:val="20"/>
        </w:rPr>
        <w:t>3.5</w:t>
      </w:r>
      <w:r w:rsidRPr="00AF524E">
        <w:rPr>
          <w:rFonts w:ascii="Arial" w:hAnsi="Arial" w:cs="Arial"/>
          <w:sz w:val="20"/>
        </w:rPr>
        <w:tab/>
        <w:t>The Applicant’s response to each question</w:t>
      </w:r>
      <w:r>
        <w:rPr>
          <w:rFonts w:ascii="Arial" w:hAnsi="Arial" w:cs="Arial"/>
          <w:sz w:val="20"/>
        </w:rPr>
        <w:t xml:space="preserve"> (other than in relation to financial capacity/standing)</w:t>
      </w:r>
      <w:r w:rsidRPr="00AF524E">
        <w:rPr>
          <w:rFonts w:ascii="Arial" w:hAnsi="Arial" w:cs="Arial"/>
          <w:sz w:val="20"/>
        </w:rPr>
        <w:t xml:space="preserve"> will be assessed in order to ascertain whether the level of detail, qualifications, experience, documentation, certification and/or content of the response is appropriate for the nature, complexity and </w:t>
      </w:r>
      <w:r w:rsidRPr="00E34F84">
        <w:rPr>
          <w:rFonts w:ascii="Arial" w:hAnsi="Arial" w:cs="Arial"/>
          <w:sz w:val="20"/>
        </w:rPr>
        <w:t>size (by reference</w:t>
      </w:r>
      <w:r w:rsidR="00B84A2B">
        <w:rPr>
          <w:rFonts w:ascii="Arial" w:hAnsi="Arial" w:cs="Arial"/>
          <w:sz w:val="20"/>
        </w:rPr>
        <w:t>, if relevant,</w:t>
      </w:r>
      <w:r w:rsidRPr="00E34F84">
        <w:rPr>
          <w:rFonts w:ascii="Arial" w:hAnsi="Arial" w:cs="Arial"/>
          <w:sz w:val="20"/>
        </w:rPr>
        <w:t xml:space="preserve"> to the lots applied for by the Applicant) </w:t>
      </w:r>
      <w:r w:rsidR="00C22791">
        <w:rPr>
          <w:rFonts w:ascii="Arial" w:hAnsi="Arial" w:cs="Arial"/>
          <w:sz w:val="20"/>
        </w:rPr>
        <w:t xml:space="preserve">of the scope </w:t>
      </w:r>
      <w:r w:rsidRPr="00AF524E">
        <w:rPr>
          <w:rFonts w:ascii="Arial" w:hAnsi="Arial" w:cs="Arial"/>
          <w:sz w:val="20"/>
        </w:rPr>
        <w:t xml:space="preserve">of the </w:t>
      </w:r>
      <w:r w:rsidR="007E7CBC">
        <w:rPr>
          <w:rFonts w:ascii="Arial" w:hAnsi="Arial" w:cs="Arial"/>
          <w:sz w:val="20"/>
        </w:rPr>
        <w:t>Qualification System</w:t>
      </w:r>
      <w:r w:rsidRPr="00AF524E">
        <w:rPr>
          <w:rFonts w:ascii="Arial" w:hAnsi="Arial" w:cs="Arial"/>
          <w:sz w:val="20"/>
        </w:rPr>
        <w:t xml:space="preserve"> (as described above in </w:t>
      </w:r>
      <w:r>
        <w:rPr>
          <w:rFonts w:ascii="Arial" w:hAnsi="Arial" w:cs="Arial"/>
          <w:sz w:val="20"/>
        </w:rPr>
        <w:t>Item</w:t>
      </w:r>
      <w:r w:rsidRPr="00AF524E">
        <w:rPr>
          <w:rFonts w:ascii="Arial" w:hAnsi="Arial" w:cs="Arial"/>
          <w:sz w:val="20"/>
        </w:rPr>
        <w:t xml:space="preserve"> A</w:t>
      </w:r>
      <w:r w:rsidR="00E34F84">
        <w:rPr>
          <w:rFonts w:ascii="Arial" w:hAnsi="Arial" w:cs="Arial"/>
          <w:sz w:val="20"/>
        </w:rPr>
        <w:t>4</w:t>
      </w:r>
      <w:r>
        <w:rPr>
          <w:rFonts w:ascii="Arial" w:hAnsi="Arial" w:cs="Arial"/>
          <w:sz w:val="20"/>
        </w:rPr>
        <w:t xml:space="preserve"> of the Particulars</w:t>
      </w:r>
      <w:r w:rsidRPr="00AF524E">
        <w:rPr>
          <w:rFonts w:ascii="Arial" w:hAnsi="Arial" w:cs="Arial"/>
          <w:sz w:val="20"/>
        </w:rPr>
        <w:t xml:space="preserve">). </w:t>
      </w:r>
    </w:p>
    <w:p w14:paraId="04ED15DF" w14:textId="77777777" w:rsidR="005F551E" w:rsidRPr="00AF524E" w:rsidRDefault="005F551E" w:rsidP="005F551E">
      <w:pPr>
        <w:rPr>
          <w:rFonts w:ascii="Arial" w:hAnsi="Arial" w:cs="Arial"/>
          <w:sz w:val="20"/>
        </w:rPr>
      </w:pPr>
    </w:p>
    <w:p w14:paraId="166CBFA4" w14:textId="607BA216" w:rsidR="005F551E" w:rsidRPr="00AF524E" w:rsidRDefault="005F551E" w:rsidP="005F551E">
      <w:pPr>
        <w:ind w:left="709" w:hanging="709"/>
        <w:jc w:val="both"/>
        <w:rPr>
          <w:rFonts w:ascii="Arial" w:hAnsi="Arial" w:cs="Arial"/>
          <w:sz w:val="20"/>
          <w:lang w:val="en-IE"/>
        </w:rPr>
      </w:pPr>
      <w:r>
        <w:rPr>
          <w:rFonts w:ascii="Arial" w:hAnsi="Arial" w:cs="Arial"/>
          <w:sz w:val="20"/>
          <w:lang w:val="en-IE"/>
        </w:rPr>
        <w:t>3.6</w:t>
      </w:r>
      <w:r w:rsidRPr="00AF524E">
        <w:rPr>
          <w:rFonts w:ascii="Arial" w:hAnsi="Arial" w:cs="Arial"/>
          <w:sz w:val="20"/>
          <w:lang w:val="en-IE"/>
        </w:rPr>
        <w:tab/>
        <w:t>Where applicable, marks will be allocated based on the information and explanations provided in Applicants' written responses. Each question will be scored 0-100% of the marks available for the question based on the following bands:</w:t>
      </w:r>
    </w:p>
    <w:p w14:paraId="6500AFD2" w14:textId="77777777" w:rsidR="005F551E" w:rsidRPr="00AF524E" w:rsidRDefault="005F551E" w:rsidP="005F551E">
      <w:pPr>
        <w:ind w:left="709"/>
        <w:jc w:val="both"/>
        <w:rPr>
          <w:rFonts w:ascii="Arial" w:hAnsi="Arial" w:cs="Arial"/>
          <w:sz w:val="20"/>
          <w:lang w:val="en-IE"/>
        </w:rPr>
      </w:pPr>
    </w:p>
    <w:tbl>
      <w:tblPr>
        <w:tblW w:w="8505" w:type="dxa"/>
        <w:tblInd w:w="817" w:type="dxa"/>
        <w:tblCellMar>
          <w:left w:w="0" w:type="dxa"/>
          <w:right w:w="0" w:type="dxa"/>
        </w:tblCellMar>
        <w:tblLook w:val="04A0" w:firstRow="1" w:lastRow="0" w:firstColumn="1" w:lastColumn="0" w:noHBand="0" w:noVBand="1"/>
      </w:tblPr>
      <w:tblGrid>
        <w:gridCol w:w="1134"/>
        <w:gridCol w:w="7371"/>
      </w:tblGrid>
      <w:tr w:rsidR="005F551E" w:rsidRPr="00AF524E" w14:paraId="23899D7D" w14:textId="77777777" w:rsidTr="008F0DFC">
        <w:trPr>
          <w:trHeight w:val="107"/>
        </w:trPr>
        <w:tc>
          <w:tcPr>
            <w:tcW w:w="1134" w:type="dxa"/>
            <w:tcBorders>
              <w:top w:val="single" w:sz="8" w:space="0" w:color="auto"/>
              <w:left w:val="single" w:sz="8" w:space="0" w:color="auto"/>
              <w:bottom w:val="single" w:sz="8" w:space="0" w:color="auto"/>
              <w:right w:val="single" w:sz="8" w:space="0" w:color="auto"/>
            </w:tcBorders>
            <w:shd w:val="clear" w:color="auto" w:fill="808080"/>
            <w:tcMar>
              <w:top w:w="0" w:type="dxa"/>
              <w:left w:w="108" w:type="dxa"/>
              <w:bottom w:w="0" w:type="dxa"/>
              <w:right w:w="108" w:type="dxa"/>
            </w:tcMar>
            <w:hideMark/>
          </w:tcPr>
          <w:p w14:paraId="666602CC" w14:textId="77777777" w:rsidR="005F551E" w:rsidRPr="00AF524E" w:rsidRDefault="005F551E" w:rsidP="008F0DFC">
            <w:pPr>
              <w:pStyle w:val="default0"/>
              <w:rPr>
                <w:color w:val="FFFFFF"/>
                <w:sz w:val="20"/>
                <w:szCs w:val="20"/>
                <w:lang w:val="en-IE"/>
              </w:rPr>
            </w:pPr>
            <w:r w:rsidRPr="00AF524E">
              <w:rPr>
                <w:b/>
                <w:bCs/>
                <w:iCs/>
                <w:color w:val="FFFFFF"/>
                <w:sz w:val="20"/>
                <w:szCs w:val="20"/>
              </w:rPr>
              <w:t xml:space="preserve">Score </w:t>
            </w:r>
          </w:p>
        </w:tc>
        <w:tc>
          <w:tcPr>
            <w:tcW w:w="7371" w:type="dxa"/>
            <w:tcBorders>
              <w:top w:val="single" w:sz="8" w:space="0" w:color="auto"/>
              <w:left w:val="nil"/>
              <w:bottom w:val="single" w:sz="8" w:space="0" w:color="auto"/>
              <w:right w:val="single" w:sz="8" w:space="0" w:color="auto"/>
            </w:tcBorders>
            <w:shd w:val="clear" w:color="auto" w:fill="808080"/>
            <w:tcMar>
              <w:top w:w="0" w:type="dxa"/>
              <w:left w:w="108" w:type="dxa"/>
              <w:bottom w:w="0" w:type="dxa"/>
              <w:right w:w="108" w:type="dxa"/>
            </w:tcMar>
            <w:hideMark/>
          </w:tcPr>
          <w:p w14:paraId="72864172" w14:textId="77777777" w:rsidR="005F551E" w:rsidRPr="00AF524E" w:rsidRDefault="005F551E" w:rsidP="008F0DFC">
            <w:pPr>
              <w:pStyle w:val="default0"/>
              <w:rPr>
                <w:color w:val="FFFFFF"/>
                <w:sz w:val="20"/>
                <w:szCs w:val="20"/>
              </w:rPr>
            </w:pPr>
            <w:r w:rsidRPr="00AF524E">
              <w:rPr>
                <w:b/>
                <w:bCs/>
                <w:iCs/>
                <w:color w:val="FFFFFF"/>
                <w:sz w:val="20"/>
                <w:szCs w:val="20"/>
              </w:rPr>
              <w:t xml:space="preserve">Indicator </w:t>
            </w:r>
          </w:p>
        </w:tc>
      </w:tr>
      <w:tr w:rsidR="005F551E" w:rsidRPr="00AF524E" w14:paraId="07D93966"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716B8D9D" w14:textId="77777777" w:rsidR="005F551E" w:rsidRPr="00AF524E" w:rsidRDefault="005F551E" w:rsidP="008F0DFC">
            <w:pPr>
              <w:pStyle w:val="default0"/>
              <w:rPr>
                <w:color w:val="auto"/>
                <w:sz w:val="20"/>
                <w:szCs w:val="20"/>
              </w:rPr>
            </w:pPr>
            <w:r w:rsidRPr="00AF524E">
              <w:rPr>
                <w:iCs/>
                <w:color w:val="auto"/>
                <w:sz w:val="20"/>
                <w:szCs w:val="20"/>
              </w:rPr>
              <w:t xml:space="preserve">90-100% </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624ABA2" w14:textId="77777777" w:rsidR="005F551E" w:rsidRPr="00AF524E" w:rsidRDefault="005F551E" w:rsidP="008F0DFC">
            <w:pPr>
              <w:pStyle w:val="default0"/>
              <w:rPr>
                <w:color w:val="auto"/>
                <w:sz w:val="20"/>
                <w:szCs w:val="20"/>
              </w:rPr>
            </w:pPr>
            <w:r w:rsidRPr="00AF524E">
              <w:rPr>
                <w:iCs/>
                <w:color w:val="auto"/>
                <w:sz w:val="20"/>
                <w:szCs w:val="20"/>
              </w:rPr>
              <w:t xml:space="preserve">Excellent – response demonstrates exceptional evidence of capability </w:t>
            </w:r>
          </w:p>
        </w:tc>
      </w:tr>
      <w:tr w:rsidR="005F551E" w:rsidRPr="00AF524E" w14:paraId="6D067106"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337BC5D6" w14:textId="77777777" w:rsidR="005F551E" w:rsidRPr="00AF524E" w:rsidRDefault="005F551E" w:rsidP="008F0DFC">
            <w:pPr>
              <w:pStyle w:val="default0"/>
              <w:rPr>
                <w:color w:val="auto"/>
                <w:sz w:val="20"/>
                <w:szCs w:val="20"/>
              </w:rPr>
            </w:pPr>
            <w:r w:rsidRPr="00AF524E">
              <w:rPr>
                <w:iCs/>
                <w:color w:val="auto"/>
                <w:sz w:val="20"/>
                <w:szCs w:val="20"/>
              </w:rPr>
              <w:t>70-89%</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E617D08" w14:textId="77777777" w:rsidR="005F551E" w:rsidRPr="00AF524E" w:rsidRDefault="005F551E" w:rsidP="008F0DFC">
            <w:pPr>
              <w:pStyle w:val="default0"/>
              <w:rPr>
                <w:color w:val="auto"/>
                <w:sz w:val="20"/>
                <w:szCs w:val="20"/>
              </w:rPr>
            </w:pPr>
            <w:r w:rsidRPr="00AF524E">
              <w:rPr>
                <w:iCs/>
                <w:color w:val="auto"/>
                <w:sz w:val="20"/>
                <w:szCs w:val="20"/>
              </w:rPr>
              <w:t xml:space="preserve">Above Average - response demonstrates convincing evidence of capability </w:t>
            </w:r>
          </w:p>
        </w:tc>
      </w:tr>
      <w:tr w:rsidR="005F551E" w:rsidRPr="00AF524E" w14:paraId="33F2E36E" w14:textId="77777777" w:rsidTr="008F0DFC">
        <w:trPr>
          <w:trHeight w:val="232"/>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2B2ADA35" w14:textId="77777777" w:rsidR="005F551E" w:rsidRPr="00AF524E" w:rsidRDefault="005F551E" w:rsidP="008F0DFC">
            <w:pPr>
              <w:pStyle w:val="default0"/>
              <w:rPr>
                <w:iCs/>
                <w:color w:val="auto"/>
                <w:sz w:val="20"/>
                <w:szCs w:val="20"/>
              </w:rPr>
            </w:pPr>
            <w:r w:rsidRPr="00AF524E">
              <w:rPr>
                <w:iCs/>
                <w:color w:val="auto"/>
                <w:sz w:val="20"/>
                <w:szCs w:val="20"/>
              </w:rPr>
              <w:t>50-69%</w:t>
            </w:r>
          </w:p>
        </w:tc>
        <w:tc>
          <w:tcPr>
            <w:tcW w:w="7371"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2601F3CE" w14:textId="77777777" w:rsidR="005F551E" w:rsidRPr="00AF524E" w:rsidRDefault="005F551E" w:rsidP="008F0DFC">
            <w:pPr>
              <w:pStyle w:val="default0"/>
              <w:rPr>
                <w:iCs/>
                <w:color w:val="auto"/>
                <w:sz w:val="20"/>
                <w:szCs w:val="20"/>
              </w:rPr>
            </w:pPr>
            <w:r w:rsidRPr="00AF524E">
              <w:rPr>
                <w:iCs/>
                <w:color w:val="auto"/>
                <w:sz w:val="20"/>
                <w:szCs w:val="20"/>
              </w:rPr>
              <w:t>Average – response demonstrates some capability</w:t>
            </w:r>
          </w:p>
        </w:tc>
      </w:tr>
      <w:tr w:rsidR="005F551E" w:rsidRPr="00AF524E" w14:paraId="2DE0458A"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080BB247" w14:textId="77777777" w:rsidR="005F551E" w:rsidRPr="00AF524E" w:rsidRDefault="005F551E" w:rsidP="008F0DFC">
            <w:pPr>
              <w:pStyle w:val="default0"/>
              <w:rPr>
                <w:iCs/>
                <w:color w:val="auto"/>
                <w:sz w:val="20"/>
                <w:szCs w:val="20"/>
              </w:rPr>
            </w:pPr>
            <w:r w:rsidRPr="00AF524E">
              <w:rPr>
                <w:iCs/>
                <w:color w:val="auto"/>
                <w:sz w:val="20"/>
                <w:szCs w:val="20"/>
              </w:rPr>
              <w:t>30-49%</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3C313ED" w14:textId="77777777" w:rsidR="005F551E" w:rsidRPr="00AF524E" w:rsidRDefault="005F551E" w:rsidP="008F0DFC">
            <w:pPr>
              <w:pStyle w:val="default0"/>
              <w:rPr>
                <w:iCs/>
                <w:color w:val="auto"/>
                <w:sz w:val="20"/>
                <w:szCs w:val="20"/>
              </w:rPr>
            </w:pPr>
            <w:r w:rsidRPr="00AF524E">
              <w:rPr>
                <w:iCs/>
                <w:color w:val="auto"/>
                <w:sz w:val="20"/>
                <w:szCs w:val="20"/>
              </w:rPr>
              <w:t xml:space="preserve">Below Average - response lacks convincing evidence of capability </w:t>
            </w:r>
          </w:p>
        </w:tc>
      </w:tr>
      <w:tr w:rsidR="005F551E" w:rsidRPr="00AF524E" w14:paraId="1D9C95EA"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0FD87BD4" w14:textId="77777777" w:rsidR="005F551E" w:rsidRPr="00AF524E" w:rsidRDefault="005F551E" w:rsidP="008F0DFC">
            <w:pPr>
              <w:pStyle w:val="default0"/>
              <w:rPr>
                <w:iCs/>
                <w:color w:val="auto"/>
                <w:sz w:val="20"/>
                <w:szCs w:val="20"/>
              </w:rPr>
            </w:pPr>
            <w:r w:rsidRPr="00AF524E">
              <w:rPr>
                <w:iCs/>
                <w:color w:val="auto"/>
                <w:sz w:val="20"/>
                <w:szCs w:val="20"/>
              </w:rPr>
              <w:t>11-29%</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F132C6F" w14:textId="77777777" w:rsidR="005F551E" w:rsidRPr="00AF524E" w:rsidRDefault="005F551E" w:rsidP="008F0DFC">
            <w:pPr>
              <w:pStyle w:val="default0"/>
              <w:rPr>
                <w:iCs/>
                <w:color w:val="auto"/>
                <w:sz w:val="20"/>
                <w:szCs w:val="20"/>
              </w:rPr>
            </w:pPr>
            <w:r w:rsidRPr="00AF524E">
              <w:rPr>
                <w:iCs/>
                <w:color w:val="auto"/>
                <w:sz w:val="20"/>
                <w:szCs w:val="20"/>
              </w:rPr>
              <w:t>A poor response - limited or poor evidence of capability</w:t>
            </w:r>
          </w:p>
        </w:tc>
      </w:tr>
      <w:tr w:rsidR="005F551E" w:rsidRPr="00AF524E" w14:paraId="4812C4EB" w14:textId="77777777" w:rsidTr="008F0DFC">
        <w:trPr>
          <w:trHeight w:val="109"/>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1B2FE197" w14:textId="77777777" w:rsidR="005F551E" w:rsidRPr="00AF524E" w:rsidRDefault="005F551E" w:rsidP="008F0DFC">
            <w:pPr>
              <w:pStyle w:val="default0"/>
              <w:rPr>
                <w:iCs/>
                <w:color w:val="auto"/>
                <w:sz w:val="20"/>
                <w:szCs w:val="20"/>
              </w:rPr>
            </w:pPr>
            <w:r w:rsidRPr="00AF524E">
              <w:rPr>
                <w:iCs/>
                <w:color w:val="auto"/>
                <w:sz w:val="20"/>
                <w:szCs w:val="20"/>
              </w:rPr>
              <w:t>0-10%</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6EE1E72" w14:textId="77777777" w:rsidR="005F551E" w:rsidRPr="00AF524E" w:rsidRDefault="005F551E" w:rsidP="008F0DFC">
            <w:pPr>
              <w:pStyle w:val="default0"/>
              <w:rPr>
                <w:iCs/>
                <w:color w:val="auto"/>
                <w:sz w:val="20"/>
                <w:szCs w:val="20"/>
              </w:rPr>
            </w:pPr>
            <w:r w:rsidRPr="00AF524E">
              <w:rPr>
                <w:iCs/>
                <w:color w:val="auto"/>
                <w:sz w:val="20"/>
                <w:szCs w:val="20"/>
              </w:rPr>
              <w:t>Failed to address the question</w:t>
            </w:r>
          </w:p>
        </w:tc>
      </w:tr>
    </w:tbl>
    <w:p w14:paraId="13194C7B" w14:textId="77777777" w:rsidR="005F551E" w:rsidRPr="00AF524E" w:rsidRDefault="005F551E" w:rsidP="005F551E">
      <w:pPr>
        <w:jc w:val="both"/>
        <w:rPr>
          <w:rFonts w:ascii="Arial" w:hAnsi="Arial" w:cs="Arial"/>
          <w:sz w:val="20"/>
        </w:rPr>
      </w:pPr>
    </w:p>
    <w:p w14:paraId="4C97CDBE" w14:textId="4018DC5B" w:rsidR="005F551E" w:rsidRPr="00AF524E" w:rsidRDefault="005F551E" w:rsidP="005F551E">
      <w:pPr>
        <w:ind w:left="709" w:hanging="709"/>
        <w:jc w:val="both"/>
        <w:rPr>
          <w:rFonts w:ascii="Arial" w:hAnsi="Arial" w:cs="Arial"/>
          <w:sz w:val="20"/>
        </w:rPr>
      </w:pPr>
      <w:r w:rsidRPr="00AF524E">
        <w:rPr>
          <w:rFonts w:ascii="Arial" w:hAnsi="Arial" w:cs="Arial"/>
          <w:sz w:val="20"/>
        </w:rPr>
        <w:t>3.</w:t>
      </w:r>
      <w:r>
        <w:rPr>
          <w:rFonts w:ascii="Arial" w:hAnsi="Arial" w:cs="Arial"/>
          <w:sz w:val="20"/>
        </w:rPr>
        <w:t>7</w:t>
      </w:r>
      <w:r w:rsidRPr="00AF524E">
        <w:rPr>
          <w:rFonts w:ascii="Arial" w:hAnsi="Arial" w:cs="Arial"/>
          <w:sz w:val="20"/>
        </w:rPr>
        <w:tab/>
        <w:t xml:space="preserve">If the Applicant’s response to one of the questions or </w:t>
      </w:r>
      <w:r w:rsidR="00F3324B">
        <w:rPr>
          <w:rFonts w:ascii="Arial" w:hAnsi="Arial" w:cs="Arial"/>
          <w:sz w:val="20"/>
        </w:rPr>
        <w:t>pass/fail</w:t>
      </w:r>
      <w:r w:rsidRPr="00AF524E">
        <w:rPr>
          <w:rFonts w:ascii="Arial" w:hAnsi="Arial" w:cs="Arial"/>
          <w:sz w:val="20"/>
        </w:rPr>
        <w:t xml:space="preserve"> criteria fails to meet the minimum pass mark, that Applicant may be excluded from further consideration.</w:t>
      </w:r>
    </w:p>
    <w:p w14:paraId="76BCE1AA" w14:textId="77777777" w:rsidR="005F551E" w:rsidRPr="00F85A61" w:rsidRDefault="005F551E" w:rsidP="005F551E">
      <w:pPr>
        <w:ind w:left="709" w:hanging="709"/>
        <w:jc w:val="both"/>
        <w:rPr>
          <w:rFonts w:ascii="Arial" w:hAnsi="Arial" w:cs="Arial"/>
          <w:sz w:val="20"/>
          <w:lang w:val="en-IE"/>
        </w:rPr>
      </w:pPr>
    </w:p>
    <w:p w14:paraId="472A2953" w14:textId="77777777" w:rsidR="005F551E" w:rsidRPr="00F85A61" w:rsidRDefault="005F551E" w:rsidP="005F551E">
      <w:pPr>
        <w:ind w:left="709" w:hanging="709"/>
        <w:jc w:val="both"/>
        <w:rPr>
          <w:rFonts w:ascii="Arial" w:hAnsi="Arial" w:cs="Arial"/>
          <w:b/>
          <w:sz w:val="20"/>
          <w:lang w:val="en-IE"/>
        </w:rPr>
      </w:pPr>
      <w:r>
        <w:rPr>
          <w:rFonts w:ascii="Arial" w:hAnsi="Arial" w:cs="Arial"/>
          <w:b/>
          <w:sz w:val="20"/>
          <w:lang w:val="en-IE"/>
        </w:rPr>
        <w:br w:type="page"/>
      </w:r>
    </w:p>
    <w:p w14:paraId="5DCDB505" w14:textId="672AEEFF" w:rsidR="005D3A8F" w:rsidRDefault="005D3A8F" w:rsidP="005D3A8F">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lastRenderedPageBreak/>
        <w:t>Resources of other entities</w:t>
      </w:r>
    </w:p>
    <w:p w14:paraId="7C943BF9" w14:textId="77777777" w:rsidR="005D3A8F" w:rsidRPr="00AF524E" w:rsidRDefault="005D3A8F" w:rsidP="005F551E">
      <w:pPr>
        <w:rPr>
          <w:rFonts w:ascii="Arial" w:hAnsi="Arial" w:cs="Arial"/>
          <w:b/>
          <w:sz w:val="20"/>
          <w:lang w:val="en-IE"/>
        </w:rPr>
      </w:pPr>
    </w:p>
    <w:p w14:paraId="1AC79CBF" w14:textId="63975358" w:rsidR="005F551E" w:rsidRPr="00AB4704" w:rsidRDefault="00864836" w:rsidP="6B87D58E">
      <w:pPr>
        <w:pStyle w:val="ListParagraph"/>
        <w:numPr>
          <w:ilvl w:val="1"/>
          <w:numId w:val="60"/>
        </w:numPr>
        <w:ind w:left="709" w:hanging="709"/>
        <w:jc w:val="both"/>
        <w:rPr>
          <w:rFonts w:ascii="Arial" w:hAnsi="Arial" w:cs="Arial"/>
          <w:color w:val="000000"/>
          <w:w w:val="0"/>
          <w:sz w:val="20"/>
          <w:szCs w:val="20"/>
          <w:lang w:val="en-GB"/>
        </w:rPr>
      </w:pPr>
      <w:r w:rsidRPr="6B87D58E">
        <w:rPr>
          <w:rFonts w:ascii="Arial" w:hAnsi="Arial" w:cs="Arial"/>
          <w:sz w:val="20"/>
          <w:szCs w:val="20"/>
          <w:lang w:val="en-GB"/>
        </w:rPr>
        <w:t>QSQ Response</w:t>
      </w:r>
      <w:r w:rsidR="4781B4C1" w:rsidRPr="6B87D58E">
        <w:rPr>
          <w:rFonts w:ascii="Arial" w:hAnsi="Arial" w:cs="Arial"/>
          <w:color w:val="000000"/>
          <w:w w:val="0"/>
          <w:sz w:val="20"/>
          <w:szCs w:val="20"/>
          <w:lang w:val="en-GB"/>
        </w:rPr>
        <w:t xml:space="preserve">s may be submitted by </w:t>
      </w:r>
      <w:bookmarkStart w:id="73" w:name="_DV_C119"/>
      <w:r w:rsidR="4781B4C1" w:rsidRPr="6B87D58E">
        <w:rPr>
          <w:rStyle w:val="DeltaViewInsertion"/>
          <w:rFonts w:ascii="Arial" w:hAnsi="Arial" w:cs="Arial"/>
          <w:color w:val="000000"/>
          <w:w w:val="0"/>
          <w:sz w:val="20"/>
          <w:szCs w:val="20"/>
          <w:u w:val="none"/>
          <w:lang w:val="en-GB"/>
        </w:rPr>
        <w:t>single entities, b</w:t>
      </w:r>
      <w:bookmarkStart w:id="74" w:name="_DV_M75"/>
      <w:bookmarkEnd w:id="73"/>
      <w:bookmarkEnd w:id="74"/>
      <w:r w:rsidR="4781B4C1" w:rsidRPr="6B87D58E">
        <w:rPr>
          <w:rStyle w:val="DeltaViewInsertion"/>
          <w:rFonts w:ascii="Arial" w:hAnsi="Arial" w:cs="Arial"/>
          <w:color w:val="000000"/>
          <w:w w:val="0"/>
          <w:sz w:val="20"/>
          <w:szCs w:val="20"/>
          <w:u w:val="none"/>
          <w:lang w:val="en-GB"/>
        </w:rPr>
        <w:t xml:space="preserve">y </w:t>
      </w:r>
      <w:r w:rsidR="4781B4C1" w:rsidRPr="6B87D58E">
        <w:rPr>
          <w:rFonts w:ascii="Arial" w:hAnsi="Arial" w:cs="Arial"/>
          <w:color w:val="000000"/>
          <w:w w:val="0"/>
          <w:sz w:val="20"/>
          <w:szCs w:val="20"/>
          <w:lang w:val="en-GB"/>
        </w:rPr>
        <w:t xml:space="preserve">groups of service providers or an entity relying on subcontractors. Where the </w:t>
      </w:r>
      <w:r w:rsidRPr="6B87D58E">
        <w:rPr>
          <w:rFonts w:ascii="Arial" w:hAnsi="Arial" w:cs="Arial"/>
          <w:color w:val="000000"/>
          <w:w w:val="0"/>
          <w:sz w:val="20"/>
          <w:szCs w:val="20"/>
          <w:lang w:val="en-GB"/>
        </w:rPr>
        <w:t>QSQ Response</w:t>
      </w:r>
      <w:r w:rsidR="4781B4C1" w:rsidRPr="6B87D58E">
        <w:rPr>
          <w:rFonts w:ascii="Arial" w:hAnsi="Arial" w:cs="Arial"/>
          <w:color w:val="000000"/>
          <w:w w:val="0"/>
          <w:sz w:val="20"/>
          <w:szCs w:val="20"/>
          <w:lang w:val="en-GB"/>
        </w:rPr>
        <w:t xml:space="preserve"> is from a Joint Venture Applicant, the Principal Applicant nominated in the Applicant’s submission is responsible for ensuring that all parties to the consortium comply with this </w:t>
      </w:r>
      <w:r w:rsidRPr="6B87D58E">
        <w:rPr>
          <w:rFonts w:ascii="Arial" w:hAnsi="Arial" w:cs="Arial"/>
          <w:color w:val="000000"/>
          <w:w w:val="0"/>
          <w:sz w:val="20"/>
          <w:szCs w:val="20"/>
          <w:lang w:val="en-GB"/>
        </w:rPr>
        <w:t>QSQ and the Qualification System itself, if relevant</w:t>
      </w:r>
      <w:r w:rsidR="4781B4C1" w:rsidRPr="6B87D58E">
        <w:rPr>
          <w:rFonts w:ascii="Arial" w:hAnsi="Arial" w:cs="Arial"/>
          <w:color w:val="000000"/>
          <w:w w:val="0"/>
          <w:sz w:val="20"/>
          <w:szCs w:val="20"/>
          <w:lang w:val="en-GB"/>
        </w:rPr>
        <w:t xml:space="preserve">. The Contracting Entity will not act as an arbitrator between members of a consortium/joint venture. A group will not be required to convert into a specific legal form in order to submit a </w:t>
      </w:r>
      <w:r w:rsidRPr="6B87D58E">
        <w:rPr>
          <w:rFonts w:ascii="Arial" w:hAnsi="Arial" w:cs="Arial"/>
          <w:sz w:val="20"/>
          <w:szCs w:val="20"/>
          <w:lang w:val="en-GB"/>
        </w:rPr>
        <w:t xml:space="preserve">QSQ </w:t>
      </w:r>
      <w:proofErr w:type="gramStart"/>
      <w:r w:rsidRPr="6B87D58E">
        <w:rPr>
          <w:rFonts w:ascii="Arial" w:hAnsi="Arial" w:cs="Arial"/>
          <w:sz w:val="20"/>
          <w:szCs w:val="20"/>
          <w:lang w:val="en-GB"/>
        </w:rPr>
        <w:t>Response</w:t>
      </w:r>
      <w:r w:rsidR="4781B4C1" w:rsidRPr="6B87D58E">
        <w:rPr>
          <w:rFonts w:ascii="Arial" w:hAnsi="Arial" w:cs="Arial"/>
          <w:color w:val="000000"/>
          <w:w w:val="0"/>
          <w:sz w:val="20"/>
          <w:szCs w:val="20"/>
          <w:lang w:val="en-GB"/>
        </w:rPr>
        <w:t>, but</w:t>
      </w:r>
      <w:proofErr w:type="gramEnd"/>
      <w:r w:rsidR="4781B4C1" w:rsidRPr="6B87D58E">
        <w:rPr>
          <w:rFonts w:ascii="Arial" w:hAnsi="Arial" w:cs="Arial"/>
          <w:color w:val="000000"/>
          <w:w w:val="0"/>
          <w:sz w:val="20"/>
          <w:szCs w:val="20"/>
          <w:lang w:val="en-GB"/>
        </w:rPr>
        <w:t xml:space="preserve"> may be required to do so prior to award of</w:t>
      </w:r>
      <w:r w:rsidR="740DC272" w:rsidRPr="6B87D58E">
        <w:rPr>
          <w:rFonts w:ascii="Arial" w:hAnsi="Arial" w:cs="Arial"/>
          <w:color w:val="000000"/>
          <w:w w:val="0"/>
          <w:sz w:val="20"/>
          <w:szCs w:val="20"/>
          <w:lang w:val="en-GB"/>
        </w:rPr>
        <w:t xml:space="preserve"> a c</w:t>
      </w:r>
      <w:r w:rsidR="4781B4C1" w:rsidRPr="6B87D58E">
        <w:rPr>
          <w:rFonts w:ascii="Arial" w:hAnsi="Arial" w:cs="Arial"/>
          <w:color w:val="000000"/>
          <w:w w:val="0"/>
          <w:sz w:val="20"/>
          <w:szCs w:val="20"/>
          <w:lang w:val="en-GB"/>
        </w:rPr>
        <w:t xml:space="preserve">ontract.  In addition to the requirements under Section 4.3 (Resources of Other Entities), the Contracting Entity reserves the right, amongst other solutions, to require that </w:t>
      </w:r>
      <w:r w:rsidR="740DC272" w:rsidRPr="6B87D58E">
        <w:rPr>
          <w:rFonts w:ascii="Arial" w:hAnsi="Arial" w:cs="Arial"/>
          <w:color w:val="000000"/>
          <w:w w:val="0"/>
          <w:sz w:val="20"/>
          <w:szCs w:val="20"/>
          <w:lang w:val="en-GB"/>
        </w:rPr>
        <w:t>a c</w:t>
      </w:r>
      <w:r w:rsidR="4781B4C1" w:rsidRPr="6B87D58E">
        <w:rPr>
          <w:rFonts w:ascii="Arial" w:hAnsi="Arial" w:cs="Arial"/>
          <w:color w:val="000000"/>
          <w:w w:val="0"/>
          <w:sz w:val="20"/>
          <w:szCs w:val="20"/>
          <w:lang w:val="en-GB"/>
        </w:rPr>
        <w:t xml:space="preserve">ontract be entered into with each member of the group on the basis of joint and several liability, to contract with one member of the group as prime contractor to whom the other members will be sub-contractors or to require joint liability from supporting entities in the case of critical tasks. Once qualified, the composition of the group may only be changed with the consent of the Contracting Entity. </w:t>
      </w:r>
    </w:p>
    <w:p w14:paraId="672AB476" w14:textId="45577AAF" w:rsidR="005F551E" w:rsidRPr="00F0771E" w:rsidRDefault="005F551E" w:rsidP="344633FA">
      <w:pPr>
        <w:pStyle w:val="Default"/>
        <w:ind w:left="709" w:hanging="709"/>
        <w:jc w:val="both"/>
        <w:rPr>
          <w:w w:val="0"/>
          <w:sz w:val="20"/>
          <w:szCs w:val="20"/>
          <w:lang w:val="en-GB"/>
        </w:rPr>
      </w:pPr>
      <w:r w:rsidRPr="344633FA">
        <w:rPr>
          <w:w w:val="0"/>
          <w:sz w:val="20"/>
          <w:szCs w:val="20"/>
          <w:lang w:val="en-GB"/>
        </w:rPr>
        <w:t>3.</w:t>
      </w:r>
      <w:r w:rsidR="00AB4704" w:rsidRPr="344633FA">
        <w:rPr>
          <w:w w:val="0"/>
          <w:sz w:val="20"/>
          <w:szCs w:val="20"/>
          <w:lang w:val="en-GB"/>
        </w:rPr>
        <w:t>9</w:t>
      </w:r>
      <w:r>
        <w:rPr>
          <w:w w:val="0"/>
          <w:sz w:val="20"/>
        </w:rPr>
        <w:tab/>
      </w:r>
      <w:r w:rsidRPr="344633FA">
        <w:rPr>
          <w:w w:val="0"/>
          <w:sz w:val="20"/>
          <w:szCs w:val="20"/>
          <w:lang w:val="en-GB"/>
        </w:rPr>
        <w:t xml:space="preserve">Save where expressly stated to the contrary in this </w:t>
      </w:r>
      <w:r w:rsidRPr="344633FA">
        <w:rPr>
          <w:sz w:val="20"/>
          <w:szCs w:val="20"/>
          <w:lang w:val="en-GB"/>
        </w:rPr>
        <w:t>Q</w:t>
      </w:r>
      <w:r w:rsidR="00864836" w:rsidRPr="344633FA">
        <w:rPr>
          <w:sz w:val="20"/>
          <w:szCs w:val="20"/>
          <w:lang w:val="en-GB"/>
        </w:rPr>
        <w:t>SQ</w:t>
      </w:r>
      <w:r w:rsidRPr="344633FA">
        <w:rPr>
          <w:w w:val="0"/>
          <w:sz w:val="20"/>
          <w:szCs w:val="20"/>
          <w:lang w:val="en-GB"/>
        </w:rPr>
        <w:t>, in order to demonstrate the Applicant’s economic and financial standing, resources and/or technical and/or professional experience and abilities, the Applicant or any member of a Joint Venture Applicant) may rely on the resources/capacities of other entities, whatever the legal nature of the link between the Applicant and those other entities (including, for example, but not limited to, reliance on a parent company’s resources/capacities).  Please note that previous experience gained by:</w:t>
      </w:r>
    </w:p>
    <w:p w14:paraId="7BE39A95" w14:textId="77777777" w:rsidR="005F551E" w:rsidRPr="00F0771E" w:rsidRDefault="005F551E" w:rsidP="005F551E">
      <w:pPr>
        <w:pStyle w:val="Default"/>
        <w:ind w:left="709" w:hanging="709"/>
        <w:jc w:val="both"/>
        <w:rPr>
          <w:sz w:val="20"/>
          <w:szCs w:val="20"/>
          <w:lang w:eastAsia="en-IE"/>
        </w:rPr>
      </w:pPr>
    </w:p>
    <w:p w14:paraId="420839CC" w14:textId="77777777" w:rsidR="005D3A8F" w:rsidRDefault="005D3A8F" w:rsidP="00A324A7">
      <w:pPr>
        <w:pStyle w:val="ListBullet"/>
        <w:numPr>
          <w:ilvl w:val="0"/>
          <w:numId w:val="21"/>
        </w:numPr>
        <w:rPr>
          <w:rFonts w:ascii="Arial" w:hAnsi="Arial" w:cs="Arial"/>
          <w:sz w:val="20"/>
          <w:lang w:eastAsia="en-IE"/>
        </w:rPr>
      </w:pPr>
      <w:r w:rsidRPr="00290E52">
        <w:rPr>
          <w:rFonts w:ascii="Arial" w:hAnsi="Arial" w:cs="Arial"/>
          <w:sz w:val="20"/>
          <w:lang w:eastAsia="en-IE"/>
        </w:rPr>
        <w:t xml:space="preserve">an individual while working for a third party </w:t>
      </w:r>
      <w:proofErr w:type="gramStart"/>
      <w:r w:rsidRPr="00290E52">
        <w:rPr>
          <w:rFonts w:ascii="Arial" w:hAnsi="Arial" w:cs="Arial"/>
          <w:sz w:val="20"/>
          <w:lang w:eastAsia="en-IE"/>
        </w:rPr>
        <w:t>entity;</w:t>
      </w:r>
      <w:proofErr w:type="gramEnd"/>
    </w:p>
    <w:p w14:paraId="509E1C27" w14:textId="77777777" w:rsidR="005D3A8F" w:rsidRPr="00290E52" w:rsidRDefault="005D3A8F" w:rsidP="00A324A7">
      <w:pPr>
        <w:pStyle w:val="ListBullet"/>
        <w:numPr>
          <w:ilvl w:val="0"/>
          <w:numId w:val="0"/>
        </w:numPr>
        <w:ind w:left="1069"/>
        <w:rPr>
          <w:rFonts w:ascii="Arial" w:hAnsi="Arial" w:cs="Arial"/>
          <w:sz w:val="20"/>
          <w:lang w:eastAsia="en-IE"/>
        </w:rPr>
      </w:pPr>
    </w:p>
    <w:p w14:paraId="65AE3492" w14:textId="77777777" w:rsidR="005F551E" w:rsidRPr="00F0771E" w:rsidRDefault="005F551E" w:rsidP="344633FA">
      <w:pPr>
        <w:pStyle w:val="Default"/>
        <w:numPr>
          <w:ilvl w:val="0"/>
          <w:numId w:val="21"/>
        </w:numPr>
        <w:jc w:val="both"/>
        <w:rPr>
          <w:sz w:val="20"/>
          <w:szCs w:val="20"/>
          <w:lang w:val="en-GB" w:eastAsia="en-IE"/>
        </w:rPr>
      </w:pPr>
      <w:r w:rsidRPr="344633FA">
        <w:rPr>
          <w:sz w:val="20"/>
          <w:szCs w:val="20"/>
          <w:lang w:val="en-GB" w:eastAsia="en-IE"/>
        </w:rPr>
        <w:t xml:space="preserve">a </w:t>
      </w:r>
      <w:proofErr w:type="gramStart"/>
      <w:r w:rsidRPr="344633FA">
        <w:rPr>
          <w:sz w:val="20"/>
          <w:szCs w:val="20"/>
          <w:lang w:val="en-GB" w:eastAsia="en-IE"/>
        </w:rPr>
        <w:t>third party</w:t>
      </w:r>
      <w:proofErr w:type="gramEnd"/>
      <w:r w:rsidRPr="344633FA">
        <w:rPr>
          <w:sz w:val="20"/>
          <w:szCs w:val="20"/>
          <w:lang w:val="en-GB" w:eastAsia="en-IE"/>
        </w:rPr>
        <w:t xml:space="preserve"> joint venture partner, where the Applicant did not supervise or carry out the work/services in question; and</w:t>
      </w:r>
    </w:p>
    <w:p w14:paraId="6723BB59" w14:textId="77777777" w:rsidR="005F551E" w:rsidRPr="00F0771E" w:rsidRDefault="005F551E" w:rsidP="005F551E">
      <w:pPr>
        <w:pStyle w:val="Default"/>
        <w:ind w:left="709" w:hanging="709"/>
        <w:jc w:val="both"/>
        <w:rPr>
          <w:sz w:val="20"/>
          <w:szCs w:val="20"/>
          <w:lang w:eastAsia="en-IE"/>
        </w:rPr>
      </w:pPr>
    </w:p>
    <w:p w14:paraId="60D73E44" w14:textId="77777777" w:rsidR="005F551E" w:rsidRPr="00F0771E" w:rsidRDefault="005F551E" w:rsidP="344633FA">
      <w:pPr>
        <w:pStyle w:val="Default"/>
        <w:numPr>
          <w:ilvl w:val="0"/>
          <w:numId w:val="21"/>
        </w:numPr>
        <w:jc w:val="both"/>
        <w:rPr>
          <w:sz w:val="20"/>
          <w:szCs w:val="20"/>
          <w:lang w:val="en-GB" w:eastAsia="en-IE"/>
        </w:rPr>
      </w:pPr>
      <w:r w:rsidRPr="344633FA">
        <w:rPr>
          <w:sz w:val="20"/>
          <w:szCs w:val="20"/>
          <w:lang w:val="en-GB" w:eastAsia="en-IE"/>
        </w:rPr>
        <w:t xml:space="preserve">a </w:t>
      </w:r>
      <w:proofErr w:type="gramStart"/>
      <w:r w:rsidRPr="344633FA">
        <w:rPr>
          <w:sz w:val="20"/>
          <w:szCs w:val="20"/>
          <w:lang w:val="en-GB" w:eastAsia="en-IE"/>
        </w:rPr>
        <w:t>third party</w:t>
      </w:r>
      <w:proofErr w:type="gramEnd"/>
      <w:r w:rsidRPr="344633FA">
        <w:rPr>
          <w:sz w:val="20"/>
          <w:szCs w:val="20"/>
          <w:lang w:val="en-GB" w:eastAsia="en-IE"/>
        </w:rPr>
        <w:t xml:space="preserve"> designer where the Applicant was the design build contractor but not the designer that did the design</w:t>
      </w:r>
    </w:p>
    <w:p w14:paraId="3C7C96FD" w14:textId="77777777" w:rsidR="005F551E" w:rsidRDefault="005F551E" w:rsidP="005F551E">
      <w:pPr>
        <w:pStyle w:val="Default"/>
        <w:ind w:left="709" w:hanging="709"/>
        <w:jc w:val="both"/>
        <w:rPr>
          <w:sz w:val="20"/>
          <w:szCs w:val="20"/>
          <w:lang w:eastAsia="en-IE"/>
        </w:rPr>
      </w:pPr>
    </w:p>
    <w:p w14:paraId="12B92B0D" w14:textId="77777777" w:rsidR="005F551E" w:rsidRDefault="005F551E" w:rsidP="344633FA">
      <w:pPr>
        <w:pStyle w:val="Default"/>
        <w:ind w:left="709"/>
        <w:jc w:val="both"/>
        <w:rPr>
          <w:sz w:val="20"/>
          <w:szCs w:val="20"/>
          <w:lang w:val="en-GB" w:eastAsia="en-IE"/>
        </w:rPr>
      </w:pPr>
      <w:r w:rsidRPr="344633FA">
        <w:rPr>
          <w:sz w:val="20"/>
          <w:szCs w:val="20"/>
          <w:lang w:val="en-GB" w:eastAsia="en-IE"/>
        </w:rPr>
        <w:t xml:space="preserve">cannot be relied upon unless the </w:t>
      </w:r>
      <w:proofErr w:type="gramStart"/>
      <w:r w:rsidRPr="344633FA">
        <w:rPr>
          <w:sz w:val="20"/>
          <w:szCs w:val="20"/>
          <w:lang w:val="en-GB" w:eastAsia="en-IE"/>
        </w:rPr>
        <w:t>third party</w:t>
      </w:r>
      <w:proofErr w:type="gramEnd"/>
      <w:r w:rsidRPr="344633FA">
        <w:rPr>
          <w:sz w:val="20"/>
          <w:szCs w:val="20"/>
          <w:lang w:val="en-GB" w:eastAsia="en-IE"/>
        </w:rPr>
        <w:t xml:space="preserve"> entity itself is relied upon.</w:t>
      </w:r>
    </w:p>
    <w:p w14:paraId="64B53B9B" w14:textId="77777777" w:rsidR="005F551E" w:rsidRPr="00F0771E" w:rsidRDefault="005F551E" w:rsidP="005F551E">
      <w:pPr>
        <w:pStyle w:val="Default"/>
        <w:ind w:left="709" w:hanging="709"/>
        <w:jc w:val="both"/>
        <w:rPr>
          <w:sz w:val="20"/>
          <w:szCs w:val="20"/>
          <w:lang w:eastAsia="en-IE"/>
        </w:rPr>
      </w:pPr>
    </w:p>
    <w:p w14:paraId="17BC97C1" w14:textId="77777777" w:rsidR="005F551E" w:rsidRPr="00F0771E" w:rsidRDefault="005F551E" w:rsidP="344633FA">
      <w:pPr>
        <w:pStyle w:val="Default"/>
        <w:ind w:left="709"/>
        <w:jc w:val="both"/>
        <w:rPr>
          <w:sz w:val="20"/>
          <w:szCs w:val="20"/>
          <w:lang w:val="en-GB" w:eastAsia="en-IE"/>
        </w:rPr>
      </w:pPr>
      <w:r w:rsidRPr="344633FA">
        <w:rPr>
          <w:sz w:val="20"/>
          <w:szCs w:val="20"/>
          <w:lang w:val="en-GB" w:eastAsia="en-IE"/>
        </w:rPr>
        <w:t xml:space="preserve">Previous experience of a management contractor in managing third party subcontractors for an item of work, where the management contractor can show that it managed those </w:t>
      </w:r>
      <w:proofErr w:type="gramStart"/>
      <w:r w:rsidRPr="344633FA">
        <w:rPr>
          <w:sz w:val="20"/>
          <w:szCs w:val="20"/>
          <w:lang w:val="en-GB" w:eastAsia="en-IE"/>
        </w:rPr>
        <w:t>third party</w:t>
      </w:r>
      <w:proofErr w:type="gramEnd"/>
      <w:r w:rsidRPr="344633FA">
        <w:rPr>
          <w:sz w:val="20"/>
          <w:szCs w:val="20"/>
          <w:lang w:val="en-GB" w:eastAsia="en-IE"/>
        </w:rPr>
        <w:t xml:space="preserve"> subcontractors and supervised their work, can be relied upon.</w:t>
      </w:r>
    </w:p>
    <w:p w14:paraId="391696EA" w14:textId="77777777" w:rsidR="005F551E" w:rsidRPr="00F0771E" w:rsidRDefault="005F551E" w:rsidP="005F551E">
      <w:pPr>
        <w:pStyle w:val="Default"/>
        <w:ind w:left="709" w:hanging="709"/>
        <w:jc w:val="both"/>
        <w:rPr>
          <w:sz w:val="20"/>
          <w:szCs w:val="20"/>
          <w:lang w:eastAsia="en-IE"/>
        </w:rPr>
      </w:pPr>
    </w:p>
    <w:p w14:paraId="32A853A5" w14:textId="111E2701" w:rsidR="005F551E" w:rsidRPr="00AF524E" w:rsidRDefault="005F551E" w:rsidP="005F551E">
      <w:pPr>
        <w:widowControl w:val="0"/>
        <w:ind w:left="709" w:hanging="709"/>
        <w:jc w:val="both"/>
        <w:rPr>
          <w:rFonts w:ascii="Arial" w:hAnsi="Arial" w:cs="Arial"/>
          <w:sz w:val="20"/>
          <w:lang w:val="en-IE"/>
        </w:rPr>
      </w:pPr>
      <w:r w:rsidRPr="00F0771E">
        <w:rPr>
          <w:rFonts w:ascii="Arial" w:hAnsi="Arial" w:cs="Arial"/>
          <w:color w:val="000000"/>
          <w:w w:val="0"/>
          <w:sz w:val="20"/>
          <w:lang w:val="en-IE"/>
        </w:rPr>
        <w:t>3.1</w:t>
      </w:r>
      <w:r w:rsidR="00AB4704">
        <w:rPr>
          <w:rFonts w:ascii="Arial" w:hAnsi="Arial" w:cs="Arial"/>
          <w:color w:val="000000"/>
          <w:w w:val="0"/>
          <w:sz w:val="20"/>
          <w:lang w:val="en-IE"/>
        </w:rPr>
        <w:t>0</w:t>
      </w:r>
      <w:r>
        <w:rPr>
          <w:rFonts w:ascii="Arial" w:hAnsi="Arial" w:cs="Arial"/>
          <w:color w:val="000000"/>
          <w:w w:val="0"/>
          <w:sz w:val="20"/>
          <w:lang w:val="en-IE"/>
        </w:rPr>
        <w:tab/>
      </w:r>
      <w:r w:rsidRPr="00AF524E">
        <w:rPr>
          <w:rFonts w:ascii="Arial" w:hAnsi="Arial" w:cs="Arial"/>
          <w:color w:val="000000"/>
          <w:w w:val="0"/>
          <w:sz w:val="20"/>
          <w:lang w:val="en-IE"/>
        </w:rPr>
        <w:t xml:space="preserve">If the Applicant is relying on the resources/capacities of another entity or entities, it must </w:t>
      </w:r>
      <w:r>
        <w:rPr>
          <w:rFonts w:ascii="Arial" w:hAnsi="Arial" w:cs="Arial"/>
          <w:color w:val="000000"/>
          <w:w w:val="0"/>
          <w:sz w:val="20"/>
          <w:lang w:val="en-IE"/>
        </w:rPr>
        <w:t xml:space="preserve">provide confirmations from those entities in the </w:t>
      </w:r>
      <w:r w:rsidRPr="00AF524E">
        <w:rPr>
          <w:rFonts w:ascii="Arial" w:hAnsi="Arial" w:cs="Arial"/>
          <w:color w:val="000000"/>
          <w:w w:val="0"/>
          <w:sz w:val="20"/>
          <w:lang w:val="en-IE"/>
        </w:rPr>
        <w:t>form required in Sections 4.3.1 and 4.3.2 (</w:t>
      </w:r>
      <w:r w:rsidRPr="00AF524E">
        <w:rPr>
          <w:rFonts w:ascii="Arial" w:hAnsi="Arial" w:cs="Arial"/>
          <w:sz w:val="20"/>
          <w:lang w:val="en-IE"/>
        </w:rPr>
        <w:t>or in such other format as is deemed acceptable in form and substance to the Contracting Entity, at its sole discretion).</w:t>
      </w:r>
    </w:p>
    <w:p w14:paraId="7E9DA319" w14:textId="77777777" w:rsidR="005F551E" w:rsidRPr="00AF524E" w:rsidRDefault="005F551E" w:rsidP="005F551E">
      <w:pPr>
        <w:widowControl w:val="0"/>
        <w:ind w:left="709"/>
        <w:jc w:val="both"/>
        <w:rPr>
          <w:rFonts w:ascii="Arial" w:hAnsi="Arial" w:cs="Arial"/>
          <w:sz w:val="20"/>
          <w:lang w:val="en-IE"/>
        </w:rPr>
      </w:pPr>
    </w:p>
    <w:p w14:paraId="00870533" w14:textId="1FA9D2C4" w:rsidR="005F551E" w:rsidRPr="00AF524E" w:rsidRDefault="005F551E" w:rsidP="005F551E">
      <w:pPr>
        <w:ind w:left="709" w:hanging="709"/>
        <w:jc w:val="both"/>
        <w:rPr>
          <w:rFonts w:ascii="Arial" w:hAnsi="Arial" w:cs="Arial"/>
          <w:iCs/>
          <w:sz w:val="20"/>
          <w:lang w:eastAsia="en-IE"/>
        </w:rPr>
      </w:pPr>
      <w:r>
        <w:rPr>
          <w:rFonts w:ascii="Arial" w:hAnsi="Arial" w:cs="Arial"/>
          <w:sz w:val="20"/>
          <w:lang w:val="en-IE"/>
        </w:rPr>
        <w:t>3.1</w:t>
      </w:r>
      <w:r w:rsidR="00AB4704">
        <w:rPr>
          <w:rFonts w:ascii="Arial" w:hAnsi="Arial" w:cs="Arial"/>
          <w:sz w:val="20"/>
          <w:lang w:val="en-IE"/>
        </w:rPr>
        <w:t>1</w:t>
      </w:r>
      <w:r w:rsidRPr="00AF524E">
        <w:rPr>
          <w:rFonts w:ascii="Arial" w:hAnsi="Arial" w:cs="Arial"/>
          <w:sz w:val="20"/>
          <w:lang w:val="en-IE"/>
        </w:rPr>
        <w:tab/>
      </w:r>
      <w:r w:rsidRPr="00AF524E">
        <w:rPr>
          <w:rFonts w:ascii="Arial" w:hAnsi="Arial" w:cs="Arial"/>
          <w:iCs/>
          <w:sz w:val="20"/>
          <w:lang w:eastAsia="en-IE"/>
        </w:rPr>
        <w:t xml:space="preserve">Where the Applicant is relying on the resources of another entity, or is a consortium or joint venture, the </w:t>
      </w:r>
      <w:proofErr w:type="spellStart"/>
      <w:r w:rsidRPr="00AF524E">
        <w:rPr>
          <w:rFonts w:ascii="Arial" w:hAnsi="Arial" w:cs="Arial"/>
          <w:iCs/>
          <w:sz w:val="20"/>
          <w:lang w:eastAsia="en-IE"/>
        </w:rPr>
        <w:t>entit</w:t>
      </w:r>
      <w:proofErr w:type="spellEnd"/>
      <w:r w:rsidRPr="00AF524E">
        <w:rPr>
          <w:rFonts w:ascii="Arial" w:hAnsi="Arial" w:cs="Arial"/>
          <w:iCs/>
          <w:sz w:val="20"/>
          <w:lang w:eastAsia="en-IE"/>
        </w:rPr>
        <w:t>(</w:t>
      </w:r>
      <w:proofErr w:type="spellStart"/>
      <w:r w:rsidRPr="00AF524E">
        <w:rPr>
          <w:rFonts w:ascii="Arial" w:hAnsi="Arial" w:cs="Arial"/>
          <w:iCs/>
          <w:sz w:val="20"/>
          <w:lang w:eastAsia="en-IE"/>
        </w:rPr>
        <w:t>ies</w:t>
      </w:r>
      <w:proofErr w:type="spellEnd"/>
      <w:r w:rsidRPr="00AF524E">
        <w:rPr>
          <w:rFonts w:ascii="Arial" w:hAnsi="Arial" w:cs="Arial"/>
          <w:iCs/>
          <w:sz w:val="20"/>
          <w:lang w:eastAsia="en-IE"/>
        </w:rPr>
        <w:t>) identified in Section 4 as being relied upon for a question shall respond to the relevant question.</w:t>
      </w:r>
    </w:p>
    <w:p w14:paraId="56DF269B" w14:textId="77777777" w:rsidR="005F551E" w:rsidRPr="00AF524E" w:rsidRDefault="005F551E" w:rsidP="005F551E">
      <w:pPr>
        <w:ind w:left="709" w:hanging="709"/>
        <w:jc w:val="both"/>
        <w:rPr>
          <w:rFonts w:ascii="Arial" w:hAnsi="Arial" w:cs="Arial"/>
          <w:iCs/>
          <w:sz w:val="20"/>
          <w:highlight w:val="magenta"/>
          <w:lang w:eastAsia="en-IE"/>
        </w:rPr>
      </w:pPr>
    </w:p>
    <w:p w14:paraId="49D8E12D" w14:textId="233EC817" w:rsidR="005F551E" w:rsidRDefault="005F551E" w:rsidP="005F551E">
      <w:pPr>
        <w:autoSpaceDE w:val="0"/>
        <w:autoSpaceDN w:val="0"/>
        <w:ind w:left="709" w:hanging="709"/>
        <w:jc w:val="both"/>
        <w:rPr>
          <w:rFonts w:ascii="Arial" w:hAnsi="Arial" w:cs="Arial"/>
          <w:b/>
          <w:bCs/>
          <w:sz w:val="20"/>
          <w:lang w:eastAsia="en-IE"/>
        </w:rPr>
      </w:pPr>
      <w:r>
        <w:rPr>
          <w:rFonts w:ascii="Arial" w:hAnsi="Arial" w:cs="Arial"/>
          <w:sz w:val="20"/>
          <w:lang w:eastAsia="en-IE"/>
        </w:rPr>
        <w:t>3.1</w:t>
      </w:r>
      <w:r w:rsidR="00AB4704">
        <w:rPr>
          <w:rFonts w:ascii="Arial" w:hAnsi="Arial" w:cs="Arial"/>
          <w:sz w:val="20"/>
          <w:lang w:eastAsia="en-IE"/>
        </w:rPr>
        <w:t>2</w:t>
      </w:r>
      <w:r w:rsidRPr="00AF524E">
        <w:rPr>
          <w:rFonts w:ascii="Arial" w:hAnsi="Arial" w:cs="Arial"/>
          <w:sz w:val="20"/>
          <w:lang w:eastAsia="en-IE"/>
        </w:rPr>
        <w:tab/>
        <w:t>Where more than one response is provided for any one section/question, each response will be marked and allocated an equal weighting in order to allocate the marks (e.g. if three responses are received for a particular section which has a maximum mark of 120 Marks, each response will be scored out of 40</w:t>
      </w:r>
      <w:r w:rsidRPr="00AF524E">
        <w:rPr>
          <w:rFonts w:ascii="Arial" w:hAnsi="Arial" w:cs="Arial"/>
          <w:color w:val="FF0000"/>
          <w:sz w:val="20"/>
          <w:lang w:eastAsia="en-IE"/>
        </w:rPr>
        <w:t xml:space="preserve"> </w:t>
      </w:r>
      <w:r w:rsidRPr="00AF524E">
        <w:rPr>
          <w:rFonts w:ascii="Arial" w:hAnsi="Arial" w:cs="Arial"/>
          <w:sz w:val="20"/>
          <w:lang w:eastAsia="en-IE"/>
        </w:rPr>
        <w:t xml:space="preserve">marks with the results added together to give the overall result for that section).  </w:t>
      </w:r>
      <w:r w:rsidRPr="00AF524E">
        <w:rPr>
          <w:rFonts w:ascii="Arial" w:hAnsi="Arial" w:cs="Arial"/>
          <w:b/>
          <w:bCs/>
          <w:sz w:val="20"/>
          <w:lang w:eastAsia="en-IE"/>
        </w:rPr>
        <w:t>Accordingly, Applicants should not submit responses that they do not intend to be included in the assessment.</w:t>
      </w:r>
    </w:p>
    <w:p w14:paraId="20434AA0" w14:textId="77777777" w:rsidR="005F551E" w:rsidRDefault="005F551E" w:rsidP="005F551E">
      <w:pPr>
        <w:autoSpaceDE w:val="0"/>
        <w:autoSpaceDN w:val="0"/>
        <w:ind w:left="709" w:hanging="709"/>
        <w:jc w:val="both"/>
        <w:rPr>
          <w:rFonts w:ascii="Arial" w:hAnsi="Arial" w:cs="Arial"/>
          <w:b/>
          <w:bCs/>
          <w:sz w:val="20"/>
          <w:lang w:eastAsia="en-IE"/>
        </w:rPr>
      </w:pPr>
    </w:p>
    <w:p w14:paraId="50929658" w14:textId="176948CA" w:rsidR="005F551E" w:rsidRDefault="005F551E" w:rsidP="005F551E">
      <w:pPr>
        <w:ind w:left="709" w:hanging="709"/>
        <w:jc w:val="both"/>
        <w:rPr>
          <w:rFonts w:ascii="Arial" w:hAnsi="Arial" w:cs="Arial"/>
          <w:sz w:val="20"/>
          <w:lang w:val="en-IE"/>
        </w:rPr>
      </w:pPr>
      <w:r w:rsidRPr="00AF524E">
        <w:rPr>
          <w:rFonts w:ascii="Arial" w:hAnsi="Arial" w:cs="Arial"/>
          <w:sz w:val="20"/>
          <w:lang w:val="en-IE"/>
        </w:rPr>
        <w:t>3.1</w:t>
      </w:r>
      <w:r w:rsidR="00AB4704">
        <w:rPr>
          <w:rFonts w:ascii="Arial" w:hAnsi="Arial" w:cs="Arial"/>
          <w:sz w:val="20"/>
          <w:lang w:val="en-IE"/>
        </w:rPr>
        <w:t>3</w:t>
      </w:r>
      <w:r w:rsidRPr="00AF524E">
        <w:rPr>
          <w:rFonts w:ascii="Arial" w:hAnsi="Arial" w:cs="Arial"/>
          <w:sz w:val="20"/>
          <w:lang w:val="en-IE"/>
        </w:rPr>
        <w:tab/>
        <w:t xml:space="preserve">If sufficient evidence to allow full assessment of the given criteria is not provided the Applicant or a member of an Applicant will be assessed based on its own financial and economic standing and/or </w:t>
      </w:r>
      <w:r w:rsidRPr="00AF524E">
        <w:rPr>
          <w:rFonts w:ascii="Arial" w:hAnsi="Arial" w:cs="Arial"/>
          <w:color w:val="000000"/>
          <w:w w:val="0"/>
          <w:sz w:val="20"/>
          <w:lang w:val="en-IE"/>
        </w:rPr>
        <w:t>resources and/or technical and/or professional experience and abilities.</w:t>
      </w:r>
      <w:r w:rsidRPr="00AF524E">
        <w:rPr>
          <w:rFonts w:ascii="Arial" w:hAnsi="Arial" w:cs="Arial"/>
          <w:sz w:val="20"/>
          <w:lang w:val="en-IE"/>
        </w:rPr>
        <w:t xml:space="preserve">  A contractual commitment in the form of a guarantee or in such other form as the Contracting Entity may specify </w:t>
      </w:r>
      <w:r w:rsidRPr="00AF524E">
        <w:rPr>
          <w:rFonts w:ascii="Arial" w:hAnsi="Arial" w:cs="Arial"/>
          <w:sz w:val="20"/>
          <w:lang w:val="en-IE"/>
        </w:rPr>
        <w:lastRenderedPageBreak/>
        <w:t>may be required at contract stage in favour of the Contracting Entity from any such supporting entity.</w:t>
      </w:r>
    </w:p>
    <w:p w14:paraId="229E8CFB" w14:textId="77777777" w:rsidR="005F551E" w:rsidRDefault="005F551E" w:rsidP="005F551E">
      <w:pPr>
        <w:rPr>
          <w:rFonts w:ascii="Arial" w:hAnsi="Arial" w:cs="Arial"/>
          <w:b/>
          <w:sz w:val="20"/>
          <w:lang w:val="en-IE"/>
        </w:rPr>
      </w:pPr>
    </w:p>
    <w:p w14:paraId="5DCE30D5" w14:textId="58FF71C9" w:rsidR="00931284" w:rsidRPr="00290E52" w:rsidRDefault="00931284" w:rsidP="00931284">
      <w:pPr>
        <w:shd w:val="clear" w:color="auto" w:fill="C6D9F1"/>
        <w:rPr>
          <w:rFonts w:ascii="Arial" w:hAnsi="Arial" w:cs="Arial"/>
          <w:b/>
          <w:sz w:val="20"/>
          <w:lang w:val="en-IE"/>
        </w:rPr>
      </w:pPr>
      <w:bookmarkStart w:id="75" w:name="s2._p135"/>
      <w:bookmarkStart w:id="76" w:name="s2._p136"/>
      <w:bookmarkStart w:id="77" w:name="s2._p137"/>
      <w:bookmarkStart w:id="78" w:name="s2._p138"/>
      <w:bookmarkEnd w:id="75"/>
      <w:bookmarkEnd w:id="76"/>
      <w:bookmarkEnd w:id="77"/>
      <w:bookmarkEnd w:id="78"/>
      <w:r w:rsidRPr="00290E52">
        <w:rPr>
          <w:rFonts w:ascii="Arial" w:hAnsi="Arial" w:cs="Arial"/>
          <w:b/>
          <w:sz w:val="20"/>
          <w:lang w:val="en-IE"/>
        </w:rPr>
        <w:t>Prohibition on Related Companies</w:t>
      </w:r>
    </w:p>
    <w:p w14:paraId="4A3440D5" w14:textId="77777777" w:rsidR="00931284" w:rsidRPr="00290E52" w:rsidRDefault="00931284" w:rsidP="00931284">
      <w:pPr>
        <w:ind w:left="709" w:hanging="709"/>
        <w:jc w:val="both"/>
        <w:rPr>
          <w:rFonts w:ascii="Arial" w:hAnsi="Arial" w:cs="Arial"/>
          <w:color w:val="FF0000"/>
          <w:sz w:val="20"/>
          <w:lang w:val="en-IE"/>
        </w:rPr>
      </w:pPr>
    </w:p>
    <w:p w14:paraId="51A802F8" w14:textId="1EB2D278" w:rsidR="00931284" w:rsidRPr="00290E52" w:rsidRDefault="00931284" w:rsidP="00931284">
      <w:pPr>
        <w:autoSpaceDE w:val="0"/>
        <w:autoSpaceDN w:val="0"/>
        <w:ind w:left="709" w:hanging="709"/>
        <w:jc w:val="both"/>
        <w:rPr>
          <w:rFonts w:ascii="Arial" w:hAnsi="Arial" w:cs="Arial"/>
          <w:color w:val="000000"/>
          <w:w w:val="0"/>
          <w:sz w:val="20"/>
        </w:rPr>
      </w:pPr>
      <w:r w:rsidRPr="00290E52">
        <w:rPr>
          <w:rFonts w:ascii="Arial" w:hAnsi="Arial" w:cs="Arial"/>
          <w:color w:val="000000"/>
          <w:w w:val="0"/>
          <w:sz w:val="20"/>
        </w:rPr>
        <w:t>3.16</w:t>
      </w:r>
      <w:r w:rsidRPr="00290E52">
        <w:rPr>
          <w:rFonts w:ascii="Arial" w:hAnsi="Arial" w:cs="Arial"/>
          <w:color w:val="000000"/>
          <w:w w:val="0"/>
          <w:sz w:val="20"/>
        </w:rPr>
        <w:tab/>
      </w:r>
      <w:r w:rsidR="00B84A2B">
        <w:rPr>
          <w:rFonts w:ascii="Arial" w:hAnsi="Arial" w:cs="Arial"/>
          <w:color w:val="000000"/>
          <w:w w:val="0"/>
          <w:sz w:val="20"/>
        </w:rPr>
        <w:t>If this competition is split into lots, t</w:t>
      </w:r>
      <w:r w:rsidRPr="00290E52">
        <w:rPr>
          <w:rFonts w:ascii="Arial" w:hAnsi="Arial" w:cs="Arial"/>
          <w:color w:val="000000"/>
          <w:w w:val="0"/>
          <w:sz w:val="20"/>
        </w:rPr>
        <w:t xml:space="preserve">wo related companies may not apply for the same </w:t>
      </w:r>
      <w:r w:rsidR="000626AF">
        <w:rPr>
          <w:rFonts w:ascii="Arial" w:hAnsi="Arial" w:cs="Arial"/>
          <w:color w:val="000000"/>
          <w:w w:val="0"/>
          <w:sz w:val="20"/>
        </w:rPr>
        <w:t>lot</w:t>
      </w:r>
      <w:r w:rsidRPr="00290E52">
        <w:rPr>
          <w:rFonts w:ascii="Arial" w:hAnsi="Arial" w:cs="Arial"/>
          <w:color w:val="000000"/>
          <w:w w:val="0"/>
          <w:sz w:val="20"/>
        </w:rPr>
        <w:t xml:space="preserve"> if:</w:t>
      </w:r>
    </w:p>
    <w:p w14:paraId="3586CAE5" w14:textId="77777777" w:rsidR="00931284" w:rsidRPr="00290E52" w:rsidRDefault="00931284" w:rsidP="00931284">
      <w:pPr>
        <w:autoSpaceDE w:val="0"/>
        <w:autoSpaceDN w:val="0"/>
        <w:ind w:left="709" w:hanging="709"/>
        <w:jc w:val="both"/>
        <w:rPr>
          <w:rFonts w:ascii="Arial" w:hAnsi="Arial" w:cs="Arial"/>
          <w:color w:val="000000"/>
          <w:w w:val="0"/>
          <w:sz w:val="20"/>
        </w:rPr>
      </w:pPr>
    </w:p>
    <w:p w14:paraId="0F229520" w14:textId="77777777" w:rsidR="00931284" w:rsidRPr="00290E52" w:rsidRDefault="00931284" w:rsidP="00931284">
      <w:pPr>
        <w:pStyle w:val="ListBullet"/>
        <w:numPr>
          <w:ilvl w:val="2"/>
          <w:numId w:val="22"/>
        </w:numPr>
        <w:ind w:left="1418" w:hanging="709"/>
        <w:rPr>
          <w:rFonts w:ascii="Arial" w:hAnsi="Arial" w:cs="Arial"/>
          <w:sz w:val="20"/>
        </w:rPr>
      </w:pPr>
      <w:r w:rsidRPr="00290E52">
        <w:rPr>
          <w:rFonts w:ascii="Arial" w:hAnsi="Arial" w:cs="Arial"/>
          <w:sz w:val="20"/>
        </w:rPr>
        <w:t xml:space="preserve">one company is the other’s holding </w:t>
      </w:r>
      <w:proofErr w:type="gramStart"/>
      <w:r w:rsidRPr="00290E52">
        <w:rPr>
          <w:rFonts w:ascii="Arial" w:hAnsi="Arial" w:cs="Arial"/>
          <w:sz w:val="20"/>
        </w:rPr>
        <w:t>company;</w:t>
      </w:r>
      <w:proofErr w:type="gramEnd"/>
      <w:r w:rsidRPr="00290E52">
        <w:rPr>
          <w:rFonts w:ascii="Arial" w:hAnsi="Arial" w:cs="Arial"/>
          <w:sz w:val="20"/>
        </w:rPr>
        <w:t xml:space="preserve"> or</w:t>
      </w:r>
    </w:p>
    <w:p w14:paraId="3CBFAF9D" w14:textId="77777777" w:rsidR="00931284" w:rsidRPr="00290E52" w:rsidRDefault="00931284" w:rsidP="00931284">
      <w:pPr>
        <w:pStyle w:val="NormalWeb"/>
        <w:spacing w:before="0" w:beforeAutospacing="0" w:after="0" w:line="240" w:lineRule="auto"/>
        <w:ind w:left="1418" w:hanging="709"/>
        <w:rPr>
          <w:rFonts w:ascii="Arial" w:hAnsi="Arial" w:cs="Arial"/>
          <w:sz w:val="20"/>
          <w:szCs w:val="20"/>
        </w:rPr>
      </w:pPr>
    </w:p>
    <w:p w14:paraId="20C0DC59" w14:textId="77777777" w:rsidR="00931284" w:rsidRPr="00290E52" w:rsidRDefault="00931284" w:rsidP="00931284">
      <w:pPr>
        <w:pStyle w:val="ListBullet"/>
        <w:numPr>
          <w:ilvl w:val="2"/>
          <w:numId w:val="22"/>
        </w:numPr>
        <w:ind w:left="1418" w:hanging="709"/>
        <w:rPr>
          <w:rFonts w:ascii="Arial" w:hAnsi="Arial" w:cs="Arial"/>
          <w:sz w:val="20"/>
        </w:rPr>
      </w:pPr>
      <w:r w:rsidRPr="00290E52">
        <w:rPr>
          <w:rFonts w:ascii="Arial" w:hAnsi="Arial" w:cs="Arial"/>
          <w:sz w:val="20"/>
        </w:rPr>
        <w:t>more than half in nominal value of one company’s equity share capital (within the meaning of section 7(11)</w:t>
      </w:r>
      <w:r w:rsidRPr="00290E52">
        <w:rPr>
          <w:rFonts w:ascii="Arial" w:hAnsi="Arial" w:cs="Arial"/>
          <w:iCs/>
          <w:sz w:val="20"/>
        </w:rPr>
        <w:t xml:space="preserve"> of the Companies Act 2014 (as amended)</w:t>
      </w:r>
      <w:r w:rsidRPr="00290E52">
        <w:rPr>
          <w:rFonts w:ascii="Arial" w:hAnsi="Arial" w:cs="Arial"/>
          <w:sz w:val="20"/>
        </w:rPr>
        <w:t>) is held by the other company or by members of the other company; or</w:t>
      </w:r>
    </w:p>
    <w:p w14:paraId="21D212A8" w14:textId="77777777" w:rsidR="00931284" w:rsidRPr="00290E52" w:rsidRDefault="00931284" w:rsidP="00931284">
      <w:pPr>
        <w:ind w:left="1418" w:hanging="709"/>
        <w:rPr>
          <w:rFonts w:ascii="Arial" w:hAnsi="Arial" w:cs="Arial"/>
          <w:color w:val="000000"/>
          <w:sz w:val="20"/>
        </w:rPr>
      </w:pPr>
    </w:p>
    <w:p w14:paraId="13228615" w14:textId="77777777" w:rsidR="00931284" w:rsidRPr="00290E52" w:rsidRDefault="00931284" w:rsidP="00931284">
      <w:pPr>
        <w:pStyle w:val="ListBullet"/>
        <w:numPr>
          <w:ilvl w:val="0"/>
          <w:numId w:val="0"/>
        </w:numPr>
        <w:ind w:left="1418" w:hanging="709"/>
        <w:rPr>
          <w:rFonts w:ascii="Arial" w:hAnsi="Arial" w:cs="Arial"/>
          <w:sz w:val="20"/>
        </w:rPr>
      </w:pPr>
      <w:r w:rsidRPr="00290E52">
        <w:rPr>
          <w:rFonts w:ascii="Arial" w:hAnsi="Arial" w:cs="Arial"/>
          <w:sz w:val="20"/>
        </w:rPr>
        <w:t>(c)</w:t>
      </w:r>
      <w:r w:rsidRPr="00290E52">
        <w:rPr>
          <w:rFonts w:ascii="Arial" w:hAnsi="Arial" w:cs="Arial"/>
          <w:sz w:val="20"/>
        </w:rPr>
        <w:tab/>
        <w:t xml:space="preserve">one company is entitled to exercise or control the exercise of more than one half of the voting power at any general meeting of the </w:t>
      </w:r>
      <w:proofErr w:type="gramStart"/>
      <w:r w:rsidRPr="00290E52">
        <w:rPr>
          <w:rFonts w:ascii="Arial" w:hAnsi="Arial" w:cs="Arial"/>
          <w:sz w:val="20"/>
        </w:rPr>
        <w:t>company;</w:t>
      </w:r>
      <w:proofErr w:type="gramEnd"/>
      <w:r w:rsidRPr="00290E52">
        <w:rPr>
          <w:rFonts w:ascii="Arial" w:hAnsi="Arial" w:cs="Arial"/>
          <w:sz w:val="20"/>
        </w:rPr>
        <w:t xml:space="preserve"> or</w:t>
      </w:r>
    </w:p>
    <w:p w14:paraId="2E7E9F4F" w14:textId="77777777" w:rsidR="00931284" w:rsidRPr="00290E52" w:rsidRDefault="00931284" w:rsidP="00931284">
      <w:pPr>
        <w:pStyle w:val="NormalWeb"/>
        <w:spacing w:before="0" w:beforeAutospacing="0" w:after="0" w:line="240" w:lineRule="auto"/>
        <w:ind w:left="1418" w:hanging="709"/>
        <w:rPr>
          <w:rFonts w:ascii="Arial" w:hAnsi="Arial" w:cs="Arial"/>
          <w:sz w:val="20"/>
          <w:szCs w:val="20"/>
        </w:rPr>
      </w:pPr>
    </w:p>
    <w:p w14:paraId="4AB25EB5" w14:textId="3B4131FB" w:rsidR="00931284" w:rsidRPr="00290E52" w:rsidRDefault="008E5C85" w:rsidP="008E5C85">
      <w:pPr>
        <w:pStyle w:val="ListBullet"/>
        <w:numPr>
          <w:ilvl w:val="0"/>
          <w:numId w:val="0"/>
        </w:numPr>
        <w:ind w:left="1418" w:hanging="709"/>
        <w:rPr>
          <w:rFonts w:ascii="Arial" w:hAnsi="Arial" w:cs="Arial"/>
          <w:sz w:val="20"/>
        </w:rPr>
      </w:pPr>
      <w:r>
        <w:rPr>
          <w:rFonts w:ascii="Arial" w:hAnsi="Arial" w:cs="Arial"/>
          <w:sz w:val="20"/>
        </w:rPr>
        <w:t>(d)</w:t>
      </w:r>
      <w:r>
        <w:rPr>
          <w:rFonts w:ascii="Arial" w:hAnsi="Arial" w:cs="Arial"/>
          <w:sz w:val="20"/>
        </w:rPr>
        <w:tab/>
      </w:r>
      <w:r w:rsidR="00931284" w:rsidRPr="00290E52">
        <w:rPr>
          <w:rFonts w:ascii="Arial" w:hAnsi="Arial" w:cs="Arial"/>
          <w:sz w:val="20"/>
        </w:rPr>
        <w:t>the businesses of the companies have been so carried on that the separate business of each company, or a substantial part thereof, is not readily identifiable.</w:t>
      </w:r>
    </w:p>
    <w:p w14:paraId="379338F3" w14:textId="77777777" w:rsidR="00877EB7" w:rsidRPr="00F47431" w:rsidRDefault="00877EB7" w:rsidP="003512FA">
      <w:pPr>
        <w:rPr>
          <w:rFonts w:ascii="Arial" w:hAnsi="Arial" w:cs="Arial"/>
          <w:b/>
          <w:sz w:val="20"/>
          <w:lang w:val="en-IE"/>
        </w:rPr>
      </w:pPr>
    </w:p>
    <w:p w14:paraId="25FC8BDC" w14:textId="5FB47859" w:rsidR="00A324A7" w:rsidRDefault="00A324A7">
      <w:pPr>
        <w:rPr>
          <w:rFonts w:ascii="Arial" w:hAnsi="Arial" w:cs="Arial"/>
          <w:sz w:val="20"/>
          <w:lang w:val="en-IE"/>
        </w:rPr>
      </w:pPr>
      <w:r>
        <w:rPr>
          <w:rFonts w:ascii="Arial" w:hAnsi="Arial" w:cs="Arial"/>
          <w:sz w:val="20"/>
          <w:lang w:val="en-IE"/>
        </w:rPr>
        <w:br w:type="page"/>
      </w:r>
    </w:p>
    <w:p w14:paraId="2CF08E4A" w14:textId="40D8A7F5" w:rsidR="00581E8B" w:rsidRPr="00290E52" w:rsidRDefault="00581E8B" w:rsidP="00581E8B">
      <w:pPr>
        <w:pStyle w:val="Heading1"/>
        <w:shd w:val="clear" w:color="auto" w:fill="C6D9F1"/>
        <w:rPr>
          <w:rFonts w:ascii="Arial" w:hAnsi="Arial" w:cs="Arial"/>
          <w:sz w:val="20"/>
          <w:szCs w:val="20"/>
        </w:rPr>
      </w:pPr>
      <w:bookmarkStart w:id="79" w:name="_Toc56758758"/>
      <w:bookmarkStart w:id="80" w:name="_Toc57121136"/>
      <w:r w:rsidRPr="00290E52">
        <w:rPr>
          <w:rFonts w:ascii="Arial" w:hAnsi="Arial" w:cs="Arial"/>
          <w:sz w:val="20"/>
          <w:szCs w:val="20"/>
          <w:u w:val="single"/>
        </w:rPr>
        <w:lastRenderedPageBreak/>
        <w:t xml:space="preserve">SECTION </w:t>
      </w:r>
      <w:r>
        <w:rPr>
          <w:rFonts w:ascii="Arial" w:hAnsi="Arial" w:cs="Arial"/>
          <w:sz w:val="20"/>
          <w:szCs w:val="20"/>
          <w:u w:val="single"/>
        </w:rPr>
        <w:t>4</w:t>
      </w:r>
      <w:r>
        <w:rPr>
          <w:rFonts w:ascii="Arial" w:hAnsi="Arial" w:cs="Arial"/>
          <w:sz w:val="20"/>
          <w:szCs w:val="20"/>
        </w:rPr>
        <w:t>: APPLICANT’S ORGANISATION</w:t>
      </w:r>
      <w:bookmarkEnd w:id="79"/>
      <w:bookmarkEnd w:id="80"/>
    </w:p>
    <w:p w14:paraId="238F80CE" w14:textId="77777777" w:rsidR="00581E8B" w:rsidRDefault="00581E8B" w:rsidP="00581E8B">
      <w:pPr>
        <w:rPr>
          <w:rFonts w:ascii="Arial" w:hAnsi="Arial" w:cs="Arial"/>
          <w:b/>
          <w:sz w:val="20"/>
          <w:u w:val="single"/>
          <w:lang w:val="en-IE"/>
        </w:rPr>
      </w:pPr>
    </w:p>
    <w:p w14:paraId="1155ECF4" w14:textId="077E45AD" w:rsidR="00581E8B" w:rsidRDefault="00581E8B" w:rsidP="00581E8B">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t>Section 4.1 – Applicant/Principal Applicant Details</w:t>
      </w:r>
    </w:p>
    <w:p w14:paraId="0AC9461F" w14:textId="77777777" w:rsidR="00BD5237" w:rsidRPr="00097D3A" w:rsidRDefault="00BD5237" w:rsidP="00BD5237">
      <w:pPr>
        <w:jc w:val="both"/>
        <w:rPr>
          <w:rFonts w:ascii="Arial" w:hAnsi="Arial" w:cs="Arial"/>
          <w:sz w:val="20"/>
        </w:rPr>
      </w:pPr>
    </w:p>
    <w:p w14:paraId="6693CE14" w14:textId="77777777" w:rsidR="00BD5237" w:rsidRPr="00097D3A" w:rsidRDefault="00BD5237" w:rsidP="00BD5237">
      <w:pPr>
        <w:jc w:val="both"/>
        <w:rPr>
          <w:rFonts w:ascii="Arial" w:hAnsi="Arial" w:cs="Arial"/>
          <w:sz w:val="20"/>
        </w:rPr>
      </w:pPr>
    </w:p>
    <w:p w14:paraId="4F55C5A8" w14:textId="77777777" w:rsidR="00BD5237" w:rsidRPr="00097D3A" w:rsidRDefault="00BD5237" w:rsidP="00BD5237">
      <w:pPr>
        <w:jc w:val="both"/>
        <w:rPr>
          <w:rFonts w:ascii="Arial" w:hAnsi="Arial" w:cs="Arial"/>
          <w:sz w:val="20"/>
        </w:rPr>
      </w:pPr>
      <w:r w:rsidRPr="00097D3A">
        <w:rPr>
          <w:rFonts w:ascii="Arial" w:hAnsi="Arial" w:cs="Arial"/>
          <w:sz w:val="20"/>
        </w:rPr>
        <w:t xml:space="preserve">The information requested below </w:t>
      </w:r>
      <w:r>
        <w:rPr>
          <w:rFonts w:ascii="Arial" w:hAnsi="Arial" w:cs="Arial"/>
          <w:sz w:val="20"/>
        </w:rPr>
        <w:t>shall</w:t>
      </w:r>
      <w:r w:rsidRPr="00097D3A">
        <w:rPr>
          <w:rFonts w:ascii="Arial" w:hAnsi="Arial" w:cs="Arial"/>
          <w:sz w:val="20"/>
        </w:rPr>
        <w:t xml:space="preserve"> be provided by the Applicant (or the Principal Applicant </w:t>
      </w:r>
      <w:r w:rsidRPr="00097D3A">
        <w:rPr>
          <w:rFonts w:ascii="Arial" w:hAnsi="Arial" w:cs="Arial"/>
          <w:b/>
          <w:sz w:val="20"/>
          <w:u w:val="single"/>
        </w:rPr>
        <w:t>only</w:t>
      </w:r>
      <w:r w:rsidRPr="00097D3A">
        <w:rPr>
          <w:rFonts w:ascii="Arial" w:hAnsi="Arial" w:cs="Arial"/>
          <w:sz w:val="20"/>
        </w:rPr>
        <w:t xml:space="preserve"> in the case of a </w:t>
      </w:r>
      <w:r>
        <w:rPr>
          <w:rFonts w:ascii="Arial" w:hAnsi="Arial" w:cs="Arial"/>
          <w:sz w:val="20"/>
        </w:rPr>
        <w:t>Joint Venture Applicant</w:t>
      </w:r>
      <w:r w:rsidRPr="00097D3A">
        <w:rPr>
          <w:rFonts w:ascii="Arial" w:hAnsi="Arial" w:cs="Arial"/>
          <w:sz w:val="20"/>
        </w:rPr>
        <w:t xml:space="preserve">).  Responses to this section are for information purposes only and will not be scored. </w:t>
      </w:r>
    </w:p>
    <w:p w14:paraId="288CA98E" w14:textId="77777777" w:rsidR="00BD5237" w:rsidRPr="00097D3A" w:rsidRDefault="00BD5237" w:rsidP="00BD5237">
      <w:pPr>
        <w:jc w:val="both"/>
        <w:rPr>
          <w:rFonts w:ascii="Arial" w:hAnsi="Arial" w:cs="Arial"/>
          <w:sz w:val="20"/>
        </w:rPr>
      </w:pPr>
    </w:p>
    <w:p w14:paraId="3751792A" w14:textId="77777777" w:rsidR="00BD5237" w:rsidRPr="00097D3A" w:rsidRDefault="00BD5237" w:rsidP="00BD5237">
      <w:pPr>
        <w:jc w:val="both"/>
        <w:rPr>
          <w:rFonts w:ascii="Arial" w:hAnsi="Arial" w:cs="Arial"/>
          <w:sz w:val="20"/>
        </w:rPr>
      </w:pPr>
    </w:p>
    <w:p w14:paraId="4BA20C29" w14:textId="77777777" w:rsidR="00BD5237" w:rsidRDefault="00BD5237" w:rsidP="00BD5237">
      <w:pPr>
        <w:jc w:val="both"/>
        <w:rPr>
          <w:rFonts w:ascii="Arial" w:hAnsi="Arial" w:cs="Arial"/>
          <w:sz w:val="20"/>
          <w:shd w:val="pct20" w:color="auto" w:fill="FFFFFF"/>
        </w:rPr>
      </w:pPr>
      <w:r w:rsidRPr="00097D3A">
        <w:rPr>
          <w:rFonts w:ascii="Arial" w:hAnsi="Arial" w:cs="Arial"/>
          <w:sz w:val="20"/>
        </w:rPr>
        <w:t>VAT Registered Name of Applicant:</w:t>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6FC40B1C" w14:textId="77777777" w:rsidR="00581E8B" w:rsidRDefault="00581E8B" w:rsidP="00581E8B">
      <w:pPr>
        <w:jc w:val="both"/>
        <w:rPr>
          <w:rFonts w:ascii="Arial" w:hAnsi="Arial" w:cs="Arial"/>
          <w:sz w:val="20"/>
          <w:shd w:val="pct20" w:color="auto" w:fill="FFFFFF"/>
        </w:rPr>
      </w:pPr>
      <w:r>
        <w:rPr>
          <w:rFonts w:ascii="Arial" w:hAnsi="Arial" w:cs="Arial"/>
          <w:sz w:val="20"/>
        </w:rPr>
        <w:t>If the Applicant is registered in a non-EU country, the Applicant’s proper legal name can be provided here.</w:t>
      </w:r>
    </w:p>
    <w:p w14:paraId="22B95AD0" w14:textId="77777777" w:rsidR="00BD5237" w:rsidRPr="00097D3A" w:rsidRDefault="00BD5237" w:rsidP="00BD5237">
      <w:pPr>
        <w:jc w:val="both"/>
        <w:rPr>
          <w:rFonts w:ascii="Arial" w:hAnsi="Arial" w:cs="Arial"/>
          <w:i/>
          <w:sz w:val="20"/>
          <w:shd w:val="pct20" w:color="auto" w:fill="FFFFFF"/>
        </w:rPr>
      </w:pPr>
      <w:r w:rsidRPr="00097D3A">
        <w:rPr>
          <w:rFonts w:ascii="Arial" w:hAnsi="Arial" w:cs="Arial"/>
          <w:sz w:val="20"/>
          <w:shd w:val="pct20" w:color="auto" w:fill="FFFFFF"/>
        </w:rPr>
        <w:t xml:space="preserve"> </w:t>
      </w:r>
    </w:p>
    <w:p w14:paraId="3BDD8FD7" w14:textId="77777777" w:rsidR="00BD5237" w:rsidRDefault="00BD5237" w:rsidP="00BD5237">
      <w:pPr>
        <w:jc w:val="both"/>
        <w:rPr>
          <w:rFonts w:ascii="Arial" w:hAnsi="Arial" w:cs="Arial"/>
          <w:sz w:val="20"/>
          <w:shd w:val="pct20" w:color="auto" w:fill="FFFFFF"/>
        </w:rPr>
      </w:pPr>
      <w:r w:rsidRPr="00097D3A">
        <w:rPr>
          <w:rFonts w:ascii="Arial" w:hAnsi="Arial" w:cs="Arial"/>
          <w:sz w:val="20"/>
        </w:rPr>
        <w:t>VAT Registered Number of Applicant:</w:t>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3FBE9C5E" w14:textId="77777777" w:rsidR="00581E8B" w:rsidRPr="00290E52" w:rsidRDefault="00581E8B" w:rsidP="00581E8B">
      <w:pPr>
        <w:jc w:val="both"/>
        <w:rPr>
          <w:rFonts w:ascii="Arial" w:hAnsi="Arial" w:cs="Arial"/>
          <w:sz w:val="20"/>
          <w:shd w:val="pct20" w:color="auto" w:fill="FFFFFF"/>
        </w:rPr>
      </w:pPr>
      <w:r>
        <w:rPr>
          <w:rFonts w:ascii="Arial" w:hAnsi="Arial" w:cs="Arial"/>
          <w:sz w:val="20"/>
        </w:rPr>
        <w:t>This can be left blank if the Applicant is registered in a non-EU country.</w:t>
      </w:r>
    </w:p>
    <w:p w14:paraId="2695111F" w14:textId="77777777" w:rsidR="00581E8B" w:rsidRPr="00097D3A" w:rsidRDefault="00581E8B" w:rsidP="00BD5237">
      <w:pPr>
        <w:jc w:val="both"/>
        <w:rPr>
          <w:rFonts w:ascii="Arial" w:hAnsi="Arial" w:cs="Arial"/>
          <w:sz w:val="20"/>
          <w:shd w:val="pct20" w:color="auto" w:fill="FFFFFF"/>
        </w:rPr>
      </w:pPr>
    </w:p>
    <w:p w14:paraId="3DE40060" w14:textId="77777777" w:rsidR="00BD5237" w:rsidRPr="00097D3A" w:rsidRDefault="00BD5237" w:rsidP="00BD5237">
      <w:pPr>
        <w:jc w:val="both"/>
        <w:rPr>
          <w:rFonts w:ascii="Arial" w:hAnsi="Arial" w:cs="Arial"/>
          <w:i/>
          <w:sz w:val="20"/>
          <w:shd w:val="pct20" w:color="auto" w:fill="FFFFFF"/>
        </w:rPr>
      </w:pPr>
    </w:p>
    <w:p w14:paraId="6EEF3179" w14:textId="77777777" w:rsidR="00BD5237" w:rsidRPr="00097D3A" w:rsidRDefault="00BD5237" w:rsidP="00BD5237">
      <w:pPr>
        <w:jc w:val="both"/>
        <w:rPr>
          <w:rFonts w:ascii="Arial" w:hAnsi="Arial" w:cs="Arial"/>
          <w:sz w:val="20"/>
        </w:rPr>
      </w:pPr>
      <w:r w:rsidRPr="00097D3A">
        <w:rPr>
          <w:rFonts w:ascii="Arial" w:hAnsi="Arial" w:cs="Arial"/>
          <w:sz w:val="20"/>
        </w:rPr>
        <w:t xml:space="preserve">Please verify your VAT Registered Name and Number are correct using the following website: </w:t>
      </w:r>
    </w:p>
    <w:p w14:paraId="6949DD8D" w14:textId="77777777" w:rsidR="00BD5237" w:rsidRPr="00097D3A" w:rsidRDefault="00D76E02" w:rsidP="00BD5237">
      <w:pPr>
        <w:jc w:val="both"/>
        <w:rPr>
          <w:rFonts w:ascii="Arial" w:hAnsi="Arial" w:cs="Arial"/>
          <w:sz w:val="20"/>
        </w:rPr>
      </w:pPr>
      <w:hyperlink r:id="rId16" w:history="1">
        <w:r w:rsidR="00BD5237" w:rsidRPr="00097D3A">
          <w:rPr>
            <w:rStyle w:val="Hyperlink"/>
            <w:rFonts w:ascii="Arial" w:hAnsi="Arial" w:cs="Arial"/>
            <w:sz w:val="20"/>
          </w:rPr>
          <w:t>http://ec.europa.eu/taxation_customs/vies/</w:t>
        </w:r>
      </w:hyperlink>
    </w:p>
    <w:p w14:paraId="51C547F5" w14:textId="77777777" w:rsidR="00BD5237" w:rsidRDefault="00BD5237" w:rsidP="00BD5237">
      <w:pPr>
        <w:jc w:val="both"/>
        <w:rPr>
          <w:rFonts w:ascii="Arial" w:hAnsi="Arial" w:cs="Arial"/>
          <w:sz w:val="20"/>
        </w:rPr>
      </w:pPr>
    </w:p>
    <w:p w14:paraId="186664C3" w14:textId="77777777" w:rsidR="00BD5237" w:rsidRDefault="00BD5237" w:rsidP="00BD5237">
      <w:pPr>
        <w:jc w:val="both"/>
        <w:rPr>
          <w:rFonts w:ascii="Arial" w:hAnsi="Arial" w:cs="Arial"/>
          <w:sz w:val="20"/>
        </w:rPr>
      </w:pPr>
      <w:r>
        <w:rPr>
          <w:rFonts w:ascii="Arial" w:hAnsi="Arial" w:cs="Arial"/>
          <w:sz w:val="20"/>
        </w:rPr>
        <w:t>If a registered company:</w:t>
      </w:r>
    </w:p>
    <w:p w14:paraId="2B344FC1" w14:textId="77777777" w:rsidR="00BD5237" w:rsidRPr="00097D3A" w:rsidRDefault="006824EF" w:rsidP="00BD5237">
      <w:pPr>
        <w:jc w:val="both"/>
        <w:rPr>
          <w:rFonts w:ascii="Arial" w:hAnsi="Arial" w:cs="Arial"/>
          <w:sz w:val="20"/>
          <w:shd w:val="pct20" w:color="auto" w:fill="FFFFFF"/>
        </w:rPr>
      </w:pPr>
      <w:r>
        <w:rPr>
          <w:rFonts w:ascii="Arial" w:hAnsi="Arial" w:cs="Arial"/>
          <w:sz w:val="20"/>
        </w:rPr>
        <w:t>Registered</w:t>
      </w:r>
      <w:r w:rsidR="00BD5237">
        <w:rPr>
          <w:rFonts w:ascii="Arial" w:hAnsi="Arial" w:cs="Arial"/>
          <w:sz w:val="20"/>
        </w:rPr>
        <w:t xml:space="preserve"> number</w:t>
      </w:r>
      <w:r w:rsidR="00BD5237" w:rsidRPr="00097D3A">
        <w:rPr>
          <w:rFonts w:ascii="Arial" w:hAnsi="Arial" w:cs="Arial"/>
          <w:sz w:val="20"/>
        </w:rPr>
        <w:t xml:space="preserve"> of Applicant</w:t>
      </w:r>
      <w:r w:rsidR="00BD5237">
        <w:rPr>
          <w:rFonts w:ascii="Arial" w:hAnsi="Arial" w:cs="Arial"/>
          <w:sz w:val="20"/>
        </w:rPr>
        <w:t xml:space="preserve"> at relevant registration office</w:t>
      </w:r>
      <w:r w:rsidR="00BD5237" w:rsidRPr="00097D3A">
        <w:rPr>
          <w:rFonts w:ascii="Arial" w:hAnsi="Arial" w:cs="Arial"/>
          <w:sz w:val="20"/>
        </w:rPr>
        <w:t>:</w:t>
      </w:r>
      <w:r w:rsidR="00BD5237" w:rsidRPr="00097D3A">
        <w:rPr>
          <w:rFonts w:ascii="Arial" w:hAnsi="Arial" w:cs="Arial"/>
          <w:sz w:val="20"/>
        </w:rPr>
        <w:tab/>
      </w:r>
      <w:r w:rsidR="00BD5237">
        <w:rPr>
          <w:rFonts w:ascii="Arial" w:hAnsi="Arial" w:cs="Arial"/>
          <w:sz w:val="20"/>
          <w:shd w:val="pct20" w:color="auto" w:fill="FFFFFF"/>
        </w:rPr>
        <w:tab/>
      </w:r>
      <w:r w:rsidR="00BD5237">
        <w:rPr>
          <w:rFonts w:ascii="Arial" w:hAnsi="Arial" w:cs="Arial"/>
          <w:sz w:val="20"/>
          <w:shd w:val="pct20" w:color="auto" w:fill="FFFFFF"/>
        </w:rPr>
        <w:tab/>
      </w:r>
      <w:r w:rsidR="00BD5237">
        <w:rPr>
          <w:rFonts w:ascii="Arial" w:hAnsi="Arial" w:cs="Arial"/>
          <w:sz w:val="20"/>
          <w:shd w:val="pct20" w:color="auto" w:fill="FFFFFF"/>
        </w:rPr>
        <w:tab/>
      </w:r>
      <w:r w:rsidR="00BD5237">
        <w:rPr>
          <w:rFonts w:ascii="Arial" w:hAnsi="Arial" w:cs="Arial"/>
          <w:sz w:val="20"/>
          <w:shd w:val="pct20" w:color="auto" w:fill="FFFFFF"/>
        </w:rPr>
        <w:tab/>
      </w:r>
    </w:p>
    <w:p w14:paraId="10E45A76" w14:textId="77777777" w:rsidR="00BD5237" w:rsidRPr="00097D3A" w:rsidRDefault="00BD5237" w:rsidP="00BD5237">
      <w:pPr>
        <w:jc w:val="both"/>
        <w:rPr>
          <w:rFonts w:ascii="Arial" w:hAnsi="Arial" w:cs="Arial"/>
          <w:sz w:val="20"/>
        </w:rPr>
      </w:pPr>
    </w:p>
    <w:p w14:paraId="236F0EF3" w14:textId="77777777" w:rsidR="00BD5237" w:rsidRPr="00097D3A" w:rsidRDefault="00BD5237" w:rsidP="00BD5237">
      <w:pPr>
        <w:jc w:val="both"/>
        <w:rPr>
          <w:rFonts w:ascii="Arial" w:hAnsi="Arial" w:cs="Arial"/>
          <w:sz w:val="20"/>
          <w:u w:val="single"/>
        </w:rPr>
      </w:pPr>
      <w:r w:rsidRPr="00097D3A">
        <w:rPr>
          <w:rFonts w:ascii="Arial" w:hAnsi="Arial" w:cs="Arial"/>
          <w:sz w:val="20"/>
          <w:u w:val="single"/>
        </w:rPr>
        <w:t>Tender Correspondence Information:</w:t>
      </w:r>
    </w:p>
    <w:p w14:paraId="769D4EF3" w14:textId="77777777" w:rsidR="00BD5237" w:rsidRPr="00097D3A" w:rsidRDefault="00BD5237" w:rsidP="00BD5237">
      <w:pPr>
        <w:jc w:val="both"/>
        <w:rPr>
          <w:rFonts w:ascii="Arial" w:hAnsi="Arial" w:cs="Arial"/>
          <w:sz w:val="20"/>
        </w:rPr>
      </w:pPr>
    </w:p>
    <w:p w14:paraId="0BEAB5D8"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Address:</w:t>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464ED2CB" w14:textId="77777777" w:rsidR="00BD5237" w:rsidRPr="00097D3A" w:rsidRDefault="00BD5237" w:rsidP="00BD5237">
      <w:pPr>
        <w:jc w:val="both"/>
        <w:rPr>
          <w:rFonts w:ascii="Arial" w:hAnsi="Arial" w:cs="Arial"/>
          <w:sz w:val="20"/>
        </w:rPr>
      </w:pPr>
    </w:p>
    <w:p w14:paraId="58F99FD8"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7B760319" w14:textId="77777777" w:rsidR="00BD5237" w:rsidRPr="00097D3A" w:rsidRDefault="00BD5237" w:rsidP="00BD5237">
      <w:pPr>
        <w:jc w:val="both"/>
        <w:rPr>
          <w:rFonts w:ascii="Arial" w:hAnsi="Arial" w:cs="Arial"/>
          <w:sz w:val="20"/>
        </w:rPr>
      </w:pPr>
    </w:p>
    <w:p w14:paraId="7961C9EB"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378C35AE" w14:textId="77777777" w:rsidR="00BD5237" w:rsidRPr="00097D3A" w:rsidRDefault="00BD5237" w:rsidP="00BD5237">
      <w:pPr>
        <w:jc w:val="both"/>
        <w:rPr>
          <w:rFonts w:ascii="Arial" w:hAnsi="Arial" w:cs="Arial"/>
          <w:sz w:val="20"/>
        </w:rPr>
      </w:pPr>
    </w:p>
    <w:p w14:paraId="18F4310D"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6B0A7538" w14:textId="77777777" w:rsidR="00BD5237" w:rsidRPr="00097D3A" w:rsidRDefault="00BD5237" w:rsidP="00BD5237">
      <w:pPr>
        <w:jc w:val="both"/>
        <w:rPr>
          <w:rFonts w:ascii="Arial" w:hAnsi="Arial" w:cs="Arial"/>
          <w:sz w:val="20"/>
        </w:rPr>
      </w:pPr>
    </w:p>
    <w:p w14:paraId="0B3FD9B6"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Applicant’s Contact Name:</w:t>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2B8FD20B" w14:textId="77777777" w:rsidR="00BD5237" w:rsidRPr="00097D3A" w:rsidRDefault="00BD5237" w:rsidP="00BD5237">
      <w:pPr>
        <w:jc w:val="both"/>
        <w:rPr>
          <w:rFonts w:ascii="Arial" w:hAnsi="Arial" w:cs="Arial"/>
          <w:sz w:val="20"/>
        </w:rPr>
      </w:pPr>
    </w:p>
    <w:p w14:paraId="4779A8F1" w14:textId="77777777" w:rsidR="00BD5237" w:rsidRPr="00097D3A" w:rsidRDefault="00BD5237" w:rsidP="00BD5237">
      <w:pPr>
        <w:jc w:val="both"/>
        <w:rPr>
          <w:rFonts w:ascii="Arial" w:hAnsi="Arial" w:cs="Arial"/>
          <w:sz w:val="20"/>
        </w:rPr>
      </w:pPr>
      <w:r w:rsidRPr="00097D3A">
        <w:rPr>
          <w:rFonts w:ascii="Arial" w:hAnsi="Arial" w:cs="Arial"/>
          <w:sz w:val="20"/>
        </w:rPr>
        <w:t>Contact's Position:</w:t>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 xml:space="preserve"> </w:t>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21530131" w14:textId="77777777" w:rsidR="00BD5237" w:rsidRPr="00097D3A" w:rsidRDefault="00BD5237" w:rsidP="00BD5237">
      <w:pPr>
        <w:jc w:val="both"/>
        <w:rPr>
          <w:rFonts w:ascii="Arial" w:hAnsi="Arial" w:cs="Arial"/>
          <w:sz w:val="20"/>
        </w:rPr>
      </w:pPr>
    </w:p>
    <w:p w14:paraId="08616DE6" w14:textId="77777777" w:rsidR="00BD5237" w:rsidRPr="00097D3A" w:rsidRDefault="00BD5237" w:rsidP="00BD5237">
      <w:pPr>
        <w:jc w:val="both"/>
        <w:rPr>
          <w:rFonts w:ascii="Arial" w:hAnsi="Arial" w:cs="Arial"/>
          <w:sz w:val="20"/>
        </w:rPr>
      </w:pPr>
      <w:r w:rsidRPr="00097D3A">
        <w:rPr>
          <w:rFonts w:ascii="Arial" w:hAnsi="Arial" w:cs="Arial"/>
          <w:sz w:val="20"/>
        </w:rPr>
        <w:t>Telephone No.:</w:t>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1CC1D3C5" w14:textId="77777777" w:rsidR="00BD5237" w:rsidRPr="00097D3A" w:rsidRDefault="00BD5237" w:rsidP="00BD5237">
      <w:pPr>
        <w:jc w:val="both"/>
        <w:rPr>
          <w:rFonts w:ascii="Arial" w:hAnsi="Arial" w:cs="Arial"/>
          <w:sz w:val="20"/>
        </w:rPr>
      </w:pPr>
    </w:p>
    <w:p w14:paraId="52E5DD6B" w14:textId="77777777" w:rsidR="00BD5237" w:rsidRPr="00097D3A" w:rsidRDefault="00BD5237" w:rsidP="00BD5237">
      <w:pPr>
        <w:jc w:val="both"/>
        <w:rPr>
          <w:rFonts w:ascii="Arial" w:hAnsi="Arial" w:cs="Arial"/>
          <w:sz w:val="20"/>
        </w:rPr>
      </w:pPr>
      <w:r w:rsidRPr="00097D3A">
        <w:rPr>
          <w:rFonts w:ascii="Arial" w:hAnsi="Arial" w:cs="Arial"/>
          <w:sz w:val="20"/>
        </w:rPr>
        <w:t>E-mail Address:</w:t>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576C3C31" w14:textId="77777777" w:rsidR="00BD5237" w:rsidRPr="00097D3A" w:rsidRDefault="00BD5237" w:rsidP="00BD5237">
      <w:pPr>
        <w:jc w:val="both"/>
        <w:rPr>
          <w:rFonts w:ascii="Arial" w:hAnsi="Arial" w:cs="Arial"/>
          <w:sz w:val="20"/>
        </w:rPr>
      </w:pPr>
    </w:p>
    <w:p w14:paraId="6E4E1A56" w14:textId="52B03938" w:rsidR="00A324A7" w:rsidRDefault="00A324A7">
      <w:pPr>
        <w:rPr>
          <w:rFonts w:ascii="Arial" w:hAnsi="Arial" w:cs="Arial"/>
          <w:sz w:val="20"/>
          <w:shd w:val="pct20" w:color="auto" w:fill="FFFFFF"/>
        </w:rPr>
      </w:pPr>
      <w:r>
        <w:rPr>
          <w:rFonts w:ascii="Arial" w:hAnsi="Arial" w:cs="Arial"/>
          <w:sz w:val="20"/>
          <w:shd w:val="pct20" w:color="auto" w:fill="FFFFFF"/>
        </w:rPr>
        <w:br w:type="page"/>
      </w:r>
    </w:p>
    <w:p w14:paraId="1B3C0240" w14:textId="494BA020" w:rsidR="00581E8B" w:rsidRDefault="00581E8B" w:rsidP="00581E8B">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lastRenderedPageBreak/>
        <w:t xml:space="preserve">Section 4.2 – Application by a Joint Venture Applicant </w:t>
      </w:r>
    </w:p>
    <w:p w14:paraId="720732D6" w14:textId="7A6E9C06" w:rsidR="00BD5237" w:rsidRPr="00097D3A" w:rsidRDefault="00581E8B" w:rsidP="00BD5237">
      <w:pPr>
        <w:jc w:val="both"/>
        <w:rPr>
          <w:rFonts w:ascii="Arial" w:hAnsi="Arial" w:cs="Arial"/>
          <w:b/>
          <w:bCs/>
          <w:color w:val="000000"/>
          <w:sz w:val="20"/>
          <w:lang w:val="en-IE"/>
        </w:rPr>
      </w:pPr>
      <w:r>
        <w:rPr>
          <w:rFonts w:ascii="Arial" w:hAnsi="Arial" w:cs="Arial"/>
          <w:b/>
          <w:sz w:val="20"/>
          <w:u w:val="single"/>
          <w:lang w:val="en-IE"/>
        </w:rPr>
        <w:t xml:space="preserve"> </w:t>
      </w:r>
    </w:p>
    <w:p w14:paraId="19362D56" w14:textId="6DB0DC69" w:rsidR="00BD5237" w:rsidRDefault="00BD5237" w:rsidP="00BD5237">
      <w:pPr>
        <w:jc w:val="both"/>
        <w:rPr>
          <w:rFonts w:ascii="Arial" w:hAnsi="Arial" w:cs="Arial"/>
          <w:color w:val="000000"/>
          <w:sz w:val="20"/>
          <w:lang w:val="en-IE"/>
        </w:rPr>
      </w:pPr>
      <w:r>
        <w:rPr>
          <w:rFonts w:ascii="Arial" w:hAnsi="Arial" w:cs="Arial"/>
          <w:color w:val="000000"/>
          <w:sz w:val="20"/>
          <w:lang w:val="en-IE"/>
        </w:rPr>
        <w:t xml:space="preserve">(Refer to </w:t>
      </w:r>
      <w:r w:rsidRPr="00A40C54">
        <w:rPr>
          <w:rFonts w:ascii="Arial" w:hAnsi="Arial" w:cs="Arial"/>
          <w:color w:val="000000"/>
          <w:sz w:val="20"/>
          <w:lang w:val="en-IE"/>
        </w:rPr>
        <w:t>Sections 3.</w:t>
      </w:r>
      <w:r w:rsidR="00414EEA">
        <w:rPr>
          <w:rFonts w:ascii="Arial" w:hAnsi="Arial" w:cs="Arial"/>
          <w:color w:val="000000"/>
          <w:sz w:val="20"/>
          <w:lang w:val="en-IE"/>
        </w:rPr>
        <w:t>8</w:t>
      </w:r>
      <w:r w:rsidRPr="00A40C54">
        <w:rPr>
          <w:rFonts w:ascii="Arial" w:hAnsi="Arial" w:cs="Arial"/>
          <w:color w:val="000000"/>
          <w:sz w:val="20"/>
          <w:lang w:val="en-IE"/>
        </w:rPr>
        <w:t xml:space="preserve"> to 3.1</w:t>
      </w:r>
      <w:r w:rsidR="00414EEA">
        <w:rPr>
          <w:rFonts w:ascii="Arial" w:hAnsi="Arial" w:cs="Arial"/>
          <w:color w:val="000000"/>
          <w:sz w:val="20"/>
          <w:lang w:val="en-IE"/>
        </w:rPr>
        <w:t>3</w:t>
      </w:r>
      <w:r w:rsidRPr="00A40C54">
        <w:rPr>
          <w:rFonts w:ascii="Arial" w:hAnsi="Arial" w:cs="Arial"/>
          <w:color w:val="000000"/>
          <w:sz w:val="20"/>
          <w:lang w:val="en-IE"/>
        </w:rPr>
        <w:t xml:space="preserve"> of the</w:t>
      </w:r>
      <w:r>
        <w:rPr>
          <w:rFonts w:ascii="Arial" w:hAnsi="Arial" w:cs="Arial"/>
          <w:color w:val="000000"/>
          <w:sz w:val="20"/>
          <w:lang w:val="en-IE"/>
        </w:rPr>
        <w:t xml:space="preserve"> </w:t>
      </w:r>
      <w:r w:rsidR="00864836">
        <w:rPr>
          <w:rFonts w:ascii="Arial" w:hAnsi="Arial" w:cs="Arial"/>
          <w:color w:val="000000"/>
          <w:sz w:val="20"/>
          <w:lang w:val="en-IE"/>
        </w:rPr>
        <w:t>QSQ</w:t>
      </w:r>
      <w:r>
        <w:rPr>
          <w:rFonts w:ascii="Arial" w:hAnsi="Arial" w:cs="Arial"/>
          <w:color w:val="000000"/>
          <w:sz w:val="20"/>
          <w:lang w:val="en-IE"/>
        </w:rPr>
        <w:t>.)</w:t>
      </w:r>
    </w:p>
    <w:p w14:paraId="4E75FDCE" w14:textId="77777777" w:rsidR="00BD5237" w:rsidRDefault="00BD5237" w:rsidP="00BD5237">
      <w:pPr>
        <w:jc w:val="both"/>
        <w:rPr>
          <w:rFonts w:ascii="Arial" w:hAnsi="Arial" w:cs="Arial"/>
          <w:color w:val="000000"/>
          <w:sz w:val="20"/>
          <w:lang w:val="en-IE"/>
        </w:rPr>
      </w:pPr>
    </w:p>
    <w:p w14:paraId="1F969F34" w14:textId="77777777" w:rsidR="00BD5237" w:rsidRPr="00097D3A" w:rsidRDefault="00BD5237" w:rsidP="00BD5237">
      <w:pPr>
        <w:jc w:val="both"/>
        <w:rPr>
          <w:rFonts w:ascii="Arial" w:hAnsi="Arial" w:cs="Arial"/>
          <w:color w:val="000000"/>
          <w:sz w:val="20"/>
          <w:lang w:val="en-IE"/>
        </w:rPr>
      </w:pPr>
      <w:r w:rsidRPr="00097D3A">
        <w:rPr>
          <w:rFonts w:ascii="Arial" w:hAnsi="Arial" w:cs="Arial"/>
          <w:color w:val="000000"/>
          <w:sz w:val="20"/>
          <w:lang w:val="en-IE"/>
        </w:rPr>
        <w:t xml:space="preserve">If an Applicant is a </w:t>
      </w:r>
      <w:r>
        <w:rPr>
          <w:rFonts w:ascii="Arial" w:hAnsi="Arial" w:cs="Arial"/>
          <w:color w:val="000000"/>
          <w:sz w:val="20"/>
          <w:lang w:val="en-IE"/>
        </w:rPr>
        <w:t>Joint Venture Applicant</w:t>
      </w:r>
      <w:r w:rsidRPr="00097D3A">
        <w:rPr>
          <w:rFonts w:ascii="Arial" w:hAnsi="Arial" w:cs="Arial"/>
          <w:color w:val="000000"/>
          <w:sz w:val="20"/>
          <w:lang w:val="en-IE"/>
        </w:rPr>
        <w:t xml:space="preserve">, the Applicant must provide the additional information set out in the table below. If it is intended that </w:t>
      </w:r>
      <w:r>
        <w:rPr>
          <w:rFonts w:ascii="Arial" w:hAnsi="Arial" w:cs="Arial"/>
          <w:color w:val="000000"/>
          <w:sz w:val="20"/>
          <w:lang w:val="en-IE"/>
        </w:rPr>
        <w:t xml:space="preserve">a </w:t>
      </w:r>
      <w:r w:rsidRPr="00097D3A">
        <w:rPr>
          <w:rFonts w:ascii="Arial" w:hAnsi="Arial" w:cs="Arial"/>
          <w:color w:val="000000"/>
          <w:sz w:val="20"/>
          <w:lang w:val="en-IE"/>
        </w:rPr>
        <w:t xml:space="preserve">joint venture </w:t>
      </w:r>
      <w:r>
        <w:rPr>
          <w:rFonts w:ascii="Arial" w:hAnsi="Arial" w:cs="Arial"/>
          <w:color w:val="000000"/>
          <w:sz w:val="20"/>
          <w:lang w:val="en-IE"/>
        </w:rPr>
        <w:t xml:space="preserve">will </w:t>
      </w:r>
      <w:r w:rsidRPr="00097D3A">
        <w:rPr>
          <w:rFonts w:ascii="Arial" w:hAnsi="Arial" w:cs="Arial"/>
          <w:color w:val="000000"/>
          <w:sz w:val="20"/>
          <w:lang w:val="en-IE"/>
        </w:rPr>
        <w:t>be incorporated but it has not yet been formed, please provide proposed details in table below.</w:t>
      </w:r>
    </w:p>
    <w:p w14:paraId="70665FC9" w14:textId="77777777" w:rsidR="00BD5237" w:rsidRPr="00097D3A" w:rsidRDefault="00BD5237" w:rsidP="00BD5237">
      <w:pPr>
        <w:spacing w:line="360" w:lineRule="auto"/>
        <w:jc w:val="both"/>
        <w:rPr>
          <w:rFonts w:ascii="Arial" w:hAnsi="Arial" w:cs="Arial"/>
          <w:color w:val="000000"/>
          <w:sz w:val="20"/>
          <w:lang w:val="en-IE"/>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3998"/>
        <w:gridCol w:w="1843"/>
        <w:gridCol w:w="1984"/>
        <w:gridCol w:w="1673"/>
      </w:tblGrid>
      <w:tr w:rsidR="00BD5237" w:rsidRPr="00097D3A" w14:paraId="6EBF24C2" w14:textId="77777777" w:rsidTr="00A324A7">
        <w:trPr>
          <w:trHeight w:val="884"/>
        </w:trPr>
        <w:tc>
          <w:tcPr>
            <w:tcW w:w="3998" w:type="dxa"/>
            <w:shd w:val="clear" w:color="auto" w:fill="auto"/>
            <w:vAlign w:val="center"/>
          </w:tcPr>
          <w:p w14:paraId="6C0A05FD" w14:textId="77777777" w:rsidR="00F710AB" w:rsidRDefault="00BD5237" w:rsidP="00F710AB">
            <w:pPr>
              <w:pStyle w:val="ListParagraph"/>
              <w:numPr>
                <w:ilvl w:val="0"/>
                <w:numId w:val="48"/>
              </w:numPr>
              <w:ind w:right="170"/>
              <w:rPr>
                <w:rFonts w:ascii="Arial" w:hAnsi="Arial" w:cs="Arial"/>
                <w:color w:val="000000"/>
                <w:sz w:val="20"/>
                <w:lang w:val="en-IE"/>
              </w:rPr>
            </w:pPr>
            <w:r w:rsidRPr="00F710AB">
              <w:rPr>
                <w:rFonts w:ascii="Arial" w:hAnsi="Arial" w:cs="Arial"/>
                <w:color w:val="000000"/>
                <w:sz w:val="20"/>
                <w:lang w:val="en-IE"/>
              </w:rPr>
              <w:t>VAT Registered Name of Principal Applicant</w:t>
            </w:r>
            <w:r w:rsidR="00F710AB">
              <w:rPr>
                <w:rFonts w:ascii="Arial" w:hAnsi="Arial" w:cs="Arial"/>
                <w:color w:val="000000"/>
                <w:sz w:val="20"/>
                <w:lang w:val="en-IE"/>
              </w:rPr>
              <w:t xml:space="preserve">. </w:t>
            </w:r>
          </w:p>
          <w:p w14:paraId="22759051" w14:textId="5794A8FB" w:rsidR="00F710AB" w:rsidRPr="00F710AB" w:rsidRDefault="00F710AB" w:rsidP="00F710AB">
            <w:pPr>
              <w:pStyle w:val="ListParagraph"/>
              <w:ind w:left="360" w:right="170"/>
              <w:rPr>
                <w:rFonts w:ascii="Arial" w:hAnsi="Arial" w:cs="Arial"/>
                <w:color w:val="000000"/>
                <w:sz w:val="20"/>
                <w:lang w:val="en-IE"/>
              </w:rPr>
            </w:pPr>
            <w:r w:rsidRPr="00F710AB">
              <w:rPr>
                <w:rFonts w:ascii="Arial" w:hAnsi="Arial" w:cs="Arial"/>
                <w:sz w:val="20"/>
              </w:rPr>
              <w:t>If registered in a non-EU country, the proper legal name can be provided.</w:t>
            </w:r>
          </w:p>
        </w:tc>
        <w:tc>
          <w:tcPr>
            <w:tcW w:w="5500" w:type="dxa"/>
            <w:gridSpan w:val="3"/>
            <w:shd w:val="clear" w:color="auto" w:fill="E7E6E6"/>
            <w:vAlign w:val="center"/>
          </w:tcPr>
          <w:p w14:paraId="132E354A" w14:textId="77777777" w:rsidR="00BD5237" w:rsidRPr="00097D3A" w:rsidRDefault="00BD5237" w:rsidP="008F0DFC">
            <w:pPr>
              <w:rPr>
                <w:rFonts w:ascii="Arial" w:hAnsi="Arial" w:cs="Arial"/>
                <w:color w:val="000000"/>
                <w:sz w:val="20"/>
                <w:lang w:val="en-IE"/>
              </w:rPr>
            </w:pPr>
          </w:p>
        </w:tc>
      </w:tr>
      <w:tr w:rsidR="00BD5237" w:rsidRPr="00097D3A" w14:paraId="27CFF2AA" w14:textId="77777777" w:rsidTr="00A324A7">
        <w:tc>
          <w:tcPr>
            <w:tcW w:w="3998" w:type="dxa"/>
            <w:shd w:val="clear" w:color="auto" w:fill="auto"/>
            <w:vAlign w:val="center"/>
          </w:tcPr>
          <w:p w14:paraId="6464E855" w14:textId="64F4ADA6" w:rsidR="00F710AB" w:rsidRDefault="00BD5237" w:rsidP="00F710AB">
            <w:pPr>
              <w:pStyle w:val="ListParagraph"/>
              <w:numPr>
                <w:ilvl w:val="0"/>
                <w:numId w:val="48"/>
              </w:numPr>
              <w:ind w:right="170"/>
              <w:rPr>
                <w:rFonts w:ascii="Arial" w:hAnsi="Arial" w:cs="Arial"/>
                <w:color w:val="000000"/>
                <w:sz w:val="20"/>
                <w:lang w:val="en-IE"/>
              </w:rPr>
            </w:pPr>
            <w:r w:rsidRPr="00F710AB">
              <w:rPr>
                <w:rFonts w:ascii="Arial" w:hAnsi="Arial" w:cs="Arial"/>
                <w:color w:val="000000"/>
                <w:sz w:val="20"/>
                <w:lang w:val="en-IE"/>
              </w:rPr>
              <w:t>Legal entities (VAT Registered Names) within the consortium or JV</w:t>
            </w:r>
            <w:r w:rsidR="00F710AB" w:rsidRPr="00F710AB">
              <w:rPr>
                <w:rFonts w:ascii="Arial" w:hAnsi="Arial" w:cs="Arial"/>
                <w:color w:val="000000"/>
                <w:sz w:val="20"/>
                <w:lang w:val="en-IE"/>
              </w:rPr>
              <w:t xml:space="preserve">. </w:t>
            </w:r>
          </w:p>
          <w:p w14:paraId="35F20E41" w14:textId="4DE50590" w:rsidR="00F710AB" w:rsidRPr="00F710AB" w:rsidRDefault="00F710AB" w:rsidP="00F710AB">
            <w:pPr>
              <w:pStyle w:val="ListParagraph"/>
              <w:ind w:left="360" w:right="170"/>
              <w:rPr>
                <w:rFonts w:ascii="Arial" w:hAnsi="Arial" w:cs="Arial"/>
                <w:color w:val="000000"/>
                <w:sz w:val="20"/>
                <w:lang w:val="en-IE"/>
              </w:rPr>
            </w:pPr>
            <w:r>
              <w:rPr>
                <w:rFonts w:ascii="Arial" w:hAnsi="Arial" w:cs="Arial"/>
                <w:sz w:val="20"/>
              </w:rPr>
              <w:t>If registered in a non-EU country, the proper legal name can be provided.</w:t>
            </w:r>
          </w:p>
        </w:tc>
        <w:tc>
          <w:tcPr>
            <w:tcW w:w="1843" w:type="dxa"/>
            <w:shd w:val="clear" w:color="auto" w:fill="E7E6E6"/>
            <w:vAlign w:val="center"/>
          </w:tcPr>
          <w:p w14:paraId="22199D1F"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4BAD6901"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56A234C9" w14:textId="77777777" w:rsidR="00BD5237" w:rsidRPr="00097D3A" w:rsidRDefault="00BD5237" w:rsidP="008F0DFC">
            <w:pPr>
              <w:rPr>
                <w:rFonts w:ascii="Arial" w:hAnsi="Arial" w:cs="Arial"/>
                <w:color w:val="000000"/>
                <w:sz w:val="20"/>
                <w:lang w:val="en-IE"/>
              </w:rPr>
            </w:pPr>
          </w:p>
        </w:tc>
      </w:tr>
      <w:tr w:rsidR="00BD5237" w:rsidRPr="00097D3A" w14:paraId="24C5EA53" w14:textId="77777777" w:rsidTr="00A324A7">
        <w:tc>
          <w:tcPr>
            <w:tcW w:w="3998" w:type="dxa"/>
            <w:shd w:val="clear" w:color="auto" w:fill="auto"/>
            <w:vAlign w:val="center"/>
          </w:tcPr>
          <w:p w14:paraId="21786D05" w14:textId="19B6A2A8" w:rsidR="00BD5237" w:rsidRDefault="00BD5237" w:rsidP="00A324A7">
            <w:pPr>
              <w:pStyle w:val="ListParagraph"/>
              <w:numPr>
                <w:ilvl w:val="0"/>
                <w:numId w:val="48"/>
              </w:numPr>
              <w:ind w:right="170"/>
              <w:rPr>
                <w:rFonts w:ascii="Arial" w:hAnsi="Arial" w:cs="Arial"/>
                <w:color w:val="000000"/>
                <w:sz w:val="20"/>
                <w:lang w:val="en-IE"/>
              </w:rPr>
            </w:pPr>
            <w:r w:rsidRPr="00A324A7">
              <w:rPr>
                <w:rFonts w:ascii="Arial" w:hAnsi="Arial" w:cs="Arial"/>
                <w:color w:val="000000"/>
                <w:sz w:val="20"/>
                <w:lang w:val="en-IE"/>
              </w:rPr>
              <w:t>VAT Registered Numbers of the legal entities within the consortium or JV</w:t>
            </w:r>
          </w:p>
          <w:p w14:paraId="6F9D2FF5" w14:textId="23FB2DB6" w:rsidR="00F710AB" w:rsidRPr="00A324A7" w:rsidRDefault="00F710AB" w:rsidP="00A324A7">
            <w:pPr>
              <w:pStyle w:val="ListParagraph"/>
              <w:ind w:left="360" w:right="170"/>
              <w:rPr>
                <w:rFonts w:ascii="Arial" w:hAnsi="Arial" w:cs="Arial"/>
                <w:color w:val="000000"/>
                <w:sz w:val="20"/>
                <w:lang w:val="en-IE"/>
              </w:rPr>
            </w:pPr>
            <w:r>
              <w:rPr>
                <w:rFonts w:ascii="Arial" w:hAnsi="Arial" w:cs="Arial"/>
                <w:sz w:val="20"/>
              </w:rPr>
              <w:t>This can be left blank if the Applicant is registered in a non-EU country</w:t>
            </w:r>
          </w:p>
        </w:tc>
        <w:tc>
          <w:tcPr>
            <w:tcW w:w="1843" w:type="dxa"/>
            <w:shd w:val="clear" w:color="auto" w:fill="E7E6E6"/>
            <w:vAlign w:val="center"/>
          </w:tcPr>
          <w:p w14:paraId="7C45BFCA"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1ADB96E8"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7538F2C2" w14:textId="77777777" w:rsidR="00BD5237" w:rsidRPr="00097D3A" w:rsidRDefault="00BD5237" w:rsidP="008F0DFC">
            <w:pPr>
              <w:rPr>
                <w:rFonts w:ascii="Arial" w:hAnsi="Arial" w:cs="Arial"/>
                <w:color w:val="000000"/>
                <w:sz w:val="20"/>
                <w:lang w:val="en-IE"/>
              </w:rPr>
            </w:pPr>
          </w:p>
        </w:tc>
      </w:tr>
      <w:tr w:rsidR="00BD5237" w:rsidRPr="00097D3A" w14:paraId="7DDE50BF" w14:textId="77777777" w:rsidTr="00A324A7">
        <w:tc>
          <w:tcPr>
            <w:tcW w:w="3998" w:type="dxa"/>
            <w:shd w:val="clear" w:color="auto" w:fill="auto"/>
            <w:vAlign w:val="center"/>
          </w:tcPr>
          <w:p w14:paraId="57BB30B7" w14:textId="0E8AC959" w:rsidR="00BD5237" w:rsidRPr="00A324A7" w:rsidRDefault="00BD5237" w:rsidP="00A324A7">
            <w:pPr>
              <w:pStyle w:val="ListParagraph"/>
              <w:numPr>
                <w:ilvl w:val="0"/>
                <w:numId w:val="48"/>
              </w:numPr>
              <w:ind w:right="170"/>
              <w:rPr>
                <w:rFonts w:ascii="Arial" w:hAnsi="Arial" w:cs="Arial"/>
                <w:color w:val="000000"/>
                <w:sz w:val="20"/>
                <w:lang w:val="en-IE"/>
              </w:rPr>
            </w:pPr>
            <w:r w:rsidRPr="00A324A7">
              <w:rPr>
                <w:rFonts w:ascii="Arial" w:hAnsi="Arial" w:cs="Arial"/>
                <w:color w:val="000000"/>
                <w:sz w:val="20"/>
                <w:lang w:val="en-IE"/>
              </w:rPr>
              <w:t>Relevant ownership / participation division (%) within the consortium or JV</w:t>
            </w:r>
          </w:p>
        </w:tc>
        <w:tc>
          <w:tcPr>
            <w:tcW w:w="1843" w:type="dxa"/>
            <w:shd w:val="clear" w:color="auto" w:fill="E7E6E6"/>
            <w:vAlign w:val="center"/>
          </w:tcPr>
          <w:p w14:paraId="4348D005"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5B612D1A"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3A0C1DC1" w14:textId="77777777" w:rsidR="00BD5237" w:rsidRPr="00097D3A" w:rsidRDefault="00BD5237" w:rsidP="008F0DFC">
            <w:pPr>
              <w:rPr>
                <w:rFonts w:ascii="Arial" w:hAnsi="Arial" w:cs="Arial"/>
                <w:color w:val="000000"/>
                <w:sz w:val="20"/>
                <w:lang w:val="en-IE"/>
              </w:rPr>
            </w:pPr>
          </w:p>
        </w:tc>
      </w:tr>
      <w:tr w:rsidR="00BD5237" w:rsidRPr="00097D3A" w14:paraId="142D230F" w14:textId="77777777" w:rsidTr="00A324A7">
        <w:tc>
          <w:tcPr>
            <w:tcW w:w="3998" w:type="dxa"/>
            <w:shd w:val="clear" w:color="auto" w:fill="auto"/>
            <w:vAlign w:val="center"/>
          </w:tcPr>
          <w:p w14:paraId="54CCB535" w14:textId="1569320E" w:rsidR="00BD5237" w:rsidRPr="00A324A7" w:rsidRDefault="00BD5237" w:rsidP="00A324A7">
            <w:pPr>
              <w:pStyle w:val="ListParagraph"/>
              <w:numPr>
                <w:ilvl w:val="0"/>
                <w:numId w:val="48"/>
              </w:numPr>
              <w:ind w:right="170"/>
              <w:rPr>
                <w:rFonts w:ascii="Arial" w:hAnsi="Arial" w:cs="Arial"/>
                <w:color w:val="000000"/>
                <w:sz w:val="20"/>
                <w:lang w:val="en-IE"/>
              </w:rPr>
            </w:pPr>
            <w:r w:rsidRPr="00A324A7">
              <w:rPr>
                <w:rFonts w:ascii="Arial" w:hAnsi="Arial" w:cs="Arial"/>
                <w:color w:val="000000"/>
                <w:sz w:val="20"/>
                <w:lang w:val="en-IE"/>
              </w:rPr>
              <w:t xml:space="preserve"> Area of Responsibility –include relevant </w:t>
            </w:r>
            <w:r w:rsidR="0047243F" w:rsidRPr="00A324A7">
              <w:rPr>
                <w:rFonts w:ascii="Arial" w:hAnsi="Arial" w:cs="Arial"/>
                <w:color w:val="000000"/>
                <w:sz w:val="20"/>
                <w:lang w:val="en-IE"/>
              </w:rPr>
              <w:t>section</w:t>
            </w:r>
            <w:r w:rsidRPr="00A324A7">
              <w:rPr>
                <w:rFonts w:ascii="Arial" w:hAnsi="Arial" w:cs="Arial"/>
                <w:color w:val="000000"/>
                <w:sz w:val="20"/>
                <w:lang w:val="en-IE"/>
              </w:rPr>
              <w:t xml:space="preserve"> number from the Q</w:t>
            </w:r>
            <w:r w:rsidR="00864836">
              <w:rPr>
                <w:rFonts w:ascii="Arial" w:hAnsi="Arial" w:cs="Arial"/>
                <w:color w:val="000000"/>
                <w:sz w:val="20"/>
                <w:lang w:val="en-IE"/>
              </w:rPr>
              <w:t>SQ</w:t>
            </w:r>
            <w:r w:rsidRPr="00A324A7" w:rsidDel="00BD5237">
              <w:rPr>
                <w:rFonts w:ascii="Arial" w:hAnsi="Arial" w:cs="Arial"/>
                <w:color w:val="000000"/>
                <w:sz w:val="20"/>
                <w:lang w:val="en-IE"/>
              </w:rPr>
              <w:t xml:space="preserve"> </w:t>
            </w:r>
          </w:p>
        </w:tc>
        <w:tc>
          <w:tcPr>
            <w:tcW w:w="1843" w:type="dxa"/>
            <w:shd w:val="clear" w:color="auto" w:fill="E7E6E6"/>
            <w:vAlign w:val="center"/>
          </w:tcPr>
          <w:p w14:paraId="4C509BFA"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4B7CAAF9"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08B7F48B" w14:textId="77777777" w:rsidR="00BD5237" w:rsidRPr="00097D3A" w:rsidRDefault="00BD5237" w:rsidP="008F0DFC">
            <w:pPr>
              <w:rPr>
                <w:rFonts w:ascii="Arial" w:hAnsi="Arial" w:cs="Arial"/>
                <w:color w:val="000000"/>
                <w:sz w:val="20"/>
                <w:lang w:val="en-IE"/>
              </w:rPr>
            </w:pPr>
          </w:p>
        </w:tc>
      </w:tr>
      <w:tr w:rsidR="00BD5237" w:rsidRPr="00097D3A" w14:paraId="2C304C88" w14:textId="77777777" w:rsidTr="00A324A7">
        <w:tc>
          <w:tcPr>
            <w:tcW w:w="3998" w:type="dxa"/>
            <w:shd w:val="clear" w:color="auto" w:fill="auto"/>
            <w:vAlign w:val="center"/>
          </w:tcPr>
          <w:p w14:paraId="22A6B085" w14:textId="27E6DD4C" w:rsidR="00BD5237" w:rsidRPr="00A324A7" w:rsidRDefault="00BD5237" w:rsidP="00A324A7">
            <w:pPr>
              <w:pStyle w:val="ListParagraph"/>
              <w:numPr>
                <w:ilvl w:val="0"/>
                <w:numId w:val="48"/>
              </w:numPr>
              <w:ind w:right="170"/>
              <w:rPr>
                <w:rFonts w:ascii="Arial" w:hAnsi="Arial" w:cs="Arial"/>
                <w:color w:val="000000"/>
                <w:sz w:val="20"/>
                <w:lang w:val="en-IE"/>
              </w:rPr>
            </w:pPr>
            <w:r w:rsidRPr="00A324A7">
              <w:rPr>
                <w:rFonts w:ascii="Arial" w:hAnsi="Arial" w:cs="Arial"/>
                <w:color w:val="000000"/>
                <w:sz w:val="20"/>
                <w:lang w:val="en-IE"/>
              </w:rPr>
              <w:t xml:space="preserve"> Questions responded to by the entity</w:t>
            </w:r>
          </w:p>
        </w:tc>
        <w:tc>
          <w:tcPr>
            <w:tcW w:w="1843" w:type="dxa"/>
            <w:shd w:val="clear" w:color="auto" w:fill="E7E6E6"/>
            <w:vAlign w:val="center"/>
          </w:tcPr>
          <w:p w14:paraId="6FCEAF63"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672B5755"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04C24727" w14:textId="77777777" w:rsidR="00BD5237" w:rsidRPr="00097D3A" w:rsidRDefault="00BD5237" w:rsidP="008F0DFC">
            <w:pPr>
              <w:rPr>
                <w:rFonts w:ascii="Arial" w:hAnsi="Arial" w:cs="Arial"/>
                <w:color w:val="000000"/>
                <w:sz w:val="20"/>
                <w:lang w:val="en-IE"/>
              </w:rPr>
            </w:pPr>
          </w:p>
        </w:tc>
      </w:tr>
    </w:tbl>
    <w:p w14:paraId="53F4BB12" w14:textId="77777777" w:rsidR="00BD5237" w:rsidRPr="00097D3A" w:rsidRDefault="00BD5237" w:rsidP="00BD5237">
      <w:pPr>
        <w:spacing w:line="360" w:lineRule="auto"/>
        <w:jc w:val="both"/>
        <w:rPr>
          <w:rFonts w:ascii="Arial" w:hAnsi="Arial" w:cs="Arial"/>
          <w:color w:val="000000"/>
          <w:sz w:val="20"/>
          <w:lang w:val="en-IE"/>
        </w:rPr>
      </w:pPr>
    </w:p>
    <w:p w14:paraId="6EB98E2F" w14:textId="77777777" w:rsidR="00BD5237" w:rsidRPr="00097D3A" w:rsidRDefault="00BD5237" w:rsidP="00BD5237">
      <w:pPr>
        <w:jc w:val="both"/>
        <w:rPr>
          <w:rFonts w:ascii="Arial" w:hAnsi="Arial" w:cs="Arial"/>
          <w:color w:val="000000"/>
          <w:sz w:val="20"/>
          <w:u w:val="single"/>
          <w:lang w:val="en-IE"/>
        </w:rPr>
      </w:pPr>
      <w:r w:rsidRPr="00097D3A">
        <w:rPr>
          <w:rFonts w:ascii="Arial" w:hAnsi="Arial" w:cs="Arial"/>
          <w:color w:val="000000"/>
          <w:sz w:val="20"/>
          <w:u w:val="single"/>
          <w:lang w:val="en-IE"/>
        </w:rPr>
        <w:t>Notes:</w:t>
      </w:r>
    </w:p>
    <w:p w14:paraId="5F908973" w14:textId="77777777" w:rsidR="00BD5237" w:rsidRPr="00097D3A" w:rsidRDefault="00BD5237" w:rsidP="00BD5237">
      <w:pPr>
        <w:jc w:val="both"/>
        <w:rPr>
          <w:rFonts w:ascii="Arial" w:hAnsi="Arial" w:cs="Arial"/>
          <w:color w:val="000000"/>
          <w:sz w:val="20"/>
          <w:lang w:val="en-IE"/>
        </w:rPr>
      </w:pPr>
    </w:p>
    <w:p w14:paraId="46F5DBAA" w14:textId="77777777" w:rsidR="00BD5237" w:rsidRPr="00097D3A" w:rsidRDefault="00BD5237" w:rsidP="00A324A7">
      <w:pPr>
        <w:numPr>
          <w:ilvl w:val="0"/>
          <w:numId w:val="50"/>
        </w:numPr>
        <w:spacing w:after="120"/>
        <w:jc w:val="both"/>
        <w:rPr>
          <w:rFonts w:ascii="Arial" w:hAnsi="Arial" w:cs="Arial"/>
          <w:color w:val="000000"/>
          <w:sz w:val="20"/>
          <w:lang w:val="en-IE"/>
        </w:rPr>
      </w:pPr>
      <w:r w:rsidRPr="00097D3A">
        <w:rPr>
          <w:rFonts w:ascii="Arial" w:hAnsi="Arial" w:cs="Arial"/>
          <w:color w:val="000000"/>
          <w:sz w:val="20"/>
          <w:lang w:val="en-IE"/>
        </w:rPr>
        <w:t>VAT Registered Name of the Principal Applicant as per Section 4.1 above, only one entity can be named.</w:t>
      </w:r>
    </w:p>
    <w:p w14:paraId="60F8EF42" w14:textId="77777777" w:rsidR="00BD5237" w:rsidRPr="00097D3A" w:rsidRDefault="00BD5237" w:rsidP="00A324A7">
      <w:pPr>
        <w:numPr>
          <w:ilvl w:val="0"/>
          <w:numId w:val="50"/>
        </w:numPr>
        <w:spacing w:after="120"/>
        <w:jc w:val="both"/>
        <w:rPr>
          <w:rFonts w:ascii="Arial" w:hAnsi="Arial" w:cs="Arial"/>
          <w:color w:val="000000"/>
          <w:sz w:val="20"/>
          <w:lang w:val="en-IE"/>
        </w:rPr>
      </w:pPr>
      <w:r w:rsidRPr="00097D3A">
        <w:rPr>
          <w:rFonts w:ascii="Arial" w:hAnsi="Arial" w:cs="Arial"/>
          <w:color w:val="000000"/>
          <w:sz w:val="20"/>
          <w:lang w:val="en-IE"/>
        </w:rPr>
        <w:t xml:space="preserve">The VAT Registered Names and Numbers of all legal entities within the </w:t>
      </w:r>
      <w:r>
        <w:rPr>
          <w:rFonts w:ascii="Arial" w:hAnsi="Arial" w:cs="Arial"/>
          <w:color w:val="000000"/>
          <w:sz w:val="20"/>
          <w:lang w:val="en-IE"/>
        </w:rPr>
        <w:t>Joint Venture Applicant</w:t>
      </w:r>
      <w:r w:rsidRPr="00097D3A">
        <w:rPr>
          <w:rFonts w:ascii="Arial" w:hAnsi="Arial" w:cs="Arial"/>
          <w:color w:val="000000"/>
          <w:sz w:val="20"/>
          <w:lang w:val="en-IE"/>
        </w:rPr>
        <w:t>. Please verify your VAT Registered Name and Number using the following website:</w:t>
      </w:r>
      <w:r w:rsidRPr="00097D3A">
        <w:rPr>
          <w:rFonts w:ascii="Arial" w:hAnsi="Arial" w:cs="Arial"/>
          <w:i/>
          <w:sz w:val="20"/>
          <w:shd w:val="pct20" w:color="auto" w:fill="FFFFFF"/>
        </w:rPr>
        <w:t xml:space="preserve"> </w:t>
      </w:r>
      <w:hyperlink r:id="rId17" w:history="1">
        <w:r w:rsidRPr="00097D3A">
          <w:rPr>
            <w:rStyle w:val="Hyperlink"/>
            <w:rFonts w:ascii="Arial" w:hAnsi="Arial" w:cs="Arial"/>
            <w:sz w:val="20"/>
          </w:rPr>
          <w:t>http://ec.europa.eu/taxation_customs/vies/</w:t>
        </w:r>
      </w:hyperlink>
    </w:p>
    <w:p w14:paraId="48FFA366" w14:textId="77777777" w:rsidR="00BD5237" w:rsidRPr="00097D3A" w:rsidRDefault="00BD5237" w:rsidP="00A324A7">
      <w:pPr>
        <w:numPr>
          <w:ilvl w:val="0"/>
          <w:numId w:val="50"/>
        </w:numPr>
        <w:spacing w:after="120"/>
        <w:jc w:val="both"/>
        <w:rPr>
          <w:rFonts w:ascii="Arial" w:hAnsi="Arial" w:cs="Arial"/>
          <w:color w:val="000000"/>
          <w:sz w:val="20"/>
          <w:lang w:val="en-IE"/>
        </w:rPr>
      </w:pPr>
      <w:r w:rsidRPr="00097D3A">
        <w:rPr>
          <w:rFonts w:ascii="Arial" w:hAnsi="Arial" w:cs="Arial"/>
          <w:color w:val="000000"/>
          <w:sz w:val="20"/>
          <w:lang w:val="en-IE"/>
        </w:rPr>
        <w:t>Relevant ownership/participation percentage split, for example this may be 50/50 or 33/33/33.</w:t>
      </w:r>
    </w:p>
    <w:p w14:paraId="4E859C28" w14:textId="77777777" w:rsidR="00042286" w:rsidRPr="00290E52" w:rsidRDefault="00042286" w:rsidP="00A324A7">
      <w:pPr>
        <w:numPr>
          <w:ilvl w:val="0"/>
          <w:numId w:val="50"/>
        </w:numPr>
        <w:spacing w:after="120"/>
        <w:ind w:left="357" w:hanging="357"/>
        <w:jc w:val="both"/>
        <w:rPr>
          <w:rFonts w:ascii="Arial" w:hAnsi="Arial" w:cs="Arial"/>
          <w:color w:val="000000"/>
          <w:sz w:val="20"/>
          <w:lang w:val="en-IE"/>
        </w:rPr>
      </w:pPr>
      <w:r w:rsidRPr="00290E52">
        <w:rPr>
          <w:rFonts w:ascii="Arial" w:hAnsi="Arial" w:cs="Arial"/>
          <w:color w:val="000000"/>
          <w:sz w:val="20"/>
          <w:lang w:val="en-IE"/>
        </w:rPr>
        <w:t>Details of which entity is putting forward the experience and capabilities in response to the questions.  If an entity which does not form part of the consortium / JV is proposed as being fully / partly responsible the extent of the entity’s participation should be listed in Section 4.3.</w:t>
      </w:r>
    </w:p>
    <w:p w14:paraId="12AE43D7" w14:textId="5619BF0F" w:rsidR="00A324A7" w:rsidRDefault="00BD5237">
      <w:pPr>
        <w:rPr>
          <w:rFonts w:ascii="Arial" w:hAnsi="Arial" w:cs="Arial"/>
          <w:color w:val="000000"/>
          <w:sz w:val="20"/>
          <w:lang w:val="en-IE"/>
        </w:rPr>
      </w:pPr>
      <w:r w:rsidRPr="00475EDD">
        <w:rPr>
          <w:rFonts w:ascii="Arial" w:hAnsi="Arial" w:cs="Arial"/>
          <w:color w:val="000000"/>
          <w:sz w:val="20"/>
          <w:lang w:val="en-IE"/>
        </w:rPr>
        <w:t>Enter the</w:t>
      </w:r>
      <w:r w:rsidRPr="00A324A7">
        <w:rPr>
          <w:rFonts w:ascii="Arial" w:hAnsi="Arial" w:cs="Arial"/>
          <w:color w:val="000000"/>
          <w:sz w:val="20"/>
          <w:lang w:val="en-IE"/>
        </w:rPr>
        <w:t xml:space="preserve"> questions that the entity responded.  The entity that is relied upon in relation to a particular question is to provide the response to that question.  If more than one response is provided, the responses will each be weighted equally when applying the marks.</w:t>
      </w:r>
      <w:r w:rsidR="00A324A7">
        <w:rPr>
          <w:rFonts w:ascii="Arial" w:hAnsi="Arial" w:cs="Arial"/>
          <w:color w:val="000000"/>
          <w:sz w:val="20"/>
          <w:lang w:val="en-IE"/>
        </w:rPr>
        <w:br w:type="page"/>
      </w:r>
    </w:p>
    <w:p w14:paraId="682F1D86" w14:textId="1DD52AA1" w:rsidR="00581E8B" w:rsidRDefault="00581E8B" w:rsidP="00581E8B">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lastRenderedPageBreak/>
        <w:t>Section 4.</w:t>
      </w:r>
      <w:r w:rsidR="00042286">
        <w:rPr>
          <w:rFonts w:ascii="Arial" w:hAnsi="Arial" w:cs="Arial"/>
          <w:b/>
          <w:color w:val="000000"/>
          <w:w w:val="0"/>
          <w:sz w:val="20"/>
          <w:lang w:val="en-IE"/>
        </w:rPr>
        <w:t xml:space="preserve">3 – Resources </w:t>
      </w:r>
      <w:r w:rsidR="00410DC0">
        <w:rPr>
          <w:rFonts w:ascii="Arial" w:hAnsi="Arial" w:cs="Arial"/>
          <w:b/>
          <w:color w:val="000000"/>
          <w:w w:val="0"/>
          <w:sz w:val="20"/>
          <w:lang w:val="en-IE"/>
        </w:rPr>
        <w:t>o</w:t>
      </w:r>
      <w:r w:rsidR="00042286">
        <w:rPr>
          <w:rFonts w:ascii="Arial" w:hAnsi="Arial" w:cs="Arial"/>
          <w:b/>
          <w:color w:val="000000"/>
          <w:w w:val="0"/>
          <w:sz w:val="20"/>
          <w:lang w:val="en-IE"/>
        </w:rPr>
        <w:t xml:space="preserve">f Other Entities </w:t>
      </w:r>
    </w:p>
    <w:p w14:paraId="772122F5" w14:textId="77777777" w:rsidR="00BD5237" w:rsidRPr="00097D3A" w:rsidRDefault="00BD5237" w:rsidP="00BD5237">
      <w:pPr>
        <w:rPr>
          <w:rFonts w:ascii="Arial" w:hAnsi="Arial" w:cs="Arial"/>
          <w:sz w:val="20"/>
          <w:lang w:val="en-IE"/>
        </w:rPr>
      </w:pPr>
    </w:p>
    <w:p w14:paraId="4D47127B" w14:textId="6627D188" w:rsidR="00BD5237" w:rsidRDefault="00BD5237" w:rsidP="00BD5237">
      <w:pPr>
        <w:jc w:val="both"/>
        <w:rPr>
          <w:rFonts w:ascii="Arial" w:hAnsi="Arial" w:cs="Arial"/>
          <w:color w:val="000000"/>
          <w:sz w:val="20"/>
          <w:lang w:val="en-IE"/>
        </w:rPr>
      </w:pPr>
      <w:r>
        <w:rPr>
          <w:rFonts w:ascii="Arial" w:hAnsi="Arial" w:cs="Arial"/>
          <w:color w:val="000000"/>
          <w:sz w:val="20"/>
          <w:lang w:val="en-IE"/>
        </w:rPr>
        <w:t>(Refer to Sections 3.</w:t>
      </w:r>
      <w:r w:rsidR="00414EEA">
        <w:rPr>
          <w:rFonts w:ascii="Arial" w:hAnsi="Arial" w:cs="Arial"/>
          <w:color w:val="000000"/>
          <w:sz w:val="20"/>
          <w:lang w:val="en-IE"/>
        </w:rPr>
        <w:t>8</w:t>
      </w:r>
      <w:r>
        <w:rPr>
          <w:rFonts w:ascii="Arial" w:hAnsi="Arial" w:cs="Arial"/>
          <w:color w:val="000000"/>
          <w:sz w:val="20"/>
          <w:lang w:val="en-IE"/>
        </w:rPr>
        <w:t xml:space="preserve"> to 3.1</w:t>
      </w:r>
      <w:r w:rsidR="00414EEA">
        <w:rPr>
          <w:rFonts w:ascii="Arial" w:hAnsi="Arial" w:cs="Arial"/>
          <w:color w:val="000000"/>
          <w:sz w:val="20"/>
          <w:lang w:val="en-IE"/>
        </w:rPr>
        <w:t>3</w:t>
      </w:r>
      <w:r>
        <w:rPr>
          <w:rFonts w:ascii="Arial" w:hAnsi="Arial" w:cs="Arial"/>
          <w:color w:val="000000"/>
          <w:sz w:val="20"/>
          <w:lang w:val="en-IE"/>
        </w:rPr>
        <w:t xml:space="preserve"> of the </w:t>
      </w:r>
      <w:r w:rsidR="0047243F">
        <w:rPr>
          <w:rFonts w:ascii="Arial" w:hAnsi="Arial" w:cs="Arial"/>
          <w:color w:val="000000"/>
          <w:sz w:val="20"/>
          <w:lang w:val="en-IE"/>
        </w:rPr>
        <w:t>Q</w:t>
      </w:r>
      <w:r w:rsidR="00864836">
        <w:rPr>
          <w:rFonts w:ascii="Arial" w:hAnsi="Arial" w:cs="Arial"/>
          <w:color w:val="000000"/>
          <w:sz w:val="20"/>
          <w:lang w:val="en-IE"/>
        </w:rPr>
        <w:t>SQ</w:t>
      </w:r>
      <w:r>
        <w:rPr>
          <w:rFonts w:ascii="Arial" w:hAnsi="Arial" w:cs="Arial"/>
          <w:color w:val="000000"/>
          <w:sz w:val="20"/>
          <w:lang w:val="en-IE"/>
        </w:rPr>
        <w:t>.)</w:t>
      </w:r>
    </w:p>
    <w:p w14:paraId="3A9CCDBA" w14:textId="77777777" w:rsidR="00BD5237" w:rsidRDefault="00BD5237" w:rsidP="00BD5237">
      <w:pPr>
        <w:jc w:val="both"/>
        <w:rPr>
          <w:rFonts w:ascii="Arial" w:hAnsi="Arial" w:cs="Arial"/>
          <w:color w:val="000000"/>
          <w:sz w:val="20"/>
          <w:lang w:val="en-IE"/>
        </w:rPr>
      </w:pPr>
    </w:p>
    <w:p w14:paraId="2C8D38A1" w14:textId="1B7F86B6" w:rsidR="00BD5237" w:rsidRPr="00097D3A" w:rsidRDefault="00BD5237" w:rsidP="00BD5237">
      <w:pPr>
        <w:jc w:val="both"/>
        <w:rPr>
          <w:rFonts w:ascii="Arial" w:hAnsi="Arial" w:cs="Arial"/>
          <w:sz w:val="20"/>
          <w:lang w:val="en-IE"/>
        </w:rPr>
      </w:pPr>
      <w:r w:rsidRPr="00097D3A">
        <w:rPr>
          <w:rFonts w:ascii="Arial" w:hAnsi="Arial" w:cs="Arial"/>
          <w:sz w:val="20"/>
          <w:lang w:val="en-IE"/>
        </w:rPr>
        <w:t xml:space="preserve">Where the Applicant is relying on the resources of another entity (who is not a member of the consortium / JV) e.g. subcontractor, subsidiary, parent company, etc., the Applicant shall provide in this </w:t>
      </w:r>
      <w:r w:rsidR="00864836">
        <w:rPr>
          <w:rFonts w:ascii="Arial" w:hAnsi="Arial" w:cs="Arial"/>
          <w:color w:val="000000"/>
          <w:sz w:val="20"/>
          <w:lang w:val="en-IE"/>
        </w:rPr>
        <w:t>QSQ Response</w:t>
      </w:r>
      <w:r w:rsidRPr="00097D3A">
        <w:rPr>
          <w:rFonts w:ascii="Arial" w:hAnsi="Arial" w:cs="Arial"/>
          <w:sz w:val="20"/>
          <w:lang w:val="en-IE"/>
        </w:rPr>
        <w:t xml:space="preserve">: </w:t>
      </w:r>
    </w:p>
    <w:p w14:paraId="40C24D15" w14:textId="77777777" w:rsidR="00BD5237" w:rsidRPr="00097D3A" w:rsidRDefault="00BD5237" w:rsidP="00BD5237">
      <w:pPr>
        <w:jc w:val="both"/>
        <w:rPr>
          <w:rFonts w:ascii="Arial" w:hAnsi="Arial" w:cs="Arial"/>
          <w:sz w:val="20"/>
          <w:lang w:val="en-IE"/>
        </w:rPr>
      </w:pPr>
    </w:p>
    <w:p w14:paraId="7913FB3D" w14:textId="77777777" w:rsidR="00BD5237" w:rsidRPr="00097D3A" w:rsidRDefault="00BD5237" w:rsidP="00BD5237">
      <w:pPr>
        <w:pStyle w:val="ListParagraph"/>
        <w:spacing w:after="0" w:line="240" w:lineRule="auto"/>
        <w:ind w:left="1440" w:hanging="720"/>
        <w:jc w:val="both"/>
        <w:rPr>
          <w:rFonts w:ascii="Arial" w:hAnsi="Arial" w:cs="Arial"/>
          <w:sz w:val="20"/>
          <w:szCs w:val="20"/>
          <w:lang w:val="en-IE"/>
        </w:rPr>
      </w:pPr>
      <w:r>
        <w:rPr>
          <w:rFonts w:ascii="Arial" w:hAnsi="Arial" w:cs="Arial"/>
          <w:sz w:val="20"/>
          <w:szCs w:val="20"/>
          <w:lang w:val="en-IE"/>
        </w:rPr>
        <w:t>(</w:t>
      </w:r>
      <w:proofErr w:type="spellStart"/>
      <w:r>
        <w:rPr>
          <w:rFonts w:ascii="Arial" w:hAnsi="Arial" w:cs="Arial"/>
          <w:sz w:val="20"/>
          <w:szCs w:val="20"/>
          <w:lang w:val="en-IE"/>
        </w:rPr>
        <w:t>i</w:t>
      </w:r>
      <w:proofErr w:type="spellEnd"/>
      <w:r>
        <w:rPr>
          <w:rFonts w:ascii="Arial" w:hAnsi="Arial" w:cs="Arial"/>
          <w:sz w:val="20"/>
          <w:szCs w:val="20"/>
          <w:lang w:val="en-IE"/>
        </w:rPr>
        <w:t>)</w:t>
      </w:r>
      <w:r>
        <w:rPr>
          <w:rFonts w:ascii="Arial" w:hAnsi="Arial" w:cs="Arial"/>
          <w:sz w:val="20"/>
          <w:szCs w:val="20"/>
          <w:lang w:val="en-IE"/>
        </w:rPr>
        <w:tab/>
      </w:r>
      <w:r w:rsidRPr="00097D3A">
        <w:rPr>
          <w:rFonts w:ascii="Arial" w:hAnsi="Arial" w:cs="Arial"/>
          <w:sz w:val="20"/>
          <w:szCs w:val="20"/>
          <w:lang w:val="en-IE"/>
        </w:rPr>
        <w:t>The information relevant to the area, section and question to which they are being relied upon; and</w:t>
      </w:r>
    </w:p>
    <w:p w14:paraId="0E9A407C" w14:textId="77777777" w:rsidR="00BD5237" w:rsidRPr="00097D3A" w:rsidRDefault="00BD5237" w:rsidP="00BD5237">
      <w:pPr>
        <w:pStyle w:val="ListParagraph"/>
        <w:jc w:val="both"/>
        <w:rPr>
          <w:rFonts w:ascii="Arial" w:hAnsi="Arial" w:cs="Arial"/>
          <w:sz w:val="20"/>
          <w:szCs w:val="20"/>
          <w:lang w:val="en-IE"/>
        </w:rPr>
      </w:pPr>
    </w:p>
    <w:p w14:paraId="4EA8891F" w14:textId="5294D1E4" w:rsidR="00BD5237" w:rsidRPr="00097D3A" w:rsidRDefault="00BD5237" w:rsidP="0007776D">
      <w:pPr>
        <w:pStyle w:val="ListParagraph"/>
        <w:numPr>
          <w:ilvl w:val="0"/>
          <w:numId w:val="17"/>
        </w:numPr>
        <w:spacing w:after="0" w:line="240" w:lineRule="auto"/>
        <w:jc w:val="both"/>
        <w:rPr>
          <w:rFonts w:ascii="Arial" w:hAnsi="Arial" w:cs="Arial"/>
          <w:sz w:val="20"/>
          <w:szCs w:val="20"/>
          <w:lang w:val="en-IE"/>
        </w:rPr>
      </w:pPr>
      <w:r>
        <w:rPr>
          <w:rFonts w:ascii="Arial" w:hAnsi="Arial" w:cs="Arial"/>
          <w:sz w:val="20"/>
          <w:szCs w:val="20"/>
          <w:lang w:val="en-IE"/>
        </w:rPr>
        <w:t xml:space="preserve">Evidence </w:t>
      </w:r>
      <w:r w:rsidRPr="00097D3A">
        <w:rPr>
          <w:rFonts w:ascii="Arial" w:hAnsi="Arial" w:cs="Arial"/>
          <w:sz w:val="20"/>
          <w:szCs w:val="20"/>
          <w:lang w:val="en-IE"/>
        </w:rPr>
        <w:t xml:space="preserve">from the entity proving that that those resources will be available to the Applicant for the </w:t>
      </w:r>
      <w:r w:rsidR="007F5D51">
        <w:rPr>
          <w:rFonts w:ascii="Arial" w:hAnsi="Arial" w:cs="Arial"/>
          <w:sz w:val="20"/>
          <w:szCs w:val="20"/>
          <w:lang w:val="en-IE"/>
        </w:rPr>
        <w:t>duration of the Qualification System</w:t>
      </w:r>
      <w:r w:rsidRPr="00097D3A">
        <w:rPr>
          <w:rFonts w:ascii="Arial" w:hAnsi="Arial" w:cs="Arial"/>
          <w:sz w:val="20"/>
          <w:szCs w:val="20"/>
          <w:lang w:val="en-IE"/>
        </w:rPr>
        <w:t xml:space="preserve"> </w:t>
      </w:r>
      <w:r w:rsidRPr="005E47A0">
        <w:rPr>
          <w:rFonts w:ascii="Arial" w:hAnsi="Arial" w:cs="Arial"/>
          <w:sz w:val="20"/>
          <w:szCs w:val="20"/>
          <w:lang w:val="en-IE"/>
        </w:rPr>
        <w:t xml:space="preserve">and </w:t>
      </w:r>
      <w:r>
        <w:rPr>
          <w:rFonts w:ascii="Arial" w:hAnsi="Arial" w:cs="Arial"/>
          <w:sz w:val="20"/>
          <w:szCs w:val="20"/>
          <w:lang w:val="en-IE"/>
        </w:rPr>
        <w:t>(unless the resources relate to financial standing/capacity)</w:t>
      </w:r>
      <w:r w:rsidRPr="005E47A0">
        <w:rPr>
          <w:rFonts w:ascii="Arial" w:hAnsi="Arial" w:cs="Arial"/>
          <w:sz w:val="20"/>
          <w:szCs w:val="20"/>
          <w:lang w:val="en-IE"/>
        </w:rPr>
        <w:t xml:space="preserve"> that the entity being relied upon will perform those elements of </w:t>
      </w:r>
      <w:r w:rsidR="007F5D51">
        <w:rPr>
          <w:rFonts w:ascii="Arial" w:hAnsi="Arial" w:cs="Arial"/>
          <w:sz w:val="20"/>
          <w:szCs w:val="20"/>
          <w:lang w:val="en-IE"/>
        </w:rPr>
        <w:t>a</w:t>
      </w:r>
      <w:r w:rsidRPr="005E47A0">
        <w:rPr>
          <w:rFonts w:ascii="Arial" w:hAnsi="Arial" w:cs="Arial"/>
          <w:sz w:val="20"/>
          <w:szCs w:val="20"/>
          <w:lang w:val="en-IE"/>
        </w:rPr>
        <w:t xml:space="preserve"> contract for which the resources or capa</w:t>
      </w:r>
      <w:r>
        <w:rPr>
          <w:rFonts w:ascii="Arial" w:hAnsi="Arial" w:cs="Arial"/>
          <w:sz w:val="20"/>
          <w:szCs w:val="20"/>
          <w:lang w:val="en-IE"/>
        </w:rPr>
        <w:t xml:space="preserve">cities relied upon are required.  That evidence could be in the form of the undertakings set out in </w:t>
      </w:r>
      <w:r w:rsidRPr="00097D3A">
        <w:rPr>
          <w:rFonts w:ascii="Arial" w:hAnsi="Arial" w:cs="Arial"/>
          <w:sz w:val="20"/>
          <w:szCs w:val="20"/>
          <w:lang w:val="en-IE"/>
        </w:rPr>
        <w:t xml:space="preserve">Sections 4.3.1 and 4.3.2 </w:t>
      </w:r>
      <w:r w:rsidR="00931284">
        <w:rPr>
          <w:rFonts w:ascii="Arial" w:hAnsi="Arial" w:cs="Arial"/>
          <w:sz w:val="20"/>
          <w:lang w:val="en-IE"/>
        </w:rPr>
        <w:t>(</w:t>
      </w:r>
      <w:r w:rsidR="00931284" w:rsidRPr="00D91CB0">
        <w:rPr>
          <w:rFonts w:ascii="Arial" w:hAnsi="Arial" w:cs="Arial"/>
          <w:color w:val="000000"/>
          <w:sz w:val="20"/>
        </w:rPr>
        <w:t xml:space="preserve">on </w:t>
      </w:r>
      <w:r w:rsidR="00931284">
        <w:rPr>
          <w:rFonts w:ascii="Arial" w:hAnsi="Arial" w:cs="Arial"/>
          <w:color w:val="000000"/>
          <w:sz w:val="20"/>
        </w:rPr>
        <w:t xml:space="preserve">a letter with the </w:t>
      </w:r>
      <w:r w:rsidR="00931284" w:rsidRPr="00D91CB0">
        <w:rPr>
          <w:rFonts w:ascii="Arial" w:hAnsi="Arial" w:cs="Arial"/>
          <w:color w:val="000000"/>
          <w:sz w:val="20"/>
        </w:rPr>
        <w:t>compa</w:t>
      </w:r>
      <w:r w:rsidR="00931284">
        <w:rPr>
          <w:rFonts w:ascii="Arial" w:hAnsi="Arial" w:cs="Arial"/>
          <w:color w:val="000000"/>
          <w:sz w:val="20"/>
        </w:rPr>
        <w:t>n</w:t>
      </w:r>
      <w:r w:rsidR="00931284" w:rsidRPr="00D91CB0">
        <w:rPr>
          <w:rFonts w:ascii="Arial" w:hAnsi="Arial" w:cs="Arial"/>
          <w:color w:val="000000"/>
          <w:sz w:val="20"/>
        </w:rPr>
        <w:t>y letter head of the company being relied upon</w:t>
      </w:r>
      <w:r w:rsidR="00931284">
        <w:rPr>
          <w:rFonts w:ascii="Arial" w:hAnsi="Arial" w:cs="Arial"/>
          <w:sz w:val="20"/>
          <w:lang w:val="en-IE"/>
        </w:rPr>
        <w:t xml:space="preserve">) </w:t>
      </w:r>
      <w:r w:rsidRPr="00097D3A">
        <w:rPr>
          <w:rFonts w:ascii="Arial" w:hAnsi="Arial" w:cs="Arial"/>
          <w:sz w:val="20"/>
          <w:szCs w:val="20"/>
          <w:lang w:val="en-IE"/>
        </w:rPr>
        <w:t>as applicable</w:t>
      </w:r>
      <w:r>
        <w:rPr>
          <w:rFonts w:ascii="Arial" w:hAnsi="Arial" w:cs="Arial"/>
          <w:sz w:val="20"/>
          <w:szCs w:val="20"/>
          <w:lang w:val="en-IE"/>
        </w:rPr>
        <w:t>.</w:t>
      </w:r>
    </w:p>
    <w:p w14:paraId="32A14D51" w14:textId="77777777" w:rsidR="00BD5237" w:rsidRPr="00097D3A" w:rsidRDefault="00BD5237" w:rsidP="00BD5237">
      <w:pPr>
        <w:spacing w:line="360" w:lineRule="auto"/>
        <w:jc w:val="both"/>
        <w:rPr>
          <w:rFonts w:ascii="Arial" w:hAnsi="Arial" w:cs="Arial"/>
          <w:color w:val="000000"/>
          <w:sz w:val="2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0"/>
        <w:gridCol w:w="2980"/>
        <w:gridCol w:w="2980"/>
      </w:tblGrid>
      <w:tr w:rsidR="00BD5237" w:rsidRPr="00097D3A" w14:paraId="577C1E70" w14:textId="77777777" w:rsidTr="008F0DFC">
        <w:trPr>
          <w:trHeight w:val="402"/>
        </w:trPr>
        <w:tc>
          <w:tcPr>
            <w:tcW w:w="1750" w:type="pct"/>
            <w:tcBorders>
              <w:bottom w:val="single" w:sz="4" w:space="0" w:color="auto"/>
            </w:tcBorders>
            <w:shd w:val="clear" w:color="auto" w:fill="auto"/>
          </w:tcPr>
          <w:p w14:paraId="711FFB35" w14:textId="77777777" w:rsidR="00BD5237" w:rsidRPr="00097D3A" w:rsidRDefault="00BD5237" w:rsidP="008F0DFC">
            <w:pPr>
              <w:spacing w:before="120"/>
              <w:jc w:val="center"/>
              <w:rPr>
                <w:rFonts w:ascii="Arial" w:hAnsi="Arial" w:cs="Arial"/>
                <w:color w:val="000000"/>
                <w:sz w:val="20"/>
                <w:lang w:val="en-IE"/>
              </w:rPr>
            </w:pPr>
            <w:r w:rsidRPr="00097D3A">
              <w:rPr>
                <w:rFonts w:ascii="Arial" w:hAnsi="Arial" w:cs="Arial"/>
                <w:color w:val="000000"/>
                <w:sz w:val="20"/>
                <w:lang w:val="en-IE"/>
              </w:rPr>
              <w:t xml:space="preserve">Entity </w:t>
            </w:r>
          </w:p>
          <w:p w14:paraId="72F517D6" w14:textId="77777777" w:rsidR="00BD5237" w:rsidRPr="00097D3A" w:rsidRDefault="00BD5237" w:rsidP="008F0DFC">
            <w:pPr>
              <w:spacing w:before="120"/>
              <w:jc w:val="center"/>
              <w:rPr>
                <w:rFonts w:ascii="Arial" w:hAnsi="Arial" w:cs="Arial"/>
                <w:color w:val="000000"/>
                <w:sz w:val="20"/>
                <w:lang w:val="en-IE"/>
              </w:rPr>
            </w:pPr>
            <w:r w:rsidRPr="00097D3A">
              <w:rPr>
                <w:rFonts w:ascii="Arial" w:hAnsi="Arial" w:cs="Arial"/>
                <w:color w:val="000000"/>
                <w:sz w:val="20"/>
                <w:lang w:val="en-IE"/>
              </w:rPr>
              <w:t>(VAT Registered Name)</w:t>
            </w:r>
          </w:p>
        </w:tc>
        <w:tc>
          <w:tcPr>
            <w:tcW w:w="1625" w:type="pct"/>
            <w:tcBorders>
              <w:bottom w:val="single" w:sz="4" w:space="0" w:color="auto"/>
            </w:tcBorders>
            <w:shd w:val="clear" w:color="auto" w:fill="auto"/>
          </w:tcPr>
          <w:p w14:paraId="3FA0690C" w14:textId="77777777" w:rsidR="00BD5237" w:rsidRPr="00097D3A" w:rsidRDefault="00BD5237" w:rsidP="008F0DFC">
            <w:pPr>
              <w:spacing w:before="120"/>
              <w:jc w:val="center"/>
              <w:rPr>
                <w:rFonts w:ascii="Arial" w:hAnsi="Arial" w:cs="Arial"/>
                <w:sz w:val="20"/>
                <w:lang w:val="en-IE"/>
              </w:rPr>
            </w:pPr>
            <w:r w:rsidRPr="00097D3A">
              <w:rPr>
                <w:rFonts w:ascii="Arial" w:hAnsi="Arial" w:cs="Arial"/>
                <w:sz w:val="20"/>
                <w:lang w:val="en-IE"/>
              </w:rPr>
              <w:t>Area of Responsibility - include relevant section number</w:t>
            </w:r>
          </w:p>
        </w:tc>
        <w:tc>
          <w:tcPr>
            <w:tcW w:w="1625" w:type="pct"/>
            <w:tcBorders>
              <w:bottom w:val="single" w:sz="4" w:space="0" w:color="auto"/>
            </w:tcBorders>
            <w:shd w:val="clear" w:color="auto" w:fill="auto"/>
          </w:tcPr>
          <w:p w14:paraId="07EAD864" w14:textId="77777777" w:rsidR="00BD5237" w:rsidRPr="00097D3A" w:rsidRDefault="00BD5237" w:rsidP="008F0DFC">
            <w:pPr>
              <w:spacing w:before="120"/>
              <w:jc w:val="center"/>
              <w:rPr>
                <w:rFonts w:ascii="Arial" w:hAnsi="Arial" w:cs="Arial"/>
                <w:sz w:val="20"/>
                <w:lang w:val="en-IE"/>
              </w:rPr>
            </w:pPr>
            <w:r w:rsidRPr="00097D3A">
              <w:rPr>
                <w:rFonts w:ascii="Arial" w:hAnsi="Arial" w:cs="Arial"/>
                <w:sz w:val="20"/>
                <w:lang w:val="en-IE"/>
              </w:rPr>
              <w:t>Questions the Entity Responded</w:t>
            </w:r>
          </w:p>
        </w:tc>
      </w:tr>
      <w:tr w:rsidR="00BD5237" w:rsidRPr="00097D3A" w14:paraId="74EB86C0" w14:textId="77777777" w:rsidTr="008F0DFC">
        <w:trPr>
          <w:trHeight w:val="237"/>
        </w:trPr>
        <w:tc>
          <w:tcPr>
            <w:tcW w:w="1750" w:type="pct"/>
            <w:tcBorders>
              <w:bottom w:val="single" w:sz="4" w:space="0" w:color="auto"/>
            </w:tcBorders>
            <w:shd w:val="clear" w:color="auto" w:fill="E7E6E6"/>
            <w:vAlign w:val="center"/>
          </w:tcPr>
          <w:p w14:paraId="4FA88BAC"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10032F49"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6539C947" w14:textId="77777777" w:rsidR="00BD5237" w:rsidRPr="00097D3A" w:rsidRDefault="00BD5237" w:rsidP="008F0DFC">
            <w:pPr>
              <w:jc w:val="both"/>
              <w:rPr>
                <w:rFonts w:ascii="Arial" w:hAnsi="Arial" w:cs="Arial"/>
                <w:sz w:val="20"/>
                <w:u w:val="single"/>
                <w:lang w:val="en-IE"/>
              </w:rPr>
            </w:pPr>
          </w:p>
        </w:tc>
      </w:tr>
      <w:tr w:rsidR="00BD5237" w:rsidRPr="00097D3A" w14:paraId="063DD225" w14:textId="77777777" w:rsidTr="008F0DFC">
        <w:trPr>
          <w:trHeight w:val="237"/>
        </w:trPr>
        <w:tc>
          <w:tcPr>
            <w:tcW w:w="1750" w:type="pct"/>
            <w:shd w:val="clear" w:color="auto" w:fill="E7E6E6"/>
            <w:vAlign w:val="center"/>
          </w:tcPr>
          <w:p w14:paraId="0A9D6B6A"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542E7821"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15C373CA" w14:textId="77777777" w:rsidR="00BD5237" w:rsidRPr="00097D3A" w:rsidRDefault="00BD5237" w:rsidP="008F0DFC">
            <w:pPr>
              <w:jc w:val="both"/>
              <w:rPr>
                <w:rFonts w:ascii="Arial" w:hAnsi="Arial" w:cs="Arial"/>
                <w:sz w:val="20"/>
                <w:u w:val="single"/>
                <w:lang w:val="en-IE"/>
              </w:rPr>
            </w:pPr>
          </w:p>
        </w:tc>
      </w:tr>
      <w:tr w:rsidR="00BD5237" w:rsidRPr="00097D3A" w14:paraId="6BBCBB57" w14:textId="77777777" w:rsidTr="008F0DFC">
        <w:trPr>
          <w:trHeight w:val="237"/>
        </w:trPr>
        <w:tc>
          <w:tcPr>
            <w:tcW w:w="1750" w:type="pct"/>
            <w:shd w:val="clear" w:color="auto" w:fill="E7E6E6"/>
            <w:vAlign w:val="center"/>
          </w:tcPr>
          <w:p w14:paraId="0CB38D0B"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5F3689EE"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4A564C5F" w14:textId="77777777" w:rsidR="00BD5237" w:rsidRPr="00097D3A" w:rsidRDefault="00BD5237" w:rsidP="008F0DFC">
            <w:pPr>
              <w:jc w:val="both"/>
              <w:rPr>
                <w:rFonts w:ascii="Arial" w:hAnsi="Arial" w:cs="Arial"/>
                <w:sz w:val="20"/>
                <w:u w:val="single"/>
                <w:lang w:val="en-IE"/>
              </w:rPr>
            </w:pPr>
          </w:p>
        </w:tc>
      </w:tr>
      <w:tr w:rsidR="00BD5237" w:rsidRPr="00097D3A" w14:paraId="6155E83C" w14:textId="77777777" w:rsidTr="008F0DFC">
        <w:trPr>
          <w:trHeight w:val="237"/>
        </w:trPr>
        <w:tc>
          <w:tcPr>
            <w:tcW w:w="1750" w:type="pct"/>
            <w:shd w:val="clear" w:color="auto" w:fill="E7E6E6"/>
            <w:vAlign w:val="center"/>
          </w:tcPr>
          <w:p w14:paraId="426BE8D9"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40D0AA91"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202C5F6F" w14:textId="77777777" w:rsidR="00BD5237" w:rsidRPr="00097D3A" w:rsidRDefault="00BD5237" w:rsidP="008F0DFC">
            <w:pPr>
              <w:jc w:val="both"/>
              <w:rPr>
                <w:rFonts w:ascii="Arial" w:hAnsi="Arial" w:cs="Arial"/>
                <w:sz w:val="20"/>
                <w:u w:val="single"/>
                <w:lang w:val="en-IE"/>
              </w:rPr>
            </w:pPr>
          </w:p>
        </w:tc>
      </w:tr>
    </w:tbl>
    <w:p w14:paraId="37BB2781" w14:textId="77777777" w:rsidR="00BD5237" w:rsidRPr="00097D3A" w:rsidRDefault="00BD5237" w:rsidP="00BD5237">
      <w:pPr>
        <w:spacing w:after="160" w:line="259" w:lineRule="auto"/>
        <w:rPr>
          <w:rFonts w:ascii="Arial" w:hAnsi="Arial" w:cs="Arial"/>
          <w:color w:val="000000"/>
          <w:sz w:val="20"/>
          <w:lang w:val="en-IE"/>
        </w:rPr>
      </w:pPr>
    </w:p>
    <w:p w14:paraId="4F984747" w14:textId="77777777" w:rsidR="00042286" w:rsidRPr="00290E52" w:rsidRDefault="00042286" w:rsidP="00042286">
      <w:pPr>
        <w:shd w:val="clear" w:color="auto" w:fill="C6D9F1"/>
        <w:spacing w:after="160" w:line="259" w:lineRule="auto"/>
        <w:ind w:left="709" w:right="-176" w:hanging="851"/>
        <w:rPr>
          <w:rFonts w:ascii="Arial" w:hAnsi="Arial" w:cs="Arial"/>
          <w:color w:val="000000"/>
          <w:sz w:val="20"/>
        </w:rPr>
      </w:pPr>
      <w:r w:rsidRPr="00290E52">
        <w:rPr>
          <w:rFonts w:ascii="Arial" w:hAnsi="Arial" w:cs="Arial"/>
          <w:color w:val="000000"/>
          <w:sz w:val="20"/>
        </w:rPr>
        <w:t>4.3.1</w:t>
      </w:r>
      <w:r w:rsidRPr="00290E52">
        <w:rPr>
          <w:rFonts w:ascii="Arial" w:hAnsi="Arial" w:cs="Arial"/>
          <w:color w:val="000000"/>
          <w:sz w:val="20"/>
        </w:rPr>
        <w:tab/>
      </w:r>
      <w:r w:rsidRPr="00290E52">
        <w:rPr>
          <w:rFonts w:ascii="Arial" w:hAnsi="Arial" w:cs="Arial"/>
          <w:b/>
          <w:color w:val="000000"/>
          <w:sz w:val="20"/>
        </w:rPr>
        <w:t>Financial Standing letter</w:t>
      </w:r>
    </w:p>
    <w:p w14:paraId="429A2960" w14:textId="77777777" w:rsidR="00BD5237" w:rsidRPr="00097D3A" w:rsidRDefault="00BD5237" w:rsidP="00BD5237">
      <w:pPr>
        <w:tabs>
          <w:tab w:val="left" w:pos="1418"/>
        </w:tabs>
        <w:ind w:left="709"/>
        <w:jc w:val="both"/>
        <w:rPr>
          <w:rFonts w:ascii="Arial" w:hAnsi="Arial" w:cs="Arial"/>
          <w:sz w:val="20"/>
        </w:rPr>
      </w:pPr>
      <w:r w:rsidRPr="00097D3A">
        <w:rPr>
          <w:rFonts w:ascii="Arial" w:hAnsi="Arial" w:cs="Arial"/>
          <w:sz w:val="20"/>
          <w:lang w:val="x-none" w:eastAsia="en-US"/>
        </w:rPr>
        <w:t>Dear Sir,</w:t>
      </w:r>
    </w:p>
    <w:p w14:paraId="60F46139" w14:textId="27E1A91A" w:rsidR="00FA50BB" w:rsidRPr="00097D3A" w:rsidRDefault="00042286" w:rsidP="00FA50BB">
      <w:pPr>
        <w:ind w:left="709"/>
        <w:jc w:val="both"/>
        <w:rPr>
          <w:rFonts w:ascii="Arial" w:hAnsi="Arial" w:cs="Arial"/>
          <w:sz w:val="20"/>
        </w:rPr>
      </w:pPr>
      <w:r w:rsidRPr="00A324A7">
        <w:rPr>
          <w:rFonts w:ascii="Arial" w:hAnsi="Arial" w:cs="Arial"/>
          <w:i/>
          <w:sz w:val="20"/>
          <w:lang w:eastAsia="en-US"/>
        </w:rPr>
        <w:t>refere</w:t>
      </w:r>
      <w:r w:rsidR="00AF3550">
        <w:rPr>
          <w:rFonts w:ascii="Arial" w:hAnsi="Arial" w:cs="Arial"/>
          <w:sz w:val="20"/>
        </w:rPr>
        <w:t>nce</w:t>
      </w:r>
    </w:p>
    <w:p w14:paraId="2FAC0D85" w14:textId="103D64C1" w:rsidR="00BD5237" w:rsidRPr="00097D3A" w:rsidRDefault="00FA50BB" w:rsidP="00FA50BB">
      <w:pPr>
        <w:tabs>
          <w:tab w:val="left" w:pos="1418"/>
        </w:tabs>
        <w:ind w:left="709"/>
        <w:jc w:val="both"/>
        <w:rPr>
          <w:rFonts w:ascii="Arial" w:hAnsi="Arial" w:cs="Arial"/>
          <w:sz w:val="20"/>
        </w:rPr>
      </w:pPr>
      <w:r w:rsidRPr="00097D3A">
        <w:rPr>
          <w:rFonts w:ascii="Arial" w:hAnsi="Arial" w:cs="Arial"/>
          <w:sz w:val="20"/>
          <w:lang w:val="x-none" w:eastAsia="en-US"/>
        </w:rPr>
        <w:t>Re:</w:t>
      </w:r>
      <w:r w:rsidRPr="00097D3A">
        <w:rPr>
          <w:rFonts w:ascii="Arial" w:hAnsi="Arial" w:cs="Arial"/>
          <w:sz w:val="20"/>
          <w:lang w:val="x-none" w:eastAsia="en-US"/>
        </w:rPr>
        <w:tab/>
      </w:r>
      <w:r>
        <w:rPr>
          <w:rFonts w:ascii="Arial" w:hAnsi="Arial" w:cs="Arial"/>
          <w:sz w:val="20"/>
          <w:lang w:eastAsia="en-US"/>
        </w:rPr>
        <w:t>[</w:t>
      </w:r>
      <w:r w:rsidRPr="003B366B">
        <w:rPr>
          <w:rFonts w:ascii="Arial" w:hAnsi="Arial" w:cs="Arial"/>
          <w:i/>
          <w:sz w:val="20"/>
          <w:lang w:eastAsia="en-US"/>
        </w:rPr>
        <w:t xml:space="preserve">Insert </w:t>
      </w:r>
      <w:r>
        <w:rPr>
          <w:rFonts w:ascii="Arial" w:hAnsi="Arial" w:cs="Arial"/>
          <w:i/>
          <w:sz w:val="20"/>
          <w:lang w:eastAsia="en-US"/>
        </w:rPr>
        <w:t>tender reference and title</w:t>
      </w:r>
      <w:r w:rsidR="00042286">
        <w:rPr>
          <w:rFonts w:ascii="Arial" w:hAnsi="Arial" w:cs="Arial"/>
          <w:sz w:val="20"/>
          <w:lang w:eastAsia="en-US"/>
        </w:rPr>
        <w:t>]</w:t>
      </w:r>
    </w:p>
    <w:p w14:paraId="768F6415" w14:textId="1E00CBA7" w:rsidR="00BD5237" w:rsidRPr="00097D3A" w:rsidRDefault="00BD5237" w:rsidP="00BD5237">
      <w:pPr>
        <w:tabs>
          <w:tab w:val="left" w:pos="1418"/>
        </w:tabs>
        <w:ind w:left="709"/>
        <w:jc w:val="both"/>
        <w:rPr>
          <w:rFonts w:ascii="Arial" w:hAnsi="Arial" w:cs="Arial"/>
          <w:sz w:val="20"/>
        </w:rPr>
      </w:pPr>
      <w:r w:rsidRPr="00097D3A">
        <w:rPr>
          <w:rFonts w:ascii="Arial" w:hAnsi="Arial" w:cs="Arial"/>
          <w:sz w:val="20"/>
          <w:lang w:val="x-none" w:eastAsia="en-US"/>
        </w:rPr>
        <w:tab/>
      </w:r>
      <w:r w:rsidRPr="00097D3A">
        <w:rPr>
          <w:rFonts w:ascii="Arial" w:hAnsi="Arial" w:cs="Arial"/>
          <w:sz w:val="20"/>
          <w:lang w:val="x-none" w:eastAsia="en-US"/>
        </w:rPr>
        <w:tab/>
      </w:r>
      <w:r w:rsidR="00864836">
        <w:rPr>
          <w:rFonts w:ascii="Arial" w:hAnsi="Arial" w:cs="Arial"/>
          <w:color w:val="000000"/>
          <w:sz w:val="20"/>
          <w:lang w:val="en-IE"/>
        </w:rPr>
        <w:t>QSQ Response</w:t>
      </w:r>
      <w:r w:rsidRPr="00097D3A">
        <w:rPr>
          <w:rFonts w:ascii="Arial" w:hAnsi="Arial" w:cs="Arial"/>
          <w:sz w:val="20"/>
          <w:lang w:eastAsia="en-US"/>
        </w:rPr>
        <w:t xml:space="preserve"> </w:t>
      </w:r>
      <w:r w:rsidRPr="00097D3A">
        <w:rPr>
          <w:rFonts w:ascii="Arial" w:hAnsi="Arial" w:cs="Arial"/>
          <w:sz w:val="20"/>
          <w:lang w:val="x-none" w:eastAsia="en-US"/>
        </w:rPr>
        <w:t xml:space="preserve">Submission by </w:t>
      </w:r>
      <w:r w:rsidRPr="00097D3A">
        <w:rPr>
          <w:rFonts w:ascii="Arial" w:hAnsi="Arial" w:cs="Arial"/>
          <w:b/>
          <w:sz w:val="20"/>
          <w:lang w:eastAsia="en-US"/>
        </w:rPr>
        <w:t>Applicant</w:t>
      </w:r>
      <w:r w:rsidRPr="00097D3A">
        <w:rPr>
          <w:rFonts w:ascii="Arial" w:hAnsi="Arial" w:cs="Arial"/>
          <w:b/>
          <w:sz w:val="20"/>
          <w:lang w:val="x-none" w:eastAsia="en-US"/>
        </w:rPr>
        <w:t xml:space="preserve"> name</w:t>
      </w:r>
    </w:p>
    <w:p w14:paraId="75FF5F61" w14:textId="77777777" w:rsidR="00BD5237" w:rsidRPr="00097D3A" w:rsidRDefault="00BD5237" w:rsidP="00BD5237">
      <w:pPr>
        <w:ind w:left="709"/>
        <w:jc w:val="both"/>
        <w:rPr>
          <w:rFonts w:ascii="Arial" w:hAnsi="Arial" w:cs="Arial"/>
          <w:sz w:val="20"/>
          <w:lang w:val="x-none" w:eastAsia="en-US"/>
        </w:rPr>
      </w:pPr>
      <w:r w:rsidRPr="00097D3A">
        <w:rPr>
          <w:rFonts w:ascii="Arial" w:hAnsi="Arial" w:cs="Arial"/>
          <w:sz w:val="20"/>
          <w:lang w:val="x-none" w:eastAsia="en-US"/>
        </w:rPr>
        <w:tab/>
      </w:r>
      <w:r w:rsidRPr="00097D3A">
        <w:rPr>
          <w:rFonts w:ascii="Arial" w:hAnsi="Arial" w:cs="Arial"/>
          <w:sz w:val="20"/>
          <w:lang w:val="x-none" w:eastAsia="en-US"/>
        </w:rPr>
        <w:tab/>
        <w:t>Financial Resources</w:t>
      </w:r>
    </w:p>
    <w:p w14:paraId="60FAFFDA" w14:textId="77777777" w:rsidR="00BD5237" w:rsidRPr="00097D3A" w:rsidRDefault="00BD5237" w:rsidP="00BD5237">
      <w:pPr>
        <w:ind w:left="709"/>
        <w:jc w:val="both"/>
        <w:rPr>
          <w:rFonts w:ascii="Arial" w:hAnsi="Arial" w:cs="Arial"/>
          <w:sz w:val="20"/>
        </w:rPr>
      </w:pPr>
    </w:p>
    <w:p w14:paraId="18363287"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x-none" w:eastAsia="en-US"/>
        </w:rPr>
        <w:t xml:space="preserve">We understand that </w:t>
      </w:r>
      <w:r w:rsidRPr="00097D3A">
        <w:rPr>
          <w:rFonts w:ascii="Arial" w:hAnsi="Arial" w:cs="Arial"/>
          <w:b/>
          <w:sz w:val="20"/>
          <w:lang w:eastAsia="en-US"/>
        </w:rPr>
        <w:t>Applicant</w:t>
      </w:r>
      <w:r w:rsidRPr="00097D3A">
        <w:rPr>
          <w:rFonts w:ascii="Arial" w:hAnsi="Arial" w:cs="Arial"/>
          <w:b/>
          <w:sz w:val="20"/>
          <w:lang w:val="x-none" w:eastAsia="en-US"/>
        </w:rPr>
        <w:t xml:space="preserve"> name</w:t>
      </w:r>
      <w:r w:rsidRPr="00097D3A">
        <w:rPr>
          <w:rFonts w:ascii="Arial" w:hAnsi="Arial" w:cs="Arial"/>
          <w:sz w:val="20"/>
          <w:lang w:val="x-none" w:eastAsia="en-US"/>
        </w:rPr>
        <w:t xml:space="preserve">, </w:t>
      </w:r>
      <w:r w:rsidRPr="00097D3A">
        <w:rPr>
          <w:rFonts w:ascii="Arial" w:hAnsi="Arial" w:cs="Arial"/>
          <w:sz w:val="20"/>
          <w:lang w:eastAsia="en-US"/>
        </w:rPr>
        <w:t xml:space="preserve">is </w:t>
      </w:r>
      <w:r w:rsidRPr="00097D3A">
        <w:rPr>
          <w:rFonts w:ascii="Arial" w:hAnsi="Arial" w:cs="Arial"/>
          <w:sz w:val="20"/>
          <w:lang w:val="en-IE" w:eastAsia="en-US"/>
        </w:rPr>
        <w:t>relying on our financial standing in the above competition and requires confirmation that those financial resources are available to it.</w:t>
      </w:r>
    </w:p>
    <w:p w14:paraId="723D20D5" w14:textId="77777777" w:rsidR="00BD5237" w:rsidRPr="00097D3A" w:rsidRDefault="00BD5237" w:rsidP="00BD5237">
      <w:pPr>
        <w:ind w:left="709"/>
        <w:jc w:val="both"/>
        <w:rPr>
          <w:rFonts w:ascii="Arial" w:hAnsi="Arial" w:cs="Arial"/>
          <w:sz w:val="20"/>
          <w:lang w:val="en-IE"/>
        </w:rPr>
      </w:pPr>
    </w:p>
    <w:p w14:paraId="2E2189A2" w14:textId="6DC6ECDB" w:rsidR="00BD5237" w:rsidRPr="00097D3A" w:rsidRDefault="00BD5237" w:rsidP="00BD5237">
      <w:pPr>
        <w:ind w:left="709"/>
        <w:jc w:val="both"/>
        <w:rPr>
          <w:rFonts w:ascii="Arial" w:hAnsi="Arial" w:cs="Arial"/>
          <w:sz w:val="20"/>
          <w:lang w:val="en-IE"/>
        </w:rPr>
      </w:pPr>
      <w:proofErr w:type="gramStart"/>
      <w:r w:rsidRPr="00097D3A">
        <w:rPr>
          <w:rFonts w:ascii="Arial" w:hAnsi="Arial" w:cs="Arial"/>
          <w:sz w:val="20"/>
          <w:lang w:val="en-IE" w:eastAsia="en-US"/>
        </w:rPr>
        <w:t>Accordingly</w:t>
      </w:r>
      <w:proofErr w:type="gramEnd"/>
      <w:r w:rsidRPr="00097D3A">
        <w:rPr>
          <w:rFonts w:ascii="Arial" w:hAnsi="Arial" w:cs="Arial"/>
          <w:sz w:val="20"/>
          <w:lang w:val="en-IE" w:eastAsia="en-US"/>
        </w:rPr>
        <w:t xml:space="preserve"> we confirm that we can provide the financial resources identified in the </w:t>
      </w:r>
      <w:r w:rsidR="00864836">
        <w:rPr>
          <w:rFonts w:ascii="Arial" w:hAnsi="Arial" w:cs="Arial"/>
          <w:color w:val="000000"/>
          <w:sz w:val="20"/>
          <w:lang w:val="en-IE"/>
        </w:rPr>
        <w:t>QSQ Response</w:t>
      </w:r>
      <w:r w:rsidRPr="00097D3A">
        <w:rPr>
          <w:rFonts w:ascii="Arial" w:hAnsi="Arial" w:cs="Arial"/>
          <w:sz w:val="20"/>
          <w:lang w:val="en-IE" w:eastAsia="en-US"/>
        </w:rPr>
        <w:t xml:space="preserve"> to facilitate </w:t>
      </w:r>
      <w:r w:rsidRPr="00097D3A">
        <w:rPr>
          <w:rFonts w:ascii="Arial" w:hAnsi="Arial" w:cs="Arial"/>
          <w:b/>
          <w:sz w:val="20"/>
          <w:lang w:val="en-IE" w:eastAsia="en-US"/>
        </w:rPr>
        <w:t>Applicant name’s</w:t>
      </w:r>
      <w:r w:rsidRPr="00097D3A">
        <w:rPr>
          <w:rFonts w:ascii="Arial" w:hAnsi="Arial" w:cs="Arial"/>
          <w:sz w:val="20"/>
          <w:lang w:val="en-IE" w:eastAsia="en-US"/>
        </w:rPr>
        <w:t xml:space="preserve"> participation in the competition. In </w:t>
      </w:r>
      <w:proofErr w:type="gramStart"/>
      <w:r w:rsidRPr="00097D3A">
        <w:rPr>
          <w:rFonts w:ascii="Arial" w:hAnsi="Arial" w:cs="Arial"/>
          <w:sz w:val="20"/>
          <w:lang w:val="en-IE" w:eastAsia="en-US"/>
        </w:rPr>
        <w:t>addition</w:t>
      </w:r>
      <w:proofErr w:type="gramEnd"/>
      <w:r w:rsidRPr="00097D3A">
        <w:rPr>
          <w:rFonts w:ascii="Arial" w:hAnsi="Arial" w:cs="Arial"/>
          <w:sz w:val="20"/>
          <w:lang w:val="en-IE" w:eastAsia="en-US"/>
        </w:rPr>
        <w:t xml:space="preserve"> if they are successful in the competition and appointed, then we will provide a guarantee to you that those financial resources will be made available for the duration of the</w:t>
      </w:r>
      <w:r w:rsidR="007F5D51">
        <w:rPr>
          <w:rFonts w:ascii="Arial" w:hAnsi="Arial" w:cs="Arial"/>
          <w:sz w:val="20"/>
          <w:lang w:val="en-IE" w:eastAsia="en-US"/>
        </w:rPr>
        <w:t xml:space="preserve"> Qualification System</w:t>
      </w:r>
      <w:r w:rsidRPr="00097D3A">
        <w:rPr>
          <w:rFonts w:ascii="Arial" w:hAnsi="Arial" w:cs="Arial"/>
          <w:sz w:val="20"/>
          <w:lang w:val="en-IE" w:eastAsia="en-US"/>
        </w:rPr>
        <w:t>.</w:t>
      </w:r>
    </w:p>
    <w:p w14:paraId="57A9E83D" w14:textId="77777777" w:rsidR="00BD5237" w:rsidRPr="00097D3A" w:rsidRDefault="00BD5237" w:rsidP="00BD5237">
      <w:pPr>
        <w:ind w:left="709"/>
        <w:jc w:val="both"/>
        <w:rPr>
          <w:rFonts w:ascii="Arial" w:hAnsi="Arial" w:cs="Arial"/>
          <w:sz w:val="20"/>
          <w:lang w:val="en-IE"/>
        </w:rPr>
      </w:pPr>
    </w:p>
    <w:p w14:paraId="2C3F4494"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en-IE" w:eastAsia="en-US"/>
        </w:rPr>
        <w:t>Yours faithfully,</w:t>
      </w:r>
    </w:p>
    <w:p w14:paraId="1236A222" w14:textId="77777777" w:rsidR="00BD5237" w:rsidRPr="00097D3A" w:rsidRDefault="00BD5237" w:rsidP="00BD5237">
      <w:pPr>
        <w:ind w:left="709"/>
        <w:jc w:val="both"/>
        <w:rPr>
          <w:rFonts w:ascii="Arial" w:hAnsi="Arial" w:cs="Arial"/>
          <w:sz w:val="20"/>
          <w:lang w:val="en-IE"/>
        </w:rPr>
      </w:pPr>
    </w:p>
    <w:p w14:paraId="54F6A6F3" w14:textId="77777777" w:rsidR="00BD5237" w:rsidRPr="00097D3A" w:rsidRDefault="00BD5237" w:rsidP="00BD5237">
      <w:pPr>
        <w:ind w:left="709"/>
        <w:jc w:val="both"/>
        <w:rPr>
          <w:rFonts w:ascii="Arial" w:hAnsi="Arial" w:cs="Arial"/>
          <w:b/>
          <w:sz w:val="20"/>
          <w:lang w:val="en-IE"/>
        </w:rPr>
      </w:pPr>
      <w:r w:rsidRPr="00097D3A">
        <w:rPr>
          <w:rFonts w:ascii="Arial" w:hAnsi="Arial" w:cs="Arial"/>
          <w:b/>
          <w:sz w:val="20"/>
          <w:lang w:val="en-IE" w:eastAsia="en-US"/>
        </w:rPr>
        <w:t>authorised representative of</w:t>
      </w:r>
    </w:p>
    <w:p w14:paraId="156FA5C0" w14:textId="77777777" w:rsidR="00BD5237" w:rsidRPr="00097D3A" w:rsidRDefault="00BD5237" w:rsidP="00BD5237">
      <w:pPr>
        <w:ind w:left="709"/>
        <w:jc w:val="both"/>
        <w:rPr>
          <w:rFonts w:ascii="Arial" w:hAnsi="Arial" w:cs="Arial"/>
          <w:b/>
          <w:sz w:val="20"/>
          <w:lang w:val="en-IE" w:eastAsia="en-US"/>
        </w:rPr>
      </w:pPr>
      <w:r w:rsidRPr="00097D3A">
        <w:rPr>
          <w:rFonts w:ascii="Arial" w:hAnsi="Arial" w:cs="Arial"/>
          <w:b/>
          <w:sz w:val="20"/>
          <w:lang w:val="en-IE" w:eastAsia="en-US"/>
        </w:rPr>
        <w:t>guarantor of financial resources</w:t>
      </w:r>
    </w:p>
    <w:p w14:paraId="773678AF" w14:textId="77777777" w:rsidR="00BD5237" w:rsidRDefault="00BD5237" w:rsidP="00BD5237">
      <w:pPr>
        <w:ind w:left="709"/>
        <w:jc w:val="both"/>
        <w:rPr>
          <w:rFonts w:ascii="Arial" w:hAnsi="Arial" w:cs="Arial"/>
          <w:b/>
          <w:sz w:val="20"/>
          <w:lang w:val="en-IE" w:eastAsia="en-US"/>
        </w:rPr>
      </w:pPr>
    </w:p>
    <w:p w14:paraId="7FC0CBC7" w14:textId="77777777" w:rsidR="00BD5237" w:rsidRDefault="00BD5237" w:rsidP="00BD5237">
      <w:pPr>
        <w:ind w:left="1418"/>
        <w:jc w:val="both"/>
        <w:rPr>
          <w:rFonts w:ascii="Arial" w:hAnsi="Arial" w:cs="Arial"/>
          <w:b/>
          <w:sz w:val="20"/>
          <w:lang w:val="en-IE" w:eastAsia="en-US"/>
        </w:rPr>
      </w:pPr>
    </w:p>
    <w:p w14:paraId="336DF745" w14:textId="77777777" w:rsidR="00887136" w:rsidRDefault="00887136" w:rsidP="00BD5237">
      <w:pPr>
        <w:ind w:left="1418"/>
        <w:jc w:val="both"/>
        <w:rPr>
          <w:rFonts w:ascii="Arial" w:hAnsi="Arial" w:cs="Arial"/>
          <w:b/>
          <w:sz w:val="20"/>
          <w:lang w:val="en-IE" w:eastAsia="en-US"/>
        </w:rPr>
      </w:pPr>
    </w:p>
    <w:p w14:paraId="1CB3E95D" w14:textId="77777777" w:rsidR="00887136" w:rsidRDefault="00887136" w:rsidP="00BD5237">
      <w:pPr>
        <w:ind w:left="1418"/>
        <w:jc w:val="both"/>
        <w:rPr>
          <w:rFonts w:ascii="Arial" w:hAnsi="Arial" w:cs="Arial"/>
          <w:b/>
          <w:sz w:val="20"/>
          <w:lang w:val="en-IE" w:eastAsia="en-US"/>
        </w:rPr>
      </w:pPr>
    </w:p>
    <w:p w14:paraId="3D0C47BD" w14:textId="77777777" w:rsidR="00887136" w:rsidRDefault="00887136" w:rsidP="00BD5237">
      <w:pPr>
        <w:ind w:left="1418"/>
        <w:jc w:val="both"/>
        <w:rPr>
          <w:rFonts w:ascii="Arial" w:hAnsi="Arial" w:cs="Arial"/>
          <w:b/>
          <w:sz w:val="20"/>
          <w:lang w:val="en-IE" w:eastAsia="en-US"/>
        </w:rPr>
      </w:pPr>
    </w:p>
    <w:p w14:paraId="1B28E4EB" w14:textId="77777777" w:rsidR="00887136" w:rsidRDefault="00887136" w:rsidP="00BD5237">
      <w:pPr>
        <w:ind w:left="1418"/>
        <w:jc w:val="both"/>
        <w:rPr>
          <w:rFonts w:ascii="Arial" w:hAnsi="Arial" w:cs="Arial"/>
          <w:b/>
          <w:sz w:val="20"/>
          <w:lang w:val="en-IE" w:eastAsia="en-US"/>
        </w:rPr>
      </w:pPr>
    </w:p>
    <w:p w14:paraId="0AE2DB40" w14:textId="77777777" w:rsidR="00887136" w:rsidRDefault="00887136" w:rsidP="00BD5237">
      <w:pPr>
        <w:ind w:left="1418"/>
        <w:jc w:val="both"/>
        <w:rPr>
          <w:rFonts w:ascii="Arial" w:hAnsi="Arial" w:cs="Arial"/>
          <w:b/>
          <w:sz w:val="20"/>
          <w:lang w:val="en-IE" w:eastAsia="en-US"/>
        </w:rPr>
      </w:pPr>
    </w:p>
    <w:p w14:paraId="0523CE11" w14:textId="1DE4B561" w:rsidR="00887136" w:rsidRPr="00097D3A" w:rsidRDefault="00887136" w:rsidP="00887136">
      <w:pPr>
        <w:rPr>
          <w:rFonts w:ascii="Arial" w:hAnsi="Arial" w:cs="Arial"/>
          <w:b/>
          <w:sz w:val="20"/>
          <w:lang w:val="en-IE" w:eastAsia="en-US"/>
        </w:rPr>
      </w:pPr>
      <w:r>
        <w:rPr>
          <w:rFonts w:ascii="Arial" w:hAnsi="Arial" w:cs="Arial"/>
          <w:b/>
          <w:sz w:val="20"/>
          <w:lang w:val="en-IE" w:eastAsia="en-US"/>
        </w:rPr>
        <w:br w:type="page"/>
      </w:r>
    </w:p>
    <w:p w14:paraId="193D760B" w14:textId="77777777" w:rsidR="00042286" w:rsidRPr="00290E52" w:rsidRDefault="00042286" w:rsidP="00042286">
      <w:pPr>
        <w:shd w:val="clear" w:color="auto" w:fill="C6D9F1"/>
        <w:spacing w:after="160" w:line="259" w:lineRule="auto"/>
        <w:ind w:left="709" w:right="-176" w:hanging="851"/>
        <w:jc w:val="both"/>
        <w:rPr>
          <w:rFonts w:ascii="Arial" w:hAnsi="Arial" w:cs="Arial"/>
          <w:color w:val="000000"/>
          <w:sz w:val="20"/>
          <w:lang w:val="en-IE"/>
        </w:rPr>
      </w:pPr>
      <w:r w:rsidRPr="00290E52">
        <w:rPr>
          <w:rFonts w:ascii="Arial" w:hAnsi="Arial" w:cs="Arial"/>
          <w:color w:val="000000"/>
          <w:sz w:val="20"/>
          <w:lang w:val="en-IE"/>
        </w:rPr>
        <w:lastRenderedPageBreak/>
        <w:t>4.3.2</w:t>
      </w:r>
      <w:r w:rsidRPr="00290E52">
        <w:rPr>
          <w:rFonts w:ascii="Arial" w:hAnsi="Arial" w:cs="Arial"/>
          <w:color w:val="000000"/>
          <w:sz w:val="20"/>
          <w:lang w:val="en-IE"/>
        </w:rPr>
        <w:tab/>
      </w:r>
      <w:r w:rsidRPr="00290E52">
        <w:rPr>
          <w:rFonts w:ascii="Arial" w:hAnsi="Arial" w:cs="Arial"/>
          <w:b/>
          <w:color w:val="000000"/>
          <w:sz w:val="20"/>
          <w:lang w:val="en-IE"/>
        </w:rPr>
        <w:t>Resources/Technical Ability letter</w:t>
      </w:r>
    </w:p>
    <w:p w14:paraId="6F93F5CF" w14:textId="77777777" w:rsidR="00BD5237" w:rsidRPr="00097D3A" w:rsidRDefault="00BD5237" w:rsidP="00BD5237">
      <w:pPr>
        <w:tabs>
          <w:tab w:val="left" w:pos="1418"/>
        </w:tabs>
        <w:ind w:left="709"/>
        <w:jc w:val="both"/>
        <w:rPr>
          <w:rFonts w:ascii="Arial" w:hAnsi="Arial" w:cs="Arial"/>
          <w:sz w:val="20"/>
        </w:rPr>
      </w:pPr>
      <w:r w:rsidRPr="00097D3A">
        <w:rPr>
          <w:rFonts w:ascii="Arial" w:hAnsi="Arial" w:cs="Arial"/>
          <w:sz w:val="20"/>
          <w:lang w:val="x-none" w:eastAsia="en-US"/>
        </w:rPr>
        <w:t>Dear Sir,</w:t>
      </w:r>
    </w:p>
    <w:p w14:paraId="1A4A0608" w14:textId="77777777" w:rsidR="00BD5237" w:rsidRPr="00097D3A" w:rsidRDefault="00BD5237" w:rsidP="00BD5237">
      <w:pPr>
        <w:ind w:left="709"/>
        <w:jc w:val="both"/>
        <w:rPr>
          <w:rFonts w:ascii="Arial" w:hAnsi="Arial" w:cs="Arial"/>
          <w:sz w:val="20"/>
        </w:rPr>
      </w:pPr>
    </w:p>
    <w:p w14:paraId="18621342" w14:textId="630F3C4A" w:rsidR="00851248" w:rsidRDefault="00BD5237" w:rsidP="00851248">
      <w:pPr>
        <w:widowControl w:val="0"/>
        <w:spacing w:before="120" w:after="120"/>
        <w:rPr>
          <w:rFonts w:ascii="Arial" w:hAnsi="Arial" w:cs="Arial"/>
          <w:iCs/>
          <w:sz w:val="20"/>
          <w:lang w:eastAsia="en-US"/>
        </w:rPr>
      </w:pPr>
      <w:r w:rsidRPr="00097D3A">
        <w:rPr>
          <w:rFonts w:ascii="Arial" w:hAnsi="Arial" w:cs="Arial"/>
          <w:sz w:val="20"/>
          <w:lang w:val="x-none" w:eastAsia="en-US"/>
        </w:rPr>
        <w:tab/>
        <w:t>Re:</w:t>
      </w:r>
      <w:r w:rsidR="00ED47F9">
        <w:rPr>
          <w:rFonts w:ascii="Arial" w:hAnsi="Arial" w:cs="Arial"/>
          <w:sz w:val="20"/>
          <w:lang w:val="x-none" w:eastAsia="en-US"/>
        </w:rPr>
        <w:t xml:space="preserve"> </w:t>
      </w:r>
      <w:r w:rsidR="00851248">
        <w:rPr>
          <w:rFonts w:ascii="Arial" w:hAnsi="Arial" w:cs="Arial"/>
          <w:sz w:val="20"/>
          <w:lang w:val="x-none" w:eastAsia="en-US"/>
        </w:rPr>
        <w:tab/>
      </w:r>
      <w:r w:rsidR="00851248">
        <w:rPr>
          <w:rFonts w:ascii="Arial" w:hAnsi="Arial" w:cs="Arial"/>
          <w:sz w:val="20"/>
          <w:lang w:val="x-none" w:eastAsia="en-US"/>
        </w:rPr>
        <w:tab/>
      </w:r>
      <w:r w:rsidR="00851248" w:rsidRPr="00CF1A55">
        <w:rPr>
          <w:rFonts w:ascii="Arial" w:hAnsi="Arial" w:cs="Arial"/>
          <w:iCs/>
          <w:sz w:val="20"/>
          <w:lang w:eastAsia="en-US"/>
        </w:rPr>
        <w:t>24/021</w:t>
      </w:r>
    </w:p>
    <w:p w14:paraId="058998AE" w14:textId="77777777" w:rsidR="00851248" w:rsidRDefault="00851248" w:rsidP="00851248">
      <w:pPr>
        <w:widowControl w:val="0"/>
        <w:spacing w:before="120" w:after="120"/>
        <w:ind w:left="1440" w:firstLine="720"/>
        <w:rPr>
          <w:rFonts w:ascii="Arial" w:hAnsi="Arial" w:cs="Arial"/>
          <w:iCs/>
          <w:sz w:val="20"/>
          <w:lang w:val="en-US"/>
        </w:rPr>
      </w:pPr>
      <w:r>
        <w:rPr>
          <w:rFonts w:ascii="Arial" w:hAnsi="Arial" w:cs="Arial"/>
          <w:iCs/>
          <w:sz w:val="20"/>
          <w:lang w:eastAsia="en-US"/>
        </w:rPr>
        <w:t>Lot 1</w:t>
      </w:r>
      <w:r>
        <w:rPr>
          <w:rFonts w:ascii="Arial" w:hAnsi="Arial" w:cs="Arial"/>
          <w:i/>
          <w:sz w:val="20"/>
          <w:lang w:eastAsia="en-US"/>
        </w:rPr>
        <w:t xml:space="preserve"> </w:t>
      </w:r>
      <w:r w:rsidRPr="007E2A14">
        <w:rPr>
          <w:rFonts w:ascii="Arial" w:hAnsi="Arial" w:cs="Arial"/>
          <w:iCs/>
          <w:sz w:val="20"/>
          <w:lang w:val="en-US"/>
        </w:rPr>
        <w:t>Fleet Vehicle Purchase</w:t>
      </w:r>
    </w:p>
    <w:p w14:paraId="0AB30C8D" w14:textId="77777777" w:rsidR="00851248" w:rsidRDefault="00851248" w:rsidP="00851248">
      <w:pPr>
        <w:widowControl w:val="0"/>
        <w:spacing w:before="120" w:after="120"/>
        <w:ind w:left="1440" w:firstLine="720"/>
        <w:rPr>
          <w:rFonts w:ascii="Arial" w:hAnsi="Arial" w:cs="Arial"/>
          <w:iCs/>
          <w:sz w:val="20"/>
          <w:lang w:val="en-US"/>
        </w:rPr>
      </w:pPr>
      <w:r>
        <w:rPr>
          <w:rFonts w:ascii="Arial" w:hAnsi="Arial" w:cs="Arial"/>
          <w:iCs/>
          <w:sz w:val="20"/>
          <w:lang w:val="en-US"/>
        </w:rPr>
        <w:t xml:space="preserve">Lot 2 </w:t>
      </w:r>
      <w:r w:rsidRPr="007E2A14">
        <w:rPr>
          <w:rFonts w:ascii="Arial" w:hAnsi="Arial" w:cs="Arial"/>
          <w:iCs/>
          <w:sz w:val="20"/>
          <w:lang w:val="en-US"/>
        </w:rPr>
        <w:t>Vehicle Fit out</w:t>
      </w:r>
    </w:p>
    <w:p w14:paraId="391A8259" w14:textId="3F439551" w:rsidR="00042286" w:rsidRDefault="00851248" w:rsidP="00851248">
      <w:pPr>
        <w:tabs>
          <w:tab w:val="left" w:pos="1418"/>
        </w:tabs>
        <w:ind w:left="709"/>
        <w:jc w:val="both"/>
        <w:rPr>
          <w:rFonts w:ascii="Arial" w:hAnsi="Arial" w:cs="Arial"/>
          <w:iCs/>
          <w:sz w:val="20"/>
          <w:lang w:val="en-US"/>
        </w:rPr>
      </w:pPr>
      <w:r>
        <w:rPr>
          <w:rFonts w:ascii="Arial" w:hAnsi="Arial" w:cs="Arial"/>
          <w:iCs/>
          <w:sz w:val="20"/>
          <w:lang w:val="en-US"/>
        </w:rPr>
        <w:tab/>
      </w:r>
      <w:r>
        <w:rPr>
          <w:rFonts w:ascii="Arial" w:hAnsi="Arial" w:cs="Arial"/>
          <w:iCs/>
          <w:sz w:val="20"/>
          <w:lang w:val="en-US"/>
        </w:rPr>
        <w:tab/>
      </w:r>
      <w:r>
        <w:rPr>
          <w:rFonts w:ascii="Arial" w:hAnsi="Arial" w:cs="Arial"/>
          <w:iCs/>
          <w:sz w:val="20"/>
          <w:lang w:val="en-US"/>
        </w:rPr>
        <w:tab/>
        <w:t>(</w:t>
      </w:r>
      <w:r w:rsidRPr="00CE5A8F">
        <w:rPr>
          <w:rFonts w:ascii="Arial" w:hAnsi="Arial" w:cs="Arial"/>
          <w:i/>
          <w:sz w:val="20"/>
          <w:lang w:val="en-US"/>
        </w:rPr>
        <w:t>Remove as necessary, or keep if applying for both lots)</w:t>
      </w:r>
    </w:p>
    <w:p w14:paraId="60778C0D" w14:textId="77777777" w:rsidR="00851248" w:rsidRDefault="00851248" w:rsidP="00042286">
      <w:pPr>
        <w:tabs>
          <w:tab w:val="left" w:pos="1418"/>
        </w:tabs>
        <w:ind w:left="709"/>
        <w:jc w:val="both"/>
        <w:rPr>
          <w:rFonts w:ascii="Arial" w:hAnsi="Arial" w:cs="Arial"/>
          <w:iCs/>
          <w:sz w:val="20"/>
          <w:lang w:val="en-US"/>
        </w:rPr>
      </w:pPr>
    </w:p>
    <w:p w14:paraId="1601FE17" w14:textId="77777777" w:rsidR="00851248" w:rsidRPr="00097D3A" w:rsidRDefault="00851248" w:rsidP="00042286">
      <w:pPr>
        <w:tabs>
          <w:tab w:val="left" w:pos="1418"/>
        </w:tabs>
        <w:ind w:left="709"/>
        <w:jc w:val="both"/>
        <w:rPr>
          <w:rFonts w:ascii="Arial" w:hAnsi="Arial" w:cs="Arial"/>
          <w:sz w:val="20"/>
        </w:rPr>
      </w:pPr>
    </w:p>
    <w:p w14:paraId="432C4D08" w14:textId="0C560E57" w:rsidR="00BD5237" w:rsidRPr="00097D3A" w:rsidRDefault="00042286" w:rsidP="00BD5237">
      <w:pPr>
        <w:tabs>
          <w:tab w:val="left" w:pos="1418"/>
        </w:tabs>
        <w:ind w:left="709" w:hanging="1440"/>
        <w:jc w:val="both"/>
        <w:rPr>
          <w:rFonts w:ascii="Arial" w:hAnsi="Arial" w:cs="Arial"/>
          <w:sz w:val="20"/>
        </w:rPr>
      </w:pPr>
      <w:r>
        <w:rPr>
          <w:rFonts w:ascii="Arial" w:hAnsi="Arial" w:cs="Arial"/>
          <w:sz w:val="20"/>
          <w:lang w:eastAsia="en-US"/>
        </w:rPr>
        <w:t>]</w:t>
      </w:r>
      <w:r w:rsidR="00BD5237" w:rsidRPr="00097D3A">
        <w:rPr>
          <w:rFonts w:ascii="Arial" w:hAnsi="Arial" w:cs="Arial"/>
          <w:sz w:val="20"/>
          <w:lang w:val="x-none" w:eastAsia="en-US"/>
        </w:rPr>
        <w:tab/>
      </w:r>
      <w:r w:rsidR="00BD5237" w:rsidRPr="00097D3A">
        <w:rPr>
          <w:rFonts w:ascii="Arial" w:hAnsi="Arial" w:cs="Arial"/>
          <w:sz w:val="20"/>
          <w:lang w:val="x-none" w:eastAsia="en-US"/>
        </w:rPr>
        <w:tab/>
      </w:r>
      <w:r w:rsidR="00864836">
        <w:rPr>
          <w:rFonts w:ascii="Arial" w:hAnsi="Arial" w:cs="Arial"/>
          <w:color w:val="000000"/>
          <w:sz w:val="20"/>
          <w:lang w:val="en-IE"/>
        </w:rPr>
        <w:t>QSQ Response</w:t>
      </w:r>
      <w:r w:rsidR="00BD5237" w:rsidRPr="00097D3A">
        <w:rPr>
          <w:rFonts w:ascii="Arial" w:hAnsi="Arial" w:cs="Arial"/>
          <w:sz w:val="20"/>
          <w:lang w:eastAsia="en-US"/>
        </w:rPr>
        <w:t xml:space="preserve"> </w:t>
      </w:r>
      <w:r w:rsidR="00BD5237" w:rsidRPr="00097D3A">
        <w:rPr>
          <w:rFonts w:ascii="Arial" w:hAnsi="Arial" w:cs="Arial"/>
          <w:sz w:val="20"/>
          <w:lang w:val="x-none" w:eastAsia="en-US"/>
        </w:rPr>
        <w:t xml:space="preserve">Submission by </w:t>
      </w:r>
      <w:r w:rsidR="00BD5237" w:rsidRPr="00097D3A">
        <w:rPr>
          <w:rFonts w:ascii="Arial" w:hAnsi="Arial" w:cs="Arial"/>
          <w:b/>
          <w:sz w:val="20"/>
          <w:lang w:eastAsia="en-US"/>
        </w:rPr>
        <w:t>Applicant</w:t>
      </w:r>
      <w:r w:rsidR="00BD5237" w:rsidRPr="00097D3A">
        <w:rPr>
          <w:rFonts w:ascii="Arial" w:hAnsi="Arial" w:cs="Arial"/>
          <w:b/>
          <w:sz w:val="20"/>
          <w:lang w:val="x-none" w:eastAsia="en-US"/>
        </w:rPr>
        <w:t xml:space="preserve"> name</w:t>
      </w:r>
    </w:p>
    <w:p w14:paraId="15941662" w14:textId="77777777" w:rsidR="00BD5237" w:rsidRPr="00097D3A" w:rsidRDefault="00BD5237" w:rsidP="00BD5237">
      <w:pPr>
        <w:tabs>
          <w:tab w:val="left" w:pos="1418"/>
        </w:tabs>
        <w:ind w:left="709"/>
        <w:jc w:val="both"/>
        <w:rPr>
          <w:rFonts w:ascii="Arial" w:hAnsi="Arial" w:cs="Arial"/>
          <w:sz w:val="20"/>
        </w:rPr>
      </w:pPr>
      <w:r w:rsidRPr="00097D3A">
        <w:rPr>
          <w:rFonts w:ascii="Arial" w:hAnsi="Arial" w:cs="Arial"/>
          <w:sz w:val="20"/>
          <w:lang w:val="x-none" w:eastAsia="en-US"/>
        </w:rPr>
        <w:tab/>
      </w:r>
      <w:r w:rsidRPr="00097D3A">
        <w:rPr>
          <w:rFonts w:ascii="Arial" w:hAnsi="Arial" w:cs="Arial"/>
          <w:sz w:val="20"/>
          <w:lang w:val="x-none" w:eastAsia="en-US"/>
        </w:rPr>
        <w:tab/>
      </w:r>
      <w:r w:rsidRPr="00097D3A">
        <w:rPr>
          <w:rFonts w:ascii="Arial" w:hAnsi="Arial" w:cs="Arial"/>
          <w:sz w:val="20"/>
          <w:lang w:eastAsia="en-US"/>
        </w:rPr>
        <w:t>Resources/Technical Ability</w:t>
      </w:r>
    </w:p>
    <w:p w14:paraId="6D2B6559" w14:textId="77777777" w:rsidR="00BD5237" w:rsidRPr="00097D3A" w:rsidRDefault="00BD5237" w:rsidP="00BD5237">
      <w:pPr>
        <w:ind w:left="709"/>
        <w:jc w:val="both"/>
        <w:rPr>
          <w:rFonts w:ascii="Arial" w:hAnsi="Arial" w:cs="Arial"/>
          <w:sz w:val="20"/>
          <w:lang w:eastAsia="en-US"/>
        </w:rPr>
      </w:pPr>
    </w:p>
    <w:p w14:paraId="34DBE691"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x-none" w:eastAsia="en-US"/>
        </w:rPr>
        <w:t xml:space="preserve">We understand that </w:t>
      </w:r>
      <w:r w:rsidRPr="00097D3A">
        <w:rPr>
          <w:rFonts w:ascii="Arial" w:hAnsi="Arial" w:cs="Arial"/>
          <w:b/>
          <w:sz w:val="20"/>
          <w:lang w:eastAsia="en-US"/>
        </w:rPr>
        <w:t xml:space="preserve">Applicant </w:t>
      </w:r>
      <w:r w:rsidRPr="00097D3A">
        <w:rPr>
          <w:rFonts w:ascii="Arial" w:hAnsi="Arial" w:cs="Arial"/>
          <w:b/>
          <w:sz w:val="20"/>
          <w:lang w:val="x-none" w:eastAsia="en-US"/>
        </w:rPr>
        <w:t>name</w:t>
      </w:r>
      <w:r w:rsidRPr="00097D3A">
        <w:rPr>
          <w:rFonts w:ascii="Arial" w:hAnsi="Arial" w:cs="Arial"/>
          <w:sz w:val="20"/>
          <w:lang w:val="x-none" w:eastAsia="en-US"/>
        </w:rPr>
        <w:t xml:space="preserve">, </w:t>
      </w:r>
      <w:r w:rsidRPr="00097D3A">
        <w:rPr>
          <w:rFonts w:ascii="Arial" w:hAnsi="Arial" w:cs="Arial"/>
          <w:sz w:val="20"/>
          <w:lang w:eastAsia="en-US"/>
        </w:rPr>
        <w:t xml:space="preserve">is </w:t>
      </w:r>
      <w:r w:rsidRPr="00097D3A">
        <w:rPr>
          <w:rFonts w:ascii="Arial" w:hAnsi="Arial" w:cs="Arial"/>
          <w:sz w:val="20"/>
          <w:lang w:val="en-IE" w:eastAsia="en-US"/>
        </w:rPr>
        <w:t>relying on our resources/technical ability in the above competition and requires confirmation that those resources are available to it.</w:t>
      </w:r>
    </w:p>
    <w:p w14:paraId="73291D6B" w14:textId="77777777" w:rsidR="00BD5237" w:rsidRPr="00097D3A" w:rsidRDefault="00BD5237" w:rsidP="00BD5237">
      <w:pPr>
        <w:ind w:left="709"/>
        <w:jc w:val="both"/>
        <w:rPr>
          <w:rFonts w:ascii="Arial" w:hAnsi="Arial" w:cs="Arial"/>
          <w:sz w:val="20"/>
          <w:lang w:val="en-IE"/>
        </w:rPr>
      </w:pPr>
    </w:p>
    <w:p w14:paraId="0B5A7C6C" w14:textId="2769079F" w:rsidR="00BD5237" w:rsidRPr="0002325C" w:rsidRDefault="00BD5237" w:rsidP="00BD5237">
      <w:pPr>
        <w:ind w:left="709"/>
        <w:jc w:val="both"/>
        <w:rPr>
          <w:rFonts w:ascii="Arial" w:hAnsi="Arial" w:cs="Arial"/>
          <w:sz w:val="20"/>
          <w:lang w:val="en-IE"/>
        </w:rPr>
      </w:pPr>
      <w:proofErr w:type="gramStart"/>
      <w:r w:rsidRPr="00097D3A">
        <w:rPr>
          <w:rFonts w:ascii="Arial" w:hAnsi="Arial" w:cs="Arial"/>
          <w:sz w:val="20"/>
          <w:lang w:val="en-IE" w:eastAsia="en-US"/>
        </w:rPr>
        <w:t>Accordingly</w:t>
      </w:r>
      <w:proofErr w:type="gramEnd"/>
      <w:r w:rsidRPr="00097D3A">
        <w:rPr>
          <w:rFonts w:ascii="Arial" w:hAnsi="Arial" w:cs="Arial"/>
          <w:sz w:val="20"/>
          <w:lang w:val="en-IE" w:eastAsia="en-US"/>
        </w:rPr>
        <w:t xml:space="preserve"> we confirm that we can provide the resources identified in the </w:t>
      </w:r>
      <w:r w:rsidR="00864836">
        <w:rPr>
          <w:rFonts w:ascii="Arial" w:hAnsi="Arial" w:cs="Arial"/>
          <w:color w:val="000000"/>
          <w:sz w:val="20"/>
          <w:lang w:val="en-IE"/>
        </w:rPr>
        <w:t>QSQ Response</w:t>
      </w:r>
      <w:r w:rsidRPr="00097D3A">
        <w:rPr>
          <w:rFonts w:ascii="Arial" w:hAnsi="Arial" w:cs="Arial"/>
          <w:sz w:val="20"/>
          <w:lang w:val="en-IE" w:eastAsia="en-US"/>
        </w:rPr>
        <w:t xml:space="preserve"> to facilitate </w:t>
      </w:r>
      <w:r w:rsidRPr="00097D3A">
        <w:rPr>
          <w:rFonts w:ascii="Arial" w:hAnsi="Arial" w:cs="Arial"/>
          <w:b/>
          <w:sz w:val="20"/>
          <w:lang w:val="en-IE" w:eastAsia="en-US"/>
        </w:rPr>
        <w:t>Applicant name’s</w:t>
      </w:r>
      <w:r w:rsidRPr="00097D3A">
        <w:rPr>
          <w:rFonts w:ascii="Arial" w:hAnsi="Arial" w:cs="Arial"/>
          <w:sz w:val="20"/>
          <w:lang w:val="en-IE" w:eastAsia="en-US"/>
        </w:rPr>
        <w:t xml:space="preserve"> participation in the competition. In </w:t>
      </w:r>
      <w:proofErr w:type="gramStart"/>
      <w:r w:rsidRPr="00097D3A">
        <w:rPr>
          <w:rFonts w:ascii="Arial" w:hAnsi="Arial" w:cs="Arial"/>
          <w:sz w:val="20"/>
          <w:lang w:val="en-IE" w:eastAsia="en-US"/>
        </w:rPr>
        <w:t>addition</w:t>
      </w:r>
      <w:proofErr w:type="gramEnd"/>
      <w:r w:rsidRPr="00097D3A">
        <w:rPr>
          <w:rFonts w:ascii="Arial" w:hAnsi="Arial" w:cs="Arial"/>
          <w:sz w:val="20"/>
          <w:lang w:val="en-IE" w:eastAsia="en-US"/>
        </w:rPr>
        <w:t xml:space="preserve"> if they are successful in the competition and appointed, then we will provide a guarantee </w:t>
      </w:r>
      <w:r w:rsidRPr="0002325C">
        <w:rPr>
          <w:rFonts w:ascii="Arial" w:hAnsi="Arial" w:cs="Arial"/>
          <w:sz w:val="20"/>
          <w:lang w:val="en-IE" w:eastAsia="en-US"/>
        </w:rPr>
        <w:t xml:space="preserve">to you that those resources will be made available for the duration of the </w:t>
      </w:r>
      <w:r w:rsidR="007F5D51">
        <w:rPr>
          <w:rFonts w:ascii="Arial" w:hAnsi="Arial" w:cs="Arial"/>
          <w:sz w:val="20"/>
          <w:lang w:val="en-IE" w:eastAsia="en-US"/>
        </w:rPr>
        <w:t>Qualification System</w:t>
      </w:r>
      <w:r w:rsidRPr="0002325C">
        <w:rPr>
          <w:rFonts w:ascii="Arial" w:hAnsi="Arial" w:cs="Arial"/>
          <w:sz w:val="20"/>
          <w:lang w:val="en-IE" w:eastAsia="en-US"/>
        </w:rPr>
        <w:t xml:space="preserve">.  We also confirm that we will perform those elements of </w:t>
      </w:r>
      <w:r w:rsidR="007F5D51">
        <w:rPr>
          <w:rFonts w:ascii="Arial" w:hAnsi="Arial" w:cs="Arial"/>
          <w:sz w:val="20"/>
          <w:lang w:val="en-IE" w:eastAsia="en-US"/>
        </w:rPr>
        <w:t>a</w:t>
      </w:r>
      <w:r w:rsidRPr="0002325C">
        <w:rPr>
          <w:rFonts w:ascii="Arial" w:hAnsi="Arial" w:cs="Arial"/>
          <w:sz w:val="20"/>
          <w:lang w:val="en-IE" w:eastAsia="en-US"/>
        </w:rPr>
        <w:t xml:space="preserve"> contract for which the resources or capacities relied upon are required.</w:t>
      </w:r>
    </w:p>
    <w:p w14:paraId="2963FA1A" w14:textId="77777777" w:rsidR="00BD5237" w:rsidRPr="0002325C" w:rsidRDefault="00BD5237" w:rsidP="00BD5237">
      <w:pPr>
        <w:ind w:left="709"/>
        <w:jc w:val="both"/>
        <w:rPr>
          <w:rFonts w:ascii="Arial" w:hAnsi="Arial" w:cs="Arial"/>
          <w:sz w:val="20"/>
          <w:lang w:val="en-IE"/>
        </w:rPr>
      </w:pPr>
    </w:p>
    <w:p w14:paraId="7B7E7A21"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en-IE" w:eastAsia="en-US"/>
        </w:rPr>
        <w:t>Yours faithfully,</w:t>
      </w:r>
    </w:p>
    <w:p w14:paraId="3E203727" w14:textId="77777777" w:rsidR="00BD5237" w:rsidRPr="00097D3A" w:rsidRDefault="00BD5237" w:rsidP="00BD5237">
      <w:pPr>
        <w:ind w:left="709"/>
        <w:jc w:val="both"/>
        <w:rPr>
          <w:rFonts w:ascii="Arial" w:hAnsi="Arial" w:cs="Arial"/>
          <w:sz w:val="20"/>
          <w:lang w:val="en-IE"/>
        </w:rPr>
      </w:pPr>
    </w:p>
    <w:p w14:paraId="74F0B40C" w14:textId="77777777" w:rsidR="00BD5237" w:rsidRPr="00097D3A" w:rsidRDefault="00BD5237" w:rsidP="00BD5237">
      <w:pPr>
        <w:ind w:left="709"/>
        <w:jc w:val="both"/>
        <w:rPr>
          <w:rFonts w:ascii="Arial" w:hAnsi="Arial" w:cs="Arial"/>
          <w:b/>
          <w:sz w:val="20"/>
          <w:lang w:val="en-IE"/>
        </w:rPr>
      </w:pPr>
      <w:r w:rsidRPr="00097D3A">
        <w:rPr>
          <w:rFonts w:ascii="Arial" w:hAnsi="Arial" w:cs="Arial"/>
          <w:b/>
          <w:sz w:val="20"/>
          <w:lang w:val="en-IE" w:eastAsia="en-US"/>
        </w:rPr>
        <w:t>authorised representative of</w:t>
      </w:r>
    </w:p>
    <w:p w14:paraId="51382B3E" w14:textId="77777777" w:rsidR="00BD5237" w:rsidRPr="00097D3A" w:rsidRDefault="00BD5237" w:rsidP="00BD5237">
      <w:pPr>
        <w:ind w:left="709"/>
        <w:jc w:val="both"/>
        <w:rPr>
          <w:rFonts w:ascii="Arial" w:hAnsi="Arial" w:cs="Arial"/>
          <w:b/>
          <w:sz w:val="20"/>
          <w:lang w:val="en-IE"/>
        </w:rPr>
      </w:pPr>
      <w:r w:rsidRPr="00097D3A">
        <w:rPr>
          <w:rFonts w:ascii="Arial" w:hAnsi="Arial" w:cs="Arial"/>
          <w:b/>
          <w:sz w:val="20"/>
          <w:lang w:val="en-IE" w:eastAsia="en-US"/>
        </w:rPr>
        <w:t>guarantor of technical ability/resources</w:t>
      </w:r>
    </w:p>
    <w:p w14:paraId="72DFBF2A" w14:textId="77777777" w:rsidR="00BD5237" w:rsidRDefault="00BD5237">
      <w:pPr>
        <w:jc w:val="both"/>
        <w:rPr>
          <w:rFonts w:ascii="Arial" w:hAnsi="Arial" w:cs="Arial"/>
          <w:sz w:val="20"/>
          <w:lang w:val="en-IE"/>
        </w:rPr>
      </w:pPr>
    </w:p>
    <w:p w14:paraId="0CB59FB4" w14:textId="77777777" w:rsidR="00BD5237" w:rsidRDefault="00BD5237">
      <w:pPr>
        <w:jc w:val="both"/>
        <w:rPr>
          <w:rFonts w:ascii="Arial" w:hAnsi="Arial" w:cs="Arial"/>
          <w:sz w:val="20"/>
          <w:lang w:val="en-IE"/>
        </w:rPr>
      </w:pPr>
    </w:p>
    <w:p w14:paraId="2EBC702B" w14:textId="77777777" w:rsidR="00BD5237" w:rsidRPr="00F47431" w:rsidRDefault="00BD5237">
      <w:pPr>
        <w:jc w:val="both"/>
        <w:rPr>
          <w:rFonts w:ascii="Arial" w:hAnsi="Arial" w:cs="Arial"/>
          <w:sz w:val="20"/>
          <w:lang w:val="en-IE"/>
        </w:rPr>
      </w:pPr>
      <w:r>
        <w:rPr>
          <w:rFonts w:ascii="Arial" w:hAnsi="Arial" w:cs="Arial"/>
          <w:sz w:val="20"/>
          <w:lang w:val="en-IE"/>
        </w:rPr>
        <w:br w:type="page"/>
      </w:r>
    </w:p>
    <w:p w14:paraId="1936A98B" w14:textId="77777777" w:rsidR="00FA50BB" w:rsidRPr="00290E52" w:rsidRDefault="00FA50BB" w:rsidP="00FA50BB">
      <w:pPr>
        <w:pStyle w:val="Heading1"/>
        <w:shd w:val="clear" w:color="auto" w:fill="C6D9F1"/>
        <w:rPr>
          <w:rFonts w:ascii="Arial" w:hAnsi="Arial" w:cs="Arial"/>
          <w:sz w:val="20"/>
          <w:szCs w:val="20"/>
        </w:rPr>
      </w:pPr>
      <w:bookmarkStart w:id="81" w:name="_Toc56758759"/>
      <w:bookmarkStart w:id="82" w:name="_Toc57121137"/>
      <w:r w:rsidRPr="00290E52">
        <w:rPr>
          <w:rFonts w:ascii="Arial" w:hAnsi="Arial" w:cs="Arial"/>
          <w:sz w:val="20"/>
          <w:szCs w:val="20"/>
          <w:u w:val="single"/>
        </w:rPr>
        <w:lastRenderedPageBreak/>
        <w:t>SECTION 5:</w:t>
      </w:r>
      <w:r w:rsidRPr="00290E52">
        <w:rPr>
          <w:rFonts w:ascii="Arial" w:hAnsi="Arial" w:cs="Arial"/>
          <w:sz w:val="20"/>
          <w:szCs w:val="20"/>
        </w:rPr>
        <w:t xml:space="preserve"> – INFORMATION TO BE PROVIDED BY APPLICANT</w:t>
      </w:r>
      <w:bookmarkEnd w:id="81"/>
      <w:bookmarkEnd w:id="82"/>
    </w:p>
    <w:p w14:paraId="45EB88E8" w14:textId="77777777" w:rsidR="00FA50BB" w:rsidRDefault="00FA50BB" w:rsidP="002A1B72">
      <w:pPr>
        <w:rPr>
          <w:rFonts w:ascii="Arial" w:hAnsi="Arial" w:cs="Arial"/>
          <w:b/>
          <w:sz w:val="20"/>
          <w:lang w:val="en-IE"/>
        </w:rPr>
      </w:pPr>
    </w:p>
    <w:p w14:paraId="7E0C246F" w14:textId="743800DD" w:rsidR="00FA50BB" w:rsidRPr="00290E52" w:rsidRDefault="00FA50BB" w:rsidP="00FA50BB">
      <w:pPr>
        <w:rPr>
          <w:rFonts w:ascii="Arial" w:hAnsi="Arial" w:cs="Arial"/>
          <w:b/>
          <w:sz w:val="20"/>
        </w:rPr>
      </w:pPr>
      <w:r w:rsidRPr="00290E52">
        <w:rPr>
          <w:rFonts w:ascii="Arial" w:hAnsi="Arial" w:cs="Arial"/>
          <w:b/>
          <w:sz w:val="20"/>
        </w:rPr>
        <w:t>The Applicant should answer each question and/or respond to each request for information or documents. If the question or request does not apply to the Applicant, “Not Applicable” or “N/A” should be inserted</w:t>
      </w:r>
      <w:r w:rsidR="006620D3">
        <w:rPr>
          <w:rFonts w:ascii="Arial" w:hAnsi="Arial" w:cs="Arial"/>
          <w:b/>
          <w:sz w:val="20"/>
        </w:rPr>
        <w:t>.</w:t>
      </w:r>
    </w:p>
    <w:p w14:paraId="6E71526A" w14:textId="77777777" w:rsidR="001D76D1" w:rsidRPr="00097D3A" w:rsidRDefault="001D76D1" w:rsidP="001D76D1">
      <w:pPr>
        <w:jc w:val="both"/>
        <w:rPr>
          <w:rFonts w:ascii="Arial" w:hAnsi="Arial" w:cs="Arial"/>
          <w:b/>
          <w:sz w:val="20"/>
        </w:rPr>
      </w:pPr>
    </w:p>
    <w:p w14:paraId="0A046DC9" w14:textId="546794F4" w:rsidR="00FA50BB" w:rsidRPr="00E3264E" w:rsidRDefault="00FA50BB" w:rsidP="00815899">
      <w:pPr>
        <w:shd w:val="clear" w:color="auto" w:fill="C6D9F1"/>
        <w:ind w:left="709" w:hanging="709"/>
        <w:jc w:val="both"/>
        <w:rPr>
          <w:rFonts w:ascii="Arial" w:hAnsi="Arial" w:cs="Arial"/>
          <w:b/>
          <w:bCs/>
          <w:iCs/>
          <w:sz w:val="20"/>
        </w:rPr>
      </w:pPr>
      <w:bookmarkStart w:id="83" w:name="_Toc504482231"/>
      <w:bookmarkStart w:id="84" w:name="_Toc256000018"/>
      <w:bookmarkStart w:id="85" w:name="_Toc256000067"/>
      <w:r w:rsidRPr="00290E52">
        <w:rPr>
          <w:rStyle w:val="Heading2Char"/>
          <w:rFonts w:ascii="Arial" w:hAnsi="Arial" w:cs="Arial"/>
          <w:i w:val="0"/>
          <w:sz w:val="20"/>
          <w:szCs w:val="20"/>
        </w:rPr>
        <w:t>5.1</w:t>
      </w:r>
      <w:r w:rsidRPr="00290E52">
        <w:rPr>
          <w:rStyle w:val="Heading2Char"/>
          <w:rFonts w:ascii="Arial" w:hAnsi="Arial" w:cs="Arial"/>
          <w:i w:val="0"/>
          <w:sz w:val="20"/>
          <w:szCs w:val="20"/>
        </w:rPr>
        <w:tab/>
      </w:r>
      <w:bookmarkEnd w:id="83"/>
      <w:bookmarkEnd w:id="84"/>
      <w:bookmarkEnd w:id="85"/>
      <w:r w:rsidR="00815899">
        <w:rPr>
          <w:rStyle w:val="Heading2Char"/>
          <w:rFonts w:ascii="Arial" w:hAnsi="Arial" w:cs="Arial"/>
          <w:i w:val="0"/>
          <w:sz w:val="20"/>
          <w:szCs w:val="20"/>
        </w:rPr>
        <w:t xml:space="preserve"> </w:t>
      </w:r>
      <w:r w:rsidR="0032075D" w:rsidRPr="005D311E">
        <w:rPr>
          <w:rStyle w:val="Heading2Char"/>
          <w:rFonts w:ascii="Arial" w:hAnsi="Arial" w:cs="Arial"/>
          <w:i w:val="0"/>
          <w:iCs w:val="0"/>
          <w:sz w:val="20"/>
        </w:rPr>
        <w:t>FINANCIAL STANDING</w:t>
      </w:r>
      <w:r w:rsidR="0032075D">
        <w:rPr>
          <w:rFonts w:ascii="Arial" w:hAnsi="Arial" w:cs="Arial"/>
          <w:b/>
          <w:sz w:val="20"/>
        </w:rPr>
        <w:t xml:space="preserve"> (100 marks with a minimum 50% pass mark)</w:t>
      </w:r>
    </w:p>
    <w:p w14:paraId="103AB39A" w14:textId="77777777" w:rsidR="0082174E" w:rsidRDefault="0082174E" w:rsidP="0082174E">
      <w:pPr>
        <w:ind w:left="709"/>
        <w:rPr>
          <w:rFonts w:ascii="Arial" w:hAnsi="Arial" w:cs="Arial"/>
          <w:sz w:val="20"/>
        </w:rPr>
      </w:pPr>
    </w:p>
    <w:p w14:paraId="57BB1987" w14:textId="77777777" w:rsidR="00415DC0" w:rsidRDefault="00415DC0" w:rsidP="006C79D8">
      <w:pPr>
        <w:rPr>
          <w:rFonts w:ascii="Arial" w:hAnsi="Arial" w:cs="Arial"/>
          <w:b/>
          <w:bCs/>
          <w:sz w:val="20"/>
        </w:rPr>
      </w:pPr>
    </w:p>
    <w:p w14:paraId="4DD5288B" w14:textId="77777777" w:rsidR="009E60D3" w:rsidRPr="00F47431" w:rsidRDefault="009E60D3" w:rsidP="009E60D3">
      <w:pPr>
        <w:jc w:val="both"/>
        <w:rPr>
          <w:rFonts w:ascii="Arial" w:hAnsi="Arial" w:cs="Arial"/>
          <w:sz w:val="20"/>
          <w:lang w:val="en-IE"/>
        </w:rPr>
      </w:pPr>
      <w:r w:rsidRPr="006C79D8">
        <w:rPr>
          <w:rFonts w:ascii="Arial" w:hAnsi="Arial" w:cs="Arial"/>
          <w:b/>
          <w:bCs/>
          <w:sz w:val="20"/>
        </w:rPr>
        <w:t xml:space="preserve">The questions below apply for </w:t>
      </w:r>
      <w:r>
        <w:rPr>
          <w:rFonts w:ascii="Arial" w:hAnsi="Arial" w:cs="Arial"/>
          <w:b/>
          <w:bCs/>
          <w:sz w:val="20"/>
        </w:rPr>
        <w:t>lots 1 &amp; 2:</w:t>
      </w:r>
    </w:p>
    <w:p w14:paraId="052D442C" w14:textId="77777777" w:rsidR="00F54F66" w:rsidRPr="009E60D3" w:rsidRDefault="00F54F66" w:rsidP="006C79D8">
      <w:pPr>
        <w:rPr>
          <w:rFonts w:ascii="Arial" w:hAnsi="Arial" w:cs="Arial"/>
          <w:b/>
          <w:sz w:val="20"/>
          <w:lang w:val="en-IE"/>
        </w:rPr>
      </w:pPr>
    </w:p>
    <w:p w14:paraId="051E0DC2" w14:textId="77777777" w:rsidR="00F54F66" w:rsidRPr="00F54F66" w:rsidRDefault="00F54F66" w:rsidP="006C79D8">
      <w:pPr>
        <w:rPr>
          <w:rFonts w:ascii="Arial" w:hAnsi="Arial" w:cs="Arial"/>
          <w:b/>
          <w:sz w:val="20"/>
        </w:rPr>
      </w:pPr>
    </w:p>
    <w:p w14:paraId="37A802C4" w14:textId="77777777" w:rsidR="00415DC0" w:rsidRPr="0082174E" w:rsidRDefault="00415DC0" w:rsidP="0082174E">
      <w:pPr>
        <w:ind w:left="709"/>
        <w:rPr>
          <w:rFonts w:ascii="Arial" w:hAnsi="Arial" w:cs="Arial"/>
          <w:b/>
          <w:sz w:val="20"/>
        </w:rPr>
      </w:pPr>
    </w:p>
    <w:p w14:paraId="3708C249" w14:textId="77777777" w:rsidR="0082174E" w:rsidRPr="0082174E" w:rsidRDefault="0082174E" w:rsidP="0082174E">
      <w:pPr>
        <w:ind w:left="709"/>
        <w:jc w:val="both"/>
        <w:rPr>
          <w:rFonts w:ascii="Arial" w:hAnsi="Arial" w:cs="Arial"/>
          <w:sz w:val="20"/>
        </w:rPr>
      </w:pPr>
      <w:r w:rsidRPr="0082174E">
        <w:rPr>
          <w:rFonts w:ascii="Arial" w:hAnsi="Arial" w:cs="Arial"/>
          <w:sz w:val="20"/>
        </w:rPr>
        <w:t>The Contracting Entity will evaluate either:</w:t>
      </w:r>
    </w:p>
    <w:p w14:paraId="66122BDB" w14:textId="77777777" w:rsidR="0082174E" w:rsidRPr="0082174E" w:rsidRDefault="0082174E" w:rsidP="0082174E">
      <w:pPr>
        <w:shd w:val="clear" w:color="auto" w:fill="FFFFFF"/>
        <w:ind w:left="709"/>
        <w:jc w:val="both"/>
        <w:rPr>
          <w:rFonts w:ascii="Arial" w:hAnsi="Arial" w:cs="Arial"/>
          <w:sz w:val="20"/>
        </w:rPr>
      </w:pPr>
    </w:p>
    <w:p w14:paraId="62295962" w14:textId="77777777" w:rsidR="0082174E" w:rsidRPr="0082174E" w:rsidRDefault="0082174E" w:rsidP="0082174E">
      <w:pPr>
        <w:numPr>
          <w:ilvl w:val="4"/>
          <w:numId w:val="61"/>
        </w:numPr>
        <w:shd w:val="clear" w:color="auto" w:fill="FFFFFF"/>
        <w:ind w:left="709" w:firstLine="0"/>
        <w:jc w:val="both"/>
        <w:rPr>
          <w:rFonts w:ascii="Arial" w:hAnsi="Arial" w:cs="Arial"/>
          <w:sz w:val="20"/>
        </w:rPr>
      </w:pPr>
      <w:r w:rsidRPr="0082174E">
        <w:rPr>
          <w:rFonts w:ascii="Arial" w:hAnsi="Arial" w:cs="Arial"/>
          <w:sz w:val="20"/>
        </w:rPr>
        <w:t xml:space="preserve">OPTION (A) D&amp;B CREDIT REPORT; or </w:t>
      </w:r>
    </w:p>
    <w:p w14:paraId="6756E2DC" w14:textId="77777777" w:rsidR="0082174E" w:rsidRPr="0082174E" w:rsidRDefault="0082174E" w:rsidP="0082174E">
      <w:pPr>
        <w:shd w:val="clear" w:color="auto" w:fill="FFFFFF"/>
        <w:ind w:left="709"/>
        <w:jc w:val="both"/>
        <w:rPr>
          <w:rFonts w:ascii="Arial" w:hAnsi="Arial" w:cs="Arial"/>
          <w:sz w:val="20"/>
        </w:rPr>
      </w:pPr>
    </w:p>
    <w:p w14:paraId="0B49FF19" w14:textId="77777777" w:rsidR="0082174E" w:rsidRPr="0082174E" w:rsidRDefault="0082174E" w:rsidP="0082174E">
      <w:pPr>
        <w:numPr>
          <w:ilvl w:val="4"/>
          <w:numId w:val="61"/>
        </w:numPr>
        <w:shd w:val="clear" w:color="auto" w:fill="FFFFFF"/>
        <w:ind w:left="709" w:firstLine="0"/>
        <w:jc w:val="both"/>
        <w:rPr>
          <w:rFonts w:ascii="Arial" w:hAnsi="Arial" w:cs="Arial"/>
          <w:sz w:val="20"/>
        </w:rPr>
      </w:pPr>
      <w:r w:rsidRPr="0082174E">
        <w:rPr>
          <w:rFonts w:ascii="Arial" w:hAnsi="Arial" w:cs="Arial"/>
          <w:sz w:val="20"/>
        </w:rPr>
        <w:t xml:space="preserve">(if a D&amp;B credit report cannot be sourced) OPTION (B) FINANCIAL METRICS.  </w:t>
      </w:r>
    </w:p>
    <w:p w14:paraId="30CC0826" w14:textId="77777777" w:rsidR="0082174E" w:rsidRPr="0082174E" w:rsidRDefault="0082174E" w:rsidP="0082174E">
      <w:pPr>
        <w:ind w:left="709"/>
        <w:jc w:val="both"/>
        <w:rPr>
          <w:rFonts w:ascii="Arial" w:hAnsi="Arial" w:cs="Arial"/>
          <w:sz w:val="20"/>
        </w:rPr>
      </w:pPr>
    </w:p>
    <w:p w14:paraId="1E6157C6" w14:textId="77777777" w:rsidR="0082174E" w:rsidRPr="0082174E" w:rsidRDefault="0082174E" w:rsidP="0082174E">
      <w:pPr>
        <w:ind w:left="709"/>
        <w:jc w:val="both"/>
        <w:rPr>
          <w:rFonts w:ascii="Arial" w:hAnsi="Arial" w:cs="Arial"/>
          <w:sz w:val="20"/>
        </w:rPr>
      </w:pPr>
      <w:r w:rsidRPr="0082174E">
        <w:rPr>
          <w:rFonts w:ascii="Arial" w:hAnsi="Arial" w:cs="Arial"/>
          <w:sz w:val="20"/>
        </w:rPr>
        <w:t>There is no detrimental impact on scoring if one option is used instead of another.</w:t>
      </w:r>
    </w:p>
    <w:p w14:paraId="177102BA" w14:textId="77777777" w:rsidR="0082174E" w:rsidRPr="0082174E" w:rsidRDefault="0082174E" w:rsidP="0082174E">
      <w:pPr>
        <w:ind w:left="709"/>
        <w:jc w:val="both"/>
        <w:rPr>
          <w:rFonts w:ascii="Arial" w:hAnsi="Arial" w:cs="Arial"/>
          <w:sz w:val="20"/>
        </w:rPr>
      </w:pPr>
    </w:p>
    <w:p w14:paraId="65824B19" w14:textId="77777777" w:rsidR="0082174E" w:rsidRPr="0082174E" w:rsidRDefault="0082174E" w:rsidP="0082174E">
      <w:pPr>
        <w:shd w:val="clear" w:color="auto" w:fill="C6D9F1"/>
        <w:ind w:left="709"/>
        <w:jc w:val="both"/>
        <w:rPr>
          <w:rFonts w:ascii="Arial" w:hAnsi="Arial" w:cs="Arial"/>
          <w:b/>
          <w:sz w:val="20"/>
        </w:rPr>
      </w:pPr>
      <w:r w:rsidRPr="0082174E">
        <w:rPr>
          <w:rFonts w:ascii="Arial" w:hAnsi="Arial" w:cs="Arial"/>
          <w:b/>
          <w:sz w:val="20"/>
        </w:rPr>
        <w:t>OPTION (A) D&amp;B CREDIT REPORTS</w:t>
      </w:r>
    </w:p>
    <w:p w14:paraId="5287DA65" w14:textId="77777777" w:rsidR="0082174E" w:rsidRPr="0082174E" w:rsidRDefault="0082174E" w:rsidP="0082174E">
      <w:pPr>
        <w:shd w:val="clear" w:color="auto" w:fill="FFFFFF"/>
        <w:ind w:left="709"/>
        <w:jc w:val="both"/>
        <w:rPr>
          <w:rFonts w:ascii="Arial" w:hAnsi="Arial" w:cs="Arial"/>
          <w:sz w:val="20"/>
        </w:rPr>
      </w:pPr>
    </w:p>
    <w:p w14:paraId="40D22624" w14:textId="77777777" w:rsidR="0082174E" w:rsidRPr="0082174E" w:rsidRDefault="0082174E" w:rsidP="0082174E">
      <w:pPr>
        <w:shd w:val="clear" w:color="auto" w:fill="FFFFFF"/>
        <w:ind w:left="709"/>
        <w:jc w:val="both"/>
        <w:rPr>
          <w:rFonts w:ascii="Arial" w:hAnsi="Arial" w:cs="Arial"/>
          <w:sz w:val="20"/>
        </w:rPr>
      </w:pPr>
      <w:r w:rsidRPr="0082174E">
        <w:rPr>
          <w:rFonts w:ascii="Arial" w:hAnsi="Arial" w:cs="Arial"/>
          <w:sz w:val="20"/>
        </w:rPr>
        <w:t xml:space="preserve">The </w:t>
      </w:r>
      <w:r w:rsidRPr="0082174E">
        <w:rPr>
          <w:rFonts w:ascii="Arial" w:hAnsi="Arial" w:cs="Arial"/>
          <w:sz w:val="20"/>
          <w:lang w:val="x-none"/>
        </w:rPr>
        <w:t xml:space="preserve">Applicant </w:t>
      </w:r>
      <w:r w:rsidRPr="0082174E">
        <w:rPr>
          <w:rFonts w:ascii="Arial" w:hAnsi="Arial" w:cs="Arial"/>
          <w:sz w:val="20"/>
        </w:rPr>
        <w:t xml:space="preserve">(or the entity / entities being relied on / responsible for economic and financial standing in D1 of the particulars) </w:t>
      </w:r>
      <w:r w:rsidRPr="0082174E">
        <w:rPr>
          <w:rFonts w:ascii="Arial" w:hAnsi="Arial" w:cs="Arial"/>
          <w:sz w:val="20"/>
          <w:lang w:val="x-none"/>
        </w:rPr>
        <w:t xml:space="preserve">should submit a </w:t>
      </w:r>
      <w:r w:rsidRPr="0082174E">
        <w:rPr>
          <w:rFonts w:ascii="Arial" w:hAnsi="Arial" w:cs="Arial"/>
          <w:sz w:val="20"/>
        </w:rPr>
        <w:t xml:space="preserve">current </w:t>
      </w:r>
      <w:r w:rsidRPr="0082174E">
        <w:rPr>
          <w:rFonts w:ascii="Arial" w:hAnsi="Arial" w:cs="Arial"/>
          <w:sz w:val="20"/>
          <w:lang w:val="x-none"/>
        </w:rPr>
        <w:t xml:space="preserve">Dun and Bradstreet (D&amp;B) </w:t>
      </w:r>
      <w:r w:rsidRPr="0082174E">
        <w:rPr>
          <w:rFonts w:ascii="Arial" w:hAnsi="Arial" w:cs="Arial"/>
          <w:sz w:val="20"/>
          <w:lang w:val="en-IE"/>
        </w:rPr>
        <w:t>c</w:t>
      </w:r>
      <w:proofErr w:type="spellStart"/>
      <w:r w:rsidRPr="0082174E">
        <w:rPr>
          <w:rFonts w:ascii="Arial" w:hAnsi="Arial" w:cs="Arial"/>
          <w:sz w:val="20"/>
        </w:rPr>
        <w:t>redit</w:t>
      </w:r>
      <w:proofErr w:type="spellEnd"/>
      <w:r w:rsidRPr="0082174E">
        <w:rPr>
          <w:rFonts w:ascii="Arial" w:hAnsi="Arial" w:cs="Arial"/>
          <w:sz w:val="20"/>
          <w:lang w:val="x-none"/>
        </w:rPr>
        <w:t xml:space="preserve"> </w:t>
      </w:r>
      <w:r w:rsidRPr="0082174E">
        <w:rPr>
          <w:rFonts w:ascii="Arial" w:hAnsi="Arial" w:cs="Arial"/>
          <w:sz w:val="20"/>
          <w:lang w:val="en-IE"/>
        </w:rPr>
        <w:t>r</w:t>
      </w:r>
      <w:proofErr w:type="spellStart"/>
      <w:r w:rsidRPr="0082174E">
        <w:rPr>
          <w:rFonts w:ascii="Arial" w:hAnsi="Arial" w:cs="Arial"/>
          <w:sz w:val="20"/>
        </w:rPr>
        <w:t>eport</w:t>
      </w:r>
      <w:proofErr w:type="spellEnd"/>
      <w:r w:rsidRPr="0082174E">
        <w:rPr>
          <w:rFonts w:ascii="Arial" w:hAnsi="Arial" w:cs="Arial"/>
          <w:sz w:val="20"/>
        </w:rPr>
        <w:t xml:space="preserve">. The D&amp;B credit report should be sourced by the Applicant within </w:t>
      </w:r>
      <w:r w:rsidRPr="0082174E">
        <w:rPr>
          <w:rFonts w:ascii="Arial" w:hAnsi="Arial" w:cs="Arial"/>
          <w:b/>
          <w:sz w:val="20"/>
          <w:u w:val="single"/>
        </w:rPr>
        <w:t>six months</w:t>
      </w:r>
      <w:r w:rsidRPr="0082174E">
        <w:rPr>
          <w:rFonts w:ascii="Arial" w:hAnsi="Arial" w:cs="Arial"/>
          <w:sz w:val="20"/>
        </w:rPr>
        <w:t xml:space="preserve"> prior to the date noted at Item B1 of </w:t>
      </w:r>
      <w:proofErr w:type="gramStart"/>
      <w:r w:rsidRPr="0082174E">
        <w:rPr>
          <w:rFonts w:ascii="Arial" w:hAnsi="Arial" w:cs="Arial"/>
          <w:sz w:val="20"/>
        </w:rPr>
        <w:t>the Particulars</w:t>
      </w:r>
      <w:proofErr w:type="gramEnd"/>
      <w:r w:rsidRPr="0082174E">
        <w:rPr>
          <w:rFonts w:ascii="Arial" w:hAnsi="Arial" w:cs="Arial"/>
          <w:sz w:val="20"/>
        </w:rPr>
        <w:t xml:space="preserve">. </w:t>
      </w:r>
      <w:r w:rsidRPr="0082174E">
        <w:rPr>
          <w:rFonts w:ascii="Arial" w:hAnsi="Arial" w:cs="Arial"/>
          <w:sz w:val="20"/>
          <w:lang w:val="x-none"/>
        </w:rPr>
        <w:t>Where the Applicant does not provide a D&amp;B Credit Report</w:t>
      </w:r>
      <w:r w:rsidRPr="0082174E">
        <w:rPr>
          <w:rFonts w:ascii="Arial" w:hAnsi="Arial" w:cs="Arial"/>
          <w:sz w:val="20"/>
        </w:rPr>
        <w:t>,</w:t>
      </w:r>
      <w:r w:rsidRPr="0082174E">
        <w:rPr>
          <w:rFonts w:ascii="Arial" w:hAnsi="Arial" w:cs="Arial"/>
          <w:sz w:val="20"/>
          <w:lang w:val="x-none"/>
        </w:rPr>
        <w:t xml:space="preserve"> the Contracting Entity shall directly source a D&amp;B </w:t>
      </w:r>
      <w:r w:rsidRPr="0082174E">
        <w:rPr>
          <w:rFonts w:ascii="Arial" w:hAnsi="Arial" w:cs="Arial"/>
          <w:sz w:val="20"/>
          <w:lang w:val="en-IE"/>
        </w:rPr>
        <w:t>c</w:t>
      </w:r>
      <w:proofErr w:type="spellStart"/>
      <w:r w:rsidRPr="0082174E">
        <w:rPr>
          <w:rFonts w:ascii="Arial" w:hAnsi="Arial" w:cs="Arial"/>
          <w:sz w:val="20"/>
          <w:lang w:val="x-none"/>
        </w:rPr>
        <w:t>redit</w:t>
      </w:r>
      <w:proofErr w:type="spellEnd"/>
      <w:r w:rsidRPr="0082174E">
        <w:rPr>
          <w:rFonts w:ascii="Arial" w:hAnsi="Arial" w:cs="Arial"/>
          <w:sz w:val="20"/>
          <w:lang w:val="x-none"/>
        </w:rPr>
        <w:t xml:space="preserve"> </w:t>
      </w:r>
      <w:r w:rsidRPr="0082174E">
        <w:rPr>
          <w:rFonts w:ascii="Arial" w:hAnsi="Arial" w:cs="Arial"/>
          <w:sz w:val="20"/>
          <w:lang w:val="en-IE"/>
        </w:rPr>
        <w:t>r</w:t>
      </w:r>
      <w:proofErr w:type="spellStart"/>
      <w:r w:rsidRPr="0082174E">
        <w:rPr>
          <w:rFonts w:ascii="Arial" w:hAnsi="Arial" w:cs="Arial"/>
          <w:sz w:val="20"/>
          <w:lang w:val="x-none"/>
        </w:rPr>
        <w:t>eport</w:t>
      </w:r>
      <w:proofErr w:type="spellEnd"/>
      <w:r w:rsidRPr="0082174E">
        <w:rPr>
          <w:rFonts w:ascii="Arial" w:hAnsi="Arial" w:cs="Arial"/>
          <w:sz w:val="20"/>
          <w:lang w:val="x-none"/>
        </w:rPr>
        <w:t xml:space="preserve"> and utilise this in the evaluation of the Applicant.</w:t>
      </w:r>
      <w:r w:rsidRPr="0082174E">
        <w:rPr>
          <w:rFonts w:ascii="Arial" w:hAnsi="Arial" w:cs="Arial"/>
          <w:sz w:val="20"/>
        </w:rPr>
        <w:t xml:space="preserve">  In the case of a consortium / joint venture, where an Applicant provides a D&amp;B credit report for more than one entity, these will be scored in accordance with the relevant ownership / participation division (%) within the consortium / joint venture as set out in Section 4.2.  </w:t>
      </w:r>
    </w:p>
    <w:p w14:paraId="590DF790" w14:textId="77777777" w:rsidR="0082174E" w:rsidRPr="0082174E" w:rsidRDefault="0082174E" w:rsidP="0082174E">
      <w:pPr>
        <w:shd w:val="clear" w:color="auto" w:fill="FFFFFF"/>
        <w:ind w:left="709"/>
        <w:jc w:val="both"/>
        <w:rPr>
          <w:rFonts w:ascii="Arial" w:hAnsi="Arial" w:cs="Arial"/>
          <w:color w:val="000000"/>
          <w:sz w:val="20"/>
          <w:lang w:val="en-IE" w:eastAsia="en-US"/>
        </w:rPr>
      </w:pPr>
    </w:p>
    <w:p w14:paraId="07DF29E8" w14:textId="77777777" w:rsidR="0082174E" w:rsidRPr="0082174E" w:rsidRDefault="0082174E" w:rsidP="0082174E">
      <w:pPr>
        <w:shd w:val="clear" w:color="auto" w:fill="FFFFFF"/>
        <w:ind w:left="709"/>
        <w:jc w:val="both"/>
        <w:rPr>
          <w:rFonts w:ascii="Arial" w:hAnsi="Arial" w:cs="Arial"/>
          <w:color w:val="000000"/>
          <w:sz w:val="20"/>
          <w:lang w:val="en-IE" w:eastAsia="en-US"/>
        </w:rPr>
      </w:pPr>
      <w:r w:rsidRPr="0082174E">
        <w:rPr>
          <w:rFonts w:ascii="Arial" w:hAnsi="Arial" w:cs="Arial"/>
          <w:color w:val="000000"/>
          <w:sz w:val="20"/>
          <w:lang w:val="en-IE" w:eastAsia="en-US"/>
        </w:rPr>
        <w:t xml:space="preserve">D&amp;B Credit Reports will be scored based on the below scoring tables. </w:t>
      </w:r>
    </w:p>
    <w:p w14:paraId="17574D8D" w14:textId="77777777" w:rsidR="0082174E" w:rsidRPr="0082174E" w:rsidRDefault="0082174E" w:rsidP="0082174E">
      <w:pPr>
        <w:shd w:val="clear" w:color="auto" w:fill="FFFFFF"/>
        <w:ind w:left="709"/>
        <w:jc w:val="both"/>
        <w:rPr>
          <w:rFonts w:ascii="Arial" w:hAnsi="Arial" w:cs="Arial"/>
          <w:color w:val="000000"/>
          <w:sz w:val="20"/>
          <w:lang w:val="en-IE" w:eastAsia="en-US"/>
        </w:rPr>
      </w:pPr>
    </w:p>
    <w:p w14:paraId="0B46CA68" w14:textId="77777777" w:rsidR="0082174E" w:rsidRPr="0082174E" w:rsidRDefault="0082174E" w:rsidP="0082174E">
      <w:pPr>
        <w:shd w:val="clear" w:color="auto" w:fill="C6D9F1"/>
        <w:ind w:left="709"/>
        <w:jc w:val="both"/>
        <w:rPr>
          <w:rFonts w:ascii="Arial" w:hAnsi="Arial" w:cs="Arial"/>
          <w:b/>
          <w:color w:val="000000"/>
          <w:sz w:val="20"/>
          <w:lang w:val="en-IE" w:eastAsia="en-US"/>
        </w:rPr>
      </w:pPr>
      <w:r w:rsidRPr="0082174E">
        <w:rPr>
          <w:rFonts w:ascii="Arial" w:hAnsi="Arial" w:cs="Arial"/>
          <w:b/>
          <w:color w:val="000000"/>
          <w:sz w:val="20"/>
          <w:lang w:val="en-IE" w:eastAsia="en-US"/>
        </w:rPr>
        <w:t>(A)5.1.1</w:t>
      </w:r>
      <w:r w:rsidRPr="0082174E">
        <w:rPr>
          <w:rFonts w:ascii="Arial" w:hAnsi="Arial" w:cs="Arial"/>
          <w:b/>
          <w:color w:val="000000"/>
          <w:sz w:val="20"/>
          <w:lang w:val="en-IE" w:eastAsia="en-US"/>
        </w:rPr>
        <w:tab/>
        <w:t>Net Worth (70 marks available)</w:t>
      </w:r>
    </w:p>
    <w:p w14:paraId="35CFA364" w14:textId="77777777" w:rsidR="0082174E" w:rsidRPr="0082174E" w:rsidRDefault="0082174E" w:rsidP="0082174E">
      <w:pPr>
        <w:shd w:val="clear" w:color="auto" w:fill="FFFFFF"/>
        <w:ind w:left="709"/>
        <w:jc w:val="both"/>
        <w:rPr>
          <w:rFonts w:ascii="Arial" w:hAnsi="Arial" w:cs="Arial"/>
          <w:b/>
          <w:color w:val="000000"/>
          <w:sz w:val="20"/>
          <w:u w:val="single"/>
          <w:lang w:val="en-IE" w:eastAsia="en-US"/>
        </w:rPr>
      </w:pPr>
    </w:p>
    <w:p w14:paraId="79BC0239" w14:textId="77777777" w:rsidR="0082174E" w:rsidRPr="0082174E" w:rsidRDefault="0082174E" w:rsidP="0082174E">
      <w:pPr>
        <w:shd w:val="clear" w:color="auto" w:fill="FFFFFF"/>
        <w:ind w:left="709"/>
        <w:jc w:val="both"/>
        <w:rPr>
          <w:rFonts w:ascii="Arial" w:hAnsi="Arial" w:cs="Arial"/>
          <w:b/>
          <w:color w:val="000000"/>
          <w:sz w:val="20"/>
          <w:u w:val="single"/>
          <w:lang w:val="en-IE" w:eastAsia="en-US"/>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7"/>
        <w:gridCol w:w="4059"/>
      </w:tblGrid>
      <w:tr w:rsidR="0082174E" w:rsidRPr="0082174E" w14:paraId="06203E9A" w14:textId="77777777" w:rsidTr="0082174E">
        <w:tc>
          <w:tcPr>
            <w:tcW w:w="8296" w:type="dxa"/>
            <w:gridSpan w:val="2"/>
            <w:tcBorders>
              <w:top w:val="single" w:sz="4" w:space="0" w:color="auto"/>
              <w:left w:val="single" w:sz="4" w:space="0" w:color="auto"/>
              <w:bottom w:val="single" w:sz="4" w:space="0" w:color="auto"/>
              <w:right w:val="single" w:sz="4" w:space="0" w:color="auto"/>
            </w:tcBorders>
            <w:hideMark/>
          </w:tcPr>
          <w:p w14:paraId="3CAE4F2D" w14:textId="77777777" w:rsidR="0082174E" w:rsidRPr="0082174E" w:rsidRDefault="0082174E" w:rsidP="0082174E">
            <w:pPr>
              <w:shd w:val="clear" w:color="auto" w:fill="FFFFFF"/>
              <w:ind w:left="709"/>
              <w:jc w:val="center"/>
              <w:rPr>
                <w:rFonts w:ascii="Arial" w:hAnsi="Arial" w:cs="Arial"/>
                <w:b/>
                <w:color w:val="000000"/>
                <w:kern w:val="2"/>
                <w:sz w:val="20"/>
                <w:lang w:val="en-IE" w:eastAsia="en-US"/>
                <w14:ligatures w14:val="standardContextual"/>
              </w:rPr>
            </w:pPr>
            <w:r w:rsidRPr="0082174E">
              <w:rPr>
                <w:rFonts w:ascii="Arial" w:hAnsi="Arial" w:cs="Arial"/>
                <w:b/>
                <w:color w:val="000000"/>
                <w:kern w:val="2"/>
                <w:sz w:val="22"/>
                <w:lang w:val="en-IE" w:eastAsia="en-US"/>
                <w14:ligatures w14:val="standardContextual"/>
              </w:rPr>
              <w:t>D&amp;B Net Worth Rating Marks</w:t>
            </w:r>
          </w:p>
        </w:tc>
      </w:tr>
      <w:tr w:rsidR="0082174E" w:rsidRPr="0082174E" w14:paraId="3E079179" w14:textId="77777777" w:rsidTr="0082174E">
        <w:tc>
          <w:tcPr>
            <w:tcW w:w="4237" w:type="dxa"/>
            <w:tcBorders>
              <w:top w:val="single" w:sz="4" w:space="0" w:color="auto"/>
              <w:left w:val="single" w:sz="4" w:space="0" w:color="auto"/>
              <w:bottom w:val="single" w:sz="4" w:space="0" w:color="auto"/>
              <w:right w:val="single" w:sz="4" w:space="0" w:color="auto"/>
            </w:tcBorders>
            <w:hideMark/>
          </w:tcPr>
          <w:p w14:paraId="1E0E57D7" w14:textId="77777777" w:rsidR="0082174E" w:rsidRPr="0082174E" w:rsidRDefault="0082174E" w:rsidP="0082174E">
            <w:pPr>
              <w:shd w:val="clear" w:color="auto" w:fill="FFFFFF"/>
              <w:ind w:left="709"/>
              <w:rPr>
                <w:rFonts w:ascii="Arial" w:hAnsi="Arial" w:cs="Arial"/>
                <w:b/>
                <w:color w:val="000000"/>
                <w:kern w:val="2"/>
                <w:sz w:val="20"/>
                <w:lang w:val="en-IE" w:eastAsia="en-US"/>
                <w14:ligatures w14:val="standardContextual"/>
              </w:rPr>
            </w:pPr>
            <w:r w:rsidRPr="0082174E">
              <w:rPr>
                <w:rFonts w:ascii="Arial" w:hAnsi="Arial" w:cs="Arial"/>
                <w:b/>
                <w:color w:val="000000"/>
                <w:kern w:val="2"/>
                <w:sz w:val="20"/>
                <w:lang w:val="en-IE" w:eastAsia="en-US"/>
                <w14:ligatures w14:val="standardContextual"/>
              </w:rPr>
              <w:t>5A – 2A</w:t>
            </w:r>
          </w:p>
        </w:tc>
        <w:tc>
          <w:tcPr>
            <w:tcW w:w="4059" w:type="dxa"/>
            <w:tcBorders>
              <w:top w:val="single" w:sz="4" w:space="0" w:color="auto"/>
              <w:left w:val="single" w:sz="4" w:space="0" w:color="auto"/>
              <w:bottom w:val="single" w:sz="4" w:space="0" w:color="auto"/>
              <w:right w:val="single" w:sz="4" w:space="0" w:color="auto"/>
            </w:tcBorders>
            <w:hideMark/>
          </w:tcPr>
          <w:p w14:paraId="274C87EF" w14:textId="77777777" w:rsidR="0082174E" w:rsidRPr="0082174E" w:rsidRDefault="0082174E" w:rsidP="0082174E">
            <w:pPr>
              <w:shd w:val="clear" w:color="auto" w:fill="FFFFFF"/>
              <w:ind w:left="709"/>
              <w:jc w:val="center"/>
              <w:rPr>
                <w:rFonts w:ascii="Arial" w:hAnsi="Arial" w:cs="Arial"/>
                <w:color w:val="000000"/>
                <w:kern w:val="2"/>
                <w:sz w:val="20"/>
                <w:lang w:val="en-IE" w:eastAsia="en-US"/>
                <w14:ligatures w14:val="standardContextual"/>
              </w:rPr>
            </w:pPr>
            <w:r w:rsidRPr="0082174E">
              <w:rPr>
                <w:rFonts w:ascii="Arial" w:hAnsi="Arial" w:cs="Arial"/>
                <w:color w:val="000000"/>
                <w:kern w:val="2"/>
                <w:sz w:val="20"/>
                <w:lang w:val="en-IE" w:eastAsia="en-US"/>
                <w14:ligatures w14:val="standardContextual"/>
              </w:rPr>
              <w:t>70</w:t>
            </w:r>
          </w:p>
        </w:tc>
      </w:tr>
      <w:tr w:rsidR="0082174E" w:rsidRPr="0082174E" w14:paraId="0C6345FD" w14:textId="77777777" w:rsidTr="0082174E">
        <w:tc>
          <w:tcPr>
            <w:tcW w:w="4237" w:type="dxa"/>
            <w:tcBorders>
              <w:top w:val="single" w:sz="4" w:space="0" w:color="auto"/>
              <w:left w:val="single" w:sz="4" w:space="0" w:color="auto"/>
              <w:bottom w:val="single" w:sz="4" w:space="0" w:color="auto"/>
              <w:right w:val="single" w:sz="4" w:space="0" w:color="auto"/>
            </w:tcBorders>
            <w:hideMark/>
          </w:tcPr>
          <w:p w14:paraId="4364AAE5" w14:textId="77777777" w:rsidR="0082174E" w:rsidRPr="0082174E" w:rsidRDefault="0082174E" w:rsidP="0082174E">
            <w:pPr>
              <w:shd w:val="clear" w:color="auto" w:fill="FFFFFF"/>
              <w:ind w:left="709"/>
              <w:rPr>
                <w:rFonts w:ascii="Arial" w:hAnsi="Arial" w:cs="Arial"/>
                <w:b/>
                <w:color w:val="000000"/>
                <w:kern w:val="2"/>
                <w:sz w:val="20"/>
                <w:lang w:val="en-IE" w:eastAsia="en-US"/>
                <w14:ligatures w14:val="standardContextual"/>
              </w:rPr>
            </w:pPr>
            <w:r w:rsidRPr="0082174E">
              <w:rPr>
                <w:rFonts w:ascii="Arial" w:hAnsi="Arial" w:cs="Arial"/>
                <w:b/>
                <w:color w:val="000000"/>
                <w:kern w:val="2"/>
                <w:sz w:val="20"/>
                <w:lang w:val="en-IE" w:eastAsia="en-US"/>
                <w14:ligatures w14:val="standardContextual"/>
              </w:rPr>
              <w:t>1A</w:t>
            </w:r>
          </w:p>
        </w:tc>
        <w:tc>
          <w:tcPr>
            <w:tcW w:w="4059" w:type="dxa"/>
            <w:tcBorders>
              <w:top w:val="single" w:sz="4" w:space="0" w:color="auto"/>
              <w:left w:val="single" w:sz="4" w:space="0" w:color="auto"/>
              <w:bottom w:val="single" w:sz="4" w:space="0" w:color="auto"/>
              <w:right w:val="single" w:sz="4" w:space="0" w:color="auto"/>
            </w:tcBorders>
            <w:hideMark/>
          </w:tcPr>
          <w:p w14:paraId="07FCE82A" w14:textId="77777777" w:rsidR="0082174E" w:rsidRPr="0082174E" w:rsidRDefault="0082174E" w:rsidP="0082174E">
            <w:pPr>
              <w:shd w:val="clear" w:color="auto" w:fill="FFFFFF"/>
              <w:ind w:left="709"/>
              <w:jc w:val="center"/>
              <w:rPr>
                <w:rFonts w:ascii="Arial" w:hAnsi="Arial" w:cs="Arial"/>
                <w:color w:val="000000"/>
                <w:kern w:val="2"/>
                <w:sz w:val="20"/>
                <w:lang w:val="en-IE" w:eastAsia="en-US"/>
                <w14:ligatures w14:val="standardContextual"/>
              </w:rPr>
            </w:pPr>
            <w:r w:rsidRPr="0082174E">
              <w:rPr>
                <w:rFonts w:ascii="Arial" w:hAnsi="Arial" w:cs="Arial"/>
                <w:color w:val="000000"/>
                <w:kern w:val="2"/>
                <w:sz w:val="20"/>
                <w:lang w:val="en-IE" w:eastAsia="en-US"/>
                <w14:ligatures w14:val="standardContextual"/>
              </w:rPr>
              <w:t>50</w:t>
            </w:r>
          </w:p>
        </w:tc>
      </w:tr>
      <w:tr w:rsidR="0082174E" w:rsidRPr="0082174E" w14:paraId="1F595B3F" w14:textId="77777777" w:rsidTr="0082174E">
        <w:tc>
          <w:tcPr>
            <w:tcW w:w="4237" w:type="dxa"/>
            <w:tcBorders>
              <w:top w:val="single" w:sz="4" w:space="0" w:color="auto"/>
              <w:left w:val="single" w:sz="4" w:space="0" w:color="auto"/>
              <w:bottom w:val="single" w:sz="4" w:space="0" w:color="auto"/>
              <w:right w:val="single" w:sz="4" w:space="0" w:color="auto"/>
            </w:tcBorders>
            <w:hideMark/>
          </w:tcPr>
          <w:p w14:paraId="5780AD43" w14:textId="77777777" w:rsidR="0082174E" w:rsidRPr="0082174E" w:rsidRDefault="0082174E" w:rsidP="0082174E">
            <w:pPr>
              <w:shd w:val="clear" w:color="auto" w:fill="FFFFFF"/>
              <w:ind w:left="709"/>
              <w:rPr>
                <w:rFonts w:ascii="Arial" w:hAnsi="Arial" w:cs="Arial"/>
                <w:b/>
                <w:color w:val="000000"/>
                <w:kern w:val="2"/>
                <w:sz w:val="20"/>
                <w:lang w:val="en-IE" w:eastAsia="en-US"/>
                <w14:ligatures w14:val="standardContextual"/>
              </w:rPr>
            </w:pPr>
            <w:r w:rsidRPr="0082174E">
              <w:rPr>
                <w:rFonts w:ascii="Arial" w:hAnsi="Arial" w:cs="Arial"/>
                <w:b/>
                <w:color w:val="000000"/>
                <w:kern w:val="2"/>
                <w:sz w:val="20"/>
                <w:lang w:val="en-IE" w:eastAsia="en-US"/>
                <w14:ligatures w14:val="standardContextual"/>
              </w:rPr>
              <w:t>A</w:t>
            </w:r>
          </w:p>
        </w:tc>
        <w:tc>
          <w:tcPr>
            <w:tcW w:w="4059" w:type="dxa"/>
            <w:tcBorders>
              <w:top w:val="single" w:sz="4" w:space="0" w:color="auto"/>
              <w:left w:val="single" w:sz="4" w:space="0" w:color="auto"/>
              <w:bottom w:val="single" w:sz="4" w:space="0" w:color="auto"/>
              <w:right w:val="single" w:sz="4" w:space="0" w:color="auto"/>
            </w:tcBorders>
            <w:hideMark/>
          </w:tcPr>
          <w:p w14:paraId="7E83BF93" w14:textId="77777777" w:rsidR="0082174E" w:rsidRPr="0082174E" w:rsidRDefault="0082174E" w:rsidP="0082174E">
            <w:pPr>
              <w:shd w:val="clear" w:color="auto" w:fill="FFFFFF"/>
              <w:ind w:left="709"/>
              <w:jc w:val="center"/>
              <w:rPr>
                <w:rFonts w:ascii="Arial" w:hAnsi="Arial" w:cs="Arial"/>
                <w:color w:val="000000"/>
                <w:kern w:val="2"/>
                <w:sz w:val="20"/>
                <w:lang w:val="en-IE" w:eastAsia="en-US"/>
                <w14:ligatures w14:val="standardContextual"/>
              </w:rPr>
            </w:pPr>
            <w:r w:rsidRPr="0082174E">
              <w:rPr>
                <w:rFonts w:ascii="Arial" w:hAnsi="Arial" w:cs="Arial"/>
                <w:color w:val="000000"/>
                <w:kern w:val="2"/>
                <w:sz w:val="20"/>
                <w:lang w:val="en-IE" w:eastAsia="en-US"/>
                <w14:ligatures w14:val="standardContextual"/>
              </w:rPr>
              <w:t>40</w:t>
            </w:r>
          </w:p>
        </w:tc>
      </w:tr>
      <w:tr w:rsidR="0082174E" w:rsidRPr="0082174E" w14:paraId="286702D8" w14:textId="77777777" w:rsidTr="0082174E">
        <w:tc>
          <w:tcPr>
            <w:tcW w:w="4237" w:type="dxa"/>
            <w:tcBorders>
              <w:top w:val="single" w:sz="4" w:space="0" w:color="auto"/>
              <w:left w:val="single" w:sz="4" w:space="0" w:color="auto"/>
              <w:bottom w:val="single" w:sz="4" w:space="0" w:color="auto"/>
              <w:right w:val="single" w:sz="4" w:space="0" w:color="auto"/>
            </w:tcBorders>
            <w:hideMark/>
          </w:tcPr>
          <w:p w14:paraId="420E48A4" w14:textId="77777777" w:rsidR="0082174E" w:rsidRPr="0082174E" w:rsidRDefault="0082174E" w:rsidP="0082174E">
            <w:pPr>
              <w:shd w:val="clear" w:color="auto" w:fill="FFFFFF"/>
              <w:ind w:left="709"/>
              <w:rPr>
                <w:rFonts w:ascii="Arial" w:hAnsi="Arial" w:cs="Arial"/>
                <w:b/>
                <w:color w:val="000000"/>
                <w:kern w:val="2"/>
                <w:sz w:val="20"/>
                <w:lang w:val="en-IE" w:eastAsia="en-US"/>
                <w14:ligatures w14:val="standardContextual"/>
              </w:rPr>
            </w:pPr>
            <w:r w:rsidRPr="0082174E">
              <w:rPr>
                <w:rFonts w:ascii="Arial" w:hAnsi="Arial" w:cs="Arial"/>
                <w:b/>
                <w:color w:val="000000"/>
                <w:kern w:val="2"/>
                <w:sz w:val="20"/>
                <w:lang w:val="en-IE" w:eastAsia="en-US"/>
                <w14:ligatures w14:val="standardContextual"/>
              </w:rPr>
              <w:t>B</w:t>
            </w:r>
          </w:p>
        </w:tc>
        <w:tc>
          <w:tcPr>
            <w:tcW w:w="4059" w:type="dxa"/>
            <w:tcBorders>
              <w:top w:val="single" w:sz="4" w:space="0" w:color="auto"/>
              <w:left w:val="single" w:sz="4" w:space="0" w:color="auto"/>
              <w:bottom w:val="single" w:sz="4" w:space="0" w:color="auto"/>
              <w:right w:val="single" w:sz="4" w:space="0" w:color="auto"/>
            </w:tcBorders>
            <w:hideMark/>
          </w:tcPr>
          <w:p w14:paraId="3905A3BB" w14:textId="77777777" w:rsidR="0082174E" w:rsidRPr="0082174E" w:rsidRDefault="0082174E" w:rsidP="0082174E">
            <w:pPr>
              <w:shd w:val="clear" w:color="auto" w:fill="FFFFFF"/>
              <w:ind w:left="709"/>
              <w:jc w:val="center"/>
              <w:rPr>
                <w:rFonts w:ascii="Arial" w:hAnsi="Arial" w:cs="Arial"/>
                <w:color w:val="000000"/>
                <w:kern w:val="2"/>
                <w:sz w:val="20"/>
                <w:lang w:val="en-IE" w:eastAsia="en-US"/>
                <w14:ligatures w14:val="standardContextual"/>
              </w:rPr>
            </w:pPr>
            <w:r w:rsidRPr="0082174E">
              <w:rPr>
                <w:rFonts w:ascii="Arial" w:hAnsi="Arial" w:cs="Arial"/>
                <w:color w:val="000000"/>
                <w:kern w:val="2"/>
                <w:sz w:val="20"/>
                <w:lang w:val="en-IE" w:eastAsia="en-US"/>
                <w14:ligatures w14:val="standardContextual"/>
              </w:rPr>
              <w:t>30</w:t>
            </w:r>
          </w:p>
        </w:tc>
      </w:tr>
      <w:tr w:rsidR="0082174E" w:rsidRPr="0082174E" w14:paraId="49E20788" w14:textId="77777777" w:rsidTr="0082174E">
        <w:tc>
          <w:tcPr>
            <w:tcW w:w="4237" w:type="dxa"/>
            <w:tcBorders>
              <w:top w:val="single" w:sz="4" w:space="0" w:color="auto"/>
              <w:left w:val="single" w:sz="4" w:space="0" w:color="auto"/>
              <w:bottom w:val="single" w:sz="4" w:space="0" w:color="auto"/>
              <w:right w:val="single" w:sz="4" w:space="0" w:color="auto"/>
            </w:tcBorders>
            <w:hideMark/>
          </w:tcPr>
          <w:p w14:paraId="12E4DE01" w14:textId="77777777" w:rsidR="0082174E" w:rsidRPr="0082174E" w:rsidRDefault="0082174E" w:rsidP="0082174E">
            <w:pPr>
              <w:shd w:val="clear" w:color="auto" w:fill="FFFFFF"/>
              <w:ind w:left="709"/>
              <w:rPr>
                <w:rFonts w:ascii="Arial" w:hAnsi="Arial" w:cs="Arial"/>
                <w:b/>
                <w:color w:val="000000"/>
                <w:kern w:val="2"/>
                <w:sz w:val="20"/>
                <w:lang w:val="en-IE" w:eastAsia="en-US"/>
                <w14:ligatures w14:val="standardContextual"/>
              </w:rPr>
            </w:pPr>
            <w:r w:rsidRPr="0082174E">
              <w:rPr>
                <w:rFonts w:ascii="Arial" w:hAnsi="Arial" w:cs="Arial"/>
                <w:b/>
                <w:color w:val="000000"/>
                <w:kern w:val="2"/>
                <w:sz w:val="20"/>
                <w:lang w:val="en-IE" w:eastAsia="en-US"/>
                <w14:ligatures w14:val="standardContextual"/>
              </w:rPr>
              <w:t>C</w:t>
            </w:r>
          </w:p>
        </w:tc>
        <w:tc>
          <w:tcPr>
            <w:tcW w:w="4059" w:type="dxa"/>
            <w:tcBorders>
              <w:top w:val="single" w:sz="4" w:space="0" w:color="auto"/>
              <w:left w:val="single" w:sz="4" w:space="0" w:color="auto"/>
              <w:bottom w:val="single" w:sz="4" w:space="0" w:color="auto"/>
              <w:right w:val="single" w:sz="4" w:space="0" w:color="auto"/>
            </w:tcBorders>
            <w:hideMark/>
          </w:tcPr>
          <w:p w14:paraId="7125956A" w14:textId="77777777" w:rsidR="0082174E" w:rsidRPr="0082174E" w:rsidRDefault="0082174E" w:rsidP="0082174E">
            <w:pPr>
              <w:shd w:val="clear" w:color="auto" w:fill="FFFFFF"/>
              <w:ind w:left="709"/>
              <w:jc w:val="center"/>
              <w:rPr>
                <w:rFonts w:ascii="Arial" w:hAnsi="Arial" w:cs="Arial"/>
                <w:color w:val="000000"/>
                <w:kern w:val="2"/>
                <w:sz w:val="20"/>
                <w:lang w:val="en-IE" w:eastAsia="en-US"/>
                <w14:ligatures w14:val="standardContextual"/>
              </w:rPr>
            </w:pPr>
            <w:r w:rsidRPr="0082174E">
              <w:rPr>
                <w:rFonts w:ascii="Arial" w:hAnsi="Arial" w:cs="Arial"/>
                <w:color w:val="000000"/>
                <w:kern w:val="2"/>
                <w:sz w:val="20"/>
                <w:lang w:val="en-IE" w:eastAsia="en-US"/>
                <w14:ligatures w14:val="standardContextual"/>
              </w:rPr>
              <w:t>25</w:t>
            </w:r>
          </w:p>
        </w:tc>
      </w:tr>
      <w:tr w:rsidR="0082174E" w:rsidRPr="0082174E" w14:paraId="76404C6D" w14:textId="77777777" w:rsidTr="0082174E">
        <w:tc>
          <w:tcPr>
            <w:tcW w:w="4237" w:type="dxa"/>
            <w:tcBorders>
              <w:top w:val="single" w:sz="4" w:space="0" w:color="auto"/>
              <w:left w:val="single" w:sz="4" w:space="0" w:color="auto"/>
              <w:bottom w:val="single" w:sz="4" w:space="0" w:color="auto"/>
              <w:right w:val="single" w:sz="4" w:space="0" w:color="auto"/>
            </w:tcBorders>
            <w:hideMark/>
          </w:tcPr>
          <w:p w14:paraId="7F47C857" w14:textId="77777777" w:rsidR="0082174E" w:rsidRPr="0082174E" w:rsidRDefault="0082174E" w:rsidP="0082174E">
            <w:pPr>
              <w:shd w:val="clear" w:color="auto" w:fill="FFFFFF"/>
              <w:ind w:left="709"/>
              <w:rPr>
                <w:rFonts w:ascii="Arial" w:hAnsi="Arial" w:cs="Arial"/>
                <w:b/>
                <w:color w:val="000000"/>
                <w:kern w:val="2"/>
                <w:sz w:val="20"/>
                <w:lang w:val="en-IE" w:eastAsia="en-US"/>
                <w14:ligatures w14:val="standardContextual"/>
              </w:rPr>
            </w:pPr>
            <w:r w:rsidRPr="0082174E">
              <w:rPr>
                <w:rFonts w:ascii="Arial" w:hAnsi="Arial" w:cs="Arial"/>
                <w:b/>
                <w:color w:val="000000"/>
                <w:kern w:val="2"/>
                <w:sz w:val="20"/>
                <w:lang w:val="en-IE" w:eastAsia="en-US"/>
                <w14:ligatures w14:val="standardContextual"/>
              </w:rPr>
              <w:t>D</w:t>
            </w:r>
          </w:p>
        </w:tc>
        <w:tc>
          <w:tcPr>
            <w:tcW w:w="4059" w:type="dxa"/>
            <w:tcBorders>
              <w:top w:val="single" w:sz="4" w:space="0" w:color="auto"/>
              <w:left w:val="single" w:sz="4" w:space="0" w:color="auto"/>
              <w:bottom w:val="single" w:sz="4" w:space="0" w:color="auto"/>
              <w:right w:val="single" w:sz="4" w:space="0" w:color="auto"/>
            </w:tcBorders>
            <w:hideMark/>
          </w:tcPr>
          <w:p w14:paraId="7FDDACEF" w14:textId="77777777" w:rsidR="0082174E" w:rsidRPr="0082174E" w:rsidRDefault="0082174E" w:rsidP="0082174E">
            <w:pPr>
              <w:shd w:val="clear" w:color="auto" w:fill="FFFFFF"/>
              <w:ind w:left="709"/>
              <w:jc w:val="center"/>
              <w:rPr>
                <w:rFonts w:ascii="Arial" w:hAnsi="Arial" w:cs="Arial"/>
                <w:color w:val="000000"/>
                <w:kern w:val="2"/>
                <w:sz w:val="20"/>
                <w:lang w:val="en-IE" w:eastAsia="en-US"/>
                <w14:ligatures w14:val="standardContextual"/>
              </w:rPr>
            </w:pPr>
            <w:r w:rsidRPr="0082174E">
              <w:rPr>
                <w:rFonts w:ascii="Arial" w:hAnsi="Arial" w:cs="Arial"/>
                <w:color w:val="000000"/>
                <w:kern w:val="2"/>
                <w:sz w:val="20"/>
                <w:lang w:val="en-IE" w:eastAsia="en-US"/>
                <w14:ligatures w14:val="standardContextual"/>
              </w:rPr>
              <w:t>20</w:t>
            </w:r>
          </w:p>
        </w:tc>
      </w:tr>
      <w:tr w:rsidR="0082174E" w:rsidRPr="0082174E" w14:paraId="0647FCE1" w14:textId="77777777" w:rsidTr="0082174E">
        <w:tc>
          <w:tcPr>
            <w:tcW w:w="4237" w:type="dxa"/>
            <w:tcBorders>
              <w:top w:val="single" w:sz="4" w:space="0" w:color="auto"/>
              <w:left w:val="single" w:sz="4" w:space="0" w:color="auto"/>
              <w:bottom w:val="single" w:sz="4" w:space="0" w:color="auto"/>
              <w:right w:val="single" w:sz="4" w:space="0" w:color="auto"/>
            </w:tcBorders>
            <w:hideMark/>
          </w:tcPr>
          <w:p w14:paraId="1BC0D854" w14:textId="77777777" w:rsidR="0082174E" w:rsidRPr="0082174E" w:rsidRDefault="0082174E" w:rsidP="0082174E">
            <w:pPr>
              <w:shd w:val="clear" w:color="auto" w:fill="FFFFFF"/>
              <w:ind w:left="709"/>
              <w:rPr>
                <w:rFonts w:ascii="Arial" w:hAnsi="Arial" w:cs="Arial"/>
                <w:b/>
                <w:color w:val="000000"/>
                <w:kern w:val="2"/>
                <w:sz w:val="20"/>
                <w:lang w:val="en-IE" w:eastAsia="en-US"/>
                <w14:ligatures w14:val="standardContextual"/>
              </w:rPr>
            </w:pPr>
            <w:r w:rsidRPr="0082174E">
              <w:rPr>
                <w:rFonts w:ascii="Arial" w:hAnsi="Arial" w:cs="Arial"/>
                <w:b/>
                <w:color w:val="000000"/>
                <w:kern w:val="2"/>
                <w:sz w:val="20"/>
                <w:lang w:val="en-IE" w:eastAsia="en-US"/>
                <w14:ligatures w14:val="standardContextual"/>
              </w:rPr>
              <w:t>E – H</w:t>
            </w:r>
          </w:p>
        </w:tc>
        <w:tc>
          <w:tcPr>
            <w:tcW w:w="4059" w:type="dxa"/>
            <w:tcBorders>
              <w:top w:val="single" w:sz="4" w:space="0" w:color="auto"/>
              <w:left w:val="single" w:sz="4" w:space="0" w:color="auto"/>
              <w:bottom w:val="single" w:sz="4" w:space="0" w:color="auto"/>
              <w:right w:val="single" w:sz="4" w:space="0" w:color="auto"/>
            </w:tcBorders>
            <w:hideMark/>
          </w:tcPr>
          <w:p w14:paraId="5037C331" w14:textId="77777777" w:rsidR="0082174E" w:rsidRPr="0082174E" w:rsidRDefault="0082174E" w:rsidP="0082174E">
            <w:pPr>
              <w:shd w:val="clear" w:color="auto" w:fill="FFFFFF"/>
              <w:ind w:left="709"/>
              <w:jc w:val="center"/>
              <w:rPr>
                <w:rFonts w:ascii="Arial" w:hAnsi="Arial" w:cs="Arial"/>
                <w:color w:val="000000"/>
                <w:kern w:val="2"/>
                <w:sz w:val="20"/>
                <w:lang w:val="en-IE" w:eastAsia="en-US"/>
                <w14:ligatures w14:val="standardContextual"/>
              </w:rPr>
            </w:pPr>
            <w:r w:rsidRPr="0082174E">
              <w:rPr>
                <w:rFonts w:ascii="Arial" w:hAnsi="Arial" w:cs="Arial"/>
                <w:color w:val="000000"/>
                <w:kern w:val="2"/>
                <w:sz w:val="20"/>
                <w:lang w:val="en-IE" w:eastAsia="en-US"/>
                <w14:ligatures w14:val="standardContextual"/>
              </w:rPr>
              <w:t>0</w:t>
            </w:r>
          </w:p>
        </w:tc>
      </w:tr>
      <w:tr w:rsidR="0082174E" w:rsidRPr="0082174E" w14:paraId="05B456F9" w14:textId="77777777" w:rsidTr="0082174E">
        <w:tc>
          <w:tcPr>
            <w:tcW w:w="4237" w:type="dxa"/>
            <w:tcBorders>
              <w:top w:val="single" w:sz="4" w:space="0" w:color="auto"/>
              <w:left w:val="single" w:sz="4" w:space="0" w:color="auto"/>
              <w:bottom w:val="single" w:sz="4" w:space="0" w:color="auto"/>
              <w:right w:val="single" w:sz="4" w:space="0" w:color="auto"/>
            </w:tcBorders>
            <w:hideMark/>
          </w:tcPr>
          <w:p w14:paraId="12BD018F" w14:textId="77777777" w:rsidR="0082174E" w:rsidRPr="0082174E" w:rsidRDefault="0082174E" w:rsidP="0082174E">
            <w:pPr>
              <w:shd w:val="clear" w:color="auto" w:fill="FFFFFF"/>
              <w:ind w:left="709"/>
              <w:rPr>
                <w:rFonts w:ascii="Arial" w:hAnsi="Arial" w:cs="Arial"/>
                <w:b/>
                <w:color w:val="000000"/>
                <w:kern w:val="2"/>
                <w:sz w:val="20"/>
                <w:lang w:val="en-IE" w:eastAsia="en-US"/>
                <w14:ligatures w14:val="standardContextual"/>
              </w:rPr>
            </w:pPr>
            <w:r w:rsidRPr="0082174E">
              <w:rPr>
                <w:rFonts w:ascii="Arial" w:hAnsi="Arial" w:cs="Arial"/>
                <w:b/>
                <w:color w:val="000000"/>
                <w:kern w:val="2"/>
                <w:sz w:val="20"/>
                <w:lang w:val="en-IE" w:eastAsia="en-US"/>
                <w14:ligatures w14:val="standardContextual"/>
              </w:rPr>
              <w:t xml:space="preserve">N </w:t>
            </w:r>
            <w:r w:rsidRPr="0082174E">
              <w:rPr>
                <w:rFonts w:ascii="Arial" w:hAnsi="Arial" w:cs="Arial"/>
                <w:color w:val="000000"/>
                <w:kern w:val="2"/>
                <w:sz w:val="20"/>
                <w:lang w:val="en-IE" w:eastAsia="en-US"/>
                <w14:ligatures w14:val="standardContextual"/>
              </w:rPr>
              <w:t>(Negative Tangible Net Worth)</w:t>
            </w:r>
          </w:p>
        </w:tc>
        <w:tc>
          <w:tcPr>
            <w:tcW w:w="4059" w:type="dxa"/>
            <w:tcBorders>
              <w:top w:val="single" w:sz="4" w:space="0" w:color="auto"/>
              <w:left w:val="single" w:sz="4" w:space="0" w:color="auto"/>
              <w:bottom w:val="single" w:sz="4" w:space="0" w:color="auto"/>
              <w:right w:val="single" w:sz="4" w:space="0" w:color="auto"/>
            </w:tcBorders>
            <w:hideMark/>
          </w:tcPr>
          <w:p w14:paraId="77F178CD" w14:textId="77777777" w:rsidR="0082174E" w:rsidRPr="0082174E" w:rsidRDefault="0082174E" w:rsidP="0082174E">
            <w:pPr>
              <w:shd w:val="clear" w:color="auto" w:fill="FFFFFF"/>
              <w:ind w:left="709"/>
              <w:jc w:val="center"/>
              <w:rPr>
                <w:rFonts w:ascii="Arial" w:hAnsi="Arial" w:cs="Arial"/>
                <w:color w:val="000000"/>
                <w:kern w:val="2"/>
                <w:sz w:val="20"/>
                <w:lang w:val="en-IE" w:eastAsia="en-US"/>
                <w14:ligatures w14:val="standardContextual"/>
              </w:rPr>
            </w:pPr>
            <w:r w:rsidRPr="0082174E">
              <w:rPr>
                <w:rFonts w:ascii="Arial" w:hAnsi="Arial" w:cs="Arial"/>
                <w:color w:val="000000"/>
                <w:kern w:val="2"/>
                <w:sz w:val="20"/>
                <w:lang w:val="en-IE" w:eastAsia="en-US"/>
                <w14:ligatures w14:val="standardContextual"/>
              </w:rPr>
              <w:t>0</w:t>
            </w:r>
          </w:p>
        </w:tc>
      </w:tr>
      <w:tr w:rsidR="0082174E" w:rsidRPr="0082174E" w14:paraId="6FA1B20D" w14:textId="77777777" w:rsidTr="0082174E">
        <w:tc>
          <w:tcPr>
            <w:tcW w:w="4237" w:type="dxa"/>
            <w:tcBorders>
              <w:top w:val="single" w:sz="4" w:space="0" w:color="auto"/>
              <w:left w:val="single" w:sz="4" w:space="0" w:color="auto"/>
              <w:bottom w:val="single" w:sz="4" w:space="0" w:color="auto"/>
              <w:right w:val="single" w:sz="4" w:space="0" w:color="auto"/>
            </w:tcBorders>
            <w:hideMark/>
          </w:tcPr>
          <w:p w14:paraId="727943BA" w14:textId="77777777" w:rsidR="0082174E" w:rsidRPr="0082174E" w:rsidRDefault="0082174E" w:rsidP="0082174E">
            <w:pPr>
              <w:shd w:val="clear" w:color="auto" w:fill="FFFFFF"/>
              <w:ind w:left="709"/>
              <w:rPr>
                <w:rFonts w:ascii="Arial" w:hAnsi="Arial" w:cs="Arial"/>
                <w:color w:val="000000"/>
                <w:kern w:val="2"/>
                <w:sz w:val="20"/>
                <w:lang w:val="en-IE" w:eastAsia="en-US"/>
                <w14:ligatures w14:val="standardContextual"/>
              </w:rPr>
            </w:pPr>
            <w:r w:rsidRPr="0082174E">
              <w:rPr>
                <w:rFonts w:ascii="Arial" w:hAnsi="Arial" w:cs="Arial"/>
                <w:b/>
                <w:color w:val="000000"/>
                <w:kern w:val="2"/>
                <w:sz w:val="20"/>
                <w:lang w:val="en-IE" w:eastAsia="en-US"/>
                <w14:ligatures w14:val="standardContextual"/>
              </w:rPr>
              <w:t xml:space="preserve">O </w:t>
            </w:r>
            <w:r w:rsidRPr="0082174E">
              <w:rPr>
                <w:rFonts w:ascii="Arial" w:hAnsi="Arial" w:cs="Arial"/>
                <w:color w:val="000000"/>
                <w:kern w:val="2"/>
                <w:sz w:val="20"/>
                <w:lang w:val="en-IE" w:eastAsia="en-US"/>
                <w14:ligatures w14:val="standardContextual"/>
              </w:rPr>
              <w:t>(Rating undisclosed – refer to section (ii) Financial Metrics)</w:t>
            </w:r>
          </w:p>
        </w:tc>
        <w:tc>
          <w:tcPr>
            <w:tcW w:w="4059" w:type="dxa"/>
            <w:tcBorders>
              <w:top w:val="single" w:sz="4" w:space="0" w:color="auto"/>
              <w:left w:val="single" w:sz="4" w:space="0" w:color="auto"/>
              <w:bottom w:val="single" w:sz="4" w:space="0" w:color="auto"/>
              <w:right w:val="single" w:sz="4" w:space="0" w:color="auto"/>
            </w:tcBorders>
            <w:hideMark/>
          </w:tcPr>
          <w:p w14:paraId="31283C65" w14:textId="77777777" w:rsidR="0082174E" w:rsidRPr="0082174E" w:rsidRDefault="0082174E" w:rsidP="0082174E">
            <w:pPr>
              <w:shd w:val="clear" w:color="auto" w:fill="FFFFFF"/>
              <w:ind w:left="709"/>
              <w:jc w:val="center"/>
              <w:rPr>
                <w:rFonts w:ascii="Arial" w:hAnsi="Arial" w:cs="Arial"/>
                <w:color w:val="000000"/>
                <w:kern w:val="2"/>
                <w:sz w:val="20"/>
                <w:lang w:val="en-IE" w:eastAsia="en-US"/>
                <w14:ligatures w14:val="standardContextual"/>
              </w:rPr>
            </w:pPr>
            <w:r w:rsidRPr="0082174E">
              <w:rPr>
                <w:rFonts w:ascii="Arial" w:hAnsi="Arial" w:cs="Arial"/>
                <w:color w:val="000000"/>
                <w:kern w:val="2"/>
                <w:sz w:val="20"/>
                <w:lang w:val="en-IE" w:eastAsia="en-US"/>
                <w14:ligatures w14:val="standardContextual"/>
              </w:rPr>
              <w:t>0</w:t>
            </w:r>
          </w:p>
        </w:tc>
      </w:tr>
      <w:tr w:rsidR="0082174E" w:rsidRPr="0082174E" w14:paraId="33B0292B" w14:textId="77777777" w:rsidTr="0082174E">
        <w:tc>
          <w:tcPr>
            <w:tcW w:w="4237" w:type="dxa"/>
            <w:tcBorders>
              <w:top w:val="single" w:sz="4" w:space="0" w:color="auto"/>
              <w:left w:val="single" w:sz="4" w:space="0" w:color="auto"/>
              <w:bottom w:val="single" w:sz="4" w:space="0" w:color="auto"/>
              <w:right w:val="single" w:sz="4" w:space="0" w:color="auto"/>
            </w:tcBorders>
          </w:tcPr>
          <w:p w14:paraId="293881E1" w14:textId="77777777" w:rsidR="0082174E" w:rsidRPr="0082174E" w:rsidRDefault="0082174E" w:rsidP="0082174E">
            <w:pPr>
              <w:shd w:val="clear" w:color="auto" w:fill="FFFFFF"/>
              <w:ind w:left="709"/>
              <w:rPr>
                <w:rFonts w:ascii="Arial" w:hAnsi="Arial" w:cs="Arial"/>
                <w:color w:val="000000"/>
                <w:kern w:val="2"/>
                <w:sz w:val="20"/>
                <w:lang w:val="en-IE" w:eastAsia="en-US"/>
                <w14:ligatures w14:val="standardContextual"/>
              </w:rPr>
            </w:pPr>
          </w:p>
        </w:tc>
        <w:tc>
          <w:tcPr>
            <w:tcW w:w="4059" w:type="dxa"/>
            <w:tcBorders>
              <w:top w:val="single" w:sz="4" w:space="0" w:color="auto"/>
              <w:left w:val="single" w:sz="4" w:space="0" w:color="auto"/>
              <w:bottom w:val="single" w:sz="4" w:space="0" w:color="auto"/>
              <w:right w:val="single" w:sz="4" w:space="0" w:color="auto"/>
            </w:tcBorders>
          </w:tcPr>
          <w:p w14:paraId="77DB509A" w14:textId="77777777" w:rsidR="0082174E" w:rsidRPr="0082174E" w:rsidRDefault="0082174E" w:rsidP="0082174E">
            <w:pPr>
              <w:shd w:val="clear" w:color="auto" w:fill="FFFFFF"/>
              <w:ind w:left="709"/>
              <w:jc w:val="center"/>
              <w:rPr>
                <w:rFonts w:ascii="Arial" w:hAnsi="Arial" w:cs="Arial"/>
                <w:color w:val="000000"/>
                <w:kern w:val="2"/>
                <w:sz w:val="20"/>
                <w:lang w:val="en-IE" w:eastAsia="en-US"/>
                <w14:ligatures w14:val="standardContextual"/>
              </w:rPr>
            </w:pPr>
          </w:p>
        </w:tc>
      </w:tr>
    </w:tbl>
    <w:p w14:paraId="08282EF7" w14:textId="77777777" w:rsidR="0082174E" w:rsidRPr="0082174E" w:rsidRDefault="0082174E" w:rsidP="0082174E">
      <w:pPr>
        <w:shd w:val="clear" w:color="auto" w:fill="FFFFFF"/>
        <w:ind w:left="709"/>
        <w:jc w:val="both"/>
        <w:rPr>
          <w:rFonts w:ascii="Arial" w:hAnsi="Arial" w:cs="Arial"/>
          <w:b/>
          <w:color w:val="000000"/>
          <w:sz w:val="20"/>
          <w:lang w:val="en-IE" w:eastAsia="en-US"/>
        </w:rPr>
      </w:pPr>
    </w:p>
    <w:p w14:paraId="089E7321" w14:textId="77777777" w:rsidR="0082174E" w:rsidRPr="0082174E" w:rsidRDefault="0082174E" w:rsidP="0082174E">
      <w:pPr>
        <w:shd w:val="clear" w:color="auto" w:fill="FFFFFF"/>
        <w:ind w:left="709"/>
        <w:jc w:val="both"/>
        <w:rPr>
          <w:rFonts w:ascii="Arial" w:hAnsi="Arial" w:cs="Arial"/>
          <w:b/>
          <w:color w:val="000000"/>
          <w:sz w:val="20"/>
          <w:lang w:val="en-IE" w:eastAsia="en-US"/>
        </w:rPr>
      </w:pPr>
      <w:r w:rsidRPr="0082174E">
        <w:rPr>
          <w:rFonts w:ascii="Arial" w:hAnsi="Arial" w:cs="Arial"/>
          <w:b/>
          <w:color w:val="000000"/>
          <w:sz w:val="20"/>
          <w:szCs w:val="17"/>
          <w:lang w:val="en-IE" w:eastAsia="en-US"/>
        </w:rPr>
        <w:br w:type="page"/>
      </w:r>
    </w:p>
    <w:p w14:paraId="41B371B6" w14:textId="77777777" w:rsidR="0082174E" w:rsidRPr="0082174E" w:rsidRDefault="0082174E" w:rsidP="0082174E">
      <w:pPr>
        <w:shd w:val="clear" w:color="auto" w:fill="C6D9F1"/>
        <w:ind w:left="709"/>
        <w:jc w:val="both"/>
        <w:rPr>
          <w:rFonts w:ascii="Arial" w:hAnsi="Arial" w:cs="Arial"/>
          <w:color w:val="000000"/>
          <w:sz w:val="20"/>
          <w:lang w:val="en-IE" w:eastAsia="en-US"/>
        </w:rPr>
      </w:pPr>
      <w:r w:rsidRPr="0082174E">
        <w:rPr>
          <w:rFonts w:ascii="Arial" w:hAnsi="Arial" w:cs="Arial"/>
          <w:b/>
          <w:color w:val="000000"/>
          <w:sz w:val="20"/>
          <w:lang w:val="en-IE" w:eastAsia="en-US"/>
        </w:rPr>
        <w:lastRenderedPageBreak/>
        <w:t>(A)5.1.2</w:t>
      </w:r>
      <w:r w:rsidRPr="0082174E">
        <w:rPr>
          <w:rFonts w:ascii="Arial" w:hAnsi="Arial" w:cs="Arial"/>
          <w:b/>
          <w:color w:val="000000"/>
          <w:sz w:val="20"/>
          <w:lang w:val="en-IE" w:eastAsia="en-US"/>
        </w:rPr>
        <w:tab/>
      </w:r>
      <w:r w:rsidRPr="0082174E">
        <w:rPr>
          <w:rFonts w:ascii="Arial" w:hAnsi="Arial" w:cs="Arial"/>
          <w:b/>
          <w:color w:val="000000"/>
          <w:sz w:val="20"/>
          <w:lang w:val="en-IE" w:eastAsia="en-US"/>
        </w:rPr>
        <w:tab/>
        <w:t>Risk Indicator (30 marks available)</w:t>
      </w:r>
    </w:p>
    <w:p w14:paraId="1C1E19DA" w14:textId="77777777" w:rsidR="0082174E" w:rsidRPr="0082174E" w:rsidRDefault="0082174E" w:rsidP="0082174E">
      <w:pPr>
        <w:shd w:val="clear" w:color="auto" w:fill="FFFFFF"/>
        <w:ind w:left="709"/>
        <w:jc w:val="both"/>
        <w:rPr>
          <w:rFonts w:ascii="Arial" w:hAnsi="Arial" w:cs="Arial"/>
          <w:color w:val="000000"/>
          <w:sz w:val="20"/>
          <w:lang w:val="en-IE" w:eastAsia="en-US"/>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
        <w:gridCol w:w="3544"/>
      </w:tblGrid>
      <w:tr w:rsidR="0082174E" w:rsidRPr="0082174E" w14:paraId="2C5E401F" w14:textId="77777777" w:rsidTr="0082174E">
        <w:tc>
          <w:tcPr>
            <w:tcW w:w="4592" w:type="dxa"/>
            <w:gridSpan w:val="2"/>
            <w:tcBorders>
              <w:top w:val="single" w:sz="4" w:space="0" w:color="auto"/>
              <w:left w:val="single" w:sz="4" w:space="0" w:color="auto"/>
              <w:bottom w:val="single" w:sz="4" w:space="0" w:color="auto"/>
              <w:right w:val="single" w:sz="4" w:space="0" w:color="auto"/>
            </w:tcBorders>
            <w:hideMark/>
          </w:tcPr>
          <w:p w14:paraId="49D285A7" w14:textId="77777777" w:rsidR="0082174E" w:rsidRPr="0082174E" w:rsidRDefault="0082174E" w:rsidP="0082174E">
            <w:pPr>
              <w:shd w:val="clear" w:color="auto" w:fill="FFFFFF"/>
              <w:ind w:left="709"/>
              <w:jc w:val="center"/>
              <w:rPr>
                <w:rFonts w:ascii="Arial" w:hAnsi="Arial" w:cs="Arial"/>
                <w:b/>
                <w:color w:val="000000"/>
                <w:kern w:val="2"/>
                <w:sz w:val="20"/>
                <w:lang w:val="en-IE" w:eastAsia="en-US"/>
                <w14:ligatures w14:val="standardContextual"/>
              </w:rPr>
            </w:pPr>
            <w:r w:rsidRPr="0082174E">
              <w:rPr>
                <w:rFonts w:ascii="Arial" w:hAnsi="Arial" w:cs="Arial"/>
                <w:b/>
                <w:color w:val="000000"/>
                <w:kern w:val="2"/>
                <w:lang w:val="en-IE" w:eastAsia="en-US"/>
                <w14:ligatures w14:val="standardContextual"/>
              </w:rPr>
              <w:t>D&amp;B Risk Indicator Rating Marks</w:t>
            </w:r>
          </w:p>
        </w:tc>
      </w:tr>
      <w:tr w:rsidR="0082174E" w:rsidRPr="0082174E" w14:paraId="33F8DAAE" w14:textId="77777777" w:rsidTr="0082174E">
        <w:tc>
          <w:tcPr>
            <w:tcW w:w="1048" w:type="dxa"/>
            <w:tcBorders>
              <w:top w:val="single" w:sz="4" w:space="0" w:color="auto"/>
              <w:left w:val="single" w:sz="4" w:space="0" w:color="auto"/>
              <w:bottom w:val="single" w:sz="4" w:space="0" w:color="auto"/>
              <w:right w:val="single" w:sz="4" w:space="0" w:color="auto"/>
            </w:tcBorders>
            <w:hideMark/>
          </w:tcPr>
          <w:p w14:paraId="36CEA0AE" w14:textId="77777777" w:rsidR="0082174E" w:rsidRPr="0082174E" w:rsidRDefault="0082174E" w:rsidP="0082174E">
            <w:pPr>
              <w:shd w:val="clear" w:color="auto" w:fill="FFFFFF"/>
              <w:ind w:left="709"/>
              <w:jc w:val="center"/>
              <w:rPr>
                <w:rFonts w:ascii="Arial" w:hAnsi="Arial" w:cs="Arial"/>
                <w:b/>
                <w:color w:val="000000"/>
                <w:kern w:val="2"/>
                <w:sz w:val="22"/>
                <w:lang w:val="en-IE" w:eastAsia="en-US"/>
                <w14:ligatures w14:val="standardContextual"/>
              </w:rPr>
            </w:pPr>
            <w:r w:rsidRPr="0082174E">
              <w:rPr>
                <w:rFonts w:ascii="Arial" w:hAnsi="Arial" w:cs="Arial"/>
                <w:b/>
                <w:color w:val="000000"/>
                <w:kern w:val="2"/>
                <w:sz w:val="22"/>
                <w:lang w:val="en-IE" w:eastAsia="en-US"/>
                <w14:ligatures w14:val="standardContextual"/>
              </w:rPr>
              <w:t>1</w:t>
            </w:r>
          </w:p>
        </w:tc>
        <w:tc>
          <w:tcPr>
            <w:tcW w:w="3544" w:type="dxa"/>
            <w:tcBorders>
              <w:top w:val="single" w:sz="4" w:space="0" w:color="auto"/>
              <w:left w:val="single" w:sz="4" w:space="0" w:color="auto"/>
              <w:bottom w:val="single" w:sz="4" w:space="0" w:color="auto"/>
              <w:right w:val="single" w:sz="4" w:space="0" w:color="auto"/>
            </w:tcBorders>
            <w:hideMark/>
          </w:tcPr>
          <w:p w14:paraId="2FF70EA0" w14:textId="77777777" w:rsidR="0082174E" w:rsidRPr="0082174E" w:rsidRDefault="0082174E" w:rsidP="0082174E">
            <w:pPr>
              <w:shd w:val="clear" w:color="auto" w:fill="FFFFFF"/>
              <w:ind w:left="709"/>
              <w:jc w:val="center"/>
              <w:rPr>
                <w:rFonts w:ascii="Arial" w:hAnsi="Arial" w:cs="Arial"/>
                <w:color w:val="000000"/>
                <w:kern w:val="2"/>
                <w:sz w:val="22"/>
                <w:lang w:val="en-IE" w:eastAsia="en-US"/>
                <w14:ligatures w14:val="standardContextual"/>
              </w:rPr>
            </w:pPr>
            <w:r w:rsidRPr="0082174E">
              <w:rPr>
                <w:rFonts w:ascii="Arial" w:hAnsi="Arial" w:cs="Arial"/>
                <w:color w:val="000000"/>
                <w:kern w:val="2"/>
                <w:sz w:val="22"/>
                <w:lang w:val="en-IE" w:eastAsia="en-US"/>
                <w14:ligatures w14:val="standardContextual"/>
              </w:rPr>
              <w:t>30</w:t>
            </w:r>
          </w:p>
        </w:tc>
      </w:tr>
      <w:tr w:rsidR="0082174E" w:rsidRPr="0082174E" w14:paraId="1A97DC23" w14:textId="77777777" w:rsidTr="0082174E">
        <w:tc>
          <w:tcPr>
            <w:tcW w:w="1048" w:type="dxa"/>
            <w:tcBorders>
              <w:top w:val="single" w:sz="4" w:space="0" w:color="auto"/>
              <w:left w:val="single" w:sz="4" w:space="0" w:color="auto"/>
              <w:bottom w:val="single" w:sz="4" w:space="0" w:color="auto"/>
              <w:right w:val="single" w:sz="4" w:space="0" w:color="auto"/>
            </w:tcBorders>
            <w:hideMark/>
          </w:tcPr>
          <w:p w14:paraId="6CEA14C8" w14:textId="77777777" w:rsidR="0082174E" w:rsidRPr="0082174E" w:rsidRDefault="0082174E" w:rsidP="0082174E">
            <w:pPr>
              <w:shd w:val="clear" w:color="auto" w:fill="FFFFFF"/>
              <w:ind w:left="709"/>
              <w:jc w:val="center"/>
              <w:rPr>
                <w:rFonts w:ascii="Arial" w:hAnsi="Arial" w:cs="Arial"/>
                <w:b/>
                <w:color w:val="000000"/>
                <w:kern w:val="2"/>
                <w:sz w:val="22"/>
                <w:lang w:val="en-IE" w:eastAsia="en-US"/>
                <w14:ligatures w14:val="standardContextual"/>
              </w:rPr>
            </w:pPr>
            <w:r w:rsidRPr="0082174E">
              <w:rPr>
                <w:rFonts w:ascii="Arial" w:hAnsi="Arial" w:cs="Arial"/>
                <w:b/>
                <w:color w:val="000000"/>
                <w:kern w:val="2"/>
                <w:sz w:val="22"/>
                <w:lang w:val="en-IE" w:eastAsia="en-US"/>
                <w14:ligatures w14:val="standardContextual"/>
              </w:rPr>
              <w:t>2</w:t>
            </w:r>
          </w:p>
        </w:tc>
        <w:tc>
          <w:tcPr>
            <w:tcW w:w="3544" w:type="dxa"/>
            <w:tcBorders>
              <w:top w:val="single" w:sz="4" w:space="0" w:color="auto"/>
              <w:left w:val="single" w:sz="4" w:space="0" w:color="auto"/>
              <w:bottom w:val="single" w:sz="4" w:space="0" w:color="auto"/>
              <w:right w:val="single" w:sz="4" w:space="0" w:color="auto"/>
            </w:tcBorders>
            <w:hideMark/>
          </w:tcPr>
          <w:p w14:paraId="6B2C391C" w14:textId="77777777" w:rsidR="0082174E" w:rsidRPr="0082174E" w:rsidRDefault="0082174E" w:rsidP="0082174E">
            <w:pPr>
              <w:shd w:val="clear" w:color="auto" w:fill="FFFFFF"/>
              <w:ind w:left="709"/>
              <w:jc w:val="center"/>
              <w:rPr>
                <w:rFonts w:ascii="Arial" w:hAnsi="Arial" w:cs="Arial"/>
                <w:color w:val="000000"/>
                <w:kern w:val="2"/>
                <w:sz w:val="22"/>
                <w:lang w:val="en-IE" w:eastAsia="en-US"/>
                <w14:ligatures w14:val="standardContextual"/>
              </w:rPr>
            </w:pPr>
            <w:r w:rsidRPr="0082174E">
              <w:rPr>
                <w:rFonts w:ascii="Arial" w:hAnsi="Arial" w:cs="Arial"/>
                <w:color w:val="000000"/>
                <w:kern w:val="2"/>
                <w:sz w:val="22"/>
                <w:lang w:val="en-IE" w:eastAsia="en-US"/>
                <w14:ligatures w14:val="standardContextual"/>
              </w:rPr>
              <w:t>25</w:t>
            </w:r>
          </w:p>
        </w:tc>
      </w:tr>
      <w:tr w:rsidR="0082174E" w:rsidRPr="0082174E" w14:paraId="3B972BF4" w14:textId="77777777" w:rsidTr="0082174E">
        <w:tc>
          <w:tcPr>
            <w:tcW w:w="1048" w:type="dxa"/>
            <w:tcBorders>
              <w:top w:val="single" w:sz="4" w:space="0" w:color="auto"/>
              <w:left w:val="single" w:sz="4" w:space="0" w:color="auto"/>
              <w:bottom w:val="single" w:sz="4" w:space="0" w:color="auto"/>
              <w:right w:val="single" w:sz="4" w:space="0" w:color="auto"/>
            </w:tcBorders>
            <w:hideMark/>
          </w:tcPr>
          <w:p w14:paraId="4EE4F305" w14:textId="77777777" w:rsidR="0082174E" w:rsidRPr="0082174E" w:rsidRDefault="0082174E" w:rsidP="0082174E">
            <w:pPr>
              <w:shd w:val="clear" w:color="auto" w:fill="FFFFFF"/>
              <w:ind w:left="709"/>
              <w:jc w:val="center"/>
              <w:rPr>
                <w:rFonts w:ascii="Arial" w:hAnsi="Arial" w:cs="Arial"/>
                <w:color w:val="000000"/>
                <w:kern w:val="2"/>
                <w:sz w:val="22"/>
                <w:lang w:val="en-IE" w:eastAsia="en-US"/>
                <w14:ligatures w14:val="standardContextual"/>
              </w:rPr>
            </w:pPr>
            <w:r w:rsidRPr="0082174E">
              <w:rPr>
                <w:rFonts w:ascii="Arial" w:hAnsi="Arial" w:cs="Arial"/>
                <w:b/>
                <w:color w:val="000000"/>
                <w:kern w:val="2"/>
                <w:sz w:val="22"/>
                <w:lang w:val="en-IE" w:eastAsia="en-US"/>
                <w14:ligatures w14:val="standardContextual"/>
              </w:rPr>
              <w:t>3</w:t>
            </w:r>
          </w:p>
        </w:tc>
        <w:tc>
          <w:tcPr>
            <w:tcW w:w="3544" w:type="dxa"/>
            <w:tcBorders>
              <w:top w:val="single" w:sz="4" w:space="0" w:color="auto"/>
              <w:left w:val="single" w:sz="4" w:space="0" w:color="auto"/>
              <w:bottom w:val="single" w:sz="4" w:space="0" w:color="auto"/>
              <w:right w:val="single" w:sz="4" w:space="0" w:color="auto"/>
            </w:tcBorders>
            <w:hideMark/>
          </w:tcPr>
          <w:p w14:paraId="404BEB85" w14:textId="77777777" w:rsidR="0082174E" w:rsidRPr="0082174E" w:rsidRDefault="0082174E" w:rsidP="0082174E">
            <w:pPr>
              <w:shd w:val="clear" w:color="auto" w:fill="FFFFFF"/>
              <w:ind w:left="709"/>
              <w:jc w:val="center"/>
              <w:rPr>
                <w:rFonts w:ascii="Arial" w:hAnsi="Arial" w:cs="Arial"/>
                <w:color w:val="000000"/>
                <w:kern w:val="2"/>
                <w:sz w:val="22"/>
                <w:lang w:val="en-IE" w:eastAsia="en-US"/>
                <w14:ligatures w14:val="standardContextual"/>
              </w:rPr>
            </w:pPr>
            <w:r w:rsidRPr="0082174E">
              <w:rPr>
                <w:rFonts w:ascii="Arial" w:hAnsi="Arial" w:cs="Arial"/>
                <w:color w:val="000000"/>
                <w:kern w:val="2"/>
                <w:sz w:val="22"/>
                <w:lang w:val="en-IE" w:eastAsia="en-US"/>
                <w14:ligatures w14:val="standardContextual"/>
              </w:rPr>
              <w:t>0</w:t>
            </w:r>
          </w:p>
        </w:tc>
      </w:tr>
      <w:tr w:rsidR="0082174E" w:rsidRPr="0082174E" w14:paraId="0FC44C5D" w14:textId="77777777" w:rsidTr="0082174E">
        <w:tc>
          <w:tcPr>
            <w:tcW w:w="1048" w:type="dxa"/>
            <w:tcBorders>
              <w:top w:val="single" w:sz="4" w:space="0" w:color="auto"/>
              <w:left w:val="single" w:sz="4" w:space="0" w:color="auto"/>
              <w:bottom w:val="single" w:sz="4" w:space="0" w:color="auto"/>
              <w:right w:val="single" w:sz="4" w:space="0" w:color="auto"/>
            </w:tcBorders>
            <w:hideMark/>
          </w:tcPr>
          <w:p w14:paraId="317DF2ED" w14:textId="77777777" w:rsidR="0082174E" w:rsidRPr="0082174E" w:rsidRDefault="0082174E" w:rsidP="0082174E">
            <w:pPr>
              <w:shd w:val="clear" w:color="auto" w:fill="FFFFFF"/>
              <w:ind w:left="709"/>
              <w:jc w:val="center"/>
              <w:rPr>
                <w:rFonts w:ascii="Arial" w:hAnsi="Arial" w:cs="Arial"/>
                <w:color w:val="000000"/>
                <w:kern w:val="2"/>
                <w:sz w:val="22"/>
                <w:lang w:val="en-IE" w:eastAsia="en-US"/>
                <w14:ligatures w14:val="standardContextual"/>
              </w:rPr>
            </w:pPr>
            <w:r w:rsidRPr="0082174E">
              <w:rPr>
                <w:rFonts w:ascii="Arial" w:hAnsi="Arial" w:cs="Arial"/>
                <w:b/>
                <w:color w:val="000000"/>
                <w:kern w:val="2"/>
                <w:sz w:val="22"/>
                <w:lang w:val="en-IE" w:eastAsia="en-US"/>
                <w14:ligatures w14:val="standardContextual"/>
              </w:rPr>
              <w:t>4</w:t>
            </w:r>
          </w:p>
        </w:tc>
        <w:tc>
          <w:tcPr>
            <w:tcW w:w="3544" w:type="dxa"/>
            <w:tcBorders>
              <w:top w:val="single" w:sz="4" w:space="0" w:color="auto"/>
              <w:left w:val="single" w:sz="4" w:space="0" w:color="auto"/>
              <w:bottom w:val="single" w:sz="4" w:space="0" w:color="auto"/>
              <w:right w:val="single" w:sz="4" w:space="0" w:color="auto"/>
            </w:tcBorders>
            <w:hideMark/>
          </w:tcPr>
          <w:p w14:paraId="47DD4C48" w14:textId="77777777" w:rsidR="0082174E" w:rsidRPr="0082174E" w:rsidRDefault="0082174E" w:rsidP="0082174E">
            <w:pPr>
              <w:shd w:val="clear" w:color="auto" w:fill="FFFFFF"/>
              <w:ind w:left="709"/>
              <w:jc w:val="center"/>
              <w:rPr>
                <w:rFonts w:ascii="Arial" w:hAnsi="Arial" w:cs="Arial"/>
                <w:color w:val="000000"/>
                <w:kern w:val="2"/>
                <w:sz w:val="22"/>
                <w:lang w:val="en-IE" w:eastAsia="en-US"/>
                <w14:ligatures w14:val="standardContextual"/>
              </w:rPr>
            </w:pPr>
            <w:r w:rsidRPr="0082174E">
              <w:rPr>
                <w:rFonts w:ascii="Arial" w:hAnsi="Arial" w:cs="Arial"/>
                <w:color w:val="000000"/>
                <w:kern w:val="2"/>
                <w:sz w:val="22"/>
                <w:lang w:val="en-IE" w:eastAsia="en-US"/>
                <w14:ligatures w14:val="standardContextual"/>
              </w:rPr>
              <w:t>0</w:t>
            </w:r>
          </w:p>
        </w:tc>
      </w:tr>
    </w:tbl>
    <w:p w14:paraId="78B235F7" w14:textId="77777777" w:rsidR="0082174E" w:rsidRPr="0082174E" w:rsidRDefault="0082174E" w:rsidP="0082174E">
      <w:pPr>
        <w:shd w:val="clear" w:color="auto" w:fill="FFFFFF"/>
        <w:ind w:left="709"/>
        <w:jc w:val="both"/>
        <w:rPr>
          <w:rFonts w:ascii="Arial" w:hAnsi="Arial" w:cs="Arial"/>
          <w:color w:val="000000"/>
          <w:sz w:val="20"/>
          <w:lang w:val="en-IE" w:eastAsia="en-US"/>
        </w:rPr>
      </w:pPr>
    </w:p>
    <w:p w14:paraId="67CD4F0C" w14:textId="77777777" w:rsidR="0082174E" w:rsidRPr="0082174E" w:rsidRDefault="0082174E" w:rsidP="0082174E">
      <w:pPr>
        <w:ind w:left="709"/>
        <w:jc w:val="both"/>
        <w:rPr>
          <w:rFonts w:ascii="Arial" w:hAnsi="Arial" w:cs="Arial"/>
          <w:color w:val="000000"/>
          <w:sz w:val="20"/>
          <w:lang w:val="en-IE" w:eastAsia="en-US"/>
        </w:rPr>
      </w:pPr>
    </w:p>
    <w:p w14:paraId="4A5E6530" w14:textId="77777777" w:rsidR="0082174E" w:rsidRPr="0082174E" w:rsidRDefault="0082174E" w:rsidP="0082174E">
      <w:pPr>
        <w:ind w:left="709"/>
        <w:jc w:val="both"/>
        <w:rPr>
          <w:rFonts w:ascii="Arial" w:hAnsi="Arial" w:cs="Arial"/>
          <w:b/>
          <w:color w:val="000000"/>
          <w:sz w:val="20"/>
          <w:u w:val="single"/>
          <w:lang w:val="en-IE" w:eastAsia="en-US"/>
        </w:rPr>
      </w:pPr>
    </w:p>
    <w:p w14:paraId="225CB682" w14:textId="77777777" w:rsidR="0082174E" w:rsidRPr="0082174E" w:rsidRDefault="0082174E" w:rsidP="0082174E">
      <w:pPr>
        <w:shd w:val="clear" w:color="auto" w:fill="C6D9F1"/>
        <w:ind w:left="709"/>
        <w:jc w:val="both"/>
        <w:rPr>
          <w:rFonts w:ascii="Arial" w:hAnsi="Arial" w:cs="Arial"/>
          <w:b/>
          <w:color w:val="000000"/>
          <w:sz w:val="20"/>
          <w:lang w:val="en-IE" w:eastAsia="en-US"/>
        </w:rPr>
      </w:pPr>
      <w:r w:rsidRPr="0082174E">
        <w:rPr>
          <w:rFonts w:ascii="Arial" w:hAnsi="Arial" w:cs="Arial"/>
          <w:b/>
          <w:color w:val="000000"/>
          <w:sz w:val="20"/>
          <w:lang w:val="en-IE" w:eastAsia="en-US"/>
        </w:rPr>
        <w:t>OPTION (B) FINANCIAL METRICS</w:t>
      </w:r>
    </w:p>
    <w:p w14:paraId="59D26B6C" w14:textId="77777777" w:rsidR="0082174E" w:rsidRPr="0082174E" w:rsidRDefault="0082174E" w:rsidP="0082174E">
      <w:pPr>
        <w:shd w:val="clear" w:color="auto" w:fill="FFFFFF"/>
        <w:ind w:left="709"/>
        <w:jc w:val="both"/>
        <w:rPr>
          <w:rFonts w:ascii="Arial" w:eastAsia="Calibri" w:hAnsi="Arial" w:cs="Arial"/>
          <w:sz w:val="20"/>
          <w:lang w:val="en-IE" w:eastAsia="en-US"/>
        </w:rPr>
      </w:pPr>
    </w:p>
    <w:p w14:paraId="786FF209" w14:textId="77777777" w:rsidR="0082174E" w:rsidRPr="0082174E" w:rsidRDefault="0082174E" w:rsidP="0082174E">
      <w:pPr>
        <w:shd w:val="clear" w:color="auto" w:fill="FFFFFF"/>
        <w:ind w:left="709"/>
        <w:jc w:val="both"/>
        <w:rPr>
          <w:rFonts w:ascii="Arial" w:eastAsia="Calibri" w:hAnsi="Arial" w:cs="Arial"/>
          <w:sz w:val="20"/>
          <w:lang w:val="en-IE" w:eastAsia="en-US"/>
        </w:rPr>
      </w:pPr>
      <w:r w:rsidRPr="0082174E">
        <w:rPr>
          <w:rFonts w:ascii="Arial" w:eastAsia="Calibri" w:hAnsi="Arial" w:cs="Arial"/>
          <w:color w:val="000000"/>
          <w:sz w:val="20"/>
          <w:shd w:val="clear" w:color="auto" w:fill="FFFFFF"/>
          <w:lang w:val="en-IE" w:eastAsia="en-US"/>
        </w:rPr>
        <w:t>Where a D&amp;B Credit Report is not available, Applicants will be scored based on the Tangible Net Worth as per the most recent audited financial statements [submitted in response to Particular D1 (delete if D1 is not used)] (in line with the D&amp;B Net Worth rating).  The risk indicator rating will be determined by various metrics outlined below</w:t>
      </w:r>
      <w:r w:rsidRPr="0082174E">
        <w:rPr>
          <w:rFonts w:ascii="Arial" w:eastAsia="Calibri" w:hAnsi="Arial" w:cs="Arial"/>
          <w:color w:val="000000"/>
          <w:sz w:val="20"/>
          <w:lang w:val="en-IE" w:eastAsia="en-US"/>
        </w:rPr>
        <w:t xml:space="preserve"> and applied to the audited financial statements.</w:t>
      </w:r>
    </w:p>
    <w:p w14:paraId="79A5415F" w14:textId="77777777" w:rsidR="0082174E" w:rsidRPr="0082174E" w:rsidRDefault="0082174E" w:rsidP="0082174E">
      <w:pPr>
        <w:shd w:val="clear" w:color="auto" w:fill="FFFFFF"/>
        <w:ind w:left="709"/>
        <w:jc w:val="both"/>
        <w:rPr>
          <w:rFonts w:ascii="Arial" w:eastAsia="Calibri" w:hAnsi="Arial" w:cs="Arial"/>
          <w:sz w:val="20"/>
          <w:lang w:val="en-IE" w:eastAsia="en-US"/>
        </w:rPr>
      </w:pPr>
    </w:p>
    <w:p w14:paraId="53C9CE53" w14:textId="77777777" w:rsidR="0082174E" w:rsidRPr="0082174E" w:rsidRDefault="0082174E" w:rsidP="0082174E">
      <w:pPr>
        <w:shd w:val="clear" w:color="auto" w:fill="C6D9F1"/>
        <w:ind w:left="709"/>
        <w:jc w:val="both"/>
        <w:rPr>
          <w:rFonts w:ascii="Arial" w:eastAsia="Calibri" w:hAnsi="Arial" w:cs="Arial"/>
          <w:b/>
          <w:sz w:val="20"/>
          <w:lang w:val="en-IE" w:eastAsia="en-US"/>
        </w:rPr>
      </w:pPr>
      <w:r w:rsidRPr="0082174E">
        <w:rPr>
          <w:rFonts w:ascii="Arial" w:eastAsia="Calibri" w:hAnsi="Arial" w:cs="Arial"/>
          <w:b/>
          <w:color w:val="000000"/>
          <w:sz w:val="20"/>
          <w:lang w:val="en-IE" w:eastAsia="en-US"/>
        </w:rPr>
        <w:t>(B)5.1.3</w:t>
      </w:r>
      <w:r w:rsidRPr="0082174E">
        <w:rPr>
          <w:rFonts w:ascii="Arial" w:eastAsia="Calibri" w:hAnsi="Arial" w:cs="Arial"/>
          <w:b/>
          <w:color w:val="000000"/>
          <w:sz w:val="20"/>
          <w:lang w:val="en-IE" w:eastAsia="en-US"/>
        </w:rPr>
        <w:tab/>
        <w:t xml:space="preserve">Tangible Net Worth </w:t>
      </w:r>
      <w:r w:rsidRPr="0082174E">
        <w:rPr>
          <w:rFonts w:ascii="Arial" w:hAnsi="Arial" w:cs="Arial"/>
          <w:b/>
          <w:color w:val="000000"/>
          <w:sz w:val="20"/>
          <w:lang w:val="en-IE" w:eastAsia="en-US"/>
        </w:rPr>
        <w:t>(70 marks available)</w:t>
      </w:r>
    </w:p>
    <w:p w14:paraId="7FFD26E2" w14:textId="77777777" w:rsidR="0082174E" w:rsidRPr="0082174E" w:rsidRDefault="0082174E" w:rsidP="0082174E">
      <w:pPr>
        <w:shd w:val="clear" w:color="auto" w:fill="FFFFFF"/>
        <w:ind w:left="709"/>
        <w:jc w:val="both"/>
        <w:rPr>
          <w:rFonts w:ascii="Arial" w:eastAsia="Calibri" w:hAnsi="Arial" w:cs="Arial"/>
          <w:b/>
          <w:sz w:val="20"/>
          <w:lang w:val="en-IE" w:eastAsia="en-US"/>
        </w:rPr>
      </w:pPr>
    </w:p>
    <w:p w14:paraId="2DC9990C" w14:textId="77777777" w:rsidR="0082174E" w:rsidRPr="0082174E" w:rsidRDefault="0082174E" w:rsidP="0082174E">
      <w:pPr>
        <w:shd w:val="clear" w:color="auto" w:fill="FFFFFF"/>
        <w:jc w:val="both"/>
        <w:rPr>
          <w:rFonts w:ascii="Arial" w:eastAsia="Calibri" w:hAnsi="Arial" w:cs="Arial"/>
          <w:b/>
          <w:sz w:val="20"/>
          <w:lang w:val="en-IE" w:eastAsia="en-US"/>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5"/>
        <w:gridCol w:w="2765"/>
        <w:gridCol w:w="2766"/>
      </w:tblGrid>
      <w:tr w:rsidR="0082174E" w:rsidRPr="0082174E" w14:paraId="0CE9DDF6" w14:textId="77777777" w:rsidTr="0082174E">
        <w:trPr>
          <w:trHeight w:val="419"/>
        </w:trPr>
        <w:tc>
          <w:tcPr>
            <w:tcW w:w="8296" w:type="dxa"/>
            <w:gridSpan w:val="3"/>
            <w:tcBorders>
              <w:top w:val="single" w:sz="4" w:space="0" w:color="auto"/>
              <w:left w:val="single" w:sz="4" w:space="0" w:color="auto"/>
              <w:bottom w:val="single" w:sz="4" w:space="0" w:color="auto"/>
              <w:right w:val="single" w:sz="4" w:space="0" w:color="auto"/>
            </w:tcBorders>
            <w:hideMark/>
          </w:tcPr>
          <w:p w14:paraId="2A013F65" w14:textId="77777777" w:rsidR="0082174E" w:rsidRPr="0082174E" w:rsidRDefault="0082174E" w:rsidP="0082174E">
            <w:pPr>
              <w:shd w:val="clear" w:color="auto" w:fill="FFFFFF"/>
              <w:ind w:left="709"/>
              <w:jc w:val="center"/>
              <w:rPr>
                <w:rFonts w:ascii="Arial" w:eastAsia="Calibri" w:hAnsi="Arial" w:cs="Arial"/>
                <w:b/>
                <w:kern w:val="2"/>
                <w:sz w:val="20"/>
                <w:szCs w:val="22"/>
                <w:lang w:val="en-IE" w:eastAsia="en-US"/>
                <w14:ligatures w14:val="standardContextual"/>
              </w:rPr>
            </w:pPr>
            <w:r w:rsidRPr="0082174E">
              <w:rPr>
                <w:rFonts w:ascii="Arial" w:eastAsia="Calibri" w:hAnsi="Arial" w:cs="Arial"/>
                <w:b/>
                <w:color w:val="000000"/>
                <w:kern w:val="2"/>
                <w:szCs w:val="22"/>
                <w:lang w:val="en-IE" w:eastAsia="en-US"/>
                <w14:ligatures w14:val="standardContextual"/>
              </w:rPr>
              <w:t>Tangible Net Worth</w:t>
            </w:r>
          </w:p>
        </w:tc>
      </w:tr>
      <w:tr w:rsidR="0082174E" w:rsidRPr="0082174E" w14:paraId="2E01F0FA" w14:textId="77777777" w:rsidTr="0082174E">
        <w:trPr>
          <w:trHeight w:val="410"/>
        </w:trPr>
        <w:tc>
          <w:tcPr>
            <w:tcW w:w="2765" w:type="dxa"/>
            <w:tcBorders>
              <w:top w:val="single" w:sz="4" w:space="0" w:color="auto"/>
              <w:left w:val="single" w:sz="4" w:space="0" w:color="auto"/>
              <w:bottom w:val="single" w:sz="4" w:space="0" w:color="auto"/>
              <w:right w:val="single" w:sz="4" w:space="0" w:color="auto"/>
            </w:tcBorders>
            <w:hideMark/>
          </w:tcPr>
          <w:p w14:paraId="02F4D8CC" w14:textId="77777777" w:rsidR="0082174E" w:rsidRPr="0082174E" w:rsidRDefault="0082174E" w:rsidP="0082174E">
            <w:pPr>
              <w:shd w:val="clear" w:color="auto" w:fill="FFFFFF"/>
              <w:ind w:left="709"/>
              <w:jc w:val="center"/>
              <w:rPr>
                <w:rFonts w:ascii="Arial" w:eastAsia="Calibri" w:hAnsi="Arial" w:cs="Arial"/>
                <w:b/>
                <w:kern w:val="2"/>
                <w:sz w:val="22"/>
                <w:szCs w:val="22"/>
                <w:lang w:val="en-IE" w:eastAsia="en-US"/>
                <w14:ligatures w14:val="standardContextual"/>
              </w:rPr>
            </w:pPr>
            <w:r w:rsidRPr="0082174E">
              <w:rPr>
                <w:rFonts w:ascii="Arial" w:eastAsia="Calibri" w:hAnsi="Arial" w:cs="Arial"/>
                <w:b/>
                <w:color w:val="000000"/>
                <w:kern w:val="2"/>
                <w:sz w:val="22"/>
                <w:szCs w:val="22"/>
                <w:lang w:val="en-IE" w:eastAsia="en-US"/>
                <w14:ligatures w14:val="standardContextual"/>
              </w:rPr>
              <w:t>From</w:t>
            </w:r>
          </w:p>
        </w:tc>
        <w:tc>
          <w:tcPr>
            <w:tcW w:w="2765" w:type="dxa"/>
            <w:tcBorders>
              <w:top w:val="single" w:sz="4" w:space="0" w:color="auto"/>
              <w:left w:val="single" w:sz="4" w:space="0" w:color="auto"/>
              <w:bottom w:val="single" w:sz="4" w:space="0" w:color="auto"/>
              <w:right w:val="single" w:sz="4" w:space="0" w:color="auto"/>
            </w:tcBorders>
            <w:hideMark/>
          </w:tcPr>
          <w:p w14:paraId="062DC6F4" w14:textId="77777777" w:rsidR="0082174E" w:rsidRPr="0082174E" w:rsidRDefault="0082174E" w:rsidP="0082174E">
            <w:pPr>
              <w:shd w:val="clear" w:color="auto" w:fill="FFFFFF"/>
              <w:ind w:left="709"/>
              <w:jc w:val="center"/>
              <w:rPr>
                <w:rFonts w:ascii="Arial" w:eastAsia="Calibri" w:hAnsi="Arial" w:cs="Arial"/>
                <w:b/>
                <w:kern w:val="2"/>
                <w:sz w:val="22"/>
                <w:szCs w:val="22"/>
                <w:lang w:val="en-IE" w:eastAsia="en-US"/>
                <w14:ligatures w14:val="standardContextual"/>
              </w:rPr>
            </w:pPr>
            <w:r w:rsidRPr="0082174E">
              <w:rPr>
                <w:rFonts w:ascii="Arial" w:eastAsia="Calibri" w:hAnsi="Arial" w:cs="Arial"/>
                <w:b/>
                <w:color w:val="000000"/>
                <w:kern w:val="2"/>
                <w:sz w:val="22"/>
                <w:szCs w:val="22"/>
                <w:lang w:val="en-IE" w:eastAsia="en-US"/>
                <w14:ligatures w14:val="standardContextual"/>
              </w:rPr>
              <w:t>To</w:t>
            </w:r>
          </w:p>
        </w:tc>
        <w:tc>
          <w:tcPr>
            <w:tcW w:w="2766" w:type="dxa"/>
            <w:tcBorders>
              <w:top w:val="single" w:sz="4" w:space="0" w:color="auto"/>
              <w:left w:val="single" w:sz="4" w:space="0" w:color="auto"/>
              <w:bottom w:val="single" w:sz="4" w:space="0" w:color="auto"/>
              <w:right w:val="single" w:sz="4" w:space="0" w:color="auto"/>
            </w:tcBorders>
            <w:hideMark/>
          </w:tcPr>
          <w:p w14:paraId="25364501" w14:textId="77777777" w:rsidR="0082174E" w:rsidRPr="0082174E" w:rsidRDefault="0082174E" w:rsidP="0082174E">
            <w:pPr>
              <w:shd w:val="clear" w:color="auto" w:fill="FFFFFF"/>
              <w:ind w:left="709"/>
              <w:jc w:val="center"/>
              <w:rPr>
                <w:rFonts w:ascii="Arial" w:eastAsia="Calibri" w:hAnsi="Arial" w:cs="Arial"/>
                <w:b/>
                <w:kern w:val="2"/>
                <w:sz w:val="22"/>
                <w:szCs w:val="22"/>
                <w:lang w:val="en-IE" w:eastAsia="en-US"/>
                <w14:ligatures w14:val="standardContextual"/>
              </w:rPr>
            </w:pPr>
            <w:r w:rsidRPr="0082174E">
              <w:rPr>
                <w:rFonts w:ascii="Arial" w:eastAsia="Calibri" w:hAnsi="Arial" w:cs="Arial"/>
                <w:b/>
                <w:color w:val="000000"/>
                <w:kern w:val="2"/>
                <w:sz w:val="22"/>
                <w:szCs w:val="22"/>
                <w:lang w:val="en-IE" w:eastAsia="en-US"/>
                <w14:ligatures w14:val="standardContextual"/>
              </w:rPr>
              <w:t>Marks</w:t>
            </w:r>
          </w:p>
        </w:tc>
      </w:tr>
      <w:tr w:rsidR="0082174E" w:rsidRPr="0082174E" w14:paraId="72DBF496" w14:textId="77777777" w:rsidTr="0082174E">
        <w:trPr>
          <w:trHeight w:val="409"/>
        </w:trPr>
        <w:tc>
          <w:tcPr>
            <w:tcW w:w="2765" w:type="dxa"/>
            <w:tcBorders>
              <w:top w:val="single" w:sz="4" w:space="0" w:color="auto"/>
              <w:left w:val="single" w:sz="4" w:space="0" w:color="auto"/>
              <w:bottom w:val="single" w:sz="4" w:space="0" w:color="auto"/>
              <w:right w:val="single" w:sz="4" w:space="0" w:color="auto"/>
            </w:tcBorders>
            <w:hideMark/>
          </w:tcPr>
          <w:p w14:paraId="1B866533" w14:textId="77777777" w:rsidR="0082174E" w:rsidRPr="0082174E" w:rsidRDefault="0082174E" w:rsidP="0082174E">
            <w:pPr>
              <w:shd w:val="clear" w:color="auto" w:fill="FFFFFF"/>
              <w:ind w:left="709"/>
              <w:jc w:val="both"/>
              <w:rPr>
                <w:rFonts w:ascii="Arial" w:eastAsia="Calibri" w:hAnsi="Arial" w:cs="Arial"/>
                <w:kern w:val="2"/>
                <w:sz w:val="22"/>
                <w:szCs w:val="22"/>
                <w:lang w:val="en-IE" w:eastAsia="en-US"/>
                <w14:ligatures w14:val="standardContextual"/>
              </w:rPr>
            </w:pPr>
            <w:r w:rsidRPr="0082174E">
              <w:rPr>
                <w:rFonts w:ascii="Arial" w:eastAsia="Calibri" w:hAnsi="Arial" w:cs="Arial"/>
                <w:color w:val="000000"/>
                <w:kern w:val="2"/>
                <w:sz w:val="22"/>
                <w:szCs w:val="22"/>
                <w:lang w:val="en-IE" w:eastAsia="en-US"/>
                <w14:ligatures w14:val="standardContextual"/>
              </w:rPr>
              <w:t xml:space="preserve">  &gt; €   2,000,000</w:t>
            </w:r>
          </w:p>
        </w:tc>
        <w:tc>
          <w:tcPr>
            <w:tcW w:w="2765" w:type="dxa"/>
            <w:tcBorders>
              <w:top w:val="single" w:sz="4" w:space="0" w:color="auto"/>
              <w:left w:val="single" w:sz="4" w:space="0" w:color="auto"/>
              <w:bottom w:val="single" w:sz="4" w:space="0" w:color="auto"/>
              <w:right w:val="single" w:sz="4" w:space="0" w:color="auto"/>
            </w:tcBorders>
          </w:tcPr>
          <w:p w14:paraId="0DE52478" w14:textId="77777777" w:rsidR="0082174E" w:rsidRPr="0082174E" w:rsidRDefault="0082174E" w:rsidP="0082174E">
            <w:pPr>
              <w:shd w:val="clear" w:color="auto" w:fill="FFFFFF"/>
              <w:ind w:left="709"/>
              <w:jc w:val="both"/>
              <w:rPr>
                <w:rFonts w:ascii="Arial" w:eastAsia="Calibri" w:hAnsi="Arial" w:cs="Arial"/>
                <w:kern w:val="2"/>
                <w:sz w:val="22"/>
                <w:szCs w:val="22"/>
                <w:lang w:val="en-IE" w:eastAsia="en-US"/>
                <w14:ligatures w14:val="standardContextual"/>
              </w:rPr>
            </w:pPr>
          </w:p>
        </w:tc>
        <w:tc>
          <w:tcPr>
            <w:tcW w:w="2766" w:type="dxa"/>
            <w:tcBorders>
              <w:top w:val="single" w:sz="4" w:space="0" w:color="auto"/>
              <w:left w:val="single" w:sz="4" w:space="0" w:color="auto"/>
              <w:bottom w:val="single" w:sz="4" w:space="0" w:color="auto"/>
              <w:right w:val="single" w:sz="4" w:space="0" w:color="auto"/>
            </w:tcBorders>
            <w:hideMark/>
          </w:tcPr>
          <w:p w14:paraId="2AB4BDA4" w14:textId="77777777" w:rsidR="0082174E" w:rsidRPr="0082174E" w:rsidRDefault="0082174E" w:rsidP="0082174E">
            <w:pPr>
              <w:shd w:val="clear" w:color="auto" w:fill="FFFFFF"/>
              <w:ind w:left="709"/>
              <w:jc w:val="both"/>
              <w:rPr>
                <w:rFonts w:ascii="Arial" w:eastAsia="Calibri" w:hAnsi="Arial" w:cs="Arial"/>
                <w:kern w:val="2"/>
                <w:sz w:val="22"/>
                <w:szCs w:val="22"/>
                <w:lang w:val="en-IE" w:eastAsia="en-US"/>
                <w14:ligatures w14:val="standardContextual"/>
              </w:rPr>
            </w:pPr>
            <w:r w:rsidRPr="0082174E">
              <w:rPr>
                <w:rFonts w:ascii="Arial" w:eastAsia="Calibri" w:hAnsi="Arial" w:cs="Arial"/>
                <w:color w:val="000000"/>
                <w:kern w:val="2"/>
                <w:sz w:val="22"/>
                <w:szCs w:val="22"/>
                <w:lang w:val="en-IE" w:eastAsia="en-US"/>
                <w14:ligatures w14:val="standardContextual"/>
              </w:rPr>
              <w:t>70</w:t>
            </w:r>
          </w:p>
        </w:tc>
      </w:tr>
      <w:tr w:rsidR="0082174E" w:rsidRPr="0082174E" w14:paraId="72A850A8" w14:textId="77777777" w:rsidTr="0082174E">
        <w:trPr>
          <w:trHeight w:val="415"/>
        </w:trPr>
        <w:tc>
          <w:tcPr>
            <w:tcW w:w="2765" w:type="dxa"/>
            <w:tcBorders>
              <w:top w:val="single" w:sz="4" w:space="0" w:color="auto"/>
              <w:left w:val="single" w:sz="4" w:space="0" w:color="auto"/>
              <w:bottom w:val="single" w:sz="4" w:space="0" w:color="auto"/>
              <w:right w:val="single" w:sz="4" w:space="0" w:color="auto"/>
            </w:tcBorders>
            <w:hideMark/>
          </w:tcPr>
          <w:p w14:paraId="7B4302EE" w14:textId="77777777" w:rsidR="0082174E" w:rsidRPr="0082174E" w:rsidRDefault="0082174E" w:rsidP="0082174E">
            <w:pPr>
              <w:shd w:val="clear" w:color="auto" w:fill="FFFFFF"/>
              <w:ind w:left="709"/>
              <w:jc w:val="both"/>
              <w:rPr>
                <w:rFonts w:ascii="Arial" w:eastAsia="Calibri" w:hAnsi="Arial" w:cs="Arial"/>
                <w:kern w:val="2"/>
                <w:sz w:val="22"/>
                <w:szCs w:val="22"/>
                <w:lang w:val="en-IE" w:eastAsia="en-US"/>
                <w14:ligatures w14:val="standardContextual"/>
              </w:rPr>
            </w:pPr>
            <w:r w:rsidRPr="0082174E">
              <w:rPr>
                <w:rFonts w:ascii="Arial" w:eastAsia="Calibri" w:hAnsi="Arial" w:cs="Arial"/>
                <w:color w:val="000000"/>
                <w:kern w:val="2"/>
                <w:sz w:val="22"/>
                <w:szCs w:val="22"/>
                <w:lang w:val="en-IE" w:eastAsia="en-US"/>
                <w14:ligatures w14:val="standardContextual"/>
              </w:rPr>
              <w:t xml:space="preserve">   €   1,000,000</w:t>
            </w:r>
          </w:p>
        </w:tc>
        <w:tc>
          <w:tcPr>
            <w:tcW w:w="2765" w:type="dxa"/>
            <w:tcBorders>
              <w:top w:val="single" w:sz="4" w:space="0" w:color="auto"/>
              <w:left w:val="single" w:sz="4" w:space="0" w:color="auto"/>
              <w:bottom w:val="single" w:sz="4" w:space="0" w:color="auto"/>
              <w:right w:val="single" w:sz="4" w:space="0" w:color="auto"/>
            </w:tcBorders>
            <w:hideMark/>
          </w:tcPr>
          <w:p w14:paraId="54D4645D" w14:textId="77777777" w:rsidR="0082174E" w:rsidRPr="0082174E" w:rsidRDefault="0082174E" w:rsidP="0082174E">
            <w:pPr>
              <w:shd w:val="clear" w:color="auto" w:fill="FFFFFF"/>
              <w:ind w:left="709"/>
              <w:jc w:val="both"/>
              <w:rPr>
                <w:rFonts w:ascii="Arial" w:eastAsia="Calibri" w:hAnsi="Arial" w:cs="Arial"/>
                <w:b/>
                <w:kern w:val="2"/>
                <w:sz w:val="22"/>
                <w:szCs w:val="22"/>
                <w:lang w:val="en-IE" w:eastAsia="en-US"/>
                <w14:ligatures w14:val="standardContextual"/>
              </w:rPr>
            </w:pPr>
            <w:r w:rsidRPr="0082174E">
              <w:rPr>
                <w:rFonts w:ascii="Arial" w:eastAsia="Calibri" w:hAnsi="Arial" w:cs="Arial"/>
                <w:color w:val="000000"/>
                <w:kern w:val="2"/>
                <w:sz w:val="22"/>
                <w:szCs w:val="22"/>
                <w:lang w:val="en-IE" w:eastAsia="en-US"/>
                <w14:ligatures w14:val="standardContextual"/>
              </w:rPr>
              <w:t>€1,999,999</w:t>
            </w:r>
          </w:p>
        </w:tc>
        <w:tc>
          <w:tcPr>
            <w:tcW w:w="2766" w:type="dxa"/>
            <w:tcBorders>
              <w:top w:val="single" w:sz="4" w:space="0" w:color="auto"/>
              <w:left w:val="single" w:sz="4" w:space="0" w:color="auto"/>
              <w:bottom w:val="single" w:sz="4" w:space="0" w:color="auto"/>
              <w:right w:val="single" w:sz="4" w:space="0" w:color="auto"/>
            </w:tcBorders>
            <w:hideMark/>
          </w:tcPr>
          <w:p w14:paraId="731B2005" w14:textId="77777777" w:rsidR="0082174E" w:rsidRPr="0082174E" w:rsidRDefault="0082174E" w:rsidP="0082174E">
            <w:pPr>
              <w:shd w:val="clear" w:color="auto" w:fill="FFFFFF"/>
              <w:ind w:left="709"/>
              <w:jc w:val="both"/>
              <w:rPr>
                <w:rFonts w:ascii="Arial" w:eastAsia="Calibri" w:hAnsi="Arial" w:cs="Arial"/>
                <w:kern w:val="2"/>
                <w:sz w:val="22"/>
                <w:szCs w:val="22"/>
                <w:lang w:val="en-IE" w:eastAsia="en-US"/>
                <w14:ligatures w14:val="standardContextual"/>
              </w:rPr>
            </w:pPr>
            <w:r w:rsidRPr="0082174E">
              <w:rPr>
                <w:rFonts w:ascii="Arial" w:eastAsia="Calibri" w:hAnsi="Arial" w:cs="Arial"/>
                <w:color w:val="000000"/>
                <w:kern w:val="2"/>
                <w:sz w:val="22"/>
                <w:szCs w:val="22"/>
                <w:lang w:val="en-IE" w:eastAsia="en-US"/>
                <w14:ligatures w14:val="standardContextual"/>
              </w:rPr>
              <w:t>50</w:t>
            </w:r>
          </w:p>
        </w:tc>
      </w:tr>
      <w:tr w:rsidR="0082174E" w:rsidRPr="0082174E" w14:paraId="1B9F496F" w14:textId="77777777" w:rsidTr="0082174E">
        <w:trPr>
          <w:trHeight w:val="420"/>
        </w:trPr>
        <w:tc>
          <w:tcPr>
            <w:tcW w:w="2765" w:type="dxa"/>
            <w:tcBorders>
              <w:top w:val="single" w:sz="4" w:space="0" w:color="auto"/>
              <w:left w:val="single" w:sz="4" w:space="0" w:color="auto"/>
              <w:bottom w:val="single" w:sz="4" w:space="0" w:color="auto"/>
              <w:right w:val="single" w:sz="4" w:space="0" w:color="auto"/>
            </w:tcBorders>
            <w:hideMark/>
          </w:tcPr>
          <w:p w14:paraId="3E2B2C26" w14:textId="77777777" w:rsidR="0082174E" w:rsidRPr="0082174E" w:rsidRDefault="0082174E" w:rsidP="0082174E">
            <w:pPr>
              <w:shd w:val="clear" w:color="auto" w:fill="FFFFFF"/>
              <w:ind w:left="709"/>
              <w:jc w:val="both"/>
              <w:rPr>
                <w:rFonts w:ascii="Arial" w:eastAsia="Calibri" w:hAnsi="Arial" w:cs="Arial"/>
                <w:kern w:val="2"/>
                <w:sz w:val="22"/>
                <w:szCs w:val="22"/>
                <w:lang w:val="en-IE" w:eastAsia="en-US"/>
                <w14:ligatures w14:val="standardContextual"/>
              </w:rPr>
            </w:pPr>
            <w:r w:rsidRPr="0082174E">
              <w:rPr>
                <w:rFonts w:ascii="Arial" w:eastAsia="Calibri" w:hAnsi="Arial" w:cs="Arial"/>
                <w:color w:val="000000"/>
                <w:kern w:val="2"/>
                <w:sz w:val="22"/>
                <w:szCs w:val="22"/>
                <w:lang w:val="en-IE" w:eastAsia="en-US"/>
                <w14:ligatures w14:val="standardContextual"/>
              </w:rPr>
              <w:t xml:space="preserve">   €      500,000</w:t>
            </w:r>
          </w:p>
        </w:tc>
        <w:tc>
          <w:tcPr>
            <w:tcW w:w="2765" w:type="dxa"/>
            <w:tcBorders>
              <w:top w:val="single" w:sz="4" w:space="0" w:color="auto"/>
              <w:left w:val="single" w:sz="4" w:space="0" w:color="auto"/>
              <w:bottom w:val="single" w:sz="4" w:space="0" w:color="auto"/>
              <w:right w:val="single" w:sz="4" w:space="0" w:color="auto"/>
            </w:tcBorders>
            <w:hideMark/>
          </w:tcPr>
          <w:p w14:paraId="19499608" w14:textId="77777777" w:rsidR="0082174E" w:rsidRPr="0082174E" w:rsidRDefault="0082174E" w:rsidP="0082174E">
            <w:pPr>
              <w:shd w:val="clear" w:color="auto" w:fill="FFFFFF"/>
              <w:ind w:left="709"/>
              <w:jc w:val="both"/>
              <w:rPr>
                <w:rFonts w:ascii="Arial" w:eastAsia="Calibri" w:hAnsi="Arial" w:cs="Arial"/>
                <w:kern w:val="2"/>
                <w:sz w:val="22"/>
                <w:szCs w:val="22"/>
                <w:lang w:val="en-IE" w:eastAsia="en-US"/>
                <w14:ligatures w14:val="standardContextual"/>
              </w:rPr>
            </w:pPr>
            <w:r w:rsidRPr="0082174E">
              <w:rPr>
                <w:rFonts w:ascii="Arial" w:eastAsia="Calibri" w:hAnsi="Arial" w:cs="Arial"/>
                <w:color w:val="000000"/>
                <w:kern w:val="2"/>
                <w:sz w:val="22"/>
                <w:szCs w:val="22"/>
                <w:lang w:val="en-IE" w:eastAsia="en-US"/>
                <w14:ligatures w14:val="standardContextual"/>
              </w:rPr>
              <w:t>€999,999</w:t>
            </w:r>
          </w:p>
        </w:tc>
        <w:tc>
          <w:tcPr>
            <w:tcW w:w="2766" w:type="dxa"/>
            <w:tcBorders>
              <w:top w:val="single" w:sz="4" w:space="0" w:color="auto"/>
              <w:left w:val="single" w:sz="4" w:space="0" w:color="auto"/>
              <w:bottom w:val="single" w:sz="4" w:space="0" w:color="auto"/>
              <w:right w:val="single" w:sz="4" w:space="0" w:color="auto"/>
            </w:tcBorders>
            <w:hideMark/>
          </w:tcPr>
          <w:p w14:paraId="370D7DC9" w14:textId="77777777" w:rsidR="0082174E" w:rsidRPr="0082174E" w:rsidRDefault="0082174E" w:rsidP="0082174E">
            <w:pPr>
              <w:shd w:val="clear" w:color="auto" w:fill="FFFFFF"/>
              <w:ind w:left="709"/>
              <w:jc w:val="both"/>
              <w:rPr>
                <w:rFonts w:ascii="Arial" w:eastAsia="Calibri" w:hAnsi="Arial" w:cs="Arial"/>
                <w:kern w:val="2"/>
                <w:sz w:val="22"/>
                <w:szCs w:val="22"/>
                <w:lang w:val="en-IE" w:eastAsia="en-US"/>
                <w14:ligatures w14:val="standardContextual"/>
              </w:rPr>
            </w:pPr>
            <w:r w:rsidRPr="0082174E">
              <w:rPr>
                <w:rFonts w:ascii="Arial" w:eastAsia="Calibri" w:hAnsi="Arial" w:cs="Arial"/>
                <w:color w:val="000000"/>
                <w:kern w:val="2"/>
                <w:sz w:val="22"/>
                <w:szCs w:val="22"/>
                <w:lang w:val="en-IE" w:eastAsia="en-US"/>
                <w14:ligatures w14:val="standardContextual"/>
              </w:rPr>
              <w:t>40</w:t>
            </w:r>
          </w:p>
        </w:tc>
      </w:tr>
      <w:tr w:rsidR="0082174E" w:rsidRPr="0082174E" w14:paraId="26807504" w14:textId="77777777" w:rsidTr="0082174E">
        <w:trPr>
          <w:trHeight w:val="412"/>
        </w:trPr>
        <w:tc>
          <w:tcPr>
            <w:tcW w:w="2765" w:type="dxa"/>
            <w:tcBorders>
              <w:top w:val="single" w:sz="4" w:space="0" w:color="auto"/>
              <w:left w:val="single" w:sz="4" w:space="0" w:color="auto"/>
              <w:bottom w:val="single" w:sz="4" w:space="0" w:color="auto"/>
              <w:right w:val="single" w:sz="4" w:space="0" w:color="auto"/>
            </w:tcBorders>
            <w:hideMark/>
          </w:tcPr>
          <w:p w14:paraId="48D0F0C1" w14:textId="77777777" w:rsidR="0082174E" w:rsidRPr="0082174E" w:rsidRDefault="0082174E" w:rsidP="0082174E">
            <w:pPr>
              <w:shd w:val="clear" w:color="auto" w:fill="FFFFFF"/>
              <w:ind w:left="709"/>
              <w:jc w:val="both"/>
              <w:rPr>
                <w:rFonts w:ascii="Arial" w:eastAsia="Calibri" w:hAnsi="Arial" w:cs="Arial"/>
                <w:kern w:val="2"/>
                <w:sz w:val="22"/>
                <w:szCs w:val="22"/>
                <w:lang w:val="en-IE" w:eastAsia="en-US"/>
                <w14:ligatures w14:val="standardContextual"/>
              </w:rPr>
            </w:pPr>
            <w:r w:rsidRPr="0082174E">
              <w:rPr>
                <w:rFonts w:ascii="Arial" w:eastAsia="Calibri" w:hAnsi="Arial" w:cs="Arial"/>
                <w:color w:val="000000"/>
                <w:kern w:val="2"/>
                <w:sz w:val="22"/>
                <w:szCs w:val="22"/>
                <w:lang w:val="en-IE" w:eastAsia="en-US"/>
                <w14:ligatures w14:val="standardContextual"/>
              </w:rPr>
              <w:t xml:space="preserve">   €      250,000</w:t>
            </w:r>
          </w:p>
        </w:tc>
        <w:tc>
          <w:tcPr>
            <w:tcW w:w="2765" w:type="dxa"/>
            <w:tcBorders>
              <w:top w:val="single" w:sz="4" w:space="0" w:color="auto"/>
              <w:left w:val="single" w:sz="4" w:space="0" w:color="auto"/>
              <w:bottom w:val="single" w:sz="4" w:space="0" w:color="auto"/>
              <w:right w:val="single" w:sz="4" w:space="0" w:color="auto"/>
            </w:tcBorders>
            <w:hideMark/>
          </w:tcPr>
          <w:p w14:paraId="12B0F641" w14:textId="77777777" w:rsidR="0082174E" w:rsidRPr="0082174E" w:rsidRDefault="0082174E" w:rsidP="0082174E">
            <w:pPr>
              <w:shd w:val="clear" w:color="auto" w:fill="FFFFFF"/>
              <w:ind w:left="709"/>
              <w:jc w:val="both"/>
              <w:rPr>
                <w:rFonts w:ascii="Arial" w:eastAsia="Calibri" w:hAnsi="Arial" w:cs="Arial"/>
                <w:kern w:val="2"/>
                <w:sz w:val="22"/>
                <w:szCs w:val="22"/>
                <w:lang w:val="en-IE" w:eastAsia="en-US"/>
                <w14:ligatures w14:val="standardContextual"/>
              </w:rPr>
            </w:pPr>
            <w:r w:rsidRPr="0082174E">
              <w:rPr>
                <w:rFonts w:ascii="Arial" w:eastAsia="Calibri" w:hAnsi="Arial" w:cs="Arial"/>
                <w:color w:val="000000"/>
                <w:kern w:val="2"/>
                <w:sz w:val="22"/>
                <w:szCs w:val="22"/>
                <w:lang w:val="en-IE" w:eastAsia="en-US"/>
                <w14:ligatures w14:val="standardContextual"/>
              </w:rPr>
              <w:t>€500,000</w:t>
            </w:r>
          </w:p>
        </w:tc>
        <w:tc>
          <w:tcPr>
            <w:tcW w:w="2766" w:type="dxa"/>
            <w:tcBorders>
              <w:top w:val="single" w:sz="4" w:space="0" w:color="auto"/>
              <w:left w:val="single" w:sz="4" w:space="0" w:color="auto"/>
              <w:bottom w:val="single" w:sz="4" w:space="0" w:color="auto"/>
              <w:right w:val="single" w:sz="4" w:space="0" w:color="auto"/>
            </w:tcBorders>
            <w:hideMark/>
          </w:tcPr>
          <w:p w14:paraId="29E3E2CC" w14:textId="77777777" w:rsidR="0082174E" w:rsidRPr="0082174E" w:rsidRDefault="0082174E" w:rsidP="0082174E">
            <w:pPr>
              <w:shd w:val="clear" w:color="auto" w:fill="FFFFFF"/>
              <w:ind w:left="709"/>
              <w:jc w:val="both"/>
              <w:rPr>
                <w:rFonts w:ascii="Arial" w:eastAsia="Calibri" w:hAnsi="Arial" w:cs="Arial"/>
                <w:kern w:val="2"/>
                <w:sz w:val="22"/>
                <w:szCs w:val="22"/>
                <w:lang w:val="en-IE" w:eastAsia="en-US"/>
                <w14:ligatures w14:val="standardContextual"/>
              </w:rPr>
            </w:pPr>
            <w:r w:rsidRPr="0082174E">
              <w:rPr>
                <w:rFonts w:ascii="Arial" w:eastAsia="Calibri" w:hAnsi="Arial" w:cs="Arial"/>
                <w:color w:val="000000"/>
                <w:kern w:val="2"/>
                <w:sz w:val="22"/>
                <w:szCs w:val="22"/>
                <w:lang w:val="en-IE" w:eastAsia="en-US"/>
                <w14:ligatures w14:val="standardContextual"/>
              </w:rPr>
              <w:t>30</w:t>
            </w:r>
          </w:p>
        </w:tc>
      </w:tr>
      <w:tr w:rsidR="0082174E" w:rsidRPr="0082174E" w14:paraId="6B084DB0" w14:textId="77777777" w:rsidTr="0082174E">
        <w:trPr>
          <w:trHeight w:val="419"/>
        </w:trPr>
        <w:tc>
          <w:tcPr>
            <w:tcW w:w="2765" w:type="dxa"/>
            <w:tcBorders>
              <w:top w:val="single" w:sz="4" w:space="0" w:color="auto"/>
              <w:left w:val="single" w:sz="4" w:space="0" w:color="auto"/>
              <w:bottom w:val="single" w:sz="4" w:space="0" w:color="auto"/>
              <w:right w:val="single" w:sz="4" w:space="0" w:color="auto"/>
            </w:tcBorders>
            <w:hideMark/>
          </w:tcPr>
          <w:p w14:paraId="2915EA2E" w14:textId="77777777" w:rsidR="0082174E" w:rsidRPr="0082174E" w:rsidRDefault="0082174E" w:rsidP="0082174E">
            <w:pPr>
              <w:shd w:val="clear" w:color="auto" w:fill="FFFFFF"/>
              <w:ind w:left="709"/>
              <w:jc w:val="both"/>
              <w:rPr>
                <w:rFonts w:ascii="Arial" w:eastAsia="Calibri" w:hAnsi="Arial" w:cs="Arial"/>
                <w:kern w:val="2"/>
                <w:sz w:val="22"/>
                <w:szCs w:val="22"/>
                <w:lang w:val="en-IE" w:eastAsia="en-US"/>
                <w14:ligatures w14:val="standardContextual"/>
              </w:rPr>
            </w:pPr>
            <w:r w:rsidRPr="0082174E">
              <w:rPr>
                <w:rFonts w:ascii="Arial" w:eastAsia="Calibri" w:hAnsi="Arial" w:cs="Arial"/>
                <w:color w:val="000000"/>
                <w:kern w:val="2"/>
                <w:sz w:val="22"/>
                <w:szCs w:val="22"/>
                <w:lang w:val="en-IE" w:eastAsia="en-US"/>
                <w14:ligatures w14:val="standardContextual"/>
              </w:rPr>
              <w:t xml:space="preserve">   €     150,000</w:t>
            </w:r>
          </w:p>
        </w:tc>
        <w:tc>
          <w:tcPr>
            <w:tcW w:w="2765" w:type="dxa"/>
            <w:tcBorders>
              <w:top w:val="single" w:sz="4" w:space="0" w:color="auto"/>
              <w:left w:val="single" w:sz="4" w:space="0" w:color="auto"/>
              <w:bottom w:val="single" w:sz="4" w:space="0" w:color="auto"/>
              <w:right w:val="single" w:sz="4" w:space="0" w:color="auto"/>
            </w:tcBorders>
            <w:hideMark/>
          </w:tcPr>
          <w:p w14:paraId="48C5A460" w14:textId="77777777" w:rsidR="0082174E" w:rsidRPr="0082174E" w:rsidRDefault="0082174E" w:rsidP="0082174E">
            <w:pPr>
              <w:shd w:val="clear" w:color="auto" w:fill="FFFFFF"/>
              <w:ind w:left="709"/>
              <w:jc w:val="both"/>
              <w:rPr>
                <w:rFonts w:ascii="Arial" w:eastAsia="Calibri" w:hAnsi="Arial" w:cs="Arial"/>
                <w:kern w:val="2"/>
                <w:sz w:val="22"/>
                <w:szCs w:val="22"/>
                <w:lang w:val="en-IE" w:eastAsia="en-US"/>
                <w14:ligatures w14:val="standardContextual"/>
              </w:rPr>
            </w:pPr>
            <w:r w:rsidRPr="0082174E">
              <w:rPr>
                <w:rFonts w:ascii="Arial" w:eastAsia="Calibri" w:hAnsi="Arial" w:cs="Arial"/>
                <w:color w:val="000000"/>
                <w:kern w:val="2"/>
                <w:sz w:val="22"/>
                <w:szCs w:val="22"/>
                <w:lang w:val="en-IE" w:eastAsia="en-US"/>
                <w14:ligatures w14:val="standardContextual"/>
              </w:rPr>
              <w:t>€249,000</w:t>
            </w:r>
          </w:p>
        </w:tc>
        <w:tc>
          <w:tcPr>
            <w:tcW w:w="2766" w:type="dxa"/>
            <w:tcBorders>
              <w:top w:val="single" w:sz="4" w:space="0" w:color="auto"/>
              <w:left w:val="single" w:sz="4" w:space="0" w:color="auto"/>
              <w:bottom w:val="single" w:sz="4" w:space="0" w:color="auto"/>
              <w:right w:val="single" w:sz="4" w:space="0" w:color="auto"/>
            </w:tcBorders>
            <w:hideMark/>
          </w:tcPr>
          <w:p w14:paraId="613FE385" w14:textId="77777777" w:rsidR="0082174E" w:rsidRPr="0082174E" w:rsidRDefault="0082174E" w:rsidP="0082174E">
            <w:pPr>
              <w:shd w:val="clear" w:color="auto" w:fill="FFFFFF"/>
              <w:ind w:left="709"/>
              <w:jc w:val="both"/>
              <w:rPr>
                <w:rFonts w:ascii="Arial" w:eastAsia="Calibri" w:hAnsi="Arial" w:cs="Arial"/>
                <w:kern w:val="2"/>
                <w:sz w:val="22"/>
                <w:szCs w:val="22"/>
                <w:lang w:val="en-IE" w:eastAsia="en-US"/>
                <w14:ligatures w14:val="standardContextual"/>
              </w:rPr>
            </w:pPr>
            <w:r w:rsidRPr="0082174E">
              <w:rPr>
                <w:rFonts w:ascii="Arial" w:eastAsia="Calibri" w:hAnsi="Arial" w:cs="Arial"/>
                <w:color w:val="000000"/>
                <w:kern w:val="2"/>
                <w:sz w:val="22"/>
                <w:szCs w:val="22"/>
                <w:lang w:val="en-IE" w:eastAsia="en-US"/>
                <w14:ligatures w14:val="standardContextual"/>
              </w:rPr>
              <w:t>25</w:t>
            </w:r>
          </w:p>
        </w:tc>
      </w:tr>
      <w:tr w:rsidR="0082174E" w:rsidRPr="0082174E" w14:paraId="125C2C18" w14:textId="77777777" w:rsidTr="0082174E">
        <w:trPr>
          <w:trHeight w:val="411"/>
        </w:trPr>
        <w:tc>
          <w:tcPr>
            <w:tcW w:w="2765" w:type="dxa"/>
            <w:tcBorders>
              <w:top w:val="single" w:sz="4" w:space="0" w:color="auto"/>
              <w:left w:val="single" w:sz="4" w:space="0" w:color="auto"/>
              <w:bottom w:val="single" w:sz="4" w:space="0" w:color="auto"/>
              <w:right w:val="single" w:sz="4" w:space="0" w:color="auto"/>
            </w:tcBorders>
            <w:hideMark/>
          </w:tcPr>
          <w:p w14:paraId="38995A1D" w14:textId="77777777" w:rsidR="0082174E" w:rsidRPr="0082174E" w:rsidRDefault="0082174E" w:rsidP="0082174E">
            <w:pPr>
              <w:shd w:val="clear" w:color="auto" w:fill="FFFFFF"/>
              <w:ind w:left="709"/>
              <w:jc w:val="both"/>
              <w:rPr>
                <w:rFonts w:ascii="Arial" w:eastAsia="Calibri" w:hAnsi="Arial" w:cs="Arial"/>
                <w:kern w:val="2"/>
                <w:sz w:val="22"/>
                <w:szCs w:val="22"/>
                <w:lang w:val="en-IE" w:eastAsia="en-US"/>
                <w14:ligatures w14:val="standardContextual"/>
              </w:rPr>
            </w:pPr>
            <w:r w:rsidRPr="0082174E">
              <w:rPr>
                <w:rFonts w:ascii="Arial" w:eastAsia="Calibri" w:hAnsi="Arial" w:cs="Arial"/>
                <w:color w:val="000000"/>
                <w:kern w:val="2"/>
                <w:sz w:val="22"/>
                <w:szCs w:val="22"/>
                <w:lang w:val="en-IE" w:eastAsia="en-US"/>
                <w14:ligatures w14:val="standardContextual"/>
              </w:rPr>
              <w:t xml:space="preserve">   €     100,000</w:t>
            </w:r>
          </w:p>
        </w:tc>
        <w:tc>
          <w:tcPr>
            <w:tcW w:w="2765" w:type="dxa"/>
            <w:tcBorders>
              <w:top w:val="single" w:sz="4" w:space="0" w:color="auto"/>
              <w:left w:val="single" w:sz="4" w:space="0" w:color="auto"/>
              <w:bottom w:val="single" w:sz="4" w:space="0" w:color="auto"/>
              <w:right w:val="single" w:sz="4" w:space="0" w:color="auto"/>
            </w:tcBorders>
            <w:hideMark/>
          </w:tcPr>
          <w:p w14:paraId="6E22EA11" w14:textId="77777777" w:rsidR="0082174E" w:rsidRPr="0082174E" w:rsidRDefault="0082174E" w:rsidP="0082174E">
            <w:pPr>
              <w:shd w:val="clear" w:color="auto" w:fill="FFFFFF"/>
              <w:ind w:left="709"/>
              <w:jc w:val="both"/>
              <w:rPr>
                <w:rFonts w:ascii="Arial" w:eastAsia="Calibri" w:hAnsi="Arial" w:cs="Arial"/>
                <w:kern w:val="2"/>
                <w:sz w:val="22"/>
                <w:szCs w:val="22"/>
                <w:lang w:val="en-IE" w:eastAsia="en-US"/>
                <w14:ligatures w14:val="standardContextual"/>
              </w:rPr>
            </w:pPr>
            <w:r w:rsidRPr="0082174E">
              <w:rPr>
                <w:rFonts w:ascii="Arial" w:eastAsia="Calibri" w:hAnsi="Arial" w:cs="Arial"/>
                <w:color w:val="000000"/>
                <w:kern w:val="2"/>
                <w:sz w:val="22"/>
                <w:szCs w:val="22"/>
                <w:lang w:val="en-IE" w:eastAsia="en-US"/>
                <w14:ligatures w14:val="standardContextual"/>
              </w:rPr>
              <w:t>€149,000</w:t>
            </w:r>
          </w:p>
        </w:tc>
        <w:tc>
          <w:tcPr>
            <w:tcW w:w="2766" w:type="dxa"/>
            <w:tcBorders>
              <w:top w:val="single" w:sz="4" w:space="0" w:color="auto"/>
              <w:left w:val="single" w:sz="4" w:space="0" w:color="auto"/>
              <w:bottom w:val="single" w:sz="4" w:space="0" w:color="auto"/>
              <w:right w:val="single" w:sz="4" w:space="0" w:color="auto"/>
            </w:tcBorders>
            <w:hideMark/>
          </w:tcPr>
          <w:p w14:paraId="4C7A7EB8" w14:textId="77777777" w:rsidR="0082174E" w:rsidRPr="0082174E" w:rsidRDefault="0082174E" w:rsidP="0082174E">
            <w:pPr>
              <w:shd w:val="clear" w:color="auto" w:fill="FFFFFF"/>
              <w:ind w:left="709"/>
              <w:jc w:val="both"/>
              <w:rPr>
                <w:rFonts w:ascii="Arial" w:eastAsia="Calibri" w:hAnsi="Arial" w:cs="Arial"/>
                <w:kern w:val="2"/>
                <w:sz w:val="22"/>
                <w:szCs w:val="22"/>
                <w:lang w:val="en-IE" w:eastAsia="en-US"/>
                <w14:ligatures w14:val="standardContextual"/>
              </w:rPr>
            </w:pPr>
            <w:r w:rsidRPr="0082174E">
              <w:rPr>
                <w:rFonts w:ascii="Arial" w:eastAsia="Calibri" w:hAnsi="Arial" w:cs="Arial"/>
                <w:color w:val="000000"/>
                <w:kern w:val="2"/>
                <w:sz w:val="22"/>
                <w:szCs w:val="22"/>
                <w:lang w:val="en-IE" w:eastAsia="en-US"/>
                <w14:ligatures w14:val="standardContextual"/>
              </w:rPr>
              <w:t>20</w:t>
            </w:r>
          </w:p>
        </w:tc>
      </w:tr>
    </w:tbl>
    <w:p w14:paraId="751440A0" w14:textId="77777777" w:rsidR="0082174E" w:rsidRPr="0082174E" w:rsidRDefault="0082174E" w:rsidP="0082174E">
      <w:pPr>
        <w:shd w:val="clear" w:color="auto" w:fill="FFFFFF"/>
        <w:ind w:left="709"/>
        <w:jc w:val="both"/>
        <w:rPr>
          <w:rFonts w:ascii="Arial" w:eastAsia="Calibri" w:hAnsi="Arial" w:cs="Arial"/>
          <w:b/>
          <w:sz w:val="20"/>
          <w:lang w:val="en-IE" w:eastAsia="en-US"/>
        </w:rPr>
      </w:pPr>
    </w:p>
    <w:p w14:paraId="250024E6" w14:textId="77777777" w:rsidR="0082174E" w:rsidRPr="0082174E" w:rsidRDefault="0082174E" w:rsidP="0082174E">
      <w:pPr>
        <w:shd w:val="clear" w:color="auto" w:fill="C6D9F1"/>
        <w:ind w:left="709"/>
        <w:jc w:val="both"/>
        <w:rPr>
          <w:rFonts w:ascii="Arial" w:eastAsia="Calibri" w:hAnsi="Arial" w:cs="Arial"/>
          <w:b/>
          <w:sz w:val="20"/>
          <w:lang w:val="en-IE" w:eastAsia="en-US"/>
        </w:rPr>
      </w:pPr>
      <w:r w:rsidRPr="0082174E">
        <w:rPr>
          <w:rFonts w:ascii="Arial" w:eastAsia="Calibri" w:hAnsi="Arial" w:cs="Arial"/>
          <w:b/>
          <w:color w:val="000000"/>
          <w:sz w:val="20"/>
          <w:lang w:val="en-IE" w:eastAsia="en-US"/>
        </w:rPr>
        <w:t>(B)5.1.4</w:t>
      </w:r>
      <w:r w:rsidRPr="0082174E">
        <w:rPr>
          <w:rFonts w:ascii="Arial" w:eastAsia="Calibri" w:hAnsi="Arial" w:cs="Arial"/>
          <w:b/>
          <w:color w:val="000000"/>
          <w:sz w:val="20"/>
          <w:lang w:val="en-IE" w:eastAsia="en-US"/>
        </w:rPr>
        <w:tab/>
        <w:t xml:space="preserve">Financial Ratios </w:t>
      </w:r>
      <w:r w:rsidRPr="0082174E">
        <w:rPr>
          <w:rFonts w:ascii="Arial" w:hAnsi="Arial" w:cs="Arial"/>
          <w:b/>
          <w:color w:val="000000"/>
          <w:sz w:val="20"/>
          <w:lang w:val="en-IE" w:eastAsia="en-US"/>
        </w:rPr>
        <w:t>(30 marks available)</w:t>
      </w:r>
    </w:p>
    <w:p w14:paraId="11945F41" w14:textId="77777777" w:rsidR="0082174E" w:rsidRPr="0082174E" w:rsidRDefault="0082174E" w:rsidP="0082174E">
      <w:pPr>
        <w:shd w:val="clear" w:color="auto" w:fill="FFFFFF"/>
        <w:spacing w:after="200" w:line="276" w:lineRule="auto"/>
        <w:ind w:left="709"/>
        <w:contextualSpacing/>
        <w:rPr>
          <w:rFonts w:ascii="Arial" w:hAnsi="Arial" w:cs="Arial"/>
          <w:sz w:val="20"/>
          <w:lang w:val="x-none" w:eastAsia="en-IE"/>
        </w:rPr>
      </w:pPr>
    </w:p>
    <w:p w14:paraId="0416EFF9" w14:textId="77777777" w:rsidR="0082174E" w:rsidRPr="0082174E" w:rsidRDefault="0082174E" w:rsidP="0082174E">
      <w:pPr>
        <w:shd w:val="clear" w:color="auto" w:fill="FFFFFF"/>
        <w:spacing w:after="200" w:line="276" w:lineRule="auto"/>
        <w:ind w:left="709"/>
        <w:contextualSpacing/>
        <w:rPr>
          <w:rFonts w:ascii="Arial" w:hAnsi="Arial" w:cs="Arial"/>
          <w:sz w:val="20"/>
          <w:lang w:val="en-IE" w:eastAsia="en-IE"/>
        </w:rPr>
      </w:pPr>
      <w:r w:rsidRPr="0082174E">
        <w:rPr>
          <w:rFonts w:ascii="Arial" w:hAnsi="Arial" w:cs="Arial"/>
          <w:sz w:val="20"/>
          <w:lang w:val="x-none" w:eastAsia="en-IE"/>
        </w:rPr>
        <w:t>Financial Ratios applied to the audited financial statements will determine the applicable risk indicator.</w:t>
      </w:r>
    </w:p>
    <w:p w14:paraId="7F00CF23" w14:textId="77777777" w:rsidR="0082174E" w:rsidRPr="0082174E" w:rsidRDefault="0082174E" w:rsidP="0082174E">
      <w:pPr>
        <w:shd w:val="clear" w:color="auto" w:fill="FFFFFF"/>
        <w:ind w:left="709"/>
        <w:contextualSpacing/>
        <w:rPr>
          <w:rFonts w:ascii="Arial" w:hAnsi="Arial" w:cs="Arial"/>
          <w:sz w:val="20"/>
          <w:lang w:val="en-IE" w:eastAsia="en-IE"/>
        </w:rPr>
      </w:pPr>
    </w:p>
    <w:p w14:paraId="5D176DF2" w14:textId="77777777" w:rsidR="0082174E" w:rsidRPr="0082174E" w:rsidRDefault="0082174E" w:rsidP="0082174E">
      <w:pPr>
        <w:shd w:val="clear" w:color="auto" w:fill="C6D9F1"/>
        <w:ind w:left="709"/>
        <w:jc w:val="both"/>
        <w:rPr>
          <w:rFonts w:ascii="Arial" w:eastAsia="Calibri" w:hAnsi="Arial" w:cs="Arial"/>
          <w:b/>
          <w:sz w:val="20"/>
          <w:lang w:val="en-IE" w:eastAsia="en-US"/>
        </w:rPr>
      </w:pPr>
      <w:r w:rsidRPr="0082174E">
        <w:rPr>
          <w:rFonts w:ascii="Arial" w:eastAsia="Calibri" w:hAnsi="Arial" w:cs="Arial"/>
          <w:b/>
          <w:color w:val="000000"/>
          <w:sz w:val="20"/>
          <w:lang w:val="en-IE" w:eastAsia="en-US"/>
        </w:rPr>
        <w:t>(B)5.1.4.1</w:t>
      </w:r>
      <w:r w:rsidRPr="0082174E">
        <w:rPr>
          <w:rFonts w:ascii="Arial" w:eastAsia="Calibri" w:hAnsi="Arial" w:cs="Arial"/>
          <w:b/>
          <w:color w:val="000000"/>
          <w:sz w:val="20"/>
          <w:lang w:val="en-IE" w:eastAsia="en-US"/>
        </w:rPr>
        <w:tab/>
        <w:t>Profitability (10 marks available)</w:t>
      </w:r>
    </w:p>
    <w:p w14:paraId="66E1BD0C" w14:textId="77777777" w:rsidR="0082174E" w:rsidRPr="0082174E" w:rsidRDefault="0082174E" w:rsidP="0082174E">
      <w:pPr>
        <w:shd w:val="clear" w:color="auto" w:fill="FFFFFF"/>
        <w:ind w:left="709"/>
        <w:jc w:val="both"/>
        <w:rPr>
          <w:rFonts w:ascii="Arial" w:eastAsia="Calibri" w:hAnsi="Arial" w:cs="Arial"/>
          <w:sz w:val="20"/>
          <w:lang w:val="en-IE" w:eastAsia="en-US"/>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7"/>
        <w:gridCol w:w="1843"/>
        <w:gridCol w:w="1702"/>
      </w:tblGrid>
      <w:tr w:rsidR="0082174E" w:rsidRPr="0082174E" w14:paraId="6C8BB421" w14:textId="77777777" w:rsidTr="5A52A555">
        <w:trPr>
          <w:trHeight w:val="426"/>
        </w:trPr>
        <w:tc>
          <w:tcPr>
            <w:tcW w:w="2252" w:type="dxa"/>
            <w:tcBorders>
              <w:top w:val="single" w:sz="4" w:space="0" w:color="auto"/>
              <w:left w:val="single" w:sz="4" w:space="0" w:color="auto"/>
              <w:bottom w:val="single" w:sz="4" w:space="0" w:color="auto"/>
              <w:right w:val="single" w:sz="4" w:space="0" w:color="auto"/>
            </w:tcBorders>
            <w:hideMark/>
          </w:tcPr>
          <w:p w14:paraId="7D1E50EB" w14:textId="77777777" w:rsidR="0082174E" w:rsidRPr="0082174E" w:rsidRDefault="0082174E" w:rsidP="0082174E">
            <w:pPr>
              <w:shd w:val="clear" w:color="auto" w:fill="FFFFFF"/>
              <w:ind w:left="709"/>
              <w:jc w:val="center"/>
              <w:rPr>
                <w:rFonts w:ascii="Arial" w:hAnsi="Arial" w:cs="Arial"/>
                <w:b/>
                <w:kern w:val="2"/>
                <w:sz w:val="20"/>
                <w14:ligatures w14:val="standardContextual"/>
              </w:rPr>
            </w:pPr>
            <w:r w:rsidRPr="0082174E">
              <w:rPr>
                <w:rFonts w:ascii="Arial" w:hAnsi="Arial" w:cs="Arial"/>
                <w:b/>
                <w:kern w:val="2"/>
                <w:sz w:val="20"/>
                <w14:ligatures w14:val="standardContextual"/>
              </w:rPr>
              <w:t>Criteria</w:t>
            </w:r>
          </w:p>
        </w:tc>
        <w:tc>
          <w:tcPr>
            <w:tcW w:w="1843" w:type="dxa"/>
            <w:tcBorders>
              <w:top w:val="single" w:sz="4" w:space="0" w:color="auto"/>
              <w:left w:val="single" w:sz="4" w:space="0" w:color="auto"/>
              <w:bottom w:val="single" w:sz="4" w:space="0" w:color="auto"/>
              <w:right w:val="single" w:sz="4" w:space="0" w:color="auto"/>
            </w:tcBorders>
            <w:hideMark/>
          </w:tcPr>
          <w:p w14:paraId="0F13463A" w14:textId="77777777" w:rsidR="0082174E" w:rsidRPr="0082174E" w:rsidRDefault="0082174E" w:rsidP="0082174E">
            <w:pPr>
              <w:shd w:val="clear" w:color="auto" w:fill="FFFFFF"/>
              <w:ind w:left="709"/>
              <w:jc w:val="center"/>
              <w:rPr>
                <w:rFonts w:ascii="Arial" w:hAnsi="Arial" w:cs="Arial"/>
                <w:b/>
                <w:kern w:val="2"/>
                <w:sz w:val="20"/>
                <w14:ligatures w14:val="standardContextual"/>
              </w:rPr>
            </w:pPr>
            <w:r w:rsidRPr="0082174E">
              <w:rPr>
                <w:rFonts w:ascii="Arial" w:hAnsi="Arial" w:cs="Arial"/>
                <w:b/>
                <w:kern w:val="2"/>
                <w:sz w:val="20"/>
                <w14:ligatures w14:val="standardContextual"/>
              </w:rPr>
              <w:t>Range</w:t>
            </w:r>
          </w:p>
        </w:tc>
        <w:tc>
          <w:tcPr>
            <w:tcW w:w="1702" w:type="dxa"/>
            <w:tcBorders>
              <w:top w:val="single" w:sz="4" w:space="0" w:color="auto"/>
              <w:left w:val="single" w:sz="4" w:space="0" w:color="auto"/>
              <w:bottom w:val="single" w:sz="4" w:space="0" w:color="auto"/>
              <w:right w:val="single" w:sz="4" w:space="0" w:color="auto"/>
            </w:tcBorders>
            <w:hideMark/>
          </w:tcPr>
          <w:p w14:paraId="7179E679" w14:textId="77777777" w:rsidR="0082174E" w:rsidRPr="0082174E" w:rsidRDefault="0082174E" w:rsidP="0082174E">
            <w:pPr>
              <w:shd w:val="clear" w:color="auto" w:fill="FFFFFF"/>
              <w:ind w:left="709"/>
              <w:jc w:val="center"/>
              <w:rPr>
                <w:rFonts w:ascii="Arial" w:hAnsi="Arial" w:cs="Arial"/>
                <w:b/>
                <w:kern w:val="2"/>
                <w:sz w:val="20"/>
                <w14:ligatures w14:val="standardContextual"/>
              </w:rPr>
            </w:pPr>
            <w:r w:rsidRPr="0082174E">
              <w:rPr>
                <w:rFonts w:ascii="Arial" w:hAnsi="Arial" w:cs="Arial"/>
                <w:b/>
                <w:kern w:val="2"/>
                <w:sz w:val="20"/>
                <w14:ligatures w14:val="standardContextual"/>
              </w:rPr>
              <w:t>Marks</w:t>
            </w:r>
          </w:p>
        </w:tc>
      </w:tr>
      <w:tr w:rsidR="0082174E" w:rsidRPr="0082174E" w14:paraId="15625135" w14:textId="77777777" w:rsidTr="5A52A555">
        <w:trPr>
          <w:trHeight w:val="407"/>
        </w:trPr>
        <w:tc>
          <w:tcPr>
            <w:tcW w:w="2252" w:type="dxa"/>
            <w:vMerge w:val="restart"/>
            <w:tcBorders>
              <w:top w:val="single" w:sz="4" w:space="0" w:color="auto"/>
              <w:left w:val="single" w:sz="4" w:space="0" w:color="auto"/>
              <w:bottom w:val="single" w:sz="4" w:space="0" w:color="auto"/>
              <w:right w:val="single" w:sz="4" w:space="0" w:color="auto"/>
            </w:tcBorders>
            <w:vAlign w:val="center"/>
            <w:hideMark/>
          </w:tcPr>
          <w:p w14:paraId="468A3FB6" w14:textId="77777777" w:rsidR="0082174E" w:rsidRPr="0082174E" w:rsidRDefault="0082174E" w:rsidP="0082174E">
            <w:pPr>
              <w:shd w:val="clear" w:color="auto" w:fill="FFFFFF"/>
              <w:ind w:left="709"/>
              <w:jc w:val="center"/>
              <w:rPr>
                <w:rFonts w:ascii="Arial" w:hAnsi="Arial" w:cs="Arial"/>
                <w:b/>
                <w:kern w:val="2"/>
                <w:sz w:val="20"/>
                <w14:ligatures w14:val="standardContextual"/>
              </w:rPr>
            </w:pPr>
            <w:r w:rsidRPr="0082174E">
              <w:rPr>
                <w:rFonts w:ascii="Arial" w:hAnsi="Arial" w:cs="Arial"/>
                <w:b/>
                <w:kern w:val="2"/>
                <w:sz w:val="20"/>
                <w14:ligatures w14:val="standardContextual"/>
              </w:rPr>
              <w:t>Profitability</w:t>
            </w:r>
          </w:p>
          <w:p w14:paraId="40BB0E58" w14:textId="77777777" w:rsidR="0082174E" w:rsidRPr="0082174E" w:rsidRDefault="0082174E" w:rsidP="0082174E">
            <w:pPr>
              <w:shd w:val="clear" w:color="auto" w:fill="FFFFFF"/>
              <w:ind w:left="709"/>
              <w:jc w:val="center"/>
              <w:rPr>
                <w:rFonts w:ascii="Arial" w:hAnsi="Arial" w:cs="Arial"/>
                <w:b/>
                <w:kern w:val="2"/>
                <w:sz w:val="20"/>
                <w14:ligatures w14:val="standardContextual"/>
              </w:rPr>
            </w:pPr>
            <w:r w:rsidRPr="0082174E">
              <w:rPr>
                <w:rFonts w:ascii="Arial" w:hAnsi="Arial" w:cs="Arial"/>
                <w:b/>
                <w:kern w:val="2"/>
                <w:sz w:val="20"/>
                <w14:ligatures w14:val="standardContextual"/>
              </w:rPr>
              <w:t>= EBITDA/Turnover</w:t>
            </w:r>
          </w:p>
        </w:tc>
        <w:tc>
          <w:tcPr>
            <w:tcW w:w="1843" w:type="dxa"/>
            <w:tcBorders>
              <w:top w:val="single" w:sz="4" w:space="0" w:color="auto"/>
              <w:left w:val="single" w:sz="4" w:space="0" w:color="auto"/>
              <w:bottom w:val="single" w:sz="4" w:space="0" w:color="auto"/>
              <w:right w:val="single" w:sz="4" w:space="0" w:color="auto"/>
            </w:tcBorders>
            <w:hideMark/>
          </w:tcPr>
          <w:p w14:paraId="63222F04" w14:textId="77777777" w:rsidR="0082174E" w:rsidRPr="0082174E" w:rsidRDefault="0082174E" w:rsidP="0082174E">
            <w:pPr>
              <w:shd w:val="clear" w:color="auto" w:fill="FFFFFF"/>
              <w:ind w:left="709"/>
              <w:jc w:val="center"/>
              <w:rPr>
                <w:rFonts w:ascii="Arial" w:hAnsi="Arial" w:cs="Arial"/>
                <w:kern w:val="2"/>
                <w:sz w:val="20"/>
                <w14:ligatures w14:val="standardContextual"/>
              </w:rPr>
            </w:pPr>
            <w:r w:rsidRPr="0082174E">
              <w:rPr>
                <w:rFonts w:ascii="Arial" w:hAnsi="Arial" w:cs="Arial"/>
                <w:kern w:val="2"/>
                <w:sz w:val="20"/>
                <w14:ligatures w14:val="standardContextual"/>
              </w:rPr>
              <w:t>&lt; 0%</w:t>
            </w:r>
          </w:p>
        </w:tc>
        <w:tc>
          <w:tcPr>
            <w:tcW w:w="1702" w:type="dxa"/>
            <w:tcBorders>
              <w:top w:val="single" w:sz="4" w:space="0" w:color="auto"/>
              <w:left w:val="single" w:sz="4" w:space="0" w:color="auto"/>
              <w:bottom w:val="single" w:sz="4" w:space="0" w:color="auto"/>
              <w:right w:val="single" w:sz="4" w:space="0" w:color="auto"/>
            </w:tcBorders>
            <w:hideMark/>
          </w:tcPr>
          <w:p w14:paraId="31729F9E" w14:textId="77777777" w:rsidR="0082174E" w:rsidRPr="0082174E" w:rsidRDefault="0082174E" w:rsidP="0082174E">
            <w:pPr>
              <w:shd w:val="clear" w:color="auto" w:fill="FFFFFF"/>
              <w:ind w:left="709"/>
              <w:jc w:val="center"/>
              <w:rPr>
                <w:rFonts w:ascii="Arial" w:hAnsi="Arial" w:cs="Arial"/>
                <w:kern w:val="2"/>
                <w:sz w:val="20"/>
                <w14:ligatures w14:val="standardContextual"/>
              </w:rPr>
            </w:pPr>
            <w:r w:rsidRPr="0082174E">
              <w:rPr>
                <w:rFonts w:ascii="Arial" w:hAnsi="Arial" w:cs="Arial"/>
                <w:kern w:val="2"/>
                <w:sz w:val="20"/>
                <w14:ligatures w14:val="standardContextual"/>
              </w:rPr>
              <w:t>0</w:t>
            </w:r>
          </w:p>
        </w:tc>
      </w:tr>
      <w:tr w:rsidR="0082174E" w:rsidRPr="0082174E" w14:paraId="2805728F" w14:textId="77777777" w:rsidTr="5A52A555">
        <w:trPr>
          <w:trHeight w:val="445"/>
        </w:trPr>
        <w:tc>
          <w:tcPr>
            <w:tcW w:w="0" w:type="auto"/>
            <w:vMerge/>
            <w:vAlign w:val="center"/>
            <w:hideMark/>
          </w:tcPr>
          <w:p w14:paraId="77D22BCD" w14:textId="77777777" w:rsidR="0082174E" w:rsidRPr="0082174E" w:rsidRDefault="0082174E" w:rsidP="0082174E">
            <w:pPr>
              <w:spacing w:line="256" w:lineRule="auto"/>
              <w:rPr>
                <w:rFonts w:ascii="Arial" w:hAnsi="Arial" w:cs="Arial"/>
                <w:b/>
                <w:kern w:val="2"/>
                <w:sz w:val="20"/>
                <w14:ligatures w14:val="standardContextual"/>
              </w:rPr>
            </w:pPr>
          </w:p>
        </w:tc>
        <w:tc>
          <w:tcPr>
            <w:tcW w:w="1843" w:type="dxa"/>
            <w:tcBorders>
              <w:top w:val="single" w:sz="4" w:space="0" w:color="auto"/>
              <w:left w:val="single" w:sz="4" w:space="0" w:color="auto"/>
              <w:bottom w:val="single" w:sz="4" w:space="0" w:color="auto"/>
              <w:right w:val="single" w:sz="4" w:space="0" w:color="auto"/>
            </w:tcBorders>
            <w:hideMark/>
          </w:tcPr>
          <w:p w14:paraId="54E75799" w14:textId="77777777" w:rsidR="0082174E" w:rsidRPr="0082174E" w:rsidRDefault="0082174E" w:rsidP="0082174E">
            <w:pPr>
              <w:shd w:val="clear" w:color="auto" w:fill="FFFFFF"/>
              <w:ind w:left="709"/>
              <w:jc w:val="center"/>
              <w:rPr>
                <w:rFonts w:ascii="Arial" w:hAnsi="Arial" w:cs="Arial"/>
                <w:kern w:val="2"/>
                <w:sz w:val="20"/>
                <w14:ligatures w14:val="standardContextual"/>
              </w:rPr>
            </w:pPr>
            <w:r w:rsidRPr="0082174E">
              <w:rPr>
                <w:rFonts w:ascii="Arial" w:hAnsi="Arial" w:cs="Arial"/>
                <w:kern w:val="2"/>
                <w:sz w:val="20"/>
                <w14:ligatures w14:val="standardContextual"/>
              </w:rPr>
              <w:t>&gt; 0% &amp; ≤ 5%</w:t>
            </w:r>
          </w:p>
        </w:tc>
        <w:tc>
          <w:tcPr>
            <w:tcW w:w="1702" w:type="dxa"/>
            <w:tcBorders>
              <w:top w:val="single" w:sz="4" w:space="0" w:color="auto"/>
              <w:left w:val="single" w:sz="4" w:space="0" w:color="auto"/>
              <w:bottom w:val="single" w:sz="4" w:space="0" w:color="auto"/>
              <w:right w:val="single" w:sz="4" w:space="0" w:color="auto"/>
            </w:tcBorders>
            <w:hideMark/>
          </w:tcPr>
          <w:p w14:paraId="4A1879CC" w14:textId="77777777" w:rsidR="0082174E" w:rsidRPr="0082174E" w:rsidRDefault="0082174E" w:rsidP="0082174E">
            <w:pPr>
              <w:shd w:val="clear" w:color="auto" w:fill="FFFFFF"/>
              <w:ind w:left="709"/>
              <w:jc w:val="center"/>
              <w:rPr>
                <w:rFonts w:ascii="Arial" w:hAnsi="Arial" w:cs="Arial"/>
                <w:kern w:val="2"/>
                <w:sz w:val="20"/>
                <w14:ligatures w14:val="standardContextual"/>
              </w:rPr>
            </w:pPr>
            <w:r w:rsidRPr="0082174E">
              <w:rPr>
                <w:rFonts w:ascii="Arial" w:hAnsi="Arial" w:cs="Arial"/>
                <w:kern w:val="2"/>
                <w:sz w:val="20"/>
                <w14:ligatures w14:val="standardContextual"/>
              </w:rPr>
              <w:t>0</w:t>
            </w:r>
          </w:p>
        </w:tc>
      </w:tr>
      <w:tr w:rsidR="0082174E" w:rsidRPr="0082174E" w14:paraId="6C3FEDCC" w14:textId="77777777" w:rsidTr="5A52A555">
        <w:trPr>
          <w:trHeight w:val="445"/>
        </w:trPr>
        <w:tc>
          <w:tcPr>
            <w:tcW w:w="0" w:type="auto"/>
            <w:vMerge/>
            <w:vAlign w:val="center"/>
            <w:hideMark/>
          </w:tcPr>
          <w:p w14:paraId="74089D8E" w14:textId="77777777" w:rsidR="0082174E" w:rsidRPr="0082174E" w:rsidRDefault="0082174E" w:rsidP="0082174E">
            <w:pPr>
              <w:spacing w:line="256" w:lineRule="auto"/>
              <w:rPr>
                <w:rFonts w:ascii="Arial" w:hAnsi="Arial" w:cs="Arial"/>
                <w:b/>
                <w:kern w:val="2"/>
                <w:sz w:val="20"/>
                <w14:ligatures w14:val="standardContextual"/>
              </w:rPr>
            </w:pPr>
          </w:p>
        </w:tc>
        <w:tc>
          <w:tcPr>
            <w:tcW w:w="1843" w:type="dxa"/>
            <w:tcBorders>
              <w:top w:val="single" w:sz="4" w:space="0" w:color="auto"/>
              <w:left w:val="single" w:sz="4" w:space="0" w:color="auto"/>
              <w:bottom w:val="single" w:sz="4" w:space="0" w:color="auto"/>
              <w:right w:val="single" w:sz="4" w:space="0" w:color="auto"/>
            </w:tcBorders>
            <w:hideMark/>
          </w:tcPr>
          <w:p w14:paraId="099146FA" w14:textId="77777777" w:rsidR="0082174E" w:rsidRPr="0082174E" w:rsidRDefault="0082174E" w:rsidP="0082174E">
            <w:pPr>
              <w:shd w:val="clear" w:color="auto" w:fill="FFFFFF"/>
              <w:ind w:left="709"/>
              <w:jc w:val="center"/>
              <w:rPr>
                <w:rFonts w:ascii="Arial" w:hAnsi="Arial" w:cs="Arial"/>
                <w:kern w:val="2"/>
                <w:sz w:val="20"/>
                <w14:ligatures w14:val="standardContextual"/>
              </w:rPr>
            </w:pPr>
            <w:r w:rsidRPr="0082174E">
              <w:rPr>
                <w:rFonts w:ascii="Arial" w:hAnsi="Arial" w:cs="Arial"/>
                <w:kern w:val="2"/>
                <w:sz w:val="20"/>
                <w14:ligatures w14:val="standardContextual"/>
              </w:rPr>
              <w:t>&gt; 5% &amp; ≤ 10%</w:t>
            </w:r>
          </w:p>
        </w:tc>
        <w:tc>
          <w:tcPr>
            <w:tcW w:w="1702" w:type="dxa"/>
            <w:tcBorders>
              <w:top w:val="single" w:sz="4" w:space="0" w:color="auto"/>
              <w:left w:val="single" w:sz="4" w:space="0" w:color="auto"/>
              <w:bottom w:val="single" w:sz="4" w:space="0" w:color="auto"/>
              <w:right w:val="single" w:sz="4" w:space="0" w:color="auto"/>
            </w:tcBorders>
            <w:hideMark/>
          </w:tcPr>
          <w:p w14:paraId="255C9800" w14:textId="77777777" w:rsidR="0082174E" w:rsidRPr="0082174E" w:rsidRDefault="531EBE72" w:rsidP="5A52A555">
            <w:pPr>
              <w:shd w:val="clear" w:color="auto" w:fill="FFFFFF" w:themeFill="background1"/>
              <w:ind w:left="709"/>
              <w:jc w:val="center"/>
              <w:rPr>
                <w:rFonts w:ascii="Arial" w:hAnsi="Arial" w:cs="Arial"/>
                <w:kern w:val="2"/>
                <w:sz w:val="20"/>
                <w14:ligatures w14:val="standardContextual"/>
              </w:rPr>
            </w:pPr>
            <w:r w:rsidRPr="5A52A555">
              <w:rPr>
                <w:rFonts w:ascii="Arial" w:hAnsi="Arial" w:cs="Arial"/>
                <w:kern w:val="2"/>
                <w:sz w:val="20"/>
                <w14:ligatures w14:val="standardContextual"/>
              </w:rPr>
              <w:t>9</w:t>
            </w:r>
          </w:p>
        </w:tc>
      </w:tr>
      <w:tr w:rsidR="0082174E" w:rsidRPr="0082174E" w14:paraId="10450194" w14:textId="77777777" w:rsidTr="5A52A555">
        <w:trPr>
          <w:trHeight w:val="250"/>
        </w:trPr>
        <w:tc>
          <w:tcPr>
            <w:tcW w:w="0" w:type="auto"/>
            <w:vMerge/>
            <w:vAlign w:val="center"/>
            <w:hideMark/>
          </w:tcPr>
          <w:p w14:paraId="6B9294FB" w14:textId="77777777" w:rsidR="0082174E" w:rsidRPr="0082174E" w:rsidRDefault="0082174E" w:rsidP="0082174E">
            <w:pPr>
              <w:spacing w:line="256" w:lineRule="auto"/>
              <w:rPr>
                <w:rFonts w:ascii="Arial" w:hAnsi="Arial" w:cs="Arial"/>
                <w:b/>
                <w:kern w:val="2"/>
                <w:sz w:val="20"/>
                <w14:ligatures w14:val="standardContextual"/>
              </w:rPr>
            </w:pPr>
          </w:p>
        </w:tc>
        <w:tc>
          <w:tcPr>
            <w:tcW w:w="1843" w:type="dxa"/>
            <w:tcBorders>
              <w:top w:val="single" w:sz="4" w:space="0" w:color="auto"/>
              <w:left w:val="single" w:sz="4" w:space="0" w:color="auto"/>
              <w:bottom w:val="single" w:sz="4" w:space="0" w:color="auto"/>
              <w:right w:val="single" w:sz="4" w:space="0" w:color="auto"/>
            </w:tcBorders>
            <w:hideMark/>
          </w:tcPr>
          <w:p w14:paraId="716A5458" w14:textId="77777777" w:rsidR="0082174E" w:rsidRPr="0082174E" w:rsidRDefault="0082174E" w:rsidP="0082174E">
            <w:pPr>
              <w:shd w:val="clear" w:color="auto" w:fill="FFFFFF"/>
              <w:ind w:left="709"/>
              <w:rPr>
                <w:rFonts w:ascii="Arial" w:hAnsi="Arial" w:cs="Arial"/>
                <w:kern w:val="2"/>
                <w:sz w:val="20"/>
                <w14:ligatures w14:val="standardContextual"/>
              </w:rPr>
            </w:pPr>
            <w:r w:rsidRPr="0082174E">
              <w:rPr>
                <w:rFonts w:ascii="Arial" w:hAnsi="Arial" w:cs="Arial"/>
                <w:kern w:val="2"/>
                <w:sz w:val="20"/>
                <w14:ligatures w14:val="standardContextual"/>
              </w:rPr>
              <w:t>&gt; 10%</w:t>
            </w:r>
          </w:p>
        </w:tc>
        <w:tc>
          <w:tcPr>
            <w:tcW w:w="1702" w:type="dxa"/>
            <w:tcBorders>
              <w:top w:val="single" w:sz="4" w:space="0" w:color="auto"/>
              <w:left w:val="single" w:sz="4" w:space="0" w:color="auto"/>
              <w:bottom w:val="single" w:sz="4" w:space="0" w:color="auto"/>
              <w:right w:val="single" w:sz="4" w:space="0" w:color="auto"/>
            </w:tcBorders>
            <w:hideMark/>
          </w:tcPr>
          <w:p w14:paraId="1732BB38" w14:textId="77777777" w:rsidR="0082174E" w:rsidRPr="0082174E" w:rsidRDefault="0082174E" w:rsidP="0082174E">
            <w:pPr>
              <w:shd w:val="clear" w:color="auto" w:fill="FFFFFF"/>
              <w:ind w:left="709"/>
              <w:jc w:val="center"/>
              <w:rPr>
                <w:rFonts w:ascii="Arial" w:hAnsi="Arial" w:cs="Arial"/>
                <w:kern w:val="2"/>
                <w:sz w:val="20"/>
                <w14:ligatures w14:val="standardContextual"/>
              </w:rPr>
            </w:pPr>
            <w:r w:rsidRPr="0082174E">
              <w:rPr>
                <w:rFonts w:ascii="Arial" w:hAnsi="Arial" w:cs="Arial"/>
                <w:kern w:val="2"/>
                <w:sz w:val="20"/>
                <w14:ligatures w14:val="standardContextual"/>
              </w:rPr>
              <w:t>10</w:t>
            </w:r>
          </w:p>
        </w:tc>
      </w:tr>
    </w:tbl>
    <w:p w14:paraId="425A4104" w14:textId="77777777" w:rsidR="0082174E" w:rsidRDefault="0082174E" w:rsidP="0082174E">
      <w:pPr>
        <w:shd w:val="clear" w:color="auto" w:fill="FFFFFF"/>
        <w:ind w:left="709"/>
        <w:jc w:val="both"/>
        <w:rPr>
          <w:rFonts w:ascii="Arial" w:eastAsia="Calibri" w:hAnsi="Arial" w:cs="Arial"/>
          <w:sz w:val="20"/>
          <w:lang w:val="en-IE" w:eastAsia="en-US"/>
        </w:rPr>
      </w:pPr>
    </w:p>
    <w:p w14:paraId="7B41A140" w14:textId="77777777" w:rsidR="00D21232" w:rsidRDefault="00D21232" w:rsidP="0082174E">
      <w:pPr>
        <w:shd w:val="clear" w:color="auto" w:fill="FFFFFF"/>
        <w:ind w:left="709"/>
        <w:jc w:val="both"/>
        <w:rPr>
          <w:rFonts w:ascii="Arial" w:eastAsia="Calibri" w:hAnsi="Arial" w:cs="Arial"/>
          <w:sz w:val="20"/>
          <w:lang w:val="en-IE" w:eastAsia="en-US"/>
        </w:rPr>
      </w:pPr>
    </w:p>
    <w:p w14:paraId="225E8324" w14:textId="77777777" w:rsidR="00D21232" w:rsidRDefault="00D21232" w:rsidP="0082174E">
      <w:pPr>
        <w:shd w:val="clear" w:color="auto" w:fill="FFFFFF"/>
        <w:ind w:left="709"/>
        <w:jc w:val="both"/>
        <w:rPr>
          <w:rFonts w:ascii="Arial" w:eastAsia="Calibri" w:hAnsi="Arial" w:cs="Arial"/>
          <w:sz w:val="20"/>
          <w:lang w:val="en-IE" w:eastAsia="en-US"/>
        </w:rPr>
      </w:pPr>
    </w:p>
    <w:p w14:paraId="200B4DF1" w14:textId="77777777" w:rsidR="00D21232" w:rsidRDefault="00D21232" w:rsidP="0082174E">
      <w:pPr>
        <w:shd w:val="clear" w:color="auto" w:fill="FFFFFF"/>
        <w:ind w:left="709"/>
        <w:jc w:val="both"/>
        <w:rPr>
          <w:rFonts w:ascii="Arial" w:eastAsia="Calibri" w:hAnsi="Arial" w:cs="Arial"/>
          <w:sz w:val="20"/>
          <w:lang w:val="en-IE" w:eastAsia="en-US"/>
        </w:rPr>
      </w:pPr>
    </w:p>
    <w:p w14:paraId="30BE86BD" w14:textId="77777777" w:rsidR="00D21232" w:rsidRDefault="00D21232" w:rsidP="0082174E">
      <w:pPr>
        <w:shd w:val="clear" w:color="auto" w:fill="FFFFFF"/>
        <w:ind w:left="709"/>
        <w:jc w:val="both"/>
        <w:rPr>
          <w:rFonts w:ascii="Arial" w:eastAsia="Calibri" w:hAnsi="Arial" w:cs="Arial"/>
          <w:sz w:val="20"/>
          <w:lang w:val="en-IE" w:eastAsia="en-US"/>
        </w:rPr>
      </w:pPr>
    </w:p>
    <w:p w14:paraId="7D253D8D" w14:textId="77777777" w:rsidR="00D21232" w:rsidRPr="0082174E" w:rsidRDefault="00D21232" w:rsidP="0082174E">
      <w:pPr>
        <w:shd w:val="clear" w:color="auto" w:fill="FFFFFF"/>
        <w:ind w:left="709"/>
        <w:jc w:val="both"/>
        <w:rPr>
          <w:rFonts w:ascii="Arial" w:eastAsia="Calibri" w:hAnsi="Arial" w:cs="Arial"/>
          <w:sz w:val="20"/>
          <w:lang w:val="en-IE" w:eastAsia="en-US"/>
        </w:rPr>
      </w:pPr>
    </w:p>
    <w:p w14:paraId="1B7CFD6A" w14:textId="77777777" w:rsidR="0082174E" w:rsidRPr="0082174E" w:rsidRDefault="0082174E" w:rsidP="0082174E">
      <w:pPr>
        <w:shd w:val="clear" w:color="auto" w:fill="C6D9F1"/>
        <w:ind w:left="709"/>
        <w:jc w:val="both"/>
        <w:rPr>
          <w:rFonts w:ascii="Arial" w:eastAsia="Calibri" w:hAnsi="Arial" w:cs="Arial"/>
          <w:sz w:val="20"/>
          <w:lang w:val="en-IE" w:eastAsia="en-US"/>
        </w:rPr>
      </w:pPr>
      <w:r w:rsidRPr="0082174E">
        <w:rPr>
          <w:rFonts w:ascii="Arial" w:eastAsia="Calibri" w:hAnsi="Arial" w:cs="Arial"/>
          <w:b/>
          <w:color w:val="000000"/>
          <w:sz w:val="20"/>
          <w:lang w:val="en-IE" w:eastAsia="en-US"/>
        </w:rPr>
        <w:lastRenderedPageBreak/>
        <w:t>(B)5.1.4.2</w:t>
      </w:r>
      <w:r w:rsidRPr="0082174E">
        <w:rPr>
          <w:rFonts w:ascii="Arial" w:eastAsia="Calibri" w:hAnsi="Arial" w:cs="Arial"/>
          <w:b/>
          <w:color w:val="000000"/>
          <w:sz w:val="20"/>
          <w:lang w:val="en-IE" w:eastAsia="en-US"/>
        </w:rPr>
        <w:tab/>
        <w:t>Liquidity (10 marks available)</w:t>
      </w:r>
    </w:p>
    <w:p w14:paraId="25127F83" w14:textId="77777777" w:rsidR="0082174E" w:rsidRPr="0082174E" w:rsidRDefault="0082174E" w:rsidP="0082174E">
      <w:pPr>
        <w:shd w:val="clear" w:color="auto" w:fill="FFFFFF"/>
        <w:ind w:left="709"/>
        <w:jc w:val="both"/>
        <w:rPr>
          <w:rFonts w:ascii="Arial" w:eastAsia="Calibri" w:hAnsi="Arial" w:cs="Arial"/>
          <w:sz w:val="20"/>
          <w:lang w:val="en-IE" w:eastAsia="en-US"/>
        </w:rPr>
      </w:pPr>
    </w:p>
    <w:tbl>
      <w:tblPr>
        <w:tblW w:w="5691"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5"/>
        <w:gridCol w:w="2010"/>
        <w:gridCol w:w="1596"/>
      </w:tblGrid>
      <w:tr w:rsidR="0082174E" w:rsidRPr="0082174E" w14:paraId="016B4205" w14:textId="77777777" w:rsidTr="0082174E">
        <w:tc>
          <w:tcPr>
            <w:tcW w:w="2085" w:type="dxa"/>
            <w:tcBorders>
              <w:top w:val="single" w:sz="4" w:space="0" w:color="auto"/>
              <w:left w:val="single" w:sz="4" w:space="0" w:color="auto"/>
              <w:bottom w:val="single" w:sz="4" w:space="0" w:color="auto"/>
              <w:right w:val="single" w:sz="4" w:space="0" w:color="auto"/>
            </w:tcBorders>
            <w:hideMark/>
          </w:tcPr>
          <w:p w14:paraId="51B27A50" w14:textId="77777777" w:rsidR="0082174E" w:rsidRPr="0082174E" w:rsidRDefault="0082174E" w:rsidP="0082174E">
            <w:pPr>
              <w:shd w:val="clear" w:color="auto" w:fill="FFFFFF"/>
              <w:ind w:left="709"/>
              <w:jc w:val="center"/>
              <w:rPr>
                <w:rFonts w:ascii="Arial" w:hAnsi="Arial" w:cs="Arial"/>
                <w:b/>
                <w:kern w:val="2"/>
                <w:sz w:val="20"/>
                <w14:ligatures w14:val="standardContextual"/>
              </w:rPr>
            </w:pPr>
            <w:r w:rsidRPr="0082174E">
              <w:rPr>
                <w:rFonts w:ascii="Arial" w:hAnsi="Arial" w:cs="Arial"/>
                <w:b/>
                <w:kern w:val="2"/>
                <w:sz w:val="20"/>
                <w14:ligatures w14:val="standardContextual"/>
              </w:rPr>
              <w:t>Criteria</w:t>
            </w:r>
          </w:p>
        </w:tc>
        <w:tc>
          <w:tcPr>
            <w:tcW w:w="2010" w:type="dxa"/>
            <w:tcBorders>
              <w:top w:val="single" w:sz="4" w:space="0" w:color="auto"/>
              <w:left w:val="single" w:sz="4" w:space="0" w:color="auto"/>
              <w:bottom w:val="single" w:sz="4" w:space="0" w:color="auto"/>
              <w:right w:val="single" w:sz="4" w:space="0" w:color="auto"/>
            </w:tcBorders>
            <w:hideMark/>
          </w:tcPr>
          <w:p w14:paraId="470B31F8" w14:textId="77777777" w:rsidR="0082174E" w:rsidRPr="0082174E" w:rsidRDefault="0082174E" w:rsidP="0082174E">
            <w:pPr>
              <w:shd w:val="clear" w:color="auto" w:fill="FFFFFF"/>
              <w:ind w:left="709"/>
              <w:jc w:val="center"/>
              <w:rPr>
                <w:rFonts w:ascii="Arial" w:hAnsi="Arial" w:cs="Arial"/>
                <w:b/>
                <w:kern w:val="2"/>
                <w:sz w:val="20"/>
                <w14:ligatures w14:val="standardContextual"/>
              </w:rPr>
            </w:pPr>
            <w:r w:rsidRPr="0082174E">
              <w:rPr>
                <w:rFonts w:ascii="Arial" w:hAnsi="Arial" w:cs="Arial"/>
                <w:b/>
                <w:kern w:val="2"/>
                <w:sz w:val="20"/>
                <w14:ligatures w14:val="standardContextual"/>
              </w:rPr>
              <w:t>Range</w:t>
            </w:r>
          </w:p>
        </w:tc>
        <w:tc>
          <w:tcPr>
            <w:tcW w:w="1596" w:type="dxa"/>
            <w:tcBorders>
              <w:top w:val="single" w:sz="4" w:space="0" w:color="auto"/>
              <w:left w:val="single" w:sz="4" w:space="0" w:color="auto"/>
              <w:bottom w:val="single" w:sz="4" w:space="0" w:color="auto"/>
              <w:right w:val="single" w:sz="4" w:space="0" w:color="auto"/>
            </w:tcBorders>
            <w:hideMark/>
          </w:tcPr>
          <w:p w14:paraId="1388C7F2" w14:textId="77777777" w:rsidR="0082174E" w:rsidRPr="0082174E" w:rsidRDefault="0082174E" w:rsidP="0082174E">
            <w:pPr>
              <w:shd w:val="clear" w:color="auto" w:fill="FFFFFF"/>
              <w:ind w:left="709"/>
              <w:jc w:val="center"/>
              <w:rPr>
                <w:rFonts w:ascii="Arial" w:hAnsi="Arial" w:cs="Arial"/>
                <w:b/>
                <w:kern w:val="2"/>
                <w:sz w:val="20"/>
                <w14:ligatures w14:val="standardContextual"/>
              </w:rPr>
            </w:pPr>
            <w:r w:rsidRPr="0082174E">
              <w:rPr>
                <w:rFonts w:ascii="Arial" w:hAnsi="Arial" w:cs="Arial"/>
                <w:b/>
                <w:kern w:val="2"/>
                <w:sz w:val="20"/>
                <w14:ligatures w14:val="standardContextual"/>
              </w:rPr>
              <w:t>Marks</w:t>
            </w:r>
          </w:p>
        </w:tc>
      </w:tr>
      <w:tr w:rsidR="0082174E" w:rsidRPr="0082174E" w14:paraId="2B9F5B13" w14:textId="77777777" w:rsidTr="0082174E">
        <w:tc>
          <w:tcPr>
            <w:tcW w:w="2085" w:type="dxa"/>
            <w:vMerge w:val="restart"/>
            <w:tcBorders>
              <w:top w:val="single" w:sz="4" w:space="0" w:color="auto"/>
              <w:left w:val="single" w:sz="4" w:space="0" w:color="auto"/>
              <w:bottom w:val="single" w:sz="4" w:space="0" w:color="auto"/>
              <w:right w:val="single" w:sz="4" w:space="0" w:color="auto"/>
            </w:tcBorders>
            <w:vAlign w:val="center"/>
            <w:hideMark/>
          </w:tcPr>
          <w:p w14:paraId="0AD068A6" w14:textId="77777777" w:rsidR="0082174E" w:rsidRPr="0082174E" w:rsidRDefault="0082174E" w:rsidP="0082174E">
            <w:pPr>
              <w:shd w:val="clear" w:color="auto" w:fill="FFFFFF"/>
              <w:ind w:left="709"/>
              <w:jc w:val="center"/>
              <w:rPr>
                <w:rFonts w:ascii="Arial" w:hAnsi="Arial" w:cs="Arial"/>
                <w:b/>
                <w:kern w:val="2"/>
                <w:sz w:val="20"/>
                <w:lang w:val="fr-FR"/>
                <w14:ligatures w14:val="standardContextual"/>
              </w:rPr>
            </w:pPr>
            <w:proofErr w:type="spellStart"/>
            <w:r w:rsidRPr="0082174E">
              <w:rPr>
                <w:rFonts w:ascii="Arial" w:hAnsi="Arial" w:cs="Arial"/>
                <w:b/>
                <w:kern w:val="2"/>
                <w:sz w:val="20"/>
                <w:lang w:val="fr-FR"/>
                <w14:ligatures w14:val="standardContextual"/>
              </w:rPr>
              <w:t>Current</w:t>
            </w:r>
            <w:proofErr w:type="spellEnd"/>
            <w:r w:rsidRPr="0082174E">
              <w:rPr>
                <w:rFonts w:ascii="Arial" w:hAnsi="Arial" w:cs="Arial"/>
                <w:b/>
                <w:kern w:val="2"/>
                <w:sz w:val="20"/>
                <w:lang w:val="fr-FR"/>
                <w14:ligatures w14:val="standardContextual"/>
              </w:rPr>
              <w:t xml:space="preserve"> Ratio</w:t>
            </w:r>
          </w:p>
          <w:p w14:paraId="784B6FEF" w14:textId="77777777" w:rsidR="0082174E" w:rsidRPr="0082174E" w:rsidRDefault="0082174E" w:rsidP="0082174E">
            <w:pPr>
              <w:shd w:val="clear" w:color="auto" w:fill="FFFFFF"/>
              <w:ind w:left="709"/>
              <w:jc w:val="center"/>
              <w:rPr>
                <w:rFonts w:ascii="Arial" w:hAnsi="Arial" w:cs="Arial"/>
                <w:b/>
                <w:kern w:val="2"/>
                <w:sz w:val="20"/>
                <w:lang w:val="fr-FR"/>
                <w14:ligatures w14:val="standardContextual"/>
              </w:rPr>
            </w:pPr>
            <w:r w:rsidRPr="0082174E">
              <w:rPr>
                <w:rFonts w:ascii="Arial" w:hAnsi="Arial" w:cs="Arial"/>
                <w:b/>
                <w:kern w:val="2"/>
                <w:sz w:val="20"/>
                <w:lang w:val="fr-FR"/>
                <w14:ligatures w14:val="standardContextual"/>
              </w:rPr>
              <w:t xml:space="preserve">= </w:t>
            </w:r>
            <w:proofErr w:type="spellStart"/>
            <w:r w:rsidRPr="0082174E">
              <w:rPr>
                <w:rFonts w:ascii="Arial" w:hAnsi="Arial" w:cs="Arial"/>
                <w:b/>
                <w:kern w:val="2"/>
                <w:sz w:val="20"/>
                <w:lang w:val="fr-FR"/>
                <w14:ligatures w14:val="standardContextual"/>
              </w:rPr>
              <w:t>Current</w:t>
            </w:r>
            <w:proofErr w:type="spellEnd"/>
            <w:r w:rsidRPr="0082174E">
              <w:rPr>
                <w:rFonts w:ascii="Arial" w:hAnsi="Arial" w:cs="Arial"/>
                <w:b/>
                <w:kern w:val="2"/>
                <w:sz w:val="20"/>
                <w:lang w:val="fr-FR"/>
                <w14:ligatures w14:val="standardContextual"/>
              </w:rPr>
              <w:t xml:space="preserve"> Assets/ </w:t>
            </w:r>
            <w:proofErr w:type="spellStart"/>
            <w:r w:rsidRPr="0082174E">
              <w:rPr>
                <w:rFonts w:ascii="Arial" w:hAnsi="Arial" w:cs="Arial"/>
                <w:b/>
                <w:kern w:val="2"/>
                <w:sz w:val="20"/>
                <w:lang w:val="fr-FR"/>
                <w14:ligatures w14:val="standardContextual"/>
              </w:rPr>
              <w:t>Current</w:t>
            </w:r>
            <w:proofErr w:type="spellEnd"/>
            <w:r w:rsidRPr="0082174E">
              <w:rPr>
                <w:rFonts w:ascii="Arial" w:hAnsi="Arial" w:cs="Arial"/>
                <w:b/>
                <w:kern w:val="2"/>
                <w:sz w:val="20"/>
                <w:lang w:val="fr-FR"/>
                <w14:ligatures w14:val="standardContextual"/>
              </w:rPr>
              <w:t xml:space="preserve"> </w:t>
            </w:r>
            <w:proofErr w:type="spellStart"/>
            <w:r w:rsidRPr="0082174E">
              <w:rPr>
                <w:rFonts w:ascii="Arial" w:hAnsi="Arial" w:cs="Arial"/>
                <w:b/>
                <w:kern w:val="2"/>
                <w:sz w:val="20"/>
                <w:lang w:val="fr-FR"/>
                <w14:ligatures w14:val="standardContextual"/>
              </w:rPr>
              <w:t>Liabilities</w:t>
            </w:r>
            <w:proofErr w:type="spellEnd"/>
          </w:p>
        </w:tc>
        <w:tc>
          <w:tcPr>
            <w:tcW w:w="2010" w:type="dxa"/>
            <w:tcBorders>
              <w:top w:val="single" w:sz="4" w:space="0" w:color="auto"/>
              <w:left w:val="single" w:sz="4" w:space="0" w:color="auto"/>
              <w:bottom w:val="single" w:sz="4" w:space="0" w:color="auto"/>
              <w:right w:val="single" w:sz="4" w:space="0" w:color="auto"/>
            </w:tcBorders>
            <w:hideMark/>
          </w:tcPr>
          <w:p w14:paraId="0112220C" w14:textId="77777777" w:rsidR="0082174E" w:rsidRPr="0082174E" w:rsidRDefault="0082174E" w:rsidP="0082174E">
            <w:pPr>
              <w:shd w:val="clear" w:color="auto" w:fill="FFFFFF"/>
              <w:ind w:left="709"/>
              <w:jc w:val="center"/>
              <w:rPr>
                <w:rFonts w:ascii="Arial" w:hAnsi="Arial" w:cs="Arial"/>
                <w:kern w:val="2"/>
                <w:sz w:val="20"/>
                <w14:ligatures w14:val="standardContextual"/>
              </w:rPr>
            </w:pPr>
            <w:r w:rsidRPr="0082174E">
              <w:rPr>
                <w:rFonts w:ascii="Arial" w:hAnsi="Arial" w:cs="Arial"/>
                <w:kern w:val="2"/>
                <w:sz w:val="20"/>
                <w14:ligatures w14:val="standardContextual"/>
              </w:rPr>
              <w:t>&lt; 1</w:t>
            </w:r>
          </w:p>
        </w:tc>
        <w:tc>
          <w:tcPr>
            <w:tcW w:w="1596" w:type="dxa"/>
            <w:tcBorders>
              <w:top w:val="single" w:sz="4" w:space="0" w:color="auto"/>
              <w:left w:val="single" w:sz="4" w:space="0" w:color="auto"/>
              <w:bottom w:val="single" w:sz="4" w:space="0" w:color="auto"/>
              <w:right w:val="single" w:sz="4" w:space="0" w:color="auto"/>
            </w:tcBorders>
            <w:hideMark/>
          </w:tcPr>
          <w:p w14:paraId="2FB0C5C1" w14:textId="77777777" w:rsidR="0082174E" w:rsidRPr="0082174E" w:rsidRDefault="0082174E" w:rsidP="0082174E">
            <w:pPr>
              <w:shd w:val="clear" w:color="auto" w:fill="FFFFFF"/>
              <w:ind w:left="709"/>
              <w:jc w:val="center"/>
              <w:rPr>
                <w:rFonts w:ascii="Arial" w:hAnsi="Arial" w:cs="Arial"/>
                <w:kern w:val="2"/>
                <w:sz w:val="20"/>
                <w14:ligatures w14:val="standardContextual"/>
              </w:rPr>
            </w:pPr>
            <w:r w:rsidRPr="0082174E">
              <w:rPr>
                <w:rFonts w:ascii="Arial" w:hAnsi="Arial" w:cs="Arial"/>
                <w:kern w:val="2"/>
                <w:sz w:val="20"/>
                <w14:ligatures w14:val="standardContextual"/>
              </w:rPr>
              <w:t>0</w:t>
            </w:r>
          </w:p>
        </w:tc>
      </w:tr>
      <w:tr w:rsidR="0082174E" w:rsidRPr="0082174E" w14:paraId="38B6D452" w14:textId="77777777" w:rsidTr="0082174E">
        <w:tc>
          <w:tcPr>
            <w:tcW w:w="0" w:type="auto"/>
            <w:vMerge/>
            <w:tcBorders>
              <w:top w:val="single" w:sz="4" w:space="0" w:color="auto"/>
              <w:left w:val="single" w:sz="4" w:space="0" w:color="auto"/>
              <w:bottom w:val="single" w:sz="4" w:space="0" w:color="auto"/>
              <w:right w:val="single" w:sz="4" w:space="0" w:color="auto"/>
            </w:tcBorders>
            <w:vAlign w:val="center"/>
            <w:hideMark/>
          </w:tcPr>
          <w:p w14:paraId="1B75C4B4" w14:textId="77777777" w:rsidR="0082174E" w:rsidRPr="0082174E" w:rsidRDefault="0082174E" w:rsidP="0082174E">
            <w:pPr>
              <w:spacing w:line="256" w:lineRule="auto"/>
              <w:rPr>
                <w:rFonts w:ascii="Arial" w:hAnsi="Arial" w:cs="Arial"/>
                <w:b/>
                <w:kern w:val="2"/>
                <w:sz w:val="20"/>
                <w14:ligatures w14:val="standardContextual"/>
              </w:rPr>
            </w:pPr>
          </w:p>
        </w:tc>
        <w:tc>
          <w:tcPr>
            <w:tcW w:w="2010" w:type="dxa"/>
            <w:tcBorders>
              <w:top w:val="single" w:sz="4" w:space="0" w:color="auto"/>
              <w:left w:val="single" w:sz="4" w:space="0" w:color="auto"/>
              <w:bottom w:val="single" w:sz="4" w:space="0" w:color="auto"/>
              <w:right w:val="single" w:sz="4" w:space="0" w:color="auto"/>
            </w:tcBorders>
            <w:hideMark/>
          </w:tcPr>
          <w:p w14:paraId="1007F297" w14:textId="77777777" w:rsidR="0082174E" w:rsidRPr="0082174E" w:rsidRDefault="0082174E" w:rsidP="0082174E">
            <w:pPr>
              <w:shd w:val="clear" w:color="auto" w:fill="FFFFFF"/>
              <w:ind w:left="709"/>
              <w:rPr>
                <w:rFonts w:ascii="Arial" w:hAnsi="Arial" w:cs="Arial"/>
                <w:kern w:val="2"/>
                <w:sz w:val="20"/>
                <w14:ligatures w14:val="standardContextual"/>
              </w:rPr>
            </w:pPr>
            <w:r w:rsidRPr="0082174E">
              <w:rPr>
                <w:rFonts w:ascii="Arial" w:hAnsi="Arial" w:cs="Arial"/>
                <w:kern w:val="2"/>
                <w:sz w:val="20"/>
                <w14:ligatures w14:val="standardContextual"/>
              </w:rPr>
              <w:t>&gt; 1 &amp; ≤ 1.2</w:t>
            </w:r>
          </w:p>
        </w:tc>
        <w:tc>
          <w:tcPr>
            <w:tcW w:w="1596" w:type="dxa"/>
            <w:tcBorders>
              <w:top w:val="single" w:sz="4" w:space="0" w:color="auto"/>
              <w:left w:val="single" w:sz="4" w:space="0" w:color="auto"/>
              <w:bottom w:val="single" w:sz="4" w:space="0" w:color="auto"/>
              <w:right w:val="single" w:sz="4" w:space="0" w:color="auto"/>
            </w:tcBorders>
            <w:hideMark/>
          </w:tcPr>
          <w:p w14:paraId="1BF247BD" w14:textId="77777777" w:rsidR="0082174E" w:rsidRPr="0082174E" w:rsidRDefault="0082174E" w:rsidP="0082174E">
            <w:pPr>
              <w:shd w:val="clear" w:color="auto" w:fill="FFFFFF"/>
              <w:ind w:left="709"/>
              <w:jc w:val="center"/>
              <w:rPr>
                <w:rFonts w:ascii="Arial" w:hAnsi="Arial" w:cs="Arial"/>
                <w:kern w:val="2"/>
                <w:sz w:val="20"/>
                <w14:ligatures w14:val="standardContextual"/>
              </w:rPr>
            </w:pPr>
            <w:r w:rsidRPr="0082174E">
              <w:rPr>
                <w:rFonts w:ascii="Arial" w:hAnsi="Arial" w:cs="Arial"/>
                <w:kern w:val="2"/>
                <w:sz w:val="20"/>
                <w14:ligatures w14:val="standardContextual"/>
              </w:rPr>
              <w:t>0</w:t>
            </w:r>
          </w:p>
        </w:tc>
      </w:tr>
      <w:tr w:rsidR="0082174E" w:rsidRPr="0082174E" w14:paraId="4A711766" w14:textId="77777777" w:rsidTr="0082174E">
        <w:tc>
          <w:tcPr>
            <w:tcW w:w="0" w:type="auto"/>
            <w:vMerge/>
            <w:tcBorders>
              <w:top w:val="single" w:sz="4" w:space="0" w:color="auto"/>
              <w:left w:val="single" w:sz="4" w:space="0" w:color="auto"/>
              <w:bottom w:val="single" w:sz="4" w:space="0" w:color="auto"/>
              <w:right w:val="single" w:sz="4" w:space="0" w:color="auto"/>
            </w:tcBorders>
            <w:vAlign w:val="center"/>
            <w:hideMark/>
          </w:tcPr>
          <w:p w14:paraId="58FC27E4" w14:textId="77777777" w:rsidR="0082174E" w:rsidRPr="0082174E" w:rsidRDefault="0082174E" w:rsidP="0082174E">
            <w:pPr>
              <w:spacing w:line="256" w:lineRule="auto"/>
              <w:rPr>
                <w:rFonts w:ascii="Arial" w:hAnsi="Arial" w:cs="Arial"/>
                <w:b/>
                <w:kern w:val="2"/>
                <w:sz w:val="20"/>
                <w14:ligatures w14:val="standardContextual"/>
              </w:rPr>
            </w:pPr>
          </w:p>
        </w:tc>
        <w:tc>
          <w:tcPr>
            <w:tcW w:w="2010" w:type="dxa"/>
            <w:tcBorders>
              <w:top w:val="single" w:sz="4" w:space="0" w:color="auto"/>
              <w:left w:val="single" w:sz="4" w:space="0" w:color="auto"/>
              <w:bottom w:val="single" w:sz="4" w:space="0" w:color="auto"/>
              <w:right w:val="single" w:sz="4" w:space="0" w:color="auto"/>
            </w:tcBorders>
            <w:hideMark/>
          </w:tcPr>
          <w:p w14:paraId="5C932CBE" w14:textId="77777777" w:rsidR="0082174E" w:rsidRPr="0082174E" w:rsidRDefault="0082174E" w:rsidP="0082174E">
            <w:pPr>
              <w:shd w:val="clear" w:color="auto" w:fill="FFFFFF"/>
              <w:ind w:left="709"/>
              <w:jc w:val="center"/>
              <w:rPr>
                <w:rFonts w:ascii="Arial" w:hAnsi="Arial" w:cs="Arial"/>
                <w:kern w:val="2"/>
                <w:sz w:val="20"/>
                <w14:ligatures w14:val="standardContextual"/>
              </w:rPr>
            </w:pPr>
            <w:r w:rsidRPr="0082174E">
              <w:rPr>
                <w:rFonts w:ascii="Arial" w:hAnsi="Arial" w:cs="Arial"/>
                <w:kern w:val="2"/>
                <w:sz w:val="20"/>
                <w14:ligatures w14:val="standardContextual"/>
              </w:rPr>
              <w:t>&gt; 1.2 &amp; ≤ 2</w:t>
            </w:r>
          </w:p>
        </w:tc>
        <w:tc>
          <w:tcPr>
            <w:tcW w:w="1596" w:type="dxa"/>
            <w:tcBorders>
              <w:top w:val="single" w:sz="4" w:space="0" w:color="auto"/>
              <w:left w:val="single" w:sz="4" w:space="0" w:color="auto"/>
              <w:bottom w:val="single" w:sz="4" w:space="0" w:color="auto"/>
              <w:right w:val="single" w:sz="4" w:space="0" w:color="auto"/>
            </w:tcBorders>
            <w:hideMark/>
          </w:tcPr>
          <w:p w14:paraId="152869D7" w14:textId="77777777" w:rsidR="0082174E" w:rsidRPr="0082174E" w:rsidRDefault="0082174E" w:rsidP="0082174E">
            <w:pPr>
              <w:shd w:val="clear" w:color="auto" w:fill="FFFFFF"/>
              <w:ind w:left="709"/>
              <w:jc w:val="center"/>
              <w:rPr>
                <w:rFonts w:ascii="Arial" w:hAnsi="Arial" w:cs="Arial"/>
                <w:kern w:val="2"/>
                <w:sz w:val="20"/>
                <w14:ligatures w14:val="standardContextual"/>
              </w:rPr>
            </w:pPr>
            <w:r w:rsidRPr="0082174E">
              <w:rPr>
                <w:rFonts w:ascii="Arial" w:hAnsi="Arial" w:cs="Arial"/>
                <w:kern w:val="2"/>
                <w:sz w:val="20"/>
                <w14:ligatures w14:val="standardContextual"/>
              </w:rPr>
              <w:t>8</w:t>
            </w:r>
          </w:p>
        </w:tc>
      </w:tr>
      <w:tr w:rsidR="0082174E" w:rsidRPr="0082174E" w14:paraId="149B59ED" w14:textId="77777777" w:rsidTr="0082174E">
        <w:tc>
          <w:tcPr>
            <w:tcW w:w="0" w:type="auto"/>
            <w:vMerge/>
            <w:tcBorders>
              <w:top w:val="single" w:sz="4" w:space="0" w:color="auto"/>
              <w:left w:val="single" w:sz="4" w:space="0" w:color="auto"/>
              <w:bottom w:val="single" w:sz="4" w:space="0" w:color="auto"/>
              <w:right w:val="single" w:sz="4" w:space="0" w:color="auto"/>
            </w:tcBorders>
            <w:vAlign w:val="center"/>
            <w:hideMark/>
          </w:tcPr>
          <w:p w14:paraId="6F9B8A08" w14:textId="77777777" w:rsidR="0082174E" w:rsidRPr="0082174E" w:rsidRDefault="0082174E" w:rsidP="0082174E">
            <w:pPr>
              <w:spacing w:line="256" w:lineRule="auto"/>
              <w:rPr>
                <w:rFonts w:ascii="Arial" w:hAnsi="Arial" w:cs="Arial"/>
                <w:b/>
                <w:kern w:val="2"/>
                <w:sz w:val="20"/>
                <w14:ligatures w14:val="standardContextual"/>
              </w:rPr>
            </w:pPr>
          </w:p>
        </w:tc>
        <w:tc>
          <w:tcPr>
            <w:tcW w:w="2010" w:type="dxa"/>
            <w:tcBorders>
              <w:top w:val="single" w:sz="4" w:space="0" w:color="auto"/>
              <w:left w:val="single" w:sz="4" w:space="0" w:color="auto"/>
              <w:bottom w:val="single" w:sz="4" w:space="0" w:color="auto"/>
              <w:right w:val="single" w:sz="4" w:space="0" w:color="auto"/>
            </w:tcBorders>
            <w:hideMark/>
          </w:tcPr>
          <w:p w14:paraId="3D0B36EA" w14:textId="77777777" w:rsidR="0082174E" w:rsidRPr="0082174E" w:rsidRDefault="0082174E" w:rsidP="0082174E">
            <w:pPr>
              <w:shd w:val="clear" w:color="auto" w:fill="FFFFFF"/>
              <w:ind w:left="709"/>
              <w:jc w:val="center"/>
              <w:rPr>
                <w:rFonts w:ascii="Arial" w:hAnsi="Arial" w:cs="Arial"/>
                <w:kern w:val="2"/>
                <w:sz w:val="20"/>
                <w14:ligatures w14:val="standardContextual"/>
              </w:rPr>
            </w:pPr>
            <w:r w:rsidRPr="0082174E">
              <w:rPr>
                <w:rFonts w:ascii="Arial" w:hAnsi="Arial" w:cs="Arial"/>
                <w:kern w:val="2"/>
                <w:sz w:val="20"/>
                <w14:ligatures w14:val="standardContextual"/>
              </w:rPr>
              <w:t>&gt; 2</w:t>
            </w:r>
          </w:p>
        </w:tc>
        <w:tc>
          <w:tcPr>
            <w:tcW w:w="1596" w:type="dxa"/>
            <w:tcBorders>
              <w:top w:val="single" w:sz="4" w:space="0" w:color="auto"/>
              <w:left w:val="single" w:sz="4" w:space="0" w:color="auto"/>
              <w:bottom w:val="single" w:sz="4" w:space="0" w:color="auto"/>
              <w:right w:val="single" w:sz="4" w:space="0" w:color="auto"/>
            </w:tcBorders>
            <w:hideMark/>
          </w:tcPr>
          <w:p w14:paraId="724678F6" w14:textId="77777777" w:rsidR="0082174E" w:rsidRPr="0082174E" w:rsidRDefault="0082174E" w:rsidP="0082174E">
            <w:pPr>
              <w:shd w:val="clear" w:color="auto" w:fill="FFFFFF"/>
              <w:ind w:left="709"/>
              <w:jc w:val="center"/>
              <w:rPr>
                <w:rFonts w:ascii="Arial" w:hAnsi="Arial" w:cs="Arial"/>
                <w:kern w:val="2"/>
                <w:sz w:val="20"/>
                <w14:ligatures w14:val="standardContextual"/>
              </w:rPr>
            </w:pPr>
            <w:r w:rsidRPr="0082174E">
              <w:rPr>
                <w:rFonts w:ascii="Arial" w:hAnsi="Arial" w:cs="Arial"/>
                <w:kern w:val="2"/>
                <w:sz w:val="20"/>
                <w14:ligatures w14:val="standardContextual"/>
              </w:rPr>
              <w:t>10</w:t>
            </w:r>
          </w:p>
        </w:tc>
      </w:tr>
    </w:tbl>
    <w:p w14:paraId="26D58395" w14:textId="77777777" w:rsidR="0082174E" w:rsidRDefault="0082174E" w:rsidP="0082174E">
      <w:pPr>
        <w:shd w:val="clear" w:color="auto" w:fill="FFFFFF"/>
        <w:ind w:left="709"/>
        <w:jc w:val="both"/>
        <w:rPr>
          <w:rFonts w:ascii="Arial" w:eastAsia="Calibri" w:hAnsi="Arial" w:cs="Arial"/>
          <w:sz w:val="20"/>
          <w:lang w:val="en-IE" w:eastAsia="en-US"/>
        </w:rPr>
      </w:pPr>
    </w:p>
    <w:p w14:paraId="4778EE55" w14:textId="77777777" w:rsidR="00D21232" w:rsidRDefault="00D21232" w:rsidP="0082174E">
      <w:pPr>
        <w:shd w:val="clear" w:color="auto" w:fill="FFFFFF"/>
        <w:ind w:left="709"/>
        <w:jc w:val="both"/>
        <w:rPr>
          <w:rFonts w:ascii="Arial" w:eastAsia="Calibri" w:hAnsi="Arial" w:cs="Arial"/>
          <w:sz w:val="20"/>
          <w:lang w:val="en-IE" w:eastAsia="en-US"/>
        </w:rPr>
      </w:pPr>
    </w:p>
    <w:p w14:paraId="36C2A7A1" w14:textId="77777777" w:rsidR="00D21232" w:rsidRPr="0082174E" w:rsidRDefault="00D21232" w:rsidP="0082174E">
      <w:pPr>
        <w:shd w:val="clear" w:color="auto" w:fill="FFFFFF"/>
        <w:ind w:left="709"/>
        <w:jc w:val="both"/>
        <w:rPr>
          <w:rFonts w:ascii="Arial" w:eastAsia="Calibri" w:hAnsi="Arial" w:cs="Arial"/>
          <w:sz w:val="20"/>
          <w:lang w:val="en-IE" w:eastAsia="en-US"/>
        </w:rPr>
      </w:pPr>
    </w:p>
    <w:p w14:paraId="6825C497" w14:textId="77777777" w:rsidR="0082174E" w:rsidRPr="0082174E" w:rsidRDefault="0082174E" w:rsidP="0082174E">
      <w:pPr>
        <w:shd w:val="clear" w:color="auto" w:fill="C6D9F1"/>
        <w:ind w:left="709"/>
        <w:jc w:val="both"/>
        <w:rPr>
          <w:rFonts w:ascii="Arial" w:eastAsia="Calibri" w:hAnsi="Arial" w:cs="Arial"/>
          <w:sz w:val="20"/>
          <w:lang w:val="en-IE" w:eastAsia="en-US"/>
        </w:rPr>
      </w:pPr>
      <w:r w:rsidRPr="0082174E">
        <w:rPr>
          <w:rFonts w:ascii="Arial" w:eastAsia="Calibri" w:hAnsi="Arial" w:cs="Arial"/>
          <w:b/>
          <w:color w:val="000000"/>
          <w:sz w:val="20"/>
          <w:lang w:val="en-IE" w:eastAsia="en-US"/>
        </w:rPr>
        <w:t>(B)5.1.4.3</w:t>
      </w:r>
      <w:r w:rsidRPr="0082174E">
        <w:rPr>
          <w:rFonts w:ascii="Arial" w:eastAsia="Calibri" w:hAnsi="Arial" w:cs="Arial"/>
          <w:b/>
          <w:color w:val="000000"/>
          <w:sz w:val="20"/>
          <w:lang w:val="en-IE" w:eastAsia="en-US"/>
        </w:rPr>
        <w:tab/>
        <w:t>Geari</w:t>
      </w:r>
      <w:r w:rsidRPr="0082174E">
        <w:rPr>
          <w:rFonts w:ascii="Arial" w:eastAsia="Calibri" w:hAnsi="Arial" w:cs="Arial"/>
          <w:b/>
          <w:color w:val="000000"/>
          <w:sz w:val="20"/>
          <w:shd w:val="clear" w:color="auto" w:fill="D9D9D9"/>
          <w:lang w:val="en-IE" w:eastAsia="en-US"/>
        </w:rPr>
        <w:t>n</w:t>
      </w:r>
      <w:r w:rsidRPr="0082174E">
        <w:rPr>
          <w:rFonts w:ascii="Arial" w:eastAsia="Calibri" w:hAnsi="Arial" w:cs="Arial"/>
          <w:b/>
          <w:color w:val="000000"/>
          <w:sz w:val="20"/>
          <w:lang w:val="en-IE" w:eastAsia="en-US"/>
        </w:rPr>
        <w:t>g (10 marks available)</w:t>
      </w:r>
    </w:p>
    <w:p w14:paraId="0BF3D06A" w14:textId="77777777" w:rsidR="0082174E" w:rsidRPr="0082174E" w:rsidRDefault="0082174E" w:rsidP="0082174E">
      <w:pPr>
        <w:shd w:val="clear" w:color="auto" w:fill="FFFFFF"/>
        <w:ind w:left="709"/>
        <w:jc w:val="both"/>
        <w:rPr>
          <w:rFonts w:ascii="Arial" w:eastAsia="Calibri" w:hAnsi="Arial" w:cs="Arial"/>
          <w:sz w:val="20"/>
          <w:lang w:val="en-IE" w:eastAsia="en-US"/>
        </w:rPr>
      </w:pPr>
    </w:p>
    <w:tbl>
      <w:tblPr>
        <w:tblW w:w="5733"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2"/>
        <w:gridCol w:w="2143"/>
        <w:gridCol w:w="1638"/>
      </w:tblGrid>
      <w:tr w:rsidR="0082174E" w:rsidRPr="0082174E" w14:paraId="738A2010" w14:textId="77777777" w:rsidTr="0082174E">
        <w:tc>
          <w:tcPr>
            <w:tcW w:w="1952" w:type="dxa"/>
            <w:tcBorders>
              <w:top w:val="single" w:sz="4" w:space="0" w:color="auto"/>
              <w:left w:val="single" w:sz="4" w:space="0" w:color="auto"/>
              <w:bottom w:val="single" w:sz="4" w:space="0" w:color="auto"/>
              <w:right w:val="single" w:sz="4" w:space="0" w:color="auto"/>
            </w:tcBorders>
            <w:hideMark/>
          </w:tcPr>
          <w:p w14:paraId="238F3A24" w14:textId="77777777" w:rsidR="0082174E" w:rsidRPr="0082174E" w:rsidRDefault="0082174E" w:rsidP="0082174E">
            <w:pPr>
              <w:shd w:val="clear" w:color="auto" w:fill="FFFFFF"/>
              <w:ind w:left="709"/>
              <w:jc w:val="center"/>
              <w:rPr>
                <w:rFonts w:ascii="Arial" w:hAnsi="Arial" w:cs="Arial"/>
                <w:b/>
                <w:kern w:val="2"/>
                <w:sz w:val="20"/>
                <w14:ligatures w14:val="standardContextual"/>
              </w:rPr>
            </w:pPr>
            <w:r w:rsidRPr="0082174E">
              <w:rPr>
                <w:rFonts w:ascii="Arial" w:hAnsi="Arial" w:cs="Arial"/>
                <w:b/>
                <w:kern w:val="2"/>
                <w:sz w:val="20"/>
                <w14:ligatures w14:val="standardContextual"/>
              </w:rPr>
              <w:t>Criteria</w:t>
            </w:r>
          </w:p>
        </w:tc>
        <w:tc>
          <w:tcPr>
            <w:tcW w:w="2143" w:type="dxa"/>
            <w:tcBorders>
              <w:top w:val="single" w:sz="4" w:space="0" w:color="auto"/>
              <w:left w:val="single" w:sz="4" w:space="0" w:color="auto"/>
              <w:bottom w:val="single" w:sz="4" w:space="0" w:color="auto"/>
              <w:right w:val="single" w:sz="4" w:space="0" w:color="auto"/>
            </w:tcBorders>
            <w:hideMark/>
          </w:tcPr>
          <w:p w14:paraId="48B6436E" w14:textId="77777777" w:rsidR="0082174E" w:rsidRPr="0082174E" w:rsidRDefault="0082174E" w:rsidP="0082174E">
            <w:pPr>
              <w:shd w:val="clear" w:color="auto" w:fill="FFFFFF"/>
              <w:ind w:left="709"/>
              <w:jc w:val="center"/>
              <w:rPr>
                <w:rFonts w:ascii="Arial" w:hAnsi="Arial" w:cs="Arial"/>
                <w:b/>
                <w:kern w:val="2"/>
                <w:sz w:val="20"/>
                <w14:ligatures w14:val="standardContextual"/>
              </w:rPr>
            </w:pPr>
            <w:r w:rsidRPr="0082174E">
              <w:rPr>
                <w:rFonts w:ascii="Arial" w:hAnsi="Arial" w:cs="Arial"/>
                <w:b/>
                <w:kern w:val="2"/>
                <w:sz w:val="20"/>
                <w14:ligatures w14:val="standardContextual"/>
              </w:rPr>
              <w:t>Range</w:t>
            </w:r>
          </w:p>
        </w:tc>
        <w:tc>
          <w:tcPr>
            <w:tcW w:w="1638" w:type="dxa"/>
            <w:tcBorders>
              <w:top w:val="single" w:sz="4" w:space="0" w:color="auto"/>
              <w:left w:val="single" w:sz="4" w:space="0" w:color="auto"/>
              <w:bottom w:val="single" w:sz="4" w:space="0" w:color="auto"/>
              <w:right w:val="single" w:sz="4" w:space="0" w:color="auto"/>
            </w:tcBorders>
            <w:hideMark/>
          </w:tcPr>
          <w:p w14:paraId="1345B053" w14:textId="77777777" w:rsidR="0082174E" w:rsidRPr="0082174E" w:rsidRDefault="0082174E" w:rsidP="0082174E">
            <w:pPr>
              <w:shd w:val="clear" w:color="auto" w:fill="FFFFFF"/>
              <w:ind w:left="709"/>
              <w:jc w:val="center"/>
              <w:rPr>
                <w:rFonts w:ascii="Arial" w:hAnsi="Arial" w:cs="Arial"/>
                <w:b/>
                <w:kern w:val="2"/>
                <w:sz w:val="20"/>
                <w14:ligatures w14:val="standardContextual"/>
              </w:rPr>
            </w:pPr>
            <w:r w:rsidRPr="0082174E">
              <w:rPr>
                <w:rFonts w:ascii="Arial" w:hAnsi="Arial" w:cs="Arial"/>
                <w:b/>
                <w:kern w:val="2"/>
                <w:sz w:val="20"/>
                <w14:ligatures w14:val="standardContextual"/>
              </w:rPr>
              <w:t>Marks</w:t>
            </w:r>
          </w:p>
        </w:tc>
      </w:tr>
      <w:tr w:rsidR="0082174E" w:rsidRPr="0082174E" w14:paraId="6557BF86" w14:textId="77777777" w:rsidTr="0082174E">
        <w:tc>
          <w:tcPr>
            <w:tcW w:w="1952" w:type="dxa"/>
            <w:vMerge w:val="restart"/>
            <w:tcBorders>
              <w:top w:val="single" w:sz="4" w:space="0" w:color="auto"/>
              <w:left w:val="single" w:sz="4" w:space="0" w:color="auto"/>
              <w:bottom w:val="single" w:sz="4" w:space="0" w:color="auto"/>
              <w:right w:val="single" w:sz="4" w:space="0" w:color="auto"/>
            </w:tcBorders>
            <w:vAlign w:val="center"/>
            <w:hideMark/>
          </w:tcPr>
          <w:p w14:paraId="14FD03B2" w14:textId="77777777" w:rsidR="0082174E" w:rsidRPr="0082174E" w:rsidRDefault="0082174E" w:rsidP="0082174E">
            <w:pPr>
              <w:shd w:val="clear" w:color="auto" w:fill="FFFFFF"/>
              <w:ind w:left="709"/>
              <w:jc w:val="center"/>
              <w:rPr>
                <w:rFonts w:ascii="Arial" w:hAnsi="Arial" w:cs="Arial"/>
                <w:b/>
                <w:kern w:val="2"/>
                <w:sz w:val="20"/>
                <w14:ligatures w14:val="standardContextual"/>
              </w:rPr>
            </w:pPr>
            <w:r w:rsidRPr="0082174E">
              <w:rPr>
                <w:rFonts w:ascii="Arial" w:hAnsi="Arial" w:cs="Arial"/>
                <w:b/>
                <w:kern w:val="2"/>
                <w:sz w:val="20"/>
                <w14:ligatures w14:val="standardContextual"/>
              </w:rPr>
              <w:t>Debt Ratio</w:t>
            </w:r>
          </w:p>
          <w:p w14:paraId="49837D22" w14:textId="77777777" w:rsidR="0082174E" w:rsidRPr="0082174E" w:rsidRDefault="0082174E" w:rsidP="0082174E">
            <w:pPr>
              <w:shd w:val="clear" w:color="auto" w:fill="FFFFFF"/>
              <w:ind w:left="709"/>
              <w:jc w:val="center"/>
              <w:rPr>
                <w:rFonts w:ascii="Arial" w:hAnsi="Arial" w:cs="Arial"/>
                <w:b/>
                <w:kern w:val="2"/>
                <w:sz w:val="20"/>
                <w14:ligatures w14:val="standardContextual"/>
              </w:rPr>
            </w:pPr>
            <w:r w:rsidRPr="0082174E">
              <w:rPr>
                <w:rFonts w:ascii="Arial" w:hAnsi="Arial" w:cs="Arial"/>
                <w:b/>
                <w:kern w:val="2"/>
                <w:sz w:val="20"/>
                <w14:ligatures w14:val="standardContextual"/>
              </w:rPr>
              <w:t>= Total Debt/ Total Assets</w:t>
            </w:r>
          </w:p>
        </w:tc>
        <w:tc>
          <w:tcPr>
            <w:tcW w:w="2143" w:type="dxa"/>
            <w:tcBorders>
              <w:top w:val="single" w:sz="4" w:space="0" w:color="auto"/>
              <w:left w:val="single" w:sz="4" w:space="0" w:color="auto"/>
              <w:bottom w:val="single" w:sz="4" w:space="0" w:color="auto"/>
              <w:right w:val="single" w:sz="4" w:space="0" w:color="auto"/>
            </w:tcBorders>
            <w:hideMark/>
          </w:tcPr>
          <w:p w14:paraId="54646767" w14:textId="77777777" w:rsidR="0082174E" w:rsidRPr="0082174E" w:rsidRDefault="0082174E" w:rsidP="0082174E">
            <w:pPr>
              <w:shd w:val="clear" w:color="auto" w:fill="FFFFFF"/>
              <w:ind w:left="709"/>
              <w:jc w:val="center"/>
              <w:rPr>
                <w:rFonts w:ascii="Arial" w:hAnsi="Arial" w:cs="Arial"/>
                <w:kern w:val="2"/>
                <w:sz w:val="20"/>
                <w14:ligatures w14:val="standardContextual"/>
              </w:rPr>
            </w:pPr>
            <w:r w:rsidRPr="0082174E">
              <w:rPr>
                <w:rFonts w:ascii="Arial" w:hAnsi="Arial" w:cs="Arial"/>
                <w:kern w:val="2"/>
                <w:sz w:val="20"/>
                <w14:ligatures w14:val="standardContextual"/>
              </w:rPr>
              <w:t>&gt; 60%</w:t>
            </w:r>
          </w:p>
        </w:tc>
        <w:tc>
          <w:tcPr>
            <w:tcW w:w="1638" w:type="dxa"/>
            <w:tcBorders>
              <w:top w:val="single" w:sz="4" w:space="0" w:color="auto"/>
              <w:left w:val="single" w:sz="4" w:space="0" w:color="auto"/>
              <w:bottom w:val="single" w:sz="4" w:space="0" w:color="auto"/>
              <w:right w:val="single" w:sz="4" w:space="0" w:color="auto"/>
            </w:tcBorders>
            <w:hideMark/>
          </w:tcPr>
          <w:p w14:paraId="2ADFC365" w14:textId="77777777" w:rsidR="0082174E" w:rsidRPr="0082174E" w:rsidRDefault="0082174E" w:rsidP="0082174E">
            <w:pPr>
              <w:shd w:val="clear" w:color="auto" w:fill="FFFFFF"/>
              <w:ind w:left="709"/>
              <w:jc w:val="center"/>
              <w:rPr>
                <w:rFonts w:ascii="Arial" w:hAnsi="Arial" w:cs="Arial"/>
                <w:kern w:val="2"/>
                <w:sz w:val="20"/>
                <w14:ligatures w14:val="standardContextual"/>
              </w:rPr>
            </w:pPr>
            <w:r w:rsidRPr="0082174E">
              <w:rPr>
                <w:rFonts w:ascii="Arial" w:hAnsi="Arial" w:cs="Arial"/>
                <w:kern w:val="2"/>
                <w:sz w:val="20"/>
                <w14:ligatures w14:val="standardContextual"/>
              </w:rPr>
              <w:t>0</w:t>
            </w:r>
          </w:p>
        </w:tc>
      </w:tr>
      <w:tr w:rsidR="0082174E" w:rsidRPr="0082174E" w14:paraId="3E68D8F3" w14:textId="77777777" w:rsidTr="0082174E">
        <w:tc>
          <w:tcPr>
            <w:tcW w:w="0" w:type="auto"/>
            <w:vMerge/>
            <w:tcBorders>
              <w:top w:val="single" w:sz="4" w:space="0" w:color="auto"/>
              <w:left w:val="single" w:sz="4" w:space="0" w:color="auto"/>
              <w:bottom w:val="single" w:sz="4" w:space="0" w:color="auto"/>
              <w:right w:val="single" w:sz="4" w:space="0" w:color="auto"/>
            </w:tcBorders>
            <w:vAlign w:val="center"/>
            <w:hideMark/>
          </w:tcPr>
          <w:p w14:paraId="725B5C9B" w14:textId="77777777" w:rsidR="0082174E" w:rsidRPr="0082174E" w:rsidRDefault="0082174E" w:rsidP="0082174E">
            <w:pPr>
              <w:spacing w:line="256" w:lineRule="auto"/>
              <w:rPr>
                <w:rFonts w:ascii="Arial" w:hAnsi="Arial" w:cs="Arial"/>
                <w:b/>
                <w:kern w:val="2"/>
                <w:sz w:val="20"/>
                <w14:ligatures w14:val="standardContextual"/>
              </w:rPr>
            </w:pPr>
          </w:p>
        </w:tc>
        <w:tc>
          <w:tcPr>
            <w:tcW w:w="2143" w:type="dxa"/>
            <w:tcBorders>
              <w:top w:val="single" w:sz="4" w:space="0" w:color="auto"/>
              <w:left w:val="single" w:sz="4" w:space="0" w:color="auto"/>
              <w:bottom w:val="single" w:sz="4" w:space="0" w:color="auto"/>
              <w:right w:val="single" w:sz="4" w:space="0" w:color="auto"/>
            </w:tcBorders>
            <w:hideMark/>
          </w:tcPr>
          <w:p w14:paraId="35FC99D9" w14:textId="77777777" w:rsidR="0082174E" w:rsidRPr="0082174E" w:rsidRDefault="0082174E" w:rsidP="0082174E">
            <w:pPr>
              <w:shd w:val="clear" w:color="auto" w:fill="FFFFFF"/>
              <w:ind w:left="709"/>
              <w:jc w:val="center"/>
              <w:rPr>
                <w:rFonts w:ascii="Arial" w:hAnsi="Arial" w:cs="Arial"/>
                <w:kern w:val="2"/>
                <w:sz w:val="20"/>
                <w14:ligatures w14:val="standardContextual"/>
              </w:rPr>
            </w:pPr>
            <w:r w:rsidRPr="0082174E">
              <w:rPr>
                <w:rFonts w:ascii="Arial" w:hAnsi="Arial" w:cs="Arial"/>
                <w:kern w:val="2"/>
                <w:sz w:val="20"/>
                <w14:ligatures w14:val="standardContextual"/>
              </w:rPr>
              <w:t>≥ 40% &amp; 60%</w:t>
            </w:r>
          </w:p>
        </w:tc>
        <w:tc>
          <w:tcPr>
            <w:tcW w:w="1638" w:type="dxa"/>
            <w:tcBorders>
              <w:top w:val="single" w:sz="4" w:space="0" w:color="auto"/>
              <w:left w:val="single" w:sz="4" w:space="0" w:color="auto"/>
              <w:bottom w:val="single" w:sz="4" w:space="0" w:color="auto"/>
              <w:right w:val="single" w:sz="4" w:space="0" w:color="auto"/>
            </w:tcBorders>
            <w:hideMark/>
          </w:tcPr>
          <w:p w14:paraId="36A6F745" w14:textId="77777777" w:rsidR="0082174E" w:rsidRPr="0082174E" w:rsidRDefault="0082174E" w:rsidP="0082174E">
            <w:pPr>
              <w:shd w:val="clear" w:color="auto" w:fill="FFFFFF"/>
              <w:ind w:left="709"/>
              <w:jc w:val="center"/>
              <w:rPr>
                <w:rFonts w:ascii="Arial" w:hAnsi="Arial" w:cs="Arial"/>
                <w:kern w:val="2"/>
                <w:sz w:val="20"/>
                <w14:ligatures w14:val="standardContextual"/>
              </w:rPr>
            </w:pPr>
            <w:r w:rsidRPr="0082174E">
              <w:rPr>
                <w:rFonts w:ascii="Arial" w:hAnsi="Arial" w:cs="Arial"/>
                <w:kern w:val="2"/>
                <w:sz w:val="20"/>
                <w14:ligatures w14:val="standardContextual"/>
              </w:rPr>
              <w:t>0</w:t>
            </w:r>
          </w:p>
        </w:tc>
      </w:tr>
      <w:tr w:rsidR="0082174E" w:rsidRPr="0082174E" w14:paraId="6EF266BF" w14:textId="77777777" w:rsidTr="0082174E">
        <w:tc>
          <w:tcPr>
            <w:tcW w:w="0" w:type="auto"/>
            <w:vMerge/>
            <w:tcBorders>
              <w:top w:val="single" w:sz="4" w:space="0" w:color="auto"/>
              <w:left w:val="single" w:sz="4" w:space="0" w:color="auto"/>
              <w:bottom w:val="single" w:sz="4" w:space="0" w:color="auto"/>
              <w:right w:val="single" w:sz="4" w:space="0" w:color="auto"/>
            </w:tcBorders>
            <w:vAlign w:val="center"/>
            <w:hideMark/>
          </w:tcPr>
          <w:p w14:paraId="5757B5AC" w14:textId="77777777" w:rsidR="0082174E" w:rsidRPr="0082174E" w:rsidRDefault="0082174E" w:rsidP="0082174E">
            <w:pPr>
              <w:spacing w:line="256" w:lineRule="auto"/>
              <w:rPr>
                <w:rFonts w:ascii="Arial" w:hAnsi="Arial" w:cs="Arial"/>
                <w:b/>
                <w:kern w:val="2"/>
                <w:sz w:val="20"/>
                <w14:ligatures w14:val="standardContextual"/>
              </w:rPr>
            </w:pPr>
          </w:p>
        </w:tc>
        <w:tc>
          <w:tcPr>
            <w:tcW w:w="2143" w:type="dxa"/>
            <w:tcBorders>
              <w:top w:val="single" w:sz="4" w:space="0" w:color="auto"/>
              <w:left w:val="single" w:sz="4" w:space="0" w:color="auto"/>
              <w:bottom w:val="single" w:sz="4" w:space="0" w:color="auto"/>
              <w:right w:val="single" w:sz="4" w:space="0" w:color="auto"/>
            </w:tcBorders>
            <w:hideMark/>
          </w:tcPr>
          <w:p w14:paraId="5AE167B1" w14:textId="77777777" w:rsidR="0082174E" w:rsidRPr="0082174E" w:rsidRDefault="0082174E" w:rsidP="0082174E">
            <w:pPr>
              <w:shd w:val="clear" w:color="auto" w:fill="FFFFFF"/>
              <w:ind w:left="709"/>
              <w:jc w:val="center"/>
              <w:rPr>
                <w:rFonts w:ascii="Arial" w:hAnsi="Arial" w:cs="Arial"/>
                <w:kern w:val="2"/>
                <w:sz w:val="20"/>
                <w14:ligatures w14:val="standardContextual"/>
              </w:rPr>
            </w:pPr>
            <w:r w:rsidRPr="0082174E">
              <w:rPr>
                <w:rFonts w:ascii="Arial" w:hAnsi="Arial" w:cs="Arial"/>
                <w:kern w:val="2"/>
                <w:sz w:val="20"/>
                <w14:ligatures w14:val="standardContextual"/>
              </w:rPr>
              <w:t>≥ 20% &amp; 40%</w:t>
            </w:r>
          </w:p>
        </w:tc>
        <w:tc>
          <w:tcPr>
            <w:tcW w:w="1638" w:type="dxa"/>
            <w:tcBorders>
              <w:top w:val="single" w:sz="4" w:space="0" w:color="auto"/>
              <w:left w:val="single" w:sz="4" w:space="0" w:color="auto"/>
              <w:bottom w:val="single" w:sz="4" w:space="0" w:color="auto"/>
              <w:right w:val="single" w:sz="4" w:space="0" w:color="auto"/>
            </w:tcBorders>
            <w:hideMark/>
          </w:tcPr>
          <w:p w14:paraId="1453D3D6" w14:textId="77777777" w:rsidR="0082174E" w:rsidRPr="0082174E" w:rsidRDefault="0082174E" w:rsidP="0082174E">
            <w:pPr>
              <w:shd w:val="clear" w:color="auto" w:fill="FFFFFF"/>
              <w:ind w:left="709"/>
              <w:jc w:val="center"/>
              <w:rPr>
                <w:rFonts w:ascii="Arial" w:hAnsi="Arial" w:cs="Arial"/>
                <w:kern w:val="2"/>
                <w:sz w:val="20"/>
                <w14:ligatures w14:val="standardContextual"/>
              </w:rPr>
            </w:pPr>
            <w:r w:rsidRPr="0082174E">
              <w:rPr>
                <w:rFonts w:ascii="Arial" w:hAnsi="Arial" w:cs="Arial"/>
                <w:kern w:val="2"/>
                <w:sz w:val="20"/>
                <w14:ligatures w14:val="standardContextual"/>
              </w:rPr>
              <w:t>8</w:t>
            </w:r>
          </w:p>
        </w:tc>
      </w:tr>
      <w:tr w:rsidR="0082174E" w:rsidRPr="0082174E" w14:paraId="2B32305F" w14:textId="77777777" w:rsidTr="0082174E">
        <w:tc>
          <w:tcPr>
            <w:tcW w:w="0" w:type="auto"/>
            <w:vMerge/>
            <w:tcBorders>
              <w:top w:val="single" w:sz="4" w:space="0" w:color="auto"/>
              <w:left w:val="single" w:sz="4" w:space="0" w:color="auto"/>
              <w:bottom w:val="single" w:sz="4" w:space="0" w:color="auto"/>
              <w:right w:val="single" w:sz="4" w:space="0" w:color="auto"/>
            </w:tcBorders>
            <w:vAlign w:val="center"/>
            <w:hideMark/>
          </w:tcPr>
          <w:p w14:paraId="645C9B74" w14:textId="77777777" w:rsidR="0082174E" w:rsidRPr="0082174E" w:rsidRDefault="0082174E" w:rsidP="0082174E">
            <w:pPr>
              <w:spacing w:line="256" w:lineRule="auto"/>
              <w:rPr>
                <w:rFonts w:ascii="Arial" w:hAnsi="Arial" w:cs="Arial"/>
                <w:b/>
                <w:kern w:val="2"/>
                <w:sz w:val="20"/>
                <w14:ligatures w14:val="standardContextual"/>
              </w:rPr>
            </w:pPr>
          </w:p>
        </w:tc>
        <w:tc>
          <w:tcPr>
            <w:tcW w:w="2143" w:type="dxa"/>
            <w:tcBorders>
              <w:top w:val="single" w:sz="4" w:space="0" w:color="auto"/>
              <w:left w:val="single" w:sz="4" w:space="0" w:color="auto"/>
              <w:bottom w:val="single" w:sz="4" w:space="0" w:color="auto"/>
              <w:right w:val="single" w:sz="4" w:space="0" w:color="auto"/>
            </w:tcBorders>
            <w:hideMark/>
          </w:tcPr>
          <w:p w14:paraId="4FC4AAE6" w14:textId="77777777" w:rsidR="0082174E" w:rsidRPr="0082174E" w:rsidRDefault="0082174E" w:rsidP="0082174E">
            <w:pPr>
              <w:shd w:val="clear" w:color="auto" w:fill="FFFFFF"/>
              <w:ind w:left="709"/>
              <w:jc w:val="center"/>
              <w:rPr>
                <w:rFonts w:ascii="Arial" w:hAnsi="Arial" w:cs="Arial"/>
                <w:kern w:val="2"/>
                <w:sz w:val="20"/>
                <w14:ligatures w14:val="standardContextual"/>
              </w:rPr>
            </w:pPr>
            <w:r w:rsidRPr="0082174E">
              <w:rPr>
                <w:rFonts w:ascii="Arial" w:hAnsi="Arial" w:cs="Arial"/>
                <w:kern w:val="2"/>
                <w:sz w:val="20"/>
                <w14:ligatures w14:val="standardContextual"/>
              </w:rPr>
              <w:t>&gt; 0 &amp; 20%</w:t>
            </w:r>
          </w:p>
        </w:tc>
        <w:tc>
          <w:tcPr>
            <w:tcW w:w="1638" w:type="dxa"/>
            <w:tcBorders>
              <w:top w:val="single" w:sz="4" w:space="0" w:color="auto"/>
              <w:left w:val="single" w:sz="4" w:space="0" w:color="auto"/>
              <w:bottom w:val="single" w:sz="4" w:space="0" w:color="auto"/>
              <w:right w:val="single" w:sz="4" w:space="0" w:color="auto"/>
            </w:tcBorders>
            <w:hideMark/>
          </w:tcPr>
          <w:p w14:paraId="46DD19C3" w14:textId="77777777" w:rsidR="0082174E" w:rsidRPr="0082174E" w:rsidRDefault="0082174E" w:rsidP="0082174E">
            <w:pPr>
              <w:shd w:val="clear" w:color="auto" w:fill="FFFFFF"/>
              <w:ind w:left="709"/>
              <w:jc w:val="center"/>
              <w:rPr>
                <w:rFonts w:ascii="Arial" w:hAnsi="Arial" w:cs="Arial"/>
                <w:kern w:val="2"/>
                <w:sz w:val="20"/>
                <w14:ligatures w14:val="standardContextual"/>
              </w:rPr>
            </w:pPr>
            <w:r w:rsidRPr="0082174E">
              <w:rPr>
                <w:rFonts w:ascii="Arial" w:hAnsi="Arial" w:cs="Arial"/>
                <w:kern w:val="2"/>
                <w:sz w:val="20"/>
                <w14:ligatures w14:val="standardContextual"/>
              </w:rPr>
              <w:t>10</w:t>
            </w:r>
          </w:p>
        </w:tc>
      </w:tr>
    </w:tbl>
    <w:p w14:paraId="3F7680E2" w14:textId="77777777" w:rsidR="0082174E" w:rsidRPr="0082174E" w:rsidRDefault="0082174E" w:rsidP="0082174E">
      <w:pPr>
        <w:ind w:left="720"/>
        <w:jc w:val="both"/>
        <w:rPr>
          <w:rFonts w:ascii="Arial" w:eastAsia="Calibri" w:hAnsi="Arial" w:cs="Arial"/>
          <w:sz w:val="20"/>
          <w:lang w:val="en-IE" w:eastAsia="en-US"/>
        </w:rPr>
      </w:pPr>
    </w:p>
    <w:p w14:paraId="403B25CF" w14:textId="77777777" w:rsidR="0082174E" w:rsidRDefault="0082174E" w:rsidP="0082174E">
      <w:pPr>
        <w:spacing w:after="200" w:line="276" w:lineRule="auto"/>
        <w:ind w:left="720"/>
        <w:contextualSpacing/>
        <w:jc w:val="both"/>
        <w:rPr>
          <w:rFonts w:ascii="Arial" w:hAnsi="Arial" w:cs="Arial"/>
          <w:b/>
          <w:sz w:val="20"/>
          <w:lang w:val="x-none" w:eastAsia="en-IE"/>
        </w:rPr>
      </w:pPr>
    </w:p>
    <w:p w14:paraId="412C000B" w14:textId="77777777" w:rsidR="00D21232" w:rsidRPr="0082174E" w:rsidRDefault="00D21232" w:rsidP="0082174E">
      <w:pPr>
        <w:spacing w:after="200" w:line="276" w:lineRule="auto"/>
        <w:ind w:left="720"/>
        <w:contextualSpacing/>
        <w:jc w:val="both"/>
        <w:rPr>
          <w:rFonts w:ascii="Arial" w:hAnsi="Arial" w:cs="Arial"/>
          <w:b/>
          <w:sz w:val="20"/>
          <w:lang w:val="x-none" w:eastAsia="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82174E" w:rsidRPr="0082174E" w14:paraId="2FDF4C8F" w14:textId="77777777" w:rsidTr="0082174E">
        <w:tc>
          <w:tcPr>
            <w:tcW w:w="9396" w:type="dxa"/>
            <w:tcBorders>
              <w:top w:val="single" w:sz="4" w:space="0" w:color="auto"/>
              <w:left w:val="single" w:sz="4" w:space="0" w:color="auto"/>
              <w:bottom w:val="single" w:sz="4" w:space="0" w:color="auto"/>
              <w:right w:val="single" w:sz="4" w:space="0" w:color="auto"/>
            </w:tcBorders>
            <w:hideMark/>
          </w:tcPr>
          <w:p w14:paraId="38264985" w14:textId="77777777" w:rsidR="0082174E" w:rsidRPr="0082174E" w:rsidRDefault="0082174E" w:rsidP="0082174E">
            <w:pPr>
              <w:rPr>
                <w:rFonts w:ascii="Arial" w:hAnsi="Arial" w:cs="Arial"/>
                <w:b/>
                <w:kern w:val="2"/>
                <w:sz w:val="20"/>
                <w14:ligatures w14:val="standardContextual"/>
              </w:rPr>
            </w:pPr>
            <w:r w:rsidRPr="0082174E">
              <w:rPr>
                <w:rFonts w:ascii="Arial" w:hAnsi="Arial" w:cs="Arial"/>
                <w:b/>
                <w:kern w:val="2"/>
                <w:sz w:val="20"/>
                <w14:ligatures w14:val="standardContextual"/>
              </w:rPr>
              <w:t>APPLICANT’S RESPONSE – identify whether the Applicant has provided a D&amp;B Credit Report (Option A) or its most recent audited financial accounts (Option B) and identify documents attached</w:t>
            </w:r>
          </w:p>
        </w:tc>
      </w:tr>
      <w:tr w:rsidR="0082174E" w:rsidRPr="0082174E" w14:paraId="17667BC3" w14:textId="77777777" w:rsidTr="0082174E">
        <w:tc>
          <w:tcPr>
            <w:tcW w:w="9396" w:type="dxa"/>
            <w:tcBorders>
              <w:top w:val="single" w:sz="4" w:space="0" w:color="auto"/>
              <w:left w:val="single" w:sz="4" w:space="0" w:color="auto"/>
              <w:bottom w:val="single" w:sz="4" w:space="0" w:color="auto"/>
              <w:right w:val="single" w:sz="4" w:space="0" w:color="auto"/>
            </w:tcBorders>
          </w:tcPr>
          <w:p w14:paraId="2488CA3D" w14:textId="77777777" w:rsidR="0082174E" w:rsidRPr="0082174E" w:rsidRDefault="0082174E" w:rsidP="0082174E">
            <w:pPr>
              <w:ind w:left="720"/>
              <w:rPr>
                <w:rFonts w:ascii="Arial" w:hAnsi="Arial" w:cs="Arial"/>
                <w:kern w:val="2"/>
                <w:sz w:val="20"/>
                <w14:ligatures w14:val="standardContextual"/>
              </w:rPr>
            </w:pPr>
          </w:p>
          <w:p w14:paraId="2EC35A28" w14:textId="77777777" w:rsidR="0082174E" w:rsidRPr="0082174E" w:rsidRDefault="0082174E" w:rsidP="0082174E">
            <w:pPr>
              <w:ind w:left="720"/>
              <w:rPr>
                <w:rFonts w:ascii="Arial" w:hAnsi="Arial" w:cs="Arial"/>
                <w:kern w:val="2"/>
                <w:sz w:val="20"/>
                <w14:ligatures w14:val="standardContextual"/>
              </w:rPr>
            </w:pPr>
          </w:p>
        </w:tc>
      </w:tr>
    </w:tbl>
    <w:p w14:paraId="0B269758" w14:textId="77777777" w:rsidR="00E3264E" w:rsidRDefault="00E3264E" w:rsidP="001E09E4">
      <w:pPr>
        <w:jc w:val="both"/>
        <w:rPr>
          <w:rFonts w:ascii="Arial" w:hAnsi="Arial" w:cs="Arial"/>
          <w:sz w:val="20"/>
        </w:rPr>
      </w:pPr>
    </w:p>
    <w:p w14:paraId="35FE6A8F" w14:textId="77777777" w:rsidR="00E3264E" w:rsidRDefault="00E3264E" w:rsidP="00C95A96">
      <w:pPr>
        <w:ind w:left="709" w:hanging="709"/>
        <w:jc w:val="both"/>
        <w:rPr>
          <w:rFonts w:ascii="Arial" w:hAnsi="Arial" w:cs="Arial"/>
          <w:sz w:val="20"/>
        </w:rPr>
      </w:pPr>
    </w:p>
    <w:p w14:paraId="582FA9F7" w14:textId="500A739F" w:rsidR="00D21232" w:rsidRDefault="00D21232">
      <w:pPr>
        <w:rPr>
          <w:rFonts w:ascii="Arial" w:hAnsi="Arial" w:cs="Arial"/>
          <w:sz w:val="20"/>
        </w:rPr>
      </w:pPr>
      <w:r>
        <w:rPr>
          <w:rFonts w:ascii="Arial" w:hAnsi="Arial" w:cs="Arial"/>
          <w:sz w:val="20"/>
        </w:rPr>
        <w:br w:type="page"/>
      </w:r>
    </w:p>
    <w:p w14:paraId="3C027B7F" w14:textId="77777777" w:rsidR="00E3264E" w:rsidRPr="00290E52" w:rsidRDefault="00E3264E" w:rsidP="00C95A96">
      <w:pPr>
        <w:ind w:left="709" w:hanging="709"/>
        <w:jc w:val="both"/>
        <w:rPr>
          <w:rFonts w:ascii="Arial" w:hAnsi="Arial" w:cs="Arial"/>
          <w:sz w:val="20"/>
        </w:rPr>
      </w:pPr>
    </w:p>
    <w:p w14:paraId="170D7EBA" w14:textId="67B1B5C6" w:rsidR="00581E8B" w:rsidRDefault="00581E8B" w:rsidP="00581E8B">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t xml:space="preserve">Section </w:t>
      </w:r>
      <w:r w:rsidR="00FA50BB">
        <w:rPr>
          <w:rFonts w:ascii="Arial" w:hAnsi="Arial" w:cs="Arial"/>
          <w:b/>
          <w:color w:val="000000"/>
          <w:w w:val="0"/>
          <w:sz w:val="20"/>
          <w:lang w:val="en-IE"/>
        </w:rPr>
        <w:t xml:space="preserve">5.2: </w:t>
      </w:r>
      <w:r w:rsidR="00C33C8B">
        <w:rPr>
          <w:rFonts w:ascii="Arial" w:hAnsi="Arial" w:cs="Arial"/>
          <w:b/>
          <w:color w:val="000000"/>
          <w:w w:val="0"/>
          <w:sz w:val="20"/>
          <w:lang w:val="en-IE"/>
        </w:rPr>
        <w:t>RESOURCES (</w:t>
      </w:r>
      <w:r w:rsidR="00FE1468">
        <w:rPr>
          <w:rFonts w:ascii="Arial" w:hAnsi="Arial" w:cs="Arial"/>
          <w:b/>
          <w:sz w:val="20"/>
        </w:rPr>
        <w:t>4</w:t>
      </w:r>
      <w:r w:rsidR="00E20F72">
        <w:rPr>
          <w:rFonts w:ascii="Arial" w:hAnsi="Arial" w:cs="Arial"/>
          <w:b/>
          <w:sz w:val="20"/>
        </w:rPr>
        <w:t>5</w:t>
      </w:r>
      <w:r w:rsidR="00FE1468">
        <w:rPr>
          <w:rFonts w:ascii="Arial" w:hAnsi="Arial" w:cs="Arial"/>
          <w:b/>
          <w:sz w:val="20"/>
        </w:rPr>
        <w:t>0</w:t>
      </w:r>
      <w:r w:rsidR="00CF0ED5">
        <w:rPr>
          <w:rFonts w:ascii="Arial" w:hAnsi="Arial" w:cs="Arial"/>
          <w:b/>
          <w:sz w:val="20"/>
        </w:rPr>
        <w:t xml:space="preserve"> </w:t>
      </w:r>
      <w:r w:rsidR="00FA50BB" w:rsidRPr="00290E52">
        <w:rPr>
          <w:rFonts w:ascii="Arial" w:hAnsi="Arial" w:cs="Arial"/>
          <w:b/>
          <w:sz w:val="20"/>
        </w:rPr>
        <w:t>marks with a minimum 50% pass mark)</w:t>
      </w:r>
    </w:p>
    <w:p w14:paraId="52A6F149" w14:textId="77777777" w:rsidR="007C7E4C" w:rsidRDefault="007C7E4C" w:rsidP="002E5C44">
      <w:pPr>
        <w:jc w:val="both"/>
        <w:rPr>
          <w:rFonts w:ascii="Arial" w:hAnsi="Arial" w:cs="Arial"/>
          <w:sz w:val="20"/>
          <w:lang w:val="en-IE"/>
        </w:rPr>
      </w:pPr>
    </w:p>
    <w:p w14:paraId="189F9914" w14:textId="6208FCD6" w:rsidR="00415DC0" w:rsidRPr="00F47431" w:rsidRDefault="005E3E1E" w:rsidP="002E5C44">
      <w:pPr>
        <w:jc w:val="both"/>
        <w:rPr>
          <w:rFonts w:ascii="Arial" w:hAnsi="Arial" w:cs="Arial"/>
          <w:sz w:val="20"/>
          <w:lang w:val="en-IE"/>
        </w:rPr>
      </w:pPr>
      <w:r w:rsidRPr="006C79D8">
        <w:rPr>
          <w:rFonts w:ascii="Arial" w:hAnsi="Arial" w:cs="Arial"/>
          <w:b/>
          <w:bCs/>
          <w:sz w:val="20"/>
        </w:rPr>
        <w:t xml:space="preserve">The questions below apply for </w:t>
      </w:r>
      <w:r w:rsidR="00BE48DE">
        <w:rPr>
          <w:rFonts w:ascii="Arial" w:hAnsi="Arial" w:cs="Arial"/>
          <w:b/>
          <w:bCs/>
          <w:sz w:val="20"/>
        </w:rPr>
        <w:t>lots 1 &amp; 2:</w:t>
      </w:r>
    </w:p>
    <w:p w14:paraId="7E9A6C5D" w14:textId="4243F506" w:rsidR="00FA50BB" w:rsidRDefault="00FA50BB" w:rsidP="00FA50BB">
      <w:pPr>
        <w:pStyle w:val="BodyText2"/>
        <w:jc w:val="both"/>
        <w:rPr>
          <w:rFonts w:ascii="Arial" w:hAnsi="Arial" w:cs="Arial"/>
          <w:b/>
        </w:rPr>
      </w:pPr>
    </w:p>
    <w:p w14:paraId="66C0BE60" w14:textId="156414DC" w:rsidR="00C95A96" w:rsidRPr="00B54FB0" w:rsidRDefault="00FA50BB" w:rsidP="00B54FB0">
      <w:pPr>
        <w:ind w:left="720" w:hanging="720"/>
        <w:jc w:val="both"/>
        <w:rPr>
          <w:rFonts w:ascii="Arial" w:hAnsi="Arial" w:cs="Arial"/>
          <w:sz w:val="20"/>
          <w:lang w:val="en-IE"/>
        </w:rPr>
      </w:pPr>
      <w:r>
        <w:rPr>
          <w:rFonts w:ascii="Arial" w:hAnsi="Arial" w:cs="Arial"/>
          <w:sz w:val="20"/>
          <w:lang w:val="en-IE"/>
        </w:rPr>
        <w:t>5.2.1</w:t>
      </w:r>
      <w:r>
        <w:rPr>
          <w:rFonts w:ascii="Arial" w:hAnsi="Arial" w:cs="Arial"/>
          <w:sz w:val="20"/>
          <w:lang w:val="en-IE"/>
        </w:rPr>
        <w:tab/>
      </w:r>
      <w:r w:rsidRPr="00290E52">
        <w:rPr>
          <w:rFonts w:ascii="Arial" w:hAnsi="Arial" w:cs="Arial"/>
          <w:sz w:val="20"/>
          <w:lang w:val="en-IE"/>
        </w:rPr>
        <w:t>The Applicant shall provide a</w:t>
      </w:r>
      <w:r>
        <w:rPr>
          <w:rFonts w:ascii="Arial" w:hAnsi="Arial" w:cs="Arial"/>
          <w:sz w:val="20"/>
          <w:lang w:val="en-IE"/>
        </w:rPr>
        <w:t xml:space="preserve"> current</w:t>
      </w:r>
      <w:r w:rsidRPr="00290E52">
        <w:rPr>
          <w:rFonts w:ascii="Arial" w:hAnsi="Arial" w:cs="Arial"/>
          <w:sz w:val="20"/>
          <w:lang w:val="en-IE"/>
        </w:rPr>
        <w:t xml:space="preserve"> </w:t>
      </w:r>
      <w:r>
        <w:rPr>
          <w:rFonts w:ascii="Arial" w:hAnsi="Arial" w:cs="Arial"/>
          <w:sz w:val="20"/>
          <w:lang w:val="en-IE"/>
        </w:rPr>
        <w:t xml:space="preserve">organisation chart </w:t>
      </w:r>
      <w:r w:rsidRPr="00290E52">
        <w:rPr>
          <w:rFonts w:ascii="Arial" w:hAnsi="Arial" w:cs="Arial"/>
          <w:sz w:val="20"/>
          <w:lang w:val="en-IE"/>
        </w:rPr>
        <w:t xml:space="preserve">for the Applicant </w:t>
      </w:r>
      <w:r>
        <w:rPr>
          <w:rFonts w:ascii="Arial" w:hAnsi="Arial" w:cs="Arial"/>
          <w:sz w:val="20"/>
          <w:lang w:val="en-IE"/>
        </w:rPr>
        <w:t>showing the current senior management team of the Applicant. The organogram should show clear lines of responsibility and accountability for the variety of disciplines carried out.  For a joint venture / consortium the organogram should show the lines of responsibility and accountability within the proposed grouping.</w:t>
      </w:r>
      <w:r w:rsidR="00B54FB0">
        <w:rPr>
          <w:rFonts w:ascii="Arial" w:hAnsi="Arial" w:cs="Arial"/>
          <w:sz w:val="20"/>
          <w:lang w:val="en-IE"/>
        </w:rPr>
        <w:t xml:space="preserve"> </w:t>
      </w:r>
      <w:r w:rsidR="00B54FB0" w:rsidRPr="00E22EEE">
        <w:rPr>
          <w:rFonts w:ascii="Arial" w:hAnsi="Arial" w:cs="Arial"/>
          <w:b/>
          <w:bCs/>
          <w:sz w:val="20"/>
          <w:lang w:val="en-IE"/>
        </w:rPr>
        <w:t>(50 marks)</w:t>
      </w:r>
    </w:p>
    <w:p w14:paraId="0B546123" w14:textId="6571E168" w:rsidR="00C95A96" w:rsidRPr="00C95A96" w:rsidRDefault="00C95A96" w:rsidP="00C95A96">
      <w:pPr>
        <w:pStyle w:val="CommentText"/>
        <w:ind w:firstLine="720"/>
        <w:rPr>
          <w:rFonts w:ascii="Arial" w:hAnsi="Arial" w:cs="Arial"/>
        </w:rPr>
      </w:pPr>
      <w:r w:rsidRPr="00DF4DBE">
        <w:rPr>
          <w:rFonts w:ascii="Arial" w:hAnsi="Arial" w:cs="Arial"/>
        </w:rPr>
        <w:t>Maximum number of pages A4 pages [</w:t>
      </w:r>
      <w:r w:rsidR="000D1D9D" w:rsidRPr="00DF4DBE">
        <w:rPr>
          <w:rFonts w:ascii="Arial" w:hAnsi="Arial" w:cs="Arial"/>
        </w:rPr>
        <w:t>3</w:t>
      </w:r>
      <w:r w:rsidRPr="00DF4DBE">
        <w:rPr>
          <w:rFonts w:ascii="Arial" w:hAnsi="Arial" w:cs="Arial"/>
        </w:rPr>
        <w:t>]</w:t>
      </w:r>
    </w:p>
    <w:p w14:paraId="6F95E47C" w14:textId="77777777" w:rsidR="00FA50BB" w:rsidRPr="00C95A96" w:rsidRDefault="00FA50BB" w:rsidP="00FA50BB">
      <w:pPr>
        <w:pStyle w:val="BodyText2"/>
        <w:jc w:val="both"/>
        <w:rPr>
          <w:rFonts w:ascii="Arial" w:hAnsi="Arial" w:cs="Arial"/>
          <w:b/>
        </w:rPr>
      </w:pPr>
    </w:p>
    <w:p w14:paraId="646B4FB2" w14:textId="12C89FF0" w:rsidR="00FA50BB" w:rsidRPr="00290E52" w:rsidRDefault="00FA50BB" w:rsidP="00FA50BB">
      <w:pPr>
        <w:ind w:left="720" w:hanging="720"/>
        <w:jc w:val="both"/>
        <w:rPr>
          <w:rFonts w:ascii="Arial" w:hAnsi="Arial" w:cs="Arial"/>
          <w:sz w:val="20"/>
          <w:lang w:val="en-IE"/>
        </w:rPr>
      </w:pPr>
      <w:r>
        <w:rPr>
          <w:rFonts w:ascii="Arial" w:hAnsi="Arial" w:cs="Arial"/>
          <w:sz w:val="20"/>
          <w:lang w:val="en-IE"/>
        </w:rPr>
        <w:t>5.2.2</w:t>
      </w:r>
      <w:r w:rsidRPr="00290E52">
        <w:rPr>
          <w:rFonts w:ascii="Arial" w:hAnsi="Arial" w:cs="Arial"/>
          <w:sz w:val="20"/>
          <w:lang w:val="en-IE"/>
        </w:rPr>
        <w:tab/>
        <w:t xml:space="preserve">The Applicant shall provide completed CV reference data sheets (Appendix </w:t>
      </w:r>
      <w:r w:rsidR="00414EEA">
        <w:rPr>
          <w:rFonts w:ascii="Arial" w:hAnsi="Arial" w:cs="Arial"/>
          <w:sz w:val="20"/>
          <w:lang w:val="en-IE"/>
        </w:rPr>
        <w:t>4</w:t>
      </w:r>
      <w:r w:rsidRPr="00290E52">
        <w:rPr>
          <w:rFonts w:ascii="Arial" w:hAnsi="Arial" w:cs="Arial"/>
          <w:sz w:val="20"/>
          <w:lang w:val="en-IE"/>
        </w:rPr>
        <w:t>) for key personnel who fulfil the following roles</w:t>
      </w:r>
      <w:r>
        <w:rPr>
          <w:rFonts w:ascii="Arial" w:hAnsi="Arial" w:cs="Arial"/>
          <w:sz w:val="20"/>
          <w:lang w:val="en-IE"/>
        </w:rPr>
        <w:t xml:space="preserve"> in the organisation</w:t>
      </w:r>
      <w:r w:rsidRPr="00290E52">
        <w:rPr>
          <w:rFonts w:ascii="Arial" w:hAnsi="Arial" w:cs="Arial"/>
          <w:sz w:val="20"/>
          <w:lang w:val="en-IE"/>
        </w:rPr>
        <w:t>:</w:t>
      </w:r>
    </w:p>
    <w:p w14:paraId="03DD5A2D" w14:textId="77777777" w:rsidR="00FA50BB" w:rsidRPr="00290E52" w:rsidRDefault="00FA50BB" w:rsidP="00FA50BB">
      <w:pPr>
        <w:rPr>
          <w:rFonts w:ascii="Arial" w:hAnsi="Arial" w:cs="Arial"/>
          <w:sz w:val="20"/>
          <w:lang w:val="en-IE"/>
        </w:rPr>
      </w:pPr>
    </w:p>
    <w:p w14:paraId="4526C6B9" w14:textId="770F6931" w:rsidR="00330CBF" w:rsidRPr="00290E52" w:rsidRDefault="00FA50BB" w:rsidP="00330CBF">
      <w:pPr>
        <w:ind w:left="709"/>
        <w:rPr>
          <w:rFonts w:ascii="Arial" w:hAnsi="Arial" w:cs="Arial"/>
          <w:sz w:val="20"/>
        </w:rPr>
      </w:pPr>
      <w:r w:rsidRPr="00290E52">
        <w:rPr>
          <w:rFonts w:ascii="Arial" w:hAnsi="Arial" w:cs="Arial"/>
          <w:sz w:val="20"/>
          <w:lang w:val="en-IE"/>
        </w:rPr>
        <w:t>(</w:t>
      </w:r>
      <w:proofErr w:type="spellStart"/>
      <w:r w:rsidRPr="00290E52">
        <w:rPr>
          <w:rFonts w:ascii="Arial" w:hAnsi="Arial" w:cs="Arial"/>
          <w:sz w:val="20"/>
          <w:lang w:val="en-IE"/>
        </w:rPr>
        <w:t>i</w:t>
      </w:r>
      <w:proofErr w:type="spellEnd"/>
      <w:r w:rsidRPr="00290E52">
        <w:rPr>
          <w:rFonts w:ascii="Arial" w:hAnsi="Arial" w:cs="Arial"/>
          <w:sz w:val="20"/>
          <w:lang w:val="en-IE"/>
        </w:rPr>
        <w:t xml:space="preserve">) </w:t>
      </w:r>
      <w:r w:rsidR="00497631">
        <w:rPr>
          <w:rFonts w:ascii="Arial" w:hAnsi="Arial" w:cs="Arial"/>
          <w:sz w:val="20"/>
          <w:lang w:val="en-IE"/>
        </w:rPr>
        <w:t>Sales</w:t>
      </w:r>
      <w:r w:rsidR="00745519">
        <w:rPr>
          <w:rFonts w:ascii="Arial" w:hAnsi="Arial" w:cs="Arial"/>
          <w:sz w:val="20"/>
          <w:lang w:val="en-IE"/>
        </w:rPr>
        <w:t xml:space="preserve"> Director</w:t>
      </w:r>
      <w:r w:rsidR="008F47B8">
        <w:rPr>
          <w:rFonts w:ascii="Arial" w:hAnsi="Arial" w:cs="Arial"/>
          <w:sz w:val="20"/>
          <w:lang w:val="en-IE"/>
        </w:rPr>
        <w:t>/</w:t>
      </w:r>
      <w:r w:rsidR="00497631">
        <w:rPr>
          <w:rFonts w:ascii="Arial" w:hAnsi="Arial" w:cs="Arial"/>
          <w:sz w:val="20"/>
          <w:lang w:val="en-IE"/>
        </w:rPr>
        <w:t xml:space="preserve"> </w:t>
      </w:r>
      <w:r w:rsidR="00C33C8B">
        <w:rPr>
          <w:rFonts w:ascii="Arial" w:hAnsi="Arial" w:cs="Arial"/>
          <w:sz w:val="20"/>
          <w:lang w:val="en-IE"/>
        </w:rPr>
        <w:t>Manager -</w:t>
      </w:r>
      <w:r w:rsidR="00330CBF">
        <w:rPr>
          <w:rFonts w:ascii="Arial" w:hAnsi="Arial" w:cs="Arial"/>
          <w:sz w:val="20"/>
          <w:lang w:val="en-IE"/>
        </w:rPr>
        <w:t xml:space="preserve"> </w:t>
      </w:r>
      <w:r w:rsidR="00330CBF" w:rsidRPr="00290E52">
        <w:rPr>
          <w:rFonts w:ascii="Arial" w:eastAsia="Calibri" w:hAnsi="Arial" w:cs="Arial"/>
          <w:sz w:val="20"/>
          <w:lang w:eastAsia="en-US"/>
        </w:rPr>
        <w:t>Maximum number of A4 pages [</w:t>
      </w:r>
      <w:r w:rsidR="00330CBF">
        <w:rPr>
          <w:rFonts w:ascii="Arial" w:eastAsia="Calibri" w:hAnsi="Arial" w:cs="Arial"/>
          <w:sz w:val="20"/>
          <w:lang w:eastAsia="en-US"/>
        </w:rPr>
        <w:t>3</w:t>
      </w:r>
      <w:r w:rsidR="00330CBF" w:rsidRPr="00290E52">
        <w:rPr>
          <w:rFonts w:ascii="Arial" w:eastAsia="Calibri" w:hAnsi="Arial" w:cs="Arial"/>
          <w:sz w:val="20"/>
          <w:lang w:eastAsia="en-US"/>
        </w:rPr>
        <w:t>]</w:t>
      </w:r>
    </w:p>
    <w:p w14:paraId="5DD92326" w14:textId="7BA26DB6" w:rsidR="00FA50BB" w:rsidRPr="00330CBF" w:rsidRDefault="00FA50BB" w:rsidP="00FA50BB">
      <w:pPr>
        <w:ind w:left="709"/>
        <w:rPr>
          <w:rFonts w:ascii="Arial" w:hAnsi="Arial" w:cs="Arial"/>
          <w:sz w:val="20"/>
        </w:rPr>
      </w:pPr>
    </w:p>
    <w:p w14:paraId="190FCA77" w14:textId="4848A7EA" w:rsidR="00330CBF" w:rsidRPr="00290E52" w:rsidRDefault="00FA50BB" w:rsidP="00330CBF">
      <w:pPr>
        <w:ind w:left="709"/>
        <w:rPr>
          <w:rFonts w:ascii="Arial" w:hAnsi="Arial" w:cs="Arial"/>
          <w:sz w:val="20"/>
        </w:rPr>
      </w:pPr>
      <w:r w:rsidRPr="00290E52">
        <w:rPr>
          <w:rFonts w:ascii="Arial" w:hAnsi="Arial" w:cs="Arial"/>
          <w:sz w:val="20"/>
          <w:lang w:val="en-IE"/>
        </w:rPr>
        <w:t xml:space="preserve">(ii) </w:t>
      </w:r>
      <w:r w:rsidR="00670AE4">
        <w:rPr>
          <w:rFonts w:ascii="Arial" w:hAnsi="Arial" w:cs="Arial"/>
          <w:sz w:val="20"/>
          <w:lang w:val="en-IE"/>
        </w:rPr>
        <w:t>After Sales/Servic</w:t>
      </w:r>
      <w:r w:rsidR="008F47B8">
        <w:rPr>
          <w:rFonts w:ascii="Arial" w:hAnsi="Arial" w:cs="Arial"/>
          <w:sz w:val="20"/>
          <w:lang w:val="en-IE"/>
        </w:rPr>
        <w:t>e Director/</w:t>
      </w:r>
      <w:r w:rsidR="00670AE4">
        <w:rPr>
          <w:rFonts w:ascii="Arial" w:hAnsi="Arial" w:cs="Arial"/>
          <w:sz w:val="20"/>
          <w:lang w:val="en-IE"/>
        </w:rPr>
        <w:t xml:space="preserve"> Manager</w:t>
      </w:r>
      <w:r w:rsidR="00330CBF">
        <w:rPr>
          <w:rFonts w:ascii="Arial" w:hAnsi="Arial" w:cs="Arial"/>
          <w:sz w:val="20"/>
          <w:lang w:val="en-IE"/>
        </w:rPr>
        <w:t xml:space="preserve"> </w:t>
      </w:r>
      <w:r w:rsidR="00330CBF" w:rsidRPr="00290E52">
        <w:rPr>
          <w:rFonts w:ascii="Arial" w:eastAsia="Calibri" w:hAnsi="Arial" w:cs="Arial"/>
          <w:sz w:val="20"/>
          <w:lang w:eastAsia="en-US"/>
        </w:rPr>
        <w:t>Maximum number of A4 pages [</w:t>
      </w:r>
      <w:r w:rsidR="00330CBF">
        <w:rPr>
          <w:rFonts w:ascii="Arial" w:eastAsia="Calibri" w:hAnsi="Arial" w:cs="Arial"/>
          <w:sz w:val="20"/>
          <w:lang w:eastAsia="en-US"/>
        </w:rPr>
        <w:t>3</w:t>
      </w:r>
      <w:r w:rsidR="00330CBF" w:rsidRPr="00290E52">
        <w:rPr>
          <w:rFonts w:ascii="Arial" w:eastAsia="Calibri" w:hAnsi="Arial" w:cs="Arial"/>
          <w:sz w:val="20"/>
          <w:lang w:eastAsia="en-US"/>
        </w:rPr>
        <w:t>]</w:t>
      </w:r>
    </w:p>
    <w:p w14:paraId="6E26487C" w14:textId="0DD6F965" w:rsidR="00FA50BB" w:rsidRPr="00330CBF" w:rsidRDefault="00FA50BB" w:rsidP="00FA50BB">
      <w:pPr>
        <w:ind w:left="709"/>
        <w:rPr>
          <w:rFonts w:ascii="Arial" w:hAnsi="Arial" w:cs="Arial"/>
          <w:sz w:val="20"/>
        </w:rPr>
      </w:pPr>
    </w:p>
    <w:p w14:paraId="0C3CE0A4" w14:textId="77777777" w:rsidR="00FA50BB" w:rsidRPr="00290E52" w:rsidRDefault="00FA50BB" w:rsidP="00FA50BB">
      <w:pPr>
        <w:ind w:left="709"/>
        <w:rPr>
          <w:rFonts w:ascii="Arial" w:hAnsi="Arial" w:cs="Arial"/>
          <w:sz w:val="20"/>
          <w:lang w:val="en-IE"/>
        </w:rPr>
      </w:pPr>
    </w:p>
    <w:p w14:paraId="1682B930" w14:textId="6DFF6195" w:rsidR="00FA50BB" w:rsidRPr="00290E52" w:rsidRDefault="00FA50BB" w:rsidP="1912DA63">
      <w:pPr>
        <w:ind w:left="709"/>
        <w:jc w:val="both"/>
        <w:rPr>
          <w:rFonts w:ascii="Arial" w:hAnsi="Arial" w:cs="Arial"/>
          <w:sz w:val="20"/>
        </w:rPr>
      </w:pPr>
      <w:r w:rsidRPr="1912DA63">
        <w:rPr>
          <w:rFonts w:ascii="Arial" w:hAnsi="Arial" w:cs="Arial"/>
          <w:sz w:val="20"/>
        </w:rPr>
        <w:t xml:space="preserve">In each CV Reference Data Sheet, a maximum of three reference </w:t>
      </w:r>
      <w:r w:rsidR="008907A2" w:rsidRPr="1912DA63">
        <w:rPr>
          <w:rFonts w:ascii="Arial" w:hAnsi="Arial" w:cs="Arial"/>
          <w:sz w:val="20"/>
        </w:rPr>
        <w:t xml:space="preserve">contracts </w:t>
      </w:r>
      <w:r w:rsidRPr="1912DA63">
        <w:rPr>
          <w:rFonts w:ascii="Arial" w:hAnsi="Arial" w:cs="Arial"/>
          <w:sz w:val="20"/>
        </w:rPr>
        <w:t>should be nominated and the individual’s particular role and responsibilities highlighted to demonstrate their experience on contracts of a similar nature and complexity</w:t>
      </w:r>
      <w:r w:rsidR="007F5D51" w:rsidRPr="1912DA63">
        <w:rPr>
          <w:rFonts w:ascii="Arial" w:hAnsi="Arial" w:cs="Arial"/>
          <w:sz w:val="20"/>
        </w:rPr>
        <w:t xml:space="preserve"> to those anticipated to be awarded under the Qualification System</w:t>
      </w:r>
      <w:r w:rsidRPr="1912DA63">
        <w:rPr>
          <w:rFonts w:ascii="Arial" w:hAnsi="Arial" w:cs="Arial"/>
          <w:sz w:val="20"/>
        </w:rPr>
        <w:t>.</w:t>
      </w:r>
      <w:r w:rsidR="00A92D47" w:rsidRPr="1912DA63">
        <w:rPr>
          <w:rFonts w:ascii="Arial" w:hAnsi="Arial" w:cs="Arial"/>
          <w:sz w:val="20"/>
        </w:rPr>
        <w:t xml:space="preserve"> Experience with previous employers shall be deemed acceptable.</w:t>
      </w:r>
      <w:r w:rsidR="007B3877" w:rsidRPr="1912DA63">
        <w:rPr>
          <w:rFonts w:ascii="Arial" w:hAnsi="Arial" w:cs="Arial"/>
          <w:sz w:val="20"/>
        </w:rPr>
        <w:t xml:space="preserve"> Both </w:t>
      </w:r>
      <w:r w:rsidR="009D0D18">
        <w:rPr>
          <w:rFonts w:ascii="Arial" w:hAnsi="Arial" w:cs="Arial"/>
          <w:sz w:val="20"/>
        </w:rPr>
        <w:t xml:space="preserve">roles </w:t>
      </w:r>
      <w:r w:rsidR="007B3877" w:rsidRPr="1912DA63">
        <w:rPr>
          <w:rFonts w:ascii="Arial" w:hAnsi="Arial" w:cs="Arial"/>
          <w:sz w:val="20"/>
        </w:rPr>
        <w:t xml:space="preserve">may be </w:t>
      </w:r>
      <w:r w:rsidR="006509B8" w:rsidRPr="1912DA63">
        <w:rPr>
          <w:rFonts w:ascii="Arial" w:hAnsi="Arial" w:cs="Arial"/>
          <w:sz w:val="20"/>
        </w:rPr>
        <w:t>carried</w:t>
      </w:r>
      <w:r w:rsidR="007B3877" w:rsidRPr="1912DA63">
        <w:rPr>
          <w:rFonts w:ascii="Arial" w:hAnsi="Arial" w:cs="Arial"/>
          <w:sz w:val="20"/>
        </w:rPr>
        <w:t xml:space="preserve"> out by the same individual</w:t>
      </w:r>
      <w:r w:rsidR="006509B8" w:rsidRPr="1912DA63">
        <w:rPr>
          <w:rFonts w:ascii="Arial" w:hAnsi="Arial" w:cs="Arial"/>
          <w:sz w:val="20"/>
        </w:rPr>
        <w:t>.</w:t>
      </w:r>
      <w:r w:rsidR="00A92D47" w:rsidRPr="1912DA63">
        <w:rPr>
          <w:rFonts w:ascii="Arial" w:hAnsi="Arial" w:cs="Arial"/>
          <w:sz w:val="20"/>
        </w:rPr>
        <w:t xml:space="preserve"> </w:t>
      </w:r>
      <w:r w:rsidRPr="1912DA63">
        <w:rPr>
          <w:rFonts w:ascii="Arial" w:hAnsi="Arial" w:cs="Arial"/>
          <w:sz w:val="20"/>
        </w:rPr>
        <w:t xml:space="preserve"> </w:t>
      </w:r>
      <w:r w:rsidR="00E22EEE">
        <w:rPr>
          <w:rFonts w:ascii="Arial" w:hAnsi="Arial" w:cs="Arial"/>
          <w:b/>
          <w:bCs/>
          <w:sz w:val="20"/>
        </w:rPr>
        <w:t>(</w:t>
      </w:r>
      <w:r w:rsidR="001164F7" w:rsidRPr="1912DA63">
        <w:rPr>
          <w:rFonts w:ascii="Arial" w:hAnsi="Arial" w:cs="Arial"/>
          <w:b/>
          <w:bCs/>
          <w:sz w:val="20"/>
        </w:rPr>
        <w:t>1</w:t>
      </w:r>
      <w:r w:rsidR="00E26D0A" w:rsidRPr="1912DA63">
        <w:rPr>
          <w:rFonts w:ascii="Arial" w:hAnsi="Arial" w:cs="Arial"/>
          <w:b/>
          <w:bCs/>
          <w:sz w:val="20"/>
        </w:rPr>
        <w:t>00</w:t>
      </w:r>
      <w:r w:rsidR="001164F7" w:rsidRPr="1912DA63">
        <w:rPr>
          <w:rFonts w:ascii="Arial" w:hAnsi="Arial" w:cs="Arial"/>
          <w:b/>
          <w:bCs/>
          <w:sz w:val="20"/>
        </w:rPr>
        <w:t xml:space="preserve"> </w:t>
      </w:r>
      <w:r w:rsidRPr="1912DA63">
        <w:rPr>
          <w:rFonts w:ascii="Arial" w:hAnsi="Arial" w:cs="Arial"/>
          <w:b/>
          <w:bCs/>
          <w:sz w:val="20"/>
        </w:rPr>
        <w:t xml:space="preserve">marks </w:t>
      </w:r>
      <w:r w:rsidR="00C95A96" w:rsidRPr="1912DA63">
        <w:rPr>
          <w:rFonts w:ascii="Arial" w:hAnsi="Arial" w:cs="Arial"/>
          <w:b/>
          <w:bCs/>
          <w:sz w:val="20"/>
        </w:rPr>
        <w:t xml:space="preserve">per CV </w:t>
      </w:r>
      <w:r w:rsidRPr="1912DA63">
        <w:rPr>
          <w:rFonts w:ascii="Arial" w:hAnsi="Arial" w:cs="Arial"/>
          <w:b/>
          <w:bCs/>
          <w:sz w:val="20"/>
        </w:rPr>
        <w:t xml:space="preserve">= </w:t>
      </w:r>
      <w:r w:rsidR="00E26D0A" w:rsidRPr="1912DA63">
        <w:rPr>
          <w:rFonts w:ascii="Arial" w:hAnsi="Arial" w:cs="Arial"/>
          <w:b/>
          <w:bCs/>
          <w:sz w:val="20"/>
        </w:rPr>
        <w:t>200</w:t>
      </w:r>
      <w:r w:rsidRPr="1912DA63">
        <w:rPr>
          <w:rFonts w:ascii="Arial" w:hAnsi="Arial" w:cs="Arial"/>
          <w:b/>
          <w:bCs/>
          <w:sz w:val="20"/>
        </w:rPr>
        <w:t xml:space="preserve"> marks</w:t>
      </w:r>
      <w:r w:rsidR="00C95A96" w:rsidRPr="1912DA63">
        <w:rPr>
          <w:rFonts w:ascii="Arial" w:hAnsi="Arial" w:cs="Arial"/>
          <w:b/>
          <w:bCs/>
          <w:sz w:val="20"/>
        </w:rPr>
        <w:t xml:space="preserve"> (cumulative)</w:t>
      </w:r>
      <w:r w:rsidR="00E22EEE">
        <w:rPr>
          <w:rFonts w:ascii="Arial" w:hAnsi="Arial" w:cs="Arial"/>
          <w:b/>
          <w:bCs/>
          <w:sz w:val="20"/>
        </w:rPr>
        <w:t>)</w:t>
      </w:r>
    </w:p>
    <w:p w14:paraId="30073676" w14:textId="77777777" w:rsidR="00FA50BB" w:rsidRPr="00290E52" w:rsidRDefault="00FA50BB" w:rsidP="00FA50BB">
      <w:pPr>
        <w:ind w:left="709"/>
        <w:rPr>
          <w:rFonts w:ascii="Arial" w:hAnsi="Arial" w:cs="Arial"/>
          <w:sz w:val="20"/>
        </w:rPr>
      </w:pPr>
    </w:p>
    <w:p w14:paraId="3F96312B" w14:textId="13CEA68D" w:rsidR="00FA50BB" w:rsidRPr="009D0D18" w:rsidRDefault="00FA50BB" w:rsidP="009D0D18">
      <w:pPr>
        <w:ind w:left="709"/>
        <w:rPr>
          <w:rFonts w:ascii="Arial" w:hAnsi="Arial" w:cs="Arial"/>
          <w:sz w:val="20"/>
        </w:rPr>
      </w:pPr>
      <w:r w:rsidRPr="00290E52">
        <w:rPr>
          <w:rFonts w:ascii="Arial" w:hAnsi="Arial" w:cs="Arial"/>
          <w:sz w:val="20"/>
        </w:rPr>
        <w:t>Marks will be awarded to each CV on the basis set out in the CV reference data sheet.</w:t>
      </w:r>
    </w:p>
    <w:p w14:paraId="1024C93E" w14:textId="77777777" w:rsidR="00FA50BB" w:rsidRPr="00290E52" w:rsidRDefault="00FA50BB" w:rsidP="00FA50BB">
      <w:pPr>
        <w:pStyle w:val="BodyText2"/>
        <w:jc w:val="both"/>
        <w:rPr>
          <w:rFonts w:ascii="Arial" w:hAnsi="Arial" w:cs="Arial"/>
          <w:b/>
        </w:rPr>
      </w:pPr>
    </w:p>
    <w:p w14:paraId="6E4908EA" w14:textId="77777777" w:rsidR="00FA50BB" w:rsidRPr="00290E52" w:rsidRDefault="00FA50BB" w:rsidP="00FA50BB">
      <w:pPr>
        <w:pStyle w:val="BodyText2"/>
        <w:jc w:val="both"/>
        <w:rPr>
          <w:rFonts w:ascii="Arial" w:hAnsi="Arial" w:cs="Arial"/>
          <w:b/>
        </w:rPr>
      </w:pPr>
    </w:p>
    <w:p w14:paraId="11EA17AE" w14:textId="48503744" w:rsidR="008F47B8" w:rsidRPr="00290E52" w:rsidRDefault="00FA50BB" w:rsidP="007457D7">
      <w:pPr>
        <w:ind w:left="720" w:hanging="720"/>
        <w:jc w:val="both"/>
        <w:rPr>
          <w:rFonts w:ascii="Arial" w:hAnsi="Arial" w:cs="Arial"/>
          <w:sz w:val="20"/>
          <w:lang w:val="en-IE"/>
        </w:rPr>
      </w:pPr>
      <w:r>
        <w:rPr>
          <w:rFonts w:ascii="Arial" w:hAnsi="Arial" w:cs="Arial"/>
          <w:sz w:val="20"/>
          <w:lang w:val="en-IE"/>
        </w:rPr>
        <w:t>5.2.3</w:t>
      </w:r>
      <w:r w:rsidRPr="00290E52">
        <w:rPr>
          <w:rFonts w:ascii="Arial" w:hAnsi="Arial" w:cs="Arial"/>
          <w:sz w:val="20"/>
          <w:lang w:val="en-IE"/>
        </w:rPr>
        <w:tab/>
      </w:r>
      <w:r w:rsidR="008F47B8" w:rsidRPr="0088603C">
        <w:rPr>
          <w:rFonts w:ascii="Arial" w:hAnsi="Arial" w:cs="Arial"/>
          <w:sz w:val="20"/>
          <w:lang w:val="en-IE"/>
        </w:rPr>
        <w:t>Please detail the number of operations, and their locations, that your organization has and provide a description of the main activities delivered from each location. The description shall detail the number of staff per location and number of vehicles available to be managed/serviced per location. The description shall also identify from what location you manage your nationwide</w:t>
      </w:r>
      <w:r w:rsidR="00C01248">
        <w:rPr>
          <w:rFonts w:ascii="Arial" w:hAnsi="Arial" w:cs="Arial"/>
          <w:sz w:val="20"/>
          <w:lang w:val="en-IE"/>
        </w:rPr>
        <w:t xml:space="preserve"> </w:t>
      </w:r>
      <w:r w:rsidR="00C33C8B" w:rsidRPr="0088603C">
        <w:rPr>
          <w:rFonts w:ascii="Arial" w:hAnsi="Arial" w:cs="Arial"/>
          <w:sz w:val="20"/>
          <w:lang w:val="en-IE"/>
        </w:rPr>
        <w:t>contracts.</w:t>
      </w:r>
      <w:r w:rsidR="008F47B8" w:rsidRPr="0088603C">
        <w:rPr>
          <w:rFonts w:ascii="Arial" w:hAnsi="Arial" w:cs="Arial"/>
          <w:sz w:val="20"/>
          <w:lang w:val="en-IE"/>
        </w:rPr>
        <w:t xml:space="preserve"> Indicate if you use subcontractors for specific operations, and if </w:t>
      </w:r>
      <w:r w:rsidR="00DD57C9" w:rsidRPr="0088603C">
        <w:rPr>
          <w:rFonts w:ascii="Arial" w:hAnsi="Arial" w:cs="Arial"/>
          <w:sz w:val="20"/>
          <w:lang w:val="en-IE"/>
        </w:rPr>
        <w:t>so,</w:t>
      </w:r>
      <w:r w:rsidR="008F47B8" w:rsidRPr="0088603C">
        <w:rPr>
          <w:rFonts w:ascii="Arial" w:hAnsi="Arial" w:cs="Arial"/>
          <w:sz w:val="20"/>
          <w:lang w:val="en-IE"/>
        </w:rPr>
        <w:t xml:space="preserve"> how many?</w:t>
      </w:r>
      <w:r w:rsidR="00C01248">
        <w:rPr>
          <w:rFonts w:ascii="Arial" w:hAnsi="Arial" w:cs="Arial"/>
          <w:sz w:val="20"/>
          <w:lang w:val="en-IE"/>
        </w:rPr>
        <w:t xml:space="preserve"> </w:t>
      </w:r>
      <w:r w:rsidR="00C01248" w:rsidRPr="00C01248">
        <w:rPr>
          <w:rFonts w:ascii="Arial" w:hAnsi="Arial" w:cs="Arial"/>
          <w:b/>
          <w:bCs/>
          <w:sz w:val="20"/>
          <w:lang w:val="en-IE"/>
        </w:rPr>
        <w:t>(200</w:t>
      </w:r>
      <w:r w:rsidR="00C01248">
        <w:rPr>
          <w:rFonts w:ascii="Arial" w:hAnsi="Arial" w:cs="Arial"/>
          <w:b/>
          <w:bCs/>
          <w:sz w:val="20"/>
          <w:lang w:val="en-IE"/>
        </w:rPr>
        <w:t xml:space="preserve"> </w:t>
      </w:r>
      <w:r w:rsidR="00C01248" w:rsidRPr="00C01248">
        <w:rPr>
          <w:rFonts w:ascii="Arial" w:hAnsi="Arial" w:cs="Arial"/>
          <w:b/>
          <w:bCs/>
          <w:sz w:val="20"/>
          <w:lang w:val="en-IE"/>
        </w:rPr>
        <w:t>marks)</w:t>
      </w:r>
    </w:p>
    <w:p w14:paraId="19199550" w14:textId="77777777" w:rsidR="00FA50BB" w:rsidRPr="00290E52" w:rsidRDefault="00FA50BB" w:rsidP="00FA50BB">
      <w:pPr>
        <w:rPr>
          <w:rFonts w:ascii="Arial" w:hAnsi="Arial" w:cs="Arial"/>
          <w:sz w:val="20"/>
          <w:lang w:val="en-IE"/>
        </w:rPr>
      </w:pPr>
    </w:p>
    <w:p w14:paraId="640DB8BE" w14:textId="2410F29F" w:rsidR="00FA50BB" w:rsidRPr="00290E52" w:rsidRDefault="00FA50BB" w:rsidP="004217A9">
      <w:pPr>
        <w:ind w:left="709"/>
      </w:pPr>
      <w:r w:rsidRPr="00290E52">
        <w:rPr>
          <w:rFonts w:ascii="Arial" w:eastAsia="Calibri" w:hAnsi="Arial" w:cs="Arial"/>
          <w:sz w:val="20"/>
          <w:lang w:eastAsia="en-US"/>
        </w:rPr>
        <w:t>Maximum number of A4 pages [</w:t>
      </w:r>
      <w:r w:rsidR="00B9251D">
        <w:rPr>
          <w:rFonts w:ascii="Arial" w:eastAsia="Calibri" w:hAnsi="Arial" w:cs="Arial"/>
          <w:sz w:val="20"/>
          <w:lang w:eastAsia="en-US"/>
        </w:rPr>
        <w:t>4</w:t>
      </w:r>
      <w:r w:rsidRPr="00290E52">
        <w:rPr>
          <w:rFonts w:ascii="Arial" w:eastAsia="Calibri" w:hAnsi="Arial" w:cs="Arial"/>
          <w:sz w:val="20"/>
          <w:lang w:eastAsia="en-US"/>
        </w:rPr>
        <w:t>]</w:t>
      </w:r>
    </w:p>
    <w:p w14:paraId="337ED90E" w14:textId="77777777" w:rsidR="00FB2741" w:rsidRDefault="00FB2741">
      <w:pPr>
        <w:rPr>
          <w:rStyle w:val="Heading2Char"/>
          <w:rFonts w:ascii="Arial" w:hAnsi="Arial" w:cs="Arial"/>
          <w:i w:val="0"/>
          <w:sz w:val="20"/>
          <w:szCs w:val="20"/>
        </w:rPr>
      </w:pPr>
      <w:bookmarkStart w:id="86" w:name="_Toc504482235"/>
      <w:bookmarkStart w:id="87" w:name="_Toc256000029"/>
      <w:bookmarkStart w:id="88" w:name="_Toc256000078"/>
      <w:r>
        <w:rPr>
          <w:rStyle w:val="Heading2Char"/>
          <w:rFonts w:ascii="Arial" w:hAnsi="Arial" w:cs="Arial"/>
          <w:i w:val="0"/>
          <w:sz w:val="20"/>
          <w:szCs w:val="20"/>
        </w:rPr>
        <w:br w:type="page"/>
      </w:r>
    </w:p>
    <w:p w14:paraId="428DC67D" w14:textId="4213616C" w:rsidR="00FA50BB" w:rsidRPr="00290E52" w:rsidRDefault="00FA50BB" w:rsidP="00FA50BB">
      <w:pPr>
        <w:pStyle w:val="BlockText"/>
        <w:shd w:val="clear" w:color="auto" w:fill="C6D9F1"/>
        <w:tabs>
          <w:tab w:val="clear" w:pos="2160"/>
        </w:tabs>
        <w:ind w:left="0"/>
        <w:rPr>
          <w:rFonts w:ascii="Arial" w:hAnsi="Arial" w:cs="Arial"/>
          <w:sz w:val="20"/>
        </w:rPr>
      </w:pPr>
      <w:r w:rsidRPr="00290E52">
        <w:rPr>
          <w:rStyle w:val="Heading2Char"/>
          <w:rFonts w:ascii="Arial" w:hAnsi="Arial" w:cs="Arial"/>
          <w:i w:val="0"/>
          <w:sz w:val="20"/>
          <w:szCs w:val="20"/>
        </w:rPr>
        <w:lastRenderedPageBreak/>
        <w:t xml:space="preserve">5.3:  </w:t>
      </w:r>
      <w:proofErr w:type="gramStart"/>
      <w:r w:rsidRPr="00290E52">
        <w:rPr>
          <w:rStyle w:val="Heading2Char"/>
          <w:rFonts w:ascii="Arial" w:hAnsi="Arial" w:cs="Arial"/>
          <w:i w:val="0"/>
          <w:sz w:val="20"/>
          <w:szCs w:val="20"/>
        </w:rPr>
        <w:t>EXPERIENCE</w:t>
      </w:r>
      <w:bookmarkEnd w:id="86"/>
      <w:bookmarkEnd w:id="87"/>
      <w:bookmarkEnd w:id="88"/>
      <w:r w:rsidRPr="00290E52">
        <w:rPr>
          <w:rStyle w:val="Heading2Char"/>
          <w:rFonts w:ascii="Arial" w:hAnsi="Arial" w:cs="Arial"/>
          <w:i w:val="0"/>
          <w:sz w:val="20"/>
          <w:szCs w:val="20"/>
        </w:rPr>
        <w:t xml:space="preserve">  </w:t>
      </w:r>
      <w:r w:rsidRPr="00290E52">
        <w:rPr>
          <w:rFonts w:ascii="Arial" w:hAnsi="Arial" w:cs="Arial"/>
          <w:b/>
          <w:sz w:val="20"/>
        </w:rPr>
        <w:t>(</w:t>
      </w:r>
      <w:proofErr w:type="gramEnd"/>
      <w:r w:rsidR="00E20F72">
        <w:rPr>
          <w:rFonts w:ascii="Arial" w:hAnsi="Arial" w:cs="Arial"/>
          <w:b/>
          <w:sz w:val="20"/>
        </w:rPr>
        <w:t>2</w:t>
      </w:r>
      <w:r w:rsidR="00FE1468">
        <w:rPr>
          <w:rFonts w:ascii="Arial" w:hAnsi="Arial" w:cs="Arial"/>
          <w:b/>
          <w:sz w:val="20"/>
        </w:rPr>
        <w:t>50</w:t>
      </w:r>
      <w:r w:rsidR="006D3C11">
        <w:rPr>
          <w:rFonts w:ascii="Arial" w:hAnsi="Arial" w:cs="Arial"/>
          <w:b/>
          <w:sz w:val="20"/>
        </w:rPr>
        <w:t xml:space="preserve"> </w:t>
      </w:r>
      <w:r w:rsidRPr="00290E52">
        <w:rPr>
          <w:rFonts w:ascii="Arial" w:hAnsi="Arial" w:cs="Arial"/>
          <w:b/>
          <w:sz w:val="20"/>
        </w:rPr>
        <w:t xml:space="preserve">marks </w:t>
      </w:r>
      <w:r w:rsidRPr="00290E52">
        <w:rPr>
          <w:rFonts w:ascii="Arial" w:hAnsi="Arial" w:cs="Arial"/>
          <w:b/>
          <w:sz w:val="20"/>
          <w:lang w:val="en-IE"/>
        </w:rPr>
        <w:t>with a minimum 50% pass mark</w:t>
      </w:r>
      <w:r w:rsidRPr="00290E52">
        <w:rPr>
          <w:rFonts w:ascii="Arial" w:hAnsi="Arial" w:cs="Arial"/>
          <w:b/>
          <w:sz w:val="20"/>
        </w:rPr>
        <w:t>)</w:t>
      </w:r>
    </w:p>
    <w:p w14:paraId="44BC0217" w14:textId="77777777" w:rsidR="00415DC0" w:rsidRDefault="00415DC0" w:rsidP="00FA50BB">
      <w:pPr>
        <w:pStyle w:val="BlockText"/>
        <w:tabs>
          <w:tab w:val="clear" w:pos="2160"/>
        </w:tabs>
        <w:ind w:left="0"/>
        <w:rPr>
          <w:rFonts w:ascii="Arial" w:hAnsi="Arial" w:cs="Arial"/>
          <w:sz w:val="20"/>
        </w:rPr>
      </w:pPr>
    </w:p>
    <w:p w14:paraId="6C037836" w14:textId="77777777" w:rsidR="002F66ED" w:rsidRPr="00F47431" w:rsidRDefault="002F66ED" w:rsidP="002F66ED">
      <w:pPr>
        <w:jc w:val="both"/>
        <w:rPr>
          <w:rFonts w:ascii="Arial" w:hAnsi="Arial" w:cs="Arial"/>
          <w:sz w:val="20"/>
          <w:lang w:val="en-IE"/>
        </w:rPr>
      </w:pPr>
      <w:r w:rsidRPr="006C79D8">
        <w:rPr>
          <w:rFonts w:ascii="Arial" w:hAnsi="Arial" w:cs="Arial"/>
          <w:b/>
          <w:bCs/>
          <w:sz w:val="20"/>
        </w:rPr>
        <w:t xml:space="preserve">The questions below apply for </w:t>
      </w:r>
      <w:r>
        <w:rPr>
          <w:rFonts w:ascii="Arial" w:hAnsi="Arial" w:cs="Arial"/>
          <w:b/>
          <w:bCs/>
          <w:sz w:val="20"/>
        </w:rPr>
        <w:t>lots 1 &amp; 2:</w:t>
      </w:r>
    </w:p>
    <w:p w14:paraId="2E8C0410" w14:textId="77777777" w:rsidR="002F66ED" w:rsidRPr="002F66ED" w:rsidRDefault="002F66ED" w:rsidP="00FA50BB">
      <w:pPr>
        <w:pStyle w:val="BlockText"/>
        <w:tabs>
          <w:tab w:val="clear" w:pos="2160"/>
        </w:tabs>
        <w:ind w:left="0"/>
        <w:rPr>
          <w:rFonts w:ascii="Arial" w:hAnsi="Arial" w:cs="Arial"/>
          <w:sz w:val="20"/>
          <w:lang w:val="en-IE"/>
        </w:rPr>
      </w:pPr>
    </w:p>
    <w:p w14:paraId="71C6A060" w14:textId="77777777" w:rsidR="002F66ED" w:rsidRPr="00290E52" w:rsidRDefault="002F66ED" w:rsidP="00FA50BB">
      <w:pPr>
        <w:pStyle w:val="BlockText"/>
        <w:tabs>
          <w:tab w:val="clear" w:pos="2160"/>
        </w:tabs>
        <w:ind w:left="0"/>
        <w:rPr>
          <w:rFonts w:ascii="Arial" w:hAnsi="Arial" w:cs="Arial"/>
          <w:sz w:val="20"/>
        </w:rPr>
      </w:pPr>
    </w:p>
    <w:p w14:paraId="4C59FDDA" w14:textId="38D98952" w:rsidR="00FA50BB" w:rsidRPr="00290E52" w:rsidRDefault="00FA50BB" w:rsidP="00FA50BB">
      <w:pPr>
        <w:ind w:left="720" w:hanging="720"/>
        <w:jc w:val="both"/>
        <w:rPr>
          <w:rFonts w:ascii="Arial" w:hAnsi="Arial" w:cs="Arial"/>
          <w:sz w:val="20"/>
        </w:rPr>
      </w:pPr>
      <w:r w:rsidRPr="00290E52">
        <w:rPr>
          <w:rFonts w:ascii="Arial" w:hAnsi="Arial" w:cs="Arial"/>
          <w:sz w:val="20"/>
        </w:rPr>
        <w:t>5.3.1</w:t>
      </w:r>
      <w:r w:rsidRPr="00290E52">
        <w:rPr>
          <w:rFonts w:ascii="Arial" w:hAnsi="Arial" w:cs="Arial"/>
          <w:sz w:val="20"/>
        </w:rPr>
        <w:tab/>
      </w:r>
      <w:r>
        <w:rPr>
          <w:rFonts w:ascii="Arial" w:hAnsi="Arial" w:cs="Arial"/>
          <w:sz w:val="20"/>
        </w:rPr>
        <w:t xml:space="preserve">As per Item D2 of </w:t>
      </w:r>
      <w:proofErr w:type="gramStart"/>
      <w:r>
        <w:rPr>
          <w:rFonts w:ascii="Arial" w:hAnsi="Arial" w:cs="Arial"/>
          <w:sz w:val="20"/>
        </w:rPr>
        <w:t>the Particulars, t</w:t>
      </w:r>
      <w:r w:rsidRPr="00290E52">
        <w:rPr>
          <w:rFonts w:ascii="Arial" w:hAnsi="Arial" w:cs="Arial"/>
          <w:sz w:val="20"/>
        </w:rPr>
        <w:t>he</w:t>
      </w:r>
      <w:proofErr w:type="gramEnd"/>
      <w:r w:rsidRPr="00290E52">
        <w:rPr>
          <w:rFonts w:ascii="Arial" w:hAnsi="Arial" w:cs="Arial"/>
          <w:sz w:val="20"/>
        </w:rPr>
        <w:t xml:space="preserve"> Applicant is to provide the reference contracts and details required under </w:t>
      </w:r>
      <w:r>
        <w:rPr>
          <w:rFonts w:ascii="Arial" w:hAnsi="Arial" w:cs="Arial"/>
          <w:sz w:val="20"/>
        </w:rPr>
        <w:t>that Item</w:t>
      </w:r>
      <w:r w:rsidRPr="00290E52">
        <w:rPr>
          <w:rFonts w:ascii="Arial" w:hAnsi="Arial" w:cs="Arial"/>
          <w:sz w:val="20"/>
        </w:rPr>
        <w:t xml:space="preserve">.  The </w:t>
      </w:r>
      <w:r w:rsidR="001E742C">
        <w:rPr>
          <w:rFonts w:ascii="Arial" w:hAnsi="Arial" w:cs="Arial"/>
          <w:sz w:val="20"/>
        </w:rPr>
        <w:t>2</w:t>
      </w:r>
      <w:r w:rsidRPr="00290E52">
        <w:rPr>
          <w:rFonts w:ascii="Arial" w:hAnsi="Arial" w:cs="Arial"/>
          <w:sz w:val="20"/>
        </w:rPr>
        <w:t xml:space="preserve"> examples carry equal weighting of </w:t>
      </w:r>
      <w:r w:rsidR="00E20F72">
        <w:rPr>
          <w:rFonts w:ascii="Arial" w:hAnsi="Arial" w:cs="Arial"/>
          <w:sz w:val="20"/>
        </w:rPr>
        <w:t>125</w:t>
      </w:r>
      <w:r w:rsidRPr="00290E52">
        <w:rPr>
          <w:rFonts w:ascii="Arial" w:hAnsi="Arial" w:cs="Arial"/>
          <w:sz w:val="20"/>
        </w:rPr>
        <w:t xml:space="preserve"> </w:t>
      </w:r>
      <w:r>
        <w:rPr>
          <w:rFonts w:ascii="Arial" w:hAnsi="Arial" w:cs="Arial"/>
          <w:sz w:val="20"/>
        </w:rPr>
        <w:t>m</w:t>
      </w:r>
      <w:r w:rsidRPr="00290E52">
        <w:rPr>
          <w:rFonts w:ascii="Arial" w:hAnsi="Arial" w:cs="Arial"/>
          <w:sz w:val="20"/>
        </w:rPr>
        <w:t xml:space="preserve">arks per example.  </w:t>
      </w:r>
      <w:r w:rsidRPr="00290E52">
        <w:rPr>
          <w:rFonts w:ascii="Arial" w:eastAsia="Calibri" w:hAnsi="Arial" w:cs="Arial"/>
          <w:sz w:val="20"/>
        </w:rPr>
        <w:t>The entity that performed the</w:t>
      </w:r>
      <w:r w:rsidR="007E7CBC">
        <w:rPr>
          <w:rFonts w:ascii="Arial" w:eastAsia="Calibri" w:hAnsi="Arial" w:cs="Arial"/>
          <w:sz w:val="20"/>
        </w:rPr>
        <w:t xml:space="preserve"> contract</w:t>
      </w:r>
      <w:r w:rsidRPr="00290E52">
        <w:rPr>
          <w:rFonts w:ascii="Arial" w:eastAsia="Calibri" w:hAnsi="Arial" w:cs="Arial"/>
          <w:sz w:val="20"/>
        </w:rPr>
        <w:t xml:space="preserve"> in question must be the entity that is relied upon by the Applicant in its answer.</w:t>
      </w:r>
      <w:r w:rsidR="00C720B6">
        <w:rPr>
          <w:rFonts w:ascii="Arial" w:eastAsia="Calibri" w:hAnsi="Arial" w:cs="Arial"/>
          <w:sz w:val="20"/>
        </w:rPr>
        <w:t xml:space="preserve"> </w:t>
      </w:r>
      <w:r w:rsidR="00C720B6" w:rsidRPr="00C720B6">
        <w:rPr>
          <w:rFonts w:ascii="Arial" w:eastAsia="Calibri" w:hAnsi="Arial" w:cs="Arial"/>
          <w:b/>
          <w:bCs/>
          <w:sz w:val="20"/>
        </w:rPr>
        <w:t>(250 marks)</w:t>
      </w:r>
    </w:p>
    <w:p w14:paraId="336C7860" w14:textId="77777777" w:rsidR="00FA50BB" w:rsidRPr="00290E52" w:rsidRDefault="00FA50BB" w:rsidP="00FA50BB">
      <w:pPr>
        <w:pStyle w:val="BlockText"/>
        <w:tabs>
          <w:tab w:val="clear" w:pos="2160"/>
        </w:tabs>
        <w:ind w:left="0"/>
        <w:rPr>
          <w:rFonts w:ascii="Arial" w:hAnsi="Arial" w:cs="Arial"/>
          <w:sz w:val="20"/>
        </w:rPr>
      </w:pPr>
    </w:p>
    <w:p w14:paraId="6A0825BF" w14:textId="1C70DD9E" w:rsidR="00FB2741" w:rsidRPr="00C720B6" w:rsidRDefault="00FA50BB" w:rsidP="00C720B6">
      <w:pPr>
        <w:pStyle w:val="BlockText"/>
        <w:tabs>
          <w:tab w:val="clear" w:pos="2160"/>
        </w:tabs>
        <w:ind w:left="0"/>
        <w:rPr>
          <w:rFonts w:ascii="Arial" w:hAnsi="Arial" w:cs="Arial"/>
          <w:sz w:val="20"/>
        </w:rPr>
      </w:pPr>
      <w:r w:rsidRPr="00290E52">
        <w:rPr>
          <w:rFonts w:ascii="Arial" w:hAnsi="Arial" w:cs="Arial"/>
          <w:b/>
          <w:sz w:val="20"/>
        </w:rPr>
        <w:t>Note 1</w:t>
      </w:r>
      <w:r w:rsidRPr="00290E52">
        <w:rPr>
          <w:rFonts w:ascii="Arial" w:hAnsi="Arial" w:cs="Arial"/>
          <w:sz w:val="20"/>
        </w:rPr>
        <w:t>:</w:t>
      </w:r>
      <w:r w:rsidRPr="00290E52">
        <w:rPr>
          <w:rFonts w:ascii="Arial" w:hAnsi="Arial" w:cs="Arial"/>
          <w:sz w:val="20"/>
        </w:rPr>
        <w:tab/>
        <w:t>References may be requested from any party involved in the referenced projects.</w:t>
      </w:r>
      <w:bookmarkStart w:id="89" w:name="_Toc504482236"/>
      <w:bookmarkStart w:id="90" w:name="_Toc256000030"/>
      <w:bookmarkStart w:id="91" w:name="_Toc256000079"/>
    </w:p>
    <w:p w14:paraId="559CFEC1" w14:textId="1F557C65" w:rsidR="00FB2741" w:rsidRPr="00290E52" w:rsidRDefault="00FB2741" w:rsidP="00FB2741">
      <w:pPr>
        <w:ind w:left="709"/>
        <w:rPr>
          <w:rFonts w:ascii="Arial" w:hAnsi="Arial" w:cs="Arial"/>
          <w:sz w:val="20"/>
        </w:rPr>
      </w:pPr>
      <w:r w:rsidRPr="00290E52">
        <w:rPr>
          <w:rFonts w:ascii="Arial" w:eastAsia="Calibri" w:hAnsi="Arial" w:cs="Arial"/>
          <w:sz w:val="20"/>
          <w:lang w:eastAsia="en-US"/>
        </w:rPr>
        <w:t>Maximum number of A4 pages</w:t>
      </w:r>
      <w:r w:rsidR="0084731B">
        <w:rPr>
          <w:rFonts w:ascii="Arial" w:eastAsia="Calibri" w:hAnsi="Arial" w:cs="Arial"/>
          <w:sz w:val="20"/>
          <w:lang w:eastAsia="en-US"/>
        </w:rPr>
        <w:t xml:space="preserve"> for all of 5.3.1</w:t>
      </w:r>
      <w:r w:rsidRPr="00290E52">
        <w:rPr>
          <w:rFonts w:ascii="Arial" w:eastAsia="Calibri" w:hAnsi="Arial" w:cs="Arial"/>
          <w:sz w:val="20"/>
          <w:lang w:eastAsia="en-US"/>
        </w:rPr>
        <w:t xml:space="preserve"> [</w:t>
      </w:r>
      <w:r w:rsidR="009F3B8B">
        <w:rPr>
          <w:rFonts w:ascii="Arial" w:eastAsia="Calibri" w:hAnsi="Arial" w:cs="Arial"/>
          <w:sz w:val="20"/>
          <w:lang w:eastAsia="en-US"/>
        </w:rPr>
        <w:t>10</w:t>
      </w:r>
      <w:r w:rsidR="0084731B">
        <w:rPr>
          <w:rFonts w:ascii="Arial" w:eastAsia="Calibri" w:hAnsi="Arial" w:cs="Arial"/>
          <w:sz w:val="20"/>
          <w:lang w:eastAsia="en-US"/>
        </w:rPr>
        <w:t xml:space="preserve"> pages</w:t>
      </w:r>
      <w:r w:rsidRPr="00290E52">
        <w:rPr>
          <w:rFonts w:ascii="Arial" w:eastAsia="Calibri" w:hAnsi="Arial" w:cs="Arial"/>
          <w:sz w:val="20"/>
          <w:lang w:eastAsia="en-US"/>
        </w:rPr>
        <w:t>]</w:t>
      </w:r>
    </w:p>
    <w:p w14:paraId="0BC58CF7" w14:textId="77777777" w:rsidR="00FA50BB" w:rsidRPr="00290E52" w:rsidRDefault="00FA50BB" w:rsidP="00FA50BB">
      <w:pPr>
        <w:pStyle w:val="BodyText2"/>
        <w:jc w:val="both"/>
        <w:rPr>
          <w:rFonts w:ascii="Arial" w:hAnsi="Arial" w:cs="Arial"/>
          <w:b/>
        </w:rPr>
      </w:pPr>
    </w:p>
    <w:p w14:paraId="619AD8DE" w14:textId="77777777" w:rsidR="00FA50BB" w:rsidRPr="00290E52" w:rsidRDefault="00FA50BB" w:rsidP="00FA50BB">
      <w:pPr>
        <w:pStyle w:val="BodyText2"/>
        <w:ind w:left="709"/>
        <w:jc w:val="both"/>
        <w:rPr>
          <w:rFonts w:ascii="Arial" w:hAnsi="Arial" w:cs="Arial"/>
          <w:b/>
        </w:rPr>
      </w:pPr>
    </w:p>
    <w:p w14:paraId="6690CEC0" w14:textId="6EE282CC" w:rsidR="00FA50BB" w:rsidRDefault="00FA50BB" w:rsidP="004D4B15">
      <w:pPr>
        <w:shd w:val="clear" w:color="auto" w:fill="C6D9F1"/>
        <w:ind w:right="-1"/>
        <w:jc w:val="both"/>
        <w:rPr>
          <w:rFonts w:ascii="Arial" w:hAnsi="Arial" w:cs="Arial"/>
          <w:b/>
          <w:sz w:val="20"/>
          <w:lang w:val="en-IE"/>
        </w:rPr>
      </w:pPr>
      <w:r w:rsidRPr="00290E52">
        <w:rPr>
          <w:rStyle w:val="Heading2Char"/>
          <w:rFonts w:ascii="Arial" w:hAnsi="Arial" w:cs="Arial"/>
          <w:i w:val="0"/>
          <w:sz w:val="20"/>
          <w:szCs w:val="20"/>
        </w:rPr>
        <w:t xml:space="preserve">5.4:  </w:t>
      </w:r>
      <w:r w:rsidR="004D4B15" w:rsidRPr="00330CBF">
        <w:rPr>
          <w:rFonts w:ascii="Arial" w:hAnsi="Arial" w:cs="Arial"/>
          <w:b/>
          <w:bCs/>
          <w:sz w:val="20"/>
        </w:rPr>
        <w:t>ENVIRONMENTAL</w:t>
      </w:r>
      <w:r w:rsidR="004D4B15" w:rsidRPr="00330CBF">
        <w:rPr>
          <w:rStyle w:val="Heading2Char"/>
          <w:rFonts w:ascii="Arial" w:hAnsi="Arial" w:cs="Arial"/>
          <w:i w:val="0"/>
          <w:iCs w:val="0"/>
          <w:sz w:val="20"/>
          <w:szCs w:val="20"/>
        </w:rPr>
        <w:t>/SUSTAINABILITY</w:t>
      </w:r>
      <w:r w:rsidR="004D4B15" w:rsidRPr="00330CBF">
        <w:rPr>
          <w:rStyle w:val="Heading2Char"/>
          <w:rFonts w:ascii="Arial" w:hAnsi="Arial" w:cs="Arial"/>
          <w:i w:val="0"/>
          <w:sz w:val="20"/>
          <w:szCs w:val="20"/>
        </w:rPr>
        <w:t xml:space="preserve"> </w:t>
      </w:r>
      <w:r w:rsidR="004D4B15" w:rsidRPr="00330CBF">
        <w:rPr>
          <w:rFonts w:ascii="Arial" w:hAnsi="Arial" w:cs="Arial"/>
          <w:b/>
          <w:sz w:val="20"/>
          <w:lang w:val="en-IE"/>
        </w:rPr>
        <w:t>(100 marks</w:t>
      </w:r>
      <w:r w:rsidR="0085035F">
        <w:rPr>
          <w:rFonts w:ascii="Arial" w:hAnsi="Arial" w:cs="Arial"/>
          <w:b/>
          <w:sz w:val="20"/>
          <w:lang w:val="en-IE"/>
        </w:rPr>
        <w:t xml:space="preserve"> with a </w:t>
      </w:r>
      <w:r w:rsidR="005764F2">
        <w:rPr>
          <w:rFonts w:ascii="Arial" w:hAnsi="Arial" w:cs="Arial"/>
          <w:b/>
          <w:sz w:val="20"/>
          <w:lang w:val="en-IE"/>
        </w:rPr>
        <w:t>minimum 50% pass mark</w:t>
      </w:r>
      <w:r w:rsidR="004D4B15" w:rsidRPr="00330CBF">
        <w:rPr>
          <w:rFonts w:ascii="Arial" w:hAnsi="Arial" w:cs="Arial"/>
          <w:b/>
          <w:sz w:val="20"/>
          <w:lang w:val="en-IE"/>
        </w:rPr>
        <w:t>)</w:t>
      </w:r>
    </w:p>
    <w:p w14:paraId="6EA1AB8F" w14:textId="77777777" w:rsidR="004D4B15" w:rsidRDefault="004D4B15" w:rsidP="00FA50BB">
      <w:pPr>
        <w:tabs>
          <w:tab w:val="num" w:pos="720"/>
        </w:tabs>
        <w:ind w:right="-1"/>
        <w:rPr>
          <w:rFonts w:ascii="Arial" w:hAnsi="Arial" w:cs="Arial"/>
          <w:b/>
          <w:sz w:val="20"/>
          <w:lang w:val="en-IE"/>
        </w:rPr>
      </w:pPr>
    </w:p>
    <w:p w14:paraId="1F65E0D7" w14:textId="77777777" w:rsidR="004D4B15" w:rsidRDefault="004D4B15" w:rsidP="004D4B15">
      <w:pPr>
        <w:ind w:left="720" w:hanging="720"/>
        <w:jc w:val="both"/>
        <w:rPr>
          <w:rFonts w:ascii="Arial" w:hAnsi="Arial" w:cs="Arial"/>
          <w:sz w:val="20"/>
        </w:rPr>
      </w:pPr>
    </w:p>
    <w:p w14:paraId="2EB4CD77" w14:textId="77777777" w:rsidR="002F66ED" w:rsidRPr="00F47431" w:rsidRDefault="002F66ED" w:rsidP="002F66ED">
      <w:pPr>
        <w:jc w:val="both"/>
        <w:rPr>
          <w:rFonts w:ascii="Arial" w:hAnsi="Arial" w:cs="Arial"/>
          <w:sz w:val="20"/>
          <w:lang w:val="en-IE"/>
        </w:rPr>
      </w:pPr>
      <w:r w:rsidRPr="006C79D8">
        <w:rPr>
          <w:rFonts w:ascii="Arial" w:hAnsi="Arial" w:cs="Arial"/>
          <w:b/>
          <w:bCs/>
          <w:sz w:val="20"/>
        </w:rPr>
        <w:t xml:space="preserve">The questions below apply for </w:t>
      </w:r>
      <w:r>
        <w:rPr>
          <w:rFonts w:ascii="Arial" w:hAnsi="Arial" w:cs="Arial"/>
          <w:b/>
          <w:bCs/>
          <w:sz w:val="20"/>
        </w:rPr>
        <w:t>lots 1 &amp; 2:</w:t>
      </w:r>
    </w:p>
    <w:p w14:paraId="7C009FB0" w14:textId="77777777" w:rsidR="006C79D8" w:rsidRPr="002F66ED" w:rsidRDefault="006C79D8" w:rsidP="004D4B15">
      <w:pPr>
        <w:ind w:left="720" w:hanging="720"/>
        <w:jc w:val="both"/>
        <w:rPr>
          <w:rFonts w:ascii="Arial" w:hAnsi="Arial" w:cs="Arial"/>
          <w:sz w:val="20"/>
          <w:lang w:val="en-IE"/>
        </w:rPr>
      </w:pPr>
    </w:p>
    <w:p w14:paraId="226F5B65" w14:textId="06BED1B0" w:rsidR="004D4B15" w:rsidRPr="005823F3" w:rsidRDefault="004D4B15" w:rsidP="004D4B15">
      <w:pPr>
        <w:ind w:left="720" w:hanging="720"/>
        <w:jc w:val="both"/>
        <w:rPr>
          <w:rFonts w:ascii="Arial" w:hAnsi="Arial" w:cs="Arial"/>
          <w:b/>
          <w:bCs/>
          <w:sz w:val="20"/>
        </w:rPr>
      </w:pPr>
      <w:r w:rsidRPr="005823F3">
        <w:rPr>
          <w:rFonts w:ascii="Arial" w:hAnsi="Arial" w:cs="Arial"/>
          <w:sz w:val="20"/>
        </w:rPr>
        <w:t>5.</w:t>
      </w:r>
      <w:r>
        <w:rPr>
          <w:rFonts w:ascii="Arial" w:hAnsi="Arial" w:cs="Arial"/>
          <w:sz w:val="20"/>
        </w:rPr>
        <w:t>4</w:t>
      </w:r>
      <w:r w:rsidRPr="005823F3">
        <w:rPr>
          <w:rFonts w:ascii="Arial" w:hAnsi="Arial" w:cs="Arial"/>
          <w:sz w:val="20"/>
        </w:rPr>
        <w:t>.1</w:t>
      </w:r>
      <w:r w:rsidRPr="005823F3">
        <w:rPr>
          <w:sz w:val="20"/>
        </w:rPr>
        <w:tab/>
      </w:r>
      <w:r w:rsidRPr="005823F3">
        <w:rPr>
          <w:rFonts w:ascii="Arial" w:hAnsi="Arial" w:cs="Arial"/>
          <w:sz w:val="20"/>
        </w:rPr>
        <w:t xml:space="preserve">The Applicant shall furnish a copy of its Environmental Policy Statement (it should be signed, indicating the role of signee and dated). </w:t>
      </w:r>
      <w:r w:rsidRPr="00CF2BC7">
        <w:rPr>
          <w:rFonts w:ascii="Arial" w:hAnsi="Arial" w:cs="Arial"/>
          <w:b/>
          <w:bCs/>
          <w:sz w:val="20"/>
        </w:rPr>
        <w:t>(20 marks).</w:t>
      </w:r>
    </w:p>
    <w:p w14:paraId="2511E984" w14:textId="77777777" w:rsidR="004D4B15" w:rsidRPr="005823F3" w:rsidRDefault="004D4B15" w:rsidP="004D4B15">
      <w:pPr>
        <w:ind w:left="720" w:hanging="720"/>
        <w:jc w:val="both"/>
        <w:rPr>
          <w:rFonts w:ascii="Arial" w:hAnsi="Arial" w:cs="Arial"/>
          <w:sz w:val="20"/>
        </w:rPr>
      </w:pPr>
    </w:p>
    <w:p w14:paraId="3B382CCB" w14:textId="77777777" w:rsidR="004D4B15" w:rsidRPr="005823F3" w:rsidRDefault="004D4B15" w:rsidP="004D4B15">
      <w:pPr>
        <w:ind w:left="720" w:hanging="720"/>
        <w:jc w:val="both"/>
        <w:rPr>
          <w:rFonts w:ascii="Arial" w:hAnsi="Arial" w:cs="Arial"/>
          <w:sz w:val="20"/>
        </w:rPr>
      </w:pPr>
    </w:p>
    <w:p w14:paraId="751B384B" w14:textId="2C0BC334" w:rsidR="004D4B15" w:rsidRPr="005823F3" w:rsidRDefault="004D4B15" w:rsidP="004D4B15">
      <w:pPr>
        <w:tabs>
          <w:tab w:val="left" w:pos="1129"/>
          <w:tab w:val="left" w:pos="7792"/>
        </w:tabs>
        <w:ind w:left="720" w:hanging="720"/>
        <w:rPr>
          <w:rFonts w:ascii="Arial" w:hAnsi="Arial" w:cs="Arial"/>
          <w:sz w:val="20"/>
        </w:rPr>
      </w:pPr>
      <w:r w:rsidRPr="005823F3">
        <w:rPr>
          <w:rFonts w:ascii="Arial" w:hAnsi="Arial" w:cs="Arial"/>
          <w:sz w:val="20"/>
        </w:rPr>
        <w:t>5.</w:t>
      </w:r>
      <w:r>
        <w:rPr>
          <w:rFonts w:ascii="Arial" w:hAnsi="Arial" w:cs="Arial"/>
          <w:sz w:val="20"/>
        </w:rPr>
        <w:t>4</w:t>
      </w:r>
      <w:r w:rsidRPr="005823F3">
        <w:rPr>
          <w:rFonts w:ascii="Arial" w:hAnsi="Arial" w:cs="Arial"/>
          <w:sz w:val="20"/>
        </w:rPr>
        <w:t>.2</w:t>
      </w:r>
      <w:r w:rsidRPr="005823F3">
        <w:rPr>
          <w:sz w:val="20"/>
        </w:rPr>
        <w:tab/>
      </w:r>
      <w:r w:rsidRPr="005823F3">
        <w:rPr>
          <w:rFonts w:ascii="Arial" w:hAnsi="Arial" w:cs="Arial"/>
          <w:sz w:val="20"/>
        </w:rPr>
        <w:t xml:space="preserve">Does the Applicant have an Environmental Management System? Please evidence of this e.g. a copy of the associated Environmental Manual or other related documentation / evidence that would indicate responsible environmental management is in place. </w:t>
      </w:r>
      <w:r w:rsidRPr="00CF2BC7">
        <w:rPr>
          <w:rFonts w:ascii="Arial" w:hAnsi="Arial" w:cs="Arial"/>
          <w:b/>
          <w:bCs/>
          <w:sz w:val="20"/>
        </w:rPr>
        <w:t>(20 marks).</w:t>
      </w:r>
    </w:p>
    <w:p w14:paraId="304B7934" w14:textId="77777777" w:rsidR="004D4B15" w:rsidRPr="005823F3" w:rsidRDefault="004D4B15" w:rsidP="004D4B15">
      <w:pPr>
        <w:tabs>
          <w:tab w:val="left" w:pos="1129"/>
          <w:tab w:val="left" w:pos="7792"/>
        </w:tabs>
        <w:ind w:left="720" w:hanging="720"/>
        <w:rPr>
          <w:rFonts w:ascii="Arial" w:hAnsi="Arial" w:cs="Arial"/>
          <w:sz w:val="20"/>
        </w:rPr>
      </w:pPr>
    </w:p>
    <w:p w14:paraId="5A757F5B" w14:textId="77777777" w:rsidR="004D4B15" w:rsidRPr="005823F3" w:rsidRDefault="004D4B15" w:rsidP="004D4B15">
      <w:pPr>
        <w:ind w:left="709"/>
        <w:rPr>
          <w:rFonts w:ascii="Arial" w:hAnsi="Arial" w:cs="Arial"/>
          <w:sz w:val="20"/>
        </w:rPr>
      </w:pPr>
      <w:r w:rsidRPr="005823F3">
        <w:rPr>
          <w:rFonts w:ascii="Arial" w:eastAsia="Calibri" w:hAnsi="Arial" w:cs="Arial"/>
          <w:sz w:val="20"/>
          <w:lang w:eastAsia="en-US"/>
        </w:rPr>
        <w:t>Maximum number of A4 pages [4]</w:t>
      </w:r>
    </w:p>
    <w:p w14:paraId="68A39A20" w14:textId="77777777" w:rsidR="004D4B15" w:rsidRPr="005823F3" w:rsidRDefault="004D4B15" w:rsidP="004D4B15">
      <w:pPr>
        <w:tabs>
          <w:tab w:val="left" w:pos="1129"/>
          <w:tab w:val="left" w:pos="7792"/>
        </w:tabs>
        <w:ind w:left="720" w:hanging="720"/>
        <w:rPr>
          <w:rFonts w:ascii="Arial" w:hAnsi="Arial" w:cs="Arial"/>
          <w:sz w:val="20"/>
        </w:rPr>
      </w:pPr>
    </w:p>
    <w:p w14:paraId="675CB62F" w14:textId="21A63FCD" w:rsidR="004D4B15" w:rsidRPr="005823F3" w:rsidRDefault="004D4B15" w:rsidP="004D4B15">
      <w:pPr>
        <w:tabs>
          <w:tab w:val="left" w:pos="1129"/>
          <w:tab w:val="left" w:pos="7792"/>
        </w:tabs>
        <w:ind w:left="720" w:hanging="720"/>
        <w:jc w:val="both"/>
        <w:rPr>
          <w:rFonts w:ascii="Arial" w:hAnsi="Arial" w:cs="Arial"/>
          <w:sz w:val="20"/>
        </w:rPr>
      </w:pPr>
      <w:r w:rsidRPr="005823F3">
        <w:rPr>
          <w:rFonts w:ascii="Arial" w:hAnsi="Arial" w:cs="Arial"/>
          <w:sz w:val="20"/>
        </w:rPr>
        <w:t>5.</w:t>
      </w:r>
      <w:r>
        <w:rPr>
          <w:rFonts w:ascii="Arial" w:hAnsi="Arial" w:cs="Arial"/>
          <w:sz w:val="20"/>
        </w:rPr>
        <w:t>4</w:t>
      </w:r>
      <w:r w:rsidRPr="005823F3">
        <w:rPr>
          <w:rFonts w:ascii="Arial" w:hAnsi="Arial" w:cs="Arial"/>
          <w:sz w:val="20"/>
        </w:rPr>
        <w:t>.3</w:t>
      </w:r>
      <w:r w:rsidRPr="005823F3">
        <w:rPr>
          <w:sz w:val="20"/>
        </w:rPr>
        <w:tab/>
      </w:r>
      <w:r w:rsidRPr="005823F3">
        <w:rPr>
          <w:rFonts w:ascii="Arial" w:hAnsi="Arial" w:cs="Arial"/>
          <w:sz w:val="20"/>
        </w:rPr>
        <w:t xml:space="preserve">Is the Environmental Management System certified by a third party to a recognised standard or system (e.g. ISO 14001, EMAS)?  If so, the Applicant should provide a copy of the certificate(s), the applicable areas and scope and for how long the system has been certified.  </w:t>
      </w:r>
      <w:r w:rsidRPr="00CF2BC7">
        <w:rPr>
          <w:rFonts w:ascii="Arial" w:hAnsi="Arial" w:cs="Arial"/>
          <w:b/>
          <w:bCs/>
          <w:sz w:val="20"/>
        </w:rPr>
        <w:t>(20 marks)</w:t>
      </w:r>
    </w:p>
    <w:p w14:paraId="6AC60CE0" w14:textId="77777777" w:rsidR="004D4B15" w:rsidRPr="005823F3" w:rsidRDefault="004D4B15" w:rsidP="004D4B15">
      <w:pPr>
        <w:tabs>
          <w:tab w:val="left" w:pos="1129"/>
          <w:tab w:val="left" w:pos="7792"/>
        </w:tabs>
        <w:ind w:left="720" w:hanging="720"/>
        <w:jc w:val="both"/>
        <w:rPr>
          <w:rFonts w:ascii="Arial" w:eastAsia="Calibri" w:hAnsi="Arial" w:cs="Arial"/>
          <w:sz w:val="20"/>
          <w:lang w:eastAsia="en-US"/>
        </w:rPr>
      </w:pPr>
    </w:p>
    <w:p w14:paraId="4AE8EB7B" w14:textId="77777777" w:rsidR="004D4B15" w:rsidRPr="005823F3" w:rsidRDefault="004D4B15" w:rsidP="004D4B15">
      <w:pPr>
        <w:tabs>
          <w:tab w:val="left" w:pos="1129"/>
          <w:tab w:val="left" w:pos="7792"/>
        </w:tabs>
        <w:ind w:left="720"/>
        <w:jc w:val="both"/>
        <w:rPr>
          <w:rFonts w:ascii="Arial" w:hAnsi="Arial" w:cs="Arial"/>
          <w:sz w:val="20"/>
        </w:rPr>
      </w:pPr>
      <w:r w:rsidRPr="005823F3">
        <w:rPr>
          <w:rFonts w:ascii="Arial" w:eastAsia="Calibri" w:hAnsi="Arial" w:cs="Arial"/>
          <w:sz w:val="20"/>
          <w:lang w:eastAsia="en-US"/>
        </w:rPr>
        <w:t>Maximum number of A4 pages [4]</w:t>
      </w:r>
    </w:p>
    <w:p w14:paraId="649E9C22" w14:textId="77777777" w:rsidR="004D4B15" w:rsidRPr="005823F3" w:rsidRDefault="004D4B15" w:rsidP="004D4B15">
      <w:pPr>
        <w:ind w:left="720" w:hanging="720"/>
        <w:jc w:val="both"/>
        <w:rPr>
          <w:rFonts w:ascii="Arial" w:hAnsi="Arial" w:cs="Arial"/>
          <w:sz w:val="20"/>
        </w:rPr>
      </w:pPr>
    </w:p>
    <w:p w14:paraId="33D8A503" w14:textId="345156F1" w:rsidR="004D4B15" w:rsidRPr="005823F3" w:rsidRDefault="004D4B15" w:rsidP="004D4B15">
      <w:pPr>
        <w:ind w:left="720" w:hanging="720"/>
        <w:jc w:val="both"/>
        <w:rPr>
          <w:rFonts w:ascii="Arial" w:eastAsia="Calibri" w:hAnsi="Arial" w:cs="Arial"/>
          <w:sz w:val="20"/>
          <w:lang w:eastAsia="en-US"/>
        </w:rPr>
      </w:pPr>
      <w:r w:rsidRPr="005823F3">
        <w:rPr>
          <w:rFonts w:ascii="Arial" w:hAnsi="Arial" w:cs="Arial"/>
          <w:sz w:val="20"/>
        </w:rPr>
        <w:t>5</w:t>
      </w:r>
      <w:r>
        <w:rPr>
          <w:rFonts w:ascii="Arial" w:hAnsi="Arial" w:cs="Arial"/>
          <w:sz w:val="20"/>
        </w:rPr>
        <w:t>.4</w:t>
      </w:r>
      <w:r w:rsidRPr="005823F3">
        <w:rPr>
          <w:rFonts w:ascii="Arial" w:hAnsi="Arial" w:cs="Arial"/>
          <w:sz w:val="20"/>
        </w:rPr>
        <w:t>.4</w:t>
      </w:r>
      <w:r w:rsidRPr="005823F3">
        <w:tab/>
      </w:r>
      <w:r w:rsidRPr="005823F3">
        <w:rPr>
          <w:rFonts w:ascii="Arial" w:hAnsi="Arial" w:cs="Arial"/>
          <w:sz w:val="20"/>
        </w:rPr>
        <w:t xml:space="preserve">The Contracting Entity has committed to halving its carbon emissions by 2030. The Applicant should detail and provide documented evidence of the steps which are being taken by its organization to quantify and reduce their carbon emissions. </w:t>
      </w:r>
      <w:r w:rsidRPr="00CF2BC7">
        <w:rPr>
          <w:rFonts w:ascii="Arial" w:hAnsi="Arial" w:cs="Arial"/>
          <w:b/>
          <w:bCs/>
          <w:sz w:val="20"/>
        </w:rPr>
        <w:t>(20 marks).</w:t>
      </w:r>
    </w:p>
    <w:p w14:paraId="193F23B5" w14:textId="77777777" w:rsidR="004D4B15" w:rsidRPr="005823F3" w:rsidRDefault="004D4B15" w:rsidP="004D4B15">
      <w:pPr>
        <w:ind w:left="709"/>
        <w:rPr>
          <w:rFonts w:ascii="Arial" w:hAnsi="Arial" w:cs="Arial"/>
          <w:sz w:val="20"/>
        </w:rPr>
      </w:pPr>
      <w:r w:rsidRPr="005823F3">
        <w:rPr>
          <w:rFonts w:ascii="Arial" w:eastAsia="Calibri" w:hAnsi="Arial" w:cs="Arial"/>
          <w:sz w:val="20"/>
          <w:lang w:eastAsia="en-US"/>
        </w:rPr>
        <w:t>Maximum number of A4 pages [4]</w:t>
      </w:r>
    </w:p>
    <w:p w14:paraId="26499266" w14:textId="77777777" w:rsidR="004D4B15" w:rsidRPr="005823F3" w:rsidRDefault="004D4B15" w:rsidP="004D4B15">
      <w:pPr>
        <w:ind w:left="720" w:hanging="720"/>
        <w:jc w:val="both"/>
        <w:rPr>
          <w:rFonts w:ascii="Arial" w:hAnsi="Arial" w:cs="Arial"/>
          <w:sz w:val="20"/>
        </w:rPr>
      </w:pPr>
    </w:p>
    <w:p w14:paraId="6F821D02" w14:textId="48865CD2" w:rsidR="004D4B15" w:rsidRPr="005823F3" w:rsidRDefault="004D4B15" w:rsidP="004D4B15">
      <w:pPr>
        <w:ind w:left="720" w:hanging="720"/>
        <w:jc w:val="both"/>
        <w:rPr>
          <w:rFonts w:ascii="Arial" w:hAnsi="Arial" w:cs="Arial"/>
          <w:sz w:val="20"/>
        </w:rPr>
      </w:pPr>
      <w:r w:rsidRPr="005823F3">
        <w:rPr>
          <w:rFonts w:ascii="Arial" w:hAnsi="Arial" w:cs="Arial"/>
          <w:sz w:val="20"/>
        </w:rPr>
        <w:t>5.</w:t>
      </w:r>
      <w:r>
        <w:rPr>
          <w:rFonts w:ascii="Arial" w:hAnsi="Arial" w:cs="Arial"/>
          <w:sz w:val="20"/>
        </w:rPr>
        <w:t>4</w:t>
      </w:r>
      <w:r w:rsidRPr="005823F3">
        <w:rPr>
          <w:rFonts w:ascii="Arial" w:hAnsi="Arial" w:cs="Arial"/>
          <w:sz w:val="20"/>
        </w:rPr>
        <w:t>.5</w:t>
      </w:r>
      <w:r w:rsidRPr="005823F3">
        <w:rPr>
          <w:sz w:val="20"/>
        </w:rPr>
        <w:tab/>
      </w:r>
      <w:r w:rsidRPr="005823F3">
        <w:rPr>
          <w:rFonts w:ascii="Arial" w:hAnsi="Arial" w:cs="Arial"/>
          <w:sz w:val="20"/>
        </w:rPr>
        <w:t xml:space="preserve">The Contracting Entity is currently developing a sustainability framework in alignment with the UN Sustainable Development Goals to help ensure we respond effectively to the challenges we face. The Applicant should detail and provide documented supporting evidence on the steps being taken to ensure their activities are being carried out sustainably. </w:t>
      </w:r>
      <w:r w:rsidRPr="00CF2BC7">
        <w:rPr>
          <w:rFonts w:ascii="Arial" w:hAnsi="Arial" w:cs="Arial"/>
          <w:b/>
          <w:bCs/>
          <w:sz w:val="20"/>
        </w:rPr>
        <w:t>(20 marks).</w:t>
      </w:r>
    </w:p>
    <w:p w14:paraId="6D9FBA47" w14:textId="77777777" w:rsidR="004D4B15" w:rsidRPr="005823F3" w:rsidRDefault="004D4B15" w:rsidP="004D4B15">
      <w:pPr>
        <w:ind w:left="709"/>
        <w:rPr>
          <w:rFonts w:ascii="Arial" w:eastAsia="Calibri" w:hAnsi="Arial" w:cs="Arial"/>
          <w:sz w:val="20"/>
          <w:lang w:eastAsia="en-US"/>
        </w:rPr>
      </w:pPr>
    </w:p>
    <w:p w14:paraId="23BA2D02" w14:textId="77777777" w:rsidR="004D4B15" w:rsidRPr="005823F3" w:rsidRDefault="004D4B15" w:rsidP="004D4B15">
      <w:pPr>
        <w:ind w:left="709"/>
        <w:rPr>
          <w:rFonts w:ascii="Arial" w:hAnsi="Arial" w:cs="Arial"/>
          <w:sz w:val="20"/>
        </w:rPr>
      </w:pPr>
      <w:r w:rsidRPr="005823F3">
        <w:rPr>
          <w:rFonts w:ascii="Arial" w:eastAsia="Calibri" w:hAnsi="Arial" w:cs="Arial"/>
          <w:sz w:val="20"/>
          <w:lang w:eastAsia="en-US"/>
        </w:rPr>
        <w:t>Maximum number of A4 pages [4]</w:t>
      </w:r>
    </w:p>
    <w:p w14:paraId="5E67B650" w14:textId="77777777" w:rsidR="004D4B15" w:rsidRPr="00290E52" w:rsidRDefault="004D4B15" w:rsidP="00FA50BB">
      <w:pPr>
        <w:tabs>
          <w:tab w:val="num" w:pos="720"/>
        </w:tabs>
        <w:ind w:right="-1"/>
        <w:rPr>
          <w:rFonts w:ascii="Arial" w:hAnsi="Arial" w:cs="Arial"/>
          <w:b/>
          <w:sz w:val="20"/>
          <w:lang w:val="en-IE"/>
        </w:rPr>
      </w:pPr>
    </w:p>
    <w:p w14:paraId="4A05839F" w14:textId="36A9F97E" w:rsidR="00C617EE" w:rsidRDefault="00C617EE">
      <w:pPr>
        <w:rPr>
          <w:rStyle w:val="Heading2Char"/>
          <w:rFonts w:ascii="Arial" w:hAnsi="Arial" w:cs="Arial"/>
          <w:i w:val="0"/>
          <w:sz w:val="20"/>
          <w:szCs w:val="20"/>
        </w:rPr>
      </w:pPr>
      <w:r>
        <w:rPr>
          <w:rStyle w:val="Heading2Char"/>
          <w:rFonts w:ascii="Arial" w:hAnsi="Arial" w:cs="Arial"/>
          <w:i w:val="0"/>
          <w:sz w:val="20"/>
          <w:szCs w:val="20"/>
        </w:rPr>
        <w:br w:type="page"/>
      </w:r>
    </w:p>
    <w:p w14:paraId="31D52992" w14:textId="77777777" w:rsidR="00FA50BB" w:rsidRPr="00290E52" w:rsidRDefault="00FA50BB" w:rsidP="00FA50BB">
      <w:pPr>
        <w:shd w:val="clear" w:color="auto" w:fill="FFFFFF"/>
        <w:ind w:right="-1"/>
        <w:jc w:val="both"/>
        <w:rPr>
          <w:rStyle w:val="Heading2Char"/>
          <w:rFonts w:ascii="Arial" w:hAnsi="Arial" w:cs="Arial"/>
          <w:i w:val="0"/>
          <w:sz w:val="20"/>
          <w:szCs w:val="20"/>
        </w:rPr>
      </w:pPr>
    </w:p>
    <w:p w14:paraId="039C1DBB" w14:textId="6C9FF003" w:rsidR="00FB2741" w:rsidRPr="007E1EA9" w:rsidRDefault="00FA50BB" w:rsidP="007E1EA9">
      <w:pPr>
        <w:shd w:val="clear" w:color="auto" w:fill="C6D9F1"/>
        <w:ind w:right="-1"/>
        <w:jc w:val="both"/>
        <w:rPr>
          <w:rStyle w:val="Heading2Char"/>
          <w:rFonts w:ascii="Arial" w:hAnsi="Arial" w:cs="Arial"/>
          <w:i w:val="0"/>
          <w:sz w:val="20"/>
          <w:szCs w:val="20"/>
        </w:rPr>
      </w:pPr>
      <w:r w:rsidRPr="00290E52">
        <w:rPr>
          <w:rStyle w:val="Heading2Char"/>
          <w:rFonts w:ascii="Arial" w:hAnsi="Arial" w:cs="Arial"/>
          <w:i w:val="0"/>
          <w:sz w:val="20"/>
          <w:szCs w:val="20"/>
        </w:rPr>
        <w:t>5.</w:t>
      </w:r>
      <w:r>
        <w:rPr>
          <w:rStyle w:val="Heading2Char"/>
          <w:rFonts w:ascii="Arial" w:hAnsi="Arial" w:cs="Arial"/>
          <w:i w:val="0"/>
          <w:sz w:val="20"/>
          <w:szCs w:val="20"/>
        </w:rPr>
        <w:t>5</w:t>
      </w:r>
      <w:r w:rsidRPr="00290E52">
        <w:rPr>
          <w:rStyle w:val="Heading2Char"/>
          <w:rFonts w:ascii="Arial" w:hAnsi="Arial" w:cs="Arial"/>
          <w:i w:val="0"/>
          <w:sz w:val="20"/>
          <w:szCs w:val="20"/>
        </w:rPr>
        <w:t xml:space="preserve">: </w:t>
      </w:r>
      <w:r w:rsidR="004D4B15">
        <w:rPr>
          <w:rStyle w:val="Heading2Char"/>
          <w:rFonts w:ascii="Arial" w:hAnsi="Arial" w:cs="Arial"/>
          <w:i w:val="0"/>
          <w:sz w:val="20"/>
          <w:szCs w:val="20"/>
        </w:rPr>
        <w:t xml:space="preserve"> </w:t>
      </w:r>
      <w:r w:rsidR="00415DC0" w:rsidRPr="00C617EE">
        <w:rPr>
          <w:rFonts w:ascii="Arial" w:hAnsi="Arial" w:cs="Arial"/>
          <w:b/>
          <w:bCs/>
          <w:sz w:val="20"/>
          <w:szCs w:val="28"/>
        </w:rPr>
        <w:t>QUALITY ASSURANCE</w:t>
      </w:r>
      <w:r w:rsidR="00415DC0" w:rsidRPr="00415DC0">
        <w:rPr>
          <w:rFonts w:ascii="Arial" w:hAnsi="Arial" w:cs="Arial"/>
          <w:b/>
          <w:bCs/>
          <w:sz w:val="20"/>
        </w:rPr>
        <w:t xml:space="preserve"> </w:t>
      </w:r>
      <w:r w:rsidR="00415DC0" w:rsidRPr="00415DC0">
        <w:rPr>
          <w:rFonts w:ascii="Arial" w:hAnsi="Arial" w:cs="Arial"/>
          <w:b/>
          <w:bCs/>
          <w:sz w:val="20"/>
          <w:lang w:val="en-IE"/>
        </w:rPr>
        <w:t>(100 marks with a minimum 50% pass mark)</w:t>
      </w:r>
      <w:r w:rsidR="00415DC0" w:rsidRPr="00415DC0">
        <w:rPr>
          <w:rFonts w:ascii="Arial" w:hAnsi="Arial" w:cs="Arial"/>
          <w:b/>
          <w:bCs/>
          <w:sz w:val="20"/>
        </w:rPr>
        <w:t xml:space="preserve"> </w:t>
      </w:r>
      <w:r w:rsidR="00415DC0">
        <w:rPr>
          <w:rStyle w:val="Heading2Char"/>
          <w:rFonts w:ascii="Arial" w:hAnsi="Arial" w:cs="Arial"/>
          <w:i w:val="0"/>
          <w:sz w:val="20"/>
          <w:szCs w:val="20"/>
        </w:rPr>
        <w:t xml:space="preserve">  </w:t>
      </w:r>
    </w:p>
    <w:p w14:paraId="3E98D078" w14:textId="77777777" w:rsidR="00FB2741" w:rsidRPr="00290E52" w:rsidRDefault="00FB2741" w:rsidP="00FA50BB">
      <w:pPr>
        <w:ind w:right="-1"/>
        <w:rPr>
          <w:rStyle w:val="Heading2Char"/>
          <w:rFonts w:ascii="Arial" w:hAnsi="Arial" w:cs="Arial"/>
          <w:i w:val="0"/>
          <w:sz w:val="20"/>
          <w:szCs w:val="20"/>
        </w:rPr>
      </w:pPr>
    </w:p>
    <w:bookmarkEnd w:id="89"/>
    <w:bookmarkEnd w:id="90"/>
    <w:bookmarkEnd w:id="91"/>
    <w:p w14:paraId="1ABAEA42" w14:textId="77777777" w:rsidR="002F66ED" w:rsidRDefault="002F66ED" w:rsidP="002F66ED">
      <w:pPr>
        <w:jc w:val="both"/>
        <w:rPr>
          <w:rFonts w:ascii="Arial" w:hAnsi="Arial" w:cs="Arial"/>
          <w:b/>
          <w:bCs/>
          <w:sz w:val="20"/>
        </w:rPr>
      </w:pPr>
      <w:r w:rsidRPr="006C79D8">
        <w:rPr>
          <w:rFonts w:ascii="Arial" w:hAnsi="Arial" w:cs="Arial"/>
          <w:b/>
          <w:bCs/>
          <w:sz w:val="20"/>
        </w:rPr>
        <w:t xml:space="preserve">The questions below apply for </w:t>
      </w:r>
      <w:r>
        <w:rPr>
          <w:rFonts w:ascii="Arial" w:hAnsi="Arial" w:cs="Arial"/>
          <w:b/>
          <w:bCs/>
          <w:sz w:val="20"/>
        </w:rPr>
        <w:t>lots 1 &amp; 2:</w:t>
      </w:r>
    </w:p>
    <w:p w14:paraId="4F910408" w14:textId="77777777" w:rsidR="002F66ED" w:rsidRPr="00F47431" w:rsidRDefault="002F66ED" w:rsidP="002F66ED">
      <w:pPr>
        <w:jc w:val="both"/>
        <w:rPr>
          <w:rFonts w:ascii="Arial" w:hAnsi="Arial" w:cs="Arial"/>
          <w:sz w:val="20"/>
          <w:lang w:val="en-IE"/>
        </w:rPr>
      </w:pPr>
    </w:p>
    <w:p w14:paraId="344DACA7" w14:textId="3B353B34" w:rsidR="29C3C650" w:rsidRDefault="37E11F77" w:rsidP="56593896">
      <w:pPr>
        <w:spacing w:line="257" w:lineRule="auto"/>
        <w:ind w:left="720" w:hanging="720"/>
        <w:jc w:val="both"/>
        <w:rPr>
          <w:rFonts w:ascii="Arial" w:eastAsia="Arial" w:hAnsi="Arial" w:cs="Arial"/>
          <w:color w:val="000000" w:themeColor="text1"/>
          <w:sz w:val="20"/>
          <w:lang w:val="en-IE"/>
        </w:rPr>
      </w:pPr>
      <w:r w:rsidRPr="56593896">
        <w:rPr>
          <w:rFonts w:ascii="Arial" w:eastAsia="Arial" w:hAnsi="Arial" w:cs="Arial"/>
          <w:color w:val="000000" w:themeColor="text1"/>
          <w:sz w:val="20"/>
          <w:lang w:val="en-IE"/>
        </w:rPr>
        <w:t>5.5.1</w:t>
      </w:r>
      <w:r w:rsidR="29C3C650">
        <w:tab/>
      </w:r>
      <w:r w:rsidR="29C3C650" w:rsidRPr="56593896">
        <w:rPr>
          <w:rFonts w:ascii="Arial" w:eastAsia="Arial" w:hAnsi="Arial" w:cs="Arial"/>
          <w:color w:val="000000" w:themeColor="text1"/>
          <w:sz w:val="20"/>
          <w:lang w:val="en-IE"/>
        </w:rPr>
        <w:t xml:space="preserve">Is the Applicant accredited to a Management System e.g. ISO9001 or equivalent? If so, the Applicant should provide a copy of the certification, the applicable areas and for how long the system has been certified? </w:t>
      </w:r>
    </w:p>
    <w:p w14:paraId="351093D9" w14:textId="0509911F" w:rsidR="29C3C650" w:rsidRDefault="29C3C650" w:rsidP="56593896">
      <w:pPr>
        <w:spacing w:line="257" w:lineRule="auto"/>
        <w:ind w:left="720"/>
        <w:jc w:val="both"/>
        <w:rPr>
          <w:rFonts w:ascii="Arial" w:eastAsia="Arial" w:hAnsi="Arial" w:cs="Arial"/>
          <w:b/>
          <w:bCs/>
          <w:color w:val="000000" w:themeColor="text1"/>
          <w:sz w:val="20"/>
          <w:lang w:val="en-IE"/>
        </w:rPr>
      </w:pPr>
      <w:r w:rsidRPr="56593896">
        <w:rPr>
          <w:rFonts w:ascii="Arial" w:eastAsia="Arial" w:hAnsi="Arial" w:cs="Arial"/>
          <w:sz w:val="20"/>
          <w:lang w:val="en-US"/>
        </w:rPr>
        <w:t xml:space="preserve">If the applicant does not have a certified system, please provide </w:t>
      </w:r>
      <w:r w:rsidRPr="56593896">
        <w:rPr>
          <w:rFonts w:ascii="Arial" w:eastAsia="Arial" w:hAnsi="Arial" w:cs="Arial"/>
          <w:color w:val="000000" w:themeColor="text1"/>
          <w:sz w:val="20"/>
          <w:lang w:val="en-IE"/>
        </w:rPr>
        <w:t xml:space="preserve">evidence demonstrating that the Applicant has equivalent quality assurance measures in place. This may include, but is not limited to, equivalent certification from other national certification bodies (e.g. a current certificate from the national certification body) </w:t>
      </w:r>
      <w:r w:rsidRPr="56593896">
        <w:rPr>
          <w:rFonts w:ascii="Arial" w:eastAsia="Arial" w:hAnsi="Arial" w:cs="Arial"/>
          <w:b/>
          <w:bCs/>
          <w:color w:val="000000" w:themeColor="text1"/>
          <w:sz w:val="20"/>
          <w:lang w:val="en-IE"/>
        </w:rPr>
        <w:t>(30 marks)</w:t>
      </w:r>
    </w:p>
    <w:p w14:paraId="5B197C33" w14:textId="0509911F" w:rsidR="29C3C650" w:rsidRDefault="29C3C650" w:rsidP="56593896">
      <w:pPr>
        <w:spacing w:line="257" w:lineRule="auto"/>
        <w:ind w:left="720" w:hanging="720"/>
        <w:jc w:val="both"/>
        <w:rPr>
          <w:rFonts w:ascii="Arial" w:eastAsia="Arial" w:hAnsi="Arial" w:cs="Arial"/>
          <w:b/>
          <w:bCs/>
          <w:color w:val="000000" w:themeColor="text1"/>
          <w:sz w:val="20"/>
          <w:lang w:val="en-IE"/>
        </w:rPr>
      </w:pPr>
      <w:r w:rsidRPr="56593896">
        <w:rPr>
          <w:rFonts w:ascii="Arial" w:eastAsia="Arial" w:hAnsi="Arial" w:cs="Arial"/>
          <w:b/>
          <w:bCs/>
          <w:color w:val="000000" w:themeColor="text1"/>
          <w:sz w:val="20"/>
          <w:lang w:val="en-IE"/>
        </w:rPr>
        <w:t xml:space="preserve"> </w:t>
      </w:r>
    </w:p>
    <w:p w14:paraId="4A688043" w14:textId="4F74C8F3" w:rsidR="29C3C650" w:rsidRDefault="562E07B5" w:rsidP="56593896">
      <w:pPr>
        <w:spacing w:after="160" w:line="257" w:lineRule="auto"/>
        <w:ind w:left="720" w:hanging="720"/>
        <w:jc w:val="both"/>
        <w:rPr>
          <w:rFonts w:ascii="Arial" w:eastAsia="Arial" w:hAnsi="Arial" w:cs="Arial"/>
          <w:b/>
          <w:bCs/>
          <w:color w:val="000000" w:themeColor="text1"/>
          <w:sz w:val="20"/>
          <w:lang w:val="en-IE"/>
        </w:rPr>
      </w:pPr>
      <w:r w:rsidRPr="56593896">
        <w:rPr>
          <w:rFonts w:ascii="Arial" w:eastAsia="Arial" w:hAnsi="Arial" w:cs="Arial"/>
          <w:color w:val="000000" w:themeColor="text1"/>
          <w:sz w:val="20"/>
          <w:lang w:val="en-IE"/>
        </w:rPr>
        <w:t>5.5.2</w:t>
      </w:r>
      <w:r w:rsidR="29C3C650">
        <w:tab/>
      </w:r>
      <w:r w:rsidR="29C3C650" w:rsidRPr="56593896">
        <w:rPr>
          <w:rFonts w:ascii="Arial" w:eastAsia="Arial" w:hAnsi="Arial" w:cs="Arial"/>
          <w:color w:val="000000" w:themeColor="text1"/>
          <w:sz w:val="20"/>
          <w:lang w:val="en-IE"/>
        </w:rPr>
        <w:t xml:space="preserve">The Applicant should provide documented evidence of how it has managed its internal audit process on previous similar contracts. The Applicant should also document how it ensured that non-conformities were dealt with in a timely manner its CAPA (Corrective Action &amp; Preventive Action) closed loop process. </w:t>
      </w:r>
      <w:r w:rsidR="29C3C650" w:rsidRPr="56593896">
        <w:rPr>
          <w:rFonts w:ascii="Arial" w:eastAsia="Arial" w:hAnsi="Arial" w:cs="Arial"/>
          <w:b/>
          <w:bCs/>
          <w:color w:val="000000" w:themeColor="text1"/>
          <w:sz w:val="20"/>
          <w:lang w:val="en-IE"/>
        </w:rPr>
        <w:t>(20 marks)</w:t>
      </w:r>
    </w:p>
    <w:p w14:paraId="4EA0B017" w14:textId="06B667DF" w:rsidR="29C3C650" w:rsidRDefault="0C31B680" w:rsidP="56593896">
      <w:pPr>
        <w:spacing w:after="160" w:line="257" w:lineRule="auto"/>
        <w:ind w:left="720" w:hanging="720"/>
        <w:jc w:val="both"/>
        <w:rPr>
          <w:rFonts w:ascii="Arial" w:eastAsia="Arial" w:hAnsi="Arial" w:cs="Arial"/>
          <w:b/>
          <w:bCs/>
          <w:sz w:val="20"/>
          <w:lang w:val="en-IE"/>
        </w:rPr>
      </w:pPr>
      <w:r w:rsidRPr="56593896">
        <w:rPr>
          <w:rFonts w:ascii="Arial" w:eastAsia="Arial" w:hAnsi="Arial" w:cs="Arial"/>
          <w:sz w:val="20"/>
          <w:lang w:val="en-IE"/>
        </w:rPr>
        <w:t>5.5.3</w:t>
      </w:r>
      <w:r w:rsidR="29C3C650">
        <w:tab/>
      </w:r>
      <w:r w:rsidR="00970252">
        <w:rPr>
          <w:rFonts w:ascii="Arial" w:hAnsi="Arial" w:cs="Arial"/>
          <w:sz w:val="20"/>
        </w:rPr>
        <w:t xml:space="preserve">Explain the </w:t>
      </w:r>
      <w:r w:rsidR="00F62AA8">
        <w:rPr>
          <w:rFonts w:ascii="Arial" w:hAnsi="Arial" w:cs="Arial"/>
          <w:sz w:val="20"/>
        </w:rPr>
        <w:t>A</w:t>
      </w:r>
      <w:r w:rsidR="00970252">
        <w:rPr>
          <w:rFonts w:ascii="Arial" w:hAnsi="Arial" w:cs="Arial"/>
          <w:sz w:val="20"/>
        </w:rPr>
        <w:t xml:space="preserve">pplicant's standard process for communication and feedback </w:t>
      </w:r>
      <w:r w:rsidR="00D72BD6" w:rsidRPr="00D72BD6">
        <w:rPr>
          <w:rFonts w:ascii="Arial" w:hAnsi="Arial" w:cs="Arial"/>
          <w:sz w:val="20"/>
        </w:rPr>
        <w:t>which addresses any</w:t>
      </w:r>
      <w:r w:rsidR="00D72BD6">
        <w:rPr>
          <w:rFonts w:ascii="Arial" w:hAnsi="Arial" w:cs="Arial"/>
          <w:color w:val="FF0000"/>
          <w:sz w:val="20"/>
        </w:rPr>
        <w:t xml:space="preserve"> </w:t>
      </w:r>
      <w:r w:rsidR="00970252">
        <w:rPr>
          <w:rFonts w:ascii="Arial" w:hAnsi="Arial" w:cs="Arial"/>
          <w:sz w:val="20"/>
        </w:rPr>
        <w:t>when a quality issue occurs to maintain an efficient and effective system with the customer.</w:t>
      </w:r>
      <w:r w:rsidR="00970252" w:rsidRPr="56593896">
        <w:rPr>
          <w:rFonts w:ascii="Arial" w:eastAsia="Arial" w:hAnsi="Arial" w:cs="Arial"/>
          <w:b/>
          <w:bCs/>
          <w:sz w:val="20"/>
          <w:lang w:val="en-IE"/>
        </w:rPr>
        <w:t xml:space="preserve"> </w:t>
      </w:r>
      <w:r w:rsidR="29C3C650" w:rsidRPr="56593896">
        <w:rPr>
          <w:rFonts w:ascii="Arial" w:eastAsia="Arial" w:hAnsi="Arial" w:cs="Arial"/>
          <w:b/>
          <w:bCs/>
          <w:sz w:val="20"/>
          <w:lang w:val="en-IE"/>
        </w:rPr>
        <w:t>(15 Marks)</w:t>
      </w:r>
    </w:p>
    <w:p w14:paraId="1BC8DAF3" w14:textId="19B9A49D" w:rsidR="29C3C650" w:rsidRDefault="7DF859DF" w:rsidP="56593896">
      <w:pPr>
        <w:spacing w:after="160" w:line="257" w:lineRule="auto"/>
        <w:ind w:left="720" w:hanging="720"/>
        <w:jc w:val="both"/>
        <w:rPr>
          <w:rFonts w:ascii="Arial" w:eastAsia="Arial" w:hAnsi="Arial" w:cs="Arial"/>
          <w:b/>
          <w:bCs/>
          <w:color w:val="000000" w:themeColor="text1"/>
          <w:sz w:val="20"/>
          <w:lang w:val="en-IE"/>
        </w:rPr>
      </w:pPr>
      <w:r w:rsidRPr="56593896">
        <w:rPr>
          <w:rFonts w:ascii="Arial" w:eastAsia="Arial" w:hAnsi="Arial" w:cs="Arial"/>
          <w:color w:val="000000" w:themeColor="text1"/>
          <w:sz w:val="20"/>
          <w:lang w:val="en-IE"/>
        </w:rPr>
        <w:t>5.5.4</w:t>
      </w:r>
      <w:r w:rsidR="29C3C650">
        <w:tab/>
      </w:r>
      <w:r w:rsidR="29C3C650" w:rsidRPr="56593896">
        <w:rPr>
          <w:rFonts w:ascii="Arial" w:eastAsia="Arial" w:hAnsi="Arial" w:cs="Arial"/>
          <w:color w:val="000000" w:themeColor="text1"/>
          <w:sz w:val="20"/>
          <w:lang w:val="en-IE"/>
        </w:rPr>
        <w:t xml:space="preserve">The Applicant should provide details of their Inspection Procedure used for similar projects and provide an example copy of a completed Project Specific Quality Plan / Inspection Plan for a similar Contract. </w:t>
      </w:r>
      <w:r w:rsidR="29C3C650" w:rsidRPr="56593896">
        <w:rPr>
          <w:rFonts w:ascii="Arial" w:eastAsia="Arial" w:hAnsi="Arial" w:cs="Arial"/>
          <w:b/>
          <w:bCs/>
          <w:color w:val="000000" w:themeColor="text1"/>
          <w:sz w:val="20"/>
          <w:lang w:val="en-IE"/>
        </w:rPr>
        <w:t>(25 marks)</w:t>
      </w:r>
    </w:p>
    <w:p w14:paraId="1ED68131" w14:textId="765936A3" w:rsidR="29C3C650" w:rsidRDefault="7C1AB88D" w:rsidP="7DCFDD91">
      <w:pPr>
        <w:pStyle w:val="ListParagraph"/>
        <w:ind w:hanging="720"/>
        <w:jc w:val="both"/>
        <w:rPr>
          <w:rFonts w:ascii="Arial" w:eastAsia="Arial" w:hAnsi="Arial" w:cs="Arial"/>
          <w:sz w:val="20"/>
          <w:szCs w:val="20"/>
          <w:lang w:val="en-GB"/>
        </w:rPr>
      </w:pPr>
      <w:r w:rsidRPr="7DCFDD91">
        <w:rPr>
          <w:rFonts w:ascii="Arial" w:eastAsia="Arial" w:hAnsi="Arial" w:cs="Arial"/>
          <w:sz w:val="20"/>
          <w:szCs w:val="20"/>
          <w:lang w:val="en-GB"/>
        </w:rPr>
        <w:t>5.5.</w:t>
      </w:r>
      <w:r w:rsidR="7FD31631" w:rsidRPr="7DCFDD91">
        <w:rPr>
          <w:rFonts w:ascii="Arial" w:eastAsia="Arial" w:hAnsi="Arial" w:cs="Arial"/>
          <w:sz w:val="20"/>
          <w:szCs w:val="20"/>
          <w:lang w:val="en-GB"/>
        </w:rPr>
        <w:t>5</w:t>
      </w:r>
      <w:r w:rsidR="29C3C650">
        <w:tab/>
      </w:r>
      <w:r w:rsidR="29C3C650" w:rsidRPr="7DCFDD91">
        <w:rPr>
          <w:rFonts w:ascii="Arial" w:eastAsia="Arial" w:hAnsi="Arial" w:cs="Arial"/>
          <w:sz w:val="20"/>
          <w:szCs w:val="20"/>
          <w:lang w:val="en-GB"/>
        </w:rPr>
        <w:t xml:space="preserve">Please provide a copy of the Applicants Project specific organisation chart outlining peoples’ responsibilities to quality in previous contracts and please provide their job description and previous experience.  </w:t>
      </w:r>
      <w:r w:rsidR="29C3C650" w:rsidRPr="7DCFDD91">
        <w:rPr>
          <w:rFonts w:ascii="Arial" w:eastAsia="Arial" w:hAnsi="Arial" w:cs="Arial"/>
          <w:b/>
          <w:bCs/>
          <w:sz w:val="20"/>
          <w:szCs w:val="20"/>
          <w:lang w:val="en-GB"/>
        </w:rPr>
        <w:t>(10 Marks)</w:t>
      </w:r>
    </w:p>
    <w:p w14:paraId="378315B1" w14:textId="77777777" w:rsidR="00FA50BB" w:rsidRDefault="00FA50BB" w:rsidP="00FA50BB">
      <w:pPr>
        <w:pStyle w:val="BodyText"/>
        <w:rPr>
          <w:rFonts w:ascii="Arial" w:hAnsi="Arial" w:cs="Arial"/>
        </w:rPr>
      </w:pPr>
    </w:p>
    <w:p w14:paraId="6C53780F" w14:textId="28660952" w:rsidR="00FB2741" w:rsidRPr="00290E52" w:rsidRDefault="00FB2741" w:rsidP="00FB2741">
      <w:pPr>
        <w:ind w:left="709"/>
        <w:rPr>
          <w:rFonts w:ascii="Arial" w:hAnsi="Arial" w:cs="Arial"/>
          <w:sz w:val="20"/>
        </w:rPr>
      </w:pPr>
    </w:p>
    <w:p w14:paraId="512C4B1A" w14:textId="732A775F" w:rsidR="00FA50BB" w:rsidRDefault="00FA50BB">
      <w:pPr>
        <w:rPr>
          <w:rFonts w:ascii="Arial" w:hAnsi="Arial" w:cs="Arial"/>
          <w:b/>
          <w:sz w:val="20"/>
          <w:u w:val="single"/>
          <w:lang w:val="en-IE"/>
        </w:rPr>
      </w:pPr>
      <w:r>
        <w:rPr>
          <w:rFonts w:ascii="Arial" w:hAnsi="Arial" w:cs="Arial"/>
          <w:b/>
          <w:u w:val="single"/>
          <w:lang w:val="en-IE"/>
        </w:rPr>
        <w:br w:type="page"/>
      </w:r>
    </w:p>
    <w:p w14:paraId="42137659" w14:textId="77777777" w:rsidR="00FA50BB" w:rsidRPr="00290E52" w:rsidRDefault="00FA50BB" w:rsidP="00FA50BB">
      <w:pPr>
        <w:pStyle w:val="Heading1"/>
        <w:shd w:val="clear" w:color="auto" w:fill="C6D9F1"/>
        <w:rPr>
          <w:rFonts w:ascii="Arial" w:hAnsi="Arial" w:cs="Arial"/>
          <w:sz w:val="20"/>
          <w:szCs w:val="20"/>
        </w:rPr>
      </w:pPr>
      <w:bookmarkStart w:id="92" w:name="_Toc56758760"/>
      <w:bookmarkStart w:id="93" w:name="_Toc57121138"/>
      <w:r w:rsidRPr="00290E52">
        <w:rPr>
          <w:rFonts w:ascii="Arial" w:hAnsi="Arial" w:cs="Arial"/>
          <w:sz w:val="20"/>
          <w:szCs w:val="20"/>
          <w:u w:val="single"/>
        </w:rPr>
        <w:lastRenderedPageBreak/>
        <w:t>SECTION 6</w:t>
      </w:r>
      <w:r w:rsidRPr="00290E52">
        <w:rPr>
          <w:rFonts w:ascii="Arial" w:hAnsi="Arial" w:cs="Arial"/>
          <w:sz w:val="20"/>
          <w:szCs w:val="20"/>
        </w:rPr>
        <w:t>:  EXCLUSION CRITERIA</w:t>
      </w:r>
      <w:bookmarkEnd w:id="92"/>
      <w:bookmarkEnd w:id="93"/>
    </w:p>
    <w:p w14:paraId="7FB01237" w14:textId="77777777" w:rsidR="00FA50BB" w:rsidRPr="00290E52" w:rsidRDefault="00FA50BB" w:rsidP="00FA50BB">
      <w:pPr>
        <w:pStyle w:val="BodyText"/>
        <w:jc w:val="left"/>
        <w:rPr>
          <w:rFonts w:ascii="Arial" w:hAnsi="Arial" w:cs="Arial"/>
        </w:rPr>
      </w:pPr>
    </w:p>
    <w:p w14:paraId="0246F6EC" w14:textId="77777777" w:rsidR="00FA50BB" w:rsidRPr="00290E52" w:rsidRDefault="00FA50BB" w:rsidP="00FA50BB">
      <w:pPr>
        <w:widowControl w:val="0"/>
        <w:shd w:val="clear" w:color="auto" w:fill="FFFFFF"/>
        <w:tabs>
          <w:tab w:val="left" w:pos="-240"/>
          <w:tab w:val="left" w:pos="0"/>
        </w:tabs>
        <w:spacing w:line="264" w:lineRule="auto"/>
        <w:ind w:right="-34"/>
        <w:jc w:val="both"/>
        <w:rPr>
          <w:rStyle w:val="DeltaViewInsertion"/>
          <w:rFonts w:ascii="Arial" w:hAnsi="Arial" w:cs="Arial"/>
          <w:b/>
          <w:color w:val="000000"/>
          <w:sz w:val="20"/>
          <w:u w:val="none"/>
          <w:lang w:val="en-IE"/>
        </w:rPr>
      </w:pPr>
      <w:r w:rsidRPr="00290E52">
        <w:rPr>
          <w:rStyle w:val="DeltaViewInsertion"/>
          <w:rFonts w:ascii="Arial" w:hAnsi="Arial" w:cs="Arial"/>
          <w:b/>
          <w:color w:val="000000"/>
          <w:sz w:val="20"/>
          <w:u w:val="none"/>
          <w:lang w:val="en-IE"/>
        </w:rPr>
        <w:t>THIS SECTION 6 MUST BE COMPLETED BY THE APPLICANT / PRINCIPAL APPLICANT ONLY AS IDENTIFIED IN SECTION 4.1.  IT IS NOT A REQUIREMENT TO SIGN THIS SECTION 6.</w:t>
      </w:r>
    </w:p>
    <w:p w14:paraId="72F914E6" w14:textId="77777777" w:rsidR="00541709" w:rsidRDefault="00541709" w:rsidP="00541709">
      <w:pPr>
        <w:pStyle w:val="BodyText"/>
        <w:jc w:val="left"/>
        <w:rPr>
          <w:rFonts w:ascii="Arial" w:hAnsi="Arial" w:cs="Arial"/>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5812"/>
      </w:tblGrid>
      <w:tr w:rsidR="00541709" w:rsidRPr="004729FB" w14:paraId="6B1D1524" w14:textId="77777777" w:rsidTr="00541709">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58A3B024" w14:textId="77777777" w:rsidR="00541709" w:rsidRPr="004729FB" w:rsidRDefault="00541709" w:rsidP="00541709">
            <w:pPr>
              <w:widowControl w:val="0"/>
              <w:spacing w:before="120" w:after="120"/>
              <w:rPr>
                <w:rFonts w:ascii="Arial" w:hAnsi="Arial" w:cs="Arial"/>
                <w:b/>
                <w:sz w:val="20"/>
              </w:rPr>
            </w:pPr>
            <w:r w:rsidRPr="004729FB">
              <w:rPr>
                <w:rFonts w:ascii="Arial" w:hAnsi="Arial" w:cs="Arial"/>
                <w:b/>
                <w:sz w:val="20"/>
              </w:rPr>
              <w:t>COMPETITION REF</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7BDBA922" w14:textId="77777777" w:rsidR="00F824D6" w:rsidRDefault="00F824D6" w:rsidP="00F824D6">
            <w:pPr>
              <w:widowControl w:val="0"/>
              <w:spacing w:before="120" w:after="120"/>
              <w:rPr>
                <w:rFonts w:ascii="Arial" w:hAnsi="Arial" w:cs="Arial"/>
                <w:iCs/>
                <w:sz w:val="20"/>
                <w:lang w:eastAsia="en-US"/>
              </w:rPr>
            </w:pPr>
            <w:r w:rsidRPr="00CF1A55">
              <w:rPr>
                <w:rFonts w:ascii="Arial" w:hAnsi="Arial" w:cs="Arial"/>
                <w:iCs/>
                <w:sz w:val="20"/>
                <w:lang w:eastAsia="en-US"/>
              </w:rPr>
              <w:t>24/021</w:t>
            </w:r>
          </w:p>
          <w:p w14:paraId="34F48892" w14:textId="77777777" w:rsidR="00F824D6" w:rsidRDefault="00F824D6" w:rsidP="00F824D6">
            <w:pPr>
              <w:widowControl w:val="0"/>
              <w:spacing w:before="120" w:after="120"/>
              <w:rPr>
                <w:rFonts w:ascii="Arial" w:hAnsi="Arial" w:cs="Arial"/>
                <w:iCs/>
                <w:sz w:val="20"/>
                <w:lang w:val="en-US"/>
              </w:rPr>
            </w:pPr>
            <w:r>
              <w:rPr>
                <w:rFonts w:ascii="Arial" w:hAnsi="Arial" w:cs="Arial"/>
                <w:iCs/>
                <w:sz w:val="20"/>
                <w:lang w:eastAsia="en-US"/>
              </w:rPr>
              <w:t>Lot 1</w:t>
            </w:r>
            <w:r>
              <w:rPr>
                <w:rFonts w:ascii="Arial" w:hAnsi="Arial" w:cs="Arial"/>
                <w:i/>
                <w:sz w:val="20"/>
                <w:lang w:eastAsia="en-US"/>
              </w:rPr>
              <w:t xml:space="preserve"> </w:t>
            </w:r>
            <w:r w:rsidRPr="007E2A14">
              <w:rPr>
                <w:rFonts w:ascii="Arial" w:hAnsi="Arial" w:cs="Arial"/>
                <w:iCs/>
                <w:sz w:val="20"/>
                <w:lang w:val="en-US"/>
              </w:rPr>
              <w:t>Fleet Vehicle Purchase</w:t>
            </w:r>
          </w:p>
          <w:p w14:paraId="24280F66" w14:textId="77777777" w:rsidR="00F824D6" w:rsidRDefault="00F824D6" w:rsidP="00F824D6">
            <w:pPr>
              <w:widowControl w:val="0"/>
              <w:spacing w:before="120" w:after="120"/>
              <w:rPr>
                <w:rFonts w:ascii="Arial" w:hAnsi="Arial" w:cs="Arial"/>
                <w:iCs/>
                <w:sz w:val="20"/>
                <w:lang w:val="en-US"/>
              </w:rPr>
            </w:pPr>
            <w:r>
              <w:rPr>
                <w:rFonts w:ascii="Arial" w:hAnsi="Arial" w:cs="Arial"/>
                <w:iCs/>
                <w:sz w:val="20"/>
                <w:lang w:val="en-US"/>
              </w:rPr>
              <w:t xml:space="preserve">Lot 2 </w:t>
            </w:r>
            <w:r w:rsidRPr="007E2A14">
              <w:rPr>
                <w:rFonts w:ascii="Arial" w:hAnsi="Arial" w:cs="Arial"/>
                <w:iCs/>
                <w:sz w:val="20"/>
                <w:lang w:val="en-US"/>
              </w:rPr>
              <w:t>Vehicle Fit out</w:t>
            </w:r>
          </w:p>
          <w:p w14:paraId="1AA94732" w14:textId="2FE38509" w:rsidR="00541709" w:rsidRPr="007D3C2B" w:rsidRDefault="00F824D6" w:rsidP="00F824D6">
            <w:pPr>
              <w:widowControl w:val="0"/>
              <w:spacing w:before="120" w:after="120"/>
              <w:rPr>
                <w:rFonts w:ascii="Arial" w:hAnsi="Arial" w:cs="Arial"/>
                <w:b/>
                <w:sz w:val="20"/>
              </w:rPr>
            </w:pPr>
            <w:r>
              <w:rPr>
                <w:rFonts w:ascii="Arial" w:hAnsi="Arial" w:cs="Arial"/>
                <w:iCs/>
                <w:sz w:val="20"/>
                <w:lang w:val="en-US"/>
              </w:rPr>
              <w:t>(</w:t>
            </w:r>
            <w:r w:rsidRPr="00CE5A8F">
              <w:rPr>
                <w:rFonts w:ascii="Arial" w:hAnsi="Arial" w:cs="Arial"/>
                <w:i/>
                <w:sz w:val="20"/>
                <w:lang w:val="en-US"/>
              </w:rPr>
              <w:t>Remove as necessary, or keep if applying for both lots)</w:t>
            </w:r>
          </w:p>
        </w:tc>
      </w:tr>
      <w:tr w:rsidR="00541709" w:rsidRPr="004729FB" w14:paraId="34C79CFB" w14:textId="77777777" w:rsidTr="00541709">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55C0E6F6" w14:textId="77777777" w:rsidR="00541709" w:rsidRPr="004729FB" w:rsidRDefault="00541709" w:rsidP="00541709">
            <w:pPr>
              <w:widowControl w:val="0"/>
              <w:spacing w:before="120" w:after="120"/>
              <w:rPr>
                <w:rFonts w:ascii="Arial" w:hAnsi="Arial" w:cs="Arial"/>
                <w:b/>
                <w:sz w:val="20"/>
              </w:rPr>
            </w:pPr>
            <w:r w:rsidRPr="004729FB">
              <w:rPr>
                <w:rFonts w:ascii="Arial" w:hAnsi="Arial" w:cs="Arial"/>
                <w:b/>
                <w:sz w:val="20"/>
              </w:rPr>
              <w:t>APPLICANT NAME</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64693FF6" w14:textId="77777777" w:rsidR="00541709" w:rsidRPr="004729FB" w:rsidRDefault="00541709" w:rsidP="00541709">
            <w:pPr>
              <w:widowControl w:val="0"/>
              <w:spacing w:before="120" w:after="120"/>
              <w:rPr>
                <w:rFonts w:ascii="Arial" w:hAnsi="Arial" w:cs="Arial"/>
                <w:b/>
                <w:sz w:val="20"/>
              </w:rPr>
            </w:pPr>
          </w:p>
        </w:tc>
      </w:tr>
    </w:tbl>
    <w:p w14:paraId="68DE1023" w14:textId="77777777" w:rsidR="00541709" w:rsidRPr="003F0C19" w:rsidRDefault="00541709" w:rsidP="00541709">
      <w:pPr>
        <w:pStyle w:val="BodyText"/>
        <w:jc w:val="left"/>
        <w:rPr>
          <w:rFonts w:ascii="Arial" w:hAnsi="Arial" w:cs="Arial"/>
        </w:rPr>
      </w:pPr>
    </w:p>
    <w:p w14:paraId="2A1E0F71" w14:textId="77777777" w:rsidR="00541709" w:rsidRPr="003F0C19" w:rsidRDefault="00541709" w:rsidP="00541709">
      <w:pPr>
        <w:pStyle w:val="BodyText"/>
        <w:jc w:val="left"/>
        <w:rPr>
          <w:rFonts w:ascii="Arial" w:hAnsi="Arial" w:cs="Arial"/>
        </w:rPr>
      </w:pPr>
    </w:p>
    <w:p w14:paraId="5E433E23" w14:textId="77777777" w:rsidR="00541709" w:rsidRPr="00AF524E" w:rsidRDefault="00541709" w:rsidP="00541709">
      <w:pPr>
        <w:widowControl w:val="0"/>
        <w:ind w:left="567" w:hanging="567"/>
        <w:jc w:val="both"/>
        <w:rPr>
          <w:rFonts w:ascii="Arial" w:hAnsi="Arial" w:cs="Arial"/>
          <w:sz w:val="20"/>
          <w:lang w:val="en-US"/>
        </w:rPr>
      </w:pPr>
      <w:bookmarkStart w:id="94" w:name="_DV_C219"/>
      <w:r w:rsidRPr="00AF524E">
        <w:rPr>
          <w:rFonts w:ascii="Arial" w:hAnsi="Arial" w:cs="Arial"/>
          <w:sz w:val="20"/>
          <w:lang w:val="en-US"/>
        </w:rPr>
        <w:t xml:space="preserve">6.1 </w:t>
      </w:r>
      <w:r w:rsidRPr="00AF524E">
        <w:rPr>
          <w:rFonts w:ascii="Arial" w:hAnsi="Arial" w:cs="Arial"/>
          <w:sz w:val="20"/>
          <w:lang w:val="en-US"/>
        </w:rPr>
        <w:tab/>
        <w:t>Subject to the provisions of Regulation 57 of the European Union (Award of Public Authorit</w:t>
      </w:r>
      <w:r>
        <w:rPr>
          <w:rFonts w:ascii="Arial" w:hAnsi="Arial" w:cs="Arial"/>
          <w:sz w:val="20"/>
          <w:lang w:val="en-US"/>
        </w:rPr>
        <w:t>y</w:t>
      </w:r>
      <w:r w:rsidRPr="00AF524E">
        <w:rPr>
          <w:rFonts w:ascii="Arial" w:hAnsi="Arial" w:cs="Arial"/>
          <w:sz w:val="20"/>
          <w:lang w:val="en-US"/>
        </w:rPr>
        <w:t xml:space="preserve"> Contracts) Regulations 2016</w:t>
      </w:r>
      <w:r>
        <w:rPr>
          <w:rFonts w:ascii="Arial" w:hAnsi="Arial" w:cs="Arial"/>
          <w:sz w:val="20"/>
          <w:lang w:val="en-US"/>
        </w:rPr>
        <w:t xml:space="preserve"> (in this Section 6, the </w:t>
      </w:r>
      <w:r>
        <w:rPr>
          <w:rFonts w:ascii="Arial" w:hAnsi="Arial" w:cs="Arial"/>
          <w:b/>
          <w:sz w:val="20"/>
          <w:lang w:val="en-US"/>
        </w:rPr>
        <w:t>Regulations</w:t>
      </w:r>
      <w:r w:rsidRPr="00184856">
        <w:rPr>
          <w:rFonts w:ascii="Arial" w:hAnsi="Arial" w:cs="Arial"/>
          <w:sz w:val="20"/>
          <w:lang w:val="en-US"/>
        </w:rPr>
        <w:t>)</w:t>
      </w:r>
      <w:r w:rsidRPr="00AF524E">
        <w:rPr>
          <w:rFonts w:ascii="Arial" w:hAnsi="Arial" w:cs="Arial"/>
          <w:sz w:val="20"/>
          <w:lang w:val="en-US"/>
        </w:rPr>
        <w:t xml:space="preserve">: </w:t>
      </w:r>
    </w:p>
    <w:p w14:paraId="54B3A79F" w14:textId="77777777" w:rsidR="00541709" w:rsidRPr="00AF524E" w:rsidRDefault="00541709" w:rsidP="00541709">
      <w:pPr>
        <w:widowControl w:val="0"/>
        <w:ind w:left="567" w:hanging="567"/>
        <w:jc w:val="both"/>
        <w:rPr>
          <w:rFonts w:ascii="Arial" w:hAnsi="Arial" w:cs="Arial"/>
          <w:sz w:val="20"/>
          <w:lang w:val="en-US"/>
        </w:rPr>
      </w:pPr>
    </w:p>
    <w:p w14:paraId="0B324F9D" w14:textId="77777777" w:rsidR="00541709" w:rsidRPr="00AF524E" w:rsidRDefault="00541709" w:rsidP="00DD191F">
      <w:pPr>
        <w:pStyle w:val="ListParagraph"/>
        <w:widowControl w:val="0"/>
        <w:numPr>
          <w:ilvl w:val="0"/>
          <w:numId w:val="52"/>
        </w:numPr>
        <w:tabs>
          <w:tab w:val="left" w:pos="851"/>
        </w:tabs>
        <w:spacing w:after="0"/>
        <w:jc w:val="both"/>
        <w:rPr>
          <w:rFonts w:ascii="Arial" w:hAnsi="Arial" w:cs="Arial"/>
          <w:sz w:val="20"/>
          <w:szCs w:val="20"/>
          <w:lang w:val="en-US"/>
        </w:rPr>
      </w:pPr>
      <w:r w:rsidRPr="00AF524E">
        <w:rPr>
          <w:rFonts w:ascii="Arial" w:hAnsi="Arial" w:cs="Arial"/>
          <w:sz w:val="20"/>
          <w:szCs w:val="20"/>
          <w:lang w:val="en-US"/>
        </w:rPr>
        <w:t xml:space="preserve">if any of the conditions set out in </w:t>
      </w:r>
      <w:r>
        <w:rPr>
          <w:rFonts w:ascii="Arial" w:hAnsi="Arial" w:cs="Arial"/>
          <w:sz w:val="20"/>
          <w:szCs w:val="20"/>
          <w:lang w:val="en-US"/>
        </w:rPr>
        <w:t xml:space="preserve">Regulation </w:t>
      </w:r>
      <w:r w:rsidRPr="00AF524E">
        <w:rPr>
          <w:rFonts w:ascii="Arial" w:hAnsi="Arial" w:cs="Arial"/>
          <w:sz w:val="20"/>
          <w:szCs w:val="20"/>
          <w:lang w:val="en-US"/>
        </w:rPr>
        <w:t xml:space="preserve">57(1) or 57(3) of </w:t>
      </w:r>
      <w:r>
        <w:rPr>
          <w:rFonts w:ascii="Arial" w:hAnsi="Arial" w:cs="Arial"/>
          <w:sz w:val="20"/>
          <w:szCs w:val="20"/>
          <w:lang w:val="en-US"/>
        </w:rPr>
        <w:t>the Regulations</w:t>
      </w:r>
      <w:r w:rsidRPr="00AF524E">
        <w:rPr>
          <w:rFonts w:ascii="Arial" w:hAnsi="Arial" w:cs="Arial"/>
          <w:sz w:val="20"/>
          <w:szCs w:val="20"/>
          <w:lang w:val="en-US"/>
        </w:rPr>
        <w:t xml:space="preserve"> apply to:</w:t>
      </w:r>
    </w:p>
    <w:p w14:paraId="2424ED23" w14:textId="77777777" w:rsidR="00541709" w:rsidRPr="00AF524E" w:rsidRDefault="00541709" w:rsidP="00541709">
      <w:pPr>
        <w:widowControl w:val="0"/>
        <w:ind w:left="851"/>
        <w:jc w:val="both"/>
        <w:rPr>
          <w:rFonts w:ascii="Arial" w:hAnsi="Arial" w:cs="Arial"/>
          <w:sz w:val="20"/>
          <w:lang w:val="en-US"/>
        </w:rPr>
      </w:pPr>
    </w:p>
    <w:p w14:paraId="37AA2CE9" w14:textId="77777777" w:rsidR="00541709" w:rsidRPr="00AF524E" w:rsidRDefault="00541709" w:rsidP="0007776D">
      <w:pPr>
        <w:widowControl w:val="0"/>
        <w:numPr>
          <w:ilvl w:val="1"/>
          <w:numId w:val="26"/>
        </w:numPr>
        <w:ind w:left="1418" w:hanging="284"/>
        <w:jc w:val="both"/>
        <w:rPr>
          <w:rFonts w:ascii="Arial" w:hAnsi="Arial" w:cs="Arial"/>
          <w:sz w:val="20"/>
          <w:lang w:val="en-US"/>
        </w:rPr>
      </w:pPr>
      <w:r w:rsidRPr="00AF524E">
        <w:rPr>
          <w:rFonts w:ascii="Arial" w:hAnsi="Arial" w:cs="Arial"/>
          <w:sz w:val="20"/>
          <w:lang w:val="en-US"/>
        </w:rPr>
        <w:t xml:space="preserve">the Applicant </w:t>
      </w:r>
    </w:p>
    <w:p w14:paraId="1689AE47" w14:textId="77777777" w:rsidR="00541709" w:rsidRPr="00AF524E" w:rsidRDefault="00541709" w:rsidP="0007776D">
      <w:pPr>
        <w:widowControl w:val="0"/>
        <w:numPr>
          <w:ilvl w:val="1"/>
          <w:numId w:val="26"/>
        </w:numPr>
        <w:ind w:left="1418" w:hanging="284"/>
        <w:jc w:val="both"/>
        <w:rPr>
          <w:rFonts w:ascii="Arial" w:hAnsi="Arial" w:cs="Arial"/>
          <w:sz w:val="20"/>
          <w:lang w:val="en-US"/>
        </w:rPr>
      </w:pPr>
      <w:r w:rsidRPr="00AF524E">
        <w:rPr>
          <w:rFonts w:ascii="Arial" w:hAnsi="Arial" w:cs="Arial"/>
          <w:sz w:val="20"/>
          <w:lang w:val="en-US"/>
        </w:rPr>
        <w:t xml:space="preserve">any member of the Applicant, in the case of a Joint Venture Applicant, </w:t>
      </w:r>
    </w:p>
    <w:p w14:paraId="3AEFA625" w14:textId="538BCE7A" w:rsidR="00541709" w:rsidRPr="00AF524E" w:rsidRDefault="00541709" w:rsidP="0007776D">
      <w:pPr>
        <w:widowControl w:val="0"/>
        <w:numPr>
          <w:ilvl w:val="1"/>
          <w:numId w:val="26"/>
        </w:numPr>
        <w:ind w:left="1418" w:hanging="284"/>
        <w:jc w:val="both"/>
        <w:rPr>
          <w:rFonts w:ascii="Arial" w:hAnsi="Arial" w:cs="Arial"/>
          <w:sz w:val="20"/>
          <w:lang w:val="en-US"/>
        </w:rPr>
      </w:pPr>
      <w:r w:rsidRPr="00AF524E">
        <w:rPr>
          <w:rFonts w:ascii="Arial" w:hAnsi="Arial" w:cs="Arial"/>
          <w:sz w:val="20"/>
          <w:lang w:val="en-US"/>
        </w:rPr>
        <w:t>any entity being relied upon in accordance with section 3.</w:t>
      </w:r>
      <w:r w:rsidR="00414EEA">
        <w:rPr>
          <w:rFonts w:ascii="Arial" w:hAnsi="Arial" w:cs="Arial"/>
          <w:sz w:val="20"/>
          <w:lang w:val="en-US"/>
        </w:rPr>
        <w:t>8</w:t>
      </w:r>
      <w:r w:rsidRPr="00AF524E">
        <w:rPr>
          <w:rFonts w:ascii="Arial" w:hAnsi="Arial" w:cs="Arial"/>
          <w:sz w:val="20"/>
          <w:lang w:val="en-US"/>
        </w:rPr>
        <w:t xml:space="preserve"> of this </w:t>
      </w:r>
      <w:r>
        <w:rPr>
          <w:rFonts w:ascii="Arial" w:hAnsi="Arial" w:cs="Arial"/>
          <w:sz w:val="20"/>
          <w:lang w:val="en-US"/>
        </w:rPr>
        <w:t>Q</w:t>
      </w:r>
      <w:r w:rsidR="00864836">
        <w:rPr>
          <w:rFonts w:ascii="Arial" w:hAnsi="Arial" w:cs="Arial"/>
          <w:sz w:val="20"/>
          <w:lang w:val="en-US"/>
        </w:rPr>
        <w:t>SQ</w:t>
      </w:r>
      <w:r w:rsidRPr="00AF524E">
        <w:rPr>
          <w:rFonts w:ascii="Arial" w:hAnsi="Arial" w:cs="Arial"/>
          <w:sz w:val="20"/>
          <w:lang w:val="en-US"/>
        </w:rPr>
        <w:t>; or</w:t>
      </w:r>
    </w:p>
    <w:p w14:paraId="16C5B6CE" w14:textId="77777777" w:rsidR="00541709" w:rsidRPr="00AF524E" w:rsidRDefault="00541709" w:rsidP="0007776D">
      <w:pPr>
        <w:widowControl w:val="0"/>
        <w:numPr>
          <w:ilvl w:val="1"/>
          <w:numId w:val="26"/>
        </w:numPr>
        <w:ind w:left="1418" w:hanging="284"/>
        <w:jc w:val="both"/>
        <w:rPr>
          <w:rFonts w:ascii="Arial" w:hAnsi="Arial" w:cs="Arial"/>
          <w:sz w:val="20"/>
          <w:lang w:val="en-US"/>
        </w:rPr>
      </w:pPr>
      <w:r w:rsidRPr="00AF524E">
        <w:rPr>
          <w:rFonts w:ascii="Arial" w:hAnsi="Arial" w:cs="Arial"/>
          <w:sz w:val="20"/>
          <w:lang w:val="en-US"/>
        </w:rPr>
        <w:t xml:space="preserve">any member of the administrative, management or supervisory body of </w:t>
      </w:r>
      <w:r>
        <w:rPr>
          <w:rFonts w:ascii="Arial" w:hAnsi="Arial" w:cs="Arial"/>
          <w:sz w:val="20"/>
          <w:lang w:val="en-US"/>
        </w:rPr>
        <w:t>such</w:t>
      </w:r>
      <w:r w:rsidRPr="00D8637F">
        <w:rPr>
          <w:rFonts w:ascii="Arial" w:hAnsi="Arial" w:cs="Arial"/>
          <w:sz w:val="20"/>
        </w:rPr>
        <w:t xml:space="preserve"> organisations</w:t>
      </w:r>
      <w:r w:rsidRPr="00AF524E">
        <w:rPr>
          <w:rFonts w:ascii="Arial" w:hAnsi="Arial" w:cs="Arial"/>
          <w:sz w:val="20"/>
          <w:lang w:val="en-US"/>
        </w:rPr>
        <w:t xml:space="preserve"> or any person who has powers of representation, decision or control therein </w:t>
      </w:r>
    </w:p>
    <w:p w14:paraId="3A02BCC0" w14:textId="77777777" w:rsidR="00541709" w:rsidRPr="00AF524E" w:rsidRDefault="00541709" w:rsidP="00541709">
      <w:pPr>
        <w:widowControl w:val="0"/>
        <w:ind w:left="993"/>
        <w:jc w:val="both"/>
        <w:rPr>
          <w:rFonts w:ascii="Arial" w:hAnsi="Arial" w:cs="Arial"/>
          <w:sz w:val="20"/>
          <w:lang w:val="en-US"/>
        </w:rPr>
      </w:pPr>
    </w:p>
    <w:p w14:paraId="160FE945" w14:textId="77777777" w:rsidR="00541709" w:rsidRDefault="00541709" w:rsidP="00541709">
      <w:pPr>
        <w:widowControl w:val="0"/>
        <w:ind w:left="1134"/>
        <w:jc w:val="both"/>
        <w:rPr>
          <w:rFonts w:ascii="Arial" w:hAnsi="Arial" w:cs="Arial"/>
          <w:sz w:val="20"/>
          <w:lang w:val="en-US"/>
        </w:rPr>
      </w:pPr>
      <w:r w:rsidRPr="00AF524E">
        <w:rPr>
          <w:rFonts w:ascii="Arial" w:hAnsi="Arial" w:cs="Arial"/>
          <w:sz w:val="20"/>
          <w:lang w:val="en-US"/>
        </w:rPr>
        <w:t xml:space="preserve">the Applicant </w:t>
      </w:r>
      <w:r w:rsidRPr="00AF524E">
        <w:rPr>
          <w:rFonts w:ascii="Arial" w:hAnsi="Arial" w:cs="Arial"/>
          <w:sz w:val="20"/>
          <w:u w:val="single"/>
          <w:lang w:val="en-US"/>
        </w:rPr>
        <w:t xml:space="preserve">shall </w:t>
      </w:r>
      <w:r w:rsidRPr="00AF524E">
        <w:rPr>
          <w:rFonts w:ascii="Arial" w:hAnsi="Arial" w:cs="Arial"/>
          <w:sz w:val="20"/>
          <w:lang w:val="en-US"/>
        </w:rPr>
        <w:t xml:space="preserve">be excluded from the competition. </w:t>
      </w:r>
    </w:p>
    <w:p w14:paraId="703A31B7" w14:textId="77777777" w:rsidR="001C7F10" w:rsidRPr="00AF524E" w:rsidRDefault="001C7F10" w:rsidP="00541709">
      <w:pPr>
        <w:widowControl w:val="0"/>
        <w:ind w:left="1134"/>
        <w:jc w:val="both"/>
        <w:rPr>
          <w:rFonts w:ascii="Arial" w:hAnsi="Arial" w:cs="Arial"/>
          <w:sz w:val="20"/>
          <w:lang w:val="en-US"/>
        </w:rPr>
      </w:pPr>
    </w:p>
    <w:p w14:paraId="7B74B588" w14:textId="77777777" w:rsidR="00541709" w:rsidRPr="00AF524E" w:rsidRDefault="00541709" w:rsidP="00541709">
      <w:pPr>
        <w:widowControl w:val="0"/>
        <w:ind w:left="567"/>
        <w:jc w:val="both"/>
        <w:rPr>
          <w:rFonts w:ascii="Arial" w:hAnsi="Arial" w:cs="Arial"/>
          <w:sz w:val="20"/>
          <w:lang w:val="en-US"/>
        </w:rPr>
      </w:pPr>
    </w:p>
    <w:p w14:paraId="47652ED2" w14:textId="77777777" w:rsidR="00541709" w:rsidRPr="00DD191F" w:rsidRDefault="00541709" w:rsidP="00DD191F">
      <w:pPr>
        <w:pStyle w:val="ListParagraph"/>
        <w:widowControl w:val="0"/>
        <w:numPr>
          <w:ilvl w:val="0"/>
          <w:numId w:val="54"/>
        </w:numPr>
        <w:jc w:val="both"/>
        <w:rPr>
          <w:rFonts w:ascii="Arial" w:hAnsi="Arial" w:cs="Arial"/>
          <w:sz w:val="20"/>
          <w:lang w:val="en-US"/>
        </w:rPr>
      </w:pPr>
      <w:r w:rsidRPr="00DD191F">
        <w:rPr>
          <w:rFonts w:ascii="Arial" w:hAnsi="Arial" w:cs="Arial"/>
          <w:sz w:val="20"/>
          <w:lang w:val="en-US"/>
        </w:rPr>
        <w:t>if any of the conditions set out in Regulation 57(8) of the Regulations apply to:</w:t>
      </w:r>
    </w:p>
    <w:p w14:paraId="0FC2176B" w14:textId="77777777" w:rsidR="00541709" w:rsidRPr="00AF524E" w:rsidRDefault="00541709" w:rsidP="00541709">
      <w:pPr>
        <w:widowControl w:val="0"/>
        <w:ind w:left="851"/>
        <w:jc w:val="both"/>
        <w:rPr>
          <w:rFonts w:ascii="Arial" w:hAnsi="Arial" w:cs="Arial"/>
          <w:sz w:val="20"/>
          <w:lang w:val="en-US"/>
        </w:rPr>
      </w:pPr>
    </w:p>
    <w:p w14:paraId="24091148" w14:textId="77777777" w:rsidR="00541709" w:rsidRPr="00AF524E" w:rsidRDefault="00541709" w:rsidP="0007776D">
      <w:pPr>
        <w:widowControl w:val="0"/>
        <w:numPr>
          <w:ilvl w:val="1"/>
          <w:numId w:val="25"/>
        </w:numPr>
        <w:ind w:left="1418" w:hanging="284"/>
        <w:jc w:val="both"/>
        <w:rPr>
          <w:rFonts w:ascii="Arial" w:hAnsi="Arial" w:cs="Arial"/>
          <w:sz w:val="20"/>
          <w:lang w:val="en-US"/>
        </w:rPr>
      </w:pPr>
      <w:r w:rsidRPr="00AF524E">
        <w:rPr>
          <w:rFonts w:ascii="Arial" w:hAnsi="Arial" w:cs="Arial"/>
          <w:sz w:val="20"/>
          <w:lang w:val="en-US"/>
        </w:rPr>
        <w:t xml:space="preserve">the Applicant </w:t>
      </w:r>
    </w:p>
    <w:p w14:paraId="0AE8AD7C" w14:textId="77777777" w:rsidR="00541709" w:rsidRPr="00AF524E" w:rsidRDefault="00541709" w:rsidP="0007776D">
      <w:pPr>
        <w:widowControl w:val="0"/>
        <w:numPr>
          <w:ilvl w:val="1"/>
          <w:numId w:val="25"/>
        </w:numPr>
        <w:ind w:left="1418" w:hanging="284"/>
        <w:jc w:val="both"/>
        <w:rPr>
          <w:rFonts w:ascii="Arial" w:hAnsi="Arial" w:cs="Arial"/>
          <w:sz w:val="20"/>
          <w:lang w:val="en-US"/>
        </w:rPr>
      </w:pPr>
      <w:r w:rsidRPr="00AF524E">
        <w:rPr>
          <w:rFonts w:ascii="Arial" w:hAnsi="Arial" w:cs="Arial"/>
          <w:sz w:val="20"/>
          <w:lang w:val="en-US"/>
        </w:rPr>
        <w:t>or any member of the Applicant, in the case of a group/consortium</w:t>
      </w:r>
    </w:p>
    <w:p w14:paraId="1B54159D" w14:textId="5A04588B" w:rsidR="00541709" w:rsidRPr="00AF524E" w:rsidRDefault="00541709" w:rsidP="0007776D">
      <w:pPr>
        <w:widowControl w:val="0"/>
        <w:numPr>
          <w:ilvl w:val="1"/>
          <w:numId w:val="25"/>
        </w:numPr>
        <w:ind w:left="1418" w:hanging="284"/>
        <w:jc w:val="both"/>
        <w:rPr>
          <w:rFonts w:ascii="Arial" w:hAnsi="Arial" w:cs="Arial"/>
          <w:sz w:val="20"/>
          <w:lang w:val="en-US"/>
        </w:rPr>
      </w:pPr>
      <w:r w:rsidRPr="00AF524E">
        <w:rPr>
          <w:rFonts w:ascii="Arial" w:hAnsi="Arial" w:cs="Arial"/>
          <w:sz w:val="20"/>
          <w:lang w:val="en-US"/>
        </w:rPr>
        <w:t>or any entity being relied upon in accordance with section 3.</w:t>
      </w:r>
      <w:r w:rsidR="00414EEA">
        <w:rPr>
          <w:rFonts w:ascii="Arial" w:hAnsi="Arial" w:cs="Arial"/>
          <w:sz w:val="20"/>
          <w:lang w:val="en-US"/>
        </w:rPr>
        <w:t>8</w:t>
      </w:r>
      <w:r w:rsidRPr="00AF524E">
        <w:rPr>
          <w:rFonts w:ascii="Arial" w:hAnsi="Arial" w:cs="Arial"/>
          <w:sz w:val="20"/>
          <w:lang w:val="en-US"/>
        </w:rPr>
        <w:t xml:space="preserve"> of this </w:t>
      </w:r>
      <w:r>
        <w:rPr>
          <w:rFonts w:ascii="Arial" w:hAnsi="Arial" w:cs="Arial"/>
          <w:sz w:val="20"/>
          <w:lang w:val="en-US"/>
        </w:rPr>
        <w:t>Q</w:t>
      </w:r>
      <w:r w:rsidR="00864836">
        <w:rPr>
          <w:rFonts w:ascii="Arial" w:hAnsi="Arial" w:cs="Arial"/>
          <w:sz w:val="20"/>
          <w:lang w:val="en-US"/>
        </w:rPr>
        <w:t>SQ</w:t>
      </w:r>
      <w:r>
        <w:rPr>
          <w:rFonts w:ascii="Arial" w:hAnsi="Arial" w:cs="Arial"/>
          <w:sz w:val="20"/>
          <w:lang w:val="en-US"/>
        </w:rPr>
        <w:t>.</w:t>
      </w:r>
    </w:p>
    <w:p w14:paraId="03CDD7EB" w14:textId="77777777" w:rsidR="00541709" w:rsidRPr="00AF524E" w:rsidRDefault="00541709" w:rsidP="00541709">
      <w:pPr>
        <w:widowControl w:val="0"/>
        <w:ind w:left="993"/>
        <w:jc w:val="both"/>
        <w:rPr>
          <w:rFonts w:ascii="Arial" w:hAnsi="Arial" w:cs="Arial"/>
          <w:sz w:val="20"/>
          <w:lang w:val="en-US"/>
        </w:rPr>
      </w:pPr>
    </w:p>
    <w:p w14:paraId="0AE10879" w14:textId="77777777" w:rsidR="00541709" w:rsidRDefault="00541709" w:rsidP="00541709">
      <w:pPr>
        <w:widowControl w:val="0"/>
        <w:ind w:left="1134"/>
        <w:jc w:val="both"/>
        <w:rPr>
          <w:rFonts w:ascii="Arial" w:hAnsi="Arial" w:cs="Arial"/>
          <w:sz w:val="20"/>
          <w:lang w:val="en-US"/>
        </w:rPr>
      </w:pPr>
      <w:r w:rsidRPr="00AF524E">
        <w:rPr>
          <w:rFonts w:ascii="Arial" w:hAnsi="Arial" w:cs="Arial"/>
          <w:sz w:val="20"/>
          <w:lang w:val="en-US"/>
        </w:rPr>
        <w:t xml:space="preserve">the Applicant </w:t>
      </w:r>
      <w:r w:rsidRPr="00AF524E">
        <w:rPr>
          <w:rFonts w:ascii="Arial" w:hAnsi="Arial" w:cs="Arial"/>
          <w:sz w:val="20"/>
          <w:u w:val="single"/>
          <w:lang w:val="en-US"/>
        </w:rPr>
        <w:t>may</w:t>
      </w:r>
      <w:r w:rsidRPr="00AF524E">
        <w:rPr>
          <w:rFonts w:ascii="Arial" w:hAnsi="Arial" w:cs="Arial"/>
          <w:sz w:val="20"/>
          <w:lang w:val="en-US"/>
        </w:rPr>
        <w:t xml:space="preserve"> be excluded from the competition.</w:t>
      </w:r>
    </w:p>
    <w:p w14:paraId="760EC2F9" w14:textId="77777777" w:rsidR="00541709" w:rsidRDefault="00541709" w:rsidP="00541709">
      <w:pPr>
        <w:widowControl w:val="0"/>
        <w:ind w:left="1134"/>
        <w:jc w:val="both"/>
        <w:rPr>
          <w:rFonts w:ascii="Arial" w:hAnsi="Arial" w:cs="Arial"/>
          <w:sz w:val="20"/>
          <w:lang w:val="en-US"/>
        </w:rPr>
      </w:pPr>
    </w:p>
    <w:p w14:paraId="2F5AD36D" w14:textId="3908B8F0" w:rsidR="00541709" w:rsidRPr="00475EDD" w:rsidRDefault="00541709" w:rsidP="00DD191F">
      <w:pPr>
        <w:pStyle w:val="ListParagraph"/>
        <w:widowControl w:val="0"/>
        <w:numPr>
          <w:ilvl w:val="0"/>
          <w:numId w:val="56"/>
        </w:numPr>
        <w:jc w:val="both"/>
        <w:rPr>
          <w:rStyle w:val="Strong"/>
          <w:rFonts w:ascii="Arial" w:hAnsi="Arial" w:cs="Arial"/>
          <w:sz w:val="20"/>
        </w:rPr>
      </w:pPr>
      <w:r w:rsidRPr="00DD191F">
        <w:rPr>
          <w:rFonts w:ascii="Arial" w:hAnsi="Arial" w:cs="Arial"/>
          <w:sz w:val="20"/>
          <w:lang w:val="en-US"/>
        </w:rPr>
        <w:t xml:space="preserve">Applicants </w:t>
      </w:r>
      <w:r w:rsidRPr="00DD191F">
        <w:rPr>
          <w:rFonts w:ascii="Arial" w:hAnsi="Arial" w:cs="Arial"/>
          <w:sz w:val="20"/>
          <w:u w:val="single"/>
          <w:lang w:val="en-US"/>
        </w:rPr>
        <w:t>must</w:t>
      </w:r>
      <w:r w:rsidRPr="00DD191F">
        <w:rPr>
          <w:rFonts w:ascii="Arial" w:hAnsi="Arial" w:cs="Arial"/>
          <w:sz w:val="20"/>
          <w:lang w:val="en-US"/>
        </w:rPr>
        <w:t xml:space="preserve"> complete the questionnaires in Sections 6.2 and 6.3 below.  The Contracting Entity will accept Part III of the European Single Procurement Document (</w:t>
      </w:r>
      <w:r w:rsidRPr="00DD191F">
        <w:rPr>
          <w:rFonts w:ascii="Arial" w:hAnsi="Arial" w:cs="Arial"/>
          <w:b/>
          <w:sz w:val="20"/>
          <w:lang w:val="en-US"/>
        </w:rPr>
        <w:t>ESPD</w:t>
      </w:r>
      <w:r w:rsidRPr="00DD191F">
        <w:rPr>
          <w:rFonts w:ascii="Arial" w:hAnsi="Arial" w:cs="Arial"/>
          <w:sz w:val="20"/>
          <w:lang w:val="en-US"/>
        </w:rPr>
        <w:t>) in response to this Section 6.</w:t>
      </w:r>
    </w:p>
    <w:p w14:paraId="4A6DD7EF" w14:textId="77777777" w:rsidR="00541709" w:rsidRPr="00AF524E" w:rsidRDefault="00541709" w:rsidP="00541709">
      <w:pPr>
        <w:widowControl w:val="0"/>
        <w:ind w:left="567" w:hanging="567"/>
        <w:jc w:val="both"/>
        <w:rPr>
          <w:rFonts w:ascii="Arial" w:hAnsi="Arial" w:cs="Arial"/>
          <w:sz w:val="20"/>
          <w:lang w:val="en-US"/>
        </w:rPr>
      </w:pPr>
    </w:p>
    <w:p w14:paraId="7301D5C5" w14:textId="77777777" w:rsidR="00541709" w:rsidRPr="00AF524E" w:rsidRDefault="00541709" w:rsidP="344633FA">
      <w:pPr>
        <w:widowControl w:val="0"/>
        <w:ind w:left="567" w:hanging="567"/>
        <w:jc w:val="both"/>
        <w:rPr>
          <w:rFonts w:ascii="Arial" w:hAnsi="Arial" w:cs="Arial"/>
          <w:b/>
          <w:bCs/>
          <w:sz w:val="20"/>
        </w:rPr>
      </w:pPr>
      <w:r w:rsidRPr="344633FA">
        <w:rPr>
          <w:rFonts w:ascii="Arial" w:hAnsi="Arial" w:cs="Arial"/>
          <w:sz w:val="20"/>
        </w:rPr>
        <w:t>6.2</w:t>
      </w:r>
      <w:r>
        <w:tab/>
      </w:r>
      <w:r w:rsidRPr="344633FA">
        <w:rPr>
          <w:rFonts w:ascii="Arial" w:hAnsi="Arial" w:cs="Arial"/>
          <w:b/>
          <w:bCs/>
          <w:sz w:val="20"/>
        </w:rPr>
        <w:t xml:space="preserve">Applicants </w:t>
      </w:r>
      <w:r w:rsidRPr="344633FA">
        <w:rPr>
          <w:rFonts w:ascii="Arial" w:hAnsi="Arial" w:cs="Arial"/>
          <w:b/>
          <w:bCs/>
          <w:sz w:val="20"/>
          <w:u w:val="single"/>
        </w:rPr>
        <w:t>must</w:t>
      </w:r>
      <w:r w:rsidRPr="344633FA">
        <w:rPr>
          <w:rFonts w:ascii="Arial" w:hAnsi="Arial" w:cs="Arial"/>
          <w:b/>
          <w:bCs/>
          <w:sz w:val="20"/>
        </w:rPr>
        <w:t xml:space="preserve"> complete the below questionnaire</w:t>
      </w:r>
      <w:r w:rsidRPr="344633FA">
        <w:rPr>
          <w:rFonts w:cs="Arial"/>
        </w:rPr>
        <w:t xml:space="preserve">.  </w:t>
      </w:r>
    </w:p>
    <w:p w14:paraId="2872E0A0" w14:textId="77777777" w:rsidR="00541709" w:rsidRPr="00AF524E" w:rsidRDefault="00541709" w:rsidP="00541709">
      <w:pPr>
        <w:widowControl w:val="0"/>
        <w:jc w:val="both"/>
        <w:rPr>
          <w:rStyle w:val="DeltaViewInsertion"/>
          <w:rFonts w:ascii="Arial" w:hAnsi="Arial" w:cs="Arial"/>
          <w:color w:val="000000"/>
          <w:w w:val="0"/>
          <w:sz w:val="20"/>
          <w:u w:val="none"/>
          <w:lang w:val="en-IE"/>
        </w:rPr>
      </w:pPr>
    </w:p>
    <w:tbl>
      <w:tblPr>
        <w:tblW w:w="8527" w:type="dxa"/>
        <w:tblInd w:w="6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5550"/>
        <w:gridCol w:w="1418"/>
        <w:gridCol w:w="1559"/>
      </w:tblGrid>
      <w:tr w:rsidR="00541709" w:rsidRPr="00AF524E" w14:paraId="77E34C79" w14:textId="77777777" w:rsidTr="00410831">
        <w:trPr>
          <w:trHeight w:val="400"/>
        </w:trPr>
        <w:tc>
          <w:tcPr>
            <w:tcW w:w="5550" w:type="dxa"/>
            <w:vMerge w:val="restart"/>
            <w:shd w:val="clear" w:color="auto" w:fill="BFBFBF"/>
            <w:tcMar>
              <w:top w:w="0" w:type="dxa"/>
              <w:left w:w="115" w:type="dxa"/>
              <w:bottom w:w="0" w:type="dxa"/>
              <w:right w:w="115" w:type="dxa"/>
            </w:tcMar>
          </w:tcPr>
          <w:p w14:paraId="5A202FEB" w14:textId="77777777" w:rsidR="00541709" w:rsidRPr="00AF524E" w:rsidRDefault="00541709" w:rsidP="00541709">
            <w:pPr>
              <w:widowControl w:val="0"/>
              <w:spacing w:before="120" w:afterLines="60" w:after="144"/>
              <w:ind w:left="452" w:right="306" w:hanging="452"/>
              <w:jc w:val="both"/>
              <w:rPr>
                <w:rFonts w:ascii="Arial" w:eastAsia="Arial" w:hAnsi="Arial" w:cs="Arial"/>
                <w:b/>
                <w:sz w:val="20"/>
              </w:rPr>
            </w:pPr>
            <w:r w:rsidRPr="00AF524E">
              <w:rPr>
                <w:rFonts w:ascii="Arial" w:eastAsia="Arial" w:hAnsi="Arial" w:cs="Arial"/>
                <w:b/>
                <w:sz w:val="20"/>
              </w:rPr>
              <w:t xml:space="preserve">6.2.1 OFFENCES </w:t>
            </w:r>
          </w:p>
          <w:p w14:paraId="1FDB2363" w14:textId="19045FC7" w:rsidR="00541709" w:rsidRPr="00AF524E" w:rsidRDefault="00541709" w:rsidP="00541709">
            <w:pPr>
              <w:widowControl w:val="0"/>
              <w:tabs>
                <w:tab w:val="left" w:pos="27"/>
              </w:tabs>
              <w:spacing w:before="60" w:after="120"/>
              <w:ind w:right="306"/>
              <w:jc w:val="both"/>
              <w:rPr>
                <w:rFonts w:ascii="Arial" w:hAnsi="Arial" w:cs="Arial"/>
                <w:sz w:val="20"/>
              </w:rPr>
            </w:pPr>
            <w:r w:rsidRPr="00AF524E">
              <w:rPr>
                <w:rFonts w:ascii="Arial" w:eastAsia="Arial" w:hAnsi="Arial" w:cs="Arial"/>
                <w:b/>
                <w:sz w:val="20"/>
              </w:rPr>
              <w:tab/>
              <w:t>Within the past five years, has the Applicant (or any member of your proposed consortium, if applicable, or any entity being r</w:t>
            </w:r>
            <w:r>
              <w:rPr>
                <w:rFonts w:ascii="Arial" w:eastAsia="Arial" w:hAnsi="Arial" w:cs="Arial"/>
                <w:b/>
                <w:sz w:val="20"/>
              </w:rPr>
              <w:t>elied upon for the purposes of S</w:t>
            </w:r>
            <w:r w:rsidRPr="00AF524E">
              <w:rPr>
                <w:rFonts w:ascii="Arial" w:eastAsia="Arial" w:hAnsi="Arial" w:cs="Arial"/>
                <w:b/>
                <w:sz w:val="20"/>
              </w:rPr>
              <w:t>ection 3.</w:t>
            </w:r>
            <w:r w:rsidR="00414EEA">
              <w:rPr>
                <w:rFonts w:ascii="Arial" w:eastAsia="Arial" w:hAnsi="Arial" w:cs="Arial"/>
                <w:b/>
                <w:sz w:val="20"/>
              </w:rPr>
              <w:t>8</w:t>
            </w:r>
            <w:r w:rsidRPr="00AF524E">
              <w:rPr>
                <w:rFonts w:ascii="Arial" w:eastAsia="Arial" w:hAnsi="Arial" w:cs="Arial"/>
                <w:b/>
                <w:sz w:val="20"/>
              </w:rPr>
              <w:t xml:space="preserve"> of the </w:t>
            </w:r>
            <w:r>
              <w:rPr>
                <w:rFonts w:ascii="Arial" w:eastAsia="Arial" w:hAnsi="Arial" w:cs="Arial"/>
                <w:b/>
                <w:sz w:val="20"/>
              </w:rPr>
              <w:t>Q</w:t>
            </w:r>
            <w:r w:rsidR="00864836">
              <w:rPr>
                <w:rFonts w:ascii="Arial" w:eastAsia="Arial" w:hAnsi="Arial" w:cs="Arial"/>
                <w:b/>
                <w:sz w:val="20"/>
              </w:rPr>
              <w:t>SQ</w:t>
            </w:r>
            <w:r w:rsidRPr="00AF524E">
              <w:rPr>
                <w:rFonts w:ascii="Arial" w:eastAsia="Arial" w:hAnsi="Arial" w:cs="Arial"/>
                <w:b/>
                <w:sz w:val="20"/>
              </w:rPr>
              <w:t>), or any member of the administrative, management or supervisory body of such organisation or any person having</w:t>
            </w:r>
            <w:r w:rsidR="007D3C2B">
              <w:rPr>
                <w:rFonts w:ascii="Arial" w:eastAsia="Arial" w:hAnsi="Arial" w:cs="Arial"/>
                <w:b/>
                <w:sz w:val="20"/>
              </w:rPr>
              <w:t xml:space="preserve"> </w:t>
            </w:r>
            <w:r w:rsidRPr="00AF524E">
              <w:rPr>
                <w:rFonts w:ascii="Arial" w:eastAsia="Arial" w:hAnsi="Arial" w:cs="Arial"/>
                <w:b/>
                <w:sz w:val="20"/>
              </w:rPr>
              <w:t>powers of representation, decision or control therein been convicted of any of the following offences?</w:t>
            </w:r>
          </w:p>
        </w:tc>
        <w:tc>
          <w:tcPr>
            <w:tcW w:w="2977" w:type="dxa"/>
            <w:gridSpan w:val="2"/>
            <w:shd w:val="clear" w:color="auto" w:fill="BFBFBF"/>
            <w:tcMar>
              <w:top w:w="0" w:type="dxa"/>
              <w:left w:w="115" w:type="dxa"/>
              <w:bottom w:w="0" w:type="dxa"/>
              <w:right w:w="115" w:type="dxa"/>
            </w:tcMar>
          </w:tcPr>
          <w:p w14:paraId="34E95EB6" w14:textId="77777777" w:rsidR="00541709" w:rsidRPr="00AF524E" w:rsidRDefault="00541709" w:rsidP="00541709">
            <w:pPr>
              <w:widowControl w:val="0"/>
              <w:spacing w:before="120" w:afterLines="60" w:after="144"/>
              <w:jc w:val="center"/>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521599B6" w14:textId="77777777" w:rsidTr="00410831">
        <w:trPr>
          <w:trHeight w:val="433"/>
        </w:trPr>
        <w:tc>
          <w:tcPr>
            <w:tcW w:w="5550" w:type="dxa"/>
            <w:vMerge/>
            <w:tcBorders>
              <w:bottom w:val="single" w:sz="4" w:space="0" w:color="auto"/>
            </w:tcBorders>
            <w:shd w:val="clear" w:color="auto" w:fill="auto"/>
            <w:tcMar>
              <w:top w:w="0" w:type="dxa"/>
              <w:left w:w="115" w:type="dxa"/>
              <w:bottom w:w="0" w:type="dxa"/>
              <w:right w:w="115" w:type="dxa"/>
            </w:tcMar>
          </w:tcPr>
          <w:p w14:paraId="65F9AE6C" w14:textId="77777777" w:rsidR="00541709" w:rsidRPr="00AF524E" w:rsidRDefault="00541709" w:rsidP="00541709">
            <w:pPr>
              <w:widowControl w:val="0"/>
              <w:spacing w:before="60" w:afterLines="60" w:after="144"/>
              <w:ind w:right="306"/>
              <w:jc w:val="both"/>
              <w:rPr>
                <w:rFonts w:ascii="Arial" w:hAnsi="Arial" w:cs="Arial"/>
                <w:sz w:val="20"/>
              </w:rPr>
            </w:pPr>
          </w:p>
        </w:tc>
        <w:tc>
          <w:tcPr>
            <w:tcW w:w="1418" w:type="dxa"/>
            <w:tcBorders>
              <w:bottom w:val="single" w:sz="4" w:space="0" w:color="auto"/>
            </w:tcBorders>
            <w:shd w:val="clear" w:color="auto" w:fill="D9D9D9"/>
            <w:tcMar>
              <w:top w:w="0" w:type="dxa"/>
              <w:left w:w="115" w:type="dxa"/>
              <w:bottom w:w="0" w:type="dxa"/>
              <w:right w:w="115" w:type="dxa"/>
            </w:tcMar>
            <w:vAlign w:val="center"/>
          </w:tcPr>
          <w:p w14:paraId="36A557CD" w14:textId="77777777" w:rsidR="00541709" w:rsidRPr="00AF524E" w:rsidRDefault="00541709" w:rsidP="00541709">
            <w:pPr>
              <w:widowControl w:val="0"/>
              <w:spacing w:before="120" w:after="100" w:afterAutospacing="1"/>
              <w:jc w:val="center"/>
              <w:rPr>
                <w:rFonts w:ascii="Arial" w:hAnsi="Arial" w:cs="Arial"/>
                <w:sz w:val="20"/>
              </w:rPr>
            </w:pPr>
            <w:r w:rsidRPr="00AF524E">
              <w:rPr>
                <w:rFonts w:ascii="Arial" w:eastAsia="Arial" w:hAnsi="Arial" w:cs="Arial"/>
                <w:b/>
                <w:sz w:val="20"/>
              </w:rPr>
              <w:t>Yes</w:t>
            </w:r>
          </w:p>
        </w:tc>
        <w:tc>
          <w:tcPr>
            <w:tcW w:w="1559" w:type="dxa"/>
            <w:tcBorders>
              <w:bottom w:val="single" w:sz="4" w:space="0" w:color="auto"/>
            </w:tcBorders>
            <w:shd w:val="clear" w:color="auto" w:fill="D9D9D9"/>
            <w:tcMar>
              <w:top w:w="0" w:type="dxa"/>
              <w:left w:w="115" w:type="dxa"/>
              <w:bottom w:w="0" w:type="dxa"/>
              <w:right w:w="115" w:type="dxa"/>
            </w:tcMar>
            <w:vAlign w:val="center"/>
          </w:tcPr>
          <w:p w14:paraId="002622E7" w14:textId="77777777" w:rsidR="00541709" w:rsidRPr="00AF524E" w:rsidRDefault="00541709" w:rsidP="00541709">
            <w:pPr>
              <w:widowControl w:val="0"/>
              <w:spacing w:before="120" w:after="100" w:afterAutospacing="1"/>
              <w:jc w:val="center"/>
              <w:rPr>
                <w:rFonts w:ascii="Arial" w:hAnsi="Arial" w:cs="Arial"/>
                <w:sz w:val="20"/>
              </w:rPr>
            </w:pPr>
            <w:r w:rsidRPr="00AF524E">
              <w:rPr>
                <w:rFonts w:ascii="Arial" w:eastAsia="Arial" w:hAnsi="Arial" w:cs="Arial"/>
                <w:b/>
                <w:sz w:val="20"/>
              </w:rPr>
              <w:t>No</w:t>
            </w:r>
          </w:p>
        </w:tc>
      </w:tr>
    </w:tbl>
    <w:p w14:paraId="21B6B1E3" w14:textId="77777777" w:rsidR="00541709" w:rsidRPr="004729FB" w:rsidRDefault="00541709" w:rsidP="00541709">
      <w:pPr>
        <w:rPr>
          <w:vanish/>
        </w:rPr>
      </w:pPr>
      <w:bookmarkStart w:id="95" w:name="_DV_C220"/>
      <w:bookmarkEnd w:id="94"/>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4"/>
        <w:gridCol w:w="1387"/>
        <w:gridCol w:w="1524"/>
      </w:tblGrid>
      <w:tr w:rsidR="00541709" w:rsidRPr="004729FB" w14:paraId="23E64686" w14:textId="77777777" w:rsidTr="001D1F8D">
        <w:tc>
          <w:tcPr>
            <w:tcW w:w="5574" w:type="dxa"/>
            <w:tcBorders>
              <w:top w:val="single" w:sz="4" w:space="0" w:color="auto"/>
              <w:left w:val="single" w:sz="8" w:space="0" w:color="auto"/>
              <w:bottom w:val="dotted" w:sz="4" w:space="0" w:color="auto"/>
            </w:tcBorders>
            <w:shd w:val="clear" w:color="auto" w:fill="auto"/>
          </w:tcPr>
          <w:p w14:paraId="78D3205C" w14:textId="77777777" w:rsidR="00541709" w:rsidRPr="00466BED" w:rsidRDefault="00541709" w:rsidP="0007776D">
            <w:pPr>
              <w:pStyle w:val="ListParagraph"/>
              <w:widowControl w:val="0"/>
              <w:numPr>
                <w:ilvl w:val="2"/>
                <w:numId w:val="22"/>
              </w:numPr>
              <w:spacing w:before="120" w:afterLines="60" w:after="144" w:line="240" w:lineRule="auto"/>
              <w:ind w:left="459" w:hanging="459"/>
              <w:jc w:val="both"/>
              <w:rPr>
                <w:rFonts w:ascii="Arial" w:hAnsi="Arial" w:cs="Arial"/>
                <w:color w:val="000000"/>
                <w:w w:val="0"/>
                <w:sz w:val="20"/>
                <w:szCs w:val="20"/>
                <w:lang w:val="en-IE"/>
              </w:rPr>
            </w:pPr>
            <w:r w:rsidRPr="00466BED">
              <w:rPr>
                <w:rStyle w:val="DeltaViewInsertion"/>
                <w:rFonts w:ascii="Arial" w:hAnsi="Arial" w:cs="Arial"/>
                <w:color w:val="000000"/>
                <w:w w:val="0"/>
                <w:sz w:val="20"/>
                <w:szCs w:val="20"/>
                <w:u w:val="none"/>
                <w:lang w:val="en-IE"/>
              </w:rPr>
              <w:t>participation in a criminal organisation, as defined in Article 2 of Council Framework Decision 2008/841/JHA;</w:t>
            </w:r>
            <w:bookmarkEnd w:id="95"/>
          </w:p>
        </w:tc>
        <w:tc>
          <w:tcPr>
            <w:tcW w:w="1387" w:type="dxa"/>
            <w:tcBorders>
              <w:top w:val="single" w:sz="4" w:space="0" w:color="auto"/>
              <w:bottom w:val="dotted" w:sz="4" w:space="0" w:color="auto"/>
            </w:tcBorders>
            <w:shd w:val="clear" w:color="auto" w:fill="auto"/>
            <w:vAlign w:val="center"/>
          </w:tcPr>
          <w:p w14:paraId="568D73E3" w14:textId="77777777" w:rsidR="00541709" w:rsidRPr="00466BED"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single" w:sz="4" w:space="0" w:color="auto"/>
              <w:bottom w:val="dotted" w:sz="4" w:space="0" w:color="auto"/>
              <w:right w:val="single" w:sz="8" w:space="0" w:color="auto"/>
            </w:tcBorders>
            <w:shd w:val="clear" w:color="auto" w:fill="auto"/>
            <w:vAlign w:val="center"/>
          </w:tcPr>
          <w:p w14:paraId="0BA3BF15"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43AF2E08" w14:textId="77777777" w:rsidTr="001D1F8D">
        <w:tc>
          <w:tcPr>
            <w:tcW w:w="5574" w:type="dxa"/>
            <w:tcBorders>
              <w:top w:val="dotted" w:sz="4" w:space="0" w:color="auto"/>
              <w:bottom w:val="dotted" w:sz="4" w:space="0" w:color="auto"/>
            </w:tcBorders>
            <w:shd w:val="clear" w:color="auto" w:fill="auto"/>
          </w:tcPr>
          <w:p w14:paraId="542C3781" w14:textId="77777777" w:rsidR="00541709" w:rsidRPr="004729FB" w:rsidRDefault="00541709" w:rsidP="0007776D">
            <w:pPr>
              <w:pStyle w:val="ListParagraph"/>
              <w:widowControl w:val="0"/>
              <w:numPr>
                <w:ilvl w:val="2"/>
                <w:numId w:val="22"/>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bookmarkStart w:id="96" w:name="_DV_C221"/>
            <w:r w:rsidRPr="004729FB">
              <w:rPr>
                <w:rStyle w:val="DeltaViewInsertion"/>
                <w:rFonts w:ascii="Arial" w:hAnsi="Arial" w:cs="Arial"/>
                <w:color w:val="000000"/>
                <w:w w:val="0"/>
                <w:sz w:val="20"/>
                <w:szCs w:val="20"/>
                <w:u w:val="none"/>
                <w:lang w:val="en-IE"/>
              </w:rPr>
              <w:lastRenderedPageBreak/>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entity or the economic operator;</w:t>
            </w:r>
          </w:p>
        </w:tc>
        <w:tc>
          <w:tcPr>
            <w:tcW w:w="1387" w:type="dxa"/>
            <w:tcBorders>
              <w:top w:val="dotted" w:sz="4" w:space="0" w:color="auto"/>
              <w:bottom w:val="dotted" w:sz="4" w:space="0" w:color="auto"/>
            </w:tcBorders>
            <w:shd w:val="clear" w:color="auto" w:fill="auto"/>
            <w:vAlign w:val="center"/>
          </w:tcPr>
          <w:p w14:paraId="3F5A2BE0"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shd w:val="clear" w:color="auto" w:fill="auto"/>
            <w:vAlign w:val="center"/>
          </w:tcPr>
          <w:p w14:paraId="01520C51"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11766894" w14:textId="77777777" w:rsidTr="001D1F8D">
        <w:tc>
          <w:tcPr>
            <w:tcW w:w="5574" w:type="dxa"/>
            <w:tcBorders>
              <w:top w:val="dotted" w:sz="4" w:space="0" w:color="auto"/>
              <w:bottom w:val="dotted" w:sz="4" w:space="0" w:color="auto"/>
            </w:tcBorders>
            <w:shd w:val="clear" w:color="auto" w:fill="auto"/>
          </w:tcPr>
          <w:p w14:paraId="3285C200" w14:textId="77777777" w:rsidR="00541709" w:rsidRPr="004729FB" w:rsidRDefault="00541709" w:rsidP="0007776D">
            <w:pPr>
              <w:pStyle w:val="ListParagraph"/>
              <w:widowControl w:val="0"/>
              <w:numPr>
                <w:ilvl w:val="2"/>
                <w:numId w:val="22"/>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fraud within the meaning of Article 1 of the Convention on the protection of the European Communities’ financial interests;</w:t>
            </w:r>
          </w:p>
        </w:tc>
        <w:tc>
          <w:tcPr>
            <w:tcW w:w="1387" w:type="dxa"/>
            <w:tcBorders>
              <w:top w:val="dotted" w:sz="4" w:space="0" w:color="auto"/>
              <w:bottom w:val="dotted" w:sz="4" w:space="0" w:color="auto"/>
            </w:tcBorders>
            <w:shd w:val="clear" w:color="auto" w:fill="auto"/>
            <w:vAlign w:val="center"/>
          </w:tcPr>
          <w:p w14:paraId="507037D1"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shd w:val="clear" w:color="auto" w:fill="auto"/>
            <w:vAlign w:val="center"/>
          </w:tcPr>
          <w:p w14:paraId="7C1A2124"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60987EAD" w14:textId="77777777" w:rsidTr="001D1F8D">
        <w:tc>
          <w:tcPr>
            <w:tcW w:w="5574" w:type="dxa"/>
            <w:tcBorders>
              <w:top w:val="dotted" w:sz="4" w:space="0" w:color="auto"/>
              <w:bottom w:val="dotted" w:sz="4" w:space="0" w:color="auto"/>
            </w:tcBorders>
            <w:shd w:val="clear" w:color="auto" w:fill="auto"/>
          </w:tcPr>
          <w:p w14:paraId="0696AB0B" w14:textId="77777777" w:rsidR="00541709" w:rsidRPr="004729FB" w:rsidRDefault="00541709" w:rsidP="0007776D">
            <w:pPr>
              <w:pStyle w:val="ListParagraph"/>
              <w:widowControl w:val="0"/>
              <w:numPr>
                <w:ilvl w:val="2"/>
                <w:numId w:val="22"/>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terrorist offences or offences linked to terrorist activities, as defined in Articles 1 and 3 of Council Framework Decision 2002/475/JHA respectively, or inciting or aiding or abetting or attempting to commit an offence, as referred to in Article 4 of that Framework Decision;</w:t>
            </w:r>
          </w:p>
        </w:tc>
        <w:tc>
          <w:tcPr>
            <w:tcW w:w="1387" w:type="dxa"/>
            <w:tcBorders>
              <w:top w:val="dotted" w:sz="4" w:space="0" w:color="auto"/>
              <w:bottom w:val="dotted" w:sz="4" w:space="0" w:color="auto"/>
            </w:tcBorders>
            <w:shd w:val="clear" w:color="auto" w:fill="auto"/>
            <w:vAlign w:val="center"/>
          </w:tcPr>
          <w:p w14:paraId="5D2C7E17"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shd w:val="clear" w:color="auto" w:fill="auto"/>
            <w:vAlign w:val="center"/>
          </w:tcPr>
          <w:p w14:paraId="0EEE21EF"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78FE67A5" w14:textId="77777777" w:rsidTr="001D1F8D">
        <w:tc>
          <w:tcPr>
            <w:tcW w:w="5574" w:type="dxa"/>
            <w:tcBorders>
              <w:top w:val="dotted" w:sz="4" w:space="0" w:color="auto"/>
              <w:bottom w:val="dotted" w:sz="4" w:space="0" w:color="auto"/>
            </w:tcBorders>
            <w:shd w:val="clear" w:color="auto" w:fill="auto"/>
          </w:tcPr>
          <w:p w14:paraId="55409D2C" w14:textId="77777777" w:rsidR="00541709" w:rsidRPr="004729FB" w:rsidRDefault="00541709" w:rsidP="0007776D">
            <w:pPr>
              <w:pStyle w:val="ListParagraph"/>
              <w:widowControl w:val="0"/>
              <w:numPr>
                <w:ilvl w:val="2"/>
                <w:numId w:val="22"/>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money laundering or terrorist financing, as defined in Article 1 of Directive 2005/60/EC of the European Parliament and of the Council;</w:t>
            </w:r>
            <w:r>
              <w:rPr>
                <w:rStyle w:val="DeltaViewInsertion"/>
                <w:rFonts w:ascii="Arial" w:hAnsi="Arial" w:cs="Arial"/>
                <w:color w:val="000000"/>
                <w:w w:val="0"/>
                <w:sz w:val="20"/>
                <w:szCs w:val="20"/>
                <w:u w:val="none"/>
                <w:lang w:val="en-IE"/>
              </w:rPr>
              <w:t xml:space="preserve"> or</w:t>
            </w:r>
          </w:p>
        </w:tc>
        <w:tc>
          <w:tcPr>
            <w:tcW w:w="1387" w:type="dxa"/>
            <w:tcBorders>
              <w:top w:val="dotted" w:sz="4" w:space="0" w:color="auto"/>
              <w:bottom w:val="dotted" w:sz="4" w:space="0" w:color="auto"/>
            </w:tcBorders>
            <w:shd w:val="clear" w:color="auto" w:fill="auto"/>
            <w:vAlign w:val="center"/>
          </w:tcPr>
          <w:p w14:paraId="2ADA7129"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shd w:val="clear" w:color="auto" w:fill="auto"/>
            <w:vAlign w:val="center"/>
          </w:tcPr>
          <w:p w14:paraId="1933F303"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3B650CD1" w14:textId="77777777" w:rsidTr="001D1F8D">
        <w:tc>
          <w:tcPr>
            <w:tcW w:w="5574" w:type="dxa"/>
            <w:tcBorders>
              <w:top w:val="dotted" w:sz="4" w:space="0" w:color="auto"/>
              <w:bottom w:val="dotted" w:sz="4" w:space="0" w:color="auto"/>
            </w:tcBorders>
            <w:shd w:val="clear" w:color="auto" w:fill="auto"/>
          </w:tcPr>
          <w:p w14:paraId="52DB0F90" w14:textId="26C5177F" w:rsidR="00541709" w:rsidRPr="004729FB" w:rsidRDefault="00541709" w:rsidP="0007776D">
            <w:pPr>
              <w:pStyle w:val="ListParagraph"/>
              <w:widowControl w:val="0"/>
              <w:numPr>
                <w:ilvl w:val="2"/>
                <w:numId w:val="22"/>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child labour and other forms of trafficking in human beings as defined in Article 2 of Directive 2011</w:t>
            </w:r>
            <w:bookmarkEnd w:id="96"/>
            <w:r>
              <w:rPr>
                <w:rStyle w:val="DeltaViewInsertion"/>
                <w:rFonts w:ascii="Arial" w:hAnsi="Arial" w:cs="Arial"/>
                <w:color w:val="000000"/>
                <w:w w:val="0"/>
                <w:sz w:val="20"/>
                <w:szCs w:val="20"/>
                <w:u w:val="none"/>
                <w:lang w:val="en-IE"/>
              </w:rPr>
              <w:t>.</w:t>
            </w:r>
          </w:p>
        </w:tc>
        <w:tc>
          <w:tcPr>
            <w:tcW w:w="1387" w:type="dxa"/>
            <w:tcBorders>
              <w:top w:val="dotted" w:sz="4" w:space="0" w:color="auto"/>
              <w:bottom w:val="dotted" w:sz="4" w:space="0" w:color="auto"/>
            </w:tcBorders>
            <w:shd w:val="clear" w:color="auto" w:fill="auto"/>
            <w:vAlign w:val="center"/>
          </w:tcPr>
          <w:p w14:paraId="38F0F36F"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shd w:val="clear" w:color="auto" w:fill="auto"/>
            <w:vAlign w:val="center"/>
          </w:tcPr>
          <w:p w14:paraId="0EB7C74A"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39401693" w14:textId="77777777" w:rsidTr="001D1F8D">
        <w:trPr>
          <w:trHeight w:val="649"/>
        </w:trPr>
        <w:tc>
          <w:tcPr>
            <w:tcW w:w="8485" w:type="dxa"/>
            <w:gridSpan w:val="3"/>
            <w:tcBorders>
              <w:top w:val="dotted" w:sz="4" w:space="0" w:color="auto"/>
            </w:tcBorders>
            <w:shd w:val="clear" w:color="auto" w:fill="auto"/>
            <w:vAlign w:val="center"/>
          </w:tcPr>
          <w:p w14:paraId="2EA98AD7" w14:textId="23A45C2A" w:rsidR="00541709" w:rsidRPr="004729FB" w:rsidRDefault="00541709" w:rsidP="00541709">
            <w:pPr>
              <w:widowControl w:val="0"/>
              <w:spacing w:before="120" w:afterLines="60" w:after="144"/>
              <w:rPr>
                <w:rStyle w:val="DeltaViewInsertion"/>
                <w:rFonts w:ascii="Arial" w:hAnsi="Arial" w:cs="Arial"/>
                <w:b/>
                <w:color w:val="000000"/>
                <w:w w:val="0"/>
                <w:sz w:val="20"/>
                <w:u w:val="none"/>
                <w:lang w:val="en-IE"/>
              </w:rPr>
            </w:pPr>
            <w:r w:rsidRPr="004729FB">
              <w:rPr>
                <w:rStyle w:val="DeltaViewInsertion"/>
                <w:rFonts w:ascii="Arial" w:hAnsi="Arial" w:cs="Arial"/>
                <w:b/>
                <w:color w:val="000000"/>
                <w:w w:val="0"/>
                <w:sz w:val="20"/>
                <w:u w:val="none"/>
                <w:lang w:val="en-IE"/>
              </w:rPr>
              <w:t xml:space="preserve">If the answer to any of the above questions is “yes”, </w:t>
            </w:r>
            <w:r w:rsidR="001C7F10" w:rsidRPr="00290E52">
              <w:rPr>
                <w:rStyle w:val="DeltaViewInsertion"/>
                <w:rFonts w:ascii="Arial" w:hAnsi="Arial" w:cs="Arial"/>
                <w:b/>
                <w:color w:val="000000"/>
                <w:w w:val="0"/>
                <w:sz w:val="20"/>
                <w:u w:val="none"/>
                <w:lang w:val="en-IE"/>
              </w:rPr>
              <w:t>please provide full details, including date of conviction, identity of person convicted, and details of any measures taken to demonstrate reliability desp</w:t>
            </w:r>
            <w:r w:rsidR="008E5C85">
              <w:rPr>
                <w:rStyle w:val="DeltaViewInsertion"/>
                <w:rFonts w:ascii="Arial" w:hAnsi="Arial" w:cs="Arial"/>
                <w:b/>
                <w:color w:val="000000"/>
                <w:w w:val="0"/>
                <w:sz w:val="20"/>
                <w:u w:val="none"/>
                <w:lang w:val="en-IE"/>
              </w:rPr>
              <w:t>i</w:t>
            </w:r>
            <w:r w:rsidR="001C7F10" w:rsidRPr="00290E52">
              <w:rPr>
                <w:rStyle w:val="DeltaViewInsertion"/>
                <w:rFonts w:ascii="Arial" w:hAnsi="Arial" w:cs="Arial"/>
                <w:b/>
                <w:color w:val="000000"/>
                <w:w w:val="0"/>
                <w:sz w:val="20"/>
                <w:u w:val="none"/>
                <w:lang w:val="en-IE"/>
              </w:rPr>
              <w:t>te the existence of a relevant ground for exclusion.</w:t>
            </w:r>
          </w:p>
        </w:tc>
      </w:tr>
    </w:tbl>
    <w:p w14:paraId="6AAECF48" w14:textId="77777777" w:rsidR="00541709" w:rsidRPr="00AF524E" w:rsidRDefault="00541709" w:rsidP="00541709">
      <w:pPr>
        <w:widowControl w:val="0"/>
        <w:rPr>
          <w:rStyle w:val="DeltaViewInsertion"/>
          <w:rFonts w:ascii="Arial" w:hAnsi="Arial" w:cs="Arial"/>
          <w:color w:val="000000"/>
          <w:w w:val="0"/>
          <w:sz w:val="20"/>
          <w:u w:val="none"/>
          <w:lang w:val="en-IE"/>
        </w:rPr>
      </w:pPr>
      <w:r w:rsidRPr="00AF524E">
        <w:rPr>
          <w:rStyle w:val="DeltaViewInsertion"/>
          <w:rFonts w:ascii="Arial" w:hAnsi="Arial" w:cs="Arial"/>
          <w:color w:val="000000"/>
          <w:w w:val="0"/>
          <w:sz w:val="20"/>
          <w:u w:val="none"/>
          <w:lang w:val="en-IE"/>
        </w:rPr>
        <w:t xml:space="preserve"> </w:t>
      </w:r>
    </w:p>
    <w:p w14:paraId="4F52DABE" w14:textId="77777777" w:rsidR="00541709" w:rsidRPr="00AF524E" w:rsidRDefault="00541709" w:rsidP="00541709">
      <w:pPr>
        <w:widowControl w:val="0"/>
        <w:ind w:left="567"/>
        <w:rPr>
          <w:rStyle w:val="DeltaViewInsertion"/>
          <w:rFonts w:ascii="Arial" w:hAnsi="Arial" w:cs="Arial"/>
          <w:color w:val="000000"/>
          <w:w w:val="0"/>
          <w:sz w:val="20"/>
          <w:u w:val="none"/>
          <w:lang w:val="en-IE"/>
        </w:rPr>
      </w:pPr>
    </w:p>
    <w:p w14:paraId="389E7FD8" w14:textId="77777777" w:rsidR="00541709" w:rsidRPr="00AF524E" w:rsidRDefault="00541709" w:rsidP="00541709">
      <w:pPr>
        <w:widowControl w:val="0"/>
        <w:rPr>
          <w:rStyle w:val="DeltaViewInsertion"/>
          <w:rFonts w:ascii="Arial" w:hAnsi="Arial" w:cs="Arial"/>
          <w:color w:val="000000"/>
          <w:w w:val="0"/>
          <w:sz w:val="20"/>
          <w:u w:val="none"/>
          <w:lang w:val="en-IE"/>
        </w:rPr>
      </w:pPr>
    </w:p>
    <w:p w14:paraId="339B4C9F" w14:textId="77777777" w:rsidR="00541709" w:rsidRPr="00AF524E" w:rsidRDefault="00541709" w:rsidP="00541709">
      <w:pPr>
        <w:widowControl w:val="0"/>
        <w:ind w:left="567"/>
        <w:rPr>
          <w:rFonts w:ascii="Arial" w:hAnsi="Arial" w:cs="Arial"/>
          <w:sz w:val="20"/>
        </w:rPr>
      </w:pPr>
    </w:p>
    <w:tbl>
      <w:tblPr>
        <w:tblW w:w="8647" w:type="dxa"/>
        <w:tblInd w:w="682" w:type="dxa"/>
        <w:tblLayout w:type="fixed"/>
        <w:tblCellMar>
          <w:left w:w="10" w:type="dxa"/>
          <w:right w:w="10" w:type="dxa"/>
        </w:tblCellMar>
        <w:tblLook w:val="0000" w:firstRow="0" w:lastRow="0" w:firstColumn="0" w:lastColumn="0" w:noHBand="0" w:noVBand="0"/>
      </w:tblPr>
      <w:tblGrid>
        <w:gridCol w:w="5670"/>
        <w:gridCol w:w="1418"/>
        <w:gridCol w:w="1559"/>
      </w:tblGrid>
      <w:tr w:rsidR="00541709" w:rsidRPr="00AF524E" w14:paraId="2A21BEDF" w14:textId="77777777" w:rsidTr="00541709">
        <w:trPr>
          <w:trHeight w:val="400"/>
        </w:trPr>
        <w:tc>
          <w:tcPr>
            <w:tcW w:w="5670"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67D750B8" w14:textId="77777777" w:rsidR="00541709" w:rsidRPr="00AF524E" w:rsidRDefault="00541709" w:rsidP="00541709">
            <w:pPr>
              <w:widowControl w:val="0"/>
              <w:spacing w:before="120" w:afterLines="60" w:after="144"/>
              <w:ind w:right="306"/>
              <w:jc w:val="both"/>
              <w:rPr>
                <w:rFonts w:ascii="Arial" w:eastAsia="Arial" w:hAnsi="Arial" w:cs="Arial"/>
                <w:b/>
                <w:sz w:val="20"/>
              </w:rPr>
            </w:pPr>
            <w:r w:rsidRPr="00AF524E">
              <w:rPr>
                <w:rFonts w:ascii="Arial" w:eastAsia="Arial" w:hAnsi="Arial" w:cs="Arial"/>
                <w:b/>
                <w:sz w:val="20"/>
              </w:rPr>
              <w:t xml:space="preserve">6.2.2 </w:t>
            </w:r>
            <w:proofErr w:type="gramStart"/>
            <w:r w:rsidRPr="00AF524E">
              <w:rPr>
                <w:rFonts w:ascii="Arial" w:eastAsia="Arial" w:hAnsi="Arial" w:cs="Arial"/>
                <w:b/>
                <w:sz w:val="20"/>
              </w:rPr>
              <w:t>NON PAYMENT</w:t>
            </w:r>
            <w:proofErr w:type="gramEnd"/>
            <w:r w:rsidRPr="00AF524E">
              <w:rPr>
                <w:rFonts w:ascii="Arial" w:eastAsia="Arial" w:hAnsi="Arial" w:cs="Arial"/>
                <w:b/>
                <w:sz w:val="20"/>
              </w:rPr>
              <w:t xml:space="preserve"> OF TAXES</w:t>
            </w:r>
          </w:p>
          <w:p w14:paraId="4A407E55" w14:textId="78FF941F" w:rsidR="00541709" w:rsidRPr="00AF524E" w:rsidRDefault="00541709" w:rsidP="00541709">
            <w:pPr>
              <w:widowControl w:val="0"/>
              <w:spacing w:before="60" w:afterLines="60" w:after="144"/>
              <w:ind w:right="306"/>
              <w:jc w:val="both"/>
              <w:rPr>
                <w:rFonts w:ascii="Arial" w:hAnsi="Arial" w:cs="Arial"/>
                <w:sz w:val="20"/>
              </w:rPr>
            </w:pPr>
            <w:r w:rsidRPr="00AF524E">
              <w:rPr>
                <w:rFonts w:ascii="Arial" w:eastAsia="Arial" w:hAnsi="Arial" w:cs="Arial"/>
                <w:b/>
                <w:sz w:val="20"/>
              </w:rPr>
              <w:t>Within the past five years, in respect of the Applicant, (or any member of your proposed consortium, if applicable, or any entity being relied upon for the purposes of section 3.</w:t>
            </w:r>
            <w:r w:rsidR="00414EEA">
              <w:rPr>
                <w:rFonts w:ascii="Arial" w:eastAsia="Arial" w:hAnsi="Arial" w:cs="Arial"/>
                <w:b/>
                <w:sz w:val="20"/>
              </w:rPr>
              <w:t>8</w:t>
            </w:r>
            <w:r w:rsidRPr="00AF524E">
              <w:rPr>
                <w:rFonts w:ascii="Arial" w:eastAsia="Arial" w:hAnsi="Arial" w:cs="Arial"/>
                <w:b/>
                <w:sz w:val="20"/>
              </w:rPr>
              <w:t xml:space="preserve"> of the </w:t>
            </w:r>
            <w:r>
              <w:rPr>
                <w:rFonts w:ascii="Arial" w:eastAsia="Arial" w:hAnsi="Arial" w:cs="Arial"/>
                <w:b/>
                <w:sz w:val="20"/>
              </w:rPr>
              <w:t>Q</w:t>
            </w:r>
            <w:r w:rsidR="00864836">
              <w:rPr>
                <w:rFonts w:ascii="Arial" w:eastAsia="Arial" w:hAnsi="Arial" w:cs="Arial"/>
                <w:b/>
                <w:sz w:val="20"/>
              </w:rPr>
              <w:t>SQ</w:t>
            </w:r>
            <w:r w:rsidRPr="00AF524E">
              <w:rPr>
                <w:rFonts w:ascii="Arial" w:eastAsia="Arial" w:hAnsi="Arial" w:cs="Arial"/>
                <w:b/>
                <w:sz w:val="20"/>
              </w:rPr>
              <w:t>)</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273B5467" w14:textId="77777777" w:rsidR="00541709" w:rsidRPr="00AF524E" w:rsidRDefault="00541709" w:rsidP="00541709">
            <w:pPr>
              <w:widowControl w:val="0"/>
              <w:spacing w:before="60" w:afterLines="60" w:after="144"/>
              <w:jc w:val="center"/>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2023C89B" w14:textId="77777777" w:rsidTr="00541709">
        <w:trPr>
          <w:trHeight w:val="400"/>
        </w:trPr>
        <w:tc>
          <w:tcPr>
            <w:tcW w:w="567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BA4477A" w14:textId="77777777" w:rsidR="00541709" w:rsidRPr="00AF524E" w:rsidRDefault="00541709" w:rsidP="00541709">
            <w:pPr>
              <w:widowControl w:val="0"/>
              <w:spacing w:before="60" w:afterLines="60" w:after="144"/>
              <w:ind w:right="306"/>
              <w:jc w:val="both"/>
              <w:rPr>
                <w:rFonts w:ascii="Arial" w:hAnsi="Arial" w:cs="Arial"/>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14:paraId="185704B1" w14:textId="77777777" w:rsidR="00541709" w:rsidRPr="00AF524E" w:rsidRDefault="00541709" w:rsidP="00541709">
            <w:pPr>
              <w:widowControl w:val="0"/>
              <w:spacing w:before="60" w:afterLines="60" w:after="144"/>
              <w:jc w:val="center"/>
              <w:rPr>
                <w:rFonts w:ascii="Arial" w:hAnsi="Arial" w:cs="Arial"/>
                <w:sz w:val="20"/>
              </w:rPr>
            </w:pPr>
            <w:r w:rsidRPr="00AF524E">
              <w:rPr>
                <w:rFonts w:ascii="Arial" w:eastAsia="Arial" w:hAnsi="Arial" w:cs="Arial"/>
                <w:b/>
                <w:sz w:val="20"/>
              </w:rPr>
              <w:t>Yes</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14:paraId="5D5BA708" w14:textId="77777777" w:rsidR="00541709" w:rsidRPr="00AF524E" w:rsidRDefault="00541709" w:rsidP="00541709">
            <w:pPr>
              <w:widowControl w:val="0"/>
              <w:spacing w:before="60" w:afterLines="60" w:after="144"/>
              <w:jc w:val="center"/>
              <w:rPr>
                <w:rFonts w:ascii="Arial" w:hAnsi="Arial" w:cs="Arial"/>
                <w:sz w:val="20"/>
              </w:rPr>
            </w:pPr>
            <w:r w:rsidRPr="00AF524E">
              <w:rPr>
                <w:rFonts w:ascii="Arial" w:eastAsia="Arial" w:hAnsi="Arial" w:cs="Arial"/>
                <w:b/>
                <w:sz w:val="20"/>
              </w:rPr>
              <w:t>No</w:t>
            </w:r>
          </w:p>
        </w:tc>
      </w:tr>
      <w:tr w:rsidR="00541709" w:rsidRPr="00AF524E" w14:paraId="4F2874A8" w14:textId="77777777" w:rsidTr="00541709">
        <w:trPr>
          <w:trHeight w:val="2349"/>
        </w:trPr>
        <w:tc>
          <w:tcPr>
            <w:tcW w:w="567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7D3AEF7" w14:textId="77777777" w:rsidR="00541709" w:rsidRPr="00184856" w:rsidRDefault="00541709" w:rsidP="0007776D">
            <w:pPr>
              <w:pStyle w:val="ListParagraph"/>
              <w:widowControl w:val="0"/>
              <w:numPr>
                <w:ilvl w:val="4"/>
                <w:numId w:val="23"/>
              </w:numPr>
              <w:spacing w:before="120" w:afterLines="60" w:after="144" w:line="240" w:lineRule="auto"/>
              <w:ind w:left="453" w:hanging="425"/>
              <w:jc w:val="both"/>
              <w:rPr>
                <w:rFonts w:ascii="Arial" w:eastAsia="Arial" w:hAnsi="Arial" w:cs="Arial"/>
                <w:b/>
                <w:sz w:val="20"/>
                <w:szCs w:val="20"/>
              </w:rPr>
            </w:pPr>
            <w:r w:rsidRPr="00AF524E">
              <w:rPr>
                <w:rFonts w:ascii="Arial" w:eastAsia="Arial" w:hAnsi="Arial" w:cs="Arial"/>
                <w:sz w:val="20"/>
                <w:szCs w:val="20"/>
              </w:rPr>
              <w:t>Has it been established by a judicial or administrative decision having final and binding effect in accordance with the legal provisions of Ireland or the legal provisions of the country in which the economic operator in question is established (if outside Ireland), that such economic operator is in breach of obligations related to the payment of tax or social security contributions?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2EEBE63D" w14:textId="77777777" w:rsidR="00541709" w:rsidRPr="00AF524E" w:rsidRDefault="00541709" w:rsidP="00541709">
            <w:pPr>
              <w:widowControl w:val="0"/>
              <w:spacing w:before="60" w:afterLines="60" w:after="144"/>
              <w:ind w:left="360"/>
              <w:jc w:val="center"/>
              <w:rPr>
                <w:rFonts w:ascii="Arial" w:hAnsi="Arial" w:cs="Arial"/>
                <w:sz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2AEC87F4" w14:textId="77777777" w:rsidR="00541709" w:rsidRPr="00AF524E" w:rsidRDefault="00541709" w:rsidP="00541709">
            <w:pPr>
              <w:widowControl w:val="0"/>
              <w:spacing w:before="60" w:afterLines="60" w:after="144"/>
              <w:ind w:left="360"/>
              <w:jc w:val="center"/>
              <w:rPr>
                <w:rFonts w:ascii="Arial" w:hAnsi="Arial" w:cs="Arial"/>
                <w:sz w:val="20"/>
              </w:rPr>
            </w:pPr>
          </w:p>
        </w:tc>
      </w:tr>
      <w:tr w:rsidR="00541709" w:rsidRPr="00AF524E" w14:paraId="2C130CA7" w14:textId="77777777" w:rsidTr="00541709">
        <w:trPr>
          <w:trHeight w:val="1282"/>
        </w:trPr>
        <w:tc>
          <w:tcPr>
            <w:tcW w:w="864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E1022C7" w14:textId="77777777" w:rsidR="00541709" w:rsidRPr="00AF524E" w:rsidRDefault="00541709" w:rsidP="00541709">
            <w:pPr>
              <w:widowControl w:val="0"/>
              <w:spacing w:before="120" w:afterLines="60" w:after="144"/>
              <w:ind w:left="357"/>
              <w:jc w:val="both"/>
              <w:rPr>
                <w:rFonts w:ascii="Arial" w:hAnsi="Arial" w:cs="Arial"/>
                <w:sz w:val="20"/>
              </w:rPr>
            </w:pPr>
            <w:r w:rsidRPr="00AF524E">
              <w:rPr>
                <w:rFonts w:ascii="Arial" w:eastAsia="Arial" w:hAnsi="Arial" w:cs="Arial"/>
                <w:sz w:val="20"/>
              </w:rPr>
              <w:t xml:space="preserve">If the answer to any of the above questions is Yes, please provide further details.  Please confirm whether the relevant economic operator has paid, or has </w:t>
            </w:r>
            <w:proofErr w:type="gramStart"/>
            <w:r w:rsidRPr="00AF524E">
              <w:rPr>
                <w:rFonts w:ascii="Arial" w:eastAsia="Arial" w:hAnsi="Arial" w:cs="Arial"/>
                <w:sz w:val="20"/>
              </w:rPr>
              <w:t>entered into</w:t>
            </w:r>
            <w:proofErr w:type="gramEnd"/>
            <w:r w:rsidRPr="00AF524E">
              <w:rPr>
                <w:rFonts w:ascii="Arial" w:eastAsia="Arial" w:hAnsi="Arial" w:cs="Arial"/>
                <w:sz w:val="20"/>
              </w:rPr>
              <w:t xml:space="preserve"> a binding arrangement with a view to paying, including, where applicable, any accrued interest and/or fines?</w:t>
            </w:r>
          </w:p>
        </w:tc>
      </w:tr>
    </w:tbl>
    <w:p w14:paraId="71D92CC5" w14:textId="77777777" w:rsidR="00541709" w:rsidRPr="00AF524E" w:rsidRDefault="00541709" w:rsidP="00541709">
      <w:pPr>
        <w:widowControl w:val="0"/>
        <w:tabs>
          <w:tab w:val="left" w:pos="567"/>
        </w:tabs>
        <w:ind w:left="567" w:hanging="567"/>
        <w:jc w:val="both"/>
        <w:rPr>
          <w:rFonts w:ascii="Arial" w:hAnsi="Arial" w:cs="Arial"/>
          <w:bCs/>
          <w:sz w:val="20"/>
          <w:lang w:val="en-IE"/>
        </w:rPr>
      </w:pPr>
      <w:bookmarkStart w:id="97" w:name="_DV_C224"/>
      <w:r>
        <w:rPr>
          <w:rFonts w:ascii="Arial" w:hAnsi="Arial" w:cs="Arial"/>
          <w:bCs/>
          <w:sz w:val="20"/>
          <w:lang w:val="en-IE"/>
        </w:rPr>
        <w:br w:type="page"/>
      </w:r>
      <w:r w:rsidRPr="00AF524E">
        <w:rPr>
          <w:rFonts w:ascii="Arial" w:hAnsi="Arial" w:cs="Arial"/>
          <w:bCs/>
          <w:sz w:val="20"/>
          <w:lang w:val="en-IE"/>
        </w:rPr>
        <w:lastRenderedPageBreak/>
        <w:t>6.3</w:t>
      </w:r>
      <w:r w:rsidRPr="00AF524E">
        <w:rPr>
          <w:rFonts w:ascii="Arial" w:hAnsi="Arial" w:cs="Arial"/>
          <w:bCs/>
          <w:sz w:val="20"/>
          <w:lang w:val="en-IE"/>
        </w:rPr>
        <w:tab/>
        <w:t>The Contracting Entity may also exclude any Applicant that answered ‘yes’ to any of the following situations:</w:t>
      </w:r>
    </w:p>
    <w:p w14:paraId="3397740F" w14:textId="77777777" w:rsidR="00541709" w:rsidRPr="00AF524E" w:rsidRDefault="00541709" w:rsidP="00541709">
      <w:pPr>
        <w:widowControl w:val="0"/>
        <w:tabs>
          <w:tab w:val="left" w:pos="567"/>
        </w:tabs>
        <w:jc w:val="both"/>
        <w:rPr>
          <w:rFonts w:ascii="Arial" w:hAnsi="Arial" w:cs="Arial"/>
          <w:bCs/>
          <w:sz w:val="20"/>
          <w:lang w:val="en-IE"/>
        </w:rPr>
      </w:pPr>
    </w:p>
    <w:tbl>
      <w:tblPr>
        <w:tblW w:w="8647" w:type="dxa"/>
        <w:tblInd w:w="682" w:type="dxa"/>
        <w:tblLayout w:type="fixed"/>
        <w:tblCellMar>
          <w:left w:w="10" w:type="dxa"/>
          <w:right w:w="10" w:type="dxa"/>
        </w:tblCellMar>
        <w:tblLook w:val="0000" w:firstRow="0" w:lastRow="0" w:firstColumn="0" w:lastColumn="0" w:noHBand="0" w:noVBand="0"/>
      </w:tblPr>
      <w:tblGrid>
        <w:gridCol w:w="5670"/>
        <w:gridCol w:w="1418"/>
        <w:gridCol w:w="1559"/>
      </w:tblGrid>
      <w:tr w:rsidR="00541709" w:rsidRPr="00AF524E" w14:paraId="0B565758" w14:textId="77777777" w:rsidTr="00541709">
        <w:trPr>
          <w:tblHeader/>
        </w:trPr>
        <w:tc>
          <w:tcPr>
            <w:tcW w:w="5670"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544C2BE7" w14:textId="739B7672" w:rsidR="00541709" w:rsidRPr="00AF524E" w:rsidRDefault="00541709" w:rsidP="00541709">
            <w:pPr>
              <w:widowControl w:val="0"/>
              <w:spacing w:after="120"/>
              <w:jc w:val="both"/>
              <w:rPr>
                <w:rFonts w:ascii="Arial" w:hAnsi="Arial" w:cs="Arial"/>
                <w:b/>
                <w:sz w:val="20"/>
                <w:lang w:val="en-US"/>
              </w:rPr>
            </w:pPr>
            <w:r w:rsidRPr="00AF524E">
              <w:rPr>
                <w:rFonts w:ascii="Arial" w:eastAsia="Arial" w:hAnsi="Arial" w:cs="Arial"/>
                <w:b/>
                <w:sz w:val="20"/>
              </w:rPr>
              <w:t xml:space="preserve">Within the past three years, please indicate if any of the following situations have applied, or currently apply, to the Applicant </w:t>
            </w:r>
            <w:r w:rsidRPr="00AF524E">
              <w:rPr>
                <w:rFonts w:ascii="Arial" w:hAnsi="Arial" w:cs="Arial"/>
                <w:b/>
                <w:sz w:val="20"/>
                <w:lang w:val="en-US"/>
              </w:rPr>
              <w:t xml:space="preserve">or any member of the Applicant, in the case of a group/consortium or any entity being relied upon in accordance with </w:t>
            </w:r>
            <w:r>
              <w:rPr>
                <w:rFonts w:ascii="Arial" w:hAnsi="Arial" w:cs="Arial"/>
                <w:b/>
                <w:sz w:val="20"/>
                <w:lang w:val="en-US"/>
              </w:rPr>
              <w:t>S</w:t>
            </w:r>
            <w:r w:rsidRPr="00AF524E">
              <w:rPr>
                <w:rFonts w:ascii="Arial" w:hAnsi="Arial" w:cs="Arial"/>
                <w:b/>
                <w:sz w:val="20"/>
                <w:lang w:val="en-US"/>
              </w:rPr>
              <w:t>ection 3.</w:t>
            </w:r>
            <w:r w:rsidR="00414EEA">
              <w:rPr>
                <w:rFonts w:ascii="Arial" w:hAnsi="Arial" w:cs="Arial"/>
                <w:b/>
                <w:sz w:val="20"/>
                <w:lang w:val="en-US"/>
              </w:rPr>
              <w:t>8</w:t>
            </w:r>
            <w:r w:rsidRPr="00AF524E">
              <w:rPr>
                <w:rFonts w:ascii="Arial" w:hAnsi="Arial" w:cs="Arial"/>
                <w:b/>
                <w:sz w:val="20"/>
                <w:lang w:val="en-US"/>
              </w:rPr>
              <w:t xml:space="preserve"> of this </w:t>
            </w:r>
            <w:r>
              <w:rPr>
                <w:rFonts w:ascii="Arial" w:hAnsi="Arial" w:cs="Arial"/>
                <w:b/>
                <w:sz w:val="20"/>
                <w:lang w:val="en-US"/>
              </w:rPr>
              <w:t>Q</w:t>
            </w:r>
            <w:r w:rsidR="00864836">
              <w:rPr>
                <w:rFonts w:ascii="Arial" w:hAnsi="Arial" w:cs="Arial"/>
                <w:b/>
                <w:sz w:val="20"/>
                <w:lang w:val="en-US"/>
              </w:rPr>
              <w:t>SQ</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093D2F90" w14:textId="77777777" w:rsidR="00541709" w:rsidRPr="00AF524E" w:rsidRDefault="00541709" w:rsidP="00541709">
            <w:pPr>
              <w:widowControl w:val="0"/>
              <w:spacing w:before="60" w:afterLines="100" w:after="240"/>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1DB500A4" w14:textId="77777777" w:rsidTr="00541709">
        <w:trPr>
          <w:tblHeader/>
        </w:trPr>
        <w:tc>
          <w:tcPr>
            <w:tcW w:w="5670" w:type="dxa"/>
            <w:vMerge/>
            <w:tcBorders>
              <w:top w:val="single" w:sz="4" w:space="0" w:color="000000"/>
              <w:left w:val="single" w:sz="4" w:space="0" w:color="000000"/>
              <w:bottom w:val="single" w:sz="4" w:space="0" w:color="auto"/>
              <w:right w:val="single" w:sz="4" w:space="0" w:color="000000"/>
            </w:tcBorders>
            <w:shd w:val="clear" w:color="auto" w:fill="auto"/>
            <w:tcMar>
              <w:top w:w="0" w:type="dxa"/>
              <w:left w:w="115" w:type="dxa"/>
              <w:bottom w:w="0" w:type="dxa"/>
              <w:right w:w="115" w:type="dxa"/>
            </w:tcMar>
          </w:tcPr>
          <w:p w14:paraId="0A618F02" w14:textId="77777777" w:rsidR="00541709" w:rsidRPr="00AF524E" w:rsidRDefault="00541709" w:rsidP="00541709">
            <w:pPr>
              <w:widowControl w:val="0"/>
              <w:spacing w:before="60" w:afterLines="100" w:after="240"/>
              <w:rPr>
                <w:rFonts w:ascii="Arial" w:hAnsi="Arial" w:cs="Arial"/>
                <w:sz w:val="20"/>
              </w:rPr>
            </w:pPr>
          </w:p>
        </w:tc>
        <w:tc>
          <w:tcPr>
            <w:tcW w:w="1418"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5BB7F081"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Yes</w:t>
            </w:r>
          </w:p>
        </w:tc>
        <w:tc>
          <w:tcPr>
            <w:tcW w:w="1559"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3A926838"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No</w:t>
            </w:r>
          </w:p>
        </w:tc>
      </w:tr>
    </w:tbl>
    <w:p w14:paraId="43E65451" w14:textId="77777777" w:rsidR="00541709" w:rsidRPr="004729FB" w:rsidRDefault="00541709" w:rsidP="00541709">
      <w:pPr>
        <w:rPr>
          <w:vanish/>
        </w:rPr>
      </w:pPr>
    </w:p>
    <w:tbl>
      <w:tblPr>
        <w:tblW w:w="864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1418"/>
        <w:gridCol w:w="1560"/>
      </w:tblGrid>
      <w:tr w:rsidR="00541709" w:rsidRPr="004729FB" w14:paraId="03E59B2F" w14:textId="77777777" w:rsidTr="00541709">
        <w:trPr>
          <w:cantSplit/>
        </w:trPr>
        <w:tc>
          <w:tcPr>
            <w:tcW w:w="5670" w:type="dxa"/>
            <w:tcBorders>
              <w:bottom w:val="dotted" w:sz="4" w:space="0" w:color="auto"/>
            </w:tcBorders>
            <w:shd w:val="clear" w:color="auto" w:fill="auto"/>
          </w:tcPr>
          <w:p w14:paraId="763D7EDD" w14:textId="77777777" w:rsidR="00541709" w:rsidRPr="004729FB" w:rsidRDefault="00541709" w:rsidP="00541709">
            <w:pPr>
              <w:autoSpaceDE w:val="0"/>
              <w:autoSpaceDN w:val="0"/>
              <w:adjustRightInd w:val="0"/>
              <w:ind w:left="459" w:hanging="459"/>
              <w:jc w:val="both"/>
              <w:rPr>
                <w:rFonts w:ascii="Arial" w:hAnsi="Arial" w:cs="Arial"/>
                <w:bCs/>
                <w:sz w:val="20"/>
                <w:lang w:val="en-IE"/>
              </w:rPr>
            </w:pPr>
            <w:r w:rsidRPr="004729FB">
              <w:rPr>
                <w:rFonts w:ascii="Arial" w:hAnsi="Arial" w:cs="Arial"/>
                <w:bCs/>
                <w:sz w:val="20"/>
                <w:lang w:val="en-IE"/>
              </w:rPr>
              <w:t>(a)</w:t>
            </w:r>
            <w:r w:rsidRPr="004729FB">
              <w:rPr>
                <w:rFonts w:ascii="Arial" w:hAnsi="Arial" w:cs="Arial"/>
                <w:bCs/>
                <w:sz w:val="20"/>
                <w:lang w:val="en-IE"/>
              </w:rPr>
              <w:tab/>
              <w:t>a violation by the Appli</w:t>
            </w:r>
            <w:r w:rsidRPr="00184856">
              <w:rPr>
                <w:rFonts w:ascii="Arial" w:hAnsi="Arial" w:cs="Arial"/>
                <w:bCs/>
                <w:sz w:val="20"/>
                <w:lang w:val="en-IE"/>
              </w:rPr>
              <w:t>cant of applicable obligations referred to in Regulation 18(4) of the Regulations (</w:t>
            </w:r>
            <w:r w:rsidRPr="00184856">
              <w:rPr>
                <w:rFonts w:ascii="Arial" w:hAnsi="Arial" w:cs="Arial"/>
                <w:sz w:val="20"/>
                <w:lang w:val="en-IE" w:eastAsia="en-IE"/>
              </w:rPr>
              <w:t>applicable obligations in the fields of environmental, social and labour law that apply at the place where the works are carried out or the services provided that have been established by European Union law, national law, collective agreements or by international, environmental, social and labour law listed in Schedule 7 of the Regulations)</w:t>
            </w:r>
            <w:r w:rsidRPr="004729FB">
              <w:rPr>
                <w:rFonts w:ascii="Arial" w:hAnsi="Arial" w:cs="Arial"/>
                <w:bCs/>
                <w:sz w:val="20"/>
                <w:lang w:val="en-IE"/>
              </w:rPr>
              <w:t>;</w:t>
            </w:r>
          </w:p>
        </w:tc>
        <w:tc>
          <w:tcPr>
            <w:tcW w:w="1418" w:type="dxa"/>
            <w:tcBorders>
              <w:bottom w:val="dotted" w:sz="4" w:space="0" w:color="auto"/>
            </w:tcBorders>
            <w:shd w:val="clear" w:color="auto" w:fill="auto"/>
            <w:vAlign w:val="center"/>
          </w:tcPr>
          <w:p w14:paraId="3038E384"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bottom w:val="dotted" w:sz="4" w:space="0" w:color="auto"/>
            </w:tcBorders>
            <w:shd w:val="clear" w:color="auto" w:fill="auto"/>
            <w:vAlign w:val="center"/>
          </w:tcPr>
          <w:p w14:paraId="117D02EB"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3CB6AC42" w14:textId="77777777" w:rsidTr="00541709">
        <w:trPr>
          <w:cantSplit/>
        </w:trPr>
        <w:tc>
          <w:tcPr>
            <w:tcW w:w="5670" w:type="dxa"/>
            <w:tcBorders>
              <w:top w:val="dotted" w:sz="4" w:space="0" w:color="auto"/>
              <w:bottom w:val="dotted" w:sz="4" w:space="0" w:color="auto"/>
            </w:tcBorders>
            <w:shd w:val="clear" w:color="auto" w:fill="auto"/>
          </w:tcPr>
          <w:p w14:paraId="1A7F1B31"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r w:rsidRPr="004729FB">
              <w:rPr>
                <w:rFonts w:ascii="Arial" w:hAnsi="Arial" w:cs="Arial"/>
                <w:bCs/>
                <w:sz w:val="20"/>
                <w:lang w:val="en-IE"/>
              </w:rPr>
              <w:t>(b)</w:t>
            </w:r>
            <w:r w:rsidRPr="004729FB">
              <w:rPr>
                <w:rFonts w:ascii="Arial" w:hAnsi="Arial" w:cs="Arial"/>
                <w:bCs/>
                <w:sz w:val="20"/>
                <w:lang w:val="en-IE"/>
              </w:rPr>
              <w:tab/>
              <w:t xml:space="preserve">the Applicant is bankrupt or is the subject of insolvency or winding-up proceedings, where its assets are being administered by a liquidator or by the court, where it is in an arrangement with creditors, where its business activities are </w:t>
            </w:r>
            <w:proofErr w:type="gramStart"/>
            <w:r w:rsidRPr="004729FB">
              <w:rPr>
                <w:rFonts w:ascii="Arial" w:hAnsi="Arial" w:cs="Arial"/>
                <w:bCs/>
                <w:sz w:val="20"/>
                <w:lang w:val="en-IE"/>
              </w:rPr>
              <w:t>suspended</w:t>
            </w:r>
            <w:proofErr w:type="gramEnd"/>
            <w:r w:rsidRPr="004729FB">
              <w:rPr>
                <w:rFonts w:ascii="Arial" w:hAnsi="Arial" w:cs="Arial"/>
                <w:bCs/>
                <w:sz w:val="20"/>
                <w:lang w:val="en-IE"/>
              </w:rPr>
              <w:t xml:space="preserve"> or it is in any analogous situation arising from a similar procedure under national laws and regulations;</w:t>
            </w:r>
          </w:p>
        </w:tc>
        <w:tc>
          <w:tcPr>
            <w:tcW w:w="1418" w:type="dxa"/>
            <w:tcBorders>
              <w:top w:val="dotted" w:sz="4" w:space="0" w:color="auto"/>
              <w:bottom w:val="dotted" w:sz="4" w:space="0" w:color="auto"/>
            </w:tcBorders>
            <w:shd w:val="clear" w:color="auto" w:fill="auto"/>
            <w:vAlign w:val="center"/>
          </w:tcPr>
          <w:p w14:paraId="1942D45C"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33D991AF"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742FBCF9" w14:textId="77777777" w:rsidTr="00541709">
        <w:trPr>
          <w:cantSplit/>
        </w:trPr>
        <w:tc>
          <w:tcPr>
            <w:tcW w:w="5670" w:type="dxa"/>
            <w:tcBorders>
              <w:top w:val="dotted" w:sz="4" w:space="0" w:color="auto"/>
              <w:bottom w:val="dotted" w:sz="4" w:space="0" w:color="auto"/>
            </w:tcBorders>
            <w:shd w:val="clear" w:color="auto" w:fill="auto"/>
          </w:tcPr>
          <w:p w14:paraId="46FB36F8"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r w:rsidRPr="004729FB">
              <w:rPr>
                <w:rFonts w:ascii="Arial" w:hAnsi="Arial" w:cs="Arial"/>
                <w:bCs/>
                <w:sz w:val="20"/>
                <w:lang w:val="en-IE"/>
              </w:rPr>
              <w:t>(c)</w:t>
            </w:r>
            <w:r w:rsidRPr="004729FB">
              <w:rPr>
                <w:rFonts w:ascii="Arial" w:hAnsi="Arial" w:cs="Arial"/>
                <w:bCs/>
                <w:sz w:val="20"/>
                <w:lang w:val="en-IE"/>
              </w:rPr>
              <w:tab/>
              <w:t>the Applicant is guilty of grave professional misconduct, which renders its integrity questionable;</w:t>
            </w:r>
          </w:p>
        </w:tc>
        <w:tc>
          <w:tcPr>
            <w:tcW w:w="1418" w:type="dxa"/>
            <w:tcBorders>
              <w:top w:val="dotted" w:sz="4" w:space="0" w:color="auto"/>
              <w:bottom w:val="dotted" w:sz="4" w:space="0" w:color="auto"/>
            </w:tcBorders>
            <w:shd w:val="clear" w:color="auto" w:fill="auto"/>
            <w:vAlign w:val="center"/>
          </w:tcPr>
          <w:p w14:paraId="2E789D83"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643F8720"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5ED6295D" w14:textId="77777777" w:rsidTr="00541709">
        <w:trPr>
          <w:cantSplit/>
        </w:trPr>
        <w:tc>
          <w:tcPr>
            <w:tcW w:w="5670" w:type="dxa"/>
            <w:tcBorders>
              <w:top w:val="dotted" w:sz="4" w:space="0" w:color="auto"/>
              <w:bottom w:val="dotted" w:sz="4" w:space="0" w:color="auto"/>
            </w:tcBorders>
            <w:shd w:val="clear" w:color="auto" w:fill="auto"/>
          </w:tcPr>
          <w:p w14:paraId="6671A14E"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r w:rsidRPr="004729FB">
              <w:rPr>
                <w:rFonts w:ascii="Arial" w:hAnsi="Arial" w:cs="Arial"/>
                <w:bCs/>
                <w:sz w:val="20"/>
                <w:lang w:val="en-IE"/>
              </w:rPr>
              <w:t>(d)</w:t>
            </w:r>
            <w:r w:rsidRPr="004729FB">
              <w:rPr>
                <w:rFonts w:ascii="Arial" w:hAnsi="Arial" w:cs="Arial"/>
                <w:bCs/>
                <w:sz w:val="20"/>
                <w:lang w:val="en-IE"/>
              </w:rPr>
              <w:tab/>
              <w:t>the Applicant has entered into agreements with other economic operators aimed at distorting competition;</w:t>
            </w:r>
          </w:p>
        </w:tc>
        <w:tc>
          <w:tcPr>
            <w:tcW w:w="1418" w:type="dxa"/>
            <w:tcBorders>
              <w:top w:val="dotted" w:sz="4" w:space="0" w:color="auto"/>
              <w:bottom w:val="dotted" w:sz="4" w:space="0" w:color="auto"/>
            </w:tcBorders>
            <w:shd w:val="clear" w:color="auto" w:fill="auto"/>
            <w:vAlign w:val="center"/>
          </w:tcPr>
          <w:p w14:paraId="30460920"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09D8D7A9"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5EFACFA8" w14:textId="77777777" w:rsidTr="00541709">
        <w:trPr>
          <w:cantSplit/>
        </w:trPr>
        <w:tc>
          <w:tcPr>
            <w:tcW w:w="5670" w:type="dxa"/>
            <w:tcBorders>
              <w:top w:val="dotted" w:sz="4" w:space="0" w:color="auto"/>
              <w:bottom w:val="dotted" w:sz="4" w:space="0" w:color="auto"/>
            </w:tcBorders>
            <w:shd w:val="clear" w:color="auto" w:fill="auto"/>
          </w:tcPr>
          <w:p w14:paraId="58FDACC0" w14:textId="77777777" w:rsidR="00541709" w:rsidRPr="004729FB" w:rsidRDefault="00541709" w:rsidP="00541709">
            <w:pPr>
              <w:autoSpaceDE w:val="0"/>
              <w:autoSpaceDN w:val="0"/>
              <w:adjustRightInd w:val="0"/>
              <w:ind w:left="459" w:hanging="425"/>
              <w:jc w:val="both"/>
              <w:rPr>
                <w:rFonts w:ascii="Arial" w:hAnsi="Arial" w:cs="Arial"/>
                <w:bCs/>
                <w:sz w:val="20"/>
                <w:lang w:val="en-IE"/>
              </w:rPr>
            </w:pPr>
            <w:r w:rsidRPr="004729FB">
              <w:rPr>
                <w:rFonts w:ascii="Arial" w:hAnsi="Arial" w:cs="Arial"/>
                <w:bCs/>
                <w:sz w:val="20"/>
                <w:lang w:val="en-IE"/>
              </w:rPr>
              <w:t>(e)</w:t>
            </w:r>
            <w:r w:rsidRPr="004729FB">
              <w:rPr>
                <w:rFonts w:ascii="Arial" w:hAnsi="Arial" w:cs="Arial"/>
                <w:bCs/>
                <w:sz w:val="20"/>
                <w:lang w:val="en-IE"/>
              </w:rPr>
              <w:tab/>
              <w:t>a conflict of interest within the mea</w:t>
            </w:r>
            <w:r w:rsidRPr="00184856">
              <w:rPr>
                <w:rFonts w:ascii="Arial" w:hAnsi="Arial" w:cs="Arial"/>
                <w:bCs/>
                <w:sz w:val="20"/>
                <w:lang w:val="en-IE"/>
              </w:rPr>
              <w:t xml:space="preserve">ning of Regulation 24 of the Regulations (which </w:t>
            </w:r>
            <w:r w:rsidRPr="00184856">
              <w:rPr>
                <w:rFonts w:ascii="Arial" w:hAnsi="Arial" w:cs="Arial"/>
                <w:sz w:val="20"/>
                <w:lang w:val="en-IE" w:eastAsia="en-IE"/>
              </w:rPr>
              <w:t>includes any situation where a relevant staff member has directly or indirectly a financial, economic or other personal interest which might be perceived to compromise his or her impartiality and independence in the context of the procurement procedure)</w:t>
            </w:r>
            <w:r w:rsidRPr="00184856">
              <w:rPr>
                <w:rFonts w:ascii="Arial" w:hAnsi="Arial" w:cs="Arial"/>
                <w:bCs/>
                <w:sz w:val="20"/>
                <w:lang w:val="en-IE"/>
              </w:rPr>
              <w:t>;</w:t>
            </w:r>
          </w:p>
        </w:tc>
        <w:tc>
          <w:tcPr>
            <w:tcW w:w="1418" w:type="dxa"/>
            <w:tcBorders>
              <w:top w:val="dotted" w:sz="4" w:space="0" w:color="auto"/>
              <w:bottom w:val="dotted" w:sz="4" w:space="0" w:color="auto"/>
            </w:tcBorders>
            <w:shd w:val="clear" w:color="auto" w:fill="auto"/>
            <w:vAlign w:val="center"/>
          </w:tcPr>
          <w:p w14:paraId="16D92508"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236E713C"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0B1AFD75" w14:textId="77777777" w:rsidTr="00541709">
        <w:trPr>
          <w:cantSplit/>
        </w:trPr>
        <w:tc>
          <w:tcPr>
            <w:tcW w:w="5670" w:type="dxa"/>
            <w:tcBorders>
              <w:top w:val="dotted" w:sz="4" w:space="0" w:color="auto"/>
              <w:bottom w:val="dotted" w:sz="4" w:space="0" w:color="auto"/>
            </w:tcBorders>
            <w:shd w:val="clear" w:color="auto" w:fill="auto"/>
          </w:tcPr>
          <w:p w14:paraId="56FD3719"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r w:rsidRPr="004729FB">
              <w:rPr>
                <w:rFonts w:ascii="Arial" w:hAnsi="Arial" w:cs="Arial"/>
                <w:bCs/>
                <w:sz w:val="20"/>
                <w:lang w:val="en-IE"/>
              </w:rPr>
              <w:t>(f)</w:t>
            </w:r>
            <w:r w:rsidRPr="004729FB">
              <w:rPr>
                <w:rFonts w:ascii="Arial" w:hAnsi="Arial" w:cs="Arial"/>
                <w:bCs/>
                <w:sz w:val="20"/>
                <w:lang w:val="en-IE"/>
              </w:rPr>
              <w:tab/>
              <w:t xml:space="preserve">a distortion of competition from the prior involvement of the Applicant in the preparation of the procurement procedure, as referred to in </w:t>
            </w:r>
            <w:r>
              <w:rPr>
                <w:rFonts w:ascii="Arial" w:hAnsi="Arial" w:cs="Arial"/>
                <w:bCs/>
                <w:sz w:val="20"/>
                <w:lang w:val="en-IE"/>
              </w:rPr>
              <w:t xml:space="preserve">Regulation </w:t>
            </w:r>
            <w:r w:rsidRPr="004729FB">
              <w:rPr>
                <w:rFonts w:ascii="Arial" w:hAnsi="Arial" w:cs="Arial"/>
                <w:bCs/>
                <w:sz w:val="20"/>
                <w:lang w:val="en-IE"/>
              </w:rPr>
              <w:t xml:space="preserve">41 of </w:t>
            </w:r>
            <w:r>
              <w:rPr>
                <w:rFonts w:ascii="Arial" w:hAnsi="Arial" w:cs="Arial"/>
                <w:bCs/>
                <w:sz w:val="20"/>
                <w:lang w:val="en-IE"/>
              </w:rPr>
              <w:t>the Regulations;</w:t>
            </w:r>
          </w:p>
        </w:tc>
        <w:tc>
          <w:tcPr>
            <w:tcW w:w="1418" w:type="dxa"/>
            <w:tcBorders>
              <w:top w:val="dotted" w:sz="4" w:space="0" w:color="auto"/>
              <w:bottom w:val="dotted" w:sz="4" w:space="0" w:color="auto"/>
            </w:tcBorders>
            <w:shd w:val="clear" w:color="auto" w:fill="auto"/>
            <w:vAlign w:val="center"/>
          </w:tcPr>
          <w:p w14:paraId="4B379678"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2E945203"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6ECDBF8B" w14:textId="77777777" w:rsidTr="00541709">
        <w:trPr>
          <w:cantSplit/>
        </w:trPr>
        <w:tc>
          <w:tcPr>
            <w:tcW w:w="5670" w:type="dxa"/>
            <w:tcBorders>
              <w:top w:val="dotted" w:sz="4" w:space="0" w:color="auto"/>
              <w:bottom w:val="dotted" w:sz="4" w:space="0" w:color="auto"/>
            </w:tcBorders>
            <w:shd w:val="clear" w:color="auto" w:fill="auto"/>
          </w:tcPr>
          <w:p w14:paraId="257A261B" w14:textId="77777777" w:rsidR="00541709" w:rsidRPr="004729FB" w:rsidRDefault="00541709" w:rsidP="00541709">
            <w:pPr>
              <w:pStyle w:val="Heading1"/>
              <w:keepNext w:val="0"/>
              <w:widowControl w:val="0"/>
              <w:spacing w:before="120" w:after="120"/>
              <w:ind w:left="459" w:hanging="459"/>
              <w:rPr>
                <w:rFonts w:ascii="Arial" w:hAnsi="Arial" w:cs="Arial"/>
                <w:b w:val="0"/>
                <w:bCs w:val="0"/>
                <w:sz w:val="20"/>
                <w:szCs w:val="20"/>
                <w:lang w:val="en-IE"/>
              </w:rPr>
            </w:pPr>
            <w:bookmarkStart w:id="98" w:name="_Toc451861907"/>
            <w:bookmarkStart w:id="99" w:name="_Toc451867033"/>
            <w:bookmarkStart w:id="100" w:name="_Toc504482240"/>
            <w:bookmarkStart w:id="101" w:name="_Toc256000034"/>
            <w:bookmarkStart w:id="102" w:name="_Toc256000083"/>
            <w:bookmarkStart w:id="103" w:name="_Toc56758761"/>
            <w:bookmarkStart w:id="104" w:name="_Toc56759928"/>
            <w:bookmarkStart w:id="105" w:name="_Toc57121139"/>
            <w:r w:rsidRPr="004729FB">
              <w:rPr>
                <w:rFonts w:ascii="Arial" w:hAnsi="Arial" w:cs="Arial"/>
                <w:b w:val="0"/>
                <w:bCs w:val="0"/>
                <w:sz w:val="20"/>
                <w:szCs w:val="20"/>
                <w:lang w:val="en-IE"/>
              </w:rPr>
              <w:t>(g)</w:t>
            </w:r>
            <w:r w:rsidRPr="004729FB">
              <w:rPr>
                <w:rFonts w:ascii="Arial" w:hAnsi="Arial" w:cs="Arial"/>
                <w:b w:val="0"/>
                <w:bCs w:val="0"/>
                <w:sz w:val="20"/>
                <w:szCs w:val="20"/>
                <w:lang w:val="en-IE"/>
              </w:rPr>
              <w:tab/>
              <w:t>the Applicant 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bookmarkEnd w:id="98"/>
            <w:bookmarkEnd w:id="99"/>
            <w:bookmarkEnd w:id="100"/>
            <w:bookmarkEnd w:id="101"/>
            <w:bookmarkEnd w:id="102"/>
            <w:bookmarkEnd w:id="103"/>
            <w:bookmarkEnd w:id="104"/>
            <w:bookmarkEnd w:id="105"/>
          </w:p>
        </w:tc>
        <w:tc>
          <w:tcPr>
            <w:tcW w:w="1418" w:type="dxa"/>
            <w:tcBorders>
              <w:top w:val="dotted" w:sz="4" w:space="0" w:color="auto"/>
              <w:bottom w:val="dotted" w:sz="4" w:space="0" w:color="auto"/>
            </w:tcBorders>
            <w:shd w:val="clear" w:color="auto" w:fill="auto"/>
            <w:vAlign w:val="center"/>
          </w:tcPr>
          <w:p w14:paraId="5A14A0EA"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c>
          <w:tcPr>
            <w:tcW w:w="1560" w:type="dxa"/>
            <w:tcBorders>
              <w:top w:val="dotted" w:sz="4" w:space="0" w:color="auto"/>
              <w:bottom w:val="dotted" w:sz="4" w:space="0" w:color="auto"/>
            </w:tcBorders>
            <w:shd w:val="clear" w:color="auto" w:fill="auto"/>
            <w:vAlign w:val="center"/>
          </w:tcPr>
          <w:p w14:paraId="646E194E" w14:textId="77777777" w:rsidR="00541709" w:rsidRPr="004729FB" w:rsidRDefault="00541709" w:rsidP="00541709">
            <w:pPr>
              <w:pStyle w:val="Heading1"/>
              <w:keepNext w:val="0"/>
              <w:widowControl w:val="0"/>
              <w:spacing w:before="120"/>
              <w:ind w:right="-107"/>
              <w:jc w:val="center"/>
              <w:rPr>
                <w:rFonts w:ascii="Arial" w:hAnsi="Arial" w:cs="Arial"/>
                <w:b w:val="0"/>
                <w:bCs w:val="0"/>
                <w:sz w:val="20"/>
                <w:szCs w:val="20"/>
                <w:lang w:val="en-IE"/>
              </w:rPr>
            </w:pPr>
          </w:p>
        </w:tc>
      </w:tr>
      <w:tr w:rsidR="00541709" w:rsidRPr="004729FB" w14:paraId="1156A0A0" w14:textId="77777777" w:rsidTr="00541709">
        <w:trPr>
          <w:cantSplit/>
        </w:trPr>
        <w:tc>
          <w:tcPr>
            <w:tcW w:w="5670" w:type="dxa"/>
            <w:tcBorders>
              <w:top w:val="dotted" w:sz="4" w:space="0" w:color="auto"/>
              <w:bottom w:val="dotted" w:sz="4" w:space="0" w:color="auto"/>
            </w:tcBorders>
            <w:shd w:val="clear" w:color="auto" w:fill="auto"/>
          </w:tcPr>
          <w:p w14:paraId="663A1B26" w14:textId="174F0264" w:rsidR="00541709" w:rsidRPr="004729FB" w:rsidRDefault="00541709" w:rsidP="00541709">
            <w:pPr>
              <w:pStyle w:val="Heading1"/>
              <w:keepNext w:val="0"/>
              <w:widowControl w:val="0"/>
              <w:spacing w:before="120" w:after="120"/>
              <w:ind w:left="459" w:hanging="459"/>
              <w:rPr>
                <w:rFonts w:ascii="Arial" w:hAnsi="Arial" w:cs="Arial"/>
                <w:b w:val="0"/>
                <w:bCs w:val="0"/>
                <w:sz w:val="20"/>
                <w:szCs w:val="20"/>
                <w:lang w:val="en-IE"/>
              </w:rPr>
            </w:pPr>
            <w:bookmarkStart w:id="106" w:name="_Toc451861908"/>
            <w:bookmarkStart w:id="107" w:name="_Toc451867034"/>
            <w:bookmarkStart w:id="108" w:name="_Toc504482241"/>
            <w:bookmarkStart w:id="109" w:name="_Toc256000037"/>
            <w:bookmarkStart w:id="110" w:name="_Toc256000086"/>
            <w:bookmarkStart w:id="111" w:name="_Toc56759929"/>
            <w:bookmarkStart w:id="112" w:name="_Toc57121140"/>
            <w:r w:rsidRPr="004729FB">
              <w:rPr>
                <w:rFonts w:ascii="Arial" w:hAnsi="Arial" w:cs="Arial"/>
                <w:b w:val="0"/>
                <w:bCs w:val="0"/>
                <w:sz w:val="20"/>
                <w:szCs w:val="20"/>
                <w:lang w:val="en-IE"/>
              </w:rPr>
              <w:t>(h)</w:t>
            </w:r>
            <w:r w:rsidRPr="004729FB">
              <w:rPr>
                <w:rFonts w:ascii="Arial" w:hAnsi="Arial" w:cs="Arial"/>
                <w:b w:val="0"/>
                <w:bCs w:val="0"/>
                <w:sz w:val="20"/>
                <w:szCs w:val="20"/>
                <w:lang w:val="en-IE"/>
              </w:rPr>
              <w:tab/>
              <w:t xml:space="preserve">the Applicant has been guilty of serious misrepresentation in supplying the information required for the verification of the absence of grounds for exclusion or the fulfilment of the </w:t>
            </w:r>
            <w:r w:rsidR="00F3324B">
              <w:rPr>
                <w:rFonts w:ascii="Arial" w:hAnsi="Arial" w:cs="Arial"/>
                <w:b w:val="0"/>
                <w:bCs w:val="0"/>
                <w:sz w:val="20"/>
                <w:szCs w:val="20"/>
                <w:lang w:val="en-IE"/>
              </w:rPr>
              <w:t>pass/fail</w:t>
            </w:r>
            <w:r w:rsidRPr="004729FB">
              <w:rPr>
                <w:rFonts w:ascii="Arial" w:hAnsi="Arial" w:cs="Arial"/>
                <w:b w:val="0"/>
                <w:bCs w:val="0"/>
                <w:sz w:val="20"/>
                <w:szCs w:val="20"/>
                <w:lang w:val="en-IE"/>
              </w:rPr>
              <w:t xml:space="preserve"> criteria, has withheld such information or is not able to submit the supporting documents required pursuant to </w:t>
            </w:r>
            <w:r>
              <w:rPr>
                <w:rFonts w:ascii="Arial" w:hAnsi="Arial" w:cs="Arial"/>
                <w:b w:val="0"/>
                <w:bCs w:val="0"/>
                <w:sz w:val="20"/>
                <w:szCs w:val="20"/>
                <w:lang w:val="en-IE"/>
              </w:rPr>
              <w:t xml:space="preserve">Regulation </w:t>
            </w:r>
            <w:r w:rsidRPr="004729FB">
              <w:rPr>
                <w:rFonts w:ascii="Arial" w:hAnsi="Arial" w:cs="Arial"/>
                <w:b w:val="0"/>
                <w:bCs w:val="0"/>
                <w:sz w:val="20"/>
                <w:szCs w:val="20"/>
                <w:lang w:val="en-IE"/>
              </w:rPr>
              <w:t xml:space="preserve">59 of </w:t>
            </w:r>
            <w:r>
              <w:rPr>
                <w:rFonts w:ascii="Arial" w:hAnsi="Arial" w:cs="Arial"/>
                <w:b w:val="0"/>
                <w:bCs w:val="0"/>
                <w:sz w:val="20"/>
                <w:szCs w:val="20"/>
                <w:lang w:val="en-IE"/>
              </w:rPr>
              <w:t>the Regulations</w:t>
            </w:r>
            <w:r w:rsidRPr="004729FB">
              <w:rPr>
                <w:rFonts w:ascii="Arial" w:hAnsi="Arial" w:cs="Arial"/>
                <w:b w:val="0"/>
                <w:bCs w:val="0"/>
                <w:sz w:val="20"/>
                <w:szCs w:val="20"/>
                <w:lang w:val="en-IE"/>
              </w:rPr>
              <w:t>; or</w:t>
            </w:r>
            <w:bookmarkEnd w:id="106"/>
            <w:bookmarkEnd w:id="107"/>
            <w:bookmarkEnd w:id="108"/>
            <w:bookmarkEnd w:id="109"/>
            <w:bookmarkEnd w:id="110"/>
            <w:bookmarkEnd w:id="111"/>
            <w:bookmarkEnd w:id="112"/>
          </w:p>
        </w:tc>
        <w:tc>
          <w:tcPr>
            <w:tcW w:w="1418" w:type="dxa"/>
            <w:tcBorders>
              <w:top w:val="dotted" w:sz="4" w:space="0" w:color="auto"/>
              <w:bottom w:val="dotted" w:sz="4" w:space="0" w:color="auto"/>
            </w:tcBorders>
            <w:shd w:val="clear" w:color="auto" w:fill="auto"/>
            <w:vAlign w:val="center"/>
          </w:tcPr>
          <w:p w14:paraId="5E30711F"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c>
          <w:tcPr>
            <w:tcW w:w="1560" w:type="dxa"/>
            <w:tcBorders>
              <w:top w:val="dotted" w:sz="4" w:space="0" w:color="auto"/>
              <w:bottom w:val="dotted" w:sz="4" w:space="0" w:color="auto"/>
            </w:tcBorders>
            <w:shd w:val="clear" w:color="auto" w:fill="auto"/>
            <w:vAlign w:val="center"/>
          </w:tcPr>
          <w:p w14:paraId="037096D2"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r>
    </w:tbl>
    <w:p w14:paraId="435CE5A7" w14:textId="77777777" w:rsidR="00541709" w:rsidRDefault="00541709" w:rsidP="00541709">
      <w:bookmarkStart w:id="113" w:name="_Toc451861909"/>
      <w:bookmarkStart w:id="114" w:name="_Toc451867035"/>
      <w:r>
        <w:rPr>
          <w:b/>
          <w:bCs/>
        </w:rPr>
        <w:br w:type="page"/>
      </w:r>
    </w:p>
    <w:tbl>
      <w:tblPr>
        <w:tblW w:w="8647" w:type="dxa"/>
        <w:tblInd w:w="682" w:type="dxa"/>
        <w:tblLayout w:type="fixed"/>
        <w:tblCellMar>
          <w:left w:w="10" w:type="dxa"/>
          <w:right w:w="10" w:type="dxa"/>
        </w:tblCellMar>
        <w:tblLook w:val="0000" w:firstRow="0" w:lastRow="0" w:firstColumn="0" w:lastColumn="0" w:noHBand="0" w:noVBand="0"/>
      </w:tblPr>
      <w:tblGrid>
        <w:gridCol w:w="5670"/>
        <w:gridCol w:w="1418"/>
        <w:gridCol w:w="1559"/>
      </w:tblGrid>
      <w:tr w:rsidR="00541709" w:rsidRPr="00AF524E" w14:paraId="783C20B1" w14:textId="77777777" w:rsidTr="00541709">
        <w:trPr>
          <w:tblHeader/>
        </w:trPr>
        <w:tc>
          <w:tcPr>
            <w:tcW w:w="5670"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5DE3151A" w14:textId="2AC52CD9" w:rsidR="00541709" w:rsidRPr="00AF524E" w:rsidRDefault="00541709" w:rsidP="00541709">
            <w:pPr>
              <w:widowControl w:val="0"/>
              <w:spacing w:after="120"/>
              <w:jc w:val="both"/>
              <w:rPr>
                <w:rFonts w:ascii="Arial" w:hAnsi="Arial" w:cs="Arial"/>
                <w:b/>
                <w:sz w:val="20"/>
                <w:lang w:val="en-US"/>
              </w:rPr>
            </w:pPr>
            <w:r w:rsidRPr="00AF524E">
              <w:rPr>
                <w:rFonts w:ascii="Arial" w:eastAsia="Arial" w:hAnsi="Arial" w:cs="Arial"/>
                <w:b/>
                <w:sz w:val="20"/>
              </w:rPr>
              <w:lastRenderedPageBreak/>
              <w:t xml:space="preserve">Within the past three years, please indicate if any of the following situations have applied, or currently apply, to the Applicant </w:t>
            </w:r>
            <w:r w:rsidRPr="00AF524E">
              <w:rPr>
                <w:rFonts w:ascii="Arial" w:hAnsi="Arial" w:cs="Arial"/>
                <w:b/>
                <w:sz w:val="20"/>
                <w:lang w:val="en-US"/>
              </w:rPr>
              <w:t xml:space="preserve">or any member of the Applicant, in the case of a group/consortium or any entity being relied upon in accordance with </w:t>
            </w:r>
            <w:r>
              <w:rPr>
                <w:rFonts w:ascii="Arial" w:hAnsi="Arial" w:cs="Arial"/>
                <w:b/>
                <w:sz w:val="20"/>
                <w:lang w:val="en-US"/>
              </w:rPr>
              <w:t>S</w:t>
            </w:r>
            <w:r w:rsidRPr="00AF524E">
              <w:rPr>
                <w:rFonts w:ascii="Arial" w:hAnsi="Arial" w:cs="Arial"/>
                <w:b/>
                <w:sz w:val="20"/>
                <w:lang w:val="en-US"/>
              </w:rPr>
              <w:t>ection 3.</w:t>
            </w:r>
            <w:r w:rsidR="00414EEA">
              <w:rPr>
                <w:rFonts w:ascii="Arial" w:hAnsi="Arial" w:cs="Arial"/>
                <w:b/>
                <w:sz w:val="20"/>
                <w:lang w:val="en-US"/>
              </w:rPr>
              <w:t>8</w:t>
            </w:r>
            <w:r w:rsidRPr="00AF524E">
              <w:rPr>
                <w:rFonts w:ascii="Arial" w:hAnsi="Arial" w:cs="Arial"/>
                <w:b/>
                <w:sz w:val="20"/>
                <w:lang w:val="en-US"/>
              </w:rPr>
              <w:t xml:space="preserve"> of this </w:t>
            </w:r>
            <w:r w:rsidR="00710C72">
              <w:rPr>
                <w:rFonts w:ascii="Arial" w:hAnsi="Arial" w:cs="Arial"/>
                <w:b/>
                <w:sz w:val="20"/>
                <w:lang w:val="en-US"/>
              </w:rPr>
              <w:t>Q</w:t>
            </w:r>
            <w:r w:rsidR="00864836">
              <w:rPr>
                <w:rFonts w:ascii="Arial" w:hAnsi="Arial" w:cs="Arial"/>
                <w:b/>
                <w:sz w:val="20"/>
                <w:lang w:val="en-US"/>
              </w:rPr>
              <w:t>SQ</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6BAD73B0" w14:textId="77777777" w:rsidR="00541709" w:rsidRPr="00AF524E" w:rsidRDefault="00541709" w:rsidP="00541709">
            <w:pPr>
              <w:widowControl w:val="0"/>
              <w:spacing w:before="60" w:afterLines="100" w:after="240"/>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0B3A1F74" w14:textId="77777777" w:rsidTr="00541709">
        <w:trPr>
          <w:tblHeader/>
        </w:trPr>
        <w:tc>
          <w:tcPr>
            <w:tcW w:w="5670" w:type="dxa"/>
            <w:vMerge/>
            <w:tcBorders>
              <w:top w:val="single" w:sz="4" w:space="0" w:color="000000"/>
              <w:left w:val="single" w:sz="4" w:space="0" w:color="000000"/>
              <w:bottom w:val="single" w:sz="4" w:space="0" w:color="auto"/>
              <w:right w:val="single" w:sz="4" w:space="0" w:color="000000"/>
            </w:tcBorders>
            <w:shd w:val="clear" w:color="auto" w:fill="auto"/>
            <w:tcMar>
              <w:top w:w="0" w:type="dxa"/>
              <w:left w:w="115" w:type="dxa"/>
              <w:bottom w:w="0" w:type="dxa"/>
              <w:right w:w="115" w:type="dxa"/>
            </w:tcMar>
          </w:tcPr>
          <w:p w14:paraId="35BF2CF3" w14:textId="77777777" w:rsidR="00541709" w:rsidRPr="00AF524E" w:rsidRDefault="00541709" w:rsidP="00541709">
            <w:pPr>
              <w:widowControl w:val="0"/>
              <w:spacing w:before="60" w:afterLines="100" w:after="240"/>
              <w:rPr>
                <w:rFonts w:ascii="Arial" w:hAnsi="Arial" w:cs="Arial"/>
                <w:sz w:val="20"/>
              </w:rPr>
            </w:pPr>
          </w:p>
        </w:tc>
        <w:tc>
          <w:tcPr>
            <w:tcW w:w="1418"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022C297E"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Yes</w:t>
            </w:r>
          </w:p>
        </w:tc>
        <w:tc>
          <w:tcPr>
            <w:tcW w:w="1559"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734077A0"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No</w:t>
            </w:r>
          </w:p>
        </w:tc>
      </w:tr>
    </w:tbl>
    <w:p w14:paraId="4FD565F4" w14:textId="77777777" w:rsidR="00541709" w:rsidRPr="004729FB" w:rsidRDefault="00541709" w:rsidP="00541709">
      <w:pPr>
        <w:rPr>
          <w:vanish/>
        </w:rPr>
      </w:pPr>
    </w:p>
    <w:tbl>
      <w:tblPr>
        <w:tblW w:w="864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1418"/>
        <w:gridCol w:w="1560"/>
      </w:tblGrid>
      <w:tr w:rsidR="00541709" w:rsidRPr="004729FB" w14:paraId="72BEF95E" w14:textId="77777777" w:rsidTr="00541709">
        <w:trPr>
          <w:cantSplit/>
        </w:trPr>
        <w:tc>
          <w:tcPr>
            <w:tcW w:w="5670" w:type="dxa"/>
            <w:tcBorders>
              <w:top w:val="dotted" w:sz="4" w:space="0" w:color="auto"/>
            </w:tcBorders>
            <w:shd w:val="clear" w:color="auto" w:fill="auto"/>
          </w:tcPr>
          <w:p w14:paraId="48B5200D" w14:textId="522BA9AF" w:rsidR="00541709" w:rsidRPr="004729FB" w:rsidRDefault="00541709" w:rsidP="00541709">
            <w:pPr>
              <w:pStyle w:val="Heading1"/>
              <w:keepNext w:val="0"/>
              <w:widowControl w:val="0"/>
              <w:spacing w:before="120" w:after="120"/>
              <w:ind w:left="459" w:hanging="459"/>
              <w:rPr>
                <w:rFonts w:ascii="Arial" w:hAnsi="Arial" w:cs="Arial"/>
                <w:b w:val="0"/>
                <w:bCs w:val="0"/>
                <w:sz w:val="20"/>
                <w:szCs w:val="20"/>
                <w:lang w:val="en-IE"/>
              </w:rPr>
            </w:pPr>
            <w:bookmarkStart w:id="115" w:name="_Toc504482242"/>
            <w:bookmarkStart w:id="116" w:name="_Toc256000040"/>
            <w:bookmarkStart w:id="117" w:name="_Toc256000089"/>
            <w:bookmarkStart w:id="118" w:name="_Toc56759930"/>
            <w:bookmarkStart w:id="119" w:name="_Toc57121141"/>
            <w:r w:rsidRPr="004729FB">
              <w:rPr>
                <w:rFonts w:ascii="Arial" w:hAnsi="Arial" w:cs="Arial"/>
                <w:b w:val="0"/>
                <w:bCs w:val="0"/>
                <w:sz w:val="20"/>
                <w:szCs w:val="20"/>
                <w:lang w:val="en-IE"/>
              </w:rPr>
              <w:t>(</w:t>
            </w:r>
            <w:proofErr w:type="spellStart"/>
            <w:r w:rsidRPr="004729FB">
              <w:rPr>
                <w:rFonts w:ascii="Arial" w:hAnsi="Arial" w:cs="Arial"/>
                <w:b w:val="0"/>
                <w:bCs w:val="0"/>
                <w:sz w:val="20"/>
                <w:szCs w:val="20"/>
                <w:lang w:val="en-IE"/>
              </w:rPr>
              <w:t>i</w:t>
            </w:r>
            <w:proofErr w:type="spellEnd"/>
            <w:r w:rsidRPr="004729FB">
              <w:rPr>
                <w:rFonts w:ascii="Arial" w:hAnsi="Arial" w:cs="Arial"/>
                <w:b w:val="0"/>
                <w:bCs w:val="0"/>
                <w:sz w:val="20"/>
                <w:szCs w:val="20"/>
                <w:lang w:val="en-IE"/>
              </w:rPr>
              <w:t>)</w:t>
            </w:r>
            <w:r w:rsidRPr="004729FB">
              <w:rPr>
                <w:rFonts w:ascii="Arial" w:hAnsi="Arial" w:cs="Arial"/>
                <w:b w:val="0"/>
                <w:bCs w:val="0"/>
                <w:sz w:val="20"/>
                <w:szCs w:val="20"/>
                <w:lang w:val="en-IE"/>
              </w:rPr>
              <w:tab/>
              <w:t>the Applicant has undertaken to unduly influence the decision-making process of the Contracting Entity to obtain confidential information that may confer upon it undue advantages in the procurement procedure or to negligently provide misleading information that may have a material influence</w:t>
            </w:r>
            <w:bookmarkEnd w:id="113"/>
            <w:bookmarkEnd w:id="114"/>
            <w:r w:rsidR="008C4D78" w:rsidRPr="00290E52">
              <w:rPr>
                <w:rFonts w:ascii="Arial" w:hAnsi="Arial" w:cs="Arial"/>
                <w:b w:val="0"/>
                <w:bCs w:val="0"/>
                <w:sz w:val="20"/>
                <w:szCs w:val="20"/>
                <w:lang w:val="en-IE"/>
              </w:rPr>
              <w:t xml:space="preserve"> on decisions concerning exclusion, selection or </w:t>
            </w:r>
            <w:proofErr w:type="gramStart"/>
            <w:r w:rsidR="008C4D78" w:rsidRPr="00290E52">
              <w:rPr>
                <w:rFonts w:ascii="Arial" w:hAnsi="Arial" w:cs="Arial"/>
                <w:b w:val="0"/>
                <w:bCs w:val="0"/>
                <w:sz w:val="20"/>
                <w:szCs w:val="20"/>
                <w:lang w:val="en-IE"/>
              </w:rPr>
              <w:t>award.</w:t>
            </w:r>
            <w:r>
              <w:rPr>
                <w:rFonts w:ascii="Arial" w:hAnsi="Arial" w:cs="Arial"/>
                <w:b w:val="0"/>
                <w:bCs w:val="0"/>
                <w:sz w:val="20"/>
                <w:szCs w:val="20"/>
                <w:lang w:val="en-IE"/>
              </w:rPr>
              <w:t>.</w:t>
            </w:r>
            <w:bookmarkEnd w:id="115"/>
            <w:bookmarkEnd w:id="116"/>
            <w:bookmarkEnd w:id="117"/>
            <w:bookmarkEnd w:id="118"/>
            <w:bookmarkEnd w:id="119"/>
            <w:proofErr w:type="gramEnd"/>
          </w:p>
        </w:tc>
        <w:tc>
          <w:tcPr>
            <w:tcW w:w="1418" w:type="dxa"/>
            <w:tcBorders>
              <w:top w:val="dotted" w:sz="4" w:space="0" w:color="auto"/>
            </w:tcBorders>
            <w:shd w:val="clear" w:color="auto" w:fill="auto"/>
            <w:vAlign w:val="center"/>
          </w:tcPr>
          <w:p w14:paraId="679B6777"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c>
          <w:tcPr>
            <w:tcW w:w="1560" w:type="dxa"/>
            <w:tcBorders>
              <w:top w:val="dotted" w:sz="4" w:space="0" w:color="auto"/>
            </w:tcBorders>
            <w:shd w:val="clear" w:color="auto" w:fill="auto"/>
            <w:vAlign w:val="center"/>
          </w:tcPr>
          <w:p w14:paraId="4FDD2AC7"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r>
      <w:tr w:rsidR="00541709" w:rsidRPr="004729FB" w14:paraId="078297CF" w14:textId="77777777" w:rsidTr="00541709">
        <w:trPr>
          <w:cantSplit/>
        </w:trPr>
        <w:tc>
          <w:tcPr>
            <w:tcW w:w="8648" w:type="dxa"/>
            <w:gridSpan w:val="3"/>
            <w:shd w:val="clear" w:color="auto" w:fill="auto"/>
          </w:tcPr>
          <w:p w14:paraId="23718CA0" w14:textId="77777777" w:rsidR="00541709" w:rsidRPr="004729FB" w:rsidRDefault="00541709" w:rsidP="00541709">
            <w:pPr>
              <w:widowControl w:val="0"/>
              <w:jc w:val="both"/>
              <w:rPr>
                <w:rStyle w:val="DeltaViewInsertion"/>
                <w:rFonts w:ascii="Arial" w:hAnsi="Arial" w:cs="Arial"/>
                <w:color w:val="000000"/>
                <w:w w:val="0"/>
                <w:sz w:val="20"/>
                <w:u w:val="none"/>
                <w:lang w:val="en-IE"/>
              </w:rPr>
            </w:pPr>
            <w:bookmarkStart w:id="120" w:name="_DV_C225"/>
          </w:p>
          <w:p w14:paraId="562CAB2B" w14:textId="77777777" w:rsidR="00541709" w:rsidRPr="004729FB" w:rsidRDefault="00541709" w:rsidP="00541709">
            <w:pPr>
              <w:widowControl w:val="0"/>
              <w:jc w:val="both"/>
              <w:rPr>
                <w:rStyle w:val="DeltaViewInsertion"/>
                <w:rFonts w:ascii="Arial" w:hAnsi="Arial" w:cs="Arial"/>
                <w:color w:val="000000"/>
                <w:w w:val="0"/>
                <w:sz w:val="20"/>
                <w:u w:val="none"/>
                <w:lang w:val="en-IE"/>
              </w:rPr>
            </w:pPr>
            <w:r w:rsidRPr="004729FB">
              <w:rPr>
                <w:rStyle w:val="DeltaViewInsertion"/>
                <w:rFonts w:ascii="Arial" w:hAnsi="Arial" w:cs="Arial"/>
                <w:color w:val="000000"/>
                <w:w w:val="0"/>
                <w:sz w:val="20"/>
                <w:u w:val="none"/>
                <w:lang w:val="en-IE"/>
              </w:rPr>
              <w:t xml:space="preserve">If the answer to any of the above questions is “yes”, please provide details. </w:t>
            </w:r>
            <w:bookmarkEnd w:id="120"/>
          </w:p>
          <w:p w14:paraId="0AAF70AF" w14:textId="77777777" w:rsidR="00541709" w:rsidRPr="004729FB" w:rsidRDefault="00541709" w:rsidP="00541709">
            <w:pPr>
              <w:pStyle w:val="Heading1"/>
              <w:keepNext w:val="0"/>
              <w:widowControl w:val="0"/>
              <w:spacing w:before="120"/>
              <w:rPr>
                <w:rFonts w:ascii="Arial" w:hAnsi="Arial" w:cs="Arial"/>
                <w:b w:val="0"/>
                <w:bCs w:val="0"/>
                <w:sz w:val="20"/>
                <w:szCs w:val="20"/>
                <w:lang w:val="en-IE"/>
              </w:rPr>
            </w:pPr>
          </w:p>
        </w:tc>
      </w:tr>
      <w:bookmarkEnd w:id="97"/>
    </w:tbl>
    <w:p w14:paraId="38069673" w14:textId="77777777" w:rsidR="00A734B0" w:rsidRDefault="00A734B0" w:rsidP="00541709">
      <w:pPr>
        <w:widowControl w:val="0"/>
      </w:pPr>
    </w:p>
    <w:p w14:paraId="3BE16B1A" w14:textId="77777777" w:rsidR="00F06947" w:rsidRDefault="00F06947" w:rsidP="00541709">
      <w:pPr>
        <w:widowControl w:val="0"/>
      </w:pPr>
    </w:p>
    <w:p w14:paraId="70428F4F" w14:textId="4480CFAC" w:rsidR="00F06947" w:rsidRDefault="00F06947">
      <w:r>
        <w:br w:type="page"/>
      </w:r>
    </w:p>
    <w:p w14:paraId="6FC680BB" w14:textId="683B7075" w:rsidR="009B1555" w:rsidRPr="00073653" w:rsidRDefault="00B2762F" w:rsidP="00223790">
      <w:pPr>
        <w:pStyle w:val="Heading1"/>
        <w:shd w:val="clear" w:color="auto" w:fill="C6D9F1"/>
      </w:pPr>
      <w:bookmarkStart w:id="121" w:name="_Toc57121142"/>
      <w:r w:rsidRPr="00290E52">
        <w:rPr>
          <w:rFonts w:ascii="Arial" w:hAnsi="Arial" w:cs="Arial"/>
          <w:sz w:val="20"/>
          <w:szCs w:val="20"/>
          <w:u w:val="single"/>
        </w:rPr>
        <w:lastRenderedPageBreak/>
        <w:t xml:space="preserve">SECTION </w:t>
      </w:r>
      <w:r>
        <w:rPr>
          <w:rFonts w:ascii="Arial" w:hAnsi="Arial" w:cs="Arial"/>
          <w:sz w:val="20"/>
          <w:szCs w:val="20"/>
          <w:u w:val="single"/>
        </w:rPr>
        <w:t>7</w:t>
      </w:r>
      <w:r w:rsidRPr="00290E52">
        <w:rPr>
          <w:rFonts w:ascii="Arial" w:hAnsi="Arial" w:cs="Arial"/>
          <w:sz w:val="20"/>
          <w:szCs w:val="20"/>
        </w:rPr>
        <w:t xml:space="preserve">:  </w:t>
      </w:r>
      <w:r>
        <w:rPr>
          <w:rFonts w:ascii="Arial" w:hAnsi="Arial" w:cs="Arial"/>
          <w:sz w:val="20"/>
          <w:szCs w:val="20"/>
        </w:rPr>
        <w:t>CONFLICTS OF INTEREST</w:t>
      </w:r>
      <w:bookmarkEnd w:id="121"/>
    </w:p>
    <w:p w14:paraId="2D4586A9" w14:textId="77777777" w:rsidR="002A0673" w:rsidRPr="00F47431" w:rsidRDefault="002A0673" w:rsidP="003C2E48">
      <w:pPr>
        <w:jc w:val="both"/>
        <w:rPr>
          <w:rStyle w:val="DeltaViewInsertion"/>
          <w:rFonts w:ascii="Arial" w:hAnsi="Arial" w:cs="Arial"/>
          <w:color w:val="000000"/>
          <w:w w:val="0"/>
          <w:sz w:val="20"/>
          <w:u w:val="single"/>
          <w:lang w:val="en-IE"/>
        </w:rPr>
      </w:pPr>
      <w:bookmarkStart w:id="122" w:name="_Toc335738728"/>
      <w:bookmarkStart w:id="123" w:name="_Toc339036725"/>
      <w:bookmarkStart w:id="124" w:name="_Toc340157509"/>
      <w:bookmarkStart w:id="125" w:name="_Toc350239956"/>
      <w:bookmarkStart w:id="126" w:name="_Toc365887069"/>
    </w:p>
    <w:bookmarkEnd w:id="122"/>
    <w:bookmarkEnd w:id="123"/>
    <w:bookmarkEnd w:id="124"/>
    <w:bookmarkEnd w:id="125"/>
    <w:bookmarkEnd w:id="126"/>
    <w:p w14:paraId="7C825A54" w14:textId="77777777" w:rsidR="003C2E48" w:rsidRPr="00F47431" w:rsidRDefault="003C2E48" w:rsidP="004A55F8">
      <w:pPr>
        <w:rPr>
          <w:rStyle w:val="DeltaViewInsertion"/>
          <w:rFonts w:ascii="Arial" w:hAnsi="Arial" w:cs="Arial"/>
          <w:b/>
          <w:color w:val="000000"/>
          <w:w w:val="0"/>
          <w:sz w:val="20"/>
          <w:u w:val="none"/>
          <w:lang w:val="en-IE"/>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5812"/>
      </w:tblGrid>
      <w:tr w:rsidR="007D3C2B" w:rsidRPr="004729FB" w14:paraId="6C153A5C" w14:textId="77777777" w:rsidTr="00086B28">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2FD0377C" w14:textId="77777777" w:rsidR="007D3C2B" w:rsidRPr="004729FB" w:rsidRDefault="007D3C2B" w:rsidP="00086B28">
            <w:pPr>
              <w:widowControl w:val="0"/>
              <w:spacing w:before="120" w:after="120"/>
              <w:rPr>
                <w:rFonts w:ascii="Arial" w:hAnsi="Arial" w:cs="Arial"/>
                <w:b/>
                <w:sz w:val="20"/>
              </w:rPr>
            </w:pPr>
            <w:r w:rsidRPr="004729FB">
              <w:rPr>
                <w:rFonts w:ascii="Arial" w:hAnsi="Arial" w:cs="Arial"/>
                <w:b/>
                <w:sz w:val="20"/>
              </w:rPr>
              <w:t>COMPETITION REF</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66FD9BE2" w14:textId="77777777" w:rsidR="009D10CF" w:rsidRDefault="0030590B" w:rsidP="007D3C2B">
            <w:pPr>
              <w:widowControl w:val="0"/>
              <w:spacing w:before="120" w:after="120"/>
              <w:rPr>
                <w:rFonts w:ascii="Arial" w:hAnsi="Arial" w:cs="Arial"/>
                <w:iCs/>
                <w:sz w:val="20"/>
                <w:lang w:eastAsia="en-US"/>
              </w:rPr>
            </w:pPr>
            <w:r w:rsidRPr="00CF1A55">
              <w:rPr>
                <w:rFonts w:ascii="Arial" w:hAnsi="Arial" w:cs="Arial"/>
                <w:iCs/>
                <w:sz w:val="20"/>
                <w:lang w:eastAsia="en-US"/>
              </w:rPr>
              <w:t>24/021</w:t>
            </w:r>
          </w:p>
          <w:p w14:paraId="4BE60A24" w14:textId="77777777" w:rsidR="009D10CF" w:rsidRDefault="009D10CF" w:rsidP="007D3C2B">
            <w:pPr>
              <w:widowControl w:val="0"/>
              <w:spacing w:before="120" w:after="120"/>
              <w:rPr>
                <w:rFonts w:ascii="Arial" w:hAnsi="Arial" w:cs="Arial"/>
                <w:iCs/>
                <w:sz w:val="20"/>
                <w:lang w:val="en-US"/>
              </w:rPr>
            </w:pPr>
            <w:r>
              <w:rPr>
                <w:rFonts w:ascii="Arial" w:hAnsi="Arial" w:cs="Arial"/>
                <w:iCs/>
                <w:sz w:val="20"/>
                <w:lang w:eastAsia="en-US"/>
              </w:rPr>
              <w:t>Lot 1</w:t>
            </w:r>
            <w:r w:rsidR="0030590B">
              <w:rPr>
                <w:rFonts w:ascii="Arial" w:hAnsi="Arial" w:cs="Arial"/>
                <w:i/>
                <w:sz w:val="20"/>
                <w:lang w:eastAsia="en-US"/>
              </w:rPr>
              <w:t xml:space="preserve"> </w:t>
            </w:r>
            <w:r w:rsidR="00CF1A55" w:rsidRPr="007E2A14">
              <w:rPr>
                <w:rFonts w:ascii="Arial" w:hAnsi="Arial" w:cs="Arial"/>
                <w:iCs/>
                <w:sz w:val="20"/>
                <w:lang w:val="en-US"/>
              </w:rPr>
              <w:t>Fleet Vehicle Purchase</w:t>
            </w:r>
          </w:p>
          <w:p w14:paraId="674AB502" w14:textId="28683C8F" w:rsidR="007D3C2B" w:rsidRDefault="009D10CF" w:rsidP="007D3C2B">
            <w:pPr>
              <w:widowControl w:val="0"/>
              <w:spacing w:before="120" w:after="120"/>
              <w:rPr>
                <w:rFonts w:ascii="Arial" w:hAnsi="Arial" w:cs="Arial"/>
                <w:iCs/>
                <w:sz w:val="20"/>
                <w:lang w:val="en-US"/>
              </w:rPr>
            </w:pPr>
            <w:r>
              <w:rPr>
                <w:rFonts w:ascii="Arial" w:hAnsi="Arial" w:cs="Arial"/>
                <w:iCs/>
                <w:sz w:val="20"/>
                <w:lang w:val="en-US"/>
              </w:rPr>
              <w:t xml:space="preserve">Lot 2 </w:t>
            </w:r>
            <w:r w:rsidR="00CF1A55" w:rsidRPr="007E2A14">
              <w:rPr>
                <w:rFonts w:ascii="Arial" w:hAnsi="Arial" w:cs="Arial"/>
                <w:iCs/>
                <w:sz w:val="20"/>
                <w:lang w:val="en-US"/>
              </w:rPr>
              <w:t>Vehicle Fit out</w:t>
            </w:r>
          </w:p>
          <w:p w14:paraId="61ED6A55" w14:textId="428D247B" w:rsidR="009D10CF" w:rsidRPr="00CE5A8F" w:rsidRDefault="00F824D6" w:rsidP="00431613">
            <w:pPr>
              <w:rPr>
                <w:rFonts w:ascii="Arial" w:hAnsi="Arial" w:cs="Arial"/>
                <w:i/>
                <w:sz w:val="20"/>
                <w:lang w:val="en-US"/>
              </w:rPr>
            </w:pPr>
            <w:r w:rsidRPr="00CE5A8F">
              <w:rPr>
                <w:rFonts w:ascii="Arial" w:hAnsi="Arial" w:cs="Arial"/>
                <w:i/>
                <w:sz w:val="20"/>
                <w:lang w:val="en-US"/>
              </w:rPr>
              <w:t>(</w:t>
            </w:r>
            <w:r w:rsidR="00431613" w:rsidRPr="00CE5A8F">
              <w:rPr>
                <w:rFonts w:ascii="Arial" w:hAnsi="Arial" w:cs="Arial"/>
                <w:i/>
                <w:sz w:val="20"/>
                <w:lang w:val="en-US"/>
              </w:rPr>
              <w:t xml:space="preserve">Remove as necessary, or </w:t>
            </w:r>
            <w:r w:rsidRPr="00CE5A8F">
              <w:rPr>
                <w:rFonts w:ascii="Arial" w:hAnsi="Arial" w:cs="Arial"/>
                <w:i/>
                <w:sz w:val="20"/>
                <w:lang w:val="en-US"/>
              </w:rPr>
              <w:t>keep</w:t>
            </w:r>
            <w:r w:rsidR="00431613" w:rsidRPr="00CE5A8F">
              <w:rPr>
                <w:rFonts w:ascii="Arial" w:hAnsi="Arial" w:cs="Arial"/>
                <w:i/>
                <w:sz w:val="20"/>
                <w:lang w:val="en-US"/>
              </w:rPr>
              <w:t xml:space="preserve"> if applying for both lots</w:t>
            </w:r>
            <w:r w:rsidRPr="00CE5A8F">
              <w:rPr>
                <w:rFonts w:ascii="Arial" w:hAnsi="Arial" w:cs="Arial"/>
                <w:i/>
                <w:sz w:val="20"/>
                <w:lang w:val="en-US"/>
              </w:rPr>
              <w:t>)</w:t>
            </w:r>
          </w:p>
        </w:tc>
      </w:tr>
      <w:tr w:rsidR="007D3C2B" w:rsidRPr="004729FB" w14:paraId="366A021C" w14:textId="77777777" w:rsidTr="00086B28">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056CC274" w14:textId="77777777" w:rsidR="007D3C2B" w:rsidRPr="004729FB" w:rsidRDefault="007D3C2B" w:rsidP="00086B28">
            <w:pPr>
              <w:widowControl w:val="0"/>
              <w:spacing w:before="120" w:after="120"/>
              <w:rPr>
                <w:rFonts w:ascii="Arial" w:hAnsi="Arial" w:cs="Arial"/>
                <w:b/>
                <w:sz w:val="20"/>
              </w:rPr>
            </w:pPr>
            <w:r w:rsidRPr="004729FB">
              <w:rPr>
                <w:rFonts w:ascii="Arial" w:hAnsi="Arial" w:cs="Arial"/>
                <w:b/>
                <w:sz w:val="20"/>
              </w:rPr>
              <w:t>APPLICANT NAME</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386C8653" w14:textId="77777777" w:rsidR="007D3C2B" w:rsidRPr="004729FB" w:rsidRDefault="007D3C2B" w:rsidP="00086B28">
            <w:pPr>
              <w:widowControl w:val="0"/>
              <w:spacing w:before="120" w:after="120"/>
              <w:rPr>
                <w:rFonts w:ascii="Arial" w:hAnsi="Arial" w:cs="Arial"/>
                <w:b/>
                <w:sz w:val="20"/>
              </w:rPr>
            </w:pPr>
          </w:p>
        </w:tc>
      </w:tr>
    </w:tbl>
    <w:p w14:paraId="1BDFAB7D" w14:textId="77777777" w:rsidR="007D3C2B" w:rsidRPr="004A132C" w:rsidRDefault="007D3C2B" w:rsidP="007D3C2B">
      <w:pPr>
        <w:shd w:val="clear" w:color="auto" w:fill="FFFFFF"/>
        <w:jc w:val="both"/>
        <w:rPr>
          <w:rStyle w:val="DeltaViewInsertion"/>
          <w:rFonts w:ascii="Arial" w:hAnsi="Arial" w:cs="Arial"/>
          <w:color w:val="000000"/>
          <w:w w:val="0"/>
          <w:sz w:val="20"/>
          <w:u w:val="single"/>
          <w:lang w:val="en-IE"/>
        </w:rPr>
      </w:pPr>
    </w:p>
    <w:p w14:paraId="6EC2A08A" w14:textId="77777777" w:rsidR="007D3C2B" w:rsidRPr="004A132C" w:rsidRDefault="007D3C2B" w:rsidP="007D3C2B">
      <w:pPr>
        <w:widowControl w:val="0"/>
        <w:shd w:val="clear" w:color="auto" w:fill="D9D9D9"/>
        <w:tabs>
          <w:tab w:val="left" w:pos="-240"/>
          <w:tab w:val="left" w:pos="0"/>
        </w:tabs>
        <w:ind w:right="-34"/>
        <w:jc w:val="both"/>
        <w:rPr>
          <w:rStyle w:val="DeltaViewInsertion"/>
          <w:rFonts w:ascii="Arial" w:hAnsi="Arial" w:cs="Arial"/>
          <w:color w:val="000000"/>
          <w:w w:val="0"/>
          <w:sz w:val="20"/>
          <w:u w:val="none"/>
          <w:lang w:val="en-IE"/>
        </w:rPr>
      </w:pPr>
    </w:p>
    <w:p w14:paraId="3B95CEEF" w14:textId="57C88D0D" w:rsidR="007D3C2B" w:rsidRPr="004A132C" w:rsidRDefault="007D3C2B" w:rsidP="007D3C2B">
      <w:pPr>
        <w:widowControl w:val="0"/>
        <w:shd w:val="clear" w:color="auto" w:fill="D9D9D9"/>
        <w:tabs>
          <w:tab w:val="left" w:pos="-240"/>
          <w:tab w:val="left" w:pos="0"/>
        </w:tabs>
        <w:spacing w:line="264" w:lineRule="auto"/>
        <w:ind w:right="-34"/>
        <w:jc w:val="both"/>
        <w:rPr>
          <w:rStyle w:val="DeltaViewInsertion"/>
          <w:rFonts w:ascii="Arial" w:hAnsi="Arial" w:cs="Arial"/>
          <w:b/>
          <w:color w:val="000000"/>
          <w:w w:val="0"/>
          <w:sz w:val="20"/>
          <w:u w:val="none"/>
          <w:lang w:val="en-IE"/>
        </w:rPr>
      </w:pPr>
      <w:r w:rsidRPr="004A132C">
        <w:rPr>
          <w:rStyle w:val="DeltaViewInsertion"/>
          <w:rFonts w:ascii="Arial" w:hAnsi="Arial" w:cs="Arial"/>
          <w:b/>
          <w:color w:val="000000"/>
          <w:w w:val="0"/>
          <w:sz w:val="20"/>
          <w:u w:val="none"/>
          <w:lang w:val="en-IE"/>
        </w:rPr>
        <w:t xml:space="preserve">THIS DECLARATION </w:t>
      </w:r>
      <w:r w:rsidRPr="004A132C">
        <w:rPr>
          <w:rStyle w:val="DeltaViewInsertion"/>
          <w:rFonts w:ascii="Arial" w:hAnsi="Arial" w:cs="Arial"/>
          <w:b/>
          <w:color w:val="000000"/>
          <w:w w:val="0"/>
          <w:sz w:val="20"/>
          <w:u w:val="single"/>
          <w:lang w:val="en-IE"/>
        </w:rPr>
        <w:t>MUST</w:t>
      </w:r>
      <w:r w:rsidRPr="004A132C">
        <w:rPr>
          <w:rStyle w:val="DeltaViewInsertion"/>
          <w:rFonts w:ascii="Arial" w:hAnsi="Arial" w:cs="Arial"/>
          <w:b/>
          <w:color w:val="000000"/>
          <w:w w:val="0"/>
          <w:sz w:val="20"/>
          <w:u w:val="none"/>
          <w:lang w:val="en-IE"/>
        </w:rPr>
        <w:t xml:space="preserve"> BE DULY SIGNED AND SUBMITTED AND IS PART OF THE APPLICANT’S </w:t>
      </w:r>
      <w:r w:rsidR="00864836">
        <w:rPr>
          <w:rStyle w:val="DeltaViewInsertion"/>
          <w:rFonts w:ascii="Arial" w:hAnsi="Arial" w:cs="Arial"/>
          <w:b/>
          <w:color w:val="000000"/>
          <w:w w:val="0"/>
          <w:sz w:val="20"/>
          <w:u w:val="none"/>
          <w:lang w:val="en-IE"/>
        </w:rPr>
        <w:t>QSQ RESPONSE</w:t>
      </w:r>
      <w:r w:rsidRPr="004A132C">
        <w:rPr>
          <w:rStyle w:val="DeltaViewInsertion"/>
          <w:rFonts w:ascii="Arial" w:hAnsi="Arial" w:cs="Arial"/>
          <w:b/>
          <w:color w:val="000000"/>
          <w:w w:val="0"/>
          <w:sz w:val="20"/>
          <w:u w:val="none"/>
          <w:lang w:val="en-IE"/>
        </w:rPr>
        <w:t xml:space="preserve">. WHERE APPLICANT IS A JOINT VENTURE / CONSORTIUM, A SEPARATE DECLARATION MUST BE SIGNED BY </w:t>
      </w:r>
      <w:r w:rsidRPr="004A132C">
        <w:rPr>
          <w:rStyle w:val="DeltaViewInsertion"/>
          <w:rFonts w:ascii="Arial" w:hAnsi="Arial" w:cs="Arial"/>
          <w:b/>
          <w:color w:val="000000"/>
          <w:w w:val="0"/>
          <w:sz w:val="20"/>
          <w:u w:val="single"/>
          <w:lang w:val="en-IE"/>
        </w:rPr>
        <w:t>EACH MEMBER AS WELL AS ANY ENTITY BEING RELIED UPON FOR THE PURPOSES OF SECTION 3.</w:t>
      </w:r>
      <w:r w:rsidR="00414EEA">
        <w:rPr>
          <w:rStyle w:val="DeltaViewInsertion"/>
          <w:rFonts w:ascii="Arial" w:hAnsi="Arial" w:cs="Arial"/>
          <w:b/>
          <w:color w:val="000000"/>
          <w:w w:val="0"/>
          <w:sz w:val="20"/>
          <w:u w:val="single"/>
          <w:lang w:val="en-IE"/>
        </w:rPr>
        <w:t>8</w:t>
      </w:r>
      <w:r w:rsidRPr="004A132C">
        <w:rPr>
          <w:rStyle w:val="DeltaViewInsertion"/>
          <w:rFonts w:ascii="Arial" w:hAnsi="Arial" w:cs="Arial"/>
          <w:b/>
          <w:color w:val="000000"/>
          <w:w w:val="0"/>
          <w:sz w:val="20"/>
          <w:u w:val="single"/>
          <w:lang w:val="en-IE"/>
        </w:rPr>
        <w:t xml:space="preserve"> OF THE </w:t>
      </w:r>
      <w:r w:rsidR="00466BED">
        <w:rPr>
          <w:rStyle w:val="DeltaViewInsertion"/>
          <w:rFonts w:ascii="Arial" w:hAnsi="Arial" w:cs="Arial"/>
          <w:b/>
          <w:color w:val="000000"/>
          <w:w w:val="0"/>
          <w:sz w:val="20"/>
          <w:u w:val="single"/>
          <w:lang w:val="en-IE"/>
        </w:rPr>
        <w:t>Q</w:t>
      </w:r>
      <w:r w:rsidR="000626AF">
        <w:rPr>
          <w:rStyle w:val="DeltaViewInsertion"/>
          <w:rFonts w:ascii="Arial" w:hAnsi="Arial" w:cs="Arial"/>
          <w:b/>
          <w:color w:val="000000"/>
          <w:w w:val="0"/>
          <w:sz w:val="20"/>
          <w:u w:val="single"/>
          <w:lang w:val="en-IE"/>
        </w:rPr>
        <w:t>SQ</w:t>
      </w:r>
      <w:r w:rsidRPr="004A132C">
        <w:rPr>
          <w:rStyle w:val="DeltaViewInsertion"/>
          <w:rFonts w:ascii="Arial" w:hAnsi="Arial" w:cs="Arial"/>
          <w:b/>
          <w:color w:val="000000"/>
          <w:w w:val="0"/>
          <w:sz w:val="20"/>
          <w:u w:val="none"/>
          <w:lang w:val="en-IE"/>
        </w:rPr>
        <w:t xml:space="preserve">.  FAILURE TO COMPLETE THIS DECLARATION WILL EXCLUDE THE APPLICANT’S </w:t>
      </w:r>
      <w:r w:rsidR="00592847">
        <w:rPr>
          <w:rStyle w:val="DeltaViewInsertion"/>
          <w:rFonts w:ascii="Arial" w:hAnsi="Arial" w:cs="Arial"/>
          <w:b/>
          <w:color w:val="000000"/>
          <w:w w:val="0"/>
          <w:sz w:val="20"/>
          <w:u w:val="none"/>
          <w:lang w:val="en-IE"/>
        </w:rPr>
        <w:t xml:space="preserve">QUALIFIATION SYSTEM </w:t>
      </w:r>
      <w:r w:rsidRPr="004A132C">
        <w:rPr>
          <w:rStyle w:val="DeltaViewInsertion"/>
          <w:rFonts w:ascii="Arial" w:hAnsi="Arial" w:cs="Arial"/>
          <w:b/>
          <w:color w:val="000000"/>
          <w:w w:val="0"/>
          <w:sz w:val="20"/>
          <w:u w:val="none"/>
          <w:lang w:val="en-IE"/>
        </w:rPr>
        <w:t>RESPONSE.</w:t>
      </w:r>
    </w:p>
    <w:p w14:paraId="7D3089F3" w14:textId="77777777" w:rsidR="007D3C2B" w:rsidRPr="004A132C" w:rsidRDefault="007D3C2B" w:rsidP="007D3C2B">
      <w:pPr>
        <w:widowControl w:val="0"/>
        <w:shd w:val="clear" w:color="auto" w:fill="FFFFFF"/>
        <w:jc w:val="both"/>
        <w:rPr>
          <w:rStyle w:val="DeltaViewInsertion"/>
          <w:rFonts w:ascii="Arial" w:hAnsi="Arial" w:cs="Arial"/>
          <w:color w:val="000000"/>
          <w:w w:val="0"/>
          <w:sz w:val="20"/>
          <w:u w:val="single"/>
        </w:rPr>
      </w:pPr>
    </w:p>
    <w:p w14:paraId="4A293B65" w14:textId="4C08C8E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If any conflict of interest arises in respect of the Applicant (including any parent, subsidiary or associated company of the Applicant or any director, partner or person in an equivalent position in the Applicant, or any equivalent person in any entity being rel</w:t>
      </w:r>
      <w:r>
        <w:rPr>
          <w:rStyle w:val="DeltaViewInsertion"/>
          <w:rFonts w:ascii="Arial" w:hAnsi="Arial" w:cs="Arial"/>
          <w:color w:val="000000"/>
          <w:w w:val="0"/>
          <w:sz w:val="20"/>
          <w:u w:val="none"/>
          <w:lang w:val="en-IE"/>
        </w:rPr>
        <w:t xml:space="preserve">ied upon for the purpose of </w:t>
      </w:r>
      <w:r w:rsidRPr="004A132C">
        <w:rPr>
          <w:rStyle w:val="DeltaViewInsertion"/>
          <w:rFonts w:ascii="Arial" w:hAnsi="Arial" w:cs="Arial"/>
          <w:color w:val="000000"/>
          <w:w w:val="0"/>
          <w:sz w:val="20"/>
          <w:u w:val="none"/>
          <w:lang w:val="en-IE"/>
        </w:rPr>
        <w:t>section 3.</w:t>
      </w:r>
      <w:r w:rsidR="00414EEA">
        <w:rPr>
          <w:rStyle w:val="DeltaViewInsertion"/>
          <w:rFonts w:ascii="Arial" w:hAnsi="Arial" w:cs="Arial"/>
          <w:color w:val="000000"/>
          <w:w w:val="0"/>
          <w:sz w:val="20"/>
          <w:u w:val="none"/>
          <w:lang w:val="en-IE"/>
        </w:rPr>
        <w:t>8</w:t>
      </w:r>
      <w:r w:rsidRPr="004A132C">
        <w:rPr>
          <w:rStyle w:val="DeltaViewInsertion"/>
          <w:rFonts w:ascii="Arial" w:hAnsi="Arial" w:cs="Arial"/>
          <w:color w:val="000000"/>
          <w:w w:val="0"/>
          <w:sz w:val="20"/>
          <w:u w:val="none"/>
          <w:lang w:val="en-IE"/>
        </w:rPr>
        <w:t xml:space="preserve"> of the </w:t>
      </w:r>
      <w:r w:rsidR="00592847">
        <w:rPr>
          <w:rStyle w:val="DeltaViewInsertion"/>
          <w:rFonts w:ascii="Arial" w:hAnsi="Arial" w:cs="Arial"/>
          <w:color w:val="000000"/>
          <w:w w:val="0"/>
          <w:sz w:val="20"/>
          <w:u w:val="none"/>
          <w:lang w:val="en-IE"/>
        </w:rPr>
        <w:t>Q</w:t>
      </w:r>
      <w:r w:rsidR="000626AF">
        <w:rPr>
          <w:rStyle w:val="DeltaViewInsertion"/>
          <w:rFonts w:ascii="Arial" w:hAnsi="Arial" w:cs="Arial"/>
          <w:color w:val="000000"/>
          <w:w w:val="0"/>
          <w:sz w:val="20"/>
          <w:u w:val="none"/>
          <w:lang w:val="en-IE"/>
        </w:rPr>
        <w:t>SQ</w:t>
      </w:r>
      <w:r w:rsidRPr="004A132C">
        <w:rPr>
          <w:rStyle w:val="DeltaViewInsertion"/>
          <w:rFonts w:ascii="Arial" w:hAnsi="Arial" w:cs="Arial"/>
          <w:color w:val="000000"/>
          <w:w w:val="0"/>
          <w:sz w:val="20"/>
          <w:u w:val="none"/>
          <w:lang w:val="en-IE"/>
        </w:rPr>
        <w:t xml:space="preserve">) with regards to this competition, it must be fully disclosed to the Contracting Entity on submission of its </w:t>
      </w:r>
      <w:r w:rsidR="00864836">
        <w:rPr>
          <w:rStyle w:val="DeltaViewInsertion"/>
          <w:rFonts w:ascii="Arial" w:hAnsi="Arial" w:cs="Arial"/>
          <w:color w:val="000000"/>
          <w:w w:val="0"/>
          <w:sz w:val="20"/>
          <w:u w:val="none"/>
          <w:lang w:val="en-IE"/>
        </w:rPr>
        <w:t>QSQ Response</w:t>
      </w:r>
      <w:r w:rsidRPr="004A132C">
        <w:rPr>
          <w:rStyle w:val="DeltaViewInsertion"/>
          <w:rFonts w:ascii="Arial" w:hAnsi="Arial" w:cs="Arial"/>
          <w:color w:val="000000"/>
          <w:w w:val="0"/>
          <w:sz w:val="20"/>
          <w:u w:val="none"/>
          <w:lang w:val="en-IE"/>
        </w:rPr>
        <w:t xml:space="preserve">. </w:t>
      </w:r>
    </w:p>
    <w:p w14:paraId="2AD85EF2"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49BF27CE"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Without prejudice to the generality of the above, the following must (without limitation) be disclosed in respect of the persons named in the above paragraph:</w:t>
      </w:r>
    </w:p>
    <w:p w14:paraId="4566E506"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176CF332" w14:textId="77777777" w:rsidR="007D3C2B" w:rsidRPr="004A132C" w:rsidRDefault="007D3C2B" w:rsidP="0007776D">
      <w:pPr>
        <w:pStyle w:val="ListParagraph"/>
        <w:widowControl w:val="0"/>
        <w:numPr>
          <w:ilvl w:val="0"/>
          <w:numId w:val="27"/>
        </w:numPr>
        <w:spacing w:after="0" w:line="240" w:lineRule="auto"/>
        <w:ind w:left="425" w:hanging="425"/>
        <w:jc w:val="both"/>
        <w:rPr>
          <w:rStyle w:val="DeltaViewInsertion"/>
          <w:rFonts w:ascii="Arial" w:hAnsi="Arial" w:cs="Arial"/>
          <w:color w:val="000000"/>
          <w:w w:val="0"/>
          <w:sz w:val="20"/>
          <w:szCs w:val="20"/>
          <w:u w:val="none"/>
          <w:lang w:val="en-IE"/>
        </w:rPr>
      </w:pPr>
      <w:r w:rsidRPr="004A132C">
        <w:rPr>
          <w:rStyle w:val="DeltaViewInsertion"/>
          <w:rFonts w:ascii="Arial" w:hAnsi="Arial" w:cs="Arial"/>
          <w:color w:val="000000"/>
          <w:w w:val="0"/>
          <w:sz w:val="20"/>
          <w:szCs w:val="20"/>
          <w:u w:val="none"/>
          <w:lang w:val="en-IE"/>
        </w:rPr>
        <w:t>if any such person is engaged in any service or operation which relates or may relate in any dir</w:t>
      </w:r>
      <w:r>
        <w:rPr>
          <w:rStyle w:val="DeltaViewInsertion"/>
          <w:rFonts w:ascii="Arial" w:hAnsi="Arial" w:cs="Arial"/>
          <w:color w:val="000000"/>
          <w:w w:val="0"/>
          <w:sz w:val="20"/>
          <w:szCs w:val="20"/>
          <w:u w:val="none"/>
          <w:lang w:val="en-IE"/>
        </w:rPr>
        <w:t xml:space="preserve">ect way to the outcome of this </w:t>
      </w:r>
      <w:proofErr w:type="gramStart"/>
      <w:r>
        <w:rPr>
          <w:rStyle w:val="DeltaViewInsertion"/>
          <w:rFonts w:ascii="Arial" w:hAnsi="Arial" w:cs="Arial"/>
          <w:color w:val="000000"/>
          <w:w w:val="0"/>
          <w:sz w:val="20"/>
          <w:szCs w:val="20"/>
          <w:u w:val="none"/>
          <w:lang w:val="en-IE"/>
        </w:rPr>
        <w:t>c</w:t>
      </w:r>
      <w:r w:rsidRPr="004A132C">
        <w:rPr>
          <w:rStyle w:val="DeltaViewInsertion"/>
          <w:rFonts w:ascii="Arial" w:hAnsi="Arial" w:cs="Arial"/>
          <w:color w:val="000000"/>
          <w:w w:val="0"/>
          <w:sz w:val="20"/>
          <w:szCs w:val="20"/>
          <w:u w:val="none"/>
          <w:lang w:val="en-IE"/>
        </w:rPr>
        <w:t>ompetition;</w:t>
      </w:r>
      <w:proofErr w:type="gramEnd"/>
      <w:r w:rsidRPr="004A132C">
        <w:rPr>
          <w:rStyle w:val="DeltaViewInsertion"/>
          <w:rFonts w:ascii="Arial" w:hAnsi="Arial" w:cs="Arial"/>
          <w:color w:val="000000"/>
          <w:w w:val="0"/>
          <w:sz w:val="20"/>
          <w:szCs w:val="20"/>
          <w:u w:val="none"/>
          <w:lang w:val="en-IE"/>
        </w:rPr>
        <w:t xml:space="preserve"> </w:t>
      </w:r>
    </w:p>
    <w:p w14:paraId="49BA7ABD" w14:textId="77777777" w:rsidR="007D3C2B" w:rsidRPr="004A132C" w:rsidRDefault="007D3C2B" w:rsidP="007D3C2B">
      <w:pPr>
        <w:pStyle w:val="ListParagraph"/>
        <w:widowControl w:val="0"/>
        <w:spacing w:after="0" w:line="240" w:lineRule="auto"/>
        <w:ind w:left="425"/>
        <w:jc w:val="both"/>
        <w:rPr>
          <w:rStyle w:val="DeltaViewInsertion"/>
          <w:rFonts w:ascii="Arial" w:hAnsi="Arial" w:cs="Arial"/>
          <w:color w:val="000000"/>
          <w:w w:val="0"/>
          <w:sz w:val="20"/>
          <w:szCs w:val="20"/>
          <w:u w:val="none"/>
          <w:lang w:val="en-IE"/>
        </w:rPr>
      </w:pPr>
    </w:p>
    <w:p w14:paraId="120379A2" w14:textId="28BCE02F" w:rsidR="007D3C2B" w:rsidRPr="004A132C" w:rsidRDefault="007D3C2B" w:rsidP="0007776D">
      <w:pPr>
        <w:pStyle w:val="ListParagraph"/>
        <w:widowControl w:val="0"/>
        <w:numPr>
          <w:ilvl w:val="0"/>
          <w:numId w:val="27"/>
        </w:numPr>
        <w:spacing w:after="0" w:line="240" w:lineRule="auto"/>
        <w:ind w:left="425" w:hanging="425"/>
        <w:jc w:val="both"/>
        <w:rPr>
          <w:rStyle w:val="DeltaViewInsertion"/>
          <w:rFonts w:ascii="Arial" w:hAnsi="Arial" w:cs="Arial"/>
          <w:color w:val="000000"/>
          <w:w w:val="0"/>
          <w:sz w:val="20"/>
          <w:szCs w:val="20"/>
          <w:u w:val="none"/>
          <w:lang w:val="en-IE"/>
        </w:rPr>
      </w:pPr>
      <w:r w:rsidRPr="004A132C">
        <w:rPr>
          <w:rStyle w:val="DeltaViewInsertion"/>
          <w:rFonts w:ascii="Arial" w:hAnsi="Arial" w:cs="Arial"/>
          <w:color w:val="000000"/>
          <w:w w:val="0"/>
          <w:sz w:val="20"/>
          <w:szCs w:val="20"/>
          <w:u w:val="none"/>
          <w:lang w:val="en-IE"/>
        </w:rPr>
        <w:t xml:space="preserve">any registerable interest involving </w:t>
      </w:r>
      <w:proofErr w:type="gramStart"/>
      <w:r w:rsidRPr="004A132C">
        <w:rPr>
          <w:rStyle w:val="DeltaViewInsertion"/>
          <w:rFonts w:ascii="Arial" w:hAnsi="Arial" w:cs="Arial"/>
          <w:color w:val="000000"/>
          <w:w w:val="0"/>
          <w:sz w:val="20"/>
          <w:szCs w:val="20"/>
          <w:u w:val="none"/>
          <w:lang w:val="en-IE"/>
        </w:rPr>
        <w:t>the such</w:t>
      </w:r>
      <w:proofErr w:type="gramEnd"/>
      <w:r w:rsidRPr="004A132C">
        <w:rPr>
          <w:rStyle w:val="DeltaViewInsertion"/>
          <w:rFonts w:ascii="Arial" w:hAnsi="Arial" w:cs="Arial"/>
          <w:color w:val="000000"/>
          <w:w w:val="0"/>
          <w:sz w:val="20"/>
          <w:szCs w:val="20"/>
          <w:u w:val="none"/>
          <w:lang w:val="en-IE"/>
        </w:rPr>
        <w:t xml:space="preserve"> person or any sub-contractors and any of the members of the Board of Ervia</w:t>
      </w:r>
      <w:r>
        <w:rPr>
          <w:rStyle w:val="DeltaViewInsertion"/>
          <w:rFonts w:ascii="Arial" w:hAnsi="Arial" w:cs="Arial"/>
          <w:color w:val="000000"/>
          <w:w w:val="0"/>
          <w:sz w:val="20"/>
          <w:szCs w:val="20"/>
          <w:u w:val="none"/>
          <w:lang w:val="en-IE"/>
        </w:rPr>
        <w:t>, GNI</w:t>
      </w:r>
      <w:r w:rsidR="00F76204">
        <w:rPr>
          <w:rStyle w:val="DeltaViewInsertion"/>
          <w:rFonts w:ascii="Arial" w:hAnsi="Arial" w:cs="Arial"/>
          <w:color w:val="000000"/>
          <w:w w:val="0"/>
          <w:sz w:val="20"/>
          <w:szCs w:val="20"/>
          <w:u w:val="none"/>
          <w:lang w:val="en-IE"/>
        </w:rPr>
        <w:t xml:space="preserve"> or</w:t>
      </w:r>
      <w:r>
        <w:rPr>
          <w:rStyle w:val="DeltaViewInsertion"/>
          <w:rFonts w:ascii="Arial" w:hAnsi="Arial" w:cs="Arial"/>
          <w:color w:val="000000"/>
          <w:w w:val="0"/>
          <w:sz w:val="20"/>
          <w:szCs w:val="20"/>
          <w:u w:val="none"/>
          <w:lang w:val="en-IE"/>
        </w:rPr>
        <w:t xml:space="preserve"> GNI (UK) Limited</w:t>
      </w:r>
      <w:r w:rsidRPr="004A132C">
        <w:rPr>
          <w:rStyle w:val="DeltaViewInsertion"/>
          <w:rFonts w:ascii="Arial" w:hAnsi="Arial" w:cs="Arial"/>
          <w:color w:val="000000"/>
          <w:w w:val="0"/>
          <w:sz w:val="20"/>
          <w:szCs w:val="20"/>
          <w:u w:val="none"/>
          <w:lang w:val="en-IE"/>
        </w:rPr>
        <w:t>, members of the Government, members of the Oireachtas, or employees of Ervia</w:t>
      </w:r>
      <w:r>
        <w:rPr>
          <w:rStyle w:val="DeltaViewInsertion"/>
          <w:rFonts w:ascii="Arial" w:hAnsi="Arial" w:cs="Arial"/>
          <w:color w:val="000000"/>
          <w:w w:val="0"/>
          <w:sz w:val="20"/>
          <w:szCs w:val="20"/>
          <w:u w:val="none"/>
          <w:lang w:val="en-IE"/>
        </w:rPr>
        <w:t>, GNI</w:t>
      </w:r>
      <w:r w:rsidR="00F76204">
        <w:rPr>
          <w:rStyle w:val="DeltaViewInsertion"/>
          <w:rFonts w:ascii="Arial" w:hAnsi="Arial" w:cs="Arial"/>
          <w:color w:val="000000"/>
          <w:w w:val="0"/>
          <w:sz w:val="20"/>
          <w:szCs w:val="20"/>
          <w:u w:val="none"/>
          <w:lang w:val="en-IE"/>
        </w:rPr>
        <w:t xml:space="preserve"> or </w:t>
      </w:r>
      <w:r>
        <w:rPr>
          <w:rStyle w:val="DeltaViewInsertion"/>
          <w:rFonts w:ascii="Arial" w:hAnsi="Arial" w:cs="Arial"/>
          <w:color w:val="000000"/>
          <w:w w:val="0"/>
          <w:sz w:val="20"/>
          <w:szCs w:val="20"/>
          <w:u w:val="none"/>
          <w:lang w:val="en-IE"/>
        </w:rPr>
        <w:t>GNI (UK) Limited</w:t>
      </w:r>
      <w:r w:rsidRPr="004A132C">
        <w:rPr>
          <w:rStyle w:val="DeltaViewInsertion"/>
          <w:rFonts w:ascii="Arial" w:hAnsi="Arial" w:cs="Arial"/>
          <w:color w:val="000000"/>
          <w:w w:val="0"/>
          <w:sz w:val="20"/>
          <w:szCs w:val="20"/>
          <w:u w:val="none"/>
          <w:lang w:val="en-IE"/>
        </w:rPr>
        <w:t xml:space="preserve">. </w:t>
      </w:r>
    </w:p>
    <w:p w14:paraId="2A5DEE94"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70967C7A" w14:textId="77777777" w:rsidR="007D3C2B" w:rsidRPr="004A132C" w:rsidRDefault="007D3C2B" w:rsidP="0007776D">
      <w:pPr>
        <w:pStyle w:val="ListParagraph"/>
        <w:widowControl w:val="0"/>
        <w:numPr>
          <w:ilvl w:val="0"/>
          <w:numId w:val="27"/>
        </w:numPr>
        <w:spacing w:after="0" w:line="240" w:lineRule="auto"/>
        <w:ind w:left="425" w:hanging="425"/>
        <w:jc w:val="both"/>
        <w:rPr>
          <w:rStyle w:val="DeltaViewInsertion"/>
          <w:rFonts w:ascii="Arial" w:hAnsi="Arial" w:cs="Arial"/>
          <w:color w:val="000000"/>
          <w:w w:val="0"/>
          <w:sz w:val="20"/>
          <w:szCs w:val="20"/>
          <w:u w:val="none"/>
          <w:lang w:val="en-IE"/>
        </w:rPr>
      </w:pPr>
      <w:r w:rsidRPr="004A132C">
        <w:rPr>
          <w:rStyle w:val="DeltaViewInsertion"/>
          <w:rFonts w:ascii="Arial" w:hAnsi="Arial" w:cs="Arial"/>
          <w:color w:val="000000"/>
          <w:w w:val="0"/>
          <w:sz w:val="20"/>
          <w:szCs w:val="20"/>
          <w:u w:val="none"/>
          <w:lang w:val="en-IE"/>
        </w:rPr>
        <w:t>any situation involving any such persons and any staff members of the Contracting Entity (who are involved in the conduct of the procurement procedure or may influence the outcome of that procedure) which might be perceived to compromise the impartiality and independence of the procurement procedure.</w:t>
      </w:r>
    </w:p>
    <w:p w14:paraId="3489F475" w14:textId="77777777" w:rsidR="007D3C2B" w:rsidRDefault="007D3C2B" w:rsidP="007D3C2B">
      <w:pPr>
        <w:pStyle w:val="Default"/>
        <w:widowControl w:val="0"/>
        <w:jc w:val="both"/>
        <w:rPr>
          <w:rStyle w:val="DeltaViewInsertion"/>
          <w:color w:val="000000"/>
          <w:w w:val="0"/>
          <w:sz w:val="20"/>
          <w:szCs w:val="20"/>
          <w:u w:val="none"/>
          <w:lang w:eastAsia="en-GB"/>
        </w:rPr>
      </w:pPr>
    </w:p>
    <w:p w14:paraId="016AD57C" w14:textId="77777777" w:rsidR="00B2762F" w:rsidRDefault="00B2762F" w:rsidP="00B2762F">
      <w:pPr>
        <w:pStyle w:val="Default"/>
        <w:widowControl w:val="0"/>
        <w:jc w:val="both"/>
        <w:rPr>
          <w:rStyle w:val="DeltaViewInsertion"/>
          <w:color w:val="000000"/>
          <w:w w:val="0"/>
          <w:sz w:val="20"/>
          <w:szCs w:val="20"/>
          <w:u w:val="none"/>
          <w:lang w:eastAsia="en-GB"/>
        </w:rPr>
      </w:pPr>
      <w:r>
        <w:rPr>
          <w:rStyle w:val="DeltaViewInsertion"/>
          <w:color w:val="000000"/>
          <w:w w:val="0"/>
          <w:sz w:val="20"/>
          <w:szCs w:val="20"/>
          <w:u w:val="none"/>
          <w:lang w:eastAsia="en-GB"/>
        </w:rPr>
        <w:t>Is there a conflict of interest (as described above)?</w:t>
      </w:r>
    </w:p>
    <w:p w14:paraId="0113EE13" w14:textId="77777777" w:rsidR="00B2762F" w:rsidRDefault="00B2762F" w:rsidP="007D3C2B">
      <w:pPr>
        <w:widowControl w:val="0"/>
        <w:jc w:val="both"/>
        <w:rPr>
          <w:rStyle w:val="DeltaViewInsertion"/>
          <w:rFonts w:ascii="Arial" w:hAnsi="Arial" w:cs="Arial"/>
          <w:color w:val="000000"/>
          <w:w w:val="0"/>
          <w:sz w:val="20"/>
          <w:u w:val="none"/>
          <w:lang w:val="en-IE"/>
        </w:rPr>
      </w:pPr>
    </w:p>
    <w:p w14:paraId="2B740299" w14:textId="77777777" w:rsidR="007D3C2B" w:rsidRPr="004A132C" w:rsidRDefault="007D3C2B" w:rsidP="007D3C2B">
      <w:pPr>
        <w:widowControl w:val="0"/>
        <w:jc w:val="both"/>
        <w:rPr>
          <w:rStyle w:val="DeltaViewInsertion"/>
          <w:rFonts w:ascii="Arial" w:hAnsi="Arial" w:cs="Arial"/>
          <w:b/>
          <w:color w:val="000000"/>
          <w:w w:val="0"/>
          <w:sz w:val="20"/>
          <w:u w:val="none"/>
          <w:lang w:val="en-IE"/>
        </w:rPr>
      </w:pP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proofErr w:type="gramStart"/>
      <w:r w:rsidRPr="004A132C">
        <w:rPr>
          <w:rStyle w:val="DeltaViewInsertion"/>
          <w:rFonts w:ascii="Arial" w:hAnsi="Arial" w:cs="Arial"/>
          <w:b/>
          <w:color w:val="000000"/>
          <w:w w:val="0"/>
          <w:sz w:val="20"/>
          <w:u w:val="none"/>
          <w:lang w:val="en-IE"/>
        </w:rPr>
        <w:t>Yes</w:t>
      </w:r>
      <w:proofErr w:type="gramEnd"/>
      <w:r w:rsidRPr="004A132C">
        <w:rPr>
          <w:rStyle w:val="DeltaViewInsertion"/>
          <w:rFonts w:ascii="Arial" w:hAnsi="Arial" w:cs="Arial"/>
          <w:b/>
          <w:color w:val="000000"/>
          <w:w w:val="0"/>
          <w:sz w:val="20"/>
          <w:u w:val="none"/>
          <w:lang w:val="en-IE"/>
        </w:rPr>
        <w:t xml:space="preserve"> 􀀀     No 􀀀</w:t>
      </w:r>
    </w:p>
    <w:p w14:paraId="1C94761C" w14:textId="77777777" w:rsidR="007D3C2B" w:rsidRPr="004A132C" w:rsidRDefault="007D3C2B" w:rsidP="007D3C2B">
      <w:pPr>
        <w:widowControl w:val="0"/>
        <w:rPr>
          <w:rStyle w:val="DeltaViewInsertion"/>
          <w:rFonts w:ascii="Arial" w:hAnsi="Arial" w:cs="Arial"/>
          <w:color w:val="000000"/>
          <w:w w:val="0"/>
          <w:sz w:val="20"/>
          <w:u w:val="none"/>
          <w:lang w:val="en-IE"/>
        </w:rPr>
      </w:pPr>
    </w:p>
    <w:p w14:paraId="0683D170" w14:textId="77777777" w:rsidR="007D3C2B" w:rsidRPr="004A132C" w:rsidRDefault="007D3C2B" w:rsidP="007D3C2B">
      <w:pPr>
        <w:widowControl w:val="0"/>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If yes, please describe:</w:t>
      </w:r>
    </w:p>
    <w:p w14:paraId="0A06712F" w14:textId="77777777" w:rsidR="007D3C2B" w:rsidRPr="004A132C" w:rsidRDefault="007D3C2B" w:rsidP="007D3C2B">
      <w:pPr>
        <w:widowControl w:val="0"/>
        <w:rPr>
          <w:rStyle w:val="DeltaViewInsertion"/>
          <w:rFonts w:ascii="Arial" w:hAnsi="Arial" w:cs="Arial"/>
          <w:color w:val="000000"/>
          <w:w w:val="0"/>
          <w:sz w:val="20"/>
          <w:u w:val="none"/>
          <w:lang w:val="en-IE"/>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BFBFBF"/>
        <w:tblLook w:val="00A0" w:firstRow="1" w:lastRow="0" w:firstColumn="1" w:lastColumn="0" w:noHBand="0" w:noVBand="0"/>
      </w:tblPr>
      <w:tblGrid>
        <w:gridCol w:w="9062"/>
      </w:tblGrid>
      <w:tr w:rsidR="007D3C2B" w:rsidRPr="004A132C" w14:paraId="3176213E" w14:textId="77777777" w:rsidTr="00086B28">
        <w:tc>
          <w:tcPr>
            <w:tcW w:w="9134" w:type="dxa"/>
            <w:shd w:val="clear" w:color="auto" w:fill="D9D9D9"/>
          </w:tcPr>
          <w:p w14:paraId="3430D418"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50456327"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10F99F1F"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535A1478"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41D01FE0"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6863BDDF"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55780A9F"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793C6434"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1CDD150E"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687D7ECB" w14:textId="77777777" w:rsidR="007D3C2B" w:rsidRPr="004A132C" w:rsidRDefault="007D3C2B" w:rsidP="00086B28">
            <w:pPr>
              <w:widowControl w:val="0"/>
              <w:rPr>
                <w:rStyle w:val="DeltaViewInsertion"/>
                <w:rFonts w:ascii="Arial" w:hAnsi="Arial" w:cs="Arial"/>
                <w:color w:val="000000"/>
                <w:w w:val="0"/>
                <w:sz w:val="20"/>
                <w:u w:val="none"/>
                <w:lang w:val="en-IE"/>
              </w:rPr>
            </w:pPr>
          </w:p>
        </w:tc>
      </w:tr>
    </w:tbl>
    <w:p w14:paraId="1BE605CB" w14:textId="77777777" w:rsidR="007D3C2B" w:rsidRPr="004A132C" w:rsidRDefault="007D3C2B" w:rsidP="007D3C2B">
      <w:pPr>
        <w:widowControl w:val="0"/>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 xml:space="preserve">Continued over / </w:t>
      </w:r>
    </w:p>
    <w:p w14:paraId="6278EE0C"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Pr>
          <w:rStyle w:val="DeltaViewInsertion"/>
          <w:rFonts w:ascii="Arial" w:hAnsi="Arial" w:cs="Arial"/>
          <w:color w:val="000000"/>
          <w:w w:val="0"/>
          <w:sz w:val="20"/>
          <w:u w:val="none"/>
          <w:lang w:val="en-IE"/>
        </w:rPr>
        <w:br w:type="page"/>
      </w:r>
      <w:r w:rsidRPr="004A132C">
        <w:rPr>
          <w:rStyle w:val="DeltaViewInsertion"/>
          <w:rFonts w:ascii="Arial" w:hAnsi="Arial" w:cs="Arial"/>
          <w:color w:val="000000"/>
          <w:w w:val="0"/>
          <w:sz w:val="20"/>
          <w:u w:val="none"/>
          <w:lang w:val="en-IE"/>
        </w:rPr>
        <w:lastRenderedPageBreak/>
        <w:t>All potential conflicts of interest should be disclosed. Persons or companies engaged in any service or operation which relates or may relate in any dir</w:t>
      </w:r>
      <w:r>
        <w:rPr>
          <w:rStyle w:val="DeltaViewInsertion"/>
          <w:rFonts w:ascii="Arial" w:hAnsi="Arial" w:cs="Arial"/>
          <w:color w:val="000000"/>
          <w:w w:val="0"/>
          <w:sz w:val="20"/>
          <w:u w:val="none"/>
          <w:lang w:val="en-IE"/>
        </w:rPr>
        <w:t>ect way to the outcome of this c</w:t>
      </w:r>
      <w:r w:rsidRPr="004A132C">
        <w:rPr>
          <w:rStyle w:val="DeltaViewInsertion"/>
          <w:rFonts w:ascii="Arial" w:hAnsi="Arial" w:cs="Arial"/>
          <w:color w:val="000000"/>
          <w:w w:val="0"/>
          <w:sz w:val="20"/>
          <w:u w:val="none"/>
          <w:lang w:val="en-IE"/>
        </w:rPr>
        <w:t>ompetition may be excluded from applying or being involved in the procurement. Any decision of the Contracting Entity in this regard shall be final.</w:t>
      </w:r>
    </w:p>
    <w:p w14:paraId="54513021" w14:textId="77777777" w:rsidR="007D3C2B" w:rsidRPr="004A132C" w:rsidRDefault="007D3C2B" w:rsidP="007D3C2B">
      <w:pPr>
        <w:widowControl w:val="0"/>
        <w:tabs>
          <w:tab w:val="left" w:pos="426"/>
          <w:tab w:val="left" w:pos="3686"/>
        </w:tabs>
        <w:ind w:left="-284" w:right="-1021"/>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 xml:space="preserve">      </w:t>
      </w:r>
    </w:p>
    <w:p w14:paraId="02901CF1" w14:textId="47269406" w:rsidR="00B2762F" w:rsidRPr="00290E52" w:rsidRDefault="00B2762F" w:rsidP="00B2762F">
      <w:pPr>
        <w:widowControl w:val="0"/>
        <w:jc w:val="both"/>
        <w:rPr>
          <w:rStyle w:val="DeltaViewInsertion"/>
          <w:rFonts w:ascii="Arial" w:hAnsi="Arial" w:cs="Arial"/>
          <w:color w:val="000000"/>
          <w:w w:val="0"/>
          <w:sz w:val="20"/>
          <w:u w:val="none"/>
          <w:lang w:val="en-IE"/>
        </w:rPr>
      </w:pPr>
      <w:r w:rsidRPr="00290E52">
        <w:rPr>
          <w:rStyle w:val="DeltaViewInsertion"/>
          <w:rFonts w:ascii="Arial" w:hAnsi="Arial" w:cs="Arial"/>
          <w:color w:val="000000"/>
          <w:w w:val="0"/>
          <w:sz w:val="20"/>
          <w:u w:val="none"/>
          <w:lang w:val="en-IE"/>
        </w:rPr>
        <w:t>In the event of such information only coming to the</w:t>
      </w:r>
      <w:r>
        <w:rPr>
          <w:rStyle w:val="DeltaViewInsertion"/>
          <w:rFonts w:ascii="Arial" w:hAnsi="Arial" w:cs="Arial"/>
          <w:color w:val="000000"/>
          <w:w w:val="0"/>
          <w:sz w:val="20"/>
          <w:u w:val="none"/>
          <w:lang w:val="en-IE"/>
        </w:rPr>
        <w:t xml:space="preserve"> Applicant’s </w:t>
      </w:r>
      <w:r w:rsidRPr="00290E52">
        <w:rPr>
          <w:rStyle w:val="DeltaViewInsertion"/>
          <w:rFonts w:ascii="Arial" w:hAnsi="Arial" w:cs="Arial"/>
          <w:color w:val="000000"/>
          <w:w w:val="0"/>
          <w:sz w:val="20"/>
          <w:u w:val="none"/>
          <w:lang w:val="en-IE"/>
        </w:rPr>
        <w:t xml:space="preserve">notice after the submission of a </w:t>
      </w:r>
      <w:r w:rsidR="00F3324B">
        <w:rPr>
          <w:rStyle w:val="DeltaViewInsertion"/>
          <w:rFonts w:ascii="Arial" w:hAnsi="Arial" w:cs="Arial"/>
          <w:color w:val="000000"/>
          <w:w w:val="0"/>
          <w:sz w:val="20"/>
          <w:u w:val="none"/>
          <w:lang w:val="en-IE"/>
        </w:rPr>
        <w:t>QSQ</w:t>
      </w:r>
      <w:r w:rsidRPr="00290E52">
        <w:rPr>
          <w:rStyle w:val="DeltaViewInsertion"/>
          <w:rFonts w:ascii="Arial" w:hAnsi="Arial" w:cs="Arial"/>
          <w:color w:val="000000"/>
          <w:w w:val="0"/>
          <w:sz w:val="20"/>
          <w:u w:val="none"/>
          <w:lang w:val="en-IE"/>
        </w:rPr>
        <w:t xml:space="preserve"> Response, it should be communicated to the C</w:t>
      </w:r>
      <w:r>
        <w:rPr>
          <w:rStyle w:val="DeltaViewInsertion"/>
          <w:rFonts w:ascii="Arial" w:hAnsi="Arial" w:cs="Arial"/>
          <w:color w:val="000000"/>
          <w:w w:val="0"/>
          <w:sz w:val="20"/>
          <w:u w:val="none"/>
          <w:lang w:val="en-IE"/>
        </w:rPr>
        <w:t xml:space="preserve">ontracting Entity immediately </w:t>
      </w:r>
      <w:r w:rsidRPr="00290E52">
        <w:rPr>
          <w:rStyle w:val="DeltaViewInsertion"/>
          <w:rFonts w:ascii="Arial" w:hAnsi="Arial" w:cs="Arial"/>
          <w:color w:val="000000"/>
          <w:w w:val="0"/>
          <w:sz w:val="20"/>
          <w:u w:val="none"/>
          <w:lang w:val="en-IE"/>
        </w:rPr>
        <w:t xml:space="preserve">on it becoming known to the Applicant. The terms 'registerable interest' and 'relative' shall be interpreted as per </w:t>
      </w:r>
      <w:r w:rsidR="00522ED8">
        <w:rPr>
          <w:rStyle w:val="DeltaViewInsertion"/>
          <w:rFonts w:ascii="Arial" w:hAnsi="Arial" w:cs="Arial"/>
          <w:color w:val="000000"/>
          <w:w w:val="0"/>
          <w:sz w:val="20"/>
          <w:u w:val="none"/>
          <w:lang w:val="en-IE"/>
        </w:rPr>
        <w:t>s</w:t>
      </w:r>
      <w:r w:rsidRPr="00290E52">
        <w:rPr>
          <w:rStyle w:val="DeltaViewInsertion"/>
          <w:rFonts w:ascii="Arial" w:hAnsi="Arial" w:cs="Arial"/>
          <w:color w:val="000000"/>
          <w:w w:val="0"/>
          <w:sz w:val="20"/>
          <w:u w:val="none"/>
          <w:lang w:val="en-IE"/>
        </w:rPr>
        <w:t xml:space="preserve">ection 2 and </w:t>
      </w:r>
      <w:r w:rsidR="00522ED8">
        <w:rPr>
          <w:rStyle w:val="DeltaViewInsertion"/>
          <w:rFonts w:ascii="Arial" w:hAnsi="Arial" w:cs="Arial"/>
          <w:color w:val="000000"/>
          <w:w w:val="0"/>
          <w:sz w:val="20"/>
          <w:u w:val="none"/>
          <w:lang w:val="en-IE"/>
        </w:rPr>
        <w:t>s</w:t>
      </w:r>
      <w:r w:rsidRPr="00290E52">
        <w:rPr>
          <w:rStyle w:val="DeltaViewInsertion"/>
          <w:rFonts w:ascii="Arial" w:hAnsi="Arial" w:cs="Arial"/>
          <w:color w:val="000000"/>
          <w:w w:val="0"/>
          <w:sz w:val="20"/>
          <w:u w:val="none"/>
          <w:lang w:val="en-IE"/>
        </w:rPr>
        <w:t>chedule 2 of the Ethics in Public Office Act 1995 (as amended).</w:t>
      </w:r>
    </w:p>
    <w:p w14:paraId="6DB30C89" w14:textId="77777777" w:rsidR="00B2762F" w:rsidRPr="00290E52" w:rsidRDefault="00B2762F" w:rsidP="00B2762F">
      <w:pPr>
        <w:widowControl w:val="0"/>
        <w:jc w:val="both"/>
        <w:rPr>
          <w:rStyle w:val="DeltaViewInsertion"/>
          <w:rFonts w:ascii="Arial" w:hAnsi="Arial" w:cs="Arial"/>
          <w:color w:val="000000"/>
          <w:w w:val="0"/>
          <w:sz w:val="20"/>
          <w:u w:val="none"/>
          <w:lang w:val="en-IE"/>
        </w:rPr>
      </w:pPr>
    </w:p>
    <w:p w14:paraId="49B03FCC" w14:textId="28F87449" w:rsidR="007D3C2B" w:rsidRPr="004A132C" w:rsidRDefault="007D3C2B" w:rsidP="007D3C2B">
      <w:pPr>
        <w:widowControl w:val="0"/>
        <w:jc w:val="both"/>
        <w:rPr>
          <w:rStyle w:val="DeltaViewInsertion"/>
          <w:rFonts w:ascii="Arial" w:hAnsi="Arial" w:cs="Arial"/>
          <w:i/>
          <w:color w:val="000000"/>
          <w:w w:val="0"/>
          <w:sz w:val="20"/>
          <w:u w:val="none"/>
          <w:lang w:val="en-IE"/>
        </w:rPr>
      </w:pPr>
      <w:r w:rsidRPr="004A132C">
        <w:rPr>
          <w:rStyle w:val="DeltaViewInsertion"/>
          <w:rFonts w:ascii="Arial" w:hAnsi="Arial" w:cs="Arial"/>
          <w:i/>
          <w:color w:val="000000"/>
          <w:w w:val="0"/>
          <w:sz w:val="20"/>
          <w:u w:val="none"/>
          <w:lang w:val="en-IE"/>
        </w:rPr>
        <w:t xml:space="preserve">I certify that the information provided above is accurate and complete to the best of my knowledge and belief. I understand that the provision of inaccurate or misleading information in this declaration will invalidate my / our </w:t>
      </w:r>
      <w:r w:rsidR="00864836">
        <w:rPr>
          <w:rStyle w:val="DeltaViewInsertion"/>
          <w:rFonts w:ascii="Arial" w:hAnsi="Arial" w:cs="Arial"/>
          <w:i/>
          <w:color w:val="000000"/>
          <w:w w:val="0"/>
          <w:sz w:val="20"/>
          <w:u w:val="none"/>
          <w:lang w:val="en-IE"/>
        </w:rPr>
        <w:t>QSQ Response</w:t>
      </w:r>
      <w:r w:rsidRPr="004A132C">
        <w:rPr>
          <w:rStyle w:val="DeltaViewInsertion"/>
          <w:rFonts w:ascii="Arial" w:hAnsi="Arial" w:cs="Arial"/>
          <w:i/>
          <w:color w:val="000000"/>
          <w:w w:val="0"/>
          <w:sz w:val="20"/>
          <w:u w:val="none"/>
          <w:lang w:val="en-IE"/>
        </w:rPr>
        <w:t>.</w:t>
      </w:r>
    </w:p>
    <w:p w14:paraId="098C5ED6" w14:textId="77777777" w:rsidR="007D3C2B" w:rsidRPr="004A132C" w:rsidRDefault="007D3C2B" w:rsidP="007D3C2B">
      <w:pPr>
        <w:widowControl w:val="0"/>
        <w:jc w:val="both"/>
        <w:rPr>
          <w:rStyle w:val="DeltaViewInsertion"/>
          <w:rFonts w:ascii="Arial" w:hAnsi="Arial" w:cs="Arial"/>
          <w:i/>
          <w:color w:val="000000"/>
          <w:w w:val="0"/>
          <w:sz w:val="20"/>
          <w:u w:val="none"/>
          <w:lang w:val="en-IE"/>
        </w:rPr>
      </w:pPr>
    </w:p>
    <w:p w14:paraId="691EF688" w14:textId="77777777" w:rsidR="007D3C2B" w:rsidRPr="004A132C" w:rsidRDefault="007D3C2B" w:rsidP="007D3C2B">
      <w:pPr>
        <w:widowControl w:val="0"/>
        <w:jc w:val="both"/>
        <w:rPr>
          <w:rStyle w:val="DeltaViewInsertion"/>
          <w:rFonts w:ascii="Arial" w:hAnsi="Arial" w:cs="Arial"/>
          <w:i/>
          <w:color w:val="000000"/>
          <w:w w:val="0"/>
          <w:sz w:val="20"/>
          <w:u w:val="none"/>
          <w:lang w:val="en-IE"/>
        </w:rPr>
      </w:pPr>
    </w:p>
    <w:p w14:paraId="63E4A17C"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Signature:</w:t>
      </w:r>
      <w:r w:rsidRPr="004A132C">
        <w:rPr>
          <w:rStyle w:val="DeltaViewInsertion"/>
          <w:rFonts w:ascii="Arial" w:hAnsi="Arial" w:cs="Arial"/>
          <w:color w:val="000000"/>
          <w:w w:val="0"/>
          <w:sz w:val="20"/>
          <w:u w:val="none"/>
          <w:lang w:val="en-IE"/>
        </w:rPr>
        <w:tab/>
        <w:t>______________________________________ Date: _______________</w:t>
      </w:r>
    </w:p>
    <w:p w14:paraId="55140955"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7CB6E24F"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0F14E823"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Name:</w:t>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t>_____________________________________</w:t>
      </w:r>
    </w:p>
    <w:p w14:paraId="301A4EDF"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7C5097C6"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 xml:space="preserve">Telephone: </w:t>
      </w:r>
      <w:r w:rsidRPr="004A132C">
        <w:rPr>
          <w:rStyle w:val="DeltaViewInsertion"/>
          <w:rFonts w:ascii="Arial" w:hAnsi="Arial" w:cs="Arial"/>
          <w:color w:val="000000"/>
          <w:w w:val="0"/>
          <w:sz w:val="20"/>
          <w:u w:val="none"/>
          <w:lang w:val="en-IE"/>
        </w:rPr>
        <w:tab/>
        <w:t>_____________________________________</w:t>
      </w:r>
    </w:p>
    <w:p w14:paraId="3ADB942C"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14D01E99"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Email:</w:t>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t>_____________________________________</w:t>
      </w:r>
    </w:p>
    <w:p w14:paraId="0F32996B"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23345C70"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3C832757" w14:textId="77777777" w:rsidR="00B2762F" w:rsidRPr="00290E52" w:rsidRDefault="00B2762F" w:rsidP="00B2762F">
      <w:pPr>
        <w:widowControl w:val="0"/>
        <w:jc w:val="both"/>
        <w:rPr>
          <w:rStyle w:val="DeltaViewInsertion"/>
          <w:rFonts w:ascii="Arial" w:hAnsi="Arial" w:cs="Arial"/>
          <w:color w:val="000000"/>
          <w:w w:val="0"/>
          <w:sz w:val="20"/>
          <w:u w:val="none"/>
          <w:lang w:val="en-IE"/>
        </w:rPr>
      </w:pPr>
    </w:p>
    <w:p w14:paraId="0E890D66" w14:textId="77777777" w:rsidR="00B2762F" w:rsidRPr="00290E52" w:rsidRDefault="00B2762F" w:rsidP="00B2762F">
      <w:pPr>
        <w:shd w:val="clear" w:color="auto" w:fill="BFBFBF"/>
        <w:rPr>
          <w:rStyle w:val="DeltaViewInsertion"/>
          <w:rFonts w:ascii="Arial" w:hAnsi="Arial" w:cs="Arial"/>
          <w:color w:val="000000"/>
          <w:w w:val="0"/>
          <w:u w:val="none"/>
          <w:lang w:val="en-IE"/>
        </w:rPr>
      </w:pPr>
      <w:r w:rsidRPr="00290E52">
        <w:rPr>
          <w:rStyle w:val="DeltaViewInsertion"/>
          <w:rFonts w:ascii="Arial" w:hAnsi="Arial" w:cs="Arial"/>
          <w:color w:val="000000"/>
          <w:w w:val="0"/>
          <w:sz w:val="20"/>
          <w:u w:val="none"/>
          <w:lang w:val="en-IE"/>
        </w:rPr>
        <w:t>Position in Applicant company / entity</w:t>
      </w:r>
      <w:r w:rsidRPr="00290E52">
        <w:rPr>
          <w:rStyle w:val="DeltaViewInsertion"/>
          <w:rFonts w:ascii="Arial" w:hAnsi="Arial" w:cs="Arial"/>
          <w:color w:val="000000"/>
          <w:w w:val="0"/>
          <w:u w:val="none"/>
          <w:lang w:val="en-IE"/>
        </w:rPr>
        <w:t xml:space="preserve">:                        </w:t>
      </w:r>
    </w:p>
    <w:p w14:paraId="3AD3BEE6" w14:textId="77777777" w:rsidR="00B2762F" w:rsidRPr="00290E52" w:rsidRDefault="00B2762F" w:rsidP="00B2762F">
      <w:pPr>
        <w:shd w:val="clear" w:color="auto" w:fill="FFFFFF"/>
        <w:rPr>
          <w:rStyle w:val="DeltaViewInsertion"/>
          <w:rFonts w:ascii="Arial" w:hAnsi="Arial" w:cs="Arial"/>
          <w:color w:val="000000"/>
          <w:w w:val="0"/>
          <w:u w:val="none"/>
          <w:lang w:val="en-IE"/>
        </w:rPr>
      </w:pPr>
    </w:p>
    <w:p w14:paraId="49135892" w14:textId="77777777" w:rsidR="007D3C2B" w:rsidRDefault="007D3C2B" w:rsidP="007D3C2B">
      <w:pPr>
        <w:rPr>
          <w:rStyle w:val="DeltaViewInsertion"/>
          <w:rFonts w:ascii="Arial" w:hAnsi="Arial" w:cs="Arial"/>
          <w:color w:val="000000"/>
          <w:w w:val="0"/>
          <w:u w:val="none"/>
          <w:lang w:val="en-IE"/>
        </w:rPr>
      </w:pPr>
    </w:p>
    <w:p w14:paraId="0639B85A" w14:textId="77777777" w:rsidR="007D3C2B" w:rsidRDefault="007D3C2B" w:rsidP="007D3C2B">
      <w:pPr>
        <w:rPr>
          <w:rStyle w:val="DeltaViewInsertion"/>
          <w:rFonts w:ascii="Arial" w:hAnsi="Arial" w:cs="Arial"/>
          <w:color w:val="000000"/>
          <w:w w:val="0"/>
          <w:u w:val="none"/>
          <w:lang w:val="en-IE"/>
        </w:rPr>
      </w:pPr>
    </w:p>
    <w:p w14:paraId="6F6209F7" w14:textId="77777777" w:rsidR="007D3C2B" w:rsidRDefault="007D3C2B" w:rsidP="007D3C2B">
      <w:pPr>
        <w:rPr>
          <w:rStyle w:val="DeltaViewInsertion"/>
          <w:rFonts w:ascii="Arial" w:hAnsi="Arial" w:cs="Arial"/>
          <w:color w:val="000000"/>
          <w:w w:val="0"/>
          <w:u w:val="none"/>
          <w:lang w:val="en-IE"/>
        </w:rPr>
      </w:pPr>
    </w:p>
    <w:p w14:paraId="1F254E8E" w14:textId="77777777" w:rsidR="007D3C2B" w:rsidRDefault="007D3C2B" w:rsidP="007D3C2B">
      <w:pPr>
        <w:rPr>
          <w:rStyle w:val="DeltaViewInsertion"/>
          <w:rFonts w:ascii="Arial" w:hAnsi="Arial" w:cs="Arial"/>
          <w:color w:val="000000"/>
          <w:w w:val="0"/>
          <w:u w:val="none"/>
          <w:lang w:val="en-IE"/>
        </w:rPr>
      </w:pPr>
    </w:p>
    <w:p w14:paraId="754360F2" w14:textId="77777777" w:rsidR="007D3C2B" w:rsidRDefault="007D3C2B" w:rsidP="007D3C2B">
      <w:pPr>
        <w:rPr>
          <w:rStyle w:val="DeltaViewInsertion"/>
          <w:rFonts w:ascii="Arial" w:hAnsi="Arial" w:cs="Arial"/>
          <w:color w:val="000000"/>
          <w:w w:val="0"/>
          <w:u w:val="none"/>
          <w:lang w:val="en-IE"/>
        </w:rPr>
      </w:pPr>
    </w:p>
    <w:p w14:paraId="34BFB787" w14:textId="77777777" w:rsidR="00D65DB0" w:rsidRDefault="00D65DB0" w:rsidP="007D3C2B">
      <w:pPr>
        <w:rPr>
          <w:rStyle w:val="DeltaViewInsertion"/>
          <w:rFonts w:ascii="Arial" w:hAnsi="Arial" w:cs="Arial"/>
          <w:color w:val="000000"/>
          <w:w w:val="0"/>
          <w:sz w:val="20"/>
          <w:u w:val="none"/>
        </w:rPr>
      </w:pPr>
    </w:p>
    <w:p w14:paraId="34EB0911" w14:textId="77777777" w:rsidR="004A55F8" w:rsidRDefault="007D3C2B" w:rsidP="007D3C2B">
      <w:pPr>
        <w:rPr>
          <w:rStyle w:val="DeltaViewInsertion"/>
          <w:rFonts w:ascii="Arial" w:hAnsi="Arial" w:cs="Arial"/>
          <w:color w:val="000000"/>
          <w:w w:val="0"/>
          <w:sz w:val="20"/>
          <w:u w:val="single"/>
          <w:lang w:val="en-IE"/>
        </w:rPr>
      </w:pPr>
      <w:r w:rsidRPr="00097D3A">
        <w:rPr>
          <w:rStyle w:val="DeltaViewInsertion"/>
          <w:rFonts w:ascii="Arial" w:hAnsi="Arial" w:cs="Arial"/>
          <w:color w:val="000000"/>
          <w:w w:val="0"/>
          <w:sz w:val="20"/>
          <w:u w:val="none"/>
        </w:rPr>
        <w:br w:type="page"/>
      </w:r>
    </w:p>
    <w:p w14:paraId="049706A2" w14:textId="3ACB6390" w:rsidR="00D65DB0" w:rsidRDefault="00D65DB0" w:rsidP="00223790">
      <w:pPr>
        <w:pStyle w:val="Heading1"/>
        <w:shd w:val="clear" w:color="auto" w:fill="C6D9F1"/>
        <w:rPr>
          <w:rFonts w:ascii="Arial" w:hAnsi="Arial" w:cs="Arial"/>
          <w:b w:val="0"/>
          <w:sz w:val="20"/>
        </w:rPr>
      </w:pPr>
      <w:bookmarkStart w:id="127" w:name="_Toc57121143"/>
      <w:r w:rsidRPr="00290E52">
        <w:rPr>
          <w:rFonts w:ascii="Arial" w:hAnsi="Arial" w:cs="Arial"/>
          <w:sz w:val="20"/>
          <w:szCs w:val="20"/>
          <w:u w:val="single"/>
        </w:rPr>
        <w:lastRenderedPageBreak/>
        <w:t xml:space="preserve">SECTION </w:t>
      </w:r>
      <w:r>
        <w:rPr>
          <w:rFonts w:ascii="Arial" w:hAnsi="Arial" w:cs="Arial"/>
          <w:sz w:val="20"/>
          <w:szCs w:val="20"/>
          <w:u w:val="single"/>
        </w:rPr>
        <w:t>8</w:t>
      </w:r>
      <w:r w:rsidRPr="00290E52">
        <w:rPr>
          <w:rFonts w:ascii="Arial" w:hAnsi="Arial" w:cs="Arial"/>
          <w:sz w:val="20"/>
          <w:szCs w:val="20"/>
        </w:rPr>
        <w:t xml:space="preserve">:  </w:t>
      </w:r>
      <w:r>
        <w:rPr>
          <w:rFonts w:ascii="Arial" w:hAnsi="Arial" w:cs="Arial"/>
          <w:sz w:val="20"/>
          <w:szCs w:val="20"/>
        </w:rPr>
        <w:t>Q</w:t>
      </w:r>
      <w:r w:rsidR="000626AF">
        <w:rPr>
          <w:rFonts w:ascii="Arial" w:hAnsi="Arial" w:cs="Arial"/>
          <w:sz w:val="20"/>
          <w:szCs w:val="20"/>
        </w:rPr>
        <w:t>SQ RESPONSE</w:t>
      </w:r>
      <w:r>
        <w:rPr>
          <w:rFonts w:ascii="Arial" w:hAnsi="Arial" w:cs="Arial"/>
          <w:sz w:val="20"/>
          <w:szCs w:val="20"/>
        </w:rPr>
        <w:t xml:space="preserve"> CHECKLIST</w:t>
      </w:r>
      <w:bookmarkEnd w:id="127"/>
    </w:p>
    <w:p w14:paraId="026965E1" w14:textId="77777777" w:rsidR="00D65DB0" w:rsidRPr="00290E52" w:rsidRDefault="00D65DB0" w:rsidP="00B2762F">
      <w:pPr>
        <w:rPr>
          <w:rFonts w:ascii="Arial" w:hAnsi="Arial" w:cs="Arial"/>
          <w:b/>
          <w:sz w:val="20"/>
        </w:rPr>
      </w:pPr>
    </w:p>
    <w:p w14:paraId="005DC965" w14:textId="465912D4" w:rsidR="0035781D" w:rsidRDefault="0035781D" w:rsidP="0035781D">
      <w:pPr>
        <w:jc w:val="both"/>
        <w:rPr>
          <w:rFonts w:ascii="Arial" w:hAnsi="Arial" w:cs="Arial"/>
          <w:bCs/>
          <w:i/>
          <w:iCs/>
          <w:color w:val="000000"/>
          <w:w w:val="0"/>
          <w:sz w:val="20"/>
          <w:lang w:val="en-IE"/>
        </w:rPr>
      </w:pPr>
      <w:r w:rsidRPr="00BF12E8">
        <w:rPr>
          <w:rStyle w:val="DeltaViewInsertion"/>
          <w:rFonts w:ascii="Arial" w:hAnsi="Arial" w:cs="Arial"/>
          <w:color w:val="000000"/>
          <w:w w:val="0"/>
          <w:sz w:val="20"/>
          <w:u w:val="none"/>
          <w:lang w:val="en-IE"/>
        </w:rPr>
        <w:t xml:space="preserve">Applicants should refer to the checklist below in relation to the information that must be included with their </w:t>
      </w:r>
      <w:r w:rsidR="00F82B97" w:rsidRPr="00BF12E8">
        <w:rPr>
          <w:rStyle w:val="DeltaViewInsertion"/>
          <w:rFonts w:ascii="Arial" w:hAnsi="Arial" w:cs="Arial"/>
          <w:color w:val="000000"/>
          <w:w w:val="0"/>
          <w:sz w:val="20"/>
          <w:u w:val="none"/>
          <w:lang w:val="en-IE"/>
        </w:rPr>
        <w:t>Qualification Submission</w:t>
      </w:r>
      <w:r w:rsidRPr="00BF12E8">
        <w:rPr>
          <w:rStyle w:val="DeltaViewInsertion"/>
          <w:rFonts w:ascii="Arial" w:hAnsi="Arial" w:cs="Arial"/>
          <w:color w:val="000000"/>
          <w:w w:val="0"/>
          <w:sz w:val="20"/>
          <w:u w:val="none"/>
          <w:lang w:val="en-IE"/>
        </w:rPr>
        <w:t>.</w:t>
      </w:r>
      <w:r w:rsidR="00D51FFA" w:rsidRPr="00BF12E8">
        <w:rPr>
          <w:rStyle w:val="DeltaViewInsertion"/>
          <w:rFonts w:ascii="Arial" w:hAnsi="Arial" w:cs="Arial"/>
          <w:color w:val="000000"/>
          <w:w w:val="0"/>
          <w:sz w:val="20"/>
          <w:u w:val="none"/>
          <w:lang w:val="en-IE"/>
        </w:rPr>
        <w:t xml:space="preserve"> </w:t>
      </w:r>
      <w:r w:rsidR="008E5C85">
        <w:rPr>
          <w:rStyle w:val="DeltaViewInsertion"/>
          <w:rFonts w:ascii="Arial" w:hAnsi="Arial" w:cs="Arial"/>
          <w:color w:val="000000"/>
          <w:w w:val="0"/>
          <w:sz w:val="20"/>
          <w:u w:val="none"/>
          <w:lang w:val="en-IE"/>
        </w:rPr>
        <w:t xml:space="preserve"> </w:t>
      </w:r>
      <w:r w:rsidR="008E5C85" w:rsidRPr="00D40BFC">
        <w:rPr>
          <w:rFonts w:ascii="Arial" w:hAnsi="Arial" w:cs="Arial"/>
          <w:w w:val="0"/>
          <w:sz w:val="20"/>
        </w:rPr>
        <w:t xml:space="preserve">Applicants should insert the name of the entity responsible for answering each of the questions.  </w:t>
      </w:r>
      <w:r w:rsidR="00D51FFA" w:rsidRPr="00BF12E8">
        <w:rPr>
          <w:rStyle w:val="DeltaViewInsertion"/>
          <w:rFonts w:ascii="Arial" w:hAnsi="Arial" w:cs="Arial"/>
          <w:color w:val="000000"/>
          <w:w w:val="0"/>
          <w:sz w:val="20"/>
          <w:u w:val="none"/>
          <w:lang w:val="en-IE"/>
        </w:rPr>
        <w:t>The below checklist</w:t>
      </w:r>
      <w:r w:rsidR="00D51FFA" w:rsidRPr="00BF12E8">
        <w:rPr>
          <w:rStyle w:val="DeltaViewInsertion"/>
          <w:rFonts w:ascii="Arial" w:hAnsi="Arial" w:cs="Arial"/>
          <w:color w:val="000000"/>
          <w:sz w:val="20"/>
          <w:u w:val="none"/>
          <w:lang w:val="en-IE"/>
        </w:rPr>
        <w:t xml:space="preserve"> is for guidance purposes only and the Contracting Entity does not accept any responsibility for any omission from this checklist or from the </w:t>
      </w:r>
      <w:r w:rsidR="00864836">
        <w:rPr>
          <w:rStyle w:val="DeltaViewInsertion"/>
          <w:rFonts w:ascii="Arial" w:hAnsi="Arial" w:cs="Arial"/>
          <w:color w:val="000000"/>
          <w:sz w:val="20"/>
          <w:u w:val="none"/>
          <w:lang w:val="en-IE"/>
        </w:rPr>
        <w:t>QSQ Response</w:t>
      </w:r>
      <w:r w:rsidR="00D51FFA" w:rsidRPr="00BF12E8">
        <w:rPr>
          <w:rStyle w:val="DeltaViewInsertion"/>
          <w:rFonts w:ascii="Arial" w:hAnsi="Arial" w:cs="Arial"/>
          <w:color w:val="000000"/>
          <w:sz w:val="20"/>
          <w:u w:val="none"/>
          <w:lang w:val="en-IE"/>
        </w:rPr>
        <w:t>s. Applicants are advised to read this</w:t>
      </w:r>
      <w:r w:rsidR="007B4627">
        <w:rPr>
          <w:rStyle w:val="DeltaViewInsertion"/>
          <w:rFonts w:ascii="Arial" w:hAnsi="Arial" w:cs="Arial"/>
          <w:color w:val="000000"/>
          <w:sz w:val="20"/>
          <w:u w:val="none"/>
          <w:lang w:val="en-IE"/>
        </w:rPr>
        <w:t xml:space="preserve"> </w:t>
      </w:r>
      <w:r w:rsidR="00D51FFA" w:rsidRPr="00BF12E8">
        <w:rPr>
          <w:rStyle w:val="DeltaViewInsertion"/>
          <w:rFonts w:ascii="Arial" w:hAnsi="Arial" w:cs="Arial"/>
          <w:color w:val="000000"/>
          <w:sz w:val="20"/>
          <w:u w:val="none"/>
          <w:lang w:val="en-IE"/>
        </w:rPr>
        <w:t>Q</w:t>
      </w:r>
      <w:r w:rsidR="000626AF">
        <w:rPr>
          <w:rStyle w:val="DeltaViewInsertion"/>
          <w:rFonts w:ascii="Arial" w:hAnsi="Arial" w:cs="Arial"/>
          <w:color w:val="000000"/>
          <w:sz w:val="20"/>
          <w:u w:val="none"/>
          <w:lang w:val="en-IE"/>
        </w:rPr>
        <w:t>SQ</w:t>
      </w:r>
      <w:r w:rsidR="00D51FFA" w:rsidRPr="00BF12E8">
        <w:rPr>
          <w:rStyle w:val="DeltaViewInsertion"/>
          <w:rFonts w:ascii="Arial" w:hAnsi="Arial" w:cs="Arial"/>
          <w:color w:val="000000"/>
          <w:sz w:val="20"/>
          <w:u w:val="none"/>
          <w:lang w:val="en-IE"/>
        </w:rPr>
        <w:t xml:space="preserve"> and any Appendices in full </w:t>
      </w:r>
      <w:proofErr w:type="gramStart"/>
      <w:r w:rsidR="00D51FFA" w:rsidRPr="00BF12E8">
        <w:rPr>
          <w:rStyle w:val="DeltaViewInsertion"/>
          <w:rFonts w:ascii="Arial" w:hAnsi="Arial" w:cs="Arial"/>
          <w:color w:val="000000"/>
          <w:sz w:val="20"/>
          <w:u w:val="none"/>
          <w:lang w:val="en-IE"/>
        </w:rPr>
        <w:t>in order to</w:t>
      </w:r>
      <w:proofErr w:type="gramEnd"/>
      <w:r w:rsidR="00D51FFA" w:rsidRPr="00BF12E8">
        <w:rPr>
          <w:rStyle w:val="DeltaViewInsertion"/>
          <w:rFonts w:ascii="Arial" w:hAnsi="Arial" w:cs="Arial"/>
          <w:color w:val="000000"/>
          <w:sz w:val="20"/>
          <w:u w:val="none"/>
          <w:lang w:val="en-IE"/>
        </w:rPr>
        <w:t xml:space="preserve"> ensure they provide a comprehensive response to the Contracting Entity’s requirements</w:t>
      </w:r>
      <w:r w:rsidR="00D51FFA" w:rsidRPr="00F47431">
        <w:rPr>
          <w:rStyle w:val="DeltaViewInsertion"/>
          <w:rFonts w:ascii="Arial" w:hAnsi="Arial" w:cs="Arial"/>
          <w:color w:val="000000"/>
          <w:u w:val="none"/>
          <w:lang w:val="en-IE"/>
        </w:rPr>
        <w:t>.</w:t>
      </w:r>
      <w:r w:rsidR="00D51FFA" w:rsidRPr="00F47431">
        <w:rPr>
          <w:rFonts w:ascii="Arial" w:hAnsi="Arial" w:cs="Arial"/>
          <w:bCs/>
          <w:i/>
          <w:iCs/>
          <w:color w:val="000000"/>
          <w:w w:val="0"/>
          <w:sz w:val="20"/>
          <w:lang w:val="en-IE"/>
        </w:rPr>
        <w:t xml:space="preserve"> </w:t>
      </w:r>
    </w:p>
    <w:p w14:paraId="2903D95F" w14:textId="77777777" w:rsidR="007B4627" w:rsidRDefault="007B4627" w:rsidP="0035781D">
      <w:pPr>
        <w:jc w:val="both"/>
        <w:rPr>
          <w:rFonts w:ascii="Arial" w:hAnsi="Arial" w:cs="Arial"/>
          <w:bCs/>
          <w:i/>
          <w:iCs/>
          <w:color w:val="000000"/>
          <w:w w:val="0"/>
          <w:sz w:val="20"/>
          <w:lang w:val="en-IE"/>
        </w:rPr>
      </w:pPr>
    </w:p>
    <w:p w14:paraId="13B6D567" w14:textId="77777777" w:rsidR="007B4627" w:rsidRDefault="007B4627" w:rsidP="0035781D">
      <w:pPr>
        <w:jc w:val="both"/>
        <w:rPr>
          <w:rFonts w:ascii="Arial" w:hAnsi="Arial" w:cs="Arial"/>
          <w:bCs/>
          <w:iCs/>
          <w:color w:val="000000"/>
          <w:w w:val="0"/>
          <w:sz w:val="20"/>
          <w:lang w:val="en-IE"/>
        </w:rPr>
      </w:pPr>
    </w:p>
    <w:tbl>
      <w:tblPr>
        <w:tblW w:w="9512" w:type="dxa"/>
        <w:tblInd w:w="-34" w:type="dxa"/>
        <w:tblCellMar>
          <w:left w:w="0" w:type="dxa"/>
          <w:right w:w="0" w:type="dxa"/>
        </w:tblCellMar>
        <w:tblLook w:val="04A0" w:firstRow="1" w:lastRow="0" w:firstColumn="1" w:lastColumn="0" w:noHBand="0" w:noVBand="1"/>
      </w:tblPr>
      <w:tblGrid>
        <w:gridCol w:w="1719"/>
        <w:gridCol w:w="5363"/>
        <w:gridCol w:w="1449"/>
        <w:gridCol w:w="981"/>
      </w:tblGrid>
      <w:tr w:rsidR="008E5C85" w:rsidRPr="00097D3A" w14:paraId="3CC150FE" w14:textId="77777777" w:rsidTr="008E5C85">
        <w:trPr>
          <w:trHeight w:val="583"/>
          <w:tblHeader/>
        </w:trPr>
        <w:tc>
          <w:tcPr>
            <w:tcW w:w="1720" w:type="dxa"/>
            <w:tcBorders>
              <w:top w:val="single" w:sz="8" w:space="0" w:color="auto"/>
              <w:left w:val="single" w:sz="8" w:space="0" w:color="auto"/>
              <w:bottom w:val="single" w:sz="8" w:space="0" w:color="auto"/>
              <w:right w:val="single" w:sz="8" w:space="0" w:color="auto"/>
            </w:tcBorders>
            <w:shd w:val="clear" w:color="auto" w:fill="CCCCCC"/>
            <w:tcMar>
              <w:top w:w="0" w:type="dxa"/>
              <w:left w:w="108" w:type="dxa"/>
              <w:bottom w:w="0" w:type="dxa"/>
              <w:right w:w="108" w:type="dxa"/>
            </w:tcMar>
            <w:hideMark/>
          </w:tcPr>
          <w:p w14:paraId="682581A5" w14:textId="020B4DC3" w:rsidR="008E5C85" w:rsidRPr="00097D3A" w:rsidRDefault="008E5C85" w:rsidP="008E5C85">
            <w:pPr>
              <w:rPr>
                <w:rFonts w:ascii="Arial" w:eastAsia="Calibri" w:hAnsi="Arial" w:cs="Arial"/>
                <w:b/>
                <w:bCs/>
                <w:sz w:val="20"/>
                <w:lang w:val="en-IE"/>
              </w:rPr>
            </w:pPr>
            <w:r>
              <w:rPr>
                <w:rFonts w:ascii="Arial" w:hAnsi="Arial" w:cs="Arial"/>
                <w:b/>
                <w:bCs/>
                <w:sz w:val="20"/>
                <w:lang w:val="en-IE"/>
              </w:rPr>
              <w:t>SECTION OF QSQ</w:t>
            </w:r>
            <w:r w:rsidRPr="00097D3A">
              <w:rPr>
                <w:rFonts w:ascii="Arial" w:hAnsi="Arial" w:cs="Arial"/>
                <w:b/>
                <w:bCs/>
                <w:sz w:val="20"/>
                <w:lang w:val="en-IE"/>
              </w:rPr>
              <w:t>:</w:t>
            </w:r>
          </w:p>
        </w:tc>
        <w:tc>
          <w:tcPr>
            <w:tcW w:w="5367" w:type="dxa"/>
            <w:tcBorders>
              <w:top w:val="single" w:sz="8" w:space="0" w:color="auto"/>
              <w:left w:val="nil"/>
              <w:bottom w:val="single" w:sz="8" w:space="0" w:color="auto"/>
              <w:right w:val="single" w:sz="8" w:space="0" w:color="auto"/>
            </w:tcBorders>
            <w:shd w:val="clear" w:color="auto" w:fill="CCCCCC"/>
            <w:tcMar>
              <w:top w:w="0" w:type="dxa"/>
              <w:left w:w="108" w:type="dxa"/>
              <w:bottom w:w="0" w:type="dxa"/>
              <w:right w:w="108" w:type="dxa"/>
            </w:tcMar>
            <w:hideMark/>
          </w:tcPr>
          <w:p w14:paraId="01EB7DBF" w14:textId="77777777" w:rsidR="008E5C85" w:rsidRPr="00097D3A" w:rsidRDefault="008E5C85" w:rsidP="008E5C85">
            <w:pPr>
              <w:rPr>
                <w:rFonts w:ascii="Arial" w:eastAsia="Calibri" w:hAnsi="Arial" w:cs="Arial"/>
                <w:b/>
                <w:bCs/>
                <w:sz w:val="20"/>
                <w:lang w:val="en-IE"/>
              </w:rPr>
            </w:pPr>
            <w:r w:rsidRPr="00097D3A">
              <w:rPr>
                <w:rFonts w:ascii="Arial" w:hAnsi="Arial" w:cs="Arial"/>
                <w:b/>
                <w:bCs/>
                <w:sz w:val="20"/>
                <w:lang w:val="en-IE"/>
              </w:rPr>
              <w:t>ITEM TO BE PROVIDED:</w:t>
            </w:r>
          </w:p>
        </w:tc>
        <w:tc>
          <w:tcPr>
            <w:tcW w:w="1444" w:type="dxa"/>
            <w:tcBorders>
              <w:top w:val="single" w:sz="8" w:space="0" w:color="auto"/>
              <w:left w:val="nil"/>
              <w:bottom w:val="single" w:sz="8" w:space="0" w:color="auto"/>
              <w:right w:val="single" w:sz="4" w:space="0" w:color="auto"/>
            </w:tcBorders>
            <w:shd w:val="clear" w:color="auto" w:fill="CCCCCC"/>
          </w:tcPr>
          <w:p w14:paraId="22F969A4" w14:textId="29677F00" w:rsidR="008E5C85" w:rsidRPr="00097D3A" w:rsidRDefault="008E5C85" w:rsidP="008E5C85">
            <w:pPr>
              <w:rPr>
                <w:rFonts w:ascii="Arial" w:hAnsi="Arial" w:cs="Arial"/>
                <w:b/>
                <w:bCs/>
                <w:sz w:val="20"/>
                <w:lang w:val="en-IE"/>
              </w:rPr>
            </w:pPr>
            <w:r w:rsidRPr="00D40BFC">
              <w:rPr>
                <w:rFonts w:ascii="Arial" w:hAnsi="Arial" w:cs="Arial"/>
                <w:b/>
                <w:bCs/>
                <w:sz w:val="20"/>
                <w:lang w:eastAsia="en-IE"/>
              </w:rPr>
              <w:t>ENTITY RESPONSIBLE FOR ANSWERING</w:t>
            </w:r>
          </w:p>
        </w:tc>
        <w:tc>
          <w:tcPr>
            <w:tcW w:w="981" w:type="dxa"/>
            <w:tcBorders>
              <w:top w:val="single" w:sz="8" w:space="0" w:color="auto"/>
              <w:left w:val="single" w:sz="4" w:space="0" w:color="auto"/>
              <w:bottom w:val="single" w:sz="8" w:space="0" w:color="auto"/>
              <w:right w:val="single" w:sz="8" w:space="0" w:color="auto"/>
            </w:tcBorders>
            <w:shd w:val="clear" w:color="auto" w:fill="CCCCCC"/>
            <w:tcMar>
              <w:top w:w="0" w:type="dxa"/>
              <w:left w:w="108" w:type="dxa"/>
              <w:bottom w:w="0" w:type="dxa"/>
              <w:right w:w="108" w:type="dxa"/>
            </w:tcMar>
            <w:hideMark/>
          </w:tcPr>
          <w:p w14:paraId="4243C3F4" w14:textId="46B24A39" w:rsidR="008E5C85" w:rsidRPr="00097D3A" w:rsidRDefault="008E5C85" w:rsidP="008E5C85">
            <w:pPr>
              <w:rPr>
                <w:rFonts w:ascii="Arial" w:eastAsia="Calibri" w:hAnsi="Arial" w:cs="Arial"/>
                <w:b/>
                <w:bCs/>
                <w:sz w:val="20"/>
                <w:lang w:val="en-IE"/>
              </w:rPr>
            </w:pPr>
            <w:r w:rsidRPr="00097D3A">
              <w:rPr>
                <w:rFonts w:ascii="Arial" w:hAnsi="Arial" w:cs="Arial"/>
                <w:b/>
                <w:bCs/>
                <w:sz w:val="20"/>
                <w:lang w:val="en-IE"/>
              </w:rPr>
              <w:t>CHECK</w:t>
            </w:r>
          </w:p>
        </w:tc>
      </w:tr>
      <w:tr w:rsidR="008E5C85" w:rsidRPr="00097D3A" w14:paraId="40E594BF" w14:textId="77777777" w:rsidTr="008E5C85">
        <w:trPr>
          <w:trHeight w:val="323"/>
        </w:trPr>
        <w:tc>
          <w:tcPr>
            <w:tcW w:w="1720"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5F4CF996" w14:textId="77777777" w:rsidR="008E5C85" w:rsidRPr="00097D3A" w:rsidRDefault="008E5C85" w:rsidP="008E5C85">
            <w:pPr>
              <w:pStyle w:val="ListParagraph"/>
              <w:spacing w:after="0"/>
              <w:ind w:left="0"/>
              <w:jc w:val="both"/>
              <w:rPr>
                <w:rFonts w:ascii="Arial" w:hAnsi="Arial" w:cs="Arial"/>
                <w:b/>
                <w:bCs/>
                <w:sz w:val="20"/>
                <w:szCs w:val="20"/>
              </w:rPr>
            </w:pPr>
          </w:p>
        </w:tc>
        <w:tc>
          <w:tcPr>
            <w:tcW w:w="5367"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270FDD1D" w14:textId="6864DD4C" w:rsidR="008E5C85" w:rsidRPr="00097D3A" w:rsidRDefault="008E5C85" w:rsidP="008E5C85">
            <w:pPr>
              <w:pStyle w:val="ListParagraph"/>
              <w:spacing w:after="0"/>
              <w:ind w:left="0"/>
              <w:jc w:val="both"/>
              <w:rPr>
                <w:rFonts w:ascii="Arial" w:hAnsi="Arial" w:cs="Arial"/>
                <w:sz w:val="20"/>
                <w:szCs w:val="20"/>
                <w:lang w:val="en-IE"/>
              </w:rPr>
            </w:pPr>
            <w:r>
              <w:rPr>
                <w:rFonts w:ascii="Arial" w:hAnsi="Arial" w:cs="Arial"/>
                <w:b/>
                <w:bCs/>
                <w:sz w:val="20"/>
                <w:szCs w:val="20"/>
                <w:lang w:val="en-IE"/>
              </w:rPr>
              <w:t>MINIMUM REQUIREMENTS</w:t>
            </w:r>
          </w:p>
        </w:tc>
        <w:tc>
          <w:tcPr>
            <w:tcW w:w="1444" w:type="dxa"/>
            <w:tcBorders>
              <w:top w:val="nil"/>
              <w:left w:val="nil"/>
              <w:bottom w:val="single" w:sz="8" w:space="0" w:color="auto"/>
              <w:right w:val="single" w:sz="4" w:space="0" w:color="auto"/>
            </w:tcBorders>
            <w:shd w:val="clear" w:color="auto" w:fill="DFDFDF"/>
          </w:tcPr>
          <w:p w14:paraId="72DA96F6" w14:textId="77777777" w:rsidR="008E5C85" w:rsidRPr="00097D3A" w:rsidRDefault="008E5C85" w:rsidP="008E5C85">
            <w:pPr>
              <w:pStyle w:val="ListParagraph"/>
              <w:spacing w:after="0"/>
              <w:ind w:left="0"/>
              <w:jc w:val="both"/>
              <w:rPr>
                <w:rFonts w:ascii="Arial" w:hAnsi="Arial" w:cs="Arial"/>
                <w:b/>
                <w:bCs/>
                <w:sz w:val="20"/>
                <w:szCs w:val="20"/>
              </w:rPr>
            </w:pPr>
          </w:p>
        </w:tc>
        <w:tc>
          <w:tcPr>
            <w:tcW w:w="981"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26A27169" w14:textId="799F0089" w:rsidR="008E5C85" w:rsidRPr="00097D3A" w:rsidRDefault="008E5C85" w:rsidP="008E5C85">
            <w:pPr>
              <w:pStyle w:val="ListParagraph"/>
              <w:spacing w:after="0"/>
              <w:ind w:left="0"/>
              <w:jc w:val="both"/>
              <w:rPr>
                <w:rFonts w:ascii="Arial" w:hAnsi="Arial" w:cs="Arial"/>
                <w:b/>
                <w:bCs/>
                <w:sz w:val="20"/>
                <w:szCs w:val="20"/>
              </w:rPr>
            </w:pPr>
          </w:p>
        </w:tc>
      </w:tr>
      <w:tr w:rsidR="008E5C85" w:rsidRPr="00097D3A" w14:paraId="1281EA54" w14:textId="77777777" w:rsidTr="008E5C85">
        <w:trPr>
          <w:trHeight w:val="593"/>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8847CA" w14:textId="008AA865" w:rsidR="008E5C85" w:rsidRPr="00097D3A" w:rsidRDefault="008E5C85" w:rsidP="008E5C85">
            <w:pPr>
              <w:rPr>
                <w:rFonts w:ascii="Arial" w:eastAsia="Calibri" w:hAnsi="Arial" w:cs="Arial"/>
                <w:sz w:val="20"/>
              </w:rPr>
            </w:pPr>
            <w:r w:rsidRPr="00290E52">
              <w:rPr>
                <w:rFonts w:ascii="Arial" w:hAnsi="Arial" w:cs="Arial"/>
                <w:sz w:val="20"/>
                <w:lang w:val="en-IE"/>
              </w:rPr>
              <w:t>Section D1</w:t>
            </w:r>
          </w:p>
        </w:tc>
        <w:tc>
          <w:tcPr>
            <w:tcW w:w="5367" w:type="dxa"/>
            <w:tcBorders>
              <w:top w:val="nil"/>
              <w:left w:val="nil"/>
              <w:bottom w:val="single" w:sz="8" w:space="0" w:color="auto"/>
              <w:right w:val="single" w:sz="8" w:space="0" w:color="auto"/>
            </w:tcBorders>
            <w:tcMar>
              <w:top w:w="0" w:type="dxa"/>
              <w:left w:w="108" w:type="dxa"/>
              <w:bottom w:w="0" w:type="dxa"/>
              <w:right w:w="108" w:type="dxa"/>
            </w:tcMar>
            <w:hideMark/>
          </w:tcPr>
          <w:p w14:paraId="0136F983" w14:textId="3CF63B98" w:rsidR="008E5C85" w:rsidRPr="00ED0726" w:rsidRDefault="008E5C85" w:rsidP="008E5C85">
            <w:pPr>
              <w:rPr>
                <w:rFonts w:ascii="Arial" w:eastAsia="Calibri" w:hAnsi="Arial" w:cs="Arial"/>
                <w:sz w:val="20"/>
                <w:highlight w:val="yellow"/>
                <w:lang w:val="en-IE"/>
              </w:rPr>
            </w:pPr>
            <w:r w:rsidRPr="00290E52">
              <w:rPr>
                <w:rFonts w:ascii="Arial" w:hAnsi="Arial" w:cs="Arial"/>
                <w:sz w:val="20"/>
              </w:rPr>
              <w:t>Financial statements</w:t>
            </w:r>
            <w:r w:rsidR="006E0376">
              <w:rPr>
                <w:rFonts w:ascii="Arial" w:hAnsi="Arial" w:cs="Arial"/>
                <w:sz w:val="20"/>
              </w:rPr>
              <w:t>.</w:t>
            </w:r>
          </w:p>
        </w:tc>
        <w:tc>
          <w:tcPr>
            <w:tcW w:w="1444" w:type="dxa"/>
            <w:tcBorders>
              <w:top w:val="nil"/>
              <w:left w:val="nil"/>
              <w:bottom w:val="single" w:sz="8" w:space="0" w:color="auto"/>
              <w:right w:val="single" w:sz="4" w:space="0" w:color="auto"/>
            </w:tcBorders>
          </w:tcPr>
          <w:p w14:paraId="58B14123" w14:textId="027FE996" w:rsidR="008E5C85" w:rsidRDefault="008E5C85"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50EC3FF" w14:textId="4DC8F53D" w:rsidR="008E5C85" w:rsidRPr="00097D3A" w:rsidRDefault="008E5C85" w:rsidP="008E5C85">
            <w:pPr>
              <w:rPr>
                <w:rFonts w:ascii="Arial" w:eastAsia="Calibri" w:hAnsi="Arial" w:cs="Arial"/>
                <w:sz w:val="20"/>
              </w:rPr>
            </w:pPr>
            <w:r>
              <w:rPr>
                <w:rFonts w:ascii="Arial" w:eastAsia="Calibri" w:hAnsi="Arial" w:cs="Arial"/>
                <w:noProof/>
                <w:sz w:val="20"/>
                <w:lang w:val="en-IE" w:eastAsia="en-IE"/>
              </w:rPr>
              <mc:AlternateContent>
                <mc:Choice Requires="wps">
                  <w:drawing>
                    <wp:anchor distT="0" distB="0" distL="114300" distR="114300" simplePos="0" relativeHeight="251658240" behindDoc="0" locked="0" layoutInCell="1" allowOverlap="1" wp14:anchorId="0276471C" wp14:editId="0E92B020">
                      <wp:simplePos x="0" y="0"/>
                      <wp:positionH relativeFrom="column">
                        <wp:posOffset>133350</wp:posOffset>
                      </wp:positionH>
                      <wp:positionV relativeFrom="paragraph">
                        <wp:posOffset>84455</wp:posOffset>
                      </wp:positionV>
                      <wp:extent cx="247650" cy="180975"/>
                      <wp:effectExtent l="8890" t="10795" r="10160" b="8255"/>
                      <wp:wrapNone/>
                      <wp:docPr id="13" name="Rectangle 3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11EEE77D">
                    <v:rect id="Rectangle 338" style="position:absolute;margin-left:10.5pt;margin-top:6.65pt;width:19.5pt;height:14.2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3BE78C3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"/>
                  </w:pict>
                </mc:Fallback>
              </mc:AlternateContent>
            </w:r>
          </w:p>
        </w:tc>
      </w:tr>
      <w:tr w:rsidR="008E5C85" w:rsidRPr="00097D3A" w14:paraId="193651F4" w14:textId="77777777" w:rsidTr="008E5C85">
        <w:trPr>
          <w:trHeight w:val="593"/>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02323F3" w14:textId="2C6F63DA" w:rsidR="008E5C85" w:rsidRPr="00097D3A" w:rsidRDefault="008E5C85" w:rsidP="008E5C85">
            <w:pPr>
              <w:rPr>
                <w:rFonts w:ascii="Arial" w:hAnsi="Arial" w:cs="Arial"/>
                <w:sz w:val="20"/>
                <w:lang w:val="en-IE"/>
              </w:rPr>
            </w:pPr>
            <w:r w:rsidRPr="00290E52">
              <w:rPr>
                <w:rFonts w:ascii="Arial" w:hAnsi="Arial" w:cs="Arial"/>
                <w:sz w:val="20"/>
                <w:lang w:val="en-IE"/>
              </w:rPr>
              <w:t>Section D2</w:t>
            </w:r>
          </w:p>
        </w:tc>
        <w:tc>
          <w:tcPr>
            <w:tcW w:w="5367" w:type="dxa"/>
            <w:tcBorders>
              <w:top w:val="nil"/>
              <w:left w:val="nil"/>
              <w:bottom w:val="single" w:sz="8" w:space="0" w:color="auto"/>
              <w:right w:val="single" w:sz="8" w:space="0" w:color="auto"/>
            </w:tcBorders>
            <w:tcMar>
              <w:top w:w="0" w:type="dxa"/>
              <w:left w:w="108" w:type="dxa"/>
              <w:bottom w:w="0" w:type="dxa"/>
              <w:right w:w="108" w:type="dxa"/>
            </w:tcMar>
          </w:tcPr>
          <w:p w14:paraId="6F26F81E" w14:textId="4110CF87" w:rsidR="008E5C85" w:rsidRPr="00ED0726" w:rsidRDefault="008E5C85" w:rsidP="008E5C85">
            <w:pPr>
              <w:rPr>
                <w:rFonts w:ascii="Arial" w:eastAsia="Calibri" w:hAnsi="Arial" w:cs="Arial"/>
                <w:sz w:val="20"/>
                <w:highlight w:val="yellow"/>
                <w:lang w:val="en-IE"/>
              </w:rPr>
            </w:pPr>
            <w:r w:rsidRPr="00290E52">
              <w:rPr>
                <w:rFonts w:ascii="Arial" w:hAnsi="Arial" w:cs="Arial"/>
                <w:sz w:val="20"/>
                <w:lang w:val="en-IE"/>
              </w:rPr>
              <w:t xml:space="preserve">Experience:  Reference contracts, using the </w:t>
            </w:r>
            <w:r w:rsidR="00C33B2B">
              <w:rPr>
                <w:rFonts w:ascii="Arial" w:hAnsi="Arial" w:cs="Arial"/>
                <w:sz w:val="20"/>
                <w:lang w:val="en-IE"/>
              </w:rPr>
              <w:t>contract</w:t>
            </w:r>
            <w:r w:rsidRPr="00290E52">
              <w:rPr>
                <w:rFonts w:ascii="Arial" w:hAnsi="Arial" w:cs="Arial"/>
                <w:sz w:val="20"/>
                <w:lang w:val="en-IE"/>
              </w:rPr>
              <w:t xml:space="preserve"> reference data sheet(s) (Appendix </w:t>
            </w:r>
            <w:r>
              <w:rPr>
                <w:rFonts w:ascii="Arial" w:hAnsi="Arial" w:cs="Arial"/>
                <w:sz w:val="20"/>
                <w:lang w:val="en-IE"/>
              </w:rPr>
              <w:t>3</w:t>
            </w:r>
            <w:r w:rsidRPr="00290E52">
              <w:rPr>
                <w:rFonts w:ascii="Arial" w:hAnsi="Arial" w:cs="Arial"/>
                <w:sz w:val="20"/>
                <w:lang w:val="en-IE"/>
              </w:rPr>
              <w:t>)</w:t>
            </w:r>
            <w:r w:rsidR="006E0376">
              <w:rPr>
                <w:rFonts w:ascii="Arial" w:hAnsi="Arial" w:cs="Arial"/>
                <w:sz w:val="20"/>
                <w:lang w:val="en-IE"/>
              </w:rPr>
              <w:t>.</w:t>
            </w:r>
          </w:p>
        </w:tc>
        <w:tc>
          <w:tcPr>
            <w:tcW w:w="1444" w:type="dxa"/>
            <w:tcBorders>
              <w:top w:val="nil"/>
              <w:left w:val="nil"/>
              <w:bottom w:val="single" w:sz="8" w:space="0" w:color="auto"/>
              <w:right w:val="single" w:sz="4" w:space="0" w:color="auto"/>
            </w:tcBorders>
          </w:tcPr>
          <w:p w14:paraId="1FF4F42F" w14:textId="0030D705" w:rsidR="008E5C85" w:rsidRDefault="008E5C85"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450984BE" w14:textId="73897096" w:rsidR="008E5C85" w:rsidRDefault="008E5C85" w:rsidP="008E5C85">
            <w:pPr>
              <w:rPr>
                <w:rFonts w:ascii="Arial" w:eastAsia="Calibri" w:hAnsi="Arial" w:cs="Arial"/>
                <w:noProof/>
                <w:sz w:val="20"/>
                <w:lang w:val="en-IE" w:eastAsia="en-IE"/>
              </w:rPr>
            </w:pPr>
            <w:r>
              <w:rPr>
                <w:rFonts w:ascii="Arial" w:eastAsia="Calibri" w:hAnsi="Arial" w:cs="Arial"/>
                <w:noProof/>
                <w:sz w:val="20"/>
                <w:lang w:val="en-IE" w:eastAsia="en-IE"/>
              </w:rPr>
              <mc:AlternateContent>
                <mc:Choice Requires="wps">
                  <w:drawing>
                    <wp:anchor distT="0" distB="0" distL="114300" distR="114300" simplePos="0" relativeHeight="251658241" behindDoc="0" locked="0" layoutInCell="1" allowOverlap="1" wp14:anchorId="6819451D" wp14:editId="2C7D5103">
                      <wp:simplePos x="0" y="0"/>
                      <wp:positionH relativeFrom="column">
                        <wp:posOffset>133350</wp:posOffset>
                      </wp:positionH>
                      <wp:positionV relativeFrom="paragraph">
                        <wp:posOffset>58420</wp:posOffset>
                      </wp:positionV>
                      <wp:extent cx="247650" cy="180975"/>
                      <wp:effectExtent l="8890" t="5715" r="10160" b="13335"/>
                      <wp:wrapNone/>
                      <wp:docPr id="1" name="Rectangle 3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0F24D0BF">
                    <v:rect id="Rectangle 335" style="position:absolute;margin-left:10.5pt;margin-top:4.6pt;width:19.5pt;height:14.2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46405BD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"/>
                  </w:pict>
                </mc:Fallback>
              </mc:AlternateContent>
            </w:r>
          </w:p>
        </w:tc>
      </w:tr>
      <w:tr w:rsidR="008E5C85" w:rsidRPr="00097D3A" w14:paraId="4C9981BE" w14:textId="77777777" w:rsidTr="008E5C85">
        <w:trPr>
          <w:trHeight w:val="593"/>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68EAB61" w14:textId="34F32435" w:rsidR="008E5C85" w:rsidRPr="00097D3A" w:rsidRDefault="008E5C85" w:rsidP="008E5C85">
            <w:pPr>
              <w:rPr>
                <w:rFonts w:ascii="Arial" w:hAnsi="Arial" w:cs="Arial"/>
                <w:sz w:val="20"/>
                <w:lang w:val="en-IE"/>
              </w:rPr>
            </w:pPr>
            <w:r w:rsidRPr="00290E52">
              <w:rPr>
                <w:rFonts w:ascii="Arial" w:hAnsi="Arial" w:cs="Arial"/>
                <w:sz w:val="20"/>
                <w:lang w:val="en-IE"/>
              </w:rPr>
              <w:t>Section D3</w:t>
            </w:r>
          </w:p>
        </w:tc>
        <w:tc>
          <w:tcPr>
            <w:tcW w:w="5367" w:type="dxa"/>
            <w:tcBorders>
              <w:top w:val="nil"/>
              <w:left w:val="nil"/>
              <w:bottom w:val="single" w:sz="8" w:space="0" w:color="auto"/>
              <w:right w:val="single" w:sz="8" w:space="0" w:color="auto"/>
            </w:tcBorders>
            <w:tcMar>
              <w:top w:w="0" w:type="dxa"/>
              <w:left w:w="108" w:type="dxa"/>
              <w:bottom w:w="0" w:type="dxa"/>
              <w:right w:w="108" w:type="dxa"/>
            </w:tcMar>
          </w:tcPr>
          <w:p w14:paraId="6EC0CF35" w14:textId="783C6C39" w:rsidR="008E5C85" w:rsidRPr="00290E52" w:rsidRDefault="008E5C85" w:rsidP="008E5C85">
            <w:pPr>
              <w:rPr>
                <w:rFonts w:ascii="Arial" w:hAnsi="Arial" w:cs="Arial"/>
                <w:sz w:val="20"/>
                <w:lang w:val="en-IE"/>
              </w:rPr>
            </w:pPr>
            <w:r w:rsidRPr="00290E52">
              <w:rPr>
                <w:rFonts w:ascii="Arial" w:hAnsi="Arial" w:cs="Arial"/>
                <w:sz w:val="20"/>
                <w:lang w:val="en-IE"/>
              </w:rPr>
              <w:t>HSQE:  Respond to this section</w:t>
            </w:r>
            <w:r w:rsidR="006E0376">
              <w:rPr>
                <w:rFonts w:ascii="Arial" w:hAnsi="Arial" w:cs="Arial"/>
                <w:sz w:val="20"/>
                <w:lang w:val="en-IE"/>
              </w:rPr>
              <w:t>.</w:t>
            </w:r>
            <w:r w:rsidRPr="00290E52">
              <w:rPr>
                <w:rFonts w:ascii="Arial" w:hAnsi="Arial" w:cs="Arial"/>
                <w:sz w:val="20"/>
              </w:rPr>
              <w:t xml:space="preserve"> </w:t>
            </w:r>
          </w:p>
          <w:p w14:paraId="6A517650" w14:textId="77777777" w:rsidR="008E5C85" w:rsidRPr="00ED0726" w:rsidRDefault="008E5C85" w:rsidP="008E5C85">
            <w:pPr>
              <w:rPr>
                <w:rFonts w:ascii="Arial" w:eastAsia="Calibri" w:hAnsi="Arial" w:cs="Arial"/>
                <w:sz w:val="20"/>
                <w:highlight w:val="yellow"/>
                <w:lang w:val="en-IE"/>
              </w:rPr>
            </w:pPr>
          </w:p>
        </w:tc>
        <w:tc>
          <w:tcPr>
            <w:tcW w:w="1444" w:type="dxa"/>
            <w:tcBorders>
              <w:top w:val="nil"/>
              <w:left w:val="nil"/>
              <w:bottom w:val="single" w:sz="8" w:space="0" w:color="auto"/>
              <w:right w:val="single" w:sz="4" w:space="0" w:color="auto"/>
            </w:tcBorders>
          </w:tcPr>
          <w:p w14:paraId="5AA070E7" w14:textId="6CB57EC8" w:rsidR="008E5C85" w:rsidRDefault="008E5C85"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234BF3E" w14:textId="79D99F2B" w:rsidR="008E5C85" w:rsidRDefault="008E5C85" w:rsidP="008E5C85">
            <w:pPr>
              <w:rPr>
                <w:rFonts w:ascii="Arial" w:eastAsia="Calibri" w:hAnsi="Arial" w:cs="Arial"/>
                <w:noProof/>
                <w:sz w:val="20"/>
                <w:lang w:val="en-IE" w:eastAsia="en-IE"/>
              </w:rPr>
            </w:pPr>
            <w:r>
              <w:rPr>
                <w:rFonts w:ascii="Arial" w:eastAsia="Calibri" w:hAnsi="Arial" w:cs="Arial"/>
                <w:noProof/>
                <w:sz w:val="20"/>
                <w:lang w:val="en-IE" w:eastAsia="en-IE"/>
              </w:rPr>
              <mc:AlternateContent>
                <mc:Choice Requires="wps">
                  <w:drawing>
                    <wp:anchor distT="0" distB="0" distL="114300" distR="114300" simplePos="0" relativeHeight="251658242" behindDoc="0" locked="0" layoutInCell="1" allowOverlap="1" wp14:anchorId="499B9B59" wp14:editId="71A39160">
                      <wp:simplePos x="0" y="0"/>
                      <wp:positionH relativeFrom="column">
                        <wp:posOffset>133350</wp:posOffset>
                      </wp:positionH>
                      <wp:positionV relativeFrom="paragraph">
                        <wp:posOffset>68580</wp:posOffset>
                      </wp:positionV>
                      <wp:extent cx="247650" cy="180975"/>
                      <wp:effectExtent l="8890" t="6350" r="10160" b="12700"/>
                      <wp:wrapNone/>
                      <wp:docPr id="2" name="Rectangle 3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6B3A4797">
                    <v:rect id="Rectangle 343" style="position:absolute;margin-left:10.5pt;margin-top:5.4pt;width:19.5pt;height:14.2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24A5209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"/>
                  </w:pict>
                </mc:Fallback>
              </mc:AlternateContent>
            </w:r>
          </w:p>
        </w:tc>
      </w:tr>
      <w:tr w:rsidR="008E5C85" w:rsidRPr="00097D3A" w14:paraId="6A96F9BE" w14:textId="77777777" w:rsidTr="008E5C85">
        <w:trPr>
          <w:trHeight w:val="593"/>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0CE9188" w14:textId="75DA08CE" w:rsidR="008E5C85" w:rsidRPr="00097D3A" w:rsidRDefault="008E5C85" w:rsidP="008E5C85">
            <w:pPr>
              <w:rPr>
                <w:rFonts w:ascii="Arial" w:hAnsi="Arial" w:cs="Arial"/>
                <w:sz w:val="20"/>
                <w:lang w:val="en-IE"/>
              </w:rPr>
            </w:pPr>
            <w:r w:rsidRPr="00290E52">
              <w:rPr>
                <w:rFonts w:ascii="Arial" w:hAnsi="Arial" w:cs="Arial"/>
                <w:sz w:val="20"/>
                <w:lang w:val="en-IE"/>
              </w:rPr>
              <w:t>Section D4</w:t>
            </w:r>
          </w:p>
        </w:tc>
        <w:tc>
          <w:tcPr>
            <w:tcW w:w="5367" w:type="dxa"/>
            <w:tcBorders>
              <w:top w:val="nil"/>
              <w:left w:val="nil"/>
              <w:bottom w:val="single" w:sz="8" w:space="0" w:color="auto"/>
              <w:right w:val="single" w:sz="8" w:space="0" w:color="auto"/>
            </w:tcBorders>
            <w:tcMar>
              <w:top w:w="0" w:type="dxa"/>
              <w:left w:w="108" w:type="dxa"/>
              <w:bottom w:w="0" w:type="dxa"/>
              <w:right w:w="108" w:type="dxa"/>
            </w:tcMar>
          </w:tcPr>
          <w:p w14:paraId="4890BE0C" w14:textId="6CC7013F" w:rsidR="008E5C85" w:rsidRPr="00290E52" w:rsidRDefault="008E5C85" w:rsidP="008E5C85">
            <w:pPr>
              <w:rPr>
                <w:rFonts w:ascii="Arial" w:hAnsi="Arial" w:cs="Arial"/>
                <w:sz w:val="20"/>
                <w:lang w:val="en-IE"/>
              </w:rPr>
            </w:pPr>
            <w:r w:rsidRPr="00290E52">
              <w:rPr>
                <w:rFonts w:ascii="Arial" w:hAnsi="Arial" w:cs="Arial"/>
                <w:sz w:val="20"/>
                <w:lang w:val="en-IE"/>
              </w:rPr>
              <w:t>Modern Slavery:  Complete declaration in Section D4</w:t>
            </w:r>
            <w:r w:rsidR="006E0376">
              <w:rPr>
                <w:rFonts w:ascii="Arial" w:hAnsi="Arial" w:cs="Arial"/>
                <w:sz w:val="20"/>
                <w:lang w:val="en-IE"/>
              </w:rPr>
              <w:t>.</w:t>
            </w:r>
          </w:p>
          <w:p w14:paraId="6FB1F308" w14:textId="77777777" w:rsidR="008E5C85" w:rsidRPr="00ED0726" w:rsidRDefault="008E5C85" w:rsidP="008E5C85">
            <w:pPr>
              <w:rPr>
                <w:rFonts w:ascii="Arial" w:eastAsia="Calibri" w:hAnsi="Arial" w:cs="Arial"/>
                <w:sz w:val="20"/>
                <w:highlight w:val="yellow"/>
                <w:lang w:val="en-IE"/>
              </w:rPr>
            </w:pPr>
          </w:p>
        </w:tc>
        <w:tc>
          <w:tcPr>
            <w:tcW w:w="1444" w:type="dxa"/>
            <w:tcBorders>
              <w:top w:val="nil"/>
              <w:left w:val="nil"/>
              <w:bottom w:val="single" w:sz="8" w:space="0" w:color="auto"/>
              <w:right w:val="single" w:sz="4" w:space="0" w:color="auto"/>
            </w:tcBorders>
          </w:tcPr>
          <w:p w14:paraId="338E9A12" w14:textId="09CDB6B0" w:rsidR="008E5C85" w:rsidRDefault="008E5C85"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18C577F0" w14:textId="4B65D2D9" w:rsidR="008E5C85" w:rsidRDefault="008E5C85" w:rsidP="008E5C85">
            <w:pPr>
              <w:rPr>
                <w:rFonts w:ascii="Arial" w:eastAsia="Calibri" w:hAnsi="Arial" w:cs="Arial"/>
                <w:noProof/>
                <w:sz w:val="20"/>
                <w:lang w:val="en-IE" w:eastAsia="en-IE"/>
              </w:rPr>
            </w:pPr>
            <w:r>
              <w:rPr>
                <w:rFonts w:ascii="Arial" w:eastAsia="Calibri" w:hAnsi="Arial" w:cs="Arial"/>
                <w:noProof/>
                <w:sz w:val="20"/>
                <w:lang w:val="en-IE" w:eastAsia="en-IE"/>
              </w:rPr>
              <mc:AlternateContent>
                <mc:Choice Requires="wps">
                  <w:drawing>
                    <wp:anchor distT="0" distB="0" distL="114300" distR="114300" simplePos="0" relativeHeight="251658243" behindDoc="0" locked="0" layoutInCell="1" allowOverlap="1" wp14:anchorId="2EC165EE" wp14:editId="4C70189A">
                      <wp:simplePos x="0" y="0"/>
                      <wp:positionH relativeFrom="column">
                        <wp:posOffset>133350</wp:posOffset>
                      </wp:positionH>
                      <wp:positionV relativeFrom="paragraph">
                        <wp:posOffset>68580</wp:posOffset>
                      </wp:positionV>
                      <wp:extent cx="247650" cy="180975"/>
                      <wp:effectExtent l="8890" t="6350" r="10160" b="12700"/>
                      <wp:wrapNone/>
                      <wp:docPr id="12" name="Rectangle 3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78B15F0F">
                    <v:rect id="Rectangle 344" style="position:absolute;margin-left:10.5pt;margin-top:5.4pt;width:19.5pt;height:14.2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41587B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"/>
                  </w:pict>
                </mc:Fallback>
              </mc:AlternateContent>
            </w:r>
          </w:p>
        </w:tc>
      </w:tr>
      <w:tr w:rsidR="008E5C85" w:rsidRPr="00097D3A" w14:paraId="28B14FC9" w14:textId="77777777" w:rsidTr="008E5C85">
        <w:trPr>
          <w:trHeight w:val="593"/>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96B3794" w14:textId="73D7ABE5" w:rsidR="008E5C85" w:rsidRPr="00097D3A" w:rsidRDefault="008E5C85" w:rsidP="008E5C85">
            <w:pPr>
              <w:rPr>
                <w:rFonts w:ascii="Arial" w:hAnsi="Arial" w:cs="Arial"/>
                <w:sz w:val="20"/>
                <w:lang w:val="en-IE"/>
              </w:rPr>
            </w:pPr>
            <w:r w:rsidRPr="00290E52">
              <w:rPr>
                <w:rFonts w:ascii="Arial" w:hAnsi="Arial" w:cs="Arial"/>
                <w:sz w:val="20"/>
                <w:lang w:val="en-IE"/>
              </w:rPr>
              <w:t>Section D5</w:t>
            </w:r>
          </w:p>
        </w:tc>
        <w:tc>
          <w:tcPr>
            <w:tcW w:w="5367" w:type="dxa"/>
            <w:tcBorders>
              <w:top w:val="nil"/>
              <w:left w:val="nil"/>
              <w:bottom w:val="single" w:sz="8" w:space="0" w:color="auto"/>
              <w:right w:val="single" w:sz="8" w:space="0" w:color="auto"/>
            </w:tcBorders>
            <w:tcMar>
              <w:top w:w="0" w:type="dxa"/>
              <w:left w:w="108" w:type="dxa"/>
              <w:bottom w:w="0" w:type="dxa"/>
              <w:right w:w="108" w:type="dxa"/>
            </w:tcMar>
          </w:tcPr>
          <w:p w14:paraId="33EA72B8" w14:textId="4D590FFB" w:rsidR="008E5C85" w:rsidRPr="00290E52" w:rsidRDefault="008E5C85" w:rsidP="008E5C85">
            <w:pPr>
              <w:rPr>
                <w:rFonts w:ascii="Arial" w:hAnsi="Arial" w:cs="Arial"/>
                <w:sz w:val="20"/>
                <w:lang w:val="en-IE"/>
              </w:rPr>
            </w:pPr>
            <w:r w:rsidRPr="00290E52">
              <w:rPr>
                <w:rFonts w:ascii="Arial" w:hAnsi="Arial" w:cs="Arial"/>
                <w:sz w:val="20"/>
                <w:lang w:val="en-IE"/>
              </w:rPr>
              <w:t>Employee Related Matters:  Complete declaration in Section D5</w:t>
            </w:r>
            <w:r w:rsidR="006E0376">
              <w:rPr>
                <w:rFonts w:ascii="Arial" w:hAnsi="Arial" w:cs="Arial"/>
                <w:sz w:val="20"/>
                <w:lang w:val="en-IE"/>
              </w:rPr>
              <w:t>.</w:t>
            </w:r>
          </w:p>
          <w:p w14:paraId="413FEF46" w14:textId="77777777" w:rsidR="008E5C85" w:rsidRPr="00ED0726" w:rsidRDefault="008E5C85" w:rsidP="008E5C85">
            <w:pPr>
              <w:rPr>
                <w:rFonts w:ascii="Arial" w:eastAsia="Calibri" w:hAnsi="Arial" w:cs="Arial"/>
                <w:sz w:val="20"/>
                <w:highlight w:val="yellow"/>
                <w:lang w:val="en-IE"/>
              </w:rPr>
            </w:pPr>
          </w:p>
        </w:tc>
        <w:tc>
          <w:tcPr>
            <w:tcW w:w="1444" w:type="dxa"/>
            <w:tcBorders>
              <w:top w:val="nil"/>
              <w:left w:val="nil"/>
              <w:bottom w:val="single" w:sz="8" w:space="0" w:color="auto"/>
              <w:right w:val="single" w:sz="4" w:space="0" w:color="auto"/>
            </w:tcBorders>
          </w:tcPr>
          <w:p w14:paraId="6432A370" w14:textId="33E64725" w:rsidR="008E5C85" w:rsidRDefault="008E5C85"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4CCB2759" w14:textId="42E2480C" w:rsidR="008E5C85" w:rsidRDefault="008E5C85" w:rsidP="008E5C85">
            <w:pPr>
              <w:rPr>
                <w:rFonts w:ascii="Arial" w:eastAsia="Calibri" w:hAnsi="Arial" w:cs="Arial"/>
                <w:noProof/>
                <w:sz w:val="20"/>
                <w:lang w:val="en-IE" w:eastAsia="en-IE"/>
              </w:rPr>
            </w:pPr>
            <w:r>
              <w:rPr>
                <w:rFonts w:ascii="Arial" w:eastAsia="Calibri" w:hAnsi="Arial" w:cs="Arial"/>
                <w:noProof/>
                <w:sz w:val="20"/>
                <w:lang w:val="en-IE" w:eastAsia="en-IE"/>
              </w:rPr>
              <mc:AlternateContent>
                <mc:Choice Requires="wps">
                  <w:drawing>
                    <wp:anchor distT="0" distB="0" distL="114300" distR="114300" simplePos="0" relativeHeight="251658244" behindDoc="0" locked="0" layoutInCell="1" allowOverlap="1" wp14:anchorId="7B62D334" wp14:editId="194D7072">
                      <wp:simplePos x="0" y="0"/>
                      <wp:positionH relativeFrom="column">
                        <wp:posOffset>133350</wp:posOffset>
                      </wp:positionH>
                      <wp:positionV relativeFrom="paragraph">
                        <wp:posOffset>58420</wp:posOffset>
                      </wp:positionV>
                      <wp:extent cx="247650" cy="180975"/>
                      <wp:effectExtent l="8890" t="5715" r="10160" b="13335"/>
                      <wp:wrapNone/>
                      <wp:docPr id="18" name="Rectangle 3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5AA271DF">
                    <v:rect id="Rectangle 335" style="position:absolute;margin-left:10.5pt;margin-top:4.6pt;width:19.5pt;height:14.2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0BF902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"/>
                  </w:pict>
                </mc:Fallback>
              </mc:AlternateContent>
            </w:r>
          </w:p>
        </w:tc>
      </w:tr>
      <w:tr w:rsidR="008E5C85" w:rsidRPr="00097D3A" w14:paraId="52E66E68" w14:textId="77777777" w:rsidTr="008E5C85">
        <w:trPr>
          <w:trHeight w:val="327"/>
        </w:trPr>
        <w:tc>
          <w:tcPr>
            <w:tcW w:w="1720" w:type="dxa"/>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tcPr>
          <w:p w14:paraId="1D074B95" w14:textId="77777777" w:rsidR="008E5C85" w:rsidRPr="005A355D" w:rsidRDefault="008E5C85" w:rsidP="008E5C85">
            <w:pPr>
              <w:pStyle w:val="ListParagraph"/>
              <w:spacing w:after="0" w:line="240" w:lineRule="auto"/>
              <w:ind w:left="0"/>
              <w:rPr>
                <w:rFonts w:ascii="Arial" w:hAnsi="Arial" w:cs="Arial"/>
                <w:b/>
                <w:bCs/>
                <w:sz w:val="20"/>
                <w:szCs w:val="20"/>
                <w:lang w:val="en-IE"/>
              </w:rPr>
            </w:pPr>
          </w:p>
        </w:tc>
        <w:tc>
          <w:tcPr>
            <w:tcW w:w="5367"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3BEB51A8" w14:textId="394164A4" w:rsidR="008E5C85" w:rsidRPr="005A355D" w:rsidRDefault="008E5C85" w:rsidP="008E5C85">
            <w:pPr>
              <w:pStyle w:val="ListParagraph"/>
              <w:spacing w:after="0" w:line="240" w:lineRule="auto"/>
              <w:ind w:left="0"/>
              <w:jc w:val="both"/>
              <w:rPr>
                <w:rFonts w:ascii="Arial" w:hAnsi="Arial" w:cs="Arial"/>
                <w:b/>
                <w:bCs/>
                <w:sz w:val="20"/>
                <w:szCs w:val="20"/>
                <w:lang w:val="en-IE"/>
              </w:rPr>
            </w:pPr>
            <w:r w:rsidRPr="005A355D">
              <w:rPr>
                <w:rFonts w:ascii="Arial" w:hAnsi="Arial" w:cs="Arial"/>
                <w:b/>
                <w:bCs/>
                <w:sz w:val="20"/>
                <w:szCs w:val="20"/>
                <w:lang w:val="en-IE"/>
              </w:rPr>
              <w:t xml:space="preserve">INSURANCE REQUIREMENTS </w:t>
            </w:r>
          </w:p>
        </w:tc>
        <w:tc>
          <w:tcPr>
            <w:tcW w:w="1444" w:type="dxa"/>
            <w:tcBorders>
              <w:top w:val="nil"/>
              <w:left w:val="nil"/>
              <w:bottom w:val="single" w:sz="8" w:space="0" w:color="auto"/>
              <w:right w:val="single" w:sz="4" w:space="0" w:color="auto"/>
            </w:tcBorders>
            <w:shd w:val="clear" w:color="auto" w:fill="D9D9D9"/>
          </w:tcPr>
          <w:p w14:paraId="09E3E0D3" w14:textId="77777777" w:rsidR="008E5C85" w:rsidRPr="00097D3A" w:rsidRDefault="008E5C85" w:rsidP="008E5C85">
            <w:pPr>
              <w:pStyle w:val="ListParagraph"/>
              <w:spacing w:after="0" w:line="240" w:lineRule="auto"/>
              <w:ind w:left="0"/>
              <w:jc w:val="both"/>
              <w:rPr>
                <w:rFonts w:ascii="Arial" w:hAnsi="Arial" w:cs="Arial"/>
                <w:b/>
                <w:bCs/>
                <w:sz w:val="20"/>
                <w:szCs w:val="20"/>
              </w:rPr>
            </w:pPr>
          </w:p>
        </w:tc>
        <w:tc>
          <w:tcPr>
            <w:tcW w:w="981" w:type="dxa"/>
            <w:tcBorders>
              <w:top w:val="single" w:sz="8" w:space="0" w:color="auto"/>
              <w:left w:val="single" w:sz="4" w:space="0" w:color="auto"/>
              <w:bottom w:val="single" w:sz="8" w:space="0" w:color="auto"/>
              <w:right w:val="single" w:sz="8" w:space="0" w:color="auto"/>
            </w:tcBorders>
            <w:shd w:val="clear" w:color="auto" w:fill="D9D9D9"/>
            <w:tcMar>
              <w:top w:w="0" w:type="dxa"/>
              <w:left w:w="108" w:type="dxa"/>
              <w:bottom w:w="0" w:type="dxa"/>
              <w:right w:w="108" w:type="dxa"/>
            </w:tcMar>
          </w:tcPr>
          <w:p w14:paraId="4DA876E8" w14:textId="6439CA97" w:rsidR="008E5C85" w:rsidRPr="00097D3A" w:rsidRDefault="008E5C85" w:rsidP="008E5C85">
            <w:pPr>
              <w:pStyle w:val="ListParagraph"/>
              <w:spacing w:after="0" w:line="240" w:lineRule="auto"/>
              <w:ind w:left="0"/>
              <w:jc w:val="both"/>
              <w:rPr>
                <w:rFonts w:ascii="Arial" w:hAnsi="Arial" w:cs="Arial"/>
                <w:b/>
                <w:bCs/>
                <w:sz w:val="20"/>
                <w:szCs w:val="20"/>
              </w:rPr>
            </w:pPr>
          </w:p>
        </w:tc>
      </w:tr>
      <w:tr w:rsidR="008E5C85" w:rsidRPr="00097D3A" w14:paraId="21D1644E" w14:textId="77777777" w:rsidTr="008E5C85">
        <w:trPr>
          <w:trHeight w:val="593"/>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6B818E" w14:textId="59B93DF4" w:rsidR="008E5C85" w:rsidRPr="00097D3A" w:rsidRDefault="008E5C85" w:rsidP="008E5C85">
            <w:pPr>
              <w:rPr>
                <w:rFonts w:ascii="Arial" w:eastAsia="Calibri" w:hAnsi="Arial" w:cs="Arial"/>
                <w:sz w:val="20"/>
                <w:lang w:val="en-IE"/>
              </w:rPr>
            </w:pPr>
            <w:r>
              <w:rPr>
                <w:rFonts w:ascii="Arial" w:hAnsi="Arial" w:cs="Arial"/>
                <w:sz w:val="20"/>
                <w:lang w:val="en-IE"/>
              </w:rPr>
              <w:t>Section F</w:t>
            </w:r>
            <w:r w:rsidRPr="00290E52">
              <w:rPr>
                <w:rFonts w:ascii="Arial" w:hAnsi="Arial" w:cs="Arial"/>
                <w:sz w:val="20"/>
                <w:lang w:val="en-IE"/>
              </w:rPr>
              <w:t>1</w:t>
            </w:r>
          </w:p>
        </w:tc>
        <w:tc>
          <w:tcPr>
            <w:tcW w:w="5367" w:type="dxa"/>
            <w:tcBorders>
              <w:top w:val="nil"/>
              <w:left w:val="nil"/>
              <w:bottom w:val="single" w:sz="8" w:space="0" w:color="auto"/>
              <w:right w:val="single" w:sz="8" w:space="0" w:color="auto"/>
            </w:tcBorders>
            <w:tcMar>
              <w:top w:w="0" w:type="dxa"/>
              <w:left w:w="108" w:type="dxa"/>
              <w:bottom w:w="0" w:type="dxa"/>
              <w:right w:w="108" w:type="dxa"/>
            </w:tcMar>
            <w:hideMark/>
          </w:tcPr>
          <w:p w14:paraId="3255E52D" w14:textId="328A8F5C" w:rsidR="008E5C85" w:rsidRPr="00ED0726" w:rsidRDefault="008E5C85" w:rsidP="008E5C85">
            <w:pPr>
              <w:rPr>
                <w:rFonts w:ascii="Arial" w:eastAsia="Calibri" w:hAnsi="Arial" w:cs="Arial"/>
                <w:sz w:val="20"/>
                <w:highlight w:val="yellow"/>
                <w:lang w:val="en-IE"/>
              </w:rPr>
            </w:pPr>
            <w:r>
              <w:rPr>
                <w:rFonts w:ascii="Arial" w:hAnsi="Arial" w:cs="Arial"/>
                <w:sz w:val="20"/>
              </w:rPr>
              <w:t xml:space="preserve">Confirmation </w:t>
            </w:r>
            <w:r w:rsidRPr="00290E52">
              <w:rPr>
                <w:rFonts w:ascii="Arial" w:hAnsi="Arial" w:cs="Arial"/>
                <w:sz w:val="20"/>
              </w:rPr>
              <w:t>that insurance</w:t>
            </w:r>
            <w:r>
              <w:rPr>
                <w:rFonts w:ascii="Arial" w:hAnsi="Arial" w:cs="Arial"/>
                <w:sz w:val="20"/>
              </w:rPr>
              <w:t xml:space="preserve"> is</w:t>
            </w:r>
            <w:r w:rsidRPr="00290E52">
              <w:rPr>
                <w:rFonts w:ascii="Arial" w:hAnsi="Arial" w:cs="Arial"/>
                <w:sz w:val="20"/>
              </w:rPr>
              <w:t xml:space="preserve"> in place or can be arranged</w:t>
            </w:r>
          </w:p>
        </w:tc>
        <w:tc>
          <w:tcPr>
            <w:tcW w:w="1444" w:type="dxa"/>
            <w:tcBorders>
              <w:top w:val="nil"/>
              <w:left w:val="nil"/>
              <w:bottom w:val="single" w:sz="8" w:space="0" w:color="auto"/>
              <w:right w:val="single" w:sz="4" w:space="0" w:color="auto"/>
            </w:tcBorders>
          </w:tcPr>
          <w:p w14:paraId="2E40B20F" w14:textId="24441BAD" w:rsidR="008E5C85" w:rsidRDefault="008E5C85"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2445B8DB" w14:textId="4E015AD1" w:rsidR="008E5C85" w:rsidRPr="00097D3A" w:rsidRDefault="008E5C85" w:rsidP="008E5C85">
            <w:pPr>
              <w:rPr>
                <w:rFonts w:ascii="Arial" w:eastAsia="Calibri" w:hAnsi="Arial" w:cs="Arial"/>
                <w:sz w:val="20"/>
                <w:lang w:val="en-IE"/>
              </w:rPr>
            </w:pPr>
            <w:r>
              <w:rPr>
                <w:rFonts w:ascii="Arial" w:eastAsia="Calibri" w:hAnsi="Arial" w:cs="Arial"/>
                <w:noProof/>
                <w:sz w:val="20"/>
                <w:lang w:val="en-IE" w:eastAsia="en-IE"/>
              </w:rPr>
              <mc:AlternateContent>
                <mc:Choice Requires="wps">
                  <w:drawing>
                    <wp:anchor distT="0" distB="0" distL="114300" distR="114300" simplePos="0" relativeHeight="251658245" behindDoc="0" locked="0" layoutInCell="1" allowOverlap="1" wp14:anchorId="063AA5B9" wp14:editId="12F46913">
                      <wp:simplePos x="0" y="0"/>
                      <wp:positionH relativeFrom="column">
                        <wp:posOffset>133350</wp:posOffset>
                      </wp:positionH>
                      <wp:positionV relativeFrom="paragraph">
                        <wp:posOffset>83820</wp:posOffset>
                      </wp:positionV>
                      <wp:extent cx="247650" cy="180975"/>
                      <wp:effectExtent l="8890" t="9525" r="10160" b="9525"/>
                      <wp:wrapNone/>
                      <wp:docPr id="11" name="Rectangle 3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0E1E6834">
                    <v:rect id="Rectangle 342" style="position:absolute;margin-left:10.5pt;margin-top:6.6pt;width:19.5pt;height:14.2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904965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"/>
                  </w:pict>
                </mc:Fallback>
              </mc:AlternateContent>
            </w:r>
          </w:p>
        </w:tc>
      </w:tr>
      <w:tr w:rsidR="008E5C85" w:rsidRPr="00097D3A" w14:paraId="79473C94" w14:textId="77777777" w:rsidTr="008E5C85">
        <w:trPr>
          <w:trHeight w:val="309"/>
        </w:trPr>
        <w:tc>
          <w:tcPr>
            <w:tcW w:w="1720"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7901C765" w14:textId="77777777" w:rsidR="008E5C85" w:rsidRPr="00097D3A" w:rsidRDefault="008E5C85" w:rsidP="008E5C85">
            <w:pPr>
              <w:pStyle w:val="ListParagraph"/>
              <w:spacing w:after="0"/>
              <w:ind w:left="0"/>
              <w:jc w:val="both"/>
              <w:rPr>
                <w:rFonts w:ascii="Arial" w:hAnsi="Arial" w:cs="Arial"/>
                <w:b/>
                <w:bCs/>
                <w:sz w:val="20"/>
                <w:szCs w:val="20"/>
                <w:lang w:val="en-IE"/>
              </w:rPr>
            </w:pPr>
          </w:p>
        </w:tc>
        <w:tc>
          <w:tcPr>
            <w:tcW w:w="5367"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544B5D55" w14:textId="08AA8E79" w:rsidR="008E5C85" w:rsidRPr="00ED0726" w:rsidRDefault="008E5C85" w:rsidP="008E5C85">
            <w:pPr>
              <w:pStyle w:val="ListParagraph"/>
              <w:spacing w:after="0"/>
              <w:ind w:left="0"/>
              <w:jc w:val="both"/>
              <w:rPr>
                <w:rFonts w:ascii="Arial" w:hAnsi="Arial" w:cs="Arial"/>
                <w:b/>
                <w:bCs/>
                <w:sz w:val="20"/>
                <w:szCs w:val="20"/>
                <w:highlight w:val="yellow"/>
                <w:lang w:val="en-IE"/>
              </w:rPr>
            </w:pPr>
            <w:r w:rsidRPr="00290E52">
              <w:rPr>
                <w:rFonts w:ascii="Arial" w:hAnsi="Arial" w:cs="Arial"/>
                <w:b/>
                <w:bCs/>
                <w:sz w:val="20"/>
                <w:szCs w:val="20"/>
                <w:lang w:val="en-IE"/>
              </w:rPr>
              <w:t>ORGANISATION</w:t>
            </w:r>
          </w:p>
        </w:tc>
        <w:tc>
          <w:tcPr>
            <w:tcW w:w="1444" w:type="dxa"/>
            <w:tcBorders>
              <w:top w:val="nil"/>
              <w:left w:val="nil"/>
              <w:bottom w:val="single" w:sz="8" w:space="0" w:color="auto"/>
              <w:right w:val="single" w:sz="4" w:space="0" w:color="auto"/>
            </w:tcBorders>
            <w:shd w:val="clear" w:color="auto" w:fill="DFDFDF"/>
          </w:tcPr>
          <w:p w14:paraId="0D6ED75B" w14:textId="77777777" w:rsidR="008E5C85" w:rsidRPr="00097D3A" w:rsidRDefault="008E5C85" w:rsidP="008E5C85">
            <w:pPr>
              <w:pStyle w:val="ListParagraph"/>
              <w:spacing w:after="0"/>
              <w:ind w:left="0"/>
              <w:jc w:val="both"/>
              <w:rPr>
                <w:rFonts w:ascii="Arial" w:hAnsi="Arial" w:cs="Arial"/>
                <w:b/>
                <w:bCs/>
                <w:sz w:val="20"/>
                <w:szCs w:val="20"/>
                <w:lang w:val="en-IE"/>
              </w:rPr>
            </w:pPr>
          </w:p>
        </w:tc>
        <w:tc>
          <w:tcPr>
            <w:tcW w:w="981"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6A487898" w14:textId="6DA93368" w:rsidR="008E5C85" w:rsidRPr="00097D3A" w:rsidRDefault="008E5C85" w:rsidP="008E5C85">
            <w:pPr>
              <w:pStyle w:val="ListParagraph"/>
              <w:spacing w:after="0"/>
              <w:ind w:left="0"/>
              <w:jc w:val="both"/>
              <w:rPr>
                <w:rFonts w:ascii="Arial" w:hAnsi="Arial" w:cs="Arial"/>
                <w:b/>
                <w:bCs/>
                <w:sz w:val="20"/>
                <w:szCs w:val="20"/>
                <w:lang w:val="en-IE"/>
              </w:rPr>
            </w:pPr>
          </w:p>
        </w:tc>
      </w:tr>
      <w:tr w:rsidR="008E5C85" w:rsidRPr="00097D3A" w14:paraId="577764B2" w14:textId="77777777" w:rsidTr="008E5C85">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EBE00B" w14:textId="3315F9DA" w:rsidR="008E5C85" w:rsidRPr="00097D3A" w:rsidRDefault="008E5C85" w:rsidP="008E5C85">
            <w:pPr>
              <w:rPr>
                <w:rFonts w:ascii="Arial" w:eastAsia="Calibri" w:hAnsi="Arial" w:cs="Arial"/>
                <w:sz w:val="20"/>
                <w:lang w:val="en-IE"/>
              </w:rPr>
            </w:pPr>
            <w:r w:rsidRPr="00290E52">
              <w:rPr>
                <w:rFonts w:ascii="Arial" w:hAnsi="Arial" w:cs="Arial"/>
                <w:sz w:val="20"/>
                <w:lang w:val="en-IE"/>
              </w:rPr>
              <w:t>Section 4</w:t>
            </w:r>
          </w:p>
        </w:tc>
        <w:tc>
          <w:tcPr>
            <w:tcW w:w="5367" w:type="dxa"/>
            <w:tcBorders>
              <w:top w:val="nil"/>
              <w:left w:val="nil"/>
              <w:bottom w:val="single" w:sz="8" w:space="0" w:color="auto"/>
              <w:right w:val="single" w:sz="8" w:space="0" w:color="auto"/>
            </w:tcBorders>
            <w:tcMar>
              <w:top w:w="0" w:type="dxa"/>
              <w:left w:w="108" w:type="dxa"/>
              <w:bottom w:w="0" w:type="dxa"/>
              <w:right w:w="108" w:type="dxa"/>
            </w:tcMar>
            <w:hideMark/>
          </w:tcPr>
          <w:p w14:paraId="30AAC965" w14:textId="2987D1C3" w:rsidR="008E5C85" w:rsidRDefault="008E5C85" w:rsidP="008E5C85">
            <w:pPr>
              <w:rPr>
                <w:rFonts w:ascii="Arial" w:hAnsi="Arial" w:cs="Arial"/>
                <w:sz w:val="20"/>
                <w:lang w:val="en-IE"/>
              </w:rPr>
            </w:pPr>
            <w:r w:rsidRPr="00290E52">
              <w:rPr>
                <w:rFonts w:ascii="Arial" w:hAnsi="Arial" w:cs="Arial"/>
                <w:sz w:val="20"/>
                <w:lang w:val="en-IE"/>
              </w:rPr>
              <w:t>Complete Section 4</w:t>
            </w:r>
            <w:r w:rsidR="006E0376">
              <w:rPr>
                <w:rFonts w:ascii="Arial" w:hAnsi="Arial" w:cs="Arial"/>
                <w:sz w:val="20"/>
                <w:lang w:val="en-IE"/>
              </w:rPr>
              <w:t>.</w:t>
            </w:r>
          </w:p>
          <w:p w14:paraId="16333F2B" w14:textId="77777777" w:rsidR="00B75A05" w:rsidRPr="00290E52" w:rsidRDefault="00B75A05" w:rsidP="008E5C85">
            <w:pPr>
              <w:rPr>
                <w:rFonts w:ascii="Arial" w:hAnsi="Arial" w:cs="Arial"/>
                <w:sz w:val="20"/>
                <w:lang w:val="en-IE"/>
              </w:rPr>
            </w:pPr>
          </w:p>
          <w:p w14:paraId="2F87AA4C" w14:textId="56967205" w:rsidR="008E5C85" w:rsidRPr="00ED0726" w:rsidRDefault="008E5C85" w:rsidP="008E5C85">
            <w:pPr>
              <w:rPr>
                <w:rFonts w:ascii="Arial" w:eastAsia="Calibri" w:hAnsi="Arial" w:cs="Arial"/>
                <w:sz w:val="20"/>
                <w:highlight w:val="yellow"/>
                <w:lang w:val="en-IE"/>
              </w:rPr>
            </w:pPr>
          </w:p>
        </w:tc>
        <w:tc>
          <w:tcPr>
            <w:tcW w:w="1444" w:type="dxa"/>
            <w:tcBorders>
              <w:top w:val="nil"/>
              <w:left w:val="nil"/>
              <w:bottom w:val="single" w:sz="8" w:space="0" w:color="auto"/>
              <w:right w:val="single" w:sz="4" w:space="0" w:color="auto"/>
            </w:tcBorders>
          </w:tcPr>
          <w:p w14:paraId="24CE4DBE" w14:textId="0D72D1EC" w:rsidR="008E5C85" w:rsidRDefault="00FC17AD" w:rsidP="008E5C85">
            <w:pPr>
              <w:rPr>
                <w:rFonts w:ascii="Arial" w:eastAsia="Calibri" w:hAnsi="Arial" w:cs="Arial"/>
                <w:noProof/>
                <w:sz w:val="20"/>
                <w:lang w:val="en-IE" w:eastAsia="en-IE"/>
              </w:rPr>
            </w:pPr>
            <w:r w:rsidRPr="00D40BFC">
              <w:rPr>
                <w:rFonts w:ascii="Arial" w:hAnsi="Arial" w:cs="Arial"/>
                <w:sz w:val="20"/>
                <w:lang w:eastAsia="en-IE"/>
              </w:rPr>
              <w:t>Insert Entity Name</w:t>
            </w:r>
            <w:r>
              <w:rPr>
                <w:rFonts w:ascii="Arial" w:hAnsi="Arial" w:cs="Arial"/>
                <w:sz w:val="20"/>
                <w:lang w:eastAsia="en-IE"/>
              </w:rPr>
              <w:t>(s)</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029CE12E" w14:textId="41FF5AA4" w:rsidR="008E5C85" w:rsidRPr="00097D3A" w:rsidRDefault="008E5C85" w:rsidP="008E5C85">
            <w:pPr>
              <w:rPr>
                <w:rFonts w:ascii="Arial" w:eastAsia="Calibri" w:hAnsi="Arial" w:cs="Arial"/>
                <w:sz w:val="20"/>
                <w:lang w:val="en-IE"/>
              </w:rPr>
            </w:pPr>
            <w:r>
              <w:rPr>
                <w:rFonts w:ascii="Arial" w:eastAsia="Calibri" w:hAnsi="Arial" w:cs="Arial"/>
                <w:noProof/>
                <w:sz w:val="20"/>
                <w:lang w:val="en-IE" w:eastAsia="en-IE"/>
              </w:rPr>
              <mc:AlternateContent>
                <mc:Choice Requires="wps">
                  <w:drawing>
                    <wp:anchor distT="0" distB="0" distL="114300" distR="114300" simplePos="0" relativeHeight="251658246" behindDoc="0" locked="0" layoutInCell="1" allowOverlap="1" wp14:anchorId="456FC097" wp14:editId="6B3C2DA8">
                      <wp:simplePos x="0" y="0"/>
                      <wp:positionH relativeFrom="column">
                        <wp:posOffset>133350</wp:posOffset>
                      </wp:positionH>
                      <wp:positionV relativeFrom="paragraph">
                        <wp:posOffset>58420</wp:posOffset>
                      </wp:positionV>
                      <wp:extent cx="247650" cy="180975"/>
                      <wp:effectExtent l="8890" t="5715" r="10160" b="13335"/>
                      <wp:wrapNone/>
                      <wp:docPr id="10" name="Rectangle 3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457EC800">
                    <v:rect id="Rectangle 335" style="position:absolute;margin-left:10.5pt;margin-top:4.6pt;width:19.5pt;height:14.2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570D45B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"/>
                  </w:pict>
                </mc:Fallback>
              </mc:AlternateContent>
            </w:r>
          </w:p>
        </w:tc>
      </w:tr>
      <w:tr w:rsidR="008E5C85" w:rsidRPr="00097D3A" w14:paraId="1D536010" w14:textId="77777777" w:rsidTr="008E5C85">
        <w:trPr>
          <w:trHeight w:val="341"/>
        </w:trPr>
        <w:tc>
          <w:tcPr>
            <w:tcW w:w="1720"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77ED2A11" w14:textId="77777777" w:rsidR="008E5C85" w:rsidRPr="00097D3A" w:rsidRDefault="008E5C85" w:rsidP="008E5C85">
            <w:pPr>
              <w:pStyle w:val="ListParagraph"/>
              <w:spacing w:after="0"/>
              <w:ind w:left="0"/>
              <w:jc w:val="both"/>
              <w:rPr>
                <w:rFonts w:ascii="Arial" w:hAnsi="Arial" w:cs="Arial"/>
                <w:b/>
                <w:bCs/>
                <w:sz w:val="20"/>
                <w:szCs w:val="20"/>
                <w:lang w:val="en-IE"/>
              </w:rPr>
            </w:pPr>
          </w:p>
        </w:tc>
        <w:tc>
          <w:tcPr>
            <w:tcW w:w="5367"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6073B99F" w14:textId="3EF30AEB" w:rsidR="008E5C85" w:rsidRPr="00ED0726" w:rsidRDefault="008E5C85" w:rsidP="008E5C85">
            <w:pPr>
              <w:pStyle w:val="ListParagraph"/>
              <w:spacing w:after="0"/>
              <w:ind w:left="0"/>
              <w:jc w:val="both"/>
              <w:rPr>
                <w:rFonts w:ascii="Arial" w:hAnsi="Arial" w:cs="Arial"/>
                <w:b/>
                <w:bCs/>
                <w:sz w:val="20"/>
                <w:szCs w:val="20"/>
                <w:highlight w:val="yellow"/>
                <w:lang w:val="en-IE"/>
              </w:rPr>
            </w:pPr>
            <w:r w:rsidRPr="00FB2741">
              <w:rPr>
                <w:rFonts w:ascii="Arial" w:hAnsi="Arial" w:cs="Arial"/>
                <w:b/>
                <w:bCs/>
                <w:sz w:val="20"/>
                <w:szCs w:val="20"/>
                <w:lang w:val="en-IE"/>
              </w:rPr>
              <w:t>PASS/FAIL CRITERIA</w:t>
            </w:r>
          </w:p>
        </w:tc>
        <w:tc>
          <w:tcPr>
            <w:tcW w:w="1444" w:type="dxa"/>
            <w:tcBorders>
              <w:top w:val="nil"/>
              <w:left w:val="nil"/>
              <w:bottom w:val="single" w:sz="8" w:space="0" w:color="auto"/>
              <w:right w:val="single" w:sz="4" w:space="0" w:color="auto"/>
            </w:tcBorders>
            <w:shd w:val="clear" w:color="auto" w:fill="DFDFDF"/>
          </w:tcPr>
          <w:p w14:paraId="3F19DE08" w14:textId="77777777" w:rsidR="008E5C85" w:rsidRPr="00097D3A" w:rsidRDefault="008E5C85" w:rsidP="008E5C85">
            <w:pPr>
              <w:pStyle w:val="ListParagraph"/>
              <w:spacing w:after="0"/>
              <w:ind w:left="0"/>
              <w:jc w:val="both"/>
              <w:rPr>
                <w:rFonts w:ascii="Arial" w:hAnsi="Arial" w:cs="Arial"/>
                <w:b/>
                <w:bCs/>
                <w:sz w:val="20"/>
                <w:szCs w:val="20"/>
                <w:lang w:val="en-IE"/>
              </w:rPr>
            </w:pPr>
          </w:p>
        </w:tc>
        <w:tc>
          <w:tcPr>
            <w:tcW w:w="981"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52A4F4E2" w14:textId="041DAEAD" w:rsidR="008E5C85" w:rsidRPr="00097D3A" w:rsidRDefault="008E5C85" w:rsidP="008E5C85">
            <w:pPr>
              <w:pStyle w:val="ListParagraph"/>
              <w:spacing w:after="0"/>
              <w:ind w:left="0"/>
              <w:jc w:val="both"/>
              <w:rPr>
                <w:rFonts w:ascii="Arial" w:hAnsi="Arial" w:cs="Arial"/>
                <w:b/>
                <w:bCs/>
                <w:sz w:val="20"/>
                <w:szCs w:val="20"/>
                <w:lang w:val="en-IE"/>
              </w:rPr>
            </w:pPr>
          </w:p>
        </w:tc>
      </w:tr>
      <w:tr w:rsidR="008E5C85" w:rsidRPr="00097D3A" w14:paraId="168E9AC0" w14:textId="77777777" w:rsidTr="008E5C85">
        <w:trPr>
          <w:trHeight w:val="464"/>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99171D" w14:textId="12F5F499" w:rsidR="008E5C85" w:rsidRPr="005A355D" w:rsidRDefault="008E5C85" w:rsidP="008E5C85">
            <w:pPr>
              <w:rPr>
                <w:rFonts w:ascii="Arial" w:hAnsi="Arial" w:cs="Arial"/>
                <w:sz w:val="20"/>
                <w:lang w:val="en-IE"/>
              </w:rPr>
            </w:pPr>
            <w:r w:rsidRPr="00290E52">
              <w:rPr>
                <w:rFonts w:ascii="Arial" w:hAnsi="Arial" w:cs="Arial"/>
                <w:sz w:val="20"/>
                <w:lang w:val="en-IE"/>
              </w:rPr>
              <w:t>Section 5.1</w:t>
            </w:r>
          </w:p>
        </w:tc>
        <w:tc>
          <w:tcPr>
            <w:tcW w:w="5367" w:type="dxa"/>
            <w:tcBorders>
              <w:top w:val="nil"/>
              <w:left w:val="nil"/>
              <w:bottom w:val="single" w:sz="8" w:space="0" w:color="auto"/>
              <w:right w:val="single" w:sz="8" w:space="0" w:color="auto"/>
            </w:tcBorders>
            <w:tcMar>
              <w:top w:w="0" w:type="dxa"/>
              <w:left w:w="108" w:type="dxa"/>
              <w:bottom w:w="0" w:type="dxa"/>
              <w:right w:w="108" w:type="dxa"/>
            </w:tcMar>
          </w:tcPr>
          <w:p w14:paraId="66186A15" w14:textId="4CDD5C17" w:rsidR="008E5C85" w:rsidRPr="005A355D" w:rsidRDefault="00F25814" w:rsidP="008E5C85">
            <w:pPr>
              <w:rPr>
                <w:rFonts w:ascii="Arial" w:hAnsi="Arial" w:cs="Arial"/>
                <w:sz w:val="20"/>
                <w:lang w:val="en-IE"/>
              </w:rPr>
            </w:pPr>
            <w:r>
              <w:rPr>
                <w:rFonts w:ascii="Arial" w:hAnsi="Arial" w:cs="Arial"/>
                <w:sz w:val="20"/>
                <w:lang w:val="en-IE"/>
              </w:rPr>
              <w:t xml:space="preserve">Financial Standing. </w:t>
            </w:r>
            <w:r w:rsidR="001F21F9" w:rsidRPr="00290E52">
              <w:rPr>
                <w:rFonts w:ascii="Arial" w:hAnsi="Arial" w:cs="Arial"/>
                <w:sz w:val="20"/>
                <w:lang w:val="en-IE"/>
              </w:rPr>
              <w:t>Respond to this section</w:t>
            </w:r>
            <w:r w:rsidR="006E0376">
              <w:rPr>
                <w:rFonts w:ascii="Arial" w:hAnsi="Arial" w:cs="Arial"/>
                <w:sz w:val="20"/>
                <w:lang w:val="en-IE"/>
              </w:rPr>
              <w:t>.</w:t>
            </w:r>
          </w:p>
        </w:tc>
        <w:tc>
          <w:tcPr>
            <w:tcW w:w="1444" w:type="dxa"/>
            <w:tcBorders>
              <w:top w:val="nil"/>
              <w:left w:val="nil"/>
              <w:bottom w:val="single" w:sz="8" w:space="0" w:color="auto"/>
              <w:right w:val="single" w:sz="4" w:space="0" w:color="auto"/>
            </w:tcBorders>
          </w:tcPr>
          <w:p w14:paraId="4BC5551C" w14:textId="2CBDDA29" w:rsidR="008E5C85" w:rsidRDefault="006E0376" w:rsidP="008E5C85">
            <w:pPr>
              <w:rPr>
                <w:rFonts w:ascii="Arial" w:hAnsi="Arial" w:cs="Arial"/>
                <w:sz w:val="20"/>
                <w:lang w:val="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1AA8A75" w14:textId="32B40782" w:rsidR="008E5C85" w:rsidRPr="005A355D" w:rsidRDefault="001F21F9" w:rsidP="008E5C85">
            <w:pPr>
              <w:rPr>
                <w:rFonts w:ascii="Arial" w:hAnsi="Arial" w:cs="Arial"/>
                <w:sz w:val="20"/>
                <w:lang w:val="en-IE"/>
              </w:rPr>
            </w:pPr>
            <w:r>
              <w:rPr>
                <w:rFonts w:ascii="Arial" w:eastAsia="Calibri" w:hAnsi="Arial" w:cs="Arial"/>
                <w:noProof/>
                <w:sz w:val="20"/>
                <w:lang w:val="en-IE" w:eastAsia="en-IE"/>
              </w:rPr>
              <mc:AlternateContent>
                <mc:Choice Requires="wps">
                  <w:drawing>
                    <wp:anchor distT="0" distB="0" distL="114300" distR="114300" simplePos="0" relativeHeight="251658253" behindDoc="0" locked="0" layoutInCell="1" allowOverlap="1" wp14:anchorId="3F90C6DF" wp14:editId="5642E5E0">
                      <wp:simplePos x="0" y="0"/>
                      <wp:positionH relativeFrom="column">
                        <wp:posOffset>133985</wp:posOffset>
                      </wp:positionH>
                      <wp:positionV relativeFrom="paragraph">
                        <wp:posOffset>3810</wp:posOffset>
                      </wp:positionV>
                      <wp:extent cx="247650" cy="180975"/>
                      <wp:effectExtent l="8890" t="5715" r="10160" b="13335"/>
                      <wp:wrapNone/>
                      <wp:docPr id="209692524" name="Rectangle 3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4984FA21" id="Rectangle 335" o:spid="_x0000_s1026" style="position:absolute;margin-left:10.55pt;margin-top:.3pt;width:19.5pt;height:14.25pt;z-index:2516603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"/>
                  </w:pict>
                </mc:Fallback>
              </mc:AlternateContent>
            </w:r>
          </w:p>
        </w:tc>
      </w:tr>
      <w:tr w:rsidR="008E5C85" w:rsidRPr="00097D3A" w14:paraId="176573DB" w14:textId="77777777" w:rsidTr="008E5C85">
        <w:trPr>
          <w:trHeight w:val="464"/>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681187F" w14:textId="6818194E" w:rsidR="008E5C85" w:rsidRPr="00290E52" w:rsidRDefault="008E5C85" w:rsidP="008E5C85">
            <w:pPr>
              <w:rPr>
                <w:rFonts w:ascii="Arial" w:hAnsi="Arial" w:cs="Arial"/>
                <w:sz w:val="20"/>
                <w:lang w:val="en-IE"/>
              </w:rPr>
            </w:pPr>
            <w:r w:rsidRPr="00290E52">
              <w:rPr>
                <w:rFonts w:ascii="Arial" w:hAnsi="Arial" w:cs="Arial"/>
                <w:sz w:val="20"/>
                <w:lang w:val="en-IE"/>
              </w:rPr>
              <w:t>Section 5.2</w:t>
            </w:r>
          </w:p>
        </w:tc>
        <w:tc>
          <w:tcPr>
            <w:tcW w:w="5367" w:type="dxa"/>
            <w:tcBorders>
              <w:top w:val="nil"/>
              <w:left w:val="nil"/>
              <w:bottom w:val="single" w:sz="8" w:space="0" w:color="auto"/>
              <w:right w:val="single" w:sz="8" w:space="0" w:color="auto"/>
            </w:tcBorders>
            <w:tcMar>
              <w:top w:w="0" w:type="dxa"/>
              <w:left w:w="108" w:type="dxa"/>
              <w:bottom w:w="0" w:type="dxa"/>
              <w:right w:w="108" w:type="dxa"/>
            </w:tcMar>
          </w:tcPr>
          <w:p w14:paraId="11959FAC" w14:textId="469C60DA" w:rsidR="008E5C85" w:rsidRPr="00475EDD" w:rsidRDefault="008E5C85" w:rsidP="008E5C85">
            <w:pPr>
              <w:rPr>
                <w:rFonts w:ascii="Arial" w:hAnsi="Arial" w:cs="Arial"/>
                <w:sz w:val="20"/>
                <w:lang w:val="en-IE"/>
              </w:rPr>
            </w:pPr>
            <w:r w:rsidRPr="00290E52">
              <w:rPr>
                <w:rFonts w:ascii="Arial" w:hAnsi="Arial" w:cs="Arial"/>
                <w:sz w:val="20"/>
                <w:lang w:val="en-IE"/>
              </w:rPr>
              <w:t xml:space="preserve">Resources:  Respond to this section, including CV reference data sheet(s) (Appendix </w:t>
            </w:r>
            <w:r>
              <w:rPr>
                <w:rFonts w:ascii="Arial" w:hAnsi="Arial" w:cs="Arial"/>
                <w:sz w:val="20"/>
                <w:lang w:val="en-IE"/>
              </w:rPr>
              <w:t>4</w:t>
            </w:r>
            <w:r w:rsidRPr="00290E52">
              <w:rPr>
                <w:rFonts w:ascii="Arial" w:hAnsi="Arial" w:cs="Arial"/>
                <w:sz w:val="20"/>
                <w:lang w:val="en-IE"/>
              </w:rPr>
              <w:t>)</w:t>
            </w:r>
            <w:r w:rsidR="006E0376">
              <w:rPr>
                <w:rFonts w:ascii="Arial" w:hAnsi="Arial" w:cs="Arial"/>
                <w:sz w:val="20"/>
                <w:lang w:val="en-IE"/>
              </w:rPr>
              <w:t>.</w:t>
            </w:r>
          </w:p>
        </w:tc>
        <w:tc>
          <w:tcPr>
            <w:tcW w:w="1444" w:type="dxa"/>
            <w:tcBorders>
              <w:top w:val="nil"/>
              <w:left w:val="nil"/>
              <w:bottom w:val="single" w:sz="8" w:space="0" w:color="auto"/>
              <w:right w:val="single" w:sz="4" w:space="0" w:color="auto"/>
            </w:tcBorders>
          </w:tcPr>
          <w:p w14:paraId="10FC5AA9" w14:textId="63E68F64" w:rsidR="008E5C85" w:rsidRDefault="008E5C85" w:rsidP="008E5C85">
            <w:pPr>
              <w:rPr>
                <w:rFonts w:ascii="Arial" w:hAnsi="Arial" w:cs="Arial"/>
                <w:sz w:val="20"/>
                <w:lang w:val="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41B53AA" w14:textId="62506DB8" w:rsidR="008E5C85" w:rsidRPr="00475EDD" w:rsidRDefault="002662B2" w:rsidP="008E5C85">
            <w:pPr>
              <w:rPr>
                <w:rFonts w:ascii="Arial" w:hAnsi="Arial" w:cs="Arial"/>
                <w:sz w:val="20"/>
                <w:lang w:val="en-IE"/>
              </w:rPr>
            </w:pPr>
            <w:r>
              <w:rPr>
                <w:rFonts w:ascii="Arial" w:hAnsi="Arial" w:cs="Arial"/>
                <w:noProof/>
                <w:sz w:val="20"/>
                <w:lang w:val="en-IE"/>
              </w:rPr>
              <mc:AlternateContent>
                <mc:Choice Requires="wps">
                  <w:drawing>
                    <wp:anchor distT="0" distB="0" distL="114300" distR="114300" simplePos="0" relativeHeight="251658249" behindDoc="0" locked="0" layoutInCell="1" allowOverlap="1" wp14:anchorId="150C01EE" wp14:editId="4190927C">
                      <wp:simplePos x="0" y="0"/>
                      <wp:positionH relativeFrom="column">
                        <wp:posOffset>133350</wp:posOffset>
                      </wp:positionH>
                      <wp:positionV relativeFrom="paragraph">
                        <wp:posOffset>84455</wp:posOffset>
                      </wp:positionV>
                      <wp:extent cx="247650" cy="180975"/>
                      <wp:effectExtent l="13970" t="6350" r="5080" b="12700"/>
                      <wp:wrapNone/>
                      <wp:docPr id="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2DDD9294">
                    <v:rect id="Rectangle 48" style="position:absolute;margin-left:10.5pt;margin-top:6.65pt;width:19.5pt;height:14.25pt;z-index:25182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30E5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"/>
                  </w:pict>
                </mc:Fallback>
              </mc:AlternateContent>
            </w:r>
          </w:p>
        </w:tc>
      </w:tr>
      <w:tr w:rsidR="008E5C85" w:rsidRPr="00097D3A" w14:paraId="7746DE89" w14:textId="77777777" w:rsidTr="008E5C85">
        <w:trPr>
          <w:trHeight w:val="464"/>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8589690" w14:textId="0B8F079A" w:rsidR="008E5C85" w:rsidRPr="00290E52" w:rsidRDefault="008E5C85" w:rsidP="008E5C85">
            <w:pPr>
              <w:rPr>
                <w:rFonts w:ascii="Arial" w:hAnsi="Arial" w:cs="Arial"/>
                <w:sz w:val="20"/>
                <w:lang w:val="en-IE"/>
              </w:rPr>
            </w:pPr>
            <w:r w:rsidRPr="00290E52">
              <w:rPr>
                <w:rFonts w:ascii="Arial" w:hAnsi="Arial" w:cs="Arial"/>
                <w:sz w:val="20"/>
                <w:lang w:val="en-IE"/>
              </w:rPr>
              <w:t>Section 5.3</w:t>
            </w:r>
          </w:p>
        </w:tc>
        <w:tc>
          <w:tcPr>
            <w:tcW w:w="5367" w:type="dxa"/>
            <w:tcBorders>
              <w:top w:val="nil"/>
              <w:left w:val="nil"/>
              <w:bottom w:val="single" w:sz="8" w:space="0" w:color="auto"/>
              <w:right w:val="single" w:sz="8" w:space="0" w:color="auto"/>
            </w:tcBorders>
            <w:tcMar>
              <w:top w:w="0" w:type="dxa"/>
              <w:left w:w="108" w:type="dxa"/>
              <w:bottom w:w="0" w:type="dxa"/>
              <w:right w:w="108" w:type="dxa"/>
            </w:tcMar>
          </w:tcPr>
          <w:p w14:paraId="09235592" w14:textId="6E645817" w:rsidR="008E5C85" w:rsidRDefault="008E5C85" w:rsidP="008E5C85">
            <w:pPr>
              <w:rPr>
                <w:rFonts w:ascii="Arial" w:hAnsi="Arial" w:cs="Arial"/>
                <w:sz w:val="20"/>
                <w:lang w:val="en-IE"/>
              </w:rPr>
            </w:pPr>
            <w:r>
              <w:rPr>
                <w:rFonts w:ascii="Arial" w:hAnsi="Arial" w:cs="Arial"/>
                <w:sz w:val="20"/>
                <w:lang w:val="en-IE"/>
              </w:rPr>
              <w:t>Experience</w:t>
            </w:r>
            <w:r w:rsidRPr="00290E52">
              <w:rPr>
                <w:rFonts w:ascii="Arial" w:hAnsi="Arial" w:cs="Arial"/>
                <w:sz w:val="20"/>
                <w:lang w:val="en-IE"/>
              </w:rPr>
              <w:t>: Respond to this section</w:t>
            </w:r>
            <w:r w:rsidR="006E0376">
              <w:rPr>
                <w:rFonts w:ascii="Arial" w:hAnsi="Arial" w:cs="Arial"/>
                <w:sz w:val="20"/>
                <w:lang w:val="en-IE"/>
              </w:rPr>
              <w:t>.</w:t>
            </w:r>
          </w:p>
          <w:p w14:paraId="4994C87C" w14:textId="77777777" w:rsidR="008E5C85" w:rsidRPr="00475EDD" w:rsidRDefault="008E5C85" w:rsidP="008E5C85">
            <w:pPr>
              <w:rPr>
                <w:rFonts w:ascii="Arial" w:hAnsi="Arial" w:cs="Arial"/>
                <w:sz w:val="20"/>
                <w:lang w:val="en-IE"/>
              </w:rPr>
            </w:pPr>
          </w:p>
        </w:tc>
        <w:tc>
          <w:tcPr>
            <w:tcW w:w="1444" w:type="dxa"/>
            <w:tcBorders>
              <w:top w:val="nil"/>
              <w:left w:val="nil"/>
              <w:bottom w:val="single" w:sz="8" w:space="0" w:color="auto"/>
              <w:right w:val="single" w:sz="4" w:space="0" w:color="auto"/>
            </w:tcBorders>
          </w:tcPr>
          <w:p w14:paraId="69D87944" w14:textId="1F17DD7A" w:rsidR="008E5C85" w:rsidRDefault="008E5C85" w:rsidP="008E5C85">
            <w:pPr>
              <w:rPr>
                <w:rFonts w:ascii="Arial" w:hAnsi="Arial" w:cs="Arial"/>
                <w:sz w:val="20"/>
                <w:lang w:val="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6BDC2366" w14:textId="4468CE2E" w:rsidR="008E5C85" w:rsidRPr="00475EDD" w:rsidRDefault="002662B2" w:rsidP="008E5C85">
            <w:pPr>
              <w:rPr>
                <w:rFonts w:ascii="Arial" w:hAnsi="Arial" w:cs="Arial"/>
                <w:sz w:val="20"/>
                <w:lang w:val="en-IE"/>
              </w:rPr>
            </w:pPr>
            <w:r>
              <w:rPr>
                <w:rFonts w:ascii="Arial" w:hAnsi="Arial" w:cs="Arial"/>
                <w:noProof/>
                <w:sz w:val="20"/>
                <w:lang w:val="en-IE"/>
              </w:rPr>
              <mc:AlternateContent>
                <mc:Choice Requires="wps">
                  <w:drawing>
                    <wp:anchor distT="0" distB="0" distL="114300" distR="114300" simplePos="0" relativeHeight="251658250" behindDoc="0" locked="0" layoutInCell="1" allowOverlap="1" wp14:anchorId="6EE17CB4" wp14:editId="3DC1871A">
                      <wp:simplePos x="0" y="0"/>
                      <wp:positionH relativeFrom="column">
                        <wp:posOffset>133350</wp:posOffset>
                      </wp:positionH>
                      <wp:positionV relativeFrom="paragraph">
                        <wp:posOffset>84455</wp:posOffset>
                      </wp:positionV>
                      <wp:extent cx="247650" cy="180975"/>
                      <wp:effectExtent l="13970" t="8890" r="5080" b="10160"/>
                      <wp:wrapNone/>
                      <wp:docPr id="7"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25A5C37B">
                    <v:rect id="Rectangle 49" style="position:absolute;margin-left:10.5pt;margin-top:6.65pt;width:19.5pt;height:14.25pt;z-index:25182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2D763D6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"/>
                  </w:pict>
                </mc:Fallback>
              </mc:AlternateContent>
            </w:r>
          </w:p>
        </w:tc>
      </w:tr>
      <w:tr w:rsidR="008E5C85" w:rsidRPr="00097D3A" w14:paraId="22124BA8" w14:textId="77777777" w:rsidTr="008E5C85">
        <w:trPr>
          <w:trHeight w:val="464"/>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35399E4" w14:textId="2B96857A" w:rsidR="008E5C85" w:rsidRPr="00290E52" w:rsidRDefault="008E5C85" w:rsidP="008E5C85">
            <w:pPr>
              <w:rPr>
                <w:rFonts w:ascii="Arial" w:hAnsi="Arial" w:cs="Arial"/>
                <w:sz w:val="20"/>
                <w:lang w:val="en-IE"/>
              </w:rPr>
            </w:pPr>
            <w:r>
              <w:rPr>
                <w:rFonts w:ascii="Arial" w:hAnsi="Arial" w:cs="Arial"/>
                <w:sz w:val="20"/>
                <w:lang w:val="en-IE"/>
              </w:rPr>
              <w:t>Section 5.4</w:t>
            </w:r>
          </w:p>
        </w:tc>
        <w:tc>
          <w:tcPr>
            <w:tcW w:w="5367" w:type="dxa"/>
            <w:tcBorders>
              <w:top w:val="nil"/>
              <w:left w:val="nil"/>
              <w:bottom w:val="single" w:sz="8" w:space="0" w:color="auto"/>
              <w:right w:val="single" w:sz="8" w:space="0" w:color="auto"/>
            </w:tcBorders>
            <w:tcMar>
              <w:top w:w="0" w:type="dxa"/>
              <w:left w:w="108" w:type="dxa"/>
              <w:bottom w:w="0" w:type="dxa"/>
              <w:right w:w="108" w:type="dxa"/>
            </w:tcMar>
          </w:tcPr>
          <w:p w14:paraId="488B5F14" w14:textId="7BC2C401" w:rsidR="008E5C85" w:rsidRDefault="006E0376" w:rsidP="008E5C85">
            <w:pPr>
              <w:rPr>
                <w:rFonts w:ascii="Arial" w:hAnsi="Arial" w:cs="Arial"/>
                <w:sz w:val="20"/>
                <w:lang w:val="en-IE"/>
              </w:rPr>
            </w:pPr>
            <w:r>
              <w:rPr>
                <w:rFonts w:ascii="Arial" w:hAnsi="Arial" w:cs="Arial"/>
                <w:sz w:val="20"/>
                <w:lang w:val="en-IE"/>
              </w:rPr>
              <w:t>Environmental/Sustainability. Respond to this section.</w:t>
            </w:r>
            <w:r w:rsidR="008E5C85" w:rsidRPr="00290E52">
              <w:rPr>
                <w:rFonts w:ascii="Arial" w:hAnsi="Arial" w:cs="Arial"/>
                <w:sz w:val="20"/>
                <w:lang w:val="en-IE"/>
              </w:rPr>
              <w:t xml:space="preserve"> </w:t>
            </w:r>
          </w:p>
          <w:p w14:paraId="094380A5" w14:textId="77777777" w:rsidR="008E5C85" w:rsidRPr="00475EDD" w:rsidRDefault="008E5C85" w:rsidP="008E5C85">
            <w:pPr>
              <w:rPr>
                <w:rFonts w:ascii="Arial" w:hAnsi="Arial" w:cs="Arial"/>
                <w:sz w:val="20"/>
                <w:lang w:val="en-IE"/>
              </w:rPr>
            </w:pPr>
          </w:p>
        </w:tc>
        <w:tc>
          <w:tcPr>
            <w:tcW w:w="1444" w:type="dxa"/>
            <w:tcBorders>
              <w:top w:val="nil"/>
              <w:left w:val="nil"/>
              <w:bottom w:val="single" w:sz="8" w:space="0" w:color="auto"/>
              <w:right w:val="single" w:sz="4" w:space="0" w:color="auto"/>
            </w:tcBorders>
          </w:tcPr>
          <w:p w14:paraId="12847AF2" w14:textId="7198453E" w:rsidR="008E5C85" w:rsidRDefault="008E5C85" w:rsidP="008E5C85">
            <w:pPr>
              <w:rPr>
                <w:rFonts w:ascii="Arial" w:hAnsi="Arial" w:cs="Arial"/>
                <w:sz w:val="20"/>
                <w:lang w:val="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7DAAF1FC" w14:textId="33ED6BCC" w:rsidR="008E5C85" w:rsidRPr="00475EDD" w:rsidRDefault="002662B2" w:rsidP="008E5C85">
            <w:pPr>
              <w:rPr>
                <w:rFonts w:ascii="Arial" w:hAnsi="Arial" w:cs="Arial"/>
                <w:sz w:val="20"/>
                <w:lang w:val="en-IE"/>
              </w:rPr>
            </w:pPr>
            <w:r>
              <w:rPr>
                <w:rFonts w:ascii="Arial" w:hAnsi="Arial" w:cs="Arial"/>
                <w:noProof/>
                <w:sz w:val="20"/>
                <w:lang w:val="en-IE"/>
              </w:rPr>
              <mc:AlternateContent>
                <mc:Choice Requires="wps">
                  <w:drawing>
                    <wp:anchor distT="0" distB="0" distL="114300" distR="114300" simplePos="0" relativeHeight="251658251" behindDoc="0" locked="0" layoutInCell="1" allowOverlap="1" wp14:anchorId="5B6C82AF" wp14:editId="2A7DB74A">
                      <wp:simplePos x="0" y="0"/>
                      <wp:positionH relativeFrom="column">
                        <wp:posOffset>133350</wp:posOffset>
                      </wp:positionH>
                      <wp:positionV relativeFrom="paragraph">
                        <wp:posOffset>84455</wp:posOffset>
                      </wp:positionV>
                      <wp:extent cx="247650" cy="180975"/>
                      <wp:effectExtent l="13970" t="11430" r="5080" b="7620"/>
                      <wp:wrapNone/>
                      <wp:docPr id="6"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4ED24F67">
                    <v:rect id="Rectangle 50" style="position:absolute;margin-left:10.5pt;margin-top:6.65pt;width:19.5pt;height:14.25pt;z-index:25182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5CBA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"/>
                  </w:pict>
                </mc:Fallback>
              </mc:AlternateContent>
            </w:r>
          </w:p>
        </w:tc>
      </w:tr>
      <w:tr w:rsidR="008E5C85" w:rsidRPr="00097D3A" w14:paraId="79E1EFDA" w14:textId="77777777" w:rsidTr="008E5C85">
        <w:trPr>
          <w:trHeight w:val="464"/>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3CAED69" w14:textId="25CB603A" w:rsidR="008E5C85" w:rsidRPr="00290E52" w:rsidRDefault="008E5C85" w:rsidP="008E5C85">
            <w:pPr>
              <w:rPr>
                <w:rFonts w:ascii="Arial" w:hAnsi="Arial" w:cs="Arial"/>
                <w:sz w:val="20"/>
                <w:lang w:val="en-IE"/>
              </w:rPr>
            </w:pPr>
            <w:r w:rsidRPr="00290E52">
              <w:rPr>
                <w:rFonts w:ascii="Arial" w:hAnsi="Arial" w:cs="Arial"/>
                <w:sz w:val="20"/>
                <w:lang w:val="en-IE"/>
              </w:rPr>
              <w:t>Section 5.</w:t>
            </w:r>
            <w:r>
              <w:rPr>
                <w:rFonts w:ascii="Arial" w:hAnsi="Arial" w:cs="Arial"/>
                <w:sz w:val="20"/>
                <w:lang w:val="en-IE"/>
              </w:rPr>
              <w:t>5</w:t>
            </w:r>
          </w:p>
        </w:tc>
        <w:tc>
          <w:tcPr>
            <w:tcW w:w="5367" w:type="dxa"/>
            <w:tcBorders>
              <w:top w:val="nil"/>
              <w:left w:val="nil"/>
              <w:bottom w:val="single" w:sz="8" w:space="0" w:color="auto"/>
              <w:right w:val="single" w:sz="8" w:space="0" w:color="auto"/>
            </w:tcBorders>
            <w:tcMar>
              <w:top w:w="0" w:type="dxa"/>
              <w:left w:w="108" w:type="dxa"/>
              <w:bottom w:w="0" w:type="dxa"/>
              <w:right w:w="108" w:type="dxa"/>
            </w:tcMar>
          </w:tcPr>
          <w:p w14:paraId="0637625F" w14:textId="50C9F261" w:rsidR="008E5C85" w:rsidRPr="00290E52" w:rsidRDefault="006E0376" w:rsidP="008E5C85">
            <w:pPr>
              <w:rPr>
                <w:rFonts w:ascii="Arial" w:hAnsi="Arial" w:cs="Arial"/>
                <w:sz w:val="20"/>
                <w:lang w:val="en-IE"/>
              </w:rPr>
            </w:pPr>
            <w:r>
              <w:rPr>
                <w:rFonts w:ascii="Arial" w:hAnsi="Arial" w:cs="Arial"/>
                <w:sz w:val="20"/>
                <w:lang w:val="en-IE"/>
              </w:rPr>
              <w:t>Quality Assurance</w:t>
            </w:r>
            <w:r w:rsidR="00CB6CC6">
              <w:rPr>
                <w:rFonts w:ascii="Arial" w:hAnsi="Arial" w:cs="Arial"/>
                <w:sz w:val="20"/>
                <w:lang w:val="en-IE"/>
              </w:rPr>
              <w:t>.</w:t>
            </w:r>
            <w:r w:rsidR="008E5C85" w:rsidRPr="00290E52">
              <w:rPr>
                <w:rFonts w:ascii="Arial" w:hAnsi="Arial" w:cs="Arial"/>
                <w:sz w:val="20"/>
                <w:lang w:val="en-IE"/>
              </w:rPr>
              <w:t xml:space="preserve"> Respond to this section</w:t>
            </w:r>
          </w:p>
          <w:p w14:paraId="2B02C6E3" w14:textId="77777777" w:rsidR="008E5C85" w:rsidRPr="00475EDD" w:rsidRDefault="008E5C85" w:rsidP="008E5C85">
            <w:pPr>
              <w:rPr>
                <w:rFonts w:ascii="Arial" w:hAnsi="Arial" w:cs="Arial"/>
                <w:sz w:val="20"/>
                <w:lang w:val="en-IE"/>
              </w:rPr>
            </w:pPr>
          </w:p>
        </w:tc>
        <w:tc>
          <w:tcPr>
            <w:tcW w:w="1444" w:type="dxa"/>
            <w:tcBorders>
              <w:top w:val="nil"/>
              <w:left w:val="nil"/>
              <w:bottom w:val="single" w:sz="8" w:space="0" w:color="auto"/>
              <w:right w:val="single" w:sz="4" w:space="0" w:color="auto"/>
            </w:tcBorders>
          </w:tcPr>
          <w:p w14:paraId="1FA2479F" w14:textId="79A55701" w:rsidR="008E5C85" w:rsidRDefault="008E5C85" w:rsidP="008E5C85">
            <w:pPr>
              <w:rPr>
                <w:rFonts w:ascii="Arial" w:hAnsi="Arial" w:cs="Arial"/>
                <w:sz w:val="20"/>
                <w:lang w:val="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2494C1F7" w14:textId="32280066" w:rsidR="008E5C85" w:rsidRPr="00475EDD" w:rsidRDefault="002662B2" w:rsidP="008E5C85">
            <w:pPr>
              <w:rPr>
                <w:rFonts w:ascii="Arial" w:hAnsi="Arial" w:cs="Arial"/>
                <w:sz w:val="20"/>
                <w:lang w:val="en-IE"/>
              </w:rPr>
            </w:pPr>
            <w:r>
              <w:rPr>
                <w:rFonts w:ascii="Arial" w:hAnsi="Arial" w:cs="Arial"/>
                <w:noProof/>
                <w:sz w:val="20"/>
                <w:lang w:val="en-IE"/>
              </w:rPr>
              <mc:AlternateContent>
                <mc:Choice Requires="wps">
                  <w:drawing>
                    <wp:anchor distT="0" distB="0" distL="114300" distR="114300" simplePos="0" relativeHeight="251658252" behindDoc="0" locked="0" layoutInCell="1" allowOverlap="1" wp14:anchorId="5D2EB8EF" wp14:editId="4B3E5AA3">
                      <wp:simplePos x="0" y="0"/>
                      <wp:positionH relativeFrom="column">
                        <wp:posOffset>133350</wp:posOffset>
                      </wp:positionH>
                      <wp:positionV relativeFrom="paragraph">
                        <wp:posOffset>84455</wp:posOffset>
                      </wp:positionV>
                      <wp:extent cx="247650" cy="180975"/>
                      <wp:effectExtent l="13970" t="13970" r="5080" b="5080"/>
                      <wp:wrapNone/>
                      <wp:docPr id="5"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45B075FB">
                    <v:rect id="Rectangle 51" style="position:absolute;margin-left:10.5pt;margin-top:6.65pt;width:19.5pt;height:14.25pt;z-index:25182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77B75E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"/>
                  </w:pict>
                </mc:Fallback>
              </mc:AlternateContent>
            </w:r>
          </w:p>
        </w:tc>
      </w:tr>
      <w:tr w:rsidR="008E5C85" w:rsidRPr="00097D3A" w14:paraId="4A35A846" w14:textId="77777777" w:rsidTr="008E5C85">
        <w:trPr>
          <w:trHeight w:val="243"/>
        </w:trPr>
        <w:tc>
          <w:tcPr>
            <w:tcW w:w="1720"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1CFB01DD" w14:textId="77777777" w:rsidR="008E5C85" w:rsidRPr="00097D3A" w:rsidRDefault="008E5C85" w:rsidP="008E5C85">
            <w:pPr>
              <w:pStyle w:val="ListParagraph"/>
              <w:spacing w:after="0"/>
              <w:ind w:left="0"/>
              <w:jc w:val="both"/>
              <w:rPr>
                <w:rFonts w:ascii="Arial" w:hAnsi="Arial" w:cs="Arial"/>
                <w:b/>
                <w:bCs/>
                <w:sz w:val="20"/>
                <w:szCs w:val="20"/>
                <w:lang w:val="en-IE"/>
              </w:rPr>
            </w:pPr>
          </w:p>
        </w:tc>
        <w:tc>
          <w:tcPr>
            <w:tcW w:w="5367"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64834949" w14:textId="77777777" w:rsidR="008E5C85" w:rsidRPr="00097D3A" w:rsidRDefault="008E5C85" w:rsidP="008E5C85">
            <w:pPr>
              <w:pStyle w:val="ListParagraph"/>
              <w:spacing w:after="0"/>
              <w:ind w:left="0"/>
              <w:jc w:val="both"/>
              <w:rPr>
                <w:rFonts w:ascii="Arial" w:hAnsi="Arial" w:cs="Arial"/>
                <w:b/>
                <w:bCs/>
                <w:sz w:val="20"/>
                <w:szCs w:val="20"/>
                <w:lang w:val="en-IE"/>
              </w:rPr>
            </w:pPr>
            <w:r w:rsidRPr="00097D3A">
              <w:rPr>
                <w:rFonts w:ascii="Arial" w:hAnsi="Arial" w:cs="Arial"/>
                <w:b/>
                <w:bCs/>
                <w:sz w:val="20"/>
                <w:szCs w:val="20"/>
                <w:lang w:val="en-IE"/>
              </w:rPr>
              <w:t>EXCLUSION CRITERIA</w:t>
            </w:r>
          </w:p>
        </w:tc>
        <w:tc>
          <w:tcPr>
            <w:tcW w:w="1444" w:type="dxa"/>
            <w:tcBorders>
              <w:top w:val="nil"/>
              <w:left w:val="nil"/>
              <w:bottom w:val="single" w:sz="8" w:space="0" w:color="auto"/>
              <w:right w:val="single" w:sz="4" w:space="0" w:color="auto"/>
            </w:tcBorders>
            <w:shd w:val="clear" w:color="auto" w:fill="DFDFDF"/>
          </w:tcPr>
          <w:p w14:paraId="04531C24" w14:textId="77777777" w:rsidR="008E5C85" w:rsidRPr="00097D3A" w:rsidRDefault="008E5C85" w:rsidP="008E5C85">
            <w:pPr>
              <w:pStyle w:val="ListParagraph"/>
              <w:spacing w:after="0"/>
              <w:ind w:left="0"/>
              <w:jc w:val="both"/>
              <w:rPr>
                <w:rFonts w:ascii="Arial" w:hAnsi="Arial" w:cs="Arial"/>
                <w:b/>
                <w:bCs/>
                <w:sz w:val="20"/>
                <w:szCs w:val="20"/>
                <w:lang w:val="en-IE"/>
              </w:rPr>
            </w:pPr>
          </w:p>
        </w:tc>
        <w:tc>
          <w:tcPr>
            <w:tcW w:w="981"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1B9F52BC" w14:textId="332130BB" w:rsidR="008E5C85" w:rsidRPr="00097D3A" w:rsidRDefault="008E5C85" w:rsidP="008E5C85">
            <w:pPr>
              <w:pStyle w:val="ListParagraph"/>
              <w:spacing w:after="0"/>
              <w:ind w:left="0"/>
              <w:jc w:val="both"/>
              <w:rPr>
                <w:rFonts w:ascii="Arial" w:hAnsi="Arial" w:cs="Arial"/>
                <w:b/>
                <w:bCs/>
                <w:sz w:val="20"/>
                <w:szCs w:val="20"/>
                <w:lang w:val="en-IE"/>
              </w:rPr>
            </w:pPr>
          </w:p>
        </w:tc>
      </w:tr>
      <w:tr w:rsidR="008E5C85" w:rsidRPr="00097D3A" w14:paraId="7C4E4F2D" w14:textId="77777777" w:rsidTr="008E5C85">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856531" w14:textId="77777777" w:rsidR="008E5C85" w:rsidRPr="00097D3A" w:rsidRDefault="008E5C85" w:rsidP="008E5C85">
            <w:pPr>
              <w:rPr>
                <w:rFonts w:ascii="Arial" w:eastAsia="Calibri" w:hAnsi="Arial" w:cs="Arial"/>
                <w:sz w:val="20"/>
                <w:lang w:val="en-IE"/>
              </w:rPr>
            </w:pPr>
            <w:r w:rsidRPr="00097D3A">
              <w:rPr>
                <w:rFonts w:ascii="Arial" w:hAnsi="Arial" w:cs="Arial"/>
                <w:sz w:val="20"/>
                <w:lang w:val="en-IE"/>
              </w:rPr>
              <w:t>Section 6</w:t>
            </w:r>
          </w:p>
        </w:tc>
        <w:tc>
          <w:tcPr>
            <w:tcW w:w="5367" w:type="dxa"/>
            <w:tcBorders>
              <w:top w:val="nil"/>
              <w:left w:val="nil"/>
              <w:bottom w:val="single" w:sz="8" w:space="0" w:color="auto"/>
              <w:right w:val="single" w:sz="8" w:space="0" w:color="auto"/>
            </w:tcBorders>
            <w:tcMar>
              <w:top w:w="0" w:type="dxa"/>
              <w:left w:w="108" w:type="dxa"/>
              <w:bottom w:w="0" w:type="dxa"/>
              <w:right w:w="108" w:type="dxa"/>
            </w:tcMar>
            <w:hideMark/>
          </w:tcPr>
          <w:p w14:paraId="2387C186" w14:textId="77777777" w:rsidR="008E5C85" w:rsidRDefault="008E5C85" w:rsidP="008E5C85">
            <w:pPr>
              <w:rPr>
                <w:rFonts w:ascii="Arial" w:hAnsi="Arial" w:cs="Arial"/>
                <w:sz w:val="20"/>
                <w:lang w:val="en-IE"/>
              </w:rPr>
            </w:pPr>
            <w:r>
              <w:rPr>
                <w:rFonts w:ascii="Arial" w:hAnsi="Arial" w:cs="Arial"/>
                <w:sz w:val="20"/>
                <w:lang w:val="en-IE"/>
              </w:rPr>
              <w:t>Complete d</w:t>
            </w:r>
            <w:r w:rsidRPr="00097D3A">
              <w:rPr>
                <w:rFonts w:ascii="Arial" w:hAnsi="Arial" w:cs="Arial"/>
                <w:sz w:val="20"/>
                <w:lang w:val="en-IE"/>
              </w:rPr>
              <w:t>eclaration in Section 6</w:t>
            </w:r>
            <w:r>
              <w:rPr>
                <w:rFonts w:ascii="Arial" w:hAnsi="Arial" w:cs="Arial"/>
                <w:sz w:val="20"/>
                <w:lang w:val="en-IE"/>
              </w:rPr>
              <w:t>.</w:t>
            </w:r>
          </w:p>
          <w:p w14:paraId="2577305B" w14:textId="77777777" w:rsidR="00B75A05" w:rsidRPr="00097D3A" w:rsidRDefault="00B75A05" w:rsidP="008E5C85">
            <w:pPr>
              <w:rPr>
                <w:rFonts w:ascii="Arial" w:hAnsi="Arial" w:cs="Arial"/>
                <w:sz w:val="20"/>
                <w:lang w:val="en-IE"/>
              </w:rPr>
            </w:pPr>
          </w:p>
          <w:p w14:paraId="2A17F86A" w14:textId="77777777" w:rsidR="008E5C85" w:rsidRPr="00097D3A" w:rsidRDefault="008E5C85" w:rsidP="008E5C85">
            <w:pPr>
              <w:rPr>
                <w:rFonts w:ascii="Arial" w:eastAsia="Calibri" w:hAnsi="Arial" w:cs="Arial"/>
                <w:sz w:val="20"/>
                <w:lang w:val="en-IE"/>
              </w:rPr>
            </w:pPr>
          </w:p>
        </w:tc>
        <w:tc>
          <w:tcPr>
            <w:tcW w:w="1444" w:type="dxa"/>
            <w:tcBorders>
              <w:top w:val="nil"/>
              <w:left w:val="nil"/>
              <w:bottom w:val="single" w:sz="8" w:space="0" w:color="auto"/>
              <w:right w:val="single" w:sz="4" w:space="0" w:color="auto"/>
            </w:tcBorders>
          </w:tcPr>
          <w:p w14:paraId="4725F6C1" w14:textId="12F7BD52" w:rsidR="008E5C85" w:rsidRDefault="00EE3E18"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74A1BFF7" w14:textId="7E9C5C1C" w:rsidR="008E5C85" w:rsidRPr="00097D3A" w:rsidRDefault="008E5C85" w:rsidP="008E5C85">
            <w:pPr>
              <w:rPr>
                <w:rFonts w:ascii="Arial" w:eastAsia="Calibri" w:hAnsi="Arial" w:cs="Arial"/>
                <w:sz w:val="20"/>
                <w:lang w:val="en-IE"/>
              </w:rPr>
            </w:pPr>
            <w:r>
              <w:rPr>
                <w:rFonts w:ascii="Arial" w:eastAsia="Calibri" w:hAnsi="Arial" w:cs="Arial"/>
                <w:noProof/>
                <w:sz w:val="20"/>
                <w:lang w:val="en-IE" w:eastAsia="en-IE"/>
              </w:rPr>
              <mc:AlternateContent>
                <mc:Choice Requires="wps">
                  <w:drawing>
                    <wp:anchor distT="0" distB="0" distL="114300" distR="114300" simplePos="0" relativeHeight="251658247" behindDoc="0" locked="0" layoutInCell="1" allowOverlap="1" wp14:anchorId="5F9105FA" wp14:editId="599F3C68">
                      <wp:simplePos x="0" y="0"/>
                      <wp:positionH relativeFrom="column">
                        <wp:posOffset>133350</wp:posOffset>
                      </wp:positionH>
                      <wp:positionV relativeFrom="paragraph">
                        <wp:posOffset>69850</wp:posOffset>
                      </wp:positionV>
                      <wp:extent cx="247650" cy="180975"/>
                      <wp:effectExtent l="8890" t="10795" r="10160" b="8255"/>
                      <wp:wrapNone/>
                      <wp:docPr id="4" name="Rectangle 3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38FF0663">
                    <v:rect id="Rectangle 336" style="position:absolute;margin-left:10.5pt;margin-top:5.5pt;width:19.5pt;height:14.2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714EEF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"/>
                  </w:pict>
                </mc:Fallback>
              </mc:AlternateContent>
            </w:r>
          </w:p>
        </w:tc>
      </w:tr>
      <w:tr w:rsidR="008E5C85" w:rsidRPr="00097D3A" w14:paraId="24D4DB25" w14:textId="77777777" w:rsidTr="008E5C85">
        <w:tc>
          <w:tcPr>
            <w:tcW w:w="1720"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634079A4" w14:textId="77777777" w:rsidR="008E5C85" w:rsidRPr="00097D3A" w:rsidRDefault="008E5C85" w:rsidP="008E5C85">
            <w:pPr>
              <w:pStyle w:val="ListParagraph"/>
              <w:spacing w:after="0"/>
              <w:ind w:left="0"/>
              <w:jc w:val="both"/>
              <w:rPr>
                <w:rFonts w:ascii="Arial" w:hAnsi="Arial" w:cs="Arial"/>
                <w:b/>
                <w:bCs/>
                <w:sz w:val="20"/>
                <w:szCs w:val="20"/>
                <w:lang w:val="en-IE"/>
              </w:rPr>
            </w:pPr>
          </w:p>
        </w:tc>
        <w:tc>
          <w:tcPr>
            <w:tcW w:w="5367"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3B877201" w14:textId="77777777" w:rsidR="008E5C85" w:rsidRPr="00097D3A" w:rsidRDefault="008E5C85" w:rsidP="008E5C85">
            <w:pPr>
              <w:pStyle w:val="ListParagraph"/>
              <w:spacing w:after="0"/>
              <w:ind w:left="0"/>
              <w:jc w:val="both"/>
              <w:rPr>
                <w:rFonts w:ascii="Arial" w:hAnsi="Arial" w:cs="Arial"/>
                <w:b/>
                <w:bCs/>
                <w:sz w:val="20"/>
                <w:szCs w:val="20"/>
                <w:lang w:val="en-IE"/>
              </w:rPr>
            </w:pPr>
            <w:r w:rsidRPr="00097D3A">
              <w:rPr>
                <w:rFonts w:ascii="Arial" w:hAnsi="Arial" w:cs="Arial"/>
                <w:b/>
                <w:bCs/>
                <w:sz w:val="20"/>
                <w:szCs w:val="20"/>
                <w:lang w:val="en-IE"/>
              </w:rPr>
              <w:t>CONFLICTS OF INTEREST DECLARATION</w:t>
            </w:r>
          </w:p>
        </w:tc>
        <w:tc>
          <w:tcPr>
            <w:tcW w:w="1444" w:type="dxa"/>
            <w:tcBorders>
              <w:top w:val="nil"/>
              <w:left w:val="nil"/>
              <w:bottom w:val="single" w:sz="8" w:space="0" w:color="auto"/>
              <w:right w:val="single" w:sz="4" w:space="0" w:color="auto"/>
            </w:tcBorders>
            <w:shd w:val="clear" w:color="auto" w:fill="DFDFDF"/>
          </w:tcPr>
          <w:p w14:paraId="1BBD05A8" w14:textId="77777777" w:rsidR="008E5C85" w:rsidRPr="00097D3A" w:rsidRDefault="008E5C85" w:rsidP="008E5C85">
            <w:pPr>
              <w:pStyle w:val="ListParagraph"/>
              <w:spacing w:after="0"/>
              <w:ind w:left="0"/>
              <w:jc w:val="both"/>
              <w:rPr>
                <w:rFonts w:ascii="Arial" w:hAnsi="Arial" w:cs="Arial"/>
                <w:b/>
                <w:bCs/>
                <w:sz w:val="20"/>
                <w:szCs w:val="20"/>
                <w:lang w:val="en-IE"/>
              </w:rPr>
            </w:pPr>
          </w:p>
        </w:tc>
        <w:tc>
          <w:tcPr>
            <w:tcW w:w="981"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562D59A4" w14:textId="77DE986B" w:rsidR="008E5C85" w:rsidRPr="00097D3A" w:rsidRDefault="008E5C85" w:rsidP="008E5C85">
            <w:pPr>
              <w:pStyle w:val="ListParagraph"/>
              <w:spacing w:after="0"/>
              <w:ind w:left="0"/>
              <w:jc w:val="both"/>
              <w:rPr>
                <w:rFonts w:ascii="Arial" w:hAnsi="Arial" w:cs="Arial"/>
                <w:b/>
                <w:bCs/>
                <w:sz w:val="20"/>
                <w:szCs w:val="20"/>
                <w:lang w:val="en-IE"/>
              </w:rPr>
            </w:pPr>
          </w:p>
        </w:tc>
      </w:tr>
      <w:tr w:rsidR="008E5C85" w:rsidRPr="00097D3A" w14:paraId="58A6C530" w14:textId="77777777" w:rsidTr="008E5C85">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E7E9DE" w14:textId="77777777" w:rsidR="008E5C85" w:rsidRPr="00097D3A" w:rsidRDefault="008E5C85" w:rsidP="008E5C85">
            <w:pPr>
              <w:rPr>
                <w:rFonts w:ascii="Arial" w:eastAsia="Calibri" w:hAnsi="Arial" w:cs="Arial"/>
                <w:sz w:val="20"/>
                <w:lang w:val="en-IE"/>
              </w:rPr>
            </w:pPr>
            <w:r w:rsidRPr="00097D3A">
              <w:rPr>
                <w:rFonts w:ascii="Arial" w:hAnsi="Arial" w:cs="Arial"/>
                <w:sz w:val="20"/>
                <w:lang w:val="en-IE"/>
              </w:rPr>
              <w:t>Section 7</w:t>
            </w:r>
          </w:p>
        </w:tc>
        <w:tc>
          <w:tcPr>
            <w:tcW w:w="5367" w:type="dxa"/>
            <w:tcBorders>
              <w:top w:val="nil"/>
              <w:left w:val="nil"/>
              <w:bottom w:val="single" w:sz="8" w:space="0" w:color="auto"/>
              <w:right w:val="single" w:sz="8" w:space="0" w:color="auto"/>
            </w:tcBorders>
            <w:tcMar>
              <w:top w:w="0" w:type="dxa"/>
              <w:left w:w="108" w:type="dxa"/>
              <w:bottom w:w="0" w:type="dxa"/>
              <w:right w:w="108" w:type="dxa"/>
            </w:tcMar>
            <w:hideMark/>
          </w:tcPr>
          <w:p w14:paraId="2003B1CF" w14:textId="77777777" w:rsidR="008E5C85" w:rsidRDefault="008E5C85" w:rsidP="008E5C85">
            <w:pPr>
              <w:rPr>
                <w:rFonts w:ascii="Arial" w:hAnsi="Arial" w:cs="Arial"/>
                <w:sz w:val="20"/>
                <w:lang w:val="en-IE"/>
              </w:rPr>
            </w:pPr>
            <w:r>
              <w:rPr>
                <w:rFonts w:ascii="Arial" w:hAnsi="Arial" w:cs="Arial"/>
                <w:sz w:val="20"/>
                <w:lang w:val="en-IE"/>
              </w:rPr>
              <w:t>Complete d</w:t>
            </w:r>
            <w:r w:rsidRPr="00097D3A">
              <w:rPr>
                <w:rFonts w:ascii="Arial" w:hAnsi="Arial" w:cs="Arial"/>
                <w:sz w:val="20"/>
                <w:lang w:val="en-IE"/>
              </w:rPr>
              <w:t>eclaration in Section 7</w:t>
            </w:r>
            <w:r>
              <w:rPr>
                <w:rFonts w:ascii="Arial" w:hAnsi="Arial" w:cs="Arial"/>
                <w:sz w:val="20"/>
                <w:lang w:val="en-IE"/>
              </w:rPr>
              <w:t>.</w:t>
            </w:r>
          </w:p>
          <w:p w14:paraId="6021C0CF" w14:textId="77777777" w:rsidR="00B75A05" w:rsidRPr="00097D3A" w:rsidRDefault="00B75A05" w:rsidP="008E5C85">
            <w:pPr>
              <w:rPr>
                <w:rFonts w:ascii="Arial" w:hAnsi="Arial" w:cs="Arial"/>
                <w:sz w:val="20"/>
                <w:lang w:val="en-IE"/>
              </w:rPr>
            </w:pPr>
          </w:p>
          <w:p w14:paraId="48C9029A" w14:textId="77777777" w:rsidR="008E5C85" w:rsidRPr="00097D3A" w:rsidRDefault="008E5C85" w:rsidP="008E5C85">
            <w:pPr>
              <w:rPr>
                <w:rFonts w:ascii="Arial" w:eastAsia="Calibri" w:hAnsi="Arial" w:cs="Arial"/>
                <w:sz w:val="20"/>
                <w:lang w:val="en-IE"/>
              </w:rPr>
            </w:pPr>
          </w:p>
        </w:tc>
        <w:tc>
          <w:tcPr>
            <w:tcW w:w="1444" w:type="dxa"/>
            <w:tcBorders>
              <w:top w:val="nil"/>
              <w:left w:val="nil"/>
              <w:bottom w:val="single" w:sz="8" w:space="0" w:color="auto"/>
              <w:right w:val="single" w:sz="4" w:space="0" w:color="auto"/>
            </w:tcBorders>
          </w:tcPr>
          <w:p w14:paraId="2A082E30" w14:textId="252E0DE6" w:rsidR="008E5C85" w:rsidRDefault="00EE3E18"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6275B4D2" w14:textId="1ECCF4CA" w:rsidR="008E5C85" w:rsidRPr="00097D3A" w:rsidRDefault="008E5C85" w:rsidP="008E5C85">
            <w:pPr>
              <w:rPr>
                <w:rFonts w:ascii="Arial" w:eastAsia="Calibri" w:hAnsi="Arial" w:cs="Arial"/>
                <w:sz w:val="20"/>
                <w:lang w:val="en-IE"/>
              </w:rPr>
            </w:pPr>
            <w:r>
              <w:rPr>
                <w:rFonts w:ascii="Arial" w:eastAsia="Calibri" w:hAnsi="Arial" w:cs="Arial"/>
                <w:noProof/>
                <w:sz w:val="20"/>
                <w:lang w:val="en-IE" w:eastAsia="en-IE"/>
              </w:rPr>
              <mc:AlternateContent>
                <mc:Choice Requires="wps">
                  <w:drawing>
                    <wp:anchor distT="0" distB="0" distL="114300" distR="114300" simplePos="0" relativeHeight="251658248" behindDoc="0" locked="0" layoutInCell="1" allowOverlap="1" wp14:anchorId="4CDD53E6" wp14:editId="61E86A88">
                      <wp:simplePos x="0" y="0"/>
                      <wp:positionH relativeFrom="column">
                        <wp:posOffset>133350</wp:posOffset>
                      </wp:positionH>
                      <wp:positionV relativeFrom="paragraph">
                        <wp:posOffset>69215</wp:posOffset>
                      </wp:positionV>
                      <wp:extent cx="247650" cy="180975"/>
                      <wp:effectExtent l="8890" t="10160" r="10160" b="8890"/>
                      <wp:wrapNone/>
                      <wp:docPr id="3" name="Rectangle 3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1DD406E8">
                    <v:rect id="Rectangle 337" style="position:absolute;margin-left:10.5pt;margin-top:5.45pt;width:19.5pt;height:14.2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026A8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"/>
                  </w:pict>
                </mc:Fallback>
              </mc:AlternateContent>
            </w:r>
          </w:p>
        </w:tc>
      </w:tr>
    </w:tbl>
    <w:p w14:paraId="10E7A7AB" w14:textId="77777777" w:rsidR="007B4627" w:rsidRPr="007B4627" w:rsidRDefault="007B4627" w:rsidP="0035781D">
      <w:pPr>
        <w:jc w:val="both"/>
        <w:rPr>
          <w:rStyle w:val="DeltaViewInsertion"/>
          <w:rFonts w:ascii="Arial" w:hAnsi="Arial" w:cs="Arial"/>
          <w:color w:val="000000"/>
          <w:w w:val="0"/>
          <w:sz w:val="20"/>
          <w:u w:val="none"/>
          <w:lang w:val="en-IE"/>
        </w:rPr>
      </w:pPr>
    </w:p>
    <w:p w14:paraId="0FD68B01" w14:textId="46E97394" w:rsidR="00BE2BC0" w:rsidRDefault="00BE2BC0">
      <w:pPr>
        <w:rPr>
          <w:rStyle w:val="DeltaViewInsertion"/>
          <w:rFonts w:ascii="Arial" w:hAnsi="Arial" w:cs="Arial"/>
          <w:b/>
          <w:color w:val="000000"/>
          <w:w w:val="0"/>
          <w:sz w:val="20"/>
          <w:u w:val="single"/>
          <w:lang w:val="en-IE"/>
        </w:rPr>
      </w:pPr>
      <w:r>
        <w:rPr>
          <w:rStyle w:val="DeltaViewInsertion"/>
          <w:rFonts w:ascii="Arial" w:hAnsi="Arial" w:cs="Arial"/>
          <w:b/>
          <w:color w:val="000000"/>
          <w:w w:val="0"/>
          <w:sz w:val="20"/>
          <w:u w:val="single"/>
          <w:lang w:val="en-IE"/>
        </w:rPr>
        <w:br w:type="page"/>
      </w:r>
    </w:p>
    <w:p w14:paraId="57D62AF9" w14:textId="731CC254" w:rsidR="00C614C1" w:rsidRPr="00290E52" w:rsidRDefault="00C614C1" w:rsidP="00C614C1">
      <w:pPr>
        <w:pStyle w:val="Heading1"/>
        <w:shd w:val="clear" w:color="auto" w:fill="C6D9F1"/>
        <w:rPr>
          <w:rFonts w:ascii="Arial" w:hAnsi="Arial" w:cs="Arial"/>
          <w:sz w:val="20"/>
          <w:szCs w:val="20"/>
        </w:rPr>
      </w:pPr>
      <w:bookmarkStart w:id="128" w:name="_Toc57121144"/>
      <w:r w:rsidRPr="00290E52">
        <w:rPr>
          <w:rFonts w:ascii="Arial" w:hAnsi="Arial" w:cs="Arial"/>
          <w:sz w:val="20"/>
          <w:szCs w:val="20"/>
          <w:u w:val="single"/>
        </w:rPr>
        <w:lastRenderedPageBreak/>
        <w:t>APPENDIX 1</w:t>
      </w:r>
      <w:r w:rsidRPr="00290E52">
        <w:rPr>
          <w:rFonts w:ascii="Arial" w:hAnsi="Arial" w:cs="Arial"/>
          <w:sz w:val="20"/>
          <w:szCs w:val="20"/>
        </w:rPr>
        <w:tab/>
      </w:r>
      <w:r>
        <w:rPr>
          <w:rFonts w:ascii="Arial" w:hAnsi="Arial" w:cs="Arial"/>
          <w:sz w:val="20"/>
          <w:szCs w:val="20"/>
        </w:rPr>
        <w:t>LOTS / SCOPE OF QUALIFICATION SYSTEM</w:t>
      </w:r>
      <w:bookmarkEnd w:id="128"/>
    </w:p>
    <w:p w14:paraId="7A821D79" w14:textId="77777777" w:rsidR="00BE2BC0" w:rsidRDefault="00BE2BC0" w:rsidP="00E77F2C">
      <w:pPr>
        <w:jc w:val="center"/>
        <w:rPr>
          <w:rFonts w:ascii="Arial" w:hAnsi="Arial" w:cs="Arial"/>
          <w:b/>
          <w:sz w:val="20"/>
          <w:lang w:val="en-IE"/>
        </w:rPr>
      </w:pPr>
    </w:p>
    <w:p w14:paraId="1D3FCF63" w14:textId="6CB1A95C" w:rsidR="00D65DB0" w:rsidRDefault="00D65DB0" w:rsidP="00E77F2C">
      <w:pPr>
        <w:jc w:val="center"/>
        <w:rPr>
          <w:rFonts w:ascii="Arial" w:hAnsi="Arial" w:cs="Arial"/>
          <w:b/>
          <w:sz w:val="20"/>
          <w:lang w:val="en-IE"/>
        </w:rPr>
      </w:pPr>
    </w:p>
    <w:p w14:paraId="3FCB1980" w14:textId="7922D6C5" w:rsidR="2BA5AFAD" w:rsidRPr="004217A9" w:rsidRDefault="2BA5AFAD" w:rsidP="4D9724E8">
      <w:pPr>
        <w:rPr>
          <w:rFonts w:ascii="Arial" w:hAnsi="Arial" w:cs="Arial"/>
          <w:sz w:val="20"/>
          <w:lang w:val="en-IE"/>
        </w:rPr>
      </w:pPr>
      <w:r w:rsidRPr="00472D1A">
        <w:rPr>
          <w:rFonts w:ascii="Arial" w:hAnsi="Arial" w:cs="Arial"/>
          <w:sz w:val="20"/>
          <w:lang w:val="en-IE"/>
        </w:rPr>
        <w:t xml:space="preserve">Gas Networks Ireland currently operates </w:t>
      </w:r>
      <w:proofErr w:type="gramStart"/>
      <w:r w:rsidRPr="00472D1A">
        <w:rPr>
          <w:rFonts w:ascii="Arial" w:hAnsi="Arial" w:cs="Arial"/>
          <w:sz w:val="20"/>
          <w:lang w:val="en-IE"/>
        </w:rPr>
        <w:t>a</w:t>
      </w:r>
      <w:r w:rsidR="005213D2" w:rsidRPr="00472D1A">
        <w:rPr>
          <w:rFonts w:ascii="Arial" w:hAnsi="Arial" w:cs="Arial"/>
          <w:sz w:val="20"/>
          <w:lang w:val="en-IE"/>
        </w:rPr>
        <w:t>n</w:t>
      </w:r>
      <w:proofErr w:type="gramEnd"/>
      <w:r w:rsidR="005213D2" w:rsidRPr="00472D1A">
        <w:rPr>
          <w:rFonts w:ascii="Arial" w:hAnsi="Arial" w:cs="Arial"/>
          <w:sz w:val="20"/>
          <w:lang w:val="en-IE"/>
        </w:rPr>
        <w:t xml:space="preserve"> </w:t>
      </w:r>
      <w:r w:rsidRPr="00472D1A">
        <w:rPr>
          <w:rFonts w:ascii="Arial" w:hAnsi="Arial" w:cs="Arial"/>
          <w:sz w:val="20"/>
          <w:lang w:val="en-IE"/>
        </w:rPr>
        <w:t>fleet of 11</w:t>
      </w:r>
      <w:r w:rsidR="00472D1A" w:rsidRPr="00472D1A">
        <w:rPr>
          <w:rFonts w:ascii="Arial" w:hAnsi="Arial" w:cs="Arial"/>
          <w:sz w:val="20"/>
          <w:lang w:val="en-IE"/>
        </w:rPr>
        <w:t>1</w:t>
      </w:r>
      <w:r w:rsidRPr="00472D1A">
        <w:rPr>
          <w:rFonts w:ascii="Arial" w:hAnsi="Arial" w:cs="Arial"/>
          <w:sz w:val="20"/>
          <w:lang w:val="en-IE"/>
        </w:rPr>
        <w:t xml:space="preserve"> </w:t>
      </w:r>
      <w:r w:rsidR="00472D1A" w:rsidRPr="00472D1A">
        <w:rPr>
          <w:rFonts w:ascii="Arial" w:hAnsi="Arial" w:cs="Arial"/>
          <w:sz w:val="20"/>
          <w:lang w:val="en-IE"/>
        </w:rPr>
        <w:t xml:space="preserve">LCV </w:t>
      </w:r>
      <w:r w:rsidRPr="00472D1A">
        <w:rPr>
          <w:rFonts w:ascii="Arial" w:hAnsi="Arial" w:cs="Arial"/>
          <w:sz w:val="20"/>
          <w:lang w:val="en-IE"/>
        </w:rPr>
        <w:t xml:space="preserve">Vehicles, comprising </w:t>
      </w:r>
      <w:r w:rsidR="7AEC3029" w:rsidRPr="00472D1A">
        <w:rPr>
          <w:rFonts w:ascii="Arial" w:hAnsi="Arial" w:cs="Arial"/>
          <w:sz w:val="20"/>
          <w:lang w:val="en-IE"/>
        </w:rPr>
        <w:t xml:space="preserve">25 4x4 </w:t>
      </w:r>
      <w:r w:rsidR="5762972A" w:rsidRPr="00472D1A">
        <w:rPr>
          <w:rFonts w:ascii="Arial" w:hAnsi="Arial" w:cs="Arial"/>
          <w:sz w:val="20"/>
          <w:lang w:val="en-IE"/>
        </w:rPr>
        <w:t>U</w:t>
      </w:r>
      <w:r w:rsidR="7AEC3029" w:rsidRPr="00472D1A">
        <w:rPr>
          <w:rFonts w:ascii="Arial" w:hAnsi="Arial" w:cs="Arial"/>
          <w:sz w:val="20"/>
          <w:lang w:val="en-IE"/>
        </w:rPr>
        <w:t>tility Vehicles</w:t>
      </w:r>
      <w:r w:rsidR="004217A9" w:rsidRPr="00472D1A">
        <w:rPr>
          <w:rFonts w:ascii="Arial" w:hAnsi="Arial" w:cs="Arial"/>
          <w:sz w:val="20"/>
          <w:lang w:val="en-IE"/>
        </w:rPr>
        <w:t>,</w:t>
      </w:r>
      <w:r w:rsidR="7AEC3029" w:rsidRPr="00472D1A">
        <w:rPr>
          <w:rFonts w:ascii="Arial" w:hAnsi="Arial" w:cs="Arial"/>
          <w:sz w:val="20"/>
          <w:lang w:val="en-IE"/>
        </w:rPr>
        <w:t xml:space="preserve"> </w:t>
      </w:r>
      <w:r w:rsidR="1880DBA9" w:rsidRPr="00472D1A">
        <w:rPr>
          <w:rFonts w:ascii="Arial" w:hAnsi="Arial" w:cs="Arial"/>
          <w:sz w:val="20"/>
          <w:lang w:val="en-IE"/>
        </w:rPr>
        <w:t>86 LCV’s and 1 HGV.</w:t>
      </w:r>
    </w:p>
    <w:p w14:paraId="66AA999D" w14:textId="7E7B6502" w:rsidR="212900E9" w:rsidRDefault="212900E9" w:rsidP="212900E9">
      <w:pPr>
        <w:rPr>
          <w:rFonts w:ascii="Arial" w:hAnsi="Arial" w:cs="Arial"/>
          <w:b/>
          <w:bCs/>
          <w:sz w:val="20"/>
          <w:lang w:val="en-IE"/>
        </w:rPr>
      </w:pPr>
    </w:p>
    <w:p w14:paraId="0E692CB0" w14:textId="77777777" w:rsidR="00E066EC" w:rsidRDefault="1880DBA9" w:rsidP="7E3AB0CD">
      <w:pPr>
        <w:rPr>
          <w:rFonts w:ascii="Arial" w:hAnsi="Arial" w:cs="Arial"/>
          <w:i/>
          <w:iCs/>
          <w:sz w:val="20"/>
          <w:lang w:val="en-IE"/>
        </w:rPr>
      </w:pPr>
      <w:r w:rsidRPr="004217A9">
        <w:rPr>
          <w:rFonts w:ascii="Arial" w:hAnsi="Arial" w:cs="Arial"/>
          <w:sz w:val="20"/>
          <w:lang w:val="en-IE"/>
        </w:rPr>
        <w:t>This Qualification System will have two lots</w:t>
      </w:r>
      <w:r w:rsidRPr="004217A9">
        <w:rPr>
          <w:rFonts w:ascii="Arial" w:hAnsi="Arial" w:cs="Arial"/>
          <w:i/>
          <w:iCs/>
          <w:sz w:val="20"/>
          <w:lang w:val="en-IE"/>
        </w:rPr>
        <w:t xml:space="preserve">, </w:t>
      </w:r>
    </w:p>
    <w:p w14:paraId="5FBA2809" w14:textId="77777777" w:rsidR="00E066EC" w:rsidRDefault="00E066EC" w:rsidP="7E3AB0CD">
      <w:pPr>
        <w:rPr>
          <w:rFonts w:ascii="Arial" w:hAnsi="Arial" w:cs="Arial"/>
          <w:i/>
          <w:iCs/>
          <w:sz w:val="20"/>
          <w:lang w:val="en-IE"/>
        </w:rPr>
      </w:pPr>
    </w:p>
    <w:p w14:paraId="7C071483" w14:textId="77777777" w:rsidR="00A753BF" w:rsidRPr="00CF1A55" w:rsidRDefault="295A2E25" w:rsidP="00F3552B">
      <w:pPr>
        <w:jc w:val="both"/>
        <w:rPr>
          <w:rFonts w:ascii="Arial" w:hAnsi="Arial" w:cs="Arial"/>
          <w:sz w:val="20"/>
          <w:lang w:val="en-IE"/>
        </w:rPr>
      </w:pPr>
      <w:r w:rsidRPr="00CF1A55">
        <w:rPr>
          <w:rFonts w:ascii="Arial" w:hAnsi="Arial" w:cs="Arial"/>
          <w:sz w:val="20"/>
          <w:lang w:val="en-IE"/>
        </w:rPr>
        <w:t xml:space="preserve">Lot 1 Fleet Vehicle Purchase of LCV’s &amp; 4x4 Utility Vehicles </w:t>
      </w:r>
    </w:p>
    <w:p w14:paraId="32071515" w14:textId="7FFBDAD5" w:rsidR="1880DBA9" w:rsidRDefault="0064239E" w:rsidP="00F3552B">
      <w:pPr>
        <w:jc w:val="both"/>
        <w:rPr>
          <w:rFonts w:ascii="Arial" w:hAnsi="Arial" w:cs="Arial"/>
          <w:sz w:val="20"/>
          <w:lang w:val="en-IE"/>
        </w:rPr>
      </w:pPr>
      <w:r>
        <w:rPr>
          <w:rFonts w:ascii="Arial" w:hAnsi="Arial" w:cs="Arial"/>
          <w:sz w:val="20"/>
          <w:lang w:val="en-IE"/>
        </w:rPr>
        <w:t xml:space="preserve">Gas Networks Ireland will </w:t>
      </w:r>
      <w:r w:rsidR="00021D2F">
        <w:rPr>
          <w:rFonts w:ascii="Arial" w:hAnsi="Arial" w:cs="Arial"/>
          <w:sz w:val="20"/>
          <w:lang w:val="en-IE"/>
        </w:rPr>
        <w:t>detail al</w:t>
      </w:r>
      <w:r w:rsidR="008270B8">
        <w:rPr>
          <w:rFonts w:ascii="Arial" w:hAnsi="Arial" w:cs="Arial"/>
          <w:sz w:val="20"/>
          <w:lang w:val="en-IE"/>
        </w:rPr>
        <w:t xml:space="preserve">l </w:t>
      </w:r>
      <w:r w:rsidR="00022B88">
        <w:rPr>
          <w:rFonts w:ascii="Arial" w:hAnsi="Arial" w:cs="Arial"/>
          <w:sz w:val="20"/>
          <w:lang w:val="en-IE"/>
        </w:rPr>
        <w:t>vehicle types, sizes and specification in each call for competition.</w:t>
      </w:r>
      <w:r w:rsidR="295A2E25" w:rsidRPr="004217A9">
        <w:rPr>
          <w:rFonts w:ascii="Arial" w:hAnsi="Arial" w:cs="Arial"/>
          <w:sz w:val="20"/>
          <w:lang w:val="en-IE"/>
        </w:rPr>
        <w:t xml:space="preserve"> </w:t>
      </w:r>
    </w:p>
    <w:p w14:paraId="79FFB1C3" w14:textId="77777777" w:rsidR="00E066EC" w:rsidRDefault="00E066EC" w:rsidP="00F3552B">
      <w:pPr>
        <w:jc w:val="both"/>
        <w:rPr>
          <w:rFonts w:ascii="Arial" w:hAnsi="Arial" w:cs="Arial"/>
          <w:sz w:val="20"/>
          <w:lang w:val="en-IE"/>
        </w:rPr>
      </w:pPr>
    </w:p>
    <w:p w14:paraId="542A7AE8" w14:textId="0159FB6A" w:rsidR="00A753BF" w:rsidRPr="00F3552B" w:rsidRDefault="00E066EC" w:rsidP="00F3552B">
      <w:pPr>
        <w:jc w:val="both"/>
        <w:rPr>
          <w:rFonts w:ascii="Arial" w:hAnsi="Arial" w:cs="Arial"/>
          <w:color w:val="000000" w:themeColor="text1"/>
          <w:sz w:val="20"/>
          <w:lang w:val="en-IE"/>
        </w:rPr>
      </w:pPr>
      <w:r w:rsidRPr="00F3552B">
        <w:rPr>
          <w:rFonts w:ascii="Arial" w:hAnsi="Arial" w:cs="Arial"/>
          <w:sz w:val="20"/>
          <w:lang w:val="en-IE"/>
        </w:rPr>
        <w:t xml:space="preserve">Lot 2 </w:t>
      </w:r>
      <w:r w:rsidRPr="00F3552B">
        <w:rPr>
          <w:rFonts w:ascii="Arial" w:hAnsi="Arial" w:cs="Arial"/>
          <w:color w:val="000000" w:themeColor="text1"/>
          <w:sz w:val="20"/>
          <w:lang w:val="en-IE"/>
        </w:rPr>
        <w:t xml:space="preserve">Lot </w:t>
      </w:r>
      <w:r w:rsidR="00DD57C9" w:rsidRPr="00F3552B">
        <w:rPr>
          <w:rFonts w:ascii="Arial" w:hAnsi="Arial" w:cs="Arial"/>
          <w:color w:val="000000" w:themeColor="text1"/>
          <w:sz w:val="20"/>
          <w:lang w:val="en-IE"/>
        </w:rPr>
        <w:t>2 Fleet</w:t>
      </w:r>
      <w:r w:rsidRPr="00F3552B">
        <w:rPr>
          <w:rFonts w:ascii="Arial" w:hAnsi="Arial" w:cs="Arial"/>
          <w:color w:val="000000" w:themeColor="text1"/>
          <w:sz w:val="20"/>
          <w:lang w:val="en-IE"/>
        </w:rPr>
        <w:t xml:space="preserve"> Vehicle </w:t>
      </w:r>
      <w:proofErr w:type="gramStart"/>
      <w:r w:rsidRPr="00F3552B">
        <w:rPr>
          <w:rFonts w:ascii="Arial" w:hAnsi="Arial" w:cs="Arial"/>
          <w:color w:val="000000" w:themeColor="text1"/>
          <w:sz w:val="20"/>
          <w:lang w:val="en-IE"/>
        </w:rPr>
        <w:t>Fit-out</w:t>
      </w:r>
      <w:proofErr w:type="gramEnd"/>
      <w:r w:rsidRPr="00F3552B">
        <w:rPr>
          <w:rFonts w:ascii="Arial" w:hAnsi="Arial" w:cs="Arial"/>
          <w:color w:val="000000" w:themeColor="text1"/>
          <w:sz w:val="20"/>
          <w:lang w:val="en-IE"/>
        </w:rPr>
        <w:t xml:space="preserve"> </w:t>
      </w:r>
    </w:p>
    <w:p w14:paraId="313C4B86" w14:textId="0703A6FE" w:rsidR="009B3257" w:rsidRDefault="009B3257" w:rsidP="00F3552B">
      <w:pPr>
        <w:jc w:val="both"/>
        <w:rPr>
          <w:rFonts w:ascii="Arial" w:hAnsi="Arial" w:cs="Arial"/>
          <w:sz w:val="20"/>
          <w:lang w:val="en-IE"/>
        </w:rPr>
      </w:pPr>
      <w:r>
        <w:rPr>
          <w:rFonts w:ascii="Arial" w:hAnsi="Arial" w:cs="Arial"/>
          <w:sz w:val="20"/>
          <w:lang w:val="en-IE"/>
        </w:rPr>
        <w:t>Gas Networks Ireland will detail all vehicle fitout requirements and specification in each call for competition.</w:t>
      </w:r>
      <w:r w:rsidRPr="009A7AC2">
        <w:rPr>
          <w:rFonts w:ascii="Arial" w:hAnsi="Arial" w:cs="Arial"/>
          <w:sz w:val="20"/>
          <w:lang w:val="en-IE"/>
        </w:rPr>
        <w:t xml:space="preserve"> </w:t>
      </w:r>
      <w:r>
        <w:rPr>
          <w:rFonts w:ascii="Arial" w:hAnsi="Arial" w:cs="Arial"/>
          <w:sz w:val="20"/>
          <w:lang w:val="en-IE"/>
        </w:rPr>
        <w:t xml:space="preserve">The fitouts </w:t>
      </w:r>
      <w:r w:rsidR="009F0EB6">
        <w:rPr>
          <w:rFonts w:ascii="Arial" w:hAnsi="Arial" w:cs="Arial"/>
          <w:sz w:val="20"/>
          <w:lang w:val="en-IE"/>
        </w:rPr>
        <w:t>shall</w:t>
      </w:r>
      <w:r>
        <w:rPr>
          <w:rFonts w:ascii="Arial" w:hAnsi="Arial" w:cs="Arial"/>
          <w:sz w:val="20"/>
          <w:lang w:val="en-IE"/>
        </w:rPr>
        <w:t xml:space="preserve"> include but not be </w:t>
      </w:r>
      <w:r w:rsidR="009F0EB6">
        <w:rPr>
          <w:rFonts w:ascii="Arial" w:hAnsi="Arial" w:cs="Arial"/>
          <w:sz w:val="20"/>
          <w:lang w:val="en-IE"/>
        </w:rPr>
        <w:t>limited</w:t>
      </w:r>
      <w:r>
        <w:rPr>
          <w:rFonts w:ascii="Arial" w:hAnsi="Arial" w:cs="Arial"/>
          <w:sz w:val="20"/>
          <w:lang w:val="en-IE"/>
        </w:rPr>
        <w:t xml:space="preserve"> to </w:t>
      </w:r>
      <w:r w:rsidR="00A753BF">
        <w:rPr>
          <w:rFonts w:ascii="Arial" w:hAnsi="Arial" w:cs="Arial"/>
          <w:sz w:val="20"/>
          <w:lang w:val="en-IE"/>
        </w:rPr>
        <w:t>de</w:t>
      </w:r>
      <w:r w:rsidR="00E10BA9">
        <w:rPr>
          <w:rFonts w:ascii="Arial" w:hAnsi="Arial" w:cs="Arial"/>
          <w:sz w:val="20"/>
          <w:lang w:val="en-IE"/>
        </w:rPr>
        <w:t>l</w:t>
      </w:r>
      <w:r>
        <w:rPr>
          <w:rFonts w:ascii="Arial" w:hAnsi="Arial" w:cs="Arial"/>
          <w:sz w:val="20"/>
          <w:lang w:val="en-IE"/>
        </w:rPr>
        <w:t>ivery</w:t>
      </w:r>
      <w:r w:rsidR="009F0EB6">
        <w:rPr>
          <w:rFonts w:ascii="Arial" w:hAnsi="Arial" w:cs="Arial"/>
          <w:sz w:val="20"/>
          <w:lang w:val="en-IE"/>
        </w:rPr>
        <w:t xml:space="preserve"> design supply </w:t>
      </w:r>
      <w:r w:rsidR="00122CFC">
        <w:rPr>
          <w:rFonts w:ascii="Arial" w:hAnsi="Arial" w:cs="Arial"/>
          <w:sz w:val="20"/>
          <w:lang w:val="en-IE"/>
        </w:rPr>
        <w:t>&amp;</w:t>
      </w:r>
      <w:r w:rsidR="009F0EB6">
        <w:rPr>
          <w:rFonts w:ascii="Arial" w:hAnsi="Arial" w:cs="Arial"/>
          <w:sz w:val="20"/>
          <w:lang w:val="en-IE"/>
        </w:rPr>
        <w:t xml:space="preserve"> fit, </w:t>
      </w:r>
      <w:r w:rsidR="00E20F72">
        <w:rPr>
          <w:rFonts w:ascii="Arial" w:hAnsi="Arial" w:cs="Arial"/>
          <w:sz w:val="20"/>
          <w:lang w:val="en-IE"/>
        </w:rPr>
        <w:t xml:space="preserve">lightweight </w:t>
      </w:r>
      <w:r w:rsidR="009F0EB6">
        <w:rPr>
          <w:rFonts w:ascii="Arial" w:hAnsi="Arial" w:cs="Arial"/>
          <w:sz w:val="20"/>
          <w:lang w:val="en-IE"/>
        </w:rPr>
        <w:t>racking</w:t>
      </w:r>
      <w:r w:rsidR="00122CFC">
        <w:rPr>
          <w:rFonts w:ascii="Arial" w:hAnsi="Arial" w:cs="Arial"/>
          <w:sz w:val="20"/>
          <w:lang w:val="en-IE"/>
        </w:rPr>
        <w:t>/</w:t>
      </w:r>
      <w:r w:rsidR="009F0EB6">
        <w:rPr>
          <w:rFonts w:ascii="Arial" w:hAnsi="Arial" w:cs="Arial"/>
          <w:sz w:val="20"/>
          <w:lang w:val="en-IE"/>
        </w:rPr>
        <w:t>shelving systems</w:t>
      </w:r>
      <w:r w:rsidR="00E20F72">
        <w:rPr>
          <w:rFonts w:ascii="Arial" w:hAnsi="Arial" w:cs="Arial"/>
          <w:sz w:val="20"/>
          <w:lang w:val="en-IE"/>
        </w:rPr>
        <w:t xml:space="preserve"> (aluminium or similar)</w:t>
      </w:r>
      <w:r w:rsidR="009F0EB6">
        <w:rPr>
          <w:rFonts w:ascii="Arial" w:hAnsi="Arial" w:cs="Arial"/>
          <w:sz w:val="20"/>
          <w:lang w:val="en-IE"/>
        </w:rPr>
        <w:t xml:space="preserve"> desig</w:t>
      </w:r>
      <w:r w:rsidR="00F339EA">
        <w:rPr>
          <w:rFonts w:ascii="Arial" w:hAnsi="Arial" w:cs="Arial"/>
          <w:sz w:val="20"/>
          <w:lang w:val="en-IE"/>
        </w:rPr>
        <w:t xml:space="preserve">n supply </w:t>
      </w:r>
      <w:r w:rsidR="00122CFC">
        <w:rPr>
          <w:rFonts w:ascii="Arial" w:hAnsi="Arial" w:cs="Arial"/>
          <w:sz w:val="20"/>
          <w:lang w:val="en-IE"/>
        </w:rPr>
        <w:t xml:space="preserve">&amp; </w:t>
      </w:r>
      <w:r w:rsidR="00F339EA">
        <w:rPr>
          <w:rFonts w:ascii="Arial" w:hAnsi="Arial" w:cs="Arial"/>
          <w:sz w:val="20"/>
          <w:lang w:val="en-IE"/>
        </w:rPr>
        <w:t xml:space="preserve">fit and equipment supply </w:t>
      </w:r>
      <w:r w:rsidR="00122CFC">
        <w:rPr>
          <w:rFonts w:ascii="Arial" w:hAnsi="Arial" w:cs="Arial"/>
          <w:sz w:val="20"/>
          <w:lang w:val="en-IE"/>
        </w:rPr>
        <w:t xml:space="preserve">&amp; </w:t>
      </w:r>
      <w:r w:rsidR="00F339EA">
        <w:rPr>
          <w:rFonts w:ascii="Arial" w:hAnsi="Arial" w:cs="Arial"/>
          <w:sz w:val="20"/>
          <w:lang w:val="en-IE"/>
        </w:rPr>
        <w:t>fit i</w:t>
      </w:r>
      <w:r w:rsidR="00A47902">
        <w:rPr>
          <w:rFonts w:ascii="Arial" w:hAnsi="Arial" w:cs="Arial"/>
          <w:sz w:val="20"/>
          <w:lang w:val="en-IE"/>
        </w:rPr>
        <w:t>.</w:t>
      </w:r>
      <w:r w:rsidR="00F339EA">
        <w:rPr>
          <w:rFonts w:ascii="Arial" w:hAnsi="Arial" w:cs="Arial"/>
          <w:sz w:val="20"/>
          <w:lang w:val="en-IE"/>
        </w:rPr>
        <w:t>e</w:t>
      </w:r>
      <w:r w:rsidR="00A47902">
        <w:rPr>
          <w:rFonts w:ascii="Arial" w:hAnsi="Arial" w:cs="Arial"/>
          <w:sz w:val="20"/>
          <w:lang w:val="en-IE"/>
        </w:rPr>
        <w:t>.</w:t>
      </w:r>
      <w:r w:rsidR="00F339EA">
        <w:rPr>
          <w:rFonts w:ascii="Arial" w:hAnsi="Arial" w:cs="Arial"/>
          <w:sz w:val="20"/>
          <w:lang w:val="en-IE"/>
        </w:rPr>
        <w:t xml:space="preserve"> inverters, </w:t>
      </w:r>
      <w:r w:rsidR="00A47902">
        <w:rPr>
          <w:rFonts w:ascii="Arial" w:hAnsi="Arial" w:cs="Arial"/>
          <w:sz w:val="20"/>
          <w:lang w:val="en-IE"/>
        </w:rPr>
        <w:t>tow bars, internal and external lighting etc.</w:t>
      </w:r>
    </w:p>
    <w:p w14:paraId="028A7F75" w14:textId="77777777" w:rsidR="00A47902" w:rsidRDefault="00A47902" w:rsidP="00F3552B">
      <w:pPr>
        <w:jc w:val="both"/>
        <w:rPr>
          <w:rFonts w:ascii="Arial" w:hAnsi="Arial" w:cs="Arial"/>
          <w:sz w:val="20"/>
          <w:lang w:val="en-IE"/>
        </w:rPr>
      </w:pPr>
    </w:p>
    <w:p w14:paraId="5F94425F" w14:textId="712A15B0" w:rsidR="00E066EC" w:rsidRPr="004217A9" w:rsidRDefault="00E066EC" w:rsidP="7E3AB0CD">
      <w:pPr>
        <w:rPr>
          <w:rFonts w:ascii="Arial" w:hAnsi="Arial" w:cs="Arial"/>
          <w:sz w:val="20"/>
          <w:lang w:val="en-IE"/>
        </w:rPr>
      </w:pPr>
    </w:p>
    <w:p w14:paraId="76BB18BE" w14:textId="02B127A4" w:rsidR="00BE2BC0" w:rsidRPr="004217A9" w:rsidRDefault="00BE2BC0">
      <w:pPr>
        <w:rPr>
          <w:rFonts w:ascii="Arial" w:hAnsi="Arial" w:cs="Arial"/>
          <w:b/>
          <w:bCs/>
          <w:sz w:val="20"/>
          <w:lang w:val="en-IE"/>
        </w:rPr>
      </w:pPr>
      <w:r w:rsidRPr="004217A9">
        <w:rPr>
          <w:rFonts w:ascii="Arial" w:hAnsi="Arial" w:cs="Arial"/>
          <w:b/>
          <w:bCs/>
          <w:sz w:val="20"/>
          <w:lang w:val="en-IE"/>
        </w:rPr>
        <w:br w:type="page"/>
      </w:r>
    </w:p>
    <w:p w14:paraId="0DD1AD88" w14:textId="4CBA991B" w:rsidR="00C614C1" w:rsidRPr="00290E52" w:rsidRDefault="00C614C1" w:rsidP="00C614C1">
      <w:pPr>
        <w:pStyle w:val="Heading1"/>
        <w:shd w:val="clear" w:color="auto" w:fill="C6D9F1"/>
        <w:rPr>
          <w:rFonts w:ascii="Arial" w:hAnsi="Arial" w:cs="Arial"/>
          <w:sz w:val="20"/>
          <w:szCs w:val="20"/>
        </w:rPr>
      </w:pPr>
      <w:bookmarkStart w:id="129" w:name="_Toc57121145"/>
      <w:r w:rsidRPr="00290E52">
        <w:rPr>
          <w:rFonts w:ascii="Arial" w:hAnsi="Arial" w:cs="Arial"/>
          <w:sz w:val="20"/>
          <w:szCs w:val="20"/>
          <w:u w:val="single"/>
        </w:rPr>
        <w:lastRenderedPageBreak/>
        <w:t xml:space="preserve">APPENDIX </w:t>
      </w:r>
      <w:r>
        <w:rPr>
          <w:rFonts w:ascii="Arial" w:hAnsi="Arial" w:cs="Arial"/>
          <w:sz w:val="20"/>
          <w:szCs w:val="20"/>
          <w:u w:val="single"/>
        </w:rPr>
        <w:t>2</w:t>
      </w:r>
      <w:r w:rsidRPr="00290E52">
        <w:rPr>
          <w:rFonts w:ascii="Arial" w:hAnsi="Arial" w:cs="Arial"/>
          <w:sz w:val="20"/>
          <w:szCs w:val="20"/>
        </w:rPr>
        <w:tab/>
      </w:r>
      <w:r>
        <w:rPr>
          <w:rFonts w:ascii="Arial" w:hAnsi="Arial" w:cs="Arial"/>
          <w:sz w:val="20"/>
          <w:szCs w:val="20"/>
        </w:rPr>
        <w:t>OPERATION OF THE QUALIFICATION SYSTEM</w:t>
      </w:r>
      <w:bookmarkEnd w:id="129"/>
    </w:p>
    <w:p w14:paraId="39650C3A" w14:textId="660645F2" w:rsidR="00D65DB0" w:rsidRDefault="00D65DB0" w:rsidP="00D65DB0">
      <w:pPr>
        <w:jc w:val="center"/>
        <w:rPr>
          <w:rFonts w:ascii="Arial" w:hAnsi="Arial" w:cs="Arial"/>
          <w:b/>
          <w:sz w:val="20"/>
          <w:lang w:val="en-IE"/>
        </w:rPr>
      </w:pPr>
    </w:p>
    <w:p w14:paraId="19B652F2" w14:textId="3AF2CB45" w:rsidR="00940190" w:rsidRPr="00940190" w:rsidRDefault="00940190" w:rsidP="00D65DB0">
      <w:pPr>
        <w:jc w:val="center"/>
        <w:rPr>
          <w:rFonts w:ascii="Arial" w:hAnsi="Arial" w:cs="Arial"/>
          <w:bCs/>
          <w:sz w:val="20"/>
          <w:lang w:val="en-IE"/>
        </w:rPr>
      </w:pPr>
      <w:r w:rsidRPr="00940190">
        <w:rPr>
          <w:rFonts w:ascii="Arial" w:hAnsi="Arial" w:cs="Arial"/>
          <w:bCs/>
          <w:sz w:val="20"/>
          <w:lang w:val="en-IE"/>
        </w:rPr>
        <w:t>NOTE:  This section needs discussion for each competition</w:t>
      </w:r>
      <w:r>
        <w:rPr>
          <w:rFonts w:ascii="Arial" w:hAnsi="Arial" w:cs="Arial"/>
          <w:bCs/>
          <w:sz w:val="20"/>
          <w:lang w:val="en-IE"/>
        </w:rPr>
        <w:t>.  Emergency concept deleted.</w:t>
      </w:r>
    </w:p>
    <w:p w14:paraId="5489AAFA" w14:textId="2BD7BA8C" w:rsidR="00A31566" w:rsidRDefault="00A31566" w:rsidP="00A31566">
      <w:pPr>
        <w:rPr>
          <w:rFonts w:ascii="Arial" w:hAnsi="Arial" w:cs="Arial"/>
          <w:sz w:val="20"/>
          <w:lang w:val="en-IE"/>
        </w:rPr>
      </w:pPr>
    </w:p>
    <w:p w14:paraId="4071282A" w14:textId="77777777" w:rsidR="00A31566" w:rsidRPr="00F47431" w:rsidRDefault="00A31566" w:rsidP="00A31566">
      <w:pPr>
        <w:jc w:val="both"/>
        <w:rPr>
          <w:rFonts w:ascii="Arial" w:hAnsi="Arial" w:cs="Arial"/>
          <w:b/>
          <w:sz w:val="20"/>
          <w:lang w:val="en-IE"/>
        </w:rPr>
      </w:pPr>
      <w:r w:rsidRPr="00F47431">
        <w:rPr>
          <w:rFonts w:ascii="Arial" w:hAnsi="Arial" w:cs="Arial"/>
          <w:b/>
          <w:sz w:val="20"/>
          <w:lang w:val="en-IE"/>
        </w:rPr>
        <w:t xml:space="preserve">1 </w:t>
      </w:r>
      <w:r w:rsidRPr="00F47431">
        <w:rPr>
          <w:rFonts w:ascii="Arial" w:hAnsi="Arial" w:cs="Arial"/>
          <w:b/>
          <w:sz w:val="20"/>
          <w:lang w:val="en-IE"/>
        </w:rPr>
        <w:tab/>
        <w:t>General</w:t>
      </w:r>
    </w:p>
    <w:p w14:paraId="501EA9F3" w14:textId="77777777" w:rsidR="00A31566" w:rsidRPr="00F47431" w:rsidRDefault="00A31566" w:rsidP="00A31566">
      <w:pPr>
        <w:jc w:val="both"/>
        <w:rPr>
          <w:rFonts w:ascii="Arial" w:hAnsi="Arial" w:cs="Arial"/>
          <w:b/>
          <w:sz w:val="20"/>
          <w:lang w:val="en-IE"/>
        </w:rPr>
      </w:pPr>
    </w:p>
    <w:p w14:paraId="436AAF30" w14:textId="2D1E2E37"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During the term of the Qualification System, the Contracting Entity may commence competitions for contracts by inviting </w:t>
      </w:r>
      <w:proofErr w:type="gramStart"/>
      <w:r w:rsidRPr="00F47431">
        <w:rPr>
          <w:rFonts w:ascii="Arial" w:hAnsi="Arial" w:cs="Arial"/>
          <w:sz w:val="20"/>
          <w:lang w:val="en-IE"/>
        </w:rPr>
        <w:t>all of</w:t>
      </w:r>
      <w:proofErr w:type="gramEnd"/>
      <w:r w:rsidRPr="00F47431">
        <w:rPr>
          <w:rFonts w:ascii="Arial" w:hAnsi="Arial" w:cs="Arial"/>
          <w:sz w:val="20"/>
          <w:lang w:val="en-IE"/>
        </w:rPr>
        <w:t xml:space="preserve"> the Qualified Applicants</w:t>
      </w:r>
      <w:r w:rsidR="008C4D78">
        <w:rPr>
          <w:rFonts w:ascii="Arial" w:hAnsi="Arial" w:cs="Arial"/>
          <w:sz w:val="20"/>
          <w:lang w:val="en-IE"/>
        </w:rPr>
        <w:t xml:space="preserve"> </w:t>
      </w:r>
      <w:r w:rsidR="00B84A2B">
        <w:rPr>
          <w:rFonts w:ascii="Arial" w:hAnsi="Arial" w:cs="Arial"/>
          <w:sz w:val="20"/>
          <w:lang w:val="en-IE"/>
        </w:rPr>
        <w:t>(</w:t>
      </w:r>
      <w:r w:rsidR="008C4D78">
        <w:rPr>
          <w:rFonts w:ascii="Arial" w:hAnsi="Arial" w:cs="Arial"/>
          <w:sz w:val="20"/>
          <w:lang w:val="en-IE"/>
        </w:rPr>
        <w:t xml:space="preserve">for the particular </w:t>
      </w:r>
      <w:r w:rsidR="000626AF">
        <w:rPr>
          <w:rFonts w:ascii="Arial" w:hAnsi="Arial" w:cs="Arial"/>
          <w:sz w:val="20"/>
          <w:lang w:val="en-IE"/>
        </w:rPr>
        <w:t>lot</w:t>
      </w:r>
      <w:r w:rsidR="00B84A2B">
        <w:rPr>
          <w:rFonts w:ascii="Arial" w:hAnsi="Arial" w:cs="Arial"/>
          <w:sz w:val="20"/>
          <w:lang w:val="en-IE"/>
        </w:rPr>
        <w:t xml:space="preserve"> if the Qualification System is divided into lots)</w:t>
      </w:r>
      <w:r w:rsidRPr="00F47431">
        <w:rPr>
          <w:rFonts w:ascii="Arial" w:hAnsi="Arial" w:cs="Arial"/>
          <w:sz w:val="20"/>
          <w:lang w:val="en-IE"/>
        </w:rPr>
        <w:t xml:space="preserve"> to participate in the relevant competition.</w:t>
      </w:r>
    </w:p>
    <w:p w14:paraId="6ECF8B18" w14:textId="77777777"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 </w:t>
      </w:r>
    </w:p>
    <w:p w14:paraId="2B17FC93" w14:textId="424C6705"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For the avoidance of doubt, the Contracting Entity may, at its discretion, conduct a further qualification stage in respect of each contract, which may involve a shortlisting process </w:t>
      </w:r>
      <w:proofErr w:type="gramStart"/>
      <w:r w:rsidRPr="00F47431">
        <w:rPr>
          <w:rFonts w:ascii="Arial" w:hAnsi="Arial" w:cs="Arial"/>
          <w:sz w:val="20"/>
          <w:lang w:val="en-IE"/>
        </w:rPr>
        <w:t>in order to</w:t>
      </w:r>
      <w:proofErr w:type="gramEnd"/>
      <w:r w:rsidRPr="00F47431">
        <w:rPr>
          <w:rFonts w:ascii="Arial" w:hAnsi="Arial" w:cs="Arial"/>
          <w:sz w:val="20"/>
          <w:lang w:val="en-IE"/>
        </w:rPr>
        <w:t xml:space="preserve"> limit the number of Qualified Applicants invited to tender for the contract in question (see further </w:t>
      </w:r>
      <w:r w:rsidR="00522ED8">
        <w:rPr>
          <w:rFonts w:ascii="Arial" w:hAnsi="Arial" w:cs="Arial"/>
          <w:sz w:val="20"/>
          <w:lang w:val="en-IE"/>
        </w:rPr>
        <w:t>paragraph</w:t>
      </w:r>
      <w:r w:rsidRPr="00F47431">
        <w:rPr>
          <w:rFonts w:ascii="Arial" w:hAnsi="Arial" w:cs="Arial"/>
          <w:sz w:val="20"/>
          <w:lang w:val="en-IE"/>
        </w:rPr>
        <w:t xml:space="preserve"> 3 - Further Qualification Stage/Shortlisting prior to Award of Contracts - below).</w:t>
      </w:r>
    </w:p>
    <w:p w14:paraId="524159C2" w14:textId="77777777" w:rsidR="00A31566" w:rsidRPr="00F47431" w:rsidRDefault="00A31566" w:rsidP="00A31566">
      <w:pPr>
        <w:jc w:val="both"/>
        <w:rPr>
          <w:rFonts w:ascii="Arial" w:hAnsi="Arial" w:cs="Arial"/>
          <w:sz w:val="20"/>
          <w:lang w:val="en-IE"/>
        </w:rPr>
      </w:pPr>
    </w:p>
    <w:p w14:paraId="301D56D2" w14:textId="4EB96A04"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For the avoidance of doubt, the Contracting Entity also reserves the right to procure work, supplies and services falling within the scope of Appendix </w:t>
      </w:r>
      <w:r w:rsidR="00414EEA">
        <w:rPr>
          <w:rFonts w:ascii="Arial" w:hAnsi="Arial" w:cs="Arial"/>
          <w:sz w:val="20"/>
          <w:lang w:val="en-IE"/>
        </w:rPr>
        <w:t>1</w:t>
      </w:r>
      <w:r w:rsidRPr="00F47431">
        <w:rPr>
          <w:rFonts w:ascii="Arial" w:hAnsi="Arial" w:cs="Arial"/>
          <w:sz w:val="20"/>
          <w:lang w:val="en-IE"/>
        </w:rPr>
        <w:t xml:space="preserve"> through other means and admission to the Qualification System shall not be a guarantee that any Applicant will be awarded a contract. </w:t>
      </w:r>
    </w:p>
    <w:p w14:paraId="70988CFA" w14:textId="77777777" w:rsidR="00A31566" w:rsidRPr="00F47431" w:rsidRDefault="00A31566" w:rsidP="00A31566">
      <w:pPr>
        <w:jc w:val="both"/>
        <w:rPr>
          <w:rFonts w:ascii="Arial" w:hAnsi="Arial" w:cs="Arial"/>
          <w:sz w:val="20"/>
          <w:lang w:val="en-IE"/>
        </w:rPr>
      </w:pPr>
    </w:p>
    <w:p w14:paraId="27655918" w14:textId="55BDABAA" w:rsidR="00A31566" w:rsidRDefault="00A31566" w:rsidP="00A31566">
      <w:pPr>
        <w:jc w:val="both"/>
        <w:rPr>
          <w:rFonts w:ascii="Arial" w:hAnsi="Arial" w:cs="Arial"/>
          <w:sz w:val="20"/>
          <w:lang w:val="en-IE"/>
        </w:rPr>
      </w:pPr>
      <w:r w:rsidRPr="003A4D3E">
        <w:rPr>
          <w:rFonts w:ascii="Arial" w:hAnsi="Arial" w:cs="Arial"/>
          <w:sz w:val="20"/>
          <w:lang w:val="en-IE"/>
        </w:rPr>
        <w:t>Applicants may request entry to the Qualification System</w:t>
      </w:r>
      <w:r w:rsidR="003A4D3E" w:rsidRPr="003A4D3E">
        <w:rPr>
          <w:rFonts w:ascii="Arial" w:hAnsi="Arial" w:cs="Arial"/>
          <w:sz w:val="20"/>
          <w:lang w:val="en-IE"/>
        </w:rPr>
        <w:t xml:space="preserve"> at the times indicated in B1 of the </w:t>
      </w:r>
      <w:r w:rsidR="006E6E68">
        <w:rPr>
          <w:rFonts w:ascii="Arial" w:hAnsi="Arial" w:cs="Arial"/>
          <w:sz w:val="20"/>
          <w:lang w:val="en-IE"/>
        </w:rPr>
        <w:t>P</w:t>
      </w:r>
      <w:r w:rsidR="003A4D3E" w:rsidRPr="003A4D3E">
        <w:rPr>
          <w:rFonts w:ascii="Arial" w:hAnsi="Arial" w:cs="Arial"/>
          <w:sz w:val="20"/>
          <w:lang w:val="en-IE"/>
        </w:rPr>
        <w:t>articulars</w:t>
      </w:r>
      <w:r w:rsidR="006E6E68">
        <w:rPr>
          <w:rFonts w:ascii="Arial" w:hAnsi="Arial" w:cs="Arial"/>
          <w:sz w:val="20"/>
          <w:lang w:val="en-IE"/>
        </w:rPr>
        <w:t xml:space="preserve"> section</w:t>
      </w:r>
      <w:r w:rsidR="003A4D3E" w:rsidRPr="003A4D3E">
        <w:rPr>
          <w:rFonts w:ascii="Arial" w:hAnsi="Arial" w:cs="Arial"/>
          <w:sz w:val="20"/>
          <w:lang w:val="en-IE"/>
        </w:rPr>
        <w:t>.</w:t>
      </w:r>
      <w:r w:rsidRPr="003A4D3E">
        <w:rPr>
          <w:rFonts w:ascii="Arial" w:hAnsi="Arial" w:cs="Arial"/>
          <w:sz w:val="20"/>
          <w:lang w:val="en-IE"/>
        </w:rPr>
        <w:t xml:space="preserve"> </w:t>
      </w:r>
    </w:p>
    <w:p w14:paraId="499C54C0" w14:textId="77777777" w:rsidR="008C1A4A" w:rsidRDefault="008C1A4A" w:rsidP="00A31566">
      <w:pPr>
        <w:jc w:val="both"/>
        <w:rPr>
          <w:rFonts w:ascii="Arial" w:hAnsi="Arial" w:cs="Arial"/>
          <w:sz w:val="20"/>
          <w:lang w:val="en-IE"/>
        </w:rPr>
      </w:pPr>
    </w:p>
    <w:p w14:paraId="7AF18F7A" w14:textId="3594398F" w:rsidR="008C1A4A" w:rsidRPr="008C1A4A" w:rsidRDefault="00B84A2B" w:rsidP="008C1A4A">
      <w:pPr>
        <w:jc w:val="both"/>
        <w:rPr>
          <w:rFonts w:ascii="Arial" w:hAnsi="Arial" w:cs="Arial"/>
          <w:sz w:val="20"/>
          <w:lang w:val="en-IE"/>
        </w:rPr>
      </w:pPr>
      <w:r>
        <w:rPr>
          <w:rFonts w:ascii="Arial" w:hAnsi="Arial" w:cs="Arial"/>
          <w:sz w:val="20"/>
          <w:lang w:val="en-IE"/>
        </w:rPr>
        <w:t>If the Qualification System is divided into lots, t</w:t>
      </w:r>
      <w:r w:rsidR="008C1A4A">
        <w:rPr>
          <w:rFonts w:ascii="Arial" w:hAnsi="Arial" w:cs="Arial"/>
          <w:sz w:val="20"/>
          <w:lang w:val="en-IE"/>
        </w:rPr>
        <w:t xml:space="preserve">he Contracting Entity </w:t>
      </w:r>
      <w:r w:rsidR="008C1A4A" w:rsidRPr="008C1A4A">
        <w:rPr>
          <w:rFonts w:ascii="Arial" w:hAnsi="Arial" w:cs="Arial"/>
          <w:sz w:val="20"/>
          <w:lang w:val="en-IE"/>
        </w:rPr>
        <w:t>reserve</w:t>
      </w:r>
      <w:r w:rsidR="008C1A4A">
        <w:rPr>
          <w:rFonts w:ascii="Arial" w:hAnsi="Arial" w:cs="Arial"/>
          <w:sz w:val="20"/>
          <w:lang w:val="en-IE"/>
        </w:rPr>
        <w:t>s</w:t>
      </w:r>
      <w:r w:rsidR="008C1A4A" w:rsidRPr="008C1A4A">
        <w:rPr>
          <w:rFonts w:ascii="Arial" w:hAnsi="Arial" w:cs="Arial"/>
          <w:sz w:val="20"/>
          <w:lang w:val="en-IE"/>
        </w:rPr>
        <w:t xml:space="preserve"> the right to add additional lo</w:t>
      </w:r>
      <w:r w:rsidR="008C1A4A">
        <w:rPr>
          <w:rFonts w:ascii="Arial" w:hAnsi="Arial" w:cs="Arial"/>
          <w:sz w:val="20"/>
          <w:lang w:val="en-IE"/>
        </w:rPr>
        <w:t>ts to the Qualification System.</w:t>
      </w:r>
    </w:p>
    <w:p w14:paraId="7617B460" w14:textId="77777777" w:rsidR="003A4D3E" w:rsidRPr="00F47431" w:rsidRDefault="003A4D3E" w:rsidP="00A31566">
      <w:pPr>
        <w:jc w:val="both"/>
        <w:rPr>
          <w:rFonts w:ascii="Arial" w:hAnsi="Arial" w:cs="Arial"/>
          <w:sz w:val="20"/>
          <w:lang w:val="en-IE"/>
        </w:rPr>
      </w:pPr>
    </w:p>
    <w:p w14:paraId="066FABBB" w14:textId="77777777" w:rsidR="00A31566" w:rsidRPr="00F47431" w:rsidRDefault="00A31566" w:rsidP="00A31566">
      <w:pPr>
        <w:jc w:val="both"/>
        <w:rPr>
          <w:rFonts w:ascii="Arial" w:hAnsi="Arial" w:cs="Arial"/>
          <w:b/>
          <w:sz w:val="20"/>
          <w:lang w:val="en-IE"/>
        </w:rPr>
      </w:pPr>
      <w:r w:rsidRPr="00F47431">
        <w:rPr>
          <w:rFonts w:ascii="Arial" w:hAnsi="Arial" w:cs="Arial"/>
          <w:b/>
          <w:sz w:val="20"/>
          <w:lang w:val="en-IE"/>
        </w:rPr>
        <w:t xml:space="preserve">2. </w:t>
      </w:r>
      <w:r w:rsidRPr="00F47431">
        <w:rPr>
          <w:rFonts w:ascii="Arial" w:hAnsi="Arial" w:cs="Arial"/>
          <w:b/>
          <w:sz w:val="20"/>
          <w:lang w:val="en-IE"/>
        </w:rPr>
        <w:tab/>
        <w:t>Notification of Opportunities</w:t>
      </w:r>
    </w:p>
    <w:p w14:paraId="051BEB4C" w14:textId="77777777" w:rsidR="00A31566" w:rsidRPr="00F47431" w:rsidRDefault="00A31566" w:rsidP="00A31566">
      <w:pPr>
        <w:jc w:val="both"/>
        <w:rPr>
          <w:rFonts w:ascii="Arial" w:hAnsi="Arial" w:cs="Arial"/>
          <w:sz w:val="20"/>
          <w:lang w:val="en-IE"/>
        </w:rPr>
      </w:pPr>
    </w:p>
    <w:p w14:paraId="45FB2FDE" w14:textId="0B32AB68" w:rsidR="00757B85" w:rsidRDefault="00A31566" w:rsidP="00A31566">
      <w:pPr>
        <w:jc w:val="both"/>
        <w:rPr>
          <w:rFonts w:ascii="Arial" w:hAnsi="Arial" w:cs="Arial"/>
          <w:sz w:val="20"/>
          <w:lang w:val="en-IE"/>
        </w:rPr>
      </w:pPr>
      <w:r w:rsidRPr="00F47431">
        <w:rPr>
          <w:rFonts w:ascii="Arial" w:hAnsi="Arial" w:cs="Arial"/>
          <w:sz w:val="20"/>
          <w:lang w:val="en-IE"/>
        </w:rPr>
        <w:t xml:space="preserve">The Contracting Entity </w:t>
      </w:r>
      <w:r w:rsidR="006E6E68">
        <w:rPr>
          <w:rFonts w:ascii="Arial" w:hAnsi="Arial" w:cs="Arial"/>
          <w:sz w:val="20"/>
          <w:lang w:val="en-IE"/>
        </w:rPr>
        <w:t xml:space="preserve">will </w:t>
      </w:r>
      <w:r w:rsidRPr="00F47431">
        <w:rPr>
          <w:rFonts w:ascii="Arial" w:hAnsi="Arial" w:cs="Arial"/>
          <w:sz w:val="20"/>
          <w:lang w:val="en-IE"/>
        </w:rPr>
        <w:t xml:space="preserve">publish information regarding </w:t>
      </w:r>
      <w:r w:rsidR="006E6E68">
        <w:rPr>
          <w:rFonts w:ascii="Arial" w:hAnsi="Arial" w:cs="Arial"/>
          <w:sz w:val="20"/>
          <w:lang w:val="en-IE"/>
        </w:rPr>
        <w:t xml:space="preserve">each call </w:t>
      </w:r>
      <w:r w:rsidR="00A3186F">
        <w:rPr>
          <w:rFonts w:ascii="Arial" w:hAnsi="Arial" w:cs="Arial"/>
          <w:sz w:val="20"/>
          <w:lang w:val="en-IE"/>
        </w:rPr>
        <w:t>off</w:t>
      </w:r>
      <w:r w:rsidR="006E6E68">
        <w:rPr>
          <w:rFonts w:ascii="Arial" w:hAnsi="Arial" w:cs="Arial"/>
          <w:sz w:val="20"/>
          <w:lang w:val="en-IE"/>
        </w:rPr>
        <w:t xml:space="preserve"> competition by means of a notice to the Qualified Applicants </w:t>
      </w:r>
      <w:r w:rsidR="00B84A2B">
        <w:rPr>
          <w:rFonts w:ascii="Arial" w:hAnsi="Arial" w:cs="Arial"/>
          <w:sz w:val="20"/>
          <w:lang w:val="en-IE"/>
        </w:rPr>
        <w:t>(</w:t>
      </w:r>
      <w:r w:rsidR="006E6E68">
        <w:rPr>
          <w:rFonts w:ascii="Arial" w:hAnsi="Arial" w:cs="Arial"/>
          <w:sz w:val="20"/>
          <w:lang w:val="en-IE"/>
        </w:rPr>
        <w:t>for th</w:t>
      </w:r>
      <w:r w:rsidR="00757B85">
        <w:rPr>
          <w:rFonts w:ascii="Arial" w:hAnsi="Arial" w:cs="Arial"/>
          <w:sz w:val="20"/>
          <w:lang w:val="en-IE"/>
        </w:rPr>
        <w:t xml:space="preserve">e relevant </w:t>
      </w:r>
      <w:r w:rsidR="006E6E68">
        <w:rPr>
          <w:rFonts w:ascii="Arial" w:hAnsi="Arial" w:cs="Arial"/>
          <w:sz w:val="20"/>
          <w:lang w:val="en-IE"/>
        </w:rPr>
        <w:t>lot</w:t>
      </w:r>
      <w:r w:rsidR="00B84A2B">
        <w:rPr>
          <w:rFonts w:ascii="Arial" w:hAnsi="Arial" w:cs="Arial"/>
          <w:sz w:val="20"/>
          <w:lang w:val="en-IE"/>
        </w:rPr>
        <w:t xml:space="preserve"> if the Qualification System is divided into lots)</w:t>
      </w:r>
      <w:r w:rsidRPr="00F47431">
        <w:rPr>
          <w:rFonts w:ascii="Arial" w:hAnsi="Arial" w:cs="Arial"/>
          <w:sz w:val="20"/>
          <w:lang w:val="en-IE"/>
        </w:rPr>
        <w:t xml:space="preserve">.  Details of the award process </w:t>
      </w:r>
      <w:r w:rsidR="00757B85">
        <w:rPr>
          <w:rFonts w:ascii="Arial" w:hAnsi="Arial" w:cs="Arial"/>
          <w:sz w:val="20"/>
          <w:lang w:val="en-IE"/>
        </w:rPr>
        <w:t xml:space="preserve">by negotiated procedure </w:t>
      </w:r>
      <w:r w:rsidRPr="00F47431">
        <w:rPr>
          <w:rFonts w:ascii="Arial" w:hAnsi="Arial" w:cs="Arial"/>
          <w:sz w:val="20"/>
          <w:lang w:val="en-IE"/>
        </w:rPr>
        <w:t>(</w:t>
      </w:r>
      <w:proofErr w:type="gramStart"/>
      <w:r w:rsidRPr="00F47431">
        <w:rPr>
          <w:rFonts w:ascii="Arial" w:hAnsi="Arial" w:cs="Arial"/>
          <w:sz w:val="20"/>
          <w:lang w:val="en-IE"/>
        </w:rPr>
        <w:t>in particular relevant</w:t>
      </w:r>
      <w:proofErr w:type="gramEnd"/>
      <w:r w:rsidRPr="00F47431">
        <w:rPr>
          <w:rFonts w:ascii="Arial" w:hAnsi="Arial" w:cs="Arial"/>
          <w:sz w:val="20"/>
          <w:lang w:val="en-IE"/>
        </w:rPr>
        <w:t xml:space="preserve"> deadlines and details of any further qualification assessment or shortlisting stage) will be set out at that stage.</w:t>
      </w:r>
    </w:p>
    <w:p w14:paraId="6F741BE6" w14:textId="47A3511C" w:rsidR="005757A0" w:rsidRDefault="00A31566" w:rsidP="005757A0">
      <w:pPr>
        <w:spacing w:line="276" w:lineRule="auto"/>
        <w:ind w:left="1418"/>
        <w:jc w:val="both"/>
        <w:rPr>
          <w:rFonts w:ascii="Calibri" w:hAnsi="Calibri"/>
          <w:color w:val="000000"/>
          <w:sz w:val="22"/>
          <w:lang w:val="en-IE" w:eastAsia="en-US"/>
        </w:rPr>
      </w:pPr>
      <w:r w:rsidRPr="00F47431">
        <w:rPr>
          <w:rFonts w:ascii="Arial" w:hAnsi="Arial" w:cs="Arial"/>
          <w:sz w:val="20"/>
          <w:lang w:val="en-IE"/>
        </w:rPr>
        <w:t xml:space="preserve"> </w:t>
      </w:r>
    </w:p>
    <w:p w14:paraId="1219AB84" w14:textId="77777777" w:rsidR="00A31566" w:rsidRPr="00F47431" w:rsidRDefault="00A31566" w:rsidP="00A31566">
      <w:pPr>
        <w:jc w:val="both"/>
        <w:rPr>
          <w:rFonts w:ascii="Arial" w:hAnsi="Arial" w:cs="Arial"/>
          <w:b/>
          <w:sz w:val="20"/>
          <w:lang w:val="en-IE"/>
        </w:rPr>
      </w:pPr>
      <w:r w:rsidRPr="00F47431">
        <w:rPr>
          <w:rFonts w:ascii="Arial" w:hAnsi="Arial" w:cs="Arial"/>
          <w:b/>
          <w:sz w:val="20"/>
          <w:lang w:val="en-IE"/>
        </w:rPr>
        <w:t xml:space="preserve">3. </w:t>
      </w:r>
      <w:r w:rsidRPr="00F47431">
        <w:rPr>
          <w:rFonts w:ascii="Arial" w:hAnsi="Arial" w:cs="Arial"/>
          <w:b/>
          <w:sz w:val="20"/>
          <w:lang w:val="en-IE"/>
        </w:rPr>
        <w:tab/>
        <w:t xml:space="preserve">Further Qualification Stage/Shortlisting prior to Award of Contracts </w:t>
      </w:r>
    </w:p>
    <w:p w14:paraId="7DD59FBF" w14:textId="77777777" w:rsidR="00A31566" w:rsidRPr="00F47431" w:rsidRDefault="00A31566" w:rsidP="00A31566">
      <w:pPr>
        <w:jc w:val="both"/>
        <w:rPr>
          <w:rFonts w:ascii="Arial" w:hAnsi="Arial" w:cs="Arial"/>
          <w:sz w:val="20"/>
          <w:lang w:val="en-IE"/>
        </w:rPr>
      </w:pPr>
    </w:p>
    <w:p w14:paraId="075E5674" w14:textId="08D82C84" w:rsidR="003B6567" w:rsidRPr="00F47431" w:rsidRDefault="003B6567" w:rsidP="00A31566">
      <w:pPr>
        <w:jc w:val="both"/>
        <w:rPr>
          <w:rFonts w:ascii="Arial" w:hAnsi="Arial" w:cs="Arial"/>
          <w:sz w:val="20"/>
          <w:lang w:val="en-IE"/>
        </w:rPr>
      </w:pPr>
      <w:r w:rsidRPr="00F47431">
        <w:rPr>
          <w:rFonts w:ascii="Arial" w:hAnsi="Arial" w:cs="Arial"/>
          <w:sz w:val="20"/>
          <w:lang w:val="en-IE"/>
        </w:rPr>
        <w:t xml:space="preserve">The fact that an Applicant can satisfy the Contracting Entity </w:t>
      </w:r>
      <w:proofErr w:type="gramStart"/>
      <w:r w:rsidRPr="00F47431">
        <w:rPr>
          <w:rFonts w:ascii="Arial" w:hAnsi="Arial" w:cs="Arial"/>
          <w:sz w:val="20"/>
          <w:lang w:val="en-IE"/>
        </w:rPr>
        <w:t>with regard to</w:t>
      </w:r>
      <w:proofErr w:type="gramEnd"/>
      <w:r w:rsidRPr="00F47431">
        <w:rPr>
          <w:rFonts w:ascii="Arial" w:hAnsi="Arial" w:cs="Arial"/>
          <w:sz w:val="20"/>
          <w:lang w:val="en-IE"/>
        </w:rPr>
        <w:t xml:space="preserve"> the criteria set out in the </w:t>
      </w:r>
      <w:r w:rsidR="000626AF">
        <w:rPr>
          <w:rFonts w:ascii="Arial" w:hAnsi="Arial" w:cs="Arial"/>
          <w:sz w:val="20"/>
          <w:lang w:val="en-IE"/>
        </w:rPr>
        <w:t>QSQ</w:t>
      </w:r>
      <w:r w:rsidRPr="00F47431">
        <w:rPr>
          <w:rFonts w:ascii="Arial" w:hAnsi="Arial" w:cs="Arial"/>
          <w:sz w:val="20"/>
          <w:lang w:val="en-IE"/>
        </w:rPr>
        <w:t xml:space="preserve"> does not necessarily mean that such Applicant will be considered to be suitable for all or any contracts awarded pursuant to the Qualification System.</w:t>
      </w:r>
    </w:p>
    <w:p w14:paraId="4927618E" w14:textId="77777777" w:rsidR="003B6567" w:rsidRPr="00F47431" w:rsidRDefault="003B6567" w:rsidP="00A31566">
      <w:pPr>
        <w:jc w:val="both"/>
        <w:rPr>
          <w:rFonts w:ascii="Arial" w:hAnsi="Arial" w:cs="Arial"/>
          <w:sz w:val="20"/>
          <w:lang w:val="en-IE"/>
        </w:rPr>
      </w:pPr>
    </w:p>
    <w:p w14:paraId="06D64E05" w14:textId="68DDEA26"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During the term of the Qualification System, the Contracting Entity may (but is not obliged to) conduct a further qualification process (which may involve performing a shortlisting process </w:t>
      </w:r>
      <w:proofErr w:type="gramStart"/>
      <w:r w:rsidRPr="00F47431">
        <w:rPr>
          <w:rFonts w:ascii="Arial" w:hAnsi="Arial" w:cs="Arial"/>
          <w:sz w:val="20"/>
          <w:lang w:val="en-IE"/>
        </w:rPr>
        <w:t>in order to</w:t>
      </w:r>
      <w:proofErr w:type="gramEnd"/>
      <w:r w:rsidRPr="00F47431">
        <w:rPr>
          <w:rFonts w:ascii="Arial" w:hAnsi="Arial" w:cs="Arial"/>
          <w:sz w:val="20"/>
          <w:lang w:val="en-IE"/>
        </w:rPr>
        <w:t xml:space="preserve"> limit the number of Qualified Applicants from whom tenders will be invited for a particular </w:t>
      </w:r>
      <w:r w:rsidR="00C938A9">
        <w:rPr>
          <w:rFonts w:ascii="Arial" w:hAnsi="Arial" w:cs="Arial"/>
          <w:sz w:val="20"/>
          <w:lang w:val="en-IE"/>
        </w:rPr>
        <w:t>call for competition</w:t>
      </w:r>
      <w:r w:rsidRPr="00F47431">
        <w:rPr>
          <w:rFonts w:ascii="Arial" w:hAnsi="Arial" w:cs="Arial"/>
          <w:sz w:val="20"/>
          <w:lang w:val="en-IE"/>
        </w:rPr>
        <w:t>). If the Contracting Entity chooses to perform such a</w:t>
      </w:r>
      <w:r w:rsidR="00C938A9">
        <w:rPr>
          <w:rFonts w:ascii="Arial" w:hAnsi="Arial" w:cs="Arial"/>
          <w:sz w:val="20"/>
          <w:lang w:val="en-IE"/>
        </w:rPr>
        <w:t>dditional</w:t>
      </w:r>
      <w:r w:rsidRPr="00F47431">
        <w:rPr>
          <w:rFonts w:ascii="Arial" w:hAnsi="Arial" w:cs="Arial"/>
          <w:sz w:val="20"/>
          <w:lang w:val="en-IE"/>
        </w:rPr>
        <w:t xml:space="preserve"> qualification/shortlisting process it envisages that it will do so having regard to the following selection criteria (the </w:t>
      </w:r>
      <w:r w:rsidR="00B915D2">
        <w:rPr>
          <w:rFonts w:ascii="Arial" w:hAnsi="Arial" w:cs="Arial"/>
          <w:sz w:val="20"/>
          <w:lang w:val="en-IE"/>
        </w:rPr>
        <w:t xml:space="preserve">specific </w:t>
      </w:r>
      <w:r w:rsidRPr="00F47431">
        <w:rPr>
          <w:rFonts w:ascii="Arial" w:hAnsi="Arial" w:cs="Arial"/>
          <w:sz w:val="20"/>
          <w:lang w:val="en-IE"/>
        </w:rPr>
        <w:t>weightings of which will be notified to Qualified Applicants). For the avoidance of doubt one or more of the selection criteria may be assessed on a scored basis, may be weighted at zero, may be designated as "pass/fail" or may be designated as a minimum requirement):</w:t>
      </w:r>
    </w:p>
    <w:p w14:paraId="667BC997" w14:textId="77777777" w:rsidR="0071150A" w:rsidRPr="00F47431" w:rsidRDefault="0071150A" w:rsidP="00A31566">
      <w:pPr>
        <w:jc w:val="both"/>
        <w:rPr>
          <w:rFonts w:ascii="Arial" w:hAnsi="Arial" w:cs="Arial"/>
          <w:sz w:val="20"/>
          <w:lang w:val="en-IE"/>
        </w:rPr>
      </w:pPr>
    </w:p>
    <w:p w14:paraId="35F19367" w14:textId="4F5F8811" w:rsidR="00A31566" w:rsidRPr="00F47431" w:rsidRDefault="00A31566" w:rsidP="004C240B">
      <w:pPr>
        <w:numPr>
          <w:ilvl w:val="0"/>
          <w:numId w:val="12"/>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 xml:space="preserve">Demonstrating that the Qualified Applicant continues to meet the </w:t>
      </w:r>
      <w:r w:rsidR="0071150A" w:rsidRPr="00F47431">
        <w:rPr>
          <w:rFonts w:ascii="Arial" w:hAnsi="Arial" w:cs="Arial"/>
          <w:sz w:val="20"/>
          <w:lang w:val="en-IE"/>
        </w:rPr>
        <w:t>m</w:t>
      </w:r>
      <w:r w:rsidRPr="00F47431">
        <w:rPr>
          <w:rFonts w:ascii="Arial" w:hAnsi="Arial" w:cs="Arial"/>
          <w:sz w:val="20"/>
          <w:lang w:val="en-IE"/>
        </w:rPr>
        <w:t xml:space="preserve">inimum </w:t>
      </w:r>
      <w:r w:rsidR="0071150A" w:rsidRPr="00F47431">
        <w:rPr>
          <w:rFonts w:ascii="Arial" w:hAnsi="Arial" w:cs="Arial"/>
          <w:sz w:val="20"/>
          <w:lang w:val="en-IE"/>
        </w:rPr>
        <w:t xml:space="preserve">requirements set out in the </w:t>
      </w:r>
      <w:r w:rsidR="000626AF">
        <w:rPr>
          <w:rFonts w:ascii="Arial" w:hAnsi="Arial" w:cs="Arial"/>
          <w:sz w:val="20"/>
          <w:lang w:val="en-IE"/>
        </w:rPr>
        <w:t>QSQ</w:t>
      </w:r>
      <w:r w:rsidRPr="00F47431">
        <w:rPr>
          <w:rFonts w:ascii="Arial" w:hAnsi="Arial" w:cs="Arial"/>
          <w:sz w:val="20"/>
          <w:lang w:val="en-IE"/>
        </w:rPr>
        <w:t xml:space="preserve"> by which the Qualified Applicant was admitted to the Qualification System and that none of the exclusion </w:t>
      </w:r>
      <w:r w:rsidRPr="00BF12E8">
        <w:rPr>
          <w:rFonts w:ascii="Arial" w:hAnsi="Arial" w:cs="Arial"/>
          <w:sz w:val="20"/>
          <w:lang w:val="en-IE"/>
        </w:rPr>
        <w:t xml:space="preserve">criteria </w:t>
      </w:r>
      <w:r w:rsidRPr="00B805D6">
        <w:rPr>
          <w:rFonts w:ascii="Arial" w:hAnsi="Arial" w:cs="Arial"/>
          <w:sz w:val="20"/>
          <w:lang w:val="en-IE"/>
        </w:rPr>
        <w:t xml:space="preserve">in section </w:t>
      </w:r>
      <w:r w:rsidR="0071150A" w:rsidRPr="00B805D6">
        <w:rPr>
          <w:rFonts w:ascii="Arial" w:hAnsi="Arial" w:cs="Arial"/>
          <w:sz w:val="20"/>
          <w:lang w:val="en-IE"/>
        </w:rPr>
        <w:t>6</w:t>
      </w:r>
      <w:r w:rsidR="0071150A" w:rsidRPr="00BF12E8">
        <w:rPr>
          <w:rFonts w:ascii="Arial" w:hAnsi="Arial" w:cs="Arial"/>
          <w:sz w:val="20"/>
          <w:lang w:val="en-IE"/>
        </w:rPr>
        <w:t xml:space="preserve"> of</w:t>
      </w:r>
      <w:r w:rsidR="0071150A" w:rsidRPr="00F47431">
        <w:rPr>
          <w:rFonts w:ascii="Arial" w:hAnsi="Arial" w:cs="Arial"/>
          <w:sz w:val="20"/>
          <w:lang w:val="en-IE"/>
        </w:rPr>
        <w:t xml:space="preserve"> the </w:t>
      </w:r>
      <w:r w:rsidR="000626AF">
        <w:rPr>
          <w:rFonts w:ascii="Arial" w:hAnsi="Arial" w:cs="Arial"/>
          <w:sz w:val="20"/>
          <w:lang w:val="en-IE"/>
        </w:rPr>
        <w:t>QSQ</w:t>
      </w:r>
      <w:r w:rsidRPr="00F47431">
        <w:rPr>
          <w:rFonts w:ascii="Arial" w:hAnsi="Arial" w:cs="Arial"/>
          <w:sz w:val="20"/>
          <w:lang w:val="en-IE"/>
        </w:rPr>
        <w:t xml:space="preserve"> apply to the Qualified Applicant</w:t>
      </w:r>
      <w:r w:rsidR="004B758A">
        <w:rPr>
          <w:rFonts w:ascii="Arial" w:hAnsi="Arial" w:cs="Arial"/>
          <w:sz w:val="20"/>
          <w:lang w:val="en-IE"/>
        </w:rPr>
        <w:t>.</w:t>
      </w:r>
    </w:p>
    <w:p w14:paraId="0FB09F54" w14:textId="012FA2CB" w:rsidR="00A31566" w:rsidRPr="00F47431" w:rsidRDefault="00A31566" w:rsidP="004C240B">
      <w:pPr>
        <w:numPr>
          <w:ilvl w:val="0"/>
          <w:numId w:val="12"/>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Minimum level of turnover</w:t>
      </w:r>
      <w:r w:rsidR="004B758A">
        <w:rPr>
          <w:rFonts w:ascii="Arial" w:hAnsi="Arial" w:cs="Arial"/>
          <w:sz w:val="20"/>
          <w:lang w:val="en-IE"/>
        </w:rPr>
        <w:t>.</w:t>
      </w:r>
    </w:p>
    <w:p w14:paraId="05DD02E1" w14:textId="1B84F182" w:rsidR="00A31566" w:rsidRPr="00F47431" w:rsidRDefault="00A31566" w:rsidP="004C240B">
      <w:pPr>
        <w:numPr>
          <w:ilvl w:val="0"/>
          <w:numId w:val="12"/>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 xml:space="preserve">Satisfactory financial </w:t>
      </w:r>
      <w:r w:rsidR="0071150A" w:rsidRPr="00F47431">
        <w:rPr>
          <w:rFonts w:ascii="Arial" w:hAnsi="Arial" w:cs="Arial"/>
          <w:sz w:val="20"/>
          <w:lang w:val="en-IE"/>
        </w:rPr>
        <w:t>standing (having regard to the c</w:t>
      </w:r>
      <w:r w:rsidRPr="00F47431">
        <w:rPr>
          <w:rFonts w:ascii="Arial" w:hAnsi="Arial" w:cs="Arial"/>
          <w:sz w:val="20"/>
          <w:lang w:val="en-IE"/>
        </w:rPr>
        <w:t>ontract in question)</w:t>
      </w:r>
      <w:r w:rsidR="004B758A">
        <w:rPr>
          <w:rFonts w:ascii="Arial" w:hAnsi="Arial" w:cs="Arial"/>
          <w:sz w:val="20"/>
          <w:lang w:val="en-IE"/>
        </w:rPr>
        <w:t>.</w:t>
      </w:r>
    </w:p>
    <w:p w14:paraId="0AC42F68" w14:textId="5631CD12" w:rsidR="00A31566" w:rsidRPr="00F47431" w:rsidRDefault="00A31566" w:rsidP="004C240B">
      <w:pPr>
        <w:numPr>
          <w:ilvl w:val="0"/>
          <w:numId w:val="12"/>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Possession of required level of i</w:t>
      </w:r>
      <w:r w:rsidR="0071150A" w:rsidRPr="00F47431">
        <w:rPr>
          <w:rFonts w:ascii="Arial" w:hAnsi="Arial" w:cs="Arial"/>
          <w:sz w:val="20"/>
          <w:lang w:val="en-IE"/>
        </w:rPr>
        <w:t>nsurance, having regard to the c</w:t>
      </w:r>
      <w:r w:rsidRPr="00F47431">
        <w:rPr>
          <w:rFonts w:ascii="Arial" w:hAnsi="Arial" w:cs="Arial"/>
          <w:sz w:val="20"/>
          <w:lang w:val="en-IE"/>
        </w:rPr>
        <w:t>ontract in question</w:t>
      </w:r>
      <w:r w:rsidR="004B758A">
        <w:rPr>
          <w:rFonts w:ascii="Arial" w:hAnsi="Arial" w:cs="Arial"/>
          <w:sz w:val="20"/>
          <w:lang w:val="en-IE"/>
        </w:rPr>
        <w:t>.</w:t>
      </w:r>
    </w:p>
    <w:p w14:paraId="235B6F11" w14:textId="44E4196B" w:rsidR="00A31566" w:rsidRPr="00F47431" w:rsidRDefault="00A31566" w:rsidP="004C240B">
      <w:pPr>
        <w:numPr>
          <w:ilvl w:val="0"/>
          <w:numId w:val="12"/>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Suitability of the personnel and/or sub</w:t>
      </w:r>
      <w:r w:rsidRPr="000C5E0D">
        <w:rPr>
          <w:rFonts w:ascii="Arial" w:hAnsi="Arial" w:cs="Arial"/>
          <w:sz w:val="20"/>
          <w:lang w:val="en-IE"/>
        </w:rPr>
        <w:t xml:space="preserve">-contractors that the Qualified Applicant proposes to use to operate the </w:t>
      </w:r>
      <w:r w:rsidR="007E7CBC">
        <w:rPr>
          <w:rFonts w:ascii="Arial" w:hAnsi="Arial" w:cs="Arial"/>
          <w:sz w:val="20"/>
          <w:lang w:val="en-IE"/>
        </w:rPr>
        <w:t>contract</w:t>
      </w:r>
      <w:r w:rsidRPr="000C5E0D">
        <w:rPr>
          <w:rFonts w:ascii="Arial" w:hAnsi="Arial" w:cs="Arial"/>
          <w:sz w:val="20"/>
          <w:lang w:val="en-IE"/>
        </w:rPr>
        <w:t xml:space="preserve">. (Applicants should note that sub-contracting may not be permitted in respect of some </w:t>
      </w:r>
      <w:r w:rsidR="007E7CBC">
        <w:rPr>
          <w:rFonts w:ascii="Arial" w:hAnsi="Arial" w:cs="Arial"/>
          <w:sz w:val="20"/>
          <w:lang w:val="en-IE"/>
        </w:rPr>
        <w:t>contracts</w:t>
      </w:r>
      <w:r w:rsidRPr="000C5E0D">
        <w:rPr>
          <w:rFonts w:ascii="Arial" w:hAnsi="Arial" w:cs="Arial"/>
          <w:sz w:val="20"/>
          <w:lang w:val="en-IE"/>
        </w:rPr>
        <w:t>).</w:t>
      </w:r>
      <w:r w:rsidRPr="00F47431">
        <w:rPr>
          <w:rFonts w:ascii="Arial" w:hAnsi="Arial" w:cs="Arial"/>
          <w:sz w:val="20"/>
          <w:lang w:val="en-IE"/>
        </w:rPr>
        <w:t xml:space="preserve"> </w:t>
      </w:r>
    </w:p>
    <w:p w14:paraId="05C0A131" w14:textId="574CF796" w:rsidR="00A31566" w:rsidRPr="00F47431" w:rsidRDefault="00A31566" w:rsidP="004C240B">
      <w:pPr>
        <w:numPr>
          <w:ilvl w:val="0"/>
          <w:numId w:val="12"/>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Possession of any other consent, approval or license that may</w:t>
      </w:r>
      <w:r w:rsidR="0071150A" w:rsidRPr="00F47431">
        <w:rPr>
          <w:rFonts w:ascii="Arial" w:hAnsi="Arial" w:cs="Arial"/>
          <w:sz w:val="20"/>
          <w:lang w:val="en-IE"/>
        </w:rPr>
        <w:t xml:space="preserve"> be required in respect of </w:t>
      </w:r>
      <w:r w:rsidR="00B915D2">
        <w:rPr>
          <w:rFonts w:ascii="Arial" w:hAnsi="Arial" w:cs="Arial"/>
          <w:sz w:val="20"/>
          <w:lang w:val="en-IE"/>
        </w:rPr>
        <w:t xml:space="preserve">call for competition </w:t>
      </w:r>
      <w:r w:rsidR="0071150A" w:rsidRPr="00F47431">
        <w:rPr>
          <w:rFonts w:ascii="Arial" w:hAnsi="Arial" w:cs="Arial"/>
          <w:sz w:val="20"/>
          <w:lang w:val="en-IE"/>
        </w:rPr>
        <w:t>in question</w:t>
      </w:r>
      <w:r w:rsidR="004B758A">
        <w:rPr>
          <w:rFonts w:ascii="Arial" w:hAnsi="Arial" w:cs="Arial"/>
          <w:sz w:val="20"/>
          <w:lang w:val="en-IE"/>
        </w:rPr>
        <w:t>.</w:t>
      </w:r>
    </w:p>
    <w:p w14:paraId="49F48940" w14:textId="0AFD4AEA" w:rsidR="0071150A" w:rsidRPr="00F47431" w:rsidRDefault="0071150A" w:rsidP="004C240B">
      <w:pPr>
        <w:numPr>
          <w:ilvl w:val="0"/>
          <w:numId w:val="12"/>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lastRenderedPageBreak/>
        <w:t xml:space="preserve">Such other </w:t>
      </w:r>
      <w:r w:rsidR="00B915D2">
        <w:rPr>
          <w:rFonts w:ascii="Arial" w:hAnsi="Arial" w:cs="Arial"/>
          <w:sz w:val="20"/>
          <w:lang w:val="en-IE"/>
        </w:rPr>
        <w:t xml:space="preserve">objective rules and </w:t>
      </w:r>
      <w:r w:rsidRPr="00F47431">
        <w:rPr>
          <w:rFonts w:ascii="Arial" w:hAnsi="Arial" w:cs="Arial"/>
          <w:sz w:val="20"/>
          <w:lang w:val="en-IE"/>
        </w:rPr>
        <w:t xml:space="preserve">criteria as may be </w:t>
      </w:r>
      <w:r w:rsidR="00B915D2">
        <w:rPr>
          <w:rFonts w:ascii="Arial" w:hAnsi="Arial" w:cs="Arial"/>
          <w:sz w:val="20"/>
          <w:lang w:val="en-IE"/>
        </w:rPr>
        <w:t xml:space="preserve">updated </w:t>
      </w:r>
      <w:r w:rsidRPr="00F47431">
        <w:rPr>
          <w:rFonts w:ascii="Arial" w:hAnsi="Arial" w:cs="Arial"/>
          <w:sz w:val="20"/>
          <w:lang w:val="en-IE"/>
        </w:rPr>
        <w:t>having regard to the c</w:t>
      </w:r>
      <w:r w:rsidR="00B915D2">
        <w:rPr>
          <w:rFonts w:ascii="Arial" w:hAnsi="Arial" w:cs="Arial"/>
          <w:sz w:val="20"/>
          <w:lang w:val="en-IE"/>
        </w:rPr>
        <w:t xml:space="preserve">all for competition </w:t>
      </w:r>
      <w:r w:rsidRPr="00F47431">
        <w:rPr>
          <w:rFonts w:ascii="Arial" w:hAnsi="Arial" w:cs="Arial"/>
          <w:sz w:val="20"/>
          <w:lang w:val="en-IE"/>
        </w:rPr>
        <w:t xml:space="preserve">in question. </w:t>
      </w:r>
    </w:p>
    <w:p w14:paraId="45423BC9" w14:textId="77777777" w:rsidR="0071150A" w:rsidRPr="00F47431" w:rsidRDefault="0071150A" w:rsidP="00A31566">
      <w:pPr>
        <w:rPr>
          <w:rFonts w:ascii="Arial" w:hAnsi="Arial" w:cs="Arial"/>
          <w:sz w:val="20"/>
          <w:lang w:val="en-IE"/>
        </w:rPr>
      </w:pPr>
    </w:p>
    <w:p w14:paraId="18FC5834" w14:textId="77777777" w:rsidR="00A31566" w:rsidRPr="00F47431" w:rsidRDefault="0071150A" w:rsidP="00A31566">
      <w:pPr>
        <w:rPr>
          <w:rFonts w:ascii="Arial" w:hAnsi="Arial" w:cs="Arial"/>
          <w:sz w:val="20"/>
          <w:lang w:val="en-IE"/>
        </w:rPr>
      </w:pPr>
      <w:r w:rsidRPr="00F47431">
        <w:rPr>
          <w:rFonts w:ascii="Arial" w:hAnsi="Arial" w:cs="Arial"/>
          <w:sz w:val="20"/>
          <w:lang w:val="en-IE"/>
        </w:rPr>
        <w:t xml:space="preserve">Qualified Applicants </w:t>
      </w:r>
      <w:r w:rsidR="00A31566" w:rsidRPr="00F47431">
        <w:rPr>
          <w:rFonts w:ascii="Arial" w:hAnsi="Arial" w:cs="Arial"/>
          <w:sz w:val="20"/>
          <w:lang w:val="en-IE"/>
        </w:rPr>
        <w:t>should note that they may be required to achieve:</w:t>
      </w:r>
    </w:p>
    <w:p w14:paraId="23D06FA0" w14:textId="77777777" w:rsidR="00A31566" w:rsidRPr="00F47431" w:rsidRDefault="00A31566" w:rsidP="004C240B">
      <w:pPr>
        <w:numPr>
          <w:ilvl w:val="0"/>
          <w:numId w:val="13"/>
        </w:numPr>
        <w:tabs>
          <w:tab w:val="clear" w:pos="2880"/>
          <w:tab w:val="num" w:pos="1276"/>
        </w:tabs>
        <w:ind w:hanging="2171"/>
        <w:jc w:val="both"/>
        <w:rPr>
          <w:rFonts w:ascii="Arial" w:hAnsi="Arial" w:cs="Arial"/>
          <w:sz w:val="20"/>
          <w:lang w:val="en-IE"/>
        </w:rPr>
      </w:pPr>
      <w:r w:rsidRPr="00F47431">
        <w:rPr>
          <w:rFonts w:ascii="Arial" w:hAnsi="Arial" w:cs="Arial"/>
          <w:sz w:val="20"/>
          <w:lang w:val="en-IE"/>
        </w:rPr>
        <w:t>a minimum mark for any of the qualification/shortlisting criteria, and/or</w:t>
      </w:r>
    </w:p>
    <w:p w14:paraId="0E571177" w14:textId="77777777" w:rsidR="00A31566" w:rsidRPr="00F47431" w:rsidRDefault="00A31566" w:rsidP="004C240B">
      <w:pPr>
        <w:numPr>
          <w:ilvl w:val="0"/>
          <w:numId w:val="13"/>
        </w:numPr>
        <w:tabs>
          <w:tab w:val="clear" w:pos="2880"/>
          <w:tab w:val="num" w:pos="1276"/>
        </w:tabs>
        <w:ind w:left="1276" w:hanging="567"/>
        <w:jc w:val="both"/>
        <w:rPr>
          <w:rFonts w:ascii="Arial" w:hAnsi="Arial" w:cs="Arial"/>
          <w:sz w:val="20"/>
          <w:lang w:val="en-IE"/>
        </w:rPr>
      </w:pPr>
      <w:r w:rsidRPr="00F47431">
        <w:rPr>
          <w:rFonts w:ascii="Arial" w:hAnsi="Arial" w:cs="Arial"/>
          <w:sz w:val="20"/>
          <w:lang w:val="en-IE"/>
        </w:rPr>
        <w:t xml:space="preserve">a minimum mark out of the total marks available at further qualification/shortlisting stage, </w:t>
      </w:r>
    </w:p>
    <w:p w14:paraId="3D45A885" w14:textId="77777777" w:rsidR="00A31566" w:rsidRPr="00F47431" w:rsidRDefault="00A31566" w:rsidP="007D6DD8">
      <w:pPr>
        <w:jc w:val="both"/>
        <w:rPr>
          <w:rFonts w:ascii="Arial" w:hAnsi="Arial" w:cs="Arial"/>
          <w:sz w:val="20"/>
          <w:lang w:val="en-IE"/>
        </w:rPr>
      </w:pPr>
      <w:proofErr w:type="gramStart"/>
      <w:r w:rsidRPr="00F47431">
        <w:rPr>
          <w:rFonts w:ascii="Arial" w:hAnsi="Arial" w:cs="Arial"/>
          <w:sz w:val="20"/>
          <w:lang w:val="en-IE"/>
        </w:rPr>
        <w:t>in order to</w:t>
      </w:r>
      <w:proofErr w:type="gramEnd"/>
      <w:r w:rsidRPr="00F47431">
        <w:rPr>
          <w:rFonts w:ascii="Arial" w:hAnsi="Arial" w:cs="Arial"/>
          <w:sz w:val="20"/>
          <w:lang w:val="en-IE"/>
        </w:rPr>
        <w:t xml:space="preserve"> be taken through to the </w:t>
      </w:r>
      <w:r w:rsidR="0071150A" w:rsidRPr="00F47431">
        <w:rPr>
          <w:rFonts w:ascii="Arial" w:hAnsi="Arial" w:cs="Arial"/>
          <w:sz w:val="20"/>
          <w:lang w:val="en-IE"/>
        </w:rPr>
        <w:t xml:space="preserve">contract award stage of the relevant competition. </w:t>
      </w:r>
    </w:p>
    <w:p w14:paraId="7A370C72" w14:textId="77777777" w:rsidR="0071150A" w:rsidRPr="00F47431" w:rsidRDefault="0071150A" w:rsidP="00A31566">
      <w:pPr>
        <w:rPr>
          <w:rFonts w:ascii="Arial" w:hAnsi="Arial" w:cs="Arial"/>
          <w:sz w:val="20"/>
          <w:lang w:val="en-IE"/>
        </w:rPr>
      </w:pPr>
    </w:p>
    <w:p w14:paraId="2CE56987" w14:textId="2CD7BF76" w:rsidR="0071150A" w:rsidRPr="00F47431" w:rsidRDefault="00A31566" w:rsidP="007D6DD8">
      <w:pPr>
        <w:jc w:val="both"/>
        <w:rPr>
          <w:rFonts w:ascii="Arial" w:hAnsi="Arial" w:cs="Arial"/>
          <w:sz w:val="20"/>
          <w:lang w:val="en-IE"/>
        </w:rPr>
      </w:pPr>
      <w:r w:rsidRPr="00F47431">
        <w:rPr>
          <w:rFonts w:ascii="Arial" w:hAnsi="Arial" w:cs="Arial"/>
          <w:sz w:val="20"/>
          <w:lang w:val="en-IE"/>
        </w:rPr>
        <w:t xml:space="preserve">The </w:t>
      </w:r>
      <w:r w:rsidR="0071150A" w:rsidRPr="00F47431">
        <w:rPr>
          <w:rFonts w:ascii="Arial" w:hAnsi="Arial" w:cs="Arial"/>
          <w:sz w:val="20"/>
          <w:lang w:val="en-IE"/>
        </w:rPr>
        <w:t xml:space="preserve">Contracting Entity </w:t>
      </w:r>
      <w:r w:rsidRPr="00F47431">
        <w:rPr>
          <w:rFonts w:ascii="Arial" w:hAnsi="Arial" w:cs="Arial"/>
          <w:sz w:val="20"/>
          <w:lang w:val="en-IE"/>
        </w:rPr>
        <w:t>reserves the right to require that Qualified Applicants submit their further qualification submission (if any) at the same time as their tende</w:t>
      </w:r>
      <w:r w:rsidR="0071150A" w:rsidRPr="00F47431">
        <w:rPr>
          <w:rFonts w:ascii="Arial" w:hAnsi="Arial" w:cs="Arial"/>
          <w:sz w:val="20"/>
          <w:lang w:val="en-IE"/>
        </w:rPr>
        <w:t xml:space="preserve">r submission in respect of any </w:t>
      </w:r>
      <w:r w:rsidR="00B915D2">
        <w:rPr>
          <w:rFonts w:ascii="Arial" w:hAnsi="Arial" w:cs="Arial"/>
          <w:sz w:val="20"/>
          <w:lang w:val="en-IE"/>
        </w:rPr>
        <w:t>required for the call for competition</w:t>
      </w:r>
      <w:r w:rsidRPr="00F47431">
        <w:rPr>
          <w:rFonts w:ascii="Arial" w:hAnsi="Arial" w:cs="Arial"/>
          <w:sz w:val="20"/>
          <w:lang w:val="en-IE"/>
        </w:rPr>
        <w:t xml:space="preserve">. Alternatively, the </w:t>
      </w:r>
      <w:r w:rsidR="0071150A" w:rsidRPr="00F47431">
        <w:rPr>
          <w:rFonts w:ascii="Arial" w:hAnsi="Arial" w:cs="Arial"/>
          <w:sz w:val="20"/>
          <w:lang w:val="en-IE"/>
        </w:rPr>
        <w:t xml:space="preserve">Contracting Entity </w:t>
      </w:r>
      <w:r w:rsidRPr="00F47431">
        <w:rPr>
          <w:rFonts w:ascii="Arial" w:hAnsi="Arial" w:cs="Arial"/>
          <w:sz w:val="20"/>
          <w:lang w:val="en-IE"/>
        </w:rPr>
        <w:t xml:space="preserve">reserves the right to require any further qualification/shortlisting information to be provided in advance of being invited to tender </w:t>
      </w:r>
      <w:r w:rsidR="00B915D2">
        <w:rPr>
          <w:rFonts w:ascii="Arial" w:hAnsi="Arial" w:cs="Arial"/>
          <w:sz w:val="20"/>
          <w:lang w:val="en-IE"/>
        </w:rPr>
        <w:t xml:space="preserve">for the call for competition </w:t>
      </w:r>
      <w:r w:rsidRPr="00F47431">
        <w:rPr>
          <w:rFonts w:ascii="Arial" w:hAnsi="Arial" w:cs="Arial"/>
          <w:sz w:val="20"/>
          <w:lang w:val="en-IE"/>
        </w:rPr>
        <w:t xml:space="preserve">(and may treat such submission as being the first stage in any restricted or negotiated procedure). In either case the </w:t>
      </w:r>
      <w:r w:rsidR="0071150A" w:rsidRPr="00F47431">
        <w:rPr>
          <w:rFonts w:ascii="Arial" w:hAnsi="Arial" w:cs="Arial"/>
          <w:sz w:val="20"/>
          <w:lang w:val="en-IE"/>
        </w:rPr>
        <w:t>Contracting Entity</w:t>
      </w:r>
      <w:r w:rsidRPr="00F47431">
        <w:rPr>
          <w:rFonts w:ascii="Arial" w:hAnsi="Arial" w:cs="Arial"/>
          <w:sz w:val="20"/>
          <w:lang w:val="en-IE"/>
        </w:rPr>
        <w:t xml:space="preserve"> will notify Qualified Applicants accordingly</w:t>
      </w:r>
      <w:r w:rsidR="0071150A" w:rsidRPr="00F47431">
        <w:rPr>
          <w:rFonts w:ascii="Arial" w:hAnsi="Arial" w:cs="Arial"/>
          <w:sz w:val="20"/>
          <w:lang w:val="en-IE"/>
        </w:rPr>
        <w:t xml:space="preserve"> at the relevant time</w:t>
      </w:r>
      <w:r w:rsidRPr="00F47431">
        <w:rPr>
          <w:rFonts w:ascii="Arial" w:hAnsi="Arial" w:cs="Arial"/>
          <w:sz w:val="20"/>
          <w:lang w:val="en-IE"/>
        </w:rPr>
        <w:t>.</w:t>
      </w:r>
    </w:p>
    <w:p w14:paraId="0EBA77D5" w14:textId="246C9344" w:rsidR="0071150A" w:rsidRPr="00F47431" w:rsidRDefault="0071150A" w:rsidP="007D6DD8">
      <w:pPr>
        <w:jc w:val="both"/>
        <w:rPr>
          <w:rFonts w:ascii="Arial" w:hAnsi="Arial" w:cs="Arial"/>
          <w:sz w:val="20"/>
          <w:lang w:val="en-IE"/>
        </w:rPr>
      </w:pPr>
    </w:p>
    <w:p w14:paraId="2293D6C9" w14:textId="53DC55A0" w:rsidR="00A31566" w:rsidRPr="00F47431" w:rsidRDefault="00A31566" w:rsidP="007D6DD8">
      <w:pPr>
        <w:jc w:val="both"/>
        <w:rPr>
          <w:rFonts w:ascii="Arial" w:hAnsi="Arial" w:cs="Arial"/>
          <w:sz w:val="20"/>
          <w:lang w:val="en-IE"/>
        </w:rPr>
      </w:pPr>
      <w:r w:rsidRPr="005463D3">
        <w:rPr>
          <w:rFonts w:ascii="Arial" w:hAnsi="Arial" w:cs="Arial"/>
          <w:sz w:val="20"/>
          <w:lang w:val="en-IE"/>
        </w:rPr>
        <w:t xml:space="preserve">It is envisaged that Qualified Applicants will be permitted to team up with other Qualified Applicants for the purpose of competing </w:t>
      </w:r>
      <w:r w:rsidR="00B915D2">
        <w:rPr>
          <w:rFonts w:ascii="Arial" w:hAnsi="Arial" w:cs="Arial"/>
          <w:sz w:val="20"/>
          <w:lang w:val="en-IE"/>
        </w:rPr>
        <w:t>in a call for competition</w:t>
      </w:r>
      <w:r w:rsidRPr="00F47431">
        <w:rPr>
          <w:rFonts w:ascii="Arial" w:hAnsi="Arial" w:cs="Arial"/>
          <w:sz w:val="20"/>
          <w:lang w:val="en-IE"/>
        </w:rPr>
        <w:t xml:space="preserve">, subject to any conditions that may be imposed by the </w:t>
      </w:r>
      <w:r w:rsidR="0071150A" w:rsidRPr="00F47431">
        <w:rPr>
          <w:rFonts w:ascii="Arial" w:hAnsi="Arial" w:cs="Arial"/>
          <w:sz w:val="20"/>
          <w:lang w:val="en-IE"/>
        </w:rPr>
        <w:t xml:space="preserve">Contracting Entity </w:t>
      </w:r>
      <w:r w:rsidRPr="00F47431">
        <w:rPr>
          <w:rFonts w:ascii="Arial" w:hAnsi="Arial" w:cs="Arial"/>
          <w:sz w:val="20"/>
          <w:lang w:val="en-IE"/>
        </w:rPr>
        <w:t>having re</w:t>
      </w:r>
      <w:r w:rsidR="0071150A" w:rsidRPr="00F47431">
        <w:rPr>
          <w:rFonts w:ascii="Arial" w:hAnsi="Arial" w:cs="Arial"/>
          <w:sz w:val="20"/>
          <w:lang w:val="en-IE"/>
        </w:rPr>
        <w:t>gard to the c</w:t>
      </w:r>
      <w:r w:rsidRPr="00F47431">
        <w:rPr>
          <w:rFonts w:ascii="Arial" w:hAnsi="Arial" w:cs="Arial"/>
          <w:sz w:val="20"/>
          <w:lang w:val="en-IE"/>
        </w:rPr>
        <w:t xml:space="preserve">ontract in question.  </w:t>
      </w:r>
      <w:r w:rsidRPr="00F47431">
        <w:rPr>
          <w:rFonts w:ascii="Arial" w:hAnsi="Arial" w:cs="Arial"/>
          <w:sz w:val="20"/>
          <w:lang w:val="en-IE"/>
        </w:rPr>
        <w:cr/>
      </w:r>
    </w:p>
    <w:p w14:paraId="1CA39D89" w14:textId="756D2A39" w:rsidR="00A31566" w:rsidRPr="00F47431" w:rsidRDefault="0092110B" w:rsidP="00A31566">
      <w:pPr>
        <w:rPr>
          <w:rFonts w:ascii="Arial" w:hAnsi="Arial" w:cs="Arial"/>
          <w:b/>
          <w:sz w:val="20"/>
          <w:lang w:val="en-IE"/>
        </w:rPr>
      </w:pPr>
      <w:r w:rsidRPr="00F47431">
        <w:rPr>
          <w:rFonts w:ascii="Arial" w:hAnsi="Arial" w:cs="Arial"/>
          <w:b/>
          <w:sz w:val="20"/>
          <w:lang w:val="en-IE"/>
        </w:rPr>
        <w:t>4.</w:t>
      </w:r>
      <w:r w:rsidRPr="00F47431">
        <w:rPr>
          <w:rFonts w:ascii="Arial" w:hAnsi="Arial" w:cs="Arial"/>
          <w:b/>
          <w:sz w:val="20"/>
          <w:lang w:val="en-IE"/>
        </w:rPr>
        <w:tab/>
      </w:r>
      <w:r w:rsidR="00A31566" w:rsidRPr="00F47431">
        <w:rPr>
          <w:rFonts w:ascii="Arial" w:hAnsi="Arial" w:cs="Arial"/>
          <w:b/>
          <w:sz w:val="20"/>
          <w:lang w:val="en-IE"/>
        </w:rPr>
        <w:t xml:space="preserve">Award </w:t>
      </w:r>
      <w:r w:rsidR="00E81BB6">
        <w:rPr>
          <w:rFonts w:ascii="Arial" w:hAnsi="Arial" w:cs="Arial"/>
          <w:b/>
          <w:sz w:val="20"/>
          <w:lang w:val="en-IE"/>
        </w:rPr>
        <w:t>S</w:t>
      </w:r>
      <w:r w:rsidR="00A31566" w:rsidRPr="00F47431">
        <w:rPr>
          <w:rFonts w:ascii="Arial" w:hAnsi="Arial" w:cs="Arial"/>
          <w:b/>
          <w:sz w:val="20"/>
          <w:lang w:val="en-IE"/>
        </w:rPr>
        <w:t>tage</w:t>
      </w:r>
    </w:p>
    <w:p w14:paraId="495E9A39" w14:textId="77777777" w:rsidR="008C4D78" w:rsidRDefault="008C4D78" w:rsidP="00A31566">
      <w:pPr>
        <w:rPr>
          <w:rFonts w:ascii="Arial" w:hAnsi="Arial" w:cs="Arial"/>
          <w:sz w:val="20"/>
          <w:lang w:val="en-IE"/>
        </w:rPr>
      </w:pPr>
    </w:p>
    <w:p w14:paraId="4BDF534E" w14:textId="2EFBDCBE" w:rsidR="00A31566" w:rsidRDefault="00A31566" w:rsidP="00A31566">
      <w:pPr>
        <w:rPr>
          <w:rFonts w:ascii="Arial" w:hAnsi="Arial" w:cs="Arial"/>
          <w:sz w:val="20"/>
          <w:lang w:val="en-IE"/>
        </w:rPr>
      </w:pPr>
      <w:r w:rsidRPr="00F47431">
        <w:rPr>
          <w:rFonts w:ascii="Arial" w:hAnsi="Arial" w:cs="Arial"/>
          <w:sz w:val="20"/>
          <w:lang w:val="en-IE"/>
        </w:rPr>
        <w:t>The invitation to submit a ten</w:t>
      </w:r>
      <w:r w:rsidR="0071150A" w:rsidRPr="00F47431">
        <w:rPr>
          <w:rFonts w:ascii="Arial" w:hAnsi="Arial" w:cs="Arial"/>
          <w:sz w:val="20"/>
          <w:lang w:val="en-IE"/>
        </w:rPr>
        <w:t xml:space="preserve">der ("ITT") in respect of such </w:t>
      </w:r>
      <w:r w:rsidR="00B915D2">
        <w:rPr>
          <w:rFonts w:ascii="Arial" w:hAnsi="Arial" w:cs="Arial"/>
          <w:sz w:val="20"/>
          <w:lang w:val="en-IE"/>
        </w:rPr>
        <w:t xml:space="preserve">for the call(s) for </w:t>
      </w:r>
      <w:r w:rsidR="00AE0E60">
        <w:rPr>
          <w:rFonts w:ascii="Arial" w:hAnsi="Arial" w:cs="Arial"/>
          <w:sz w:val="20"/>
          <w:lang w:val="en-IE"/>
        </w:rPr>
        <w:t xml:space="preserve">competition </w:t>
      </w:r>
      <w:r w:rsidR="00AE0E60" w:rsidRPr="00F47431">
        <w:rPr>
          <w:rFonts w:ascii="Arial" w:hAnsi="Arial" w:cs="Arial"/>
          <w:sz w:val="20"/>
          <w:lang w:val="en-IE"/>
        </w:rPr>
        <w:t>will</w:t>
      </w:r>
      <w:r w:rsidRPr="00F47431">
        <w:rPr>
          <w:rFonts w:ascii="Arial" w:hAnsi="Arial" w:cs="Arial"/>
          <w:sz w:val="20"/>
          <w:lang w:val="en-IE"/>
        </w:rPr>
        <w:t xml:space="preserve"> be issued to those Qualified Applicant</w:t>
      </w:r>
      <w:r w:rsidR="0071150A" w:rsidRPr="00F47431">
        <w:rPr>
          <w:rFonts w:ascii="Arial" w:hAnsi="Arial" w:cs="Arial"/>
          <w:sz w:val="20"/>
          <w:lang w:val="en-IE"/>
        </w:rPr>
        <w:t>(</w:t>
      </w:r>
      <w:r w:rsidRPr="00F47431">
        <w:rPr>
          <w:rFonts w:ascii="Arial" w:hAnsi="Arial" w:cs="Arial"/>
          <w:sz w:val="20"/>
          <w:lang w:val="en-IE"/>
        </w:rPr>
        <w:t>s</w:t>
      </w:r>
      <w:r w:rsidR="0071150A" w:rsidRPr="00F47431">
        <w:rPr>
          <w:rFonts w:ascii="Arial" w:hAnsi="Arial" w:cs="Arial"/>
          <w:sz w:val="20"/>
          <w:lang w:val="en-IE"/>
        </w:rPr>
        <w:t>)</w:t>
      </w:r>
      <w:r w:rsidRPr="00F47431">
        <w:rPr>
          <w:rFonts w:ascii="Arial" w:hAnsi="Arial" w:cs="Arial"/>
          <w:sz w:val="20"/>
          <w:lang w:val="en-IE"/>
        </w:rPr>
        <w:t xml:space="preserve"> who:</w:t>
      </w:r>
    </w:p>
    <w:p w14:paraId="0F503905" w14:textId="77777777" w:rsidR="008C4D78" w:rsidRPr="00F47431" w:rsidRDefault="008C4D78" w:rsidP="00A31566">
      <w:pPr>
        <w:rPr>
          <w:rFonts w:ascii="Arial" w:hAnsi="Arial" w:cs="Arial"/>
          <w:sz w:val="20"/>
          <w:lang w:val="en-IE"/>
        </w:rPr>
      </w:pPr>
    </w:p>
    <w:p w14:paraId="518BBC90" w14:textId="50A089AA" w:rsidR="00A31566" w:rsidRPr="00F47431" w:rsidRDefault="00A31566" w:rsidP="004C240B">
      <w:pPr>
        <w:numPr>
          <w:ilvl w:val="0"/>
          <w:numId w:val="14"/>
        </w:numPr>
        <w:tabs>
          <w:tab w:val="clear" w:pos="2880"/>
          <w:tab w:val="num" w:pos="1276"/>
        </w:tabs>
        <w:ind w:left="1276" w:hanging="567"/>
        <w:jc w:val="both"/>
        <w:rPr>
          <w:rFonts w:ascii="Arial" w:hAnsi="Arial" w:cs="Arial"/>
          <w:sz w:val="20"/>
          <w:lang w:val="en-IE"/>
        </w:rPr>
      </w:pPr>
      <w:r w:rsidRPr="00F47431">
        <w:rPr>
          <w:rFonts w:ascii="Arial" w:hAnsi="Arial" w:cs="Arial"/>
          <w:sz w:val="20"/>
          <w:lang w:val="en-IE"/>
        </w:rPr>
        <w:t xml:space="preserve">have been </w:t>
      </w:r>
      <w:r w:rsidR="00B915D2">
        <w:rPr>
          <w:rFonts w:ascii="Arial" w:hAnsi="Arial" w:cs="Arial"/>
          <w:sz w:val="20"/>
          <w:lang w:val="en-IE"/>
        </w:rPr>
        <w:t xml:space="preserve">selected </w:t>
      </w:r>
      <w:r w:rsidRPr="00F47431">
        <w:rPr>
          <w:rFonts w:ascii="Arial" w:hAnsi="Arial" w:cs="Arial"/>
          <w:sz w:val="20"/>
          <w:lang w:val="en-IE"/>
        </w:rPr>
        <w:t xml:space="preserve">following a further qualification stage in respect of </w:t>
      </w:r>
      <w:r w:rsidR="00B915D2">
        <w:rPr>
          <w:rFonts w:ascii="Arial" w:hAnsi="Arial" w:cs="Arial"/>
          <w:sz w:val="20"/>
          <w:lang w:val="en-IE"/>
        </w:rPr>
        <w:t xml:space="preserve">the call for competition </w:t>
      </w:r>
      <w:r w:rsidRPr="00F47431">
        <w:rPr>
          <w:rFonts w:ascii="Arial" w:hAnsi="Arial" w:cs="Arial"/>
          <w:sz w:val="20"/>
          <w:lang w:val="en-IE"/>
        </w:rPr>
        <w:t xml:space="preserve">for which the </w:t>
      </w:r>
      <w:r w:rsidR="0071150A" w:rsidRPr="00F47431">
        <w:rPr>
          <w:rFonts w:ascii="Arial" w:hAnsi="Arial" w:cs="Arial"/>
          <w:sz w:val="20"/>
          <w:lang w:val="en-IE"/>
        </w:rPr>
        <w:t xml:space="preserve">Contracting Entity </w:t>
      </w:r>
      <w:r w:rsidRPr="00F47431">
        <w:rPr>
          <w:rFonts w:ascii="Arial" w:hAnsi="Arial" w:cs="Arial"/>
          <w:sz w:val="20"/>
          <w:lang w:val="en-IE"/>
        </w:rPr>
        <w:t>has chosen to conduct a further qualification phase or shortlisting process; or</w:t>
      </w:r>
      <w:r w:rsidRPr="00F47431">
        <w:rPr>
          <w:rFonts w:ascii="Arial" w:hAnsi="Arial" w:cs="Arial"/>
          <w:sz w:val="20"/>
          <w:lang w:val="en-IE"/>
        </w:rPr>
        <w:cr/>
      </w:r>
    </w:p>
    <w:p w14:paraId="78CDC95C" w14:textId="39CE0F4E" w:rsidR="0071150A" w:rsidRPr="00F47431" w:rsidRDefault="00A31566" w:rsidP="004C240B">
      <w:pPr>
        <w:numPr>
          <w:ilvl w:val="0"/>
          <w:numId w:val="14"/>
        </w:numPr>
        <w:tabs>
          <w:tab w:val="clear" w:pos="2880"/>
          <w:tab w:val="num" w:pos="1276"/>
        </w:tabs>
        <w:ind w:left="1276" w:hanging="567"/>
        <w:jc w:val="both"/>
        <w:rPr>
          <w:rFonts w:ascii="Arial" w:hAnsi="Arial" w:cs="Arial"/>
          <w:sz w:val="20"/>
          <w:lang w:val="en-IE"/>
        </w:rPr>
      </w:pPr>
      <w:r w:rsidRPr="00F47431">
        <w:rPr>
          <w:rFonts w:ascii="Arial" w:hAnsi="Arial" w:cs="Arial"/>
          <w:sz w:val="20"/>
          <w:lang w:val="en-IE"/>
        </w:rPr>
        <w:t xml:space="preserve">have been admitted to the Qualification System (where the </w:t>
      </w:r>
      <w:r w:rsidR="0071150A" w:rsidRPr="00F47431">
        <w:rPr>
          <w:rFonts w:ascii="Arial" w:hAnsi="Arial" w:cs="Arial"/>
          <w:sz w:val="20"/>
          <w:lang w:val="en-IE"/>
        </w:rPr>
        <w:t xml:space="preserve">Contracting Entity </w:t>
      </w:r>
      <w:r w:rsidRPr="00F47431">
        <w:rPr>
          <w:rFonts w:ascii="Arial" w:hAnsi="Arial" w:cs="Arial"/>
          <w:sz w:val="20"/>
          <w:lang w:val="en-IE"/>
        </w:rPr>
        <w:t>does not intend to conduct a further qualification/shortlisting process)</w:t>
      </w:r>
      <w:r w:rsidR="00A6233B">
        <w:rPr>
          <w:rFonts w:ascii="Arial" w:hAnsi="Arial" w:cs="Arial"/>
          <w:sz w:val="20"/>
          <w:lang w:val="en-IE"/>
        </w:rPr>
        <w:t>.</w:t>
      </w:r>
    </w:p>
    <w:p w14:paraId="29B97860" w14:textId="749B05B7" w:rsidR="00A31566" w:rsidRPr="00F47431" w:rsidRDefault="00A31566" w:rsidP="0016307A">
      <w:pPr>
        <w:ind w:left="1276"/>
        <w:jc w:val="both"/>
        <w:rPr>
          <w:rFonts w:ascii="Arial" w:hAnsi="Arial" w:cs="Arial"/>
          <w:sz w:val="20"/>
          <w:lang w:val="en-IE"/>
        </w:rPr>
      </w:pPr>
    </w:p>
    <w:p w14:paraId="5F96DDE6" w14:textId="2D633FF1" w:rsidR="00A31566" w:rsidRDefault="00A31566" w:rsidP="008C4D78">
      <w:pPr>
        <w:jc w:val="both"/>
        <w:rPr>
          <w:rFonts w:ascii="Arial" w:hAnsi="Arial" w:cs="Arial"/>
          <w:sz w:val="20"/>
          <w:lang w:val="en-IE"/>
        </w:rPr>
      </w:pPr>
      <w:r w:rsidRPr="00F47431">
        <w:rPr>
          <w:rFonts w:ascii="Arial" w:hAnsi="Arial" w:cs="Arial"/>
          <w:sz w:val="20"/>
          <w:lang w:val="en-IE"/>
        </w:rPr>
        <w:t xml:space="preserve">The ITT </w:t>
      </w:r>
      <w:r w:rsidR="000E7AB4" w:rsidRPr="00F47431">
        <w:rPr>
          <w:rFonts w:ascii="Arial" w:hAnsi="Arial" w:cs="Arial"/>
          <w:sz w:val="20"/>
          <w:lang w:val="en-IE"/>
        </w:rPr>
        <w:t xml:space="preserve">is envisaged </w:t>
      </w:r>
      <w:r w:rsidR="00B27330" w:rsidRPr="00F47431">
        <w:rPr>
          <w:rFonts w:ascii="Arial" w:hAnsi="Arial" w:cs="Arial"/>
          <w:sz w:val="20"/>
          <w:lang w:val="en-IE"/>
        </w:rPr>
        <w:t>to contain</w:t>
      </w:r>
      <w:r w:rsidRPr="00F47431">
        <w:rPr>
          <w:rFonts w:ascii="Arial" w:hAnsi="Arial" w:cs="Arial"/>
          <w:sz w:val="20"/>
          <w:lang w:val="en-IE"/>
        </w:rPr>
        <w:t xml:space="preserve"> greater detail about the scope, the draft </w:t>
      </w:r>
      <w:r w:rsidR="00F454F4" w:rsidRPr="00F47431">
        <w:rPr>
          <w:rFonts w:ascii="Arial" w:hAnsi="Arial" w:cs="Arial"/>
          <w:sz w:val="20"/>
          <w:lang w:val="en-IE"/>
        </w:rPr>
        <w:t>c</w:t>
      </w:r>
      <w:r w:rsidRPr="00F47431">
        <w:rPr>
          <w:rFonts w:ascii="Arial" w:hAnsi="Arial" w:cs="Arial"/>
          <w:sz w:val="20"/>
          <w:lang w:val="en-IE"/>
        </w:rPr>
        <w:t xml:space="preserve">ontract, supporting material, and detailed information regarding the award process (including timeframes for response) and award criteria. The </w:t>
      </w:r>
      <w:r w:rsidR="00F454F4" w:rsidRPr="00F47431">
        <w:rPr>
          <w:rFonts w:ascii="Arial" w:hAnsi="Arial" w:cs="Arial"/>
          <w:sz w:val="20"/>
          <w:lang w:val="en-IE"/>
        </w:rPr>
        <w:t xml:space="preserve">Contracting </w:t>
      </w:r>
      <w:r w:rsidR="00B27330" w:rsidRPr="00F47431">
        <w:rPr>
          <w:rFonts w:ascii="Arial" w:hAnsi="Arial" w:cs="Arial"/>
          <w:sz w:val="20"/>
          <w:lang w:val="en-IE"/>
        </w:rPr>
        <w:t>Entity currently</w:t>
      </w:r>
      <w:r w:rsidRPr="00F47431">
        <w:rPr>
          <w:rFonts w:ascii="Arial" w:hAnsi="Arial" w:cs="Arial"/>
          <w:sz w:val="20"/>
          <w:lang w:val="en-IE"/>
        </w:rPr>
        <w:t xml:space="preserve"> envisages that the outline award criteria to be included in the ITTs for </w:t>
      </w:r>
      <w:r w:rsidR="00F454F4" w:rsidRPr="00F47431">
        <w:rPr>
          <w:rFonts w:ascii="Arial" w:hAnsi="Arial" w:cs="Arial"/>
          <w:sz w:val="20"/>
          <w:lang w:val="en-IE"/>
        </w:rPr>
        <w:t>c</w:t>
      </w:r>
      <w:r w:rsidRPr="00F47431">
        <w:rPr>
          <w:rFonts w:ascii="Arial" w:hAnsi="Arial" w:cs="Arial"/>
          <w:sz w:val="20"/>
          <w:lang w:val="en-IE"/>
        </w:rPr>
        <w:t>ontract(s) will include (but may not necessarily be limited to)</w:t>
      </w:r>
      <w:r w:rsidR="008C4D78">
        <w:rPr>
          <w:rFonts w:ascii="Arial" w:hAnsi="Arial" w:cs="Arial"/>
          <w:sz w:val="20"/>
          <w:lang w:val="en-IE"/>
        </w:rPr>
        <w:t xml:space="preserve"> most economically advantageous tender (which may be price only), which </w:t>
      </w:r>
      <w:r w:rsidRPr="00F47431">
        <w:rPr>
          <w:rFonts w:ascii="Arial" w:hAnsi="Arial" w:cs="Arial"/>
          <w:sz w:val="20"/>
          <w:lang w:val="en-IE"/>
        </w:rPr>
        <w:t xml:space="preserve">may be divided into sub-criteria having regard to the features of the </w:t>
      </w:r>
      <w:r w:rsidR="00F454F4" w:rsidRPr="00F47431">
        <w:rPr>
          <w:rFonts w:ascii="Arial" w:hAnsi="Arial" w:cs="Arial"/>
          <w:sz w:val="20"/>
          <w:lang w:val="en-IE"/>
        </w:rPr>
        <w:t>c</w:t>
      </w:r>
      <w:r w:rsidR="00A74A6A">
        <w:rPr>
          <w:rFonts w:ascii="Arial" w:hAnsi="Arial" w:cs="Arial"/>
          <w:sz w:val="20"/>
          <w:lang w:val="en-IE"/>
        </w:rPr>
        <w:t xml:space="preserve">all for competition </w:t>
      </w:r>
      <w:r w:rsidRPr="00F47431">
        <w:rPr>
          <w:rFonts w:ascii="Arial" w:hAnsi="Arial" w:cs="Arial"/>
          <w:sz w:val="20"/>
          <w:lang w:val="en-IE"/>
        </w:rPr>
        <w:t xml:space="preserve">in question. </w:t>
      </w:r>
      <w:r w:rsidR="008C4D78">
        <w:rPr>
          <w:rFonts w:ascii="Arial" w:hAnsi="Arial" w:cs="Arial"/>
          <w:sz w:val="20"/>
          <w:lang w:val="en-IE"/>
        </w:rPr>
        <w:t xml:space="preserve"> </w:t>
      </w:r>
    </w:p>
    <w:p w14:paraId="37102460" w14:textId="77777777" w:rsidR="005757A0" w:rsidRDefault="005757A0" w:rsidP="00A31566">
      <w:pPr>
        <w:rPr>
          <w:rFonts w:ascii="Arial" w:hAnsi="Arial" w:cs="Arial"/>
          <w:sz w:val="20"/>
          <w:lang w:val="en-IE"/>
        </w:rPr>
      </w:pPr>
    </w:p>
    <w:p w14:paraId="13876DD5" w14:textId="28BFED7B" w:rsidR="00A646CB" w:rsidRPr="00AE0E60" w:rsidRDefault="00A646CB" w:rsidP="00940190">
      <w:pPr>
        <w:rPr>
          <w:rFonts w:ascii="Arial" w:hAnsi="Arial" w:cs="Arial"/>
          <w:sz w:val="20"/>
          <w:lang w:val="en-IE"/>
        </w:rPr>
      </w:pPr>
    </w:p>
    <w:p w14:paraId="50651C63" w14:textId="77777777" w:rsidR="005757A0" w:rsidRDefault="005757A0" w:rsidP="00A31566">
      <w:pPr>
        <w:rPr>
          <w:rFonts w:ascii="Arial" w:hAnsi="Arial" w:cs="Arial"/>
          <w:sz w:val="20"/>
          <w:lang w:val="en-IE"/>
        </w:rPr>
      </w:pPr>
    </w:p>
    <w:p w14:paraId="39CBB811" w14:textId="77777777" w:rsidR="003D4771" w:rsidRDefault="003D4771" w:rsidP="00A31566">
      <w:pPr>
        <w:rPr>
          <w:rFonts w:ascii="Arial" w:hAnsi="Arial" w:cs="Arial"/>
          <w:sz w:val="20"/>
          <w:lang w:val="en-IE"/>
        </w:rPr>
      </w:pPr>
    </w:p>
    <w:p w14:paraId="57613326" w14:textId="77777777" w:rsidR="003D4771" w:rsidRPr="00F47431" w:rsidRDefault="003D4771" w:rsidP="00A31566">
      <w:pPr>
        <w:rPr>
          <w:rFonts w:ascii="Arial" w:hAnsi="Arial" w:cs="Arial"/>
          <w:sz w:val="20"/>
          <w:lang w:val="en-IE"/>
        </w:rPr>
      </w:pPr>
    </w:p>
    <w:p w14:paraId="46F423E1" w14:textId="77777777" w:rsidR="00DA10E8" w:rsidRDefault="00DA10E8" w:rsidP="009654BB">
      <w:pPr>
        <w:rPr>
          <w:rFonts w:ascii="Arial" w:hAnsi="Arial" w:cs="Arial"/>
          <w:color w:val="FF0000"/>
          <w:sz w:val="20"/>
          <w:lang w:val="en-IE"/>
        </w:rPr>
      </w:pPr>
    </w:p>
    <w:p w14:paraId="1F1137DF" w14:textId="77777777" w:rsidR="00DA10E8" w:rsidRDefault="00DA10E8" w:rsidP="00D926C4">
      <w:pPr>
        <w:jc w:val="center"/>
        <w:rPr>
          <w:rFonts w:ascii="Arial" w:hAnsi="Arial" w:cs="Arial"/>
          <w:b/>
          <w:color w:val="FF0000"/>
          <w:sz w:val="20"/>
          <w:lang w:val="en-IE"/>
        </w:rPr>
        <w:sectPr w:rsidR="00DA10E8" w:rsidSect="0039244B">
          <w:headerReference w:type="even" r:id="rId18"/>
          <w:headerReference w:type="default" r:id="rId19"/>
          <w:footerReference w:type="even" r:id="rId20"/>
          <w:footerReference w:type="default" r:id="rId21"/>
          <w:headerReference w:type="first" r:id="rId22"/>
          <w:footerReference w:type="first" r:id="rId23"/>
          <w:pgSz w:w="11907" w:h="16840" w:code="9"/>
          <w:pgMar w:top="1440" w:right="1287" w:bottom="1440" w:left="1440" w:header="706" w:footer="706" w:gutter="0"/>
          <w:pgBorders w:offsetFrom="page">
            <w:top w:val="single" w:sz="8" w:space="24" w:color="auto"/>
            <w:left w:val="single" w:sz="8" w:space="24" w:color="auto"/>
            <w:bottom w:val="single" w:sz="8" w:space="24" w:color="auto"/>
            <w:right w:val="single" w:sz="8" w:space="24" w:color="auto"/>
          </w:pgBorders>
          <w:cols w:space="720"/>
          <w:titlePg/>
          <w:rtlGutter/>
        </w:sectPr>
      </w:pPr>
    </w:p>
    <w:p w14:paraId="7F476A60" w14:textId="05C7D44D" w:rsidR="00291D45" w:rsidRPr="00290E52" w:rsidRDefault="00291D45" w:rsidP="00291D45">
      <w:pPr>
        <w:pStyle w:val="Heading1"/>
        <w:shd w:val="clear" w:color="auto" w:fill="C6D9F1"/>
        <w:rPr>
          <w:rFonts w:ascii="Arial" w:hAnsi="Arial" w:cs="Arial"/>
          <w:sz w:val="20"/>
          <w:szCs w:val="20"/>
        </w:rPr>
      </w:pPr>
      <w:bookmarkStart w:id="130" w:name="_Toc473185487"/>
      <w:bookmarkStart w:id="131" w:name="_Toc504482244"/>
      <w:bookmarkStart w:id="132" w:name="_Toc256000047"/>
      <w:bookmarkStart w:id="133" w:name="_Toc57121146"/>
      <w:r w:rsidRPr="00290E52">
        <w:rPr>
          <w:rFonts w:ascii="Arial" w:hAnsi="Arial" w:cs="Arial"/>
          <w:sz w:val="20"/>
          <w:szCs w:val="20"/>
          <w:u w:val="single"/>
        </w:rPr>
        <w:lastRenderedPageBreak/>
        <w:t xml:space="preserve">APPENDIX </w:t>
      </w:r>
      <w:r w:rsidR="00C614C1">
        <w:rPr>
          <w:rFonts w:ascii="Arial" w:hAnsi="Arial" w:cs="Arial"/>
          <w:sz w:val="20"/>
          <w:szCs w:val="20"/>
          <w:u w:val="single"/>
        </w:rPr>
        <w:t>3</w:t>
      </w:r>
      <w:r w:rsidRPr="00290E52">
        <w:rPr>
          <w:rFonts w:ascii="Arial" w:hAnsi="Arial" w:cs="Arial"/>
          <w:sz w:val="20"/>
          <w:szCs w:val="20"/>
        </w:rPr>
        <w:tab/>
      </w:r>
      <w:r w:rsidR="009F194C">
        <w:rPr>
          <w:rFonts w:ascii="Arial" w:hAnsi="Arial" w:cs="Arial"/>
          <w:sz w:val="20"/>
          <w:szCs w:val="20"/>
        </w:rPr>
        <w:t>CONTRACT</w:t>
      </w:r>
      <w:r w:rsidRPr="00290E52">
        <w:rPr>
          <w:rFonts w:ascii="Arial" w:hAnsi="Arial" w:cs="Arial"/>
          <w:sz w:val="20"/>
          <w:szCs w:val="20"/>
        </w:rPr>
        <w:t xml:space="preserve"> REFERENCE DATA SHEET</w:t>
      </w:r>
      <w:bookmarkEnd w:id="130"/>
      <w:bookmarkEnd w:id="131"/>
      <w:bookmarkEnd w:id="132"/>
      <w:bookmarkEnd w:id="133"/>
      <w:r w:rsidRPr="00290E52">
        <w:rPr>
          <w:rFonts w:ascii="Arial" w:hAnsi="Arial" w:cs="Arial"/>
          <w:sz w:val="20"/>
          <w:szCs w:val="20"/>
        </w:rPr>
        <w:t xml:space="preserve"> </w:t>
      </w:r>
    </w:p>
    <w:p w14:paraId="71C8DEDB" w14:textId="77777777" w:rsidR="00291D45" w:rsidRPr="00290E52" w:rsidRDefault="00291D45" w:rsidP="00291D45">
      <w:pPr>
        <w:jc w:val="center"/>
        <w:rPr>
          <w:rFonts w:cs="Arial"/>
        </w:rPr>
      </w:pPr>
    </w:p>
    <w:tbl>
      <w:tblPr>
        <w:tblW w:w="144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3260"/>
        <w:gridCol w:w="3119"/>
        <w:gridCol w:w="2977"/>
        <w:gridCol w:w="1984"/>
      </w:tblGrid>
      <w:tr w:rsidR="00291D45" w:rsidRPr="00290E52" w14:paraId="14DC31C0" w14:textId="77777777" w:rsidTr="00291D45">
        <w:trPr>
          <w:tblHeader/>
        </w:trPr>
        <w:tc>
          <w:tcPr>
            <w:tcW w:w="3119" w:type="dxa"/>
            <w:tcBorders>
              <w:bottom w:val="dotted" w:sz="4" w:space="0" w:color="auto"/>
            </w:tcBorders>
            <w:shd w:val="clear" w:color="auto" w:fill="BFBFBF"/>
          </w:tcPr>
          <w:p w14:paraId="421A6CAC" w14:textId="551DF362" w:rsidR="00291D45" w:rsidRPr="00290E52" w:rsidRDefault="009F194C" w:rsidP="00291D45">
            <w:pPr>
              <w:ind w:firstLine="34"/>
              <w:jc w:val="both"/>
              <w:rPr>
                <w:rFonts w:ascii="Arial" w:hAnsi="Arial" w:cs="Arial"/>
                <w:b/>
                <w:color w:val="000000"/>
                <w:sz w:val="20"/>
              </w:rPr>
            </w:pPr>
            <w:r>
              <w:rPr>
                <w:rFonts w:ascii="Arial" w:hAnsi="Arial" w:cs="Arial"/>
                <w:b/>
                <w:color w:val="000000"/>
                <w:sz w:val="20"/>
              </w:rPr>
              <w:t xml:space="preserve">Contracts </w:t>
            </w:r>
            <w:r w:rsidR="00291D45" w:rsidRPr="00290E52">
              <w:rPr>
                <w:rFonts w:ascii="Arial" w:hAnsi="Arial" w:cs="Arial"/>
                <w:b/>
                <w:color w:val="000000"/>
                <w:sz w:val="20"/>
              </w:rPr>
              <w:t>Reference</w:t>
            </w:r>
            <w:r>
              <w:rPr>
                <w:rFonts w:ascii="Arial" w:hAnsi="Arial" w:cs="Arial"/>
                <w:b/>
                <w:color w:val="000000"/>
                <w:sz w:val="20"/>
              </w:rPr>
              <w:t xml:space="preserve"> </w:t>
            </w:r>
            <w:r w:rsidR="00291D45" w:rsidRPr="00290E52">
              <w:rPr>
                <w:rFonts w:ascii="Arial" w:hAnsi="Arial" w:cs="Arial"/>
                <w:b/>
                <w:color w:val="000000"/>
                <w:sz w:val="20"/>
              </w:rPr>
              <w:t>Data Sheet for</w:t>
            </w:r>
          </w:p>
        </w:tc>
        <w:tc>
          <w:tcPr>
            <w:tcW w:w="3260" w:type="dxa"/>
            <w:tcBorders>
              <w:bottom w:val="single" w:sz="4" w:space="0" w:color="auto"/>
              <w:right w:val="nil"/>
            </w:tcBorders>
            <w:shd w:val="clear" w:color="auto" w:fill="FFFFFF"/>
            <w:vAlign w:val="center"/>
          </w:tcPr>
          <w:p w14:paraId="0AC7D8BB" w14:textId="167CEF4B" w:rsidR="00291D45" w:rsidRPr="00290E52" w:rsidRDefault="00291D45" w:rsidP="00291D45">
            <w:pPr>
              <w:jc w:val="center"/>
              <w:rPr>
                <w:rFonts w:ascii="Arial" w:hAnsi="Arial" w:cs="Arial"/>
                <w:color w:val="000000"/>
                <w:sz w:val="20"/>
              </w:rPr>
            </w:pPr>
            <w:r w:rsidRPr="00290E52">
              <w:rPr>
                <w:rFonts w:ascii="Arial" w:hAnsi="Arial" w:cs="Arial"/>
                <w:color w:val="000000"/>
                <w:sz w:val="20"/>
              </w:rPr>
              <w:t>(</w:t>
            </w:r>
            <w:r w:rsidR="002B78AB">
              <w:rPr>
                <w:rFonts w:ascii="Arial" w:hAnsi="Arial" w:cs="Arial"/>
                <w:color w:val="000000"/>
                <w:sz w:val="20"/>
              </w:rPr>
              <w:t xml:space="preserve">Company </w:t>
            </w:r>
            <w:r w:rsidR="00641F2C">
              <w:rPr>
                <w:rFonts w:ascii="Arial" w:hAnsi="Arial" w:cs="Arial"/>
                <w:color w:val="000000"/>
                <w:sz w:val="20"/>
              </w:rPr>
              <w:t>N</w:t>
            </w:r>
            <w:r w:rsidRPr="00290E52">
              <w:rPr>
                <w:rFonts w:ascii="Arial" w:hAnsi="Arial" w:cs="Arial"/>
                <w:color w:val="000000"/>
                <w:sz w:val="20"/>
              </w:rPr>
              <w:t>ame of Applicant)</w:t>
            </w:r>
          </w:p>
        </w:tc>
        <w:tc>
          <w:tcPr>
            <w:tcW w:w="3119" w:type="dxa"/>
            <w:tcBorders>
              <w:left w:val="nil"/>
              <w:bottom w:val="single" w:sz="4" w:space="0" w:color="auto"/>
              <w:right w:val="nil"/>
            </w:tcBorders>
            <w:shd w:val="clear" w:color="auto" w:fill="FFFFFF"/>
            <w:vAlign w:val="center"/>
          </w:tcPr>
          <w:p w14:paraId="2FD23408" w14:textId="77777777" w:rsidR="00291D45" w:rsidRPr="00290E52" w:rsidRDefault="00291D45" w:rsidP="00291D45">
            <w:pPr>
              <w:jc w:val="center"/>
              <w:rPr>
                <w:rFonts w:ascii="Arial" w:hAnsi="Arial" w:cs="Arial"/>
                <w:b/>
                <w:color w:val="000000"/>
                <w:sz w:val="20"/>
              </w:rPr>
            </w:pPr>
          </w:p>
        </w:tc>
        <w:tc>
          <w:tcPr>
            <w:tcW w:w="2977" w:type="dxa"/>
            <w:tcBorders>
              <w:left w:val="nil"/>
              <w:bottom w:val="single" w:sz="4" w:space="0" w:color="auto"/>
              <w:right w:val="nil"/>
            </w:tcBorders>
            <w:shd w:val="clear" w:color="auto" w:fill="FFFFFF"/>
            <w:vAlign w:val="center"/>
          </w:tcPr>
          <w:p w14:paraId="2E22F64B" w14:textId="77777777" w:rsidR="00291D45" w:rsidRPr="00290E52" w:rsidRDefault="00291D45" w:rsidP="00291D45">
            <w:pPr>
              <w:jc w:val="center"/>
              <w:rPr>
                <w:rFonts w:ascii="Arial" w:hAnsi="Arial" w:cs="Arial"/>
                <w:b/>
                <w:color w:val="000000"/>
                <w:sz w:val="20"/>
              </w:rPr>
            </w:pPr>
          </w:p>
        </w:tc>
        <w:tc>
          <w:tcPr>
            <w:tcW w:w="1984" w:type="dxa"/>
            <w:tcBorders>
              <w:left w:val="nil"/>
              <w:bottom w:val="single" w:sz="4" w:space="0" w:color="auto"/>
            </w:tcBorders>
            <w:shd w:val="clear" w:color="auto" w:fill="FFFFFF"/>
            <w:vAlign w:val="center"/>
          </w:tcPr>
          <w:p w14:paraId="0E4F577E" w14:textId="77777777" w:rsidR="00291D45" w:rsidRPr="00290E52" w:rsidRDefault="00291D45" w:rsidP="00291D45">
            <w:pPr>
              <w:jc w:val="center"/>
              <w:rPr>
                <w:rFonts w:ascii="Arial" w:hAnsi="Arial" w:cs="Arial"/>
                <w:b/>
                <w:color w:val="000000"/>
                <w:sz w:val="20"/>
              </w:rPr>
            </w:pPr>
          </w:p>
        </w:tc>
      </w:tr>
      <w:tr w:rsidR="00291D45" w:rsidRPr="00290E52" w14:paraId="4AE270E8" w14:textId="77777777" w:rsidTr="00291D45">
        <w:trPr>
          <w:tblHeader/>
        </w:trPr>
        <w:tc>
          <w:tcPr>
            <w:tcW w:w="3119" w:type="dxa"/>
            <w:tcBorders>
              <w:bottom w:val="dotted" w:sz="4" w:space="0" w:color="auto"/>
            </w:tcBorders>
            <w:shd w:val="clear" w:color="auto" w:fill="BFBFBF"/>
          </w:tcPr>
          <w:p w14:paraId="5E6D5655" w14:textId="77777777" w:rsidR="00291D45" w:rsidRPr="00290E52" w:rsidRDefault="00291D45" w:rsidP="00291D45">
            <w:pPr>
              <w:ind w:firstLine="34"/>
              <w:jc w:val="both"/>
              <w:rPr>
                <w:rFonts w:ascii="Arial" w:hAnsi="Arial" w:cs="Arial"/>
                <w:b/>
                <w:color w:val="000000"/>
                <w:sz w:val="20"/>
              </w:rPr>
            </w:pPr>
          </w:p>
        </w:tc>
        <w:tc>
          <w:tcPr>
            <w:tcW w:w="11340" w:type="dxa"/>
            <w:gridSpan w:val="4"/>
            <w:tcBorders>
              <w:top w:val="single" w:sz="4" w:space="0" w:color="auto"/>
              <w:bottom w:val="dotted" w:sz="4" w:space="0" w:color="auto"/>
            </w:tcBorders>
            <w:shd w:val="clear" w:color="auto" w:fill="BFBFBF"/>
            <w:vAlign w:val="center"/>
          </w:tcPr>
          <w:p w14:paraId="2395F4F0" w14:textId="66DEC98D" w:rsidR="00291D45" w:rsidRPr="00290E52" w:rsidRDefault="009D32B3" w:rsidP="00291D45">
            <w:pPr>
              <w:jc w:val="center"/>
              <w:rPr>
                <w:rFonts w:ascii="Arial" w:hAnsi="Arial" w:cs="Arial"/>
                <w:b/>
                <w:color w:val="000000"/>
                <w:sz w:val="20"/>
              </w:rPr>
            </w:pPr>
            <w:r>
              <w:rPr>
                <w:rFonts w:ascii="Arial" w:hAnsi="Arial" w:cs="Arial"/>
                <w:b/>
                <w:color w:val="000000"/>
                <w:sz w:val="20"/>
              </w:rPr>
              <w:t xml:space="preserve">Contract </w:t>
            </w:r>
            <w:r w:rsidR="00291D45" w:rsidRPr="00290E52">
              <w:rPr>
                <w:rFonts w:ascii="Arial" w:hAnsi="Arial" w:cs="Arial"/>
                <w:b/>
                <w:color w:val="000000"/>
                <w:sz w:val="20"/>
              </w:rPr>
              <w:t xml:space="preserve">Reference 1 </w:t>
            </w:r>
            <w:r w:rsidR="00291D45" w:rsidRPr="00290E52">
              <w:rPr>
                <w:rFonts w:ascii="Arial" w:hAnsi="Arial" w:cs="Arial"/>
                <w:color w:val="000000"/>
                <w:sz w:val="20"/>
              </w:rPr>
              <w:t>(Repeat as necessary)</w:t>
            </w:r>
          </w:p>
        </w:tc>
      </w:tr>
      <w:tr w:rsidR="00291D45" w:rsidRPr="00290E52" w14:paraId="4B66C1BC" w14:textId="77777777" w:rsidTr="00291D45">
        <w:trPr>
          <w:trHeight w:val="447"/>
        </w:trPr>
        <w:tc>
          <w:tcPr>
            <w:tcW w:w="3119" w:type="dxa"/>
            <w:tcBorders>
              <w:top w:val="dotted" w:sz="4" w:space="0" w:color="auto"/>
              <w:bottom w:val="dotted" w:sz="4" w:space="0" w:color="auto"/>
            </w:tcBorders>
            <w:shd w:val="clear" w:color="auto" w:fill="D9D9D9"/>
          </w:tcPr>
          <w:p w14:paraId="6C124653" w14:textId="1A2E6455" w:rsidR="00291D45" w:rsidRPr="00290E52" w:rsidRDefault="00291D45" w:rsidP="00291D45">
            <w:pPr>
              <w:ind w:firstLine="34"/>
              <w:rPr>
                <w:rFonts w:ascii="Arial" w:hAnsi="Arial" w:cs="Arial"/>
                <w:b/>
                <w:color w:val="000000"/>
                <w:sz w:val="20"/>
              </w:rPr>
            </w:pPr>
            <w:r w:rsidRPr="00290E52">
              <w:rPr>
                <w:rFonts w:ascii="Arial" w:hAnsi="Arial" w:cs="Arial"/>
                <w:b/>
                <w:color w:val="000000"/>
                <w:sz w:val="20"/>
              </w:rPr>
              <w:t xml:space="preserve">Company involved in the </w:t>
            </w:r>
            <w:r w:rsidR="00641F2C">
              <w:rPr>
                <w:rFonts w:ascii="Arial" w:hAnsi="Arial" w:cs="Arial"/>
                <w:b/>
                <w:color w:val="000000"/>
                <w:sz w:val="20"/>
              </w:rPr>
              <w:t>contract</w:t>
            </w:r>
          </w:p>
        </w:tc>
        <w:tc>
          <w:tcPr>
            <w:tcW w:w="11340" w:type="dxa"/>
            <w:gridSpan w:val="4"/>
            <w:tcBorders>
              <w:top w:val="dotted" w:sz="4" w:space="0" w:color="auto"/>
              <w:bottom w:val="dotted" w:sz="4" w:space="0" w:color="auto"/>
            </w:tcBorders>
            <w:shd w:val="clear" w:color="auto" w:fill="auto"/>
          </w:tcPr>
          <w:p w14:paraId="1420DA63"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70CC7DD6" w14:textId="77777777" w:rsidTr="00291D45">
        <w:tc>
          <w:tcPr>
            <w:tcW w:w="3119" w:type="dxa"/>
            <w:tcBorders>
              <w:top w:val="dotted" w:sz="4" w:space="0" w:color="auto"/>
              <w:bottom w:val="dotted" w:sz="4" w:space="0" w:color="auto"/>
            </w:tcBorders>
            <w:shd w:val="clear" w:color="auto" w:fill="D9D9D9"/>
          </w:tcPr>
          <w:p w14:paraId="402324DC" w14:textId="7AD3F968" w:rsidR="00291D45" w:rsidRPr="00290E52" w:rsidRDefault="00F207CA" w:rsidP="00291D45">
            <w:pPr>
              <w:ind w:firstLine="34"/>
              <w:rPr>
                <w:rFonts w:ascii="Arial" w:hAnsi="Arial" w:cs="Arial"/>
                <w:b/>
                <w:color w:val="000000"/>
                <w:sz w:val="20"/>
              </w:rPr>
            </w:pPr>
            <w:r>
              <w:rPr>
                <w:rFonts w:ascii="Arial" w:hAnsi="Arial" w:cs="Arial"/>
                <w:b/>
                <w:color w:val="000000"/>
                <w:sz w:val="20"/>
              </w:rPr>
              <w:t xml:space="preserve">Contract </w:t>
            </w:r>
            <w:r w:rsidR="00291D45" w:rsidRPr="00290E52">
              <w:rPr>
                <w:rFonts w:ascii="Arial" w:hAnsi="Arial" w:cs="Arial"/>
                <w:b/>
                <w:color w:val="000000"/>
                <w:sz w:val="20"/>
              </w:rPr>
              <w:t xml:space="preserve">Reference title </w:t>
            </w:r>
          </w:p>
        </w:tc>
        <w:tc>
          <w:tcPr>
            <w:tcW w:w="11340" w:type="dxa"/>
            <w:gridSpan w:val="4"/>
            <w:tcBorders>
              <w:top w:val="dotted" w:sz="4" w:space="0" w:color="auto"/>
              <w:bottom w:val="dotted" w:sz="4" w:space="0" w:color="auto"/>
            </w:tcBorders>
            <w:shd w:val="clear" w:color="auto" w:fill="auto"/>
          </w:tcPr>
          <w:p w14:paraId="1F49E46A" w14:textId="4FF9DA1E" w:rsidR="00641F2C"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51AE1333" w14:textId="77777777" w:rsidTr="00291D45">
        <w:tc>
          <w:tcPr>
            <w:tcW w:w="3119" w:type="dxa"/>
            <w:tcBorders>
              <w:top w:val="dotted" w:sz="4" w:space="0" w:color="auto"/>
              <w:bottom w:val="dotted" w:sz="4" w:space="0" w:color="auto"/>
            </w:tcBorders>
            <w:shd w:val="clear" w:color="auto" w:fill="D9D9D9"/>
          </w:tcPr>
          <w:p w14:paraId="700477F2" w14:textId="77777777" w:rsidR="00291D45" w:rsidRPr="00290E52" w:rsidRDefault="00291D45" w:rsidP="00291D45">
            <w:pPr>
              <w:ind w:firstLine="34"/>
              <w:rPr>
                <w:rFonts w:ascii="Arial" w:hAnsi="Arial" w:cs="Arial"/>
                <w:b/>
                <w:color w:val="000000"/>
                <w:sz w:val="20"/>
              </w:rPr>
            </w:pPr>
            <w:r w:rsidRPr="00290E52">
              <w:rPr>
                <w:rFonts w:ascii="Arial" w:hAnsi="Arial" w:cs="Arial"/>
                <w:b/>
                <w:color w:val="000000"/>
                <w:sz w:val="20"/>
              </w:rPr>
              <w:t>Date undertaken, duration and year of completion</w:t>
            </w:r>
          </w:p>
        </w:tc>
        <w:tc>
          <w:tcPr>
            <w:tcW w:w="11340" w:type="dxa"/>
            <w:gridSpan w:val="4"/>
            <w:tcBorders>
              <w:top w:val="dotted" w:sz="4" w:space="0" w:color="auto"/>
              <w:bottom w:val="dotted" w:sz="4" w:space="0" w:color="auto"/>
            </w:tcBorders>
            <w:shd w:val="clear" w:color="auto" w:fill="auto"/>
          </w:tcPr>
          <w:p w14:paraId="767A6CD5"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74C10EB0" w14:textId="77777777" w:rsidTr="00291D45">
        <w:trPr>
          <w:trHeight w:val="597"/>
        </w:trPr>
        <w:tc>
          <w:tcPr>
            <w:tcW w:w="3119" w:type="dxa"/>
            <w:tcBorders>
              <w:top w:val="dotted" w:sz="4" w:space="0" w:color="auto"/>
              <w:bottom w:val="dotted" w:sz="4" w:space="0" w:color="auto"/>
            </w:tcBorders>
            <w:shd w:val="clear" w:color="auto" w:fill="D9D9D9"/>
          </w:tcPr>
          <w:p w14:paraId="0EF70E2E" w14:textId="3BF8CD3D" w:rsidR="00291D45" w:rsidRPr="00290E52" w:rsidRDefault="00641F2C" w:rsidP="00291D45">
            <w:pPr>
              <w:ind w:firstLine="34"/>
              <w:rPr>
                <w:rFonts w:ascii="Arial" w:hAnsi="Arial" w:cs="Arial"/>
                <w:b/>
                <w:color w:val="000000"/>
                <w:sz w:val="20"/>
              </w:rPr>
            </w:pPr>
            <w:r>
              <w:rPr>
                <w:rFonts w:ascii="Arial" w:hAnsi="Arial" w:cs="Arial"/>
                <w:b/>
                <w:color w:val="000000"/>
                <w:sz w:val="20"/>
              </w:rPr>
              <w:t>Contract</w:t>
            </w:r>
            <w:r w:rsidR="00291D45" w:rsidRPr="00290E52">
              <w:rPr>
                <w:rFonts w:ascii="Arial" w:hAnsi="Arial" w:cs="Arial"/>
                <w:b/>
                <w:color w:val="000000"/>
                <w:sz w:val="20"/>
              </w:rPr>
              <w:t xml:space="preserve"> Value applicable to the </w:t>
            </w:r>
            <w:r>
              <w:rPr>
                <w:rFonts w:ascii="Arial" w:hAnsi="Arial" w:cs="Arial"/>
                <w:b/>
                <w:color w:val="000000"/>
                <w:sz w:val="20"/>
              </w:rPr>
              <w:t>Applicant</w:t>
            </w:r>
            <w:r w:rsidR="00291D45" w:rsidRPr="00290E52">
              <w:rPr>
                <w:rFonts w:ascii="Arial" w:hAnsi="Arial" w:cs="Arial"/>
                <w:b/>
                <w:color w:val="000000"/>
                <w:sz w:val="20"/>
              </w:rPr>
              <w:t xml:space="preserve"> (</w:t>
            </w:r>
            <w:r w:rsidR="009F194C">
              <w:rPr>
                <w:rFonts w:ascii="Arial" w:hAnsi="Arial" w:cs="Arial"/>
                <w:b/>
                <w:color w:val="000000"/>
                <w:sz w:val="20"/>
              </w:rPr>
              <w:t>ex</w:t>
            </w:r>
            <w:r w:rsidR="00291D45" w:rsidRPr="00290E52">
              <w:rPr>
                <w:rFonts w:ascii="Arial" w:hAnsi="Arial" w:cs="Arial"/>
                <w:b/>
                <w:color w:val="000000"/>
                <w:sz w:val="20"/>
              </w:rPr>
              <w:t>cl. VAT)</w:t>
            </w:r>
          </w:p>
        </w:tc>
        <w:tc>
          <w:tcPr>
            <w:tcW w:w="11340" w:type="dxa"/>
            <w:gridSpan w:val="4"/>
            <w:tcBorders>
              <w:top w:val="dotted" w:sz="4" w:space="0" w:color="auto"/>
              <w:bottom w:val="dotted" w:sz="4" w:space="0" w:color="auto"/>
            </w:tcBorders>
            <w:shd w:val="clear" w:color="auto" w:fill="FFFFFF"/>
          </w:tcPr>
          <w:p w14:paraId="36E7C6C4"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06A5A4CA" w14:textId="77777777" w:rsidTr="00291D45">
        <w:trPr>
          <w:trHeight w:val="2539"/>
        </w:trPr>
        <w:tc>
          <w:tcPr>
            <w:tcW w:w="3119" w:type="dxa"/>
            <w:tcBorders>
              <w:top w:val="dotted" w:sz="4" w:space="0" w:color="auto"/>
              <w:bottom w:val="dotted" w:sz="4" w:space="0" w:color="auto"/>
            </w:tcBorders>
            <w:shd w:val="clear" w:color="auto" w:fill="D9D9D9"/>
          </w:tcPr>
          <w:p w14:paraId="2D5D6CB3" w14:textId="335F6C87" w:rsidR="00291D45" w:rsidRPr="00290E52" w:rsidRDefault="00291D45" w:rsidP="00291D45">
            <w:pPr>
              <w:ind w:firstLine="34"/>
              <w:rPr>
                <w:rFonts w:ascii="Arial" w:hAnsi="Arial" w:cs="Arial"/>
                <w:b/>
                <w:color w:val="000000"/>
                <w:sz w:val="20"/>
              </w:rPr>
            </w:pPr>
            <w:r w:rsidRPr="00290E52">
              <w:rPr>
                <w:rFonts w:ascii="Arial" w:hAnsi="Arial" w:cs="Arial"/>
                <w:b/>
                <w:color w:val="000000"/>
                <w:sz w:val="20"/>
              </w:rPr>
              <w:t xml:space="preserve">Main Duties and Responsibilities of the </w:t>
            </w:r>
            <w:r w:rsidR="00641F2C">
              <w:rPr>
                <w:rFonts w:ascii="Arial" w:hAnsi="Arial" w:cs="Arial"/>
                <w:b/>
                <w:color w:val="000000"/>
                <w:sz w:val="20"/>
              </w:rPr>
              <w:t>Applicant</w:t>
            </w:r>
          </w:p>
        </w:tc>
        <w:tc>
          <w:tcPr>
            <w:tcW w:w="11340" w:type="dxa"/>
            <w:gridSpan w:val="4"/>
            <w:tcBorders>
              <w:top w:val="dotted" w:sz="4" w:space="0" w:color="auto"/>
              <w:bottom w:val="dotted" w:sz="4" w:space="0" w:color="auto"/>
            </w:tcBorders>
            <w:shd w:val="clear" w:color="auto" w:fill="FFFFFF"/>
          </w:tcPr>
          <w:p w14:paraId="3C347B60" w14:textId="77777777" w:rsidR="00641F2C" w:rsidRDefault="00291D45" w:rsidP="00291D45">
            <w:pPr>
              <w:jc w:val="both"/>
              <w:rPr>
                <w:rFonts w:ascii="Arial" w:hAnsi="Arial" w:cs="Arial"/>
                <w:b/>
                <w:color w:val="000000"/>
                <w:sz w:val="20"/>
              </w:rPr>
            </w:pPr>
            <w:r w:rsidRPr="00290E52">
              <w:rPr>
                <w:rFonts w:ascii="Arial" w:hAnsi="Arial" w:cs="Arial"/>
                <w:b/>
                <w:color w:val="000000"/>
                <w:sz w:val="20"/>
              </w:rPr>
              <w:t xml:space="preserve">                           </w:t>
            </w:r>
          </w:p>
          <w:p w14:paraId="49E706E8" w14:textId="77777777" w:rsidR="00291D45" w:rsidRDefault="00291D45" w:rsidP="00291D45">
            <w:pPr>
              <w:jc w:val="both"/>
              <w:rPr>
                <w:rFonts w:ascii="Arial" w:hAnsi="Arial" w:cs="Arial"/>
                <w:b/>
                <w:color w:val="000000"/>
                <w:sz w:val="20"/>
              </w:rPr>
            </w:pPr>
            <w:r w:rsidRPr="00290E52">
              <w:rPr>
                <w:rFonts w:ascii="Arial" w:hAnsi="Arial" w:cs="Arial"/>
                <w:b/>
                <w:color w:val="000000"/>
                <w:sz w:val="20"/>
              </w:rPr>
              <w:t xml:space="preserve">    </w:t>
            </w:r>
          </w:p>
          <w:p w14:paraId="1F94B10D" w14:textId="77777777" w:rsidR="00641F2C" w:rsidRDefault="00641F2C" w:rsidP="00291D45">
            <w:pPr>
              <w:jc w:val="both"/>
              <w:rPr>
                <w:rFonts w:ascii="Arial" w:hAnsi="Arial" w:cs="Arial"/>
                <w:b/>
                <w:color w:val="000000"/>
                <w:sz w:val="20"/>
              </w:rPr>
            </w:pPr>
          </w:p>
          <w:p w14:paraId="42508555" w14:textId="77777777" w:rsidR="00641F2C" w:rsidRDefault="00641F2C" w:rsidP="00291D45">
            <w:pPr>
              <w:jc w:val="both"/>
              <w:rPr>
                <w:rFonts w:ascii="Arial" w:hAnsi="Arial" w:cs="Arial"/>
                <w:b/>
                <w:color w:val="000000"/>
                <w:sz w:val="20"/>
              </w:rPr>
            </w:pPr>
          </w:p>
          <w:p w14:paraId="7BBA2B30" w14:textId="77777777" w:rsidR="00641F2C" w:rsidRDefault="00641F2C" w:rsidP="00291D45">
            <w:pPr>
              <w:jc w:val="both"/>
              <w:rPr>
                <w:rFonts w:ascii="Arial" w:hAnsi="Arial" w:cs="Arial"/>
                <w:b/>
                <w:color w:val="000000"/>
                <w:sz w:val="20"/>
              </w:rPr>
            </w:pPr>
          </w:p>
          <w:p w14:paraId="1C8976E1" w14:textId="77777777" w:rsidR="00641F2C" w:rsidRDefault="00641F2C" w:rsidP="00291D45">
            <w:pPr>
              <w:jc w:val="both"/>
              <w:rPr>
                <w:rFonts w:ascii="Arial" w:hAnsi="Arial" w:cs="Arial"/>
                <w:b/>
                <w:color w:val="000000"/>
                <w:sz w:val="20"/>
              </w:rPr>
            </w:pPr>
          </w:p>
          <w:p w14:paraId="4F831643" w14:textId="77777777" w:rsidR="00641F2C" w:rsidRDefault="00641F2C" w:rsidP="00291D45">
            <w:pPr>
              <w:jc w:val="both"/>
              <w:rPr>
                <w:rFonts w:ascii="Arial" w:hAnsi="Arial" w:cs="Arial"/>
                <w:b/>
                <w:color w:val="000000"/>
                <w:sz w:val="20"/>
              </w:rPr>
            </w:pPr>
          </w:p>
          <w:p w14:paraId="75EE4152" w14:textId="77777777" w:rsidR="00641F2C" w:rsidRDefault="00641F2C" w:rsidP="00291D45">
            <w:pPr>
              <w:jc w:val="both"/>
              <w:rPr>
                <w:rFonts w:ascii="Arial" w:hAnsi="Arial" w:cs="Arial"/>
                <w:b/>
                <w:color w:val="000000"/>
                <w:sz w:val="20"/>
              </w:rPr>
            </w:pPr>
          </w:p>
          <w:p w14:paraId="31A26BE2" w14:textId="77777777" w:rsidR="00641F2C" w:rsidRDefault="00641F2C" w:rsidP="00291D45">
            <w:pPr>
              <w:jc w:val="both"/>
              <w:rPr>
                <w:rFonts w:ascii="Arial" w:hAnsi="Arial" w:cs="Arial"/>
                <w:b/>
                <w:color w:val="000000"/>
                <w:sz w:val="20"/>
              </w:rPr>
            </w:pPr>
          </w:p>
          <w:p w14:paraId="1F4E9EF1" w14:textId="77777777" w:rsidR="00641F2C" w:rsidRDefault="00641F2C" w:rsidP="00291D45">
            <w:pPr>
              <w:jc w:val="both"/>
              <w:rPr>
                <w:rFonts w:ascii="Arial" w:hAnsi="Arial" w:cs="Arial"/>
                <w:b/>
                <w:color w:val="000000"/>
                <w:sz w:val="20"/>
              </w:rPr>
            </w:pPr>
          </w:p>
          <w:p w14:paraId="403D8A87" w14:textId="77777777" w:rsidR="00641F2C" w:rsidRDefault="00641F2C" w:rsidP="00291D45">
            <w:pPr>
              <w:jc w:val="both"/>
              <w:rPr>
                <w:rFonts w:ascii="Arial" w:hAnsi="Arial" w:cs="Arial"/>
                <w:b/>
                <w:color w:val="000000"/>
                <w:sz w:val="20"/>
              </w:rPr>
            </w:pPr>
          </w:p>
          <w:p w14:paraId="3591DFF0" w14:textId="77777777" w:rsidR="00641F2C" w:rsidRDefault="00641F2C" w:rsidP="00291D45">
            <w:pPr>
              <w:jc w:val="both"/>
              <w:rPr>
                <w:rFonts w:ascii="Arial" w:hAnsi="Arial" w:cs="Arial"/>
                <w:b/>
                <w:color w:val="000000"/>
                <w:sz w:val="20"/>
              </w:rPr>
            </w:pPr>
          </w:p>
          <w:p w14:paraId="5A1263B5" w14:textId="77777777" w:rsidR="00641F2C" w:rsidRDefault="00641F2C" w:rsidP="00291D45">
            <w:pPr>
              <w:jc w:val="both"/>
              <w:rPr>
                <w:rFonts w:ascii="Arial" w:hAnsi="Arial" w:cs="Arial"/>
                <w:b/>
                <w:color w:val="000000"/>
                <w:sz w:val="20"/>
              </w:rPr>
            </w:pPr>
          </w:p>
          <w:p w14:paraId="14CEB339" w14:textId="77777777" w:rsidR="00641F2C" w:rsidRDefault="00641F2C" w:rsidP="00291D45">
            <w:pPr>
              <w:jc w:val="both"/>
              <w:rPr>
                <w:rFonts w:ascii="Arial" w:hAnsi="Arial" w:cs="Arial"/>
                <w:b/>
                <w:color w:val="000000"/>
                <w:sz w:val="20"/>
              </w:rPr>
            </w:pPr>
          </w:p>
          <w:p w14:paraId="18C9B2B8" w14:textId="77777777" w:rsidR="00641F2C" w:rsidRDefault="00641F2C" w:rsidP="00291D45">
            <w:pPr>
              <w:jc w:val="both"/>
              <w:rPr>
                <w:rFonts w:ascii="Arial" w:hAnsi="Arial" w:cs="Arial"/>
                <w:b/>
                <w:color w:val="000000"/>
                <w:sz w:val="20"/>
              </w:rPr>
            </w:pPr>
          </w:p>
          <w:p w14:paraId="741FE51E" w14:textId="6ED3536D" w:rsidR="00641F2C" w:rsidRPr="00290E52" w:rsidRDefault="00641F2C" w:rsidP="00291D45">
            <w:pPr>
              <w:jc w:val="both"/>
              <w:rPr>
                <w:rFonts w:ascii="Arial" w:hAnsi="Arial" w:cs="Arial"/>
                <w:b/>
                <w:color w:val="000000"/>
                <w:sz w:val="20"/>
              </w:rPr>
            </w:pPr>
          </w:p>
        </w:tc>
      </w:tr>
      <w:tr w:rsidR="00291D45" w:rsidRPr="00290E52" w14:paraId="5468AD7D" w14:textId="77777777" w:rsidTr="00291D45">
        <w:trPr>
          <w:trHeight w:val="1417"/>
        </w:trPr>
        <w:tc>
          <w:tcPr>
            <w:tcW w:w="3119" w:type="dxa"/>
            <w:tcBorders>
              <w:top w:val="dotted" w:sz="4" w:space="0" w:color="auto"/>
              <w:bottom w:val="single" w:sz="4" w:space="0" w:color="auto"/>
            </w:tcBorders>
            <w:shd w:val="clear" w:color="auto" w:fill="D9D9D9"/>
          </w:tcPr>
          <w:p w14:paraId="1BAF9AA6" w14:textId="77777777" w:rsidR="00291D45" w:rsidRPr="00290E52" w:rsidRDefault="00291D45" w:rsidP="00641F2C">
            <w:pPr>
              <w:jc w:val="both"/>
              <w:rPr>
                <w:rFonts w:ascii="Arial" w:hAnsi="Arial" w:cs="Arial"/>
                <w:b/>
                <w:color w:val="000000"/>
                <w:sz w:val="20"/>
              </w:rPr>
            </w:pPr>
            <w:r w:rsidRPr="00290E52">
              <w:rPr>
                <w:rFonts w:ascii="Arial" w:hAnsi="Arial" w:cs="Arial"/>
                <w:b/>
                <w:color w:val="000000"/>
                <w:sz w:val="20"/>
              </w:rPr>
              <w:t xml:space="preserve">Relevance to the Contracting Entity’s requirements and other relevant information </w:t>
            </w:r>
          </w:p>
        </w:tc>
        <w:tc>
          <w:tcPr>
            <w:tcW w:w="11340" w:type="dxa"/>
            <w:gridSpan w:val="4"/>
            <w:tcBorders>
              <w:top w:val="dotted" w:sz="4" w:space="0" w:color="auto"/>
              <w:bottom w:val="single" w:sz="4" w:space="0" w:color="auto"/>
            </w:tcBorders>
            <w:shd w:val="clear" w:color="auto" w:fill="FFFFFF"/>
          </w:tcPr>
          <w:p w14:paraId="3ACC8DCC"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bl>
    <w:p w14:paraId="4ED48135" w14:textId="77777777" w:rsidR="00291D45" w:rsidRPr="00290E52" w:rsidRDefault="00291D45" w:rsidP="00291D45">
      <w:pPr>
        <w:jc w:val="center"/>
        <w:rPr>
          <w:rFonts w:cs="Arial"/>
          <w:sz w:val="2"/>
          <w:szCs w:val="2"/>
        </w:rPr>
      </w:pPr>
    </w:p>
    <w:p w14:paraId="496D9E34" w14:textId="77777777" w:rsidR="00291D45" w:rsidRPr="00290E52" w:rsidRDefault="00291D45" w:rsidP="00291D45">
      <w:pPr>
        <w:shd w:val="clear" w:color="auto" w:fill="FFFFFF"/>
        <w:spacing w:before="240" w:line="264" w:lineRule="auto"/>
        <w:jc w:val="both"/>
        <w:rPr>
          <w:rFonts w:cs="Arial"/>
        </w:rPr>
      </w:pPr>
    </w:p>
    <w:p w14:paraId="0D5B0377" w14:textId="77777777" w:rsidR="00291D45" w:rsidRPr="00290E52" w:rsidRDefault="00291D45" w:rsidP="00291D45">
      <w:pPr>
        <w:pStyle w:val="Heading1"/>
        <w:shd w:val="clear" w:color="auto" w:fill="FFFFFF"/>
        <w:rPr>
          <w:rFonts w:ascii="Arial" w:hAnsi="Arial" w:cs="Arial"/>
          <w:sz w:val="20"/>
          <w:szCs w:val="20"/>
          <w:u w:val="single"/>
        </w:rPr>
      </w:pPr>
      <w:bookmarkStart w:id="134" w:name="_Toc473185488"/>
      <w:bookmarkStart w:id="135" w:name="_Toc440543206"/>
      <w:r w:rsidRPr="00290E52">
        <w:rPr>
          <w:u w:val="single"/>
        </w:rPr>
        <w:br w:type="page"/>
      </w:r>
      <w:bookmarkStart w:id="136" w:name="_Toc504482245"/>
      <w:bookmarkStart w:id="137" w:name="_Toc256000048"/>
    </w:p>
    <w:p w14:paraId="77A0A626" w14:textId="171D933E" w:rsidR="00291D45" w:rsidRPr="00290E52" w:rsidRDefault="00291D45" w:rsidP="00291D45">
      <w:pPr>
        <w:pStyle w:val="Heading1"/>
        <w:shd w:val="clear" w:color="auto" w:fill="C6D9F1"/>
        <w:rPr>
          <w:rFonts w:ascii="Arial" w:hAnsi="Arial" w:cs="Arial"/>
          <w:sz w:val="20"/>
          <w:szCs w:val="20"/>
        </w:rPr>
      </w:pPr>
      <w:bookmarkStart w:id="138" w:name="_Toc57121147"/>
      <w:r w:rsidRPr="00290E52">
        <w:rPr>
          <w:rFonts w:ascii="Arial" w:hAnsi="Arial" w:cs="Arial"/>
          <w:sz w:val="20"/>
          <w:szCs w:val="20"/>
          <w:u w:val="single"/>
        </w:rPr>
        <w:lastRenderedPageBreak/>
        <w:t xml:space="preserve">APPENDIX </w:t>
      </w:r>
      <w:r w:rsidR="00C614C1">
        <w:rPr>
          <w:rFonts w:ascii="Arial" w:hAnsi="Arial" w:cs="Arial"/>
          <w:sz w:val="20"/>
          <w:szCs w:val="20"/>
          <w:u w:val="single"/>
        </w:rPr>
        <w:t>4</w:t>
      </w:r>
      <w:r w:rsidRPr="00290E52">
        <w:rPr>
          <w:rFonts w:ascii="Arial" w:hAnsi="Arial" w:cs="Arial"/>
          <w:sz w:val="20"/>
          <w:szCs w:val="20"/>
        </w:rPr>
        <w:tab/>
        <w:t>CV REFERENCE DATA SHEET</w:t>
      </w:r>
      <w:bookmarkEnd w:id="134"/>
      <w:bookmarkEnd w:id="136"/>
      <w:bookmarkEnd w:id="137"/>
      <w:bookmarkEnd w:id="138"/>
      <w:r w:rsidRPr="00290E52">
        <w:rPr>
          <w:rFonts w:ascii="Arial" w:hAnsi="Arial" w:cs="Arial"/>
          <w:sz w:val="20"/>
          <w:szCs w:val="20"/>
        </w:rPr>
        <w:t xml:space="preserve"> </w:t>
      </w:r>
    </w:p>
    <w:bookmarkEnd w:id="135"/>
    <w:p w14:paraId="6912E94D" w14:textId="77777777" w:rsidR="00291D45" w:rsidRPr="00290E52" w:rsidRDefault="00291D45" w:rsidP="00291D45">
      <w:pPr>
        <w:jc w:val="center"/>
        <w:rPr>
          <w:u w:val="single"/>
        </w:rPr>
      </w:pPr>
    </w:p>
    <w:p w14:paraId="158D2596" w14:textId="77777777" w:rsidR="00291D45" w:rsidRPr="00290E52" w:rsidRDefault="00291D45" w:rsidP="00291D45">
      <w:pPr>
        <w:jc w:val="center"/>
        <w:rPr>
          <w:u w:val="single"/>
        </w:rPr>
      </w:pPr>
    </w:p>
    <w:tbl>
      <w:tblPr>
        <w:tblW w:w="144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4"/>
        <w:gridCol w:w="992"/>
        <w:gridCol w:w="3261"/>
        <w:gridCol w:w="3400"/>
        <w:gridCol w:w="2553"/>
      </w:tblGrid>
      <w:tr w:rsidR="00291D45" w:rsidRPr="00290E52" w14:paraId="50F21FDE" w14:textId="77777777" w:rsidTr="00291D45">
        <w:tc>
          <w:tcPr>
            <w:tcW w:w="4254" w:type="dxa"/>
            <w:tcBorders>
              <w:bottom w:val="single" w:sz="4" w:space="0" w:color="auto"/>
            </w:tcBorders>
            <w:shd w:val="clear" w:color="auto" w:fill="BFBFBF"/>
            <w:vAlign w:val="center"/>
          </w:tcPr>
          <w:p w14:paraId="62E7B392" w14:textId="77777777" w:rsidR="00291D45" w:rsidRPr="00290E52" w:rsidRDefault="00291D45" w:rsidP="00291D45">
            <w:pPr>
              <w:spacing w:before="120" w:after="120"/>
              <w:rPr>
                <w:rFonts w:ascii="Arial" w:hAnsi="Arial" w:cs="Arial"/>
                <w:b/>
                <w:color w:val="000000"/>
                <w:sz w:val="20"/>
              </w:rPr>
            </w:pPr>
            <w:r w:rsidRPr="00290E52">
              <w:rPr>
                <w:rFonts w:ascii="Arial" w:hAnsi="Arial" w:cs="Arial"/>
                <w:b/>
                <w:color w:val="000000"/>
                <w:sz w:val="20"/>
              </w:rPr>
              <w:t>CV Reference Data Sheet for</w:t>
            </w:r>
          </w:p>
        </w:tc>
        <w:tc>
          <w:tcPr>
            <w:tcW w:w="992" w:type="dxa"/>
            <w:tcBorders>
              <w:bottom w:val="single" w:sz="4" w:space="0" w:color="auto"/>
            </w:tcBorders>
            <w:shd w:val="clear" w:color="auto" w:fill="D9D9D9"/>
            <w:vAlign w:val="center"/>
          </w:tcPr>
          <w:p w14:paraId="6DE0DE33" w14:textId="77777777" w:rsidR="00291D45" w:rsidRPr="00290E52" w:rsidRDefault="00291D45" w:rsidP="00291D45">
            <w:pPr>
              <w:spacing w:before="120" w:after="120"/>
              <w:rPr>
                <w:rFonts w:ascii="Arial" w:hAnsi="Arial" w:cs="Arial"/>
                <w:b/>
                <w:color w:val="000000"/>
                <w:sz w:val="20"/>
              </w:rPr>
            </w:pPr>
            <w:r w:rsidRPr="00290E52">
              <w:rPr>
                <w:rFonts w:ascii="Arial" w:hAnsi="Arial" w:cs="Arial"/>
                <w:b/>
                <w:color w:val="000000"/>
                <w:sz w:val="20"/>
              </w:rPr>
              <w:t xml:space="preserve">Name:                                                                         </w:t>
            </w:r>
          </w:p>
        </w:tc>
        <w:tc>
          <w:tcPr>
            <w:tcW w:w="3261" w:type="dxa"/>
            <w:tcBorders>
              <w:bottom w:val="single" w:sz="4" w:space="0" w:color="auto"/>
            </w:tcBorders>
            <w:shd w:val="clear" w:color="auto" w:fill="auto"/>
            <w:vAlign w:val="center"/>
          </w:tcPr>
          <w:p w14:paraId="66B93586" w14:textId="77777777" w:rsidR="00291D45" w:rsidRPr="00290E52" w:rsidRDefault="00291D45" w:rsidP="00291D45">
            <w:pPr>
              <w:spacing w:before="120" w:after="120"/>
              <w:rPr>
                <w:rFonts w:ascii="Arial" w:hAnsi="Arial" w:cs="Arial"/>
                <w:b/>
                <w:color w:val="000000"/>
                <w:sz w:val="20"/>
              </w:rPr>
            </w:pPr>
            <w:r w:rsidRPr="00290E52">
              <w:rPr>
                <w:rFonts w:ascii="Arial" w:hAnsi="Arial" w:cs="Arial"/>
                <w:b/>
                <w:color w:val="000000"/>
                <w:sz w:val="20"/>
              </w:rPr>
              <w:t xml:space="preserve">            </w:t>
            </w:r>
          </w:p>
        </w:tc>
        <w:tc>
          <w:tcPr>
            <w:tcW w:w="3400" w:type="dxa"/>
            <w:tcBorders>
              <w:bottom w:val="single" w:sz="4" w:space="0" w:color="auto"/>
            </w:tcBorders>
            <w:shd w:val="clear" w:color="auto" w:fill="D9D9D9"/>
            <w:vAlign w:val="center"/>
          </w:tcPr>
          <w:p w14:paraId="6A473E34" w14:textId="77777777" w:rsidR="00291D45" w:rsidRPr="00290E52" w:rsidRDefault="00291D45" w:rsidP="00291D45">
            <w:pPr>
              <w:spacing w:before="120" w:after="120"/>
              <w:rPr>
                <w:rFonts w:ascii="Arial" w:hAnsi="Arial" w:cs="Arial"/>
                <w:b/>
                <w:color w:val="000000"/>
                <w:sz w:val="20"/>
              </w:rPr>
            </w:pPr>
            <w:r w:rsidRPr="00290E52">
              <w:rPr>
                <w:rFonts w:ascii="Arial" w:hAnsi="Arial" w:cs="Arial"/>
                <w:b/>
                <w:color w:val="000000"/>
                <w:sz w:val="20"/>
              </w:rPr>
              <w:t>Key Position for which this person is being put forward as an example</w:t>
            </w:r>
          </w:p>
        </w:tc>
        <w:tc>
          <w:tcPr>
            <w:tcW w:w="2553" w:type="dxa"/>
            <w:tcBorders>
              <w:bottom w:val="single" w:sz="4" w:space="0" w:color="auto"/>
            </w:tcBorders>
            <w:shd w:val="clear" w:color="auto" w:fill="auto"/>
            <w:vAlign w:val="center"/>
          </w:tcPr>
          <w:p w14:paraId="4A2A39A4" w14:textId="77777777" w:rsidR="00291D45" w:rsidRPr="00290E52" w:rsidRDefault="00291D45" w:rsidP="00291D45">
            <w:pPr>
              <w:spacing w:before="120" w:after="120"/>
              <w:rPr>
                <w:rFonts w:ascii="Arial" w:hAnsi="Arial" w:cs="Arial"/>
                <w:b/>
                <w:color w:val="000000"/>
                <w:sz w:val="20"/>
              </w:rPr>
            </w:pPr>
            <w:r w:rsidRPr="00290E52">
              <w:rPr>
                <w:rFonts w:ascii="Arial" w:hAnsi="Arial" w:cs="Arial"/>
                <w:b/>
                <w:color w:val="000000"/>
                <w:sz w:val="20"/>
              </w:rPr>
              <w:t xml:space="preserve">         </w:t>
            </w:r>
          </w:p>
        </w:tc>
      </w:tr>
      <w:tr w:rsidR="00291D45" w:rsidRPr="00290E52" w14:paraId="07D9D8E0" w14:textId="77777777" w:rsidTr="00291D45">
        <w:tc>
          <w:tcPr>
            <w:tcW w:w="4254" w:type="dxa"/>
            <w:tcBorders>
              <w:bottom w:val="single" w:sz="4" w:space="0" w:color="auto"/>
            </w:tcBorders>
            <w:shd w:val="clear" w:color="auto" w:fill="D9D9D9"/>
            <w:vAlign w:val="center"/>
          </w:tcPr>
          <w:p w14:paraId="73BD78F0" w14:textId="77777777" w:rsidR="00291D45" w:rsidRPr="00290E52" w:rsidRDefault="00291D45" w:rsidP="00291D45">
            <w:pPr>
              <w:spacing w:before="120" w:after="120"/>
              <w:rPr>
                <w:rFonts w:ascii="Arial" w:hAnsi="Arial" w:cs="Arial"/>
                <w:b/>
                <w:color w:val="000000"/>
                <w:sz w:val="20"/>
              </w:rPr>
            </w:pPr>
            <w:r w:rsidRPr="00290E52">
              <w:rPr>
                <w:rFonts w:ascii="Arial" w:hAnsi="Arial" w:cs="Arial"/>
                <w:b/>
                <w:color w:val="000000"/>
                <w:sz w:val="20"/>
              </w:rPr>
              <w:t>Relevant qualifications &amp; No. years relevant experience</w:t>
            </w:r>
            <w:r w:rsidRPr="00290E52">
              <w:rPr>
                <w:rFonts w:ascii="Arial" w:hAnsi="Arial" w:cs="Arial"/>
                <w:color w:val="000000"/>
                <w:sz w:val="20"/>
              </w:rPr>
              <w:t xml:space="preserve"> [20% of possible marks]</w:t>
            </w:r>
          </w:p>
        </w:tc>
        <w:tc>
          <w:tcPr>
            <w:tcW w:w="10206" w:type="dxa"/>
            <w:gridSpan w:val="4"/>
            <w:tcBorders>
              <w:bottom w:val="single" w:sz="4" w:space="0" w:color="auto"/>
            </w:tcBorders>
            <w:shd w:val="clear" w:color="auto" w:fill="auto"/>
            <w:vAlign w:val="center"/>
          </w:tcPr>
          <w:p w14:paraId="46D5819A" w14:textId="77777777" w:rsidR="00291D45" w:rsidRPr="00290E52" w:rsidRDefault="00291D45" w:rsidP="00291D45">
            <w:pPr>
              <w:spacing w:before="120" w:after="120"/>
              <w:ind w:hanging="108"/>
              <w:rPr>
                <w:rFonts w:ascii="Arial" w:hAnsi="Arial" w:cs="Arial"/>
                <w:b/>
                <w:color w:val="000000"/>
                <w:sz w:val="20"/>
              </w:rPr>
            </w:pPr>
            <w:r w:rsidRPr="00290E52">
              <w:rPr>
                <w:rFonts w:ascii="Arial" w:hAnsi="Arial" w:cs="Arial"/>
                <w:b/>
                <w:color w:val="000000"/>
                <w:sz w:val="20"/>
              </w:rPr>
              <w:t xml:space="preserve">                         </w:t>
            </w:r>
          </w:p>
        </w:tc>
      </w:tr>
      <w:tr w:rsidR="00897AE5" w:rsidRPr="00290E52" w14:paraId="1B9F6F80" w14:textId="77777777">
        <w:tc>
          <w:tcPr>
            <w:tcW w:w="4254" w:type="dxa"/>
            <w:tcBorders>
              <w:bottom w:val="dotted" w:sz="4" w:space="0" w:color="auto"/>
            </w:tcBorders>
            <w:shd w:val="clear" w:color="auto" w:fill="A6A6A6"/>
          </w:tcPr>
          <w:p w14:paraId="4B61BA61" w14:textId="49506B85" w:rsidR="00897AE5" w:rsidRPr="00290E52" w:rsidRDefault="00897AE5" w:rsidP="00291D45">
            <w:pPr>
              <w:spacing w:before="120" w:after="120"/>
              <w:jc w:val="both"/>
              <w:rPr>
                <w:rFonts w:ascii="Arial" w:hAnsi="Arial" w:cs="Arial"/>
                <w:b/>
                <w:color w:val="000000"/>
                <w:sz w:val="20"/>
              </w:rPr>
            </w:pPr>
            <w:r w:rsidRPr="00290E52">
              <w:rPr>
                <w:rFonts w:ascii="Arial" w:hAnsi="Arial" w:cs="Arial"/>
                <w:b/>
                <w:color w:val="000000"/>
                <w:sz w:val="20"/>
              </w:rPr>
              <w:t xml:space="preserve">Reference </w:t>
            </w:r>
            <w:r>
              <w:rPr>
                <w:rFonts w:ascii="Arial" w:hAnsi="Arial" w:cs="Arial"/>
                <w:b/>
                <w:color w:val="000000"/>
                <w:sz w:val="20"/>
              </w:rPr>
              <w:t>contract</w:t>
            </w:r>
            <w:r w:rsidRPr="00290E52">
              <w:rPr>
                <w:rFonts w:ascii="Arial" w:hAnsi="Arial" w:cs="Arial"/>
                <w:b/>
                <w:color w:val="000000"/>
                <w:sz w:val="20"/>
              </w:rPr>
              <w:t xml:space="preserve"> title </w:t>
            </w:r>
          </w:p>
        </w:tc>
        <w:tc>
          <w:tcPr>
            <w:tcW w:w="10206" w:type="dxa"/>
            <w:gridSpan w:val="4"/>
            <w:tcBorders>
              <w:bottom w:val="dotted" w:sz="4" w:space="0" w:color="auto"/>
            </w:tcBorders>
            <w:shd w:val="clear" w:color="auto" w:fill="A6A6A6"/>
            <w:vAlign w:val="center"/>
          </w:tcPr>
          <w:p w14:paraId="1D77E52B" w14:textId="138FC792" w:rsidR="00897AE5" w:rsidRPr="00290E52" w:rsidRDefault="00723F4B" w:rsidP="00291D45">
            <w:pPr>
              <w:spacing w:before="120" w:after="120"/>
              <w:jc w:val="center"/>
              <w:rPr>
                <w:rFonts w:ascii="Arial" w:hAnsi="Arial" w:cs="Arial"/>
                <w:b/>
                <w:color w:val="000000"/>
                <w:sz w:val="20"/>
              </w:rPr>
            </w:pPr>
            <w:r>
              <w:rPr>
                <w:rFonts w:ascii="Arial" w:hAnsi="Arial" w:cs="Arial"/>
                <w:b/>
                <w:color w:val="000000"/>
                <w:sz w:val="20"/>
              </w:rPr>
              <w:t xml:space="preserve">Contract </w:t>
            </w:r>
            <w:r w:rsidR="00897AE5" w:rsidRPr="00290E52">
              <w:rPr>
                <w:rFonts w:ascii="Arial" w:hAnsi="Arial" w:cs="Arial"/>
                <w:b/>
                <w:color w:val="000000"/>
                <w:sz w:val="20"/>
              </w:rPr>
              <w:t>Reference 1</w:t>
            </w:r>
            <w:r w:rsidR="00897AE5">
              <w:rPr>
                <w:rFonts w:ascii="Arial" w:hAnsi="Arial" w:cs="Arial"/>
                <w:b/>
                <w:color w:val="000000"/>
                <w:sz w:val="20"/>
              </w:rPr>
              <w:t xml:space="preserve"> </w:t>
            </w:r>
            <w:r>
              <w:rPr>
                <w:rFonts w:ascii="Arial" w:hAnsi="Arial" w:cs="Arial"/>
                <w:b/>
                <w:color w:val="000000"/>
                <w:sz w:val="20"/>
              </w:rPr>
              <w:t>(Repeat as necessary)</w:t>
            </w:r>
          </w:p>
        </w:tc>
      </w:tr>
      <w:tr w:rsidR="00897AE5" w:rsidRPr="00290E52" w14:paraId="30819F6F" w14:textId="77777777">
        <w:tc>
          <w:tcPr>
            <w:tcW w:w="4254" w:type="dxa"/>
            <w:tcBorders>
              <w:top w:val="dotted" w:sz="4" w:space="0" w:color="auto"/>
              <w:bottom w:val="dotted" w:sz="4" w:space="0" w:color="auto"/>
            </w:tcBorders>
            <w:shd w:val="clear" w:color="auto" w:fill="D9D9D9"/>
          </w:tcPr>
          <w:p w14:paraId="4E8542E9" w14:textId="77777777" w:rsidR="00897AE5" w:rsidRPr="00290E52" w:rsidRDefault="00897AE5" w:rsidP="00291D45">
            <w:pPr>
              <w:spacing w:before="120" w:after="120"/>
              <w:jc w:val="both"/>
              <w:rPr>
                <w:rFonts w:ascii="Arial" w:hAnsi="Arial" w:cs="Arial"/>
                <w:b/>
                <w:color w:val="000000"/>
                <w:sz w:val="20"/>
              </w:rPr>
            </w:pPr>
            <w:r w:rsidRPr="00290E52">
              <w:rPr>
                <w:rFonts w:ascii="Arial" w:hAnsi="Arial" w:cs="Arial"/>
                <w:b/>
                <w:color w:val="000000"/>
                <w:sz w:val="20"/>
              </w:rPr>
              <w:t>Year of Completion</w:t>
            </w:r>
          </w:p>
        </w:tc>
        <w:tc>
          <w:tcPr>
            <w:tcW w:w="10206" w:type="dxa"/>
            <w:gridSpan w:val="4"/>
            <w:tcBorders>
              <w:top w:val="dotted" w:sz="4" w:space="0" w:color="auto"/>
              <w:bottom w:val="dotted" w:sz="4" w:space="0" w:color="auto"/>
            </w:tcBorders>
            <w:shd w:val="clear" w:color="auto" w:fill="auto"/>
          </w:tcPr>
          <w:p w14:paraId="37AADA33" w14:textId="130303BA" w:rsidR="00897AE5" w:rsidRPr="00290E52" w:rsidRDefault="00897AE5"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r>
      <w:tr w:rsidR="00897AE5" w:rsidRPr="00290E52" w14:paraId="06957ABE" w14:textId="77777777">
        <w:tc>
          <w:tcPr>
            <w:tcW w:w="4254" w:type="dxa"/>
            <w:tcBorders>
              <w:top w:val="dotted" w:sz="4" w:space="0" w:color="auto"/>
              <w:bottom w:val="dotted" w:sz="4" w:space="0" w:color="auto"/>
            </w:tcBorders>
            <w:shd w:val="clear" w:color="auto" w:fill="D9D9D9"/>
          </w:tcPr>
          <w:p w14:paraId="2BA00E77" w14:textId="371A6684" w:rsidR="00897AE5" w:rsidRPr="00290E52" w:rsidRDefault="00897AE5" w:rsidP="00291D45">
            <w:pPr>
              <w:spacing w:before="120" w:after="120"/>
              <w:jc w:val="both"/>
              <w:rPr>
                <w:rFonts w:ascii="Arial" w:hAnsi="Arial" w:cs="Arial"/>
                <w:b/>
                <w:color w:val="000000"/>
                <w:sz w:val="20"/>
              </w:rPr>
            </w:pPr>
            <w:r>
              <w:rPr>
                <w:rFonts w:ascii="Arial" w:hAnsi="Arial" w:cs="Arial"/>
                <w:b/>
                <w:color w:val="000000"/>
                <w:sz w:val="20"/>
              </w:rPr>
              <w:t>Contract</w:t>
            </w:r>
            <w:r w:rsidRPr="00290E52">
              <w:rPr>
                <w:rFonts w:ascii="Arial" w:hAnsi="Arial" w:cs="Arial"/>
                <w:b/>
                <w:color w:val="000000"/>
                <w:sz w:val="20"/>
              </w:rPr>
              <w:t xml:space="preserve"> Value applicable to employee’s company (</w:t>
            </w:r>
            <w:r>
              <w:rPr>
                <w:rFonts w:ascii="Arial" w:hAnsi="Arial" w:cs="Arial"/>
                <w:b/>
                <w:color w:val="000000"/>
                <w:sz w:val="20"/>
              </w:rPr>
              <w:t>ex</w:t>
            </w:r>
            <w:r w:rsidRPr="00290E52">
              <w:rPr>
                <w:rFonts w:ascii="Arial" w:hAnsi="Arial" w:cs="Arial"/>
                <w:b/>
                <w:color w:val="000000"/>
                <w:sz w:val="20"/>
              </w:rPr>
              <w:t>cl. VAT)</w:t>
            </w:r>
          </w:p>
        </w:tc>
        <w:tc>
          <w:tcPr>
            <w:tcW w:w="10206" w:type="dxa"/>
            <w:gridSpan w:val="4"/>
            <w:tcBorders>
              <w:top w:val="dotted" w:sz="4" w:space="0" w:color="auto"/>
              <w:bottom w:val="dotted" w:sz="4" w:space="0" w:color="auto"/>
            </w:tcBorders>
            <w:shd w:val="clear" w:color="auto" w:fill="auto"/>
          </w:tcPr>
          <w:p w14:paraId="06FF2E07" w14:textId="77777777" w:rsidR="00897AE5" w:rsidRPr="00290E52" w:rsidRDefault="00897AE5"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r>
      <w:tr w:rsidR="00897AE5" w:rsidRPr="00290E52" w14:paraId="4BFCD4D7" w14:textId="77777777" w:rsidTr="008019F2">
        <w:trPr>
          <w:trHeight w:val="2022"/>
        </w:trPr>
        <w:tc>
          <w:tcPr>
            <w:tcW w:w="4254" w:type="dxa"/>
            <w:tcBorders>
              <w:top w:val="dotted" w:sz="4" w:space="0" w:color="auto"/>
              <w:bottom w:val="dotted" w:sz="4" w:space="0" w:color="auto"/>
            </w:tcBorders>
            <w:shd w:val="clear" w:color="auto" w:fill="D9D9D9"/>
          </w:tcPr>
          <w:p w14:paraId="2F928758" w14:textId="02C3F624" w:rsidR="00897AE5" w:rsidRPr="00290E52" w:rsidRDefault="00897AE5" w:rsidP="00291D45">
            <w:pPr>
              <w:spacing w:before="120" w:after="120"/>
              <w:jc w:val="both"/>
              <w:rPr>
                <w:rFonts w:ascii="Arial" w:hAnsi="Arial" w:cs="Arial"/>
                <w:color w:val="000000"/>
                <w:sz w:val="20"/>
              </w:rPr>
            </w:pPr>
            <w:r w:rsidRPr="00290E52">
              <w:rPr>
                <w:rFonts w:ascii="Arial" w:hAnsi="Arial" w:cs="Arial"/>
                <w:b/>
                <w:color w:val="000000"/>
                <w:sz w:val="20"/>
              </w:rPr>
              <w:t xml:space="preserve">Experience on </w:t>
            </w:r>
            <w:r w:rsidR="008019F2">
              <w:rPr>
                <w:rFonts w:ascii="Arial" w:hAnsi="Arial" w:cs="Arial"/>
                <w:b/>
                <w:color w:val="000000"/>
                <w:sz w:val="20"/>
              </w:rPr>
              <w:t>contracts</w:t>
            </w:r>
            <w:r w:rsidRPr="00290E52">
              <w:rPr>
                <w:rFonts w:ascii="Arial" w:hAnsi="Arial" w:cs="Arial"/>
                <w:b/>
                <w:color w:val="000000"/>
                <w:sz w:val="20"/>
              </w:rPr>
              <w:t xml:space="preserve"> of similar nature and complexity including, main duties and responsibilities of Employee in respect of reference projects </w:t>
            </w:r>
            <w:r w:rsidRPr="00290E52">
              <w:rPr>
                <w:rFonts w:ascii="Arial" w:hAnsi="Arial" w:cs="Arial"/>
                <w:color w:val="000000"/>
                <w:sz w:val="20"/>
              </w:rPr>
              <w:t>[80% of possible marks]</w:t>
            </w:r>
          </w:p>
          <w:p w14:paraId="235EF6EA" w14:textId="77777777" w:rsidR="00897AE5" w:rsidRPr="00290E52" w:rsidRDefault="00897AE5" w:rsidP="00291D45">
            <w:pPr>
              <w:spacing w:before="120" w:after="120"/>
              <w:jc w:val="both"/>
              <w:rPr>
                <w:rFonts w:ascii="Arial" w:hAnsi="Arial" w:cs="Arial"/>
                <w:color w:val="000000"/>
                <w:sz w:val="20"/>
              </w:rPr>
            </w:pPr>
          </w:p>
          <w:p w14:paraId="0D332E7A" w14:textId="77777777" w:rsidR="00897AE5" w:rsidRPr="00290E52" w:rsidRDefault="00897AE5" w:rsidP="00291D45">
            <w:pPr>
              <w:spacing w:before="120" w:after="120"/>
              <w:jc w:val="both"/>
              <w:rPr>
                <w:rFonts w:ascii="Arial" w:hAnsi="Arial" w:cs="Arial"/>
                <w:b/>
                <w:color w:val="000000"/>
                <w:sz w:val="20"/>
              </w:rPr>
            </w:pPr>
          </w:p>
        </w:tc>
        <w:tc>
          <w:tcPr>
            <w:tcW w:w="10206" w:type="dxa"/>
            <w:gridSpan w:val="4"/>
            <w:tcBorders>
              <w:top w:val="dotted" w:sz="4" w:space="0" w:color="auto"/>
              <w:bottom w:val="dotted" w:sz="4" w:space="0" w:color="auto"/>
            </w:tcBorders>
            <w:shd w:val="clear" w:color="auto" w:fill="FFFFFF"/>
          </w:tcPr>
          <w:p w14:paraId="12D7DEB2" w14:textId="77777777" w:rsidR="00897AE5" w:rsidRPr="00290E52" w:rsidRDefault="00897AE5"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p w14:paraId="402FE63B" w14:textId="77777777" w:rsidR="00897AE5" w:rsidRDefault="00897AE5"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p w14:paraId="07070DD6" w14:textId="77777777" w:rsidR="008019F2" w:rsidRDefault="008019F2" w:rsidP="00291D45">
            <w:pPr>
              <w:spacing w:before="120" w:after="120"/>
              <w:jc w:val="both"/>
              <w:rPr>
                <w:rFonts w:ascii="Arial" w:hAnsi="Arial" w:cs="Arial"/>
                <w:b/>
                <w:color w:val="000000"/>
                <w:sz w:val="20"/>
              </w:rPr>
            </w:pPr>
          </w:p>
          <w:p w14:paraId="0E457EA9" w14:textId="77777777" w:rsidR="008019F2" w:rsidRDefault="008019F2" w:rsidP="00291D45">
            <w:pPr>
              <w:spacing w:before="120" w:after="120"/>
              <w:jc w:val="both"/>
              <w:rPr>
                <w:rFonts w:ascii="Arial" w:hAnsi="Arial" w:cs="Arial"/>
                <w:b/>
                <w:color w:val="000000"/>
                <w:sz w:val="20"/>
              </w:rPr>
            </w:pPr>
          </w:p>
          <w:p w14:paraId="24F090B9" w14:textId="77777777" w:rsidR="008019F2" w:rsidRDefault="008019F2" w:rsidP="00291D45">
            <w:pPr>
              <w:spacing w:before="120" w:after="120"/>
              <w:jc w:val="both"/>
              <w:rPr>
                <w:rFonts w:ascii="Arial" w:hAnsi="Arial" w:cs="Arial"/>
                <w:b/>
                <w:color w:val="000000"/>
                <w:sz w:val="20"/>
              </w:rPr>
            </w:pPr>
          </w:p>
          <w:p w14:paraId="5703E88A" w14:textId="76040244" w:rsidR="008019F2" w:rsidRPr="00290E52" w:rsidRDefault="008019F2" w:rsidP="00291D45">
            <w:pPr>
              <w:spacing w:before="120" w:after="120"/>
              <w:jc w:val="both"/>
              <w:rPr>
                <w:rFonts w:ascii="Arial" w:hAnsi="Arial" w:cs="Arial"/>
                <w:b/>
                <w:color w:val="000000"/>
                <w:sz w:val="20"/>
              </w:rPr>
            </w:pPr>
          </w:p>
        </w:tc>
      </w:tr>
      <w:tr w:rsidR="00897AE5" w:rsidRPr="007E025F" w14:paraId="5A4DA429" w14:textId="77777777">
        <w:trPr>
          <w:trHeight w:val="1032"/>
        </w:trPr>
        <w:tc>
          <w:tcPr>
            <w:tcW w:w="4254" w:type="dxa"/>
            <w:tcBorders>
              <w:top w:val="dotted" w:sz="4" w:space="0" w:color="auto"/>
              <w:bottom w:val="single" w:sz="8" w:space="0" w:color="auto"/>
            </w:tcBorders>
            <w:shd w:val="clear" w:color="auto" w:fill="BFBFBF"/>
          </w:tcPr>
          <w:p w14:paraId="3D7E2CB9" w14:textId="77777777" w:rsidR="00897AE5" w:rsidRPr="007E025F" w:rsidRDefault="00897AE5" w:rsidP="00291D45">
            <w:pPr>
              <w:spacing w:before="120" w:after="120"/>
              <w:jc w:val="both"/>
              <w:rPr>
                <w:rFonts w:ascii="Arial" w:hAnsi="Arial" w:cs="Arial"/>
                <w:b/>
                <w:color w:val="000000"/>
                <w:sz w:val="20"/>
              </w:rPr>
            </w:pPr>
            <w:r w:rsidRPr="00290E52">
              <w:rPr>
                <w:rFonts w:ascii="Arial" w:hAnsi="Arial" w:cs="Arial"/>
                <w:b/>
                <w:color w:val="000000"/>
                <w:sz w:val="20"/>
              </w:rPr>
              <w:t>Other relevant information</w:t>
            </w:r>
            <w:r w:rsidRPr="007E025F">
              <w:rPr>
                <w:rFonts w:ascii="Arial" w:hAnsi="Arial" w:cs="Arial"/>
                <w:b/>
                <w:color w:val="000000"/>
                <w:sz w:val="20"/>
              </w:rPr>
              <w:t xml:space="preserve"> </w:t>
            </w:r>
          </w:p>
          <w:p w14:paraId="2C868F46" w14:textId="77777777" w:rsidR="00897AE5" w:rsidRPr="007E025F" w:rsidRDefault="00897AE5" w:rsidP="00291D45">
            <w:pPr>
              <w:spacing w:before="120" w:after="120"/>
              <w:jc w:val="both"/>
              <w:rPr>
                <w:rFonts w:ascii="Arial" w:hAnsi="Arial" w:cs="Arial"/>
                <w:b/>
                <w:color w:val="000000"/>
                <w:sz w:val="20"/>
              </w:rPr>
            </w:pPr>
          </w:p>
          <w:p w14:paraId="413330A5" w14:textId="77777777" w:rsidR="00897AE5" w:rsidRPr="007E025F" w:rsidRDefault="00897AE5" w:rsidP="00291D45">
            <w:pPr>
              <w:spacing w:before="120" w:after="120"/>
              <w:jc w:val="both"/>
              <w:rPr>
                <w:rFonts w:ascii="Arial" w:hAnsi="Arial" w:cs="Arial"/>
                <w:b/>
                <w:color w:val="000000"/>
                <w:sz w:val="20"/>
              </w:rPr>
            </w:pPr>
          </w:p>
          <w:p w14:paraId="63DDF6F7" w14:textId="77777777" w:rsidR="00897AE5" w:rsidRPr="007E025F" w:rsidRDefault="00897AE5" w:rsidP="00291D45">
            <w:pPr>
              <w:spacing w:before="120" w:after="120"/>
              <w:jc w:val="both"/>
              <w:rPr>
                <w:rFonts w:ascii="Arial" w:hAnsi="Arial" w:cs="Arial"/>
                <w:b/>
                <w:color w:val="000000"/>
                <w:sz w:val="20"/>
              </w:rPr>
            </w:pPr>
          </w:p>
          <w:p w14:paraId="55585771" w14:textId="77777777" w:rsidR="00897AE5" w:rsidRPr="007E025F" w:rsidRDefault="00897AE5" w:rsidP="00291D45">
            <w:pPr>
              <w:spacing w:before="120" w:after="120"/>
              <w:jc w:val="both"/>
              <w:rPr>
                <w:rFonts w:ascii="Arial" w:hAnsi="Arial" w:cs="Arial"/>
                <w:b/>
                <w:color w:val="000000"/>
                <w:sz w:val="20"/>
              </w:rPr>
            </w:pPr>
          </w:p>
        </w:tc>
        <w:tc>
          <w:tcPr>
            <w:tcW w:w="10206" w:type="dxa"/>
            <w:gridSpan w:val="4"/>
            <w:tcBorders>
              <w:top w:val="dotted" w:sz="4" w:space="0" w:color="auto"/>
              <w:bottom w:val="single" w:sz="8" w:space="0" w:color="auto"/>
            </w:tcBorders>
            <w:shd w:val="clear" w:color="auto" w:fill="FFFFFF"/>
          </w:tcPr>
          <w:p w14:paraId="2BAB00E2" w14:textId="77777777" w:rsidR="00897AE5" w:rsidRPr="007E025F" w:rsidRDefault="00897AE5" w:rsidP="00291D45">
            <w:pPr>
              <w:spacing w:before="120" w:after="120"/>
              <w:jc w:val="both"/>
              <w:rPr>
                <w:rFonts w:ascii="Arial" w:hAnsi="Arial" w:cs="Arial"/>
                <w:b/>
                <w:color w:val="000000"/>
                <w:sz w:val="20"/>
              </w:rPr>
            </w:pPr>
          </w:p>
        </w:tc>
      </w:tr>
    </w:tbl>
    <w:p w14:paraId="6F9F8C5D" w14:textId="77777777" w:rsidR="00291D45" w:rsidRPr="00FA77E6" w:rsidRDefault="00291D45" w:rsidP="00291D45">
      <w:pPr>
        <w:rPr>
          <w:sz w:val="2"/>
          <w:szCs w:val="2"/>
        </w:rPr>
      </w:pPr>
    </w:p>
    <w:p w14:paraId="5970E368" w14:textId="5F035645" w:rsidR="002F5C5F" w:rsidRPr="002F5C5F" w:rsidRDefault="002F5C5F" w:rsidP="00475EDD">
      <w:pPr>
        <w:tabs>
          <w:tab w:val="left" w:pos="3360"/>
        </w:tabs>
        <w:rPr>
          <w:rFonts w:ascii="Arial" w:hAnsi="Arial" w:cs="Arial"/>
          <w:sz w:val="20"/>
          <w:lang w:val="en-IE"/>
        </w:rPr>
      </w:pPr>
    </w:p>
    <w:sectPr w:rsidR="002F5C5F" w:rsidRPr="002F5C5F" w:rsidSect="00BE2BC0">
      <w:pgSz w:w="16840" w:h="11907" w:orient="landscape" w:code="9"/>
      <w:pgMar w:top="1440" w:right="1440" w:bottom="1287" w:left="1440" w:header="709" w:footer="709" w:gutter="0"/>
      <w:pgBorders w:offsetFrom="page">
        <w:top w:val="single" w:sz="8" w:space="24" w:color="auto"/>
        <w:left w:val="single" w:sz="8" w:space="24" w:color="auto"/>
        <w:bottom w:val="single" w:sz="8" w:space="24" w:color="auto"/>
        <w:right w:val="single" w:sz="8" w:space="24" w:color="auto"/>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90B4C5" w14:textId="77777777" w:rsidR="00A5762C" w:rsidRDefault="00A5762C">
      <w:r>
        <w:separator/>
      </w:r>
    </w:p>
  </w:endnote>
  <w:endnote w:type="continuationSeparator" w:id="0">
    <w:p w14:paraId="4DECBCBB" w14:textId="77777777" w:rsidR="00A5762C" w:rsidRDefault="00A5762C">
      <w:r>
        <w:continuationSeparator/>
      </w:r>
    </w:p>
  </w:endnote>
  <w:endnote w:type="continuationNotice" w:id="1">
    <w:p w14:paraId="4738B507" w14:textId="77777777" w:rsidR="00A5762C" w:rsidRDefault="00A576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EUAlbertina">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nlo Regular">
    <w:altName w:val="Arial"/>
    <w:charset w:val="00"/>
    <w:family w:val="modern"/>
    <w:pitch w:val="fixed"/>
    <w:sig w:usb0="E60022FF" w:usb1="D200F9FB" w:usb2="02000028"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0A4BAF" w14:textId="77777777" w:rsidR="00FB2741" w:rsidRDefault="00FB27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66064C1E" w14:textId="77777777" w:rsidR="00FB2741" w:rsidRDefault="00FB274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9EC548" w14:textId="77777777" w:rsidR="00FB2741" w:rsidRPr="003D4771" w:rsidRDefault="00FB2741">
    <w:pPr>
      <w:pStyle w:val="Footer"/>
      <w:framePr w:wrap="around" w:vAnchor="text" w:hAnchor="margin" w:xAlign="center" w:y="1"/>
      <w:rPr>
        <w:rStyle w:val="PageNumber"/>
        <w:rFonts w:ascii="Arial" w:hAnsi="Arial" w:cs="Arial"/>
        <w:sz w:val="20"/>
      </w:rPr>
    </w:pPr>
    <w:r w:rsidRPr="003D4771">
      <w:rPr>
        <w:rStyle w:val="PageNumber"/>
        <w:rFonts w:ascii="Arial" w:hAnsi="Arial" w:cs="Arial"/>
        <w:sz w:val="20"/>
      </w:rPr>
      <w:fldChar w:fldCharType="begin"/>
    </w:r>
    <w:r w:rsidRPr="003D4771">
      <w:rPr>
        <w:rStyle w:val="PageNumber"/>
        <w:rFonts w:ascii="Arial" w:hAnsi="Arial" w:cs="Arial"/>
        <w:sz w:val="20"/>
      </w:rPr>
      <w:instrText xml:space="preserve">PAGE  </w:instrText>
    </w:r>
    <w:r w:rsidRPr="003D4771">
      <w:rPr>
        <w:rStyle w:val="PageNumber"/>
        <w:rFonts w:ascii="Arial" w:hAnsi="Arial" w:cs="Arial"/>
        <w:sz w:val="20"/>
      </w:rPr>
      <w:fldChar w:fldCharType="separate"/>
    </w:r>
    <w:r>
      <w:rPr>
        <w:rStyle w:val="PageNumber"/>
        <w:rFonts w:ascii="Arial" w:hAnsi="Arial" w:cs="Arial"/>
        <w:noProof/>
        <w:sz w:val="20"/>
      </w:rPr>
      <w:t>41</w:t>
    </w:r>
    <w:r w:rsidRPr="003D4771">
      <w:rPr>
        <w:rStyle w:val="PageNumber"/>
        <w:rFonts w:ascii="Arial" w:hAnsi="Arial" w:cs="Arial"/>
        <w:sz w:val="20"/>
      </w:rPr>
      <w:fldChar w:fldCharType="end"/>
    </w:r>
  </w:p>
  <w:p w14:paraId="150356A4" w14:textId="77777777" w:rsidR="00FB2741" w:rsidRDefault="00FB2741" w:rsidP="008B1DF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3A2500" w14:textId="77777777" w:rsidR="00FB2741" w:rsidRPr="003D4771" w:rsidRDefault="00FB2741">
    <w:pPr>
      <w:pStyle w:val="Footer"/>
      <w:jc w:val="center"/>
      <w:rPr>
        <w:rFonts w:ascii="Arial" w:hAnsi="Arial" w:cs="Arial"/>
        <w:sz w:val="20"/>
      </w:rPr>
    </w:pPr>
    <w:r w:rsidRPr="003D4771">
      <w:rPr>
        <w:rFonts w:ascii="Arial" w:hAnsi="Arial" w:cs="Arial"/>
        <w:sz w:val="20"/>
      </w:rPr>
      <w:fldChar w:fldCharType="begin"/>
    </w:r>
    <w:r w:rsidRPr="003D4771">
      <w:rPr>
        <w:rFonts w:ascii="Arial" w:hAnsi="Arial" w:cs="Arial"/>
        <w:sz w:val="20"/>
      </w:rPr>
      <w:instrText xml:space="preserve"> PAGE   \* MERGEFORMAT </w:instrText>
    </w:r>
    <w:r w:rsidRPr="003D4771">
      <w:rPr>
        <w:rFonts w:ascii="Arial" w:hAnsi="Arial" w:cs="Arial"/>
        <w:sz w:val="20"/>
      </w:rPr>
      <w:fldChar w:fldCharType="separate"/>
    </w:r>
    <w:r>
      <w:rPr>
        <w:rFonts w:ascii="Arial" w:hAnsi="Arial" w:cs="Arial"/>
        <w:noProof/>
        <w:sz w:val="20"/>
      </w:rPr>
      <w:t>40</w:t>
    </w:r>
    <w:r w:rsidRPr="003D4771">
      <w:rPr>
        <w:rFonts w:ascii="Arial" w:hAnsi="Arial" w:cs="Arial"/>
        <w:noProof/>
        <w:sz w:val="20"/>
      </w:rPr>
      <w:fldChar w:fldCharType="end"/>
    </w:r>
  </w:p>
  <w:p w14:paraId="2BAA27A0" w14:textId="77777777" w:rsidR="00FB2741" w:rsidRDefault="00FB27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F9B155" w14:textId="77777777" w:rsidR="00A5762C" w:rsidRDefault="00A5762C">
      <w:r>
        <w:separator/>
      </w:r>
    </w:p>
  </w:footnote>
  <w:footnote w:type="continuationSeparator" w:id="0">
    <w:p w14:paraId="3AFDB52E" w14:textId="77777777" w:rsidR="00A5762C" w:rsidRDefault="00A5762C">
      <w:r>
        <w:continuationSeparator/>
      </w:r>
    </w:p>
  </w:footnote>
  <w:footnote w:type="continuationNotice" w:id="1">
    <w:p w14:paraId="08C0C822" w14:textId="77777777" w:rsidR="00A5762C" w:rsidRDefault="00A576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5D819F" w14:textId="77777777" w:rsidR="00FB2741" w:rsidRDefault="00FB27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F03FA1" w14:textId="77777777" w:rsidR="00FB2741" w:rsidRDefault="00FB2741">
    <w:pPr>
      <w:pStyle w:val="Header"/>
      <w:jc w:val="center"/>
      <w:rPr>
        <w:sz w:val="1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50EFB5" w14:textId="77777777" w:rsidR="00FB2741" w:rsidRDefault="00FB27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76EE01C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9A3AC3"/>
    <w:multiLevelType w:val="multilevel"/>
    <w:tmpl w:val="501EE8A2"/>
    <w:lvl w:ilvl="0">
      <w:start w:val="6"/>
      <w:numFmt w:val="decimal"/>
      <w:lvlText w:val="%1"/>
      <w:lvlJc w:val="left"/>
      <w:pPr>
        <w:ind w:left="435" w:hanging="435"/>
      </w:pPr>
      <w:rPr>
        <w:rFonts w:hint="default"/>
      </w:rPr>
    </w:lvl>
    <w:lvl w:ilvl="1">
      <w:start w:val="1"/>
      <w:numFmt w:val="decimal"/>
      <w:lvlText w:val="%1.%2"/>
      <w:lvlJc w:val="left"/>
      <w:pPr>
        <w:ind w:left="1145" w:hanging="435"/>
      </w:pPr>
      <w:rPr>
        <w:rFonts w:hint="default"/>
      </w:rPr>
    </w:lvl>
    <w:lvl w:ilvl="2">
      <w:start w:val="1"/>
      <w:numFmt w:val="decimal"/>
      <w:lvlText w:val="%1.%2.%3"/>
      <w:lvlJc w:val="left"/>
      <w:pPr>
        <w:ind w:left="1788" w:hanging="720"/>
      </w:pPr>
      <w:rPr>
        <w:rFonts w:hint="default"/>
        <w:sz w:val="20"/>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2" w15:restartNumberingAfterBreak="0">
    <w:nsid w:val="075866EA"/>
    <w:multiLevelType w:val="hybridMultilevel"/>
    <w:tmpl w:val="8542D120"/>
    <w:lvl w:ilvl="0" w:tplc="FFFFFFFF">
      <w:start w:val="1"/>
      <w:numFmt w:val="lowerLetter"/>
      <w:lvlText w:val="(%1)"/>
      <w:lvlJc w:val="left"/>
      <w:pPr>
        <w:ind w:left="1069" w:hanging="360"/>
      </w:pPr>
      <w:rPr>
        <w:rFonts w:hint="default"/>
        <w:w w:val="0"/>
      </w:rPr>
    </w:lvl>
    <w:lvl w:ilvl="1" w:tplc="FFFFFFFF">
      <w:start w:val="1"/>
      <w:numFmt w:val="lowerLetter"/>
      <w:lvlText w:val="%2."/>
      <w:lvlJc w:val="left"/>
      <w:pPr>
        <w:ind w:left="1789" w:hanging="360"/>
      </w:pPr>
    </w:lvl>
    <w:lvl w:ilvl="2" w:tplc="FFFFFFFF">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 w15:restartNumberingAfterBreak="0">
    <w:nsid w:val="0914045D"/>
    <w:multiLevelType w:val="multilevel"/>
    <w:tmpl w:val="10340D74"/>
    <w:lvl w:ilvl="0">
      <w:start w:val="1"/>
      <w:numFmt w:val="decimal"/>
      <w:pStyle w:val="MFNumLev1"/>
      <w:lvlText w:val="%1."/>
      <w:lvlJc w:val="left"/>
      <w:pPr>
        <w:tabs>
          <w:tab w:val="num" w:pos="720"/>
        </w:tabs>
        <w:ind w:left="720" w:hanging="720"/>
      </w:pPr>
      <w:rPr>
        <w:rFonts w:cs="Times New Roman" w:hint="default"/>
        <w:b w:val="0"/>
        <w:i w:val="0"/>
      </w:rPr>
    </w:lvl>
    <w:lvl w:ilvl="1">
      <w:start w:val="1"/>
      <w:numFmt w:val="decimal"/>
      <w:pStyle w:val="MFNumLev2"/>
      <w:lvlText w:val="%1.%2"/>
      <w:lvlJc w:val="left"/>
      <w:pPr>
        <w:tabs>
          <w:tab w:val="num" w:pos="720"/>
        </w:tabs>
        <w:ind w:left="720" w:hanging="720"/>
      </w:pPr>
      <w:rPr>
        <w:rFonts w:cs="Times New Roman" w:hint="default"/>
      </w:rPr>
    </w:lvl>
    <w:lvl w:ilvl="2">
      <w:start w:val="1"/>
      <w:numFmt w:val="lowerLetter"/>
      <w:pStyle w:val="MFNumLev3"/>
      <w:lvlText w:val="(%3)"/>
      <w:lvlJc w:val="left"/>
      <w:pPr>
        <w:tabs>
          <w:tab w:val="num" w:pos="1440"/>
        </w:tabs>
        <w:ind w:left="1440" w:hanging="720"/>
      </w:pPr>
      <w:rPr>
        <w:rFonts w:cs="Times New Roman" w:hint="default"/>
      </w:rPr>
    </w:lvl>
    <w:lvl w:ilvl="3">
      <w:start w:val="1"/>
      <w:numFmt w:val="lowerRoman"/>
      <w:pStyle w:val="MFNumLev4"/>
      <w:lvlText w:val="(%4)"/>
      <w:lvlJc w:val="left"/>
      <w:pPr>
        <w:tabs>
          <w:tab w:val="num" w:pos="2160"/>
        </w:tabs>
        <w:ind w:left="2160" w:hanging="720"/>
      </w:pPr>
      <w:rPr>
        <w:rFonts w:cs="Times New Roman" w:hint="default"/>
      </w:rPr>
    </w:lvl>
    <w:lvl w:ilvl="4">
      <w:start w:val="1"/>
      <w:numFmt w:val="upperLetter"/>
      <w:lvlText w:val="(%5)"/>
      <w:lvlJc w:val="left"/>
      <w:pPr>
        <w:tabs>
          <w:tab w:val="num" w:pos="2880"/>
        </w:tabs>
        <w:ind w:left="2880" w:hanging="720"/>
      </w:pPr>
      <w:rPr>
        <w:rFonts w:cs="Times New Roman" w:hint="default"/>
      </w:rPr>
    </w:lvl>
    <w:lvl w:ilvl="5">
      <w:start w:val="1"/>
      <w:numFmt w:val="decimal"/>
      <w:lvlText w:val="(%6)"/>
      <w:lvlJc w:val="left"/>
      <w:pPr>
        <w:tabs>
          <w:tab w:val="num" w:pos="3600"/>
        </w:tabs>
        <w:ind w:left="3600" w:hanging="720"/>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4" w15:restartNumberingAfterBreak="0">
    <w:nsid w:val="0C375D72"/>
    <w:multiLevelType w:val="multilevel"/>
    <w:tmpl w:val="40F2D514"/>
    <w:lvl w:ilvl="0">
      <w:start w:val="5"/>
      <w:numFmt w:val="decimal"/>
      <w:lvlText w:val="%1."/>
      <w:lvlJc w:val="left"/>
      <w:pPr>
        <w:tabs>
          <w:tab w:val="num" w:pos="360"/>
        </w:tabs>
        <w:ind w:left="360" w:hanging="36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2160"/>
        </w:tabs>
        <w:ind w:left="2160" w:hanging="216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0FBD6655"/>
    <w:multiLevelType w:val="hybridMultilevel"/>
    <w:tmpl w:val="963CF5C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148F7020"/>
    <w:multiLevelType w:val="hybridMultilevel"/>
    <w:tmpl w:val="87ECDC3E"/>
    <w:lvl w:ilvl="0" w:tplc="FFFFFFFF">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49143A3"/>
    <w:multiLevelType w:val="hybridMultilevel"/>
    <w:tmpl w:val="F1D8A40A"/>
    <w:lvl w:ilvl="0" w:tplc="3D86A2AA">
      <w:start w:val="1"/>
      <w:numFmt w:val="lowerRoman"/>
      <w:lvlText w:val="(%1)"/>
      <w:lvlJc w:val="left"/>
      <w:pPr>
        <w:ind w:left="1800" w:hanging="720"/>
      </w:pPr>
      <w:rPr>
        <w:rFonts w:hint="default"/>
        <w:b/>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8" w15:restartNumberingAfterBreak="0">
    <w:nsid w:val="14CF0936"/>
    <w:multiLevelType w:val="multilevel"/>
    <w:tmpl w:val="12FA4F58"/>
    <w:lvl w:ilvl="0">
      <w:start w:val="3"/>
      <w:numFmt w:val="decimal"/>
      <w:lvlText w:val="%1"/>
      <w:lvlJc w:val="left"/>
      <w:pPr>
        <w:ind w:left="375" w:hanging="375"/>
      </w:pPr>
      <w:rPr>
        <w:rFonts w:hint="default"/>
      </w:rPr>
    </w:lvl>
    <w:lvl w:ilvl="1">
      <w:start w:val="10"/>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6363F8A"/>
    <w:multiLevelType w:val="hybridMultilevel"/>
    <w:tmpl w:val="A062491A"/>
    <w:lvl w:ilvl="0" w:tplc="48206B1C">
      <w:start w:val="1"/>
      <w:numFmt w:val="decimal"/>
      <w:lvlText w:val="%1)"/>
      <w:lvlJc w:val="left"/>
      <w:pPr>
        <w:tabs>
          <w:tab w:val="num" w:pos="2520"/>
        </w:tabs>
        <w:ind w:left="2520" w:hanging="360"/>
      </w:pPr>
      <w:rPr>
        <w:rFonts w:cs="Times New Roman" w:hint="default"/>
      </w:rPr>
    </w:lvl>
    <w:lvl w:ilvl="1" w:tplc="18090019">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0" w15:restartNumberingAfterBreak="0">
    <w:nsid w:val="1811737F"/>
    <w:multiLevelType w:val="hybridMultilevel"/>
    <w:tmpl w:val="5628BFA0"/>
    <w:lvl w:ilvl="0" w:tplc="FFFFFFFF">
      <w:start w:val="1"/>
      <w:numFmt w:val="bullet"/>
      <w:lvlText w:val=""/>
      <w:lvlJc w:val="left"/>
      <w:pPr>
        <w:ind w:left="1077" w:hanging="360"/>
      </w:pPr>
      <w:rPr>
        <w:rFonts w:ascii="Symbol" w:hAnsi="Symbol" w:hint="default"/>
      </w:rPr>
    </w:lvl>
    <w:lvl w:ilvl="1" w:tplc="18090003" w:tentative="1">
      <w:start w:val="1"/>
      <w:numFmt w:val="bullet"/>
      <w:lvlText w:val="o"/>
      <w:lvlJc w:val="left"/>
      <w:pPr>
        <w:ind w:left="1797" w:hanging="360"/>
      </w:pPr>
      <w:rPr>
        <w:rFonts w:ascii="Courier New" w:hAnsi="Courier New" w:cs="Courier New" w:hint="default"/>
      </w:rPr>
    </w:lvl>
    <w:lvl w:ilvl="2" w:tplc="18090005" w:tentative="1">
      <w:start w:val="1"/>
      <w:numFmt w:val="bullet"/>
      <w:lvlText w:val=""/>
      <w:lvlJc w:val="left"/>
      <w:pPr>
        <w:ind w:left="2517" w:hanging="360"/>
      </w:pPr>
      <w:rPr>
        <w:rFonts w:ascii="Wingdings" w:hAnsi="Wingdings" w:hint="default"/>
      </w:rPr>
    </w:lvl>
    <w:lvl w:ilvl="3" w:tplc="18090001" w:tentative="1">
      <w:start w:val="1"/>
      <w:numFmt w:val="bullet"/>
      <w:lvlText w:val=""/>
      <w:lvlJc w:val="left"/>
      <w:pPr>
        <w:ind w:left="3237" w:hanging="360"/>
      </w:pPr>
      <w:rPr>
        <w:rFonts w:ascii="Symbol" w:hAnsi="Symbol" w:hint="default"/>
      </w:rPr>
    </w:lvl>
    <w:lvl w:ilvl="4" w:tplc="18090003" w:tentative="1">
      <w:start w:val="1"/>
      <w:numFmt w:val="bullet"/>
      <w:lvlText w:val="o"/>
      <w:lvlJc w:val="left"/>
      <w:pPr>
        <w:ind w:left="3957" w:hanging="360"/>
      </w:pPr>
      <w:rPr>
        <w:rFonts w:ascii="Courier New" w:hAnsi="Courier New" w:cs="Courier New" w:hint="default"/>
      </w:rPr>
    </w:lvl>
    <w:lvl w:ilvl="5" w:tplc="18090005" w:tentative="1">
      <w:start w:val="1"/>
      <w:numFmt w:val="bullet"/>
      <w:lvlText w:val=""/>
      <w:lvlJc w:val="left"/>
      <w:pPr>
        <w:ind w:left="4677" w:hanging="360"/>
      </w:pPr>
      <w:rPr>
        <w:rFonts w:ascii="Wingdings" w:hAnsi="Wingdings" w:hint="default"/>
      </w:rPr>
    </w:lvl>
    <w:lvl w:ilvl="6" w:tplc="18090001" w:tentative="1">
      <w:start w:val="1"/>
      <w:numFmt w:val="bullet"/>
      <w:lvlText w:val=""/>
      <w:lvlJc w:val="left"/>
      <w:pPr>
        <w:ind w:left="5397" w:hanging="360"/>
      </w:pPr>
      <w:rPr>
        <w:rFonts w:ascii="Symbol" w:hAnsi="Symbol" w:hint="default"/>
      </w:rPr>
    </w:lvl>
    <w:lvl w:ilvl="7" w:tplc="18090003" w:tentative="1">
      <w:start w:val="1"/>
      <w:numFmt w:val="bullet"/>
      <w:lvlText w:val="o"/>
      <w:lvlJc w:val="left"/>
      <w:pPr>
        <w:ind w:left="6117" w:hanging="360"/>
      </w:pPr>
      <w:rPr>
        <w:rFonts w:ascii="Courier New" w:hAnsi="Courier New" w:cs="Courier New" w:hint="default"/>
      </w:rPr>
    </w:lvl>
    <w:lvl w:ilvl="8" w:tplc="18090005" w:tentative="1">
      <w:start w:val="1"/>
      <w:numFmt w:val="bullet"/>
      <w:lvlText w:val=""/>
      <w:lvlJc w:val="left"/>
      <w:pPr>
        <w:ind w:left="6837" w:hanging="360"/>
      </w:pPr>
      <w:rPr>
        <w:rFonts w:ascii="Wingdings" w:hAnsi="Wingdings" w:hint="default"/>
      </w:rPr>
    </w:lvl>
  </w:abstractNum>
  <w:abstractNum w:abstractNumId="11" w15:restartNumberingAfterBreak="0">
    <w:nsid w:val="182A3778"/>
    <w:multiLevelType w:val="hybridMultilevel"/>
    <w:tmpl w:val="4D400C04"/>
    <w:lvl w:ilvl="0" w:tplc="13F27508">
      <w:start w:val="1"/>
      <w:numFmt w:val="lowerRoman"/>
      <w:lvlText w:val="(%1)"/>
      <w:lvlJc w:val="left"/>
      <w:pPr>
        <w:tabs>
          <w:tab w:val="num" w:pos="2880"/>
        </w:tabs>
        <w:ind w:left="2880" w:hanging="72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AED2136"/>
    <w:multiLevelType w:val="hybridMultilevel"/>
    <w:tmpl w:val="79A65672"/>
    <w:lvl w:ilvl="0" w:tplc="FFFFFFFF">
      <w:start w:val="1"/>
      <w:numFmt w:val="lowerLetter"/>
      <w:lvlText w:val="(%1)"/>
      <w:lvlJc w:val="left"/>
      <w:pPr>
        <w:ind w:left="360" w:hanging="360"/>
      </w:pPr>
      <w:rPr>
        <w:rFonts w:ascii="Arial" w:eastAsia="Times New Roman" w:hAnsi="Arial" w:cs="Arial" w:hint="default"/>
        <w:color w:val="auto"/>
        <w:u w:color="0000FF"/>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1C0C29FD"/>
    <w:multiLevelType w:val="hybridMultilevel"/>
    <w:tmpl w:val="DD687D2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1C8E2311"/>
    <w:multiLevelType w:val="hybridMultilevel"/>
    <w:tmpl w:val="1EE8296A"/>
    <w:lvl w:ilvl="0" w:tplc="FFFFFFFF">
      <w:start w:val="4"/>
      <w:numFmt w:val="bullet"/>
      <w:lvlText w:val="•"/>
      <w:lvlJc w:val="left"/>
      <w:pPr>
        <w:ind w:left="720" w:hanging="360"/>
      </w:pPr>
      <w:rPr>
        <w:rFonts w:ascii="Arial" w:eastAsia="Times New Roman" w:hAnsi="Arial" w:cs="Arial" w:hint="default"/>
        <w:b/>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5" w15:restartNumberingAfterBreak="0">
    <w:nsid w:val="1DC24D36"/>
    <w:multiLevelType w:val="hybridMultilevel"/>
    <w:tmpl w:val="D570D562"/>
    <w:lvl w:ilvl="0" w:tplc="FFFFFFFF">
      <w:start w:val="1"/>
      <w:numFmt w:val="decimal"/>
      <w:lvlText w:val="%1)"/>
      <w:lvlJc w:val="left"/>
      <w:pPr>
        <w:ind w:left="720" w:hanging="360"/>
      </w:pPr>
      <w:rPr>
        <w:rFonts w:hint="default"/>
        <w:b/>
      </w:rPr>
    </w:lvl>
    <w:lvl w:ilvl="1" w:tplc="FFFFFFFF">
      <w:start w:val="1"/>
      <w:numFmt w:val="decimal"/>
      <w:lvlText w:val="%2)"/>
      <w:lvlJc w:val="left"/>
      <w:pPr>
        <w:ind w:left="1440" w:hanging="360"/>
      </w:pPr>
      <w:rPr>
        <w:rFonts w:hint="default"/>
        <w:color w:val="000000"/>
        <w:sz w:val="20"/>
        <w:szCs w:val="20"/>
      </w:rPr>
    </w:lvl>
    <w:lvl w:ilvl="2" w:tplc="FFFFFFFF">
      <w:start w:val="1"/>
      <w:numFmt w:val="upperLetter"/>
      <w:lvlText w:val="%3)"/>
      <w:lvlJc w:val="left"/>
      <w:pPr>
        <w:ind w:left="2062" w:hanging="360"/>
      </w:pPr>
      <w:rPr>
        <w:rFonts w:eastAsia="Calibri" w:hint="default"/>
        <w:b w:val="0"/>
        <w:color w:val="auto"/>
      </w:rPr>
    </w:lvl>
    <w:lvl w:ilvl="3" w:tplc="FFFFFFFF">
      <w:start w:val="1"/>
      <w:numFmt w:val="decimal"/>
      <w:lvlText w:val="%4."/>
      <w:lvlJc w:val="left"/>
      <w:pPr>
        <w:ind w:left="2880" w:hanging="360"/>
      </w:pPr>
      <w:rPr>
        <w:rFonts w:hint="default"/>
      </w:rPr>
    </w:lvl>
    <w:lvl w:ilvl="4" w:tplc="FFFFFFFF">
      <w:start w:val="1"/>
      <w:numFmt w:val="lowerLetter"/>
      <w:lvlText w:val="(%5)"/>
      <w:lvlJc w:val="left"/>
      <w:pPr>
        <w:ind w:left="3600" w:hanging="360"/>
      </w:pPr>
      <w:rPr>
        <w:rFonts w:ascii="Arial" w:eastAsia="Arial" w:hAnsi="Arial" w:cs="Arial" w:hint="default"/>
        <w:b w:val="0"/>
        <w:u w:val="none"/>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DD6495B"/>
    <w:multiLevelType w:val="hybridMultilevel"/>
    <w:tmpl w:val="4D400C04"/>
    <w:lvl w:ilvl="0" w:tplc="13F27508">
      <w:start w:val="1"/>
      <w:numFmt w:val="lowerRoman"/>
      <w:lvlText w:val="(%1)"/>
      <w:lvlJc w:val="left"/>
      <w:pPr>
        <w:tabs>
          <w:tab w:val="num" w:pos="2880"/>
        </w:tabs>
        <w:ind w:left="2880" w:hanging="72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22815DE"/>
    <w:multiLevelType w:val="hybridMultilevel"/>
    <w:tmpl w:val="260E38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8" w15:restartNumberingAfterBreak="0">
    <w:nsid w:val="234D75DA"/>
    <w:multiLevelType w:val="hybridMultilevel"/>
    <w:tmpl w:val="ADB2176A"/>
    <w:lvl w:ilvl="0" w:tplc="3334C8BC">
      <w:start w:val="6"/>
      <w:numFmt w:val="lowerLetter"/>
      <w:lvlText w:val="(%1)"/>
      <w:lvlJc w:val="left"/>
      <w:pPr>
        <w:tabs>
          <w:tab w:val="num" w:pos="1800"/>
        </w:tabs>
        <w:ind w:left="1800" w:hanging="360"/>
      </w:pPr>
      <w:rPr>
        <w:rFonts w:cs="Times New Roman" w:hint="default"/>
      </w:rPr>
    </w:lvl>
    <w:lvl w:ilvl="1" w:tplc="08090019" w:tentative="1">
      <w:start w:val="1"/>
      <w:numFmt w:val="lowerLetter"/>
      <w:lvlText w:val="%2."/>
      <w:lvlJc w:val="left"/>
      <w:pPr>
        <w:tabs>
          <w:tab w:val="num" w:pos="2520"/>
        </w:tabs>
        <w:ind w:left="2520" w:hanging="360"/>
      </w:pPr>
      <w:rPr>
        <w:rFonts w:cs="Times New Roman"/>
      </w:rPr>
    </w:lvl>
    <w:lvl w:ilvl="2" w:tplc="0809001B" w:tentative="1">
      <w:start w:val="1"/>
      <w:numFmt w:val="lowerRoman"/>
      <w:lvlText w:val="%3."/>
      <w:lvlJc w:val="right"/>
      <w:pPr>
        <w:tabs>
          <w:tab w:val="num" w:pos="3240"/>
        </w:tabs>
        <w:ind w:left="3240" w:hanging="180"/>
      </w:pPr>
      <w:rPr>
        <w:rFonts w:cs="Times New Roman"/>
      </w:rPr>
    </w:lvl>
    <w:lvl w:ilvl="3" w:tplc="0809000F" w:tentative="1">
      <w:start w:val="1"/>
      <w:numFmt w:val="decimal"/>
      <w:lvlText w:val="%4."/>
      <w:lvlJc w:val="left"/>
      <w:pPr>
        <w:tabs>
          <w:tab w:val="num" w:pos="3960"/>
        </w:tabs>
        <w:ind w:left="3960" w:hanging="360"/>
      </w:pPr>
      <w:rPr>
        <w:rFonts w:cs="Times New Roman"/>
      </w:rPr>
    </w:lvl>
    <w:lvl w:ilvl="4" w:tplc="08090019" w:tentative="1">
      <w:start w:val="1"/>
      <w:numFmt w:val="lowerLetter"/>
      <w:lvlText w:val="%5."/>
      <w:lvlJc w:val="left"/>
      <w:pPr>
        <w:tabs>
          <w:tab w:val="num" w:pos="4680"/>
        </w:tabs>
        <w:ind w:left="4680" w:hanging="360"/>
      </w:pPr>
      <w:rPr>
        <w:rFonts w:cs="Times New Roman"/>
      </w:rPr>
    </w:lvl>
    <w:lvl w:ilvl="5" w:tplc="0809001B" w:tentative="1">
      <w:start w:val="1"/>
      <w:numFmt w:val="lowerRoman"/>
      <w:lvlText w:val="%6."/>
      <w:lvlJc w:val="right"/>
      <w:pPr>
        <w:tabs>
          <w:tab w:val="num" w:pos="5400"/>
        </w:tabs>
        <w:ind w:left="5400" w:hanging="180"/>
      </w:pPr>
      <w:rPr>
        <w:rFonts w:cs="Times New Roman"/>
      </w:rPr>
    </w:lvl>
    <w:lvl w:ilvl="6" w:tplc="0809000F" w:tentative="1">
      <w:start w:val="1"/>
      <w:numFmt w:val="decimal"/>
      <w:lvlText w:val="%7."/>
      <w:lvlJc w:val="left"/>
      <w:pPr>
        <w:tabs>
          <w:tab w:val="num" w:pos="6120"/>
        </w:tabs>
        <w:ind w:left="6120" w:hanging="360"/>
      </w:pPr>
      <w:rPr>
        <w:rFonts w:cs="Times New Roman"/>
      </w:rPr>
    </w:lvl>
    <w:lvl w:ilvl="7" w:tplc="08090019" w:tentative="1">
      <w:start w:val="1"/>
      <w:numFmt w:val="lowerLetter"/>
      <w:lvlText w:val="%8."/>
      <w:lvlJc w:val="left"/>
      <w:pPr>
        <w:tabs>
          <w:tab w:val="num" w:pos="6840"/>
        </w:tabs>
        <w:ind w:left="6840" w:hanging="360"/>
      </w:pPr>
      <w:rPr>
        <w:rFonts w:cs="Times New Roman"/>
      </w:rPr>
    </w:lvl>
    <w:lvl w:ilvl="8" w:tplc="0809001B" w:tentative="1">
      <w:start w:val="1"/>
      <w:numFmt w:val="lowerRoman"/>
      <w:lvlText w:val="%9."/>
      <w:lvlJc w:val="right"/>
      <w:pPr>
        <w:tabs>
          <w:tab w:val="num" w:pos="7560"/>
        </w:tabs>
        <w:ind w:left="7560" w:hanging="180"/>
      </w:pPr>
      <w:rPr>
        <w:rFonts w:cs="Times New Roman"/>
      </w:rPr>
    </w:lvl>
  </w:abstractNum>
  <w:abstractNum w:abstractNumId="19" w15:restartNumberingAfterBreak="0">
    <w:nsid w:val="24494E3F"/>
    <w:multiLevelType w:val="multilevel"/>
    <w:tmpl w:val="29F6305C"/>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720"/>
      </w:pPr>
      <w:rPr>
        <w:rFonts w:ascii="Arial" w:hAnsi="Arial" w:cs="Arial" w:hint="default"/>
        <w:b w:val="0"/>
        <w:sz w:val="20"/>
        <w:szCs w:val="20"/>
      </w:rPr>
    </w:lvl>
    <w:lvl w:ilvl="2">
      <w:start w:val="1"/>
      <w:numFmt w:val="decimal"/>
      <w:lvlText w:val="%1.%2.%3"/>
      <w:lvlJc w:val="left"/>
      <w:pPr>
        <w:tabs>
          <w:tab w:val="num" w:pos="640"/>
        </w:tabs>
        <w:ind w:left="640" w:hanging="720"/>
      </w:pPr>
      <w:rPr>
        <w:rFonts w:cs="Times New Roman" w:hint="default"/>
      </w:rPr>
    </w:lvl>
    <w:lvl w:ilvl="3">
      <w:start w:val="1"/>
      <w:numFmt w:val="decimal"/>
      <w:lvlText w:val="%1.%2.%3.%4"/>
      <w:lvlJc w:val="left"/>
      <w:pPr>
        <w:tabs>
          <w:tab w:val="num" w:pos="960"/>
        </w:tabs>
        <w:ind w:left="960" w:hanging="1080"/>
      </w:pPr>
      <w:rPr>
        <w:rFonts w:cs="Times New Roman" w:hint="default"/>
      </w:rPr>
    </w:lvl>
    <w:lvl w:ilvl="4">
      <w:start w:val="1"/>
      <w:numFmt w:val="decimal"/>
      <w:lvlText w:val="%1.%2.%3.%4.%5"/>
      <w:lvlJc w:val="left"/>
      <w:pPr>
        <w:tabs>
          <w:tab w:val="num" w:pos="1280"/>
        </w:tabs>
        <w:ind w:left="1280" w:hanging="1440"/>
      </w:pPr>
      <w:rPr>
        <w:rFonts w:cs="Times New Roman" w:hint="default"/>
      </w:rPr>
    </w:lvl>
    <w:lvl w:ilvl="5">
      <w:start w:val="1"/>
      <w:numFmt w:val="decimal"/>
      <w:lvlText w:val="%1.%2.%3.%4.%5.%6"/>
      <w:lvlJc w:val="left"/>
      <w:pPr>
        <w:tabs>
          <w:tab w:val="num" w:pos="1240"/>
        </w:tabs>
        <w:ind w:left="1240" w:hanging="1440"/>
      </w:pPr>
      <w:rPr>
        <w:rFonts w:cs="Times New Roman" w:hint="default"/>
      </w:rPr>
    </w:lvl>
    <w:lvl w:ilvl="6">
      <w:start w:val="1"/>
      <w:numFmt w:val="decimal"/>
      <w:lvlText w:val="%1.%2.%3.%4.%5.%6.%7"/>
      <w:lvlJc w:val="left"/>
      <w:pPr>
        <w:tabs>
          <w:tab w:val="num" w:pos="1560"/>
        </w:tabs>
        <w:ind w:left="1560" w:hanging="1800"/>
      </w:pPr>
      <w:rPr>
        <w:rFonts w:cs="Times New Roman" w:hint="default"/>
      </w:rPr>
    </w:lvl>
    <w:lvl w:ilvl="7">
      <w:start w:val="1"/>
      <w:numFmt w:val="decimal"/>
      <w:lvlText w:val="%1.%2.%3.%4.%5.%6.%7.%8"/>
      <w:lvlJc w:val="left"/>
      <w:pPr>
        <w:tabs>
          <w:tab w:val="num" w:pos="1880"/>
        </w:tabs>
        <w:ind w:left="1880" w:hanging="2160"/>
      </w:pPr>
      <w:rPr>
        <w:rFonts w:cs="Times New Roman" w:hint="default"/>
      </w:rPr>
    </w:lvl>
    <w:lvl w:ilvl="8">
      <w:start w:val="1"/>
      <w:numFmt w:val="decimal"/>
      <w:lvlText w:val="%1.%2.%3.%4.%5.%6.%7.%8.%9"/>
      <w:lvlJc w:val="left"/>
      <w:pPr>
        <w:tabs>
          <w:tab w:val="num" w:pos="1840"/>
        </w:tabs>
        <w:ind w:left="1840" w:hanging="2160"/>
      </w:pPr>
      <w:rPr>
        <w:rFonts w:cs="Times New Roman" w:hint="default"/>
      </w:rPr>
    </w:lvl>
  </w:abstractNum>
  <w:abstractNum w:abstractNumId="20" w15:restartNumberingAfterBreak="0">
    <w:nsid w:val="288523B3"/>
    <w:multiLevelType w:val="hybridMultilevel"/>
    <w:tmpl w:val="7EEA4E7E"/>
    <w:lvl w:ilvl="0" w:tplc="08090001">
      <w:start w:val="1"/>
      <w:numFmt w:val="bullet"/>
      <w:lvlText w:val=""/>
      <w:lvlJc w:val="left"/>
      <w:pPr>
        <w:tabs>
          <w:tab w:val="num" w:pos="1080"/>
        </w:tabs>
        <w:ind w:left="108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297A5B31"/>
    <w:multiLevelType w:val="hybridMultilevel"/>
    <w:tmpl w:val="4DA66DAE"/>
    <w:lvl w:ilvl="0" w:tplc="48206B1C">
      <w:start w:val="1"/>
      <w:numFmt w:val="decimal"/>
      <w:lvlText w:val="%1)"/>
      <w:lvlJc w:val="left"/>
      <w:pPr>
        <w:ind w:left="720" w:hanging="36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297D5627"/>
    <w:multiLevelType w:val="hybridMultilevel"/>
    <w:tmpl w:val="A7840F4E"/>
    <w:lvl w:ilvl="0" w:tplc="ADC8816A">
      <w:start w:val="1"/>
      <w:numFmt w:val="lowerLetter"/>
      <w:lvlText w:val="(%1)"/>
      <w:lvlJc w:val="left"/>
      <w:pPr>
        <w:tabs>
          <w:tab w:val="num" w:pos="1440"/>
        </w:tabs>
        <w:ind w:left="1440" w:hanging="720"/>
      </w:pPr>
      <w:rPr>
        <w:rFonts w:cs="Times New Roman" w:hint="default"/>
      </w:rPr>
    </w:lvl>
    <w:lvl w:ilvl="1" w:tplc="48206B1C">
      <w:start w:val="1"/>
      <w:numFmt w:val="decimal"/>
      <w:lvlText w:val="%2)"/>
      <w:lvlJc w:val="left"/>
      <w:pPr>
        <w:tabs>
          <w:tab w:val="num" w:pos="1800"/>
        </w:tabs>
        <w:ind w:left="1800" w:hanging="360"/>
      </w:pPr>
      <w:rPr>
        <w:rFonts w:cs="Times New Roman" w:hint="default"/>
      </w:rPr>
    </w:lvl>
    <w:lvl w:ilvl="2" w:tplc="ADC8816A">
      <w:start w:val="1"/>
      <w:numFmt w:val="lowerLetter"/>
      <w:lvlText w:val="(%3)"/>
      <w:lvlJc w:val="left"/>
      <w:pPr>
        <w:tabs>
          <w:tab w:val="num" w:pos="3060"/>
        </w:tabs>
        <w:ind w:left="3060" w:hanging="720"/>
      </w:pPr>
      <w:rPr>
        <w:rFonts w:cs="Times New Roman" w:hint="default"/>
      </w:rPr>
    </w:lvl>
    <w:lvl w:ilvl="3" w:tplc="E57A0570">
      <w:start w:val="1"/>
      <w:numFmt w:val="lowerLetter"/>
      <w:lvlText w:val="%4)"/>
      <w:lvlJc w:val="left"/>
      <w:pPr>
        <w:ind w:left="3240" w:hanging="360"/>
      </w:pPr>
      <w:rPr>
        <w:rFonts w:hint="default"/>
      </w:rPr>
    </w:lvl>
    <w:lvl w:ilvl="4" w:tplc="FFFFFFFF">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23" w15:restartNumberingAfterBreak="0">
    <w:nsid w:val="2B4107B1"/>
    <w:multiLevelType w:val="hybridMultilevel"/>
    <w:tmpl w:val="3CF2A066"/>
    <w:lvl w:ilvl="0" w:tplc="670C98BE">
      <w:start w:val="1"/>
      <w:numFmt w:val="decimal"/>
      <w:lvlText w:val="(%1)"/>
      <w:lvlJc w:val="left"/>
      <w:pPr>
        <w:ind w:left="720" w:hanging="360"/>
      </w:pPr>
    </w:lvl>
    <w:lvl w:ilvl="1" w:tplc="ED86B24A">
      <w:start w:val="1"/>
      <w:numFmt w:val="lowerRoman"/>
      <w:lvlText w:val="(%2)"/>
      <w:lvlJc w:val="left"/>
      <w:pPr>
        <w:ind w:left="1440" w:hanging="360"/>
      </w:pPr>
      <w:rPr>
        <w:rFonts w:ascii="Arial" w:eastAsia="Times New Roman" w:hAnsi="Arial" w:cs="Arial"/>
      </w:rPr>
    </w:lvl>
    <w:lvl w:ilvl="2" w:tplc="E0BAD37C">
      <w:start w:val="1"/>
      <w:numFmt w:val="decimal"/>
      <w:lvlText w:val="%3."/>
      <w:lvlJc w:val="left"/>
      <w:pPr>
        <w:ind w:left="2340" w:hanging="36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4" w15:restartNumberingAfterBreak="0">
    <w:nsid w:val="31066FCA"/>
    <w:multiLevelType w:val="hybridMultilevel"/>
    <w:tmpl w:val="5052F194"/>
    <w:lvl w:ilvl="0" w:tplc="596263B4">
      <w:start w:val="2"/>
      <w:numFmt w:val="decimal"/>
      <w:lvlText w:val="%1."/>
      <w:lvlJc w:val="left"/>
      <w:pPr>
        <w:ind w:left="1069" w:hanging="360"/>
      </w:pPr>
      <w:rPr>
        <w:rFonts w:hint="default"/>
        <w:b w:val="0"/>
        <w:i/>
      </w:r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25" w15:restartNumberingAfterBreak="0">
    <w:nsid w:val="335C7CE4"/>
    <w:multiLevelType w:val="hybridMultilevel"/>
    <w:tmpl w:val="98403560"/>
    <w:lvl w:ilvl="0" w:tplc="18090017">
      <w:start w:val="1"/>
      <w:numFmt w:val="lowerLetter"/>
      <w:lvlText w:val="%1)"/>
      <w:lvlJc w:val="left"/>
      <w:pPr>
        <w:ind w:left="1080" w:hanging="360"/>
      </w:pPr>
      <w:rPr>
        <w:rFonts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6" w15:restartNumberingAfterBreak="0">
    <w:nsid w:val="39687C18"/>
    <w:multiLevelType w:val="hybridMultilevel"/>
    <w:tmpl w:val="55504142"/>
    <w:lvl w:ilvl="0" w:tplc="B0DC9C08">
      <w:start w:val="1"/>
      <w:numFmt w:val="upperLetter"/>
      <w:lvlText w:val="%1."/>
      <w:lvlJc w:val="left"/>
      <w:pPr>
        <w:tabs>
          <w:tab w:val="num" w:pos="360"/>
        </w:tabs>
        <w:ind w:left="360" w:hanging="360"/>
      </w:pPr>
      <w:rPr>
        <w:rFonts w:cs="Times New Roman" w:hint="default"/>
        <w:i w:val="0"/>
      </w:rPr>
    </w:lvl>
    <w:lvl w:ilvl="1" w:tplc="08090019" w:tentative="1">
      <w:start w:val="1"/>
      <w:numFmt w:val="lowerLetter"/>
      <w:lvlText w:val="%2."/>
      <w:lvlJc w:val="left"/>
      <w:pPr>
        <w:tabs>
          <w:tab w:val="num" w:pos="1080"/>
        </w:tabs>
        <w:ind w:left="1080" w:hanging="360"/>
      </w:pPr>
      <w:rPr>
        <w:rFonts w:cs="Times New Roman"/>
      </w:rPr>
    </w:lvl>
    <w:lvl w:ilvl="2" w:tplc="0809001B">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27" w15:restartNumberingAfterBreak="0">
    <w:nsid w:val="3F642D29"/>
    <w:multiLevelType w:val="multilevel"/>
    <w:tmpl w:val="8BCED90E"/>
    <w:lvl w:ilvl="0">
      <w:start w:val="3"/>
      <w:numFmt w:val="decimal"/>
      <w:lvlText w:val="%1"/>
      <w:lvlJc w:val="left"/>
      <w:pPr>
        <w:ind w:left="360" w:hanging="360"/>
      </w:pPr>
      <w:rPr>
        <w:rFonts w:hint="default"/>
        <w:color w:val="auto"/>
        <w:w w:val="100"/>
      </w:rPr>
    </w:lvl>
    <w:lvl w:ilvl="1">
      <w:start w:val="8"/>
      <w:numFmt w:val="decimal"/>
      <w:lvlText w:val="%1.%2"/>
      <w:lvlJc w:val="left"/>
      <w:pPr>
        <w:ind w:left="360" w:hanging="360"/>
      </w:pPr>
      <w:rPr>
        <w:rFonts w:hint="default"/>
        <w:color w:val="auto"/>
        <w:w w:val="100"/>
      </w:rPr>
    </w:lvl>
    <w:lvl w:ilvl="2">
      <w:start w:val="1"/>
      <w:numFmt w:val="decimal"/>
      <w:lvlText w:val="%1.%2.%3"/>
      <w:lvlJc w:val="left"/>
      <w:pPr>
        <w:ind w:left="720" w:hanging="720"/>
      </w:pPr>
      <w:rPr>
        <w:rFonts w:hint="default"/>
        <w:color w:val="auto"/>
        <w:w w:val="100"/>
      </w:rPr>
    </w:lvl>
    <w:lvl w:ilvl="3">
      <w:start w:val="1"/>
      <w:numFmt w:val="decimal"/>
      <w:lvlText w:val="%1.%2.%3.%4"/>
      <w:lvlJc w:val="left"/>
      <w:pPr>
        <w:ind w:left="720" w:hanging="720"/>
      </w:pPr>
      <w:rPr>
        <w:rFonts w:hint="default"/>
        <w:color w:val="auto"/>
        <w:w w:val="100"/>
      </w:rPr>
    </w:lvl>
    <w:lvl w:ilvl="4">
      <w:start w:val="1"/>
      <w:numFmt w:val="decimal"/>
      <w:lvlText w:val="%1.%2.%3.%4.%5"/>
      <w:lvlJc w:val="left"/>
      <w:pPr>
        <w:ind w:left="1080" w:hanging="1080"/>
      </w:pPr>
      <w:rPr>
        <w:rFonts w:hint="default"/>
        <w:color w:val="auto"/>
        <w:w w:val="100"/>
      </w:rPr>
    </w:lvl>
    <w:lvl w:ilvl="5">
      <w:start w:val="1"/>
      <w:numFmt w:val="decimal"/>
      <w:lvlText w:val="%1.%2.%3.%4.%5.%6"/>
      <w:lvlJc w:val="left"/>
      <w:pPr>
        <w:ind w:left="1080" w:hanging="1080"/>
      </w:pPr>
      <w:rPr>
        <w:rFonts w:hint="default"/>
        <w:color w:val="auto"/>
        <w:w w:val="100"/>
      </w:rPr>
    </w:lvl>
    <w:lvl w:ilvl="6">
      <w:start w:val="1"/>
      <w:numFmt w:val="decimal"/>
      <w:lvlText w:val="%1.%2.%3.%4.%5.%6.%7"/>
      <w:lvlJc w:val="left"/>
      <w:pPr>
        <w:ind w:left="1440" w:hanging="1440"/>
      </w:pPr>
      <w:rPr>
        <w:rFonts w:hint="default"/>
        <w:color w:val="auto"/>
        <w:w w:val="100"/>
      </w:rPr>
    </w:lvl>
    <w:lvl w:ilvl="7">
      <w:start w:val="1"/>
      <w:numFmt w:val="decimal"/>
      <w:lvlText w:val="%1.%2.%3.%4.%5.%6.%7.%8"/>
      <w:lvlJc w:val="left"/>
      <w:pPr>
        <w:ind w:left="1440" w:hanging="1440"/>
      </w:pPr>
      <w:rPr>
        <w:rFonts w:hint="default"/>
        <w:color w:val="auto"/>
        <w:w w:val="100"/>
      </w:rPr>
    </w:lvl>
    <w:lvl w:ilvl="8">
      <w:start w:val="1"/>
      <w:numFmt w:val="decimal"/>
      <w:lvlText w:val="%1.%2.%3.%4.%5.%6.%7.%8.%9"/>
      <w:lvlJc w:val="left"/>
      <w:pPr>
        <w:ind w:left="1800" w:hanging="1800"/>
      </w:pPr>
      <w:rPr>
        <w:rFonts w:hint="default"/>
        <w:color w:val="auto"/>
        <w:w w:val="100"/>
      </w:rPr>
    </w:lvl>
  </w:abstractNum>
  <w:abstractNum w:abstractNumId="28" w15:restartNumberingAfterBreak="0">
    <w:nsid w:val="41191A07"/>
    <w:multiLevelType w:val="hybridMultilevel"/>
    <w:tmpl w:val="6F1C20D2"/>
    <w:lvl w:ilvl="0" w:tplc="FFFFFFFF">
      <w:start w:val="1"/>
      <w:numFmt w:val="lowerLetter"/>
      <w:lvlText w:val="%1)"/>
      <w:lvlJc w:val="left"/>
      <w:pPr>
        <w:ind w:left="1429" w:hanging="360"/>
      </w:pPr>
    </w:lvl>
    <w:lvl w:ilvl="1" w:tplc="FFFFFFFF">
      <w:start w:val="1"/>
      <w:numFmt w:val="lowerLetter"/>
      <w:lvlText w:val="(%2)"/>
      <w:lvlJc w:val="left"/>
      <w:pPr>
        <w:ind w:left="2913" w:hanging="360"/>
      </w:pPr>
      <w:rPr>
        <w:rFonts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9" w15:restartNumberingAfterBreak="0">
    <w:nsid w:val="47C334A2"/>
    <w:multiLevelType w:val="hybridMultilevel"/>
    <w:tmpl w:val="4B321CBE"/>
    <w:lvl w:ilvl="0" w:tplc="FFFFFFFF">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0" w15:restartNumberingAfterBreak="0">
    <w:nsid w:val="48E35F0C"/>
    <w:multiLevelType w:val="hybridMultilevel"/>
    <w:tmpl w:val="A9F6C93A"/>
    <w:lvl w:ilvl="0" w:tplc="FFFFFFFF">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1" w15:restartNumberingAfterBreak="0">
    <w:nsid w:val="4AE16307"/>
    <w:multiLevelType w:val="hybridMultilevel"/>
    <w:tmpl w:val="A0C8B974"/>
    <w:lvl w:ilvl="0" w:tplc="08090001">
      <w:start w:val="1"/>
      <w:numFmt w:val="bullet"/>
      <w:lvlText w:val=""/>
      <w:lvlJc w:val="left"/>
      <w:pPr>
        <w:tabs>
          <w:tab w:val="num" w:pos="1080"/>
        </w:tabs>
        <w:ind w:left="108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4C713D70"/>
    <w:multiLevelType w:val="multilevel"/>
    <w:tmpl w:val="6F42C078"/>
    <w:lvl w:ilvl="0">
      <w:start w:val="6"/>
      <w:numFmt w:val="decimal"/>
      <w:lvlText w:val="%1"/>
      <w:lvlJc w:val="left"/>
      <w:pPr>
        <w:ind w:left="435" w:hanging="435"/>
      </w:pPr>
      <w:rPr>
        <w:rFonts w:hint="default"/>
      </w:rPr>
    </w:lvl>
    <w:lvl w:ilvl="1">
      <w:start w:val="1"/>
      <w:numFmt w:val="lowerLetter"/>
      <w:lvlText w:val="(%2)"/>
      <w:lvlJc w:val="left"/>
      <w:pPr>
        <w:ind w:left="1145" w:hanging="435"/>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33" w15:restartNumberingAfterBreak="0">
    <w:nsid w:val="4D422C4E"/>
    <w:multiLevelType w:val="hybridMultilevel"/>
    <w:tmpl w:val="ACD25F7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4D9349E3"/>
    <w:multiLevelType w:val="hybridMultilevel"/>
    <w:tmpl w:val="904C4328"/>
    <w:lvl w:ilvl="0" w:tplc="8ECEF55A">
      <w:start w:val="1"/>
      <w:numFmt w:val="bullet"/>
      <w:lvlText w:val=""/>
      <w:lvlJc w:val="left"/>
      <w:pPr>
        <w:tabs>
          <w:tab w:val="num" w:pos="780"/>
        </w:tabs>
        <w:ind w:left="780" w:hanging="720"/>
      </w:pPr>
      <w:rPr>
        <w:rFonts w:ascii="Symbol" w:hAnsi="Symbol" w:hint="default"/>
        <w:color w:val="auto"/>
        <w:u w:color="0000FF"/>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F070B45"/>
    <w:multiLevelType w:val="multilevel"/>
    <w:tmpl w:val="FE942E0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4F412F18"/>
    <w:multiLevelType w:val="hybridMultilevel"/>
    <w:tmpl w:val="C234D34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7" w15:restartNumberingAfterBreak="0">
    <w:nsid w:val="53BD3AF8"/>
    <w:multiLevelType w:val="hybridMultilevel"/>
    <w:tmpl w:val="17F44C5E"/>
    <w:lvl w:ilvl="0" w:tplc="D5F493A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581E4EE1"/>
    <w:multiLevelType w:val="hybridMultilevel"/>
    <w:tmpl w:val="8B282624"/>
    <w:lvl w:ilvl="0" w:tplc="FFFFFFFF">
      <w:start w:val="1"/>
      <w:numFmt w:val="bullet"/>
      <w:lvlText w:val=""/>
      <w:lvlJc w:val="left"/>
      <w:pPr>
        <w:ind w:left="720" w:hanging="360"/>
      </w:pPr>
      <w:rPr>
        <w:rFonts w:ascii="Wingdings" w:hAnsi="Wingdings" w:hint="default"/>
        <w:color w:val="0070C0"/>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5A0F3B21"/>
    <w:multiLevelType w:val="hybridMultilevel"/>
    <w:tmpl w:val="1FE031B6"/>
    <w:lvl w:ilvl="0" w:tplc="FFFFFFFF">
      <w:start w:val="1"/>
      <w:numFmt w:val="lowerLetter"/>
      <w:lvlText w:val="(%1)"/>
      <w:lvlJc w:val="left"/>
      <w:pPr>
        <w:ind w:left="1080" w:hanging="360"/>
      </w:pPr>
      <w:rPr>
        <w:rFonts w:ascii="Arial" w:eastAsia="Times New Roman" w:hAnsi="Arial" w:cs="Arial"/>
        <w:color w:val="auto"/>
        <w:u w:color="0000FF"/>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0" w15:restartNumberingAfterBreak="0">
    <w:nsid w:val="5A721898"/>
    <w:multiLevelType w:val="hybridMultilevel"/>
    <w:tmpl w:val="AFDAE576"/>
    <w:lvl w:ilvl="0" w:tplc="FFFFFFFF">
      <w:start w:val="2"/>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1" w15:restartNumberingAfterBreak="0">
    <w:nsid w:val="5B202416"/>
    <w:multiLevelType w:val="hybridMultilevel"/>
    <w:tmpl w:val="4D400C04"/>
    <w:lvl w:ilvl="0" w:tplc="13F27508">
      <w:start w:val="1"/>
      <w:numFmt w:val="lowerRoman"/>
      <w:lvlText w:val="(%1)"/>
      <w:lvlJc w:val="left"/>
      <w:pPr>
        <w:tabs>
          <w:tab w:val="num" w:pos="2880"/>
        </w:tabs>
        <w:ind w:left="2880" w:hanging="72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5CC67511"/>
    <w:multiLevelType w:val="hybridMultilevel"/>
    <w:tmpl w:val="007E57D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3" w15:restartNumberingAfterBreak="0">
    <w:nsid w:val="5CC83962"/>
    <w:multiLevelType w:val="multilevel"/>
    <w:tmpl w:val="2D5EFB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FA57EF8"/>
    <w:multiLevelType w:val="hybridMultilevel"/>
    <w:tmpl w:val="96D0220C"/>
    <w:lvl w:ilvl="0" w:tplc="FFFFFFFF">
      <w:start w:val="1"/>
      <w:numFmt w:val="lowerLetter"/>
      <w:lvlText w:val="(%1)"/>
      <w:lvlJc w:val="left"/>
      <w:pPr>
        <w:ind w:left="360" w:hanging="360"/>
      </w:pPr>
      <w:rPr>
        <w:rFonts w:ascii="Arial" w:eastAsia="Times New Roman" w:hAnsi="Arial" w:cs="Arial"/>
        <w:color w:val="auto"/>
        <w:u w:color="0000FF"/>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5" w15:restartNumberingAfterBreak="0">
    <w:nsid w:val="61135B47"/>
    <w:multiLevelType w:val="hybridMultilevel"/>
    <w:tmpl w:val="EC9003C8"/>
    <w:lvl w:ilvl="0" w:tplc="08090001">
      <w:start w:val="1"/>
      <w:numFmt w:val="bullet"/>
      <w:lvlText w:val=""/>
      <w:lvlJc w:val="left"/>
      <w:pPr>
        <w:tabs>
          <w:tab w:val="num" w:pos="1080"/>
        </w:tabs>
        <w:ind w:left="108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649441F2"/>
    <w:multiLevelType w:val="hybridMultilevel"/>
    <w:tmpl w:val="EA6839E0"/>
    <w:lvl w:ilvl="0" w:tplc="CD803BBC">
      <w:start w:val="1"/>
      <w:numFmt w:val="upperLetter"/>
      <w:lvlText w:val="(%1)"/>
      <w:lvlJc w:val="left"/>
      <w:pPr>
        <w:ind w:left="819" w:hanging="360"/>
      </w:pPr>
    </w:lvl>
    <w:lvl w:ilvl="1" w:tplc="18090019">
      <w:start w:val="1"/>
      <w:numFmt w:val="lowerLetter"/>
      <w:lvlText w:val="%2."/>
      <w:lvlJc w:val="left"/>
      <w:pPr>
        <w:ind w:left="1539" w:hanging="360"/>
      </w:pPr>
    </w:lvl>
    <w:lvl w:ilvl="2" w:tplc="1809001B">
      <w:start w:val="1"/>
      <w:numFmt w:val="lowerRoman"/>
      <w:lvlText w:val="%3."/>
      <w:lvlJc w:val="right"/>
      <w:pPr>
        <w:ind w:left="2259" w:hanging="180"/>
      </w:pPr>
    </w:lvl>
    <w:lvl w:ilvl="3" w:tplc="1809000F">
      <w:start w:val="1"/>
      <w:numFmt w:val="decimal"/>
      <w:lvlText w:val="%4."/>
      <w:lvlJc w:val="left"/>
      <w:pPr>
        <w:ind w:left="2979" w:hanging="360"/>
      </w:pPr>
    </w:lvl>
    <w:lvl w:ilvl="4" w:tplc="18090019">
      <w:start w:val="1"/>
      <w:numFmt w:val="lowerLetter"/>
      <w:lvlText w:val="%5."/>
      <w:lvlJc w:val="left"/>
      <w:pPr>
        <w:ind w:left="3699" w:hanging="360"/>
      </w:pPr>
    </w:lvl>
    <w:lvl w:ilvl="5" w:tplc="1809001B">
      <w:start w:val="1"/>
      <w:numFmt w:val="lowerRoman"/>
      <w:lvlText w:val="%6."/>
      <w:lvlJc w:val="right"/>
      <w:pPr>
        <w:ind w:left="4419" w:hanging="180"/>
      </w:pPr>
    </w:lvl>
    <w:lvl w:ilvl="6" w:tplc="1809000F">
      <w:start w:val="1"/>
      <w:numFmt w:val="decimal"/>
      <w:lvlText w:val="%7."/>
      <w:lvlJc w:val="left"/>
      <w:pPr>
        <w:ind w:left="5139" w:hanging="360"/>
      </w:pPr>
    </w:lvl>
    <w:lvl w:ilvl="7" w:tplc="18090019">
      <w:start w:val="1"/>
      <w:numFmt w:val="lowerLetter"/>
      <w:lvlText w:val="%8."/>
      <w:lvlJc w:val="left"/>
      <w:pPr>
        <w:ind w:left="5859" w:hanging="360"/>
      </w:pPr>
    </w:lvl>
    <w:lvl w:ilvl="8" w:tplc="1809001B">
      <w:start w:val="1"/>
      <w:numFmt w:val="lowerRoman"/>
      <w:lvlText w:val="%9."/>
      <w:lvlJc w:val="right"/>
      <w:pPr>
        <w:ind w:left="6579" w:hanging="180"/>
      </w:pPr>
    </w:lvl>
  </w:abstractNum>
  <w:abstractNum w:abstractNumId="47" w15:restartNumberingAfterBreak="0">
    <w:nsid w:val="6C456614"/>
    <w:multiLevelType w:val="hybridMultilevel"/>
    <w:tmpl w:val="C48A84EA"/>
    <w:lvl w:ilvl="0" w:tplc="FFFFFFFF">
      <w:start w:val="1"/>
      <w:numFmt w:val="decimal"/>
      <w:lvlText w:val="%1)"/>
      <w:lvlJc w:val="left"/>
      <w:pPr>
        <w:ind w:left="1080" w:hanging="360"/>
      </w:pPr>
    </w:lvl>
    <w:lvl w:ilvl="1" w:tplc="FFFFFFFF">
      <w:start w:val="1"/>
      <w:numFmt w:val="lowerLetter"/>
      <w:lvlText w:val="%2)"/>
      <w:lvlJc w:val="left"/>
      <w:pPr>
        <w:ind w:left="2160" w:hanging="720"/>
      </w:pPr>
      <w:rPr>
        <w:rFonts w:hint="default"/>
      </w:rPr>
    </w:lvl>
    <w:lvl w:ilvl="2" w:tplc="FFFFFFFF">
      <w:start w:val="1"/>
      <w:numFmt w:val="lowerLetter"/>
      <w:lvlText w:val="(%3)"/>
      <w:lvlJc w:val="left"/>
      <w:pPr>
        <w:ind w:left="1495" w:hanging="360"/>
      </w:pPr>
      <w:rPr>
        <w:rFonts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8" w15:restartNumberingAfterBreak="0">
    <w:nsid w:val="6E9B7E46"/>
    <w:multiLevelType w:val="hybridMultilevel"/>
    <w:tmpl w:val="A010FEA0"/>
    <w:lvl w:ilvl="0" w:tplc="09BCF2FE">
      <w:start w:val="3"/>
      <w:numFmt w:val="lowerRoman"/>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9" w15:restartNumberingAfterBreak="0">
    <w:nsid w:val="713A12C4"/>
    <w:multiLevelType w:val="hybridMultilevel"/>
    <w:tmpl w:val="3E1E593E"/>
    <w:lvl w:ilvl="0" w:tplc="FFFFFFFF">
      <w:start w:val="1"/>
      <w:numFmt w:val="lowerLetter"/>
      <w:lvlText w:val="(%1)"/>
      <w:lvlJc w:val="left"/>
      <w:pPr>
        <w:ind w:left="1080" w:hanging="360"/>
      </w:pPr>
      <w:rPr>
        <w:rFonts w:ascii="Arial" w:eastAsia="Times New Roman" w:hAnsi="Arial" w:cs="Arial"/>
        <w:color w:val="auto"/>
        <w:u w:color="0000FF"/>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0" w15:restartNumberingAfterBreak="0">
    <w:nsid w:val="71A87B6E"/>
    <w:multiLevelType w:val="hybridMultilevel"/>
    <w:tmpl w:val="E56CE6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75DE25D4"/>
    <w:multiLevelType w:val="hybridMultilevel"/>
    <w:tmpl w:val="19B81468"/>
    <w:lvl w:ilvl="0" w:tplc="FFFFFFFF">
      <w:start w:val="3"/>
      <w:numFmt w:val="lowerRoman"/>
      <w:lvlText w:val="(%1)"/>
      <w:lvlJc w:val="left"/>
      <w:pPr>
        <w:tabs>
          <w:tab w:val="num" w:pos="2880"/>
        </w:tabs>
        <w:ind w:left="2880" w:hanging="720"/>
      </w:pPr>
      <w:rPr>
        <w:rFonts w:cs="Times New Roman" w:hint="default"/>
      </w:rPr>
    </w:lvl>
    <w:lvl w:ilvl="1" w:tplc="48206B1C">
      <w:start w:val="1"/>
      <w:numFmt w:val="decimal"/>
      <w:lvlText w:val="%2)"/>
      <w:lvlJc w:val="left"/>
      <w:pPr>
        <w:tabs>
          <w:tab w:val="num" w:pos="3240"/>
        </w:tabs>
        <w:ind w:left="3240" w:hanging="360"/>
      </w:pPr>
      <w:rPr>
        <w:rFonts w:cs="Times New Roman" w:hint="default"/>
      </w:rPr>
    </w:lvl>
    <w:lvl w:ilvl="2" w:tplc="ADC8816A">
      <w:start w:val="1"/>
      <w:numFmt w:val="lowerLetter"/>
      <w:lvlText w:val="(%3)"/>
      <w:lvlJc w:val="left"/>
      <w:pPr>
        <w:tabs>
          <w:tab w:val="num" w:pos="4500"/>
        </w:tabs>
        <w:ind w:left="4500" w:hanging="720"/>
      </w:pPr>
      <w:rPr>
        <w:rFonts w:cs="Times New Roman" w:hint="default"/>
      </w:rPr>
    </w:lvl>
    <w:lvl w:ilvl="3" w:tplc="E57A0570">
      <w:start w:val="1"/>
      <w:numFmt w:val="lowerLetter"/>
      <w:lvlText w:val="%4)"/>
      <w:lvlJc w:val="left"/>
      <w:pPr>
        <w:ind w:left="4680" w:hanging="360"/>
      </w:pPr>
      <w:rPr>
        <w:rFonts w:hint="default"/>
      </w:rPr>
    </w:lvl>
    <w:lvl w:ilvl="4" w:tplc="FFFFFFFF">
      <w:start w:val="1"/>
      <w:numFmt w:val="lowerLetter"/>
      <w:lvlText w:val="%5."/>
      <w:lvlJc w:val="left"/>
      <w:pPr>
        <w:tabs>
          <w:tab w:val="num" w:pos="5400"/>
        </w:tabs>
        <w:ind w:left="5400" w:hanging="360"/>
      </w:pPr>
      <w:rPr>
        <w:rFonts w:cs="Times New Roman"/>
      </w:rPr>
    </w:lvl>
    <w:lvl w:ilvl="5" w:tplc="FFFFFFFF" w:tentative="1">
      <w:start w:val="1"/>
      <w:numFmt w:val="lowerRoman"/>
      <w:lvlText w:val="%6."/>
      <w:lvlJc w:val="right"/>
      <w:pPr>
        <w:tabs>
          <w:tab w:val="num" w:pos="6120"/>
        </w:tabs>
        <w:ind w:left="6120" w:hanging="180"/>
      </w:pPr>
      <w:rPr>
        <w:rFonts w:cs="Times New Roman"/>
      </w:rPr>
    </w:lvl>
    <w:lvl w:ilvl="6" w:tplc="FFFFFFFF" w:tentative="1">
      <w:start w:val="1"/>
      <w:numFmt w:val="decimal"/>
      <w:lvlText w:val="%7."/>
      <w:lvlJc w:val="left"/>
      <w:pPr>
        <w:tabs>
          <w:tab w:val="num" w:pos="6840"/>
        </w:tabs>
        <w:ind w:left="6840" w:hanging="360"/>
      </w:pPr>
      <w:rPr>
        <w:rFonts w:cs="Times New Roman"/>
      </w:rPr>
    </w:lvl>
    <w:lvl w:ilvl="7" w:tplc="FFFFFFFF" w:tentative="1">
      <w:start w:val="1"/>
      <w:numFmt w:val="lowerLetter"/>
      <w:lvlText w:val="%8."/>
      <w:lvlJc w:val="left"/>
      <w:pPr>
        <w:tabs>
          <w:tab w:val="num" w:pos="7560"/>
        </w:tabs>
        <w:ind w:left="7560" w:hanging="360"/>
      </w:pPr>
      <w:rPr>
        <w:rFonts w:cs="Times New Roman"/>
      </w:rPr>
    </w:lvl>
    <w:lvl w:ilvl="8" w:tplc="FFFFFFFF" w:tentative="1">
      <w:start w:val="1"/>
      <w:numFmt w:val="lowerRoman"/>
      <w:lvlText w:val="%9."/>
      <w:lvlJc w:val="right"/>
      <w:pPr>
        <w:tabs>
          <w:tab w:val="num" w:pos="8280"/>
        </w:tabs>
        <w:ind w:left="8280" w:hanging="180"/>
      </w:pPr>
      <w:rPr>
        <w:rFonts w:cs="Times New Roman"/>
      </w:rPr>
    </w:lvl>
  </w:abstractNum>
  <w:abstractNum w:abstractNumId="52" w15:restartNumberingAfterBreak="0">
    <w:nsid w:val="761312D3"/>
    <w:multiLevelType w:val="hybridMultilevel"/>
    <w:tmpl w:val="160638BA"/>
    <w:lvl w:ilvl="0" w:tplc="08090001">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start w:val="1"/>
      <w:numFmt w:val="decimal"/>
      <w:lvlText w:val="%3."/>
      <w:lvlJc w:val="left"/>
      <w:pPr>
        <w:tabs>
          <w:tab w:val="num" w:pos="1800"/>
        </w:tabs>
        <w:ind w:left="1800" w:hanging="360"/>
      </w:pPr>
    </w:lvl>
    <w:lvl w:ilvl="3" w:tplc="08090001">
      <w:start w:val="1"/>
      <w:numFmt w:val="decimal"/>
      <w:lvlText w:val="%4."/>
      <w:lvlJc w:val="left"/>
      <w:pPr>
        <w:tabs>
          <w:tab w:val="num" w:pos="2520"/>
        </w:tabs>
        <w:ind w:left="2520" w:hanging="360"/>
      </w:pPr>
    </w:lvl>
    <w:lvl w:ilvl="4" w:tplc="08090003">
      <w:start w:val="1"/>
      <w:numFmt w:val="decimal"/>
      <w:lvlText w:val="%5."/>
      <w:lvlJc w:val="left"/>
      <w:pPr>
        <w:tabs>
          <w:tab w:val="num" w:pos="3240"/>
        </w:tabs>
        <w:ind w:left="3240" w:hanging="360"/>
      </w:pPr>
    </w:lvl>
    <w:lvl w:ilvl="5" w:tplc="08090005">
      <w:start w:val="1"/>
      <w:numFmt w:val="decimal"/>
      <w:lvlText w:val="%6."/>
      <w:lvlJc w:val="left"/>
      <w:pPr>
        <w:tabs>
          <w:tab w:val="num" w:pos="3960"/>
        </w:tabs>
        <w:ind w:left="3960" w:hanging="360"/>
      </w:pPr>
    </w:lvl>
    <w:lvl w:ilvl="6" w:tplc="08090001">
      <w:start w:val="1"/>
      <w:numFmt w:val="decimal"/>
      <w:lvlText w:val="%7."/>
      <w:lvlJc w:val="left"/>
      <w:pPr>
        <w:tabs>
          <w:tab w:val="num" w:pos="4680"/>
        </w:tabs>
        <w:ind w:left="4680" w:hanging="360"/>
      </w:pPr>
    </w:lvl>
    <w:lvl w:ilvl="7" w:tplc="08090003">
      <w:start w:val="1"/>
      <w:numFmt w:val="decimal"/>
      <w:lvlText w:val="%8."/>
      <w:lvlJc w:val="left"/>
      <w:pPr>
        <w:tabs>
          <w:tab w:val="num" w:pos="5400"/>
        </w:tabs>
        <w:ind w:left="5400" w:hanging="360"/>
      </w:pPr>
    </w:lvl>
    <w:lvl w:ilvl="8" w:tplc="08090005">
      <w:start w:val="1"/>
      <w:numFmt w:val="decimal"/>
      <w:lvlText w:val="%9."/>
      <w:lvlJc w:val="left"/>
      <w:pPr>
        <w:tabs>
          <w:tab w:val="num" w:pos="6120"/>
        </w:tabs>
        <w:ind w:left="6120" w:hanging="360"/>
      </w:pPr>
    </w:lvl>
  </w:abstractNum>
  <w:abstractNum w:abstractNumId="53" w15:restartNumberingAfterBreak="0">
    <w:nsid w:val="780F1C79"/>
    <w:multiLevelType w:val="hybridMultilevel"/>
    <w:tmpl w:val="61883B36"/>
    <w:lvl w:ilvl="0" w:tplc="D05E57DE">
      <w:start w:val="3"/>
      <w:numFmt w:val="lowerLetter"/>
      <w:lvlText w:val="(%1)"/>
      <w:lvlJc w:val="left"/>
      <w:pPr>
        <w:ind w:left="1080" w:hanging="360"/>
      </w:pPr>
      <w:rPr>
        <w:rFonts w:ascii="Arial" w:eastAsia="Times New Roman" w:hAnsi="Arial" w:cs="Arial" w:hint="default"/>
        <w:b w:val="0"/>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54" w15:restartNumberingAfterBreak="0">
    <w:nsid w:val="7A1548CD"/>
    <w:multiLevelType w:val="hybridMultilevel"/>
    <w:tmpl w:val="21FE8522"/>
    <w:lvl w:ilvl="0" w:tplc="FFFFFFFF">
      <w:start w:val="1"/>
      <w:numFmt w:val="decimal"/>
      <w:lvlText w:val="%1)"/>
      <w:lvlJc w:val="left"/>
      <w:pPr>
        <w:ind w:left="423" w:hanging="360"/>
      </w:pPr>
      <w:rPr>
        <w:rFonts w:hint="default"/>
      </w:rPr>
    </w:lvl>
    <w:lvl w:ilvl="1" w:tplc="FFFFFFFF" w:tentative="1">
      <w:start w:val="1"/>
      <w:numFmt w:val="lowerLetter"/>
      <w:lvlText w:val="%2."/>
      <w:lvlJc w:val="left"/>
      <w:pPr>
        <w:ind w:left="1143" w:hanging="360"/>
      </w:pPr>
    </w:lvl>
    <w:lvl w:ilvl="2" w:tplc="FFFFFFFF" w:tentative="1">
      <w:start w:val="1"/>
      <w:numFmt w:val="lowerRoman"/>
      <w:lvlText w:val="%3."/>
      <w:lvlJc w:val="right"/>
      <w:pPr>
        <w:ind w:left="1863" w:hanging="180"/>
      </w:pPr>
    </w:lvl>
    <w:lvl w:ilvl="3" w:tplc="FFFFFFFF" w:tentative="1">
      <w:start w:val="1"/>
      <w:numFmt w:val="decimal"/>
      <w:lvlText w:val="%4."/>
      <w:lvlJc w:val="left"/>
      <w:pPr>
        <w:ind w:left="2583" w:hanging="360"/>
      </w:pPr>
    </w:lvl>
    <w:lvl w:ilvl="4" w:tplc="FFFFFFFF" w:tentative="1">
      <w:start w:val="1"/>
      <w:numFmt w:val="lowerLetter"/>
      <w:lvlText w:val="%5."/>
      <w:lvlJc w:val="left"/>
      <w:pPr>
        <w:ind w:left="3303" w:hanging="360"/>
      </w:pPr>
    </w:lvl>
    <w:lvl w:ilvl="5" w:tplc="FFFFFFFF" w:tentative="1">
      <w:start w:val="1"/>
      <w:numFmt w:val="lowerRoman"/>
      <w:lvlText w:val="%6."/>
      <w:lvlJc w:val="right"/>
      <w:pPr>
        <w:ind w:left="4023" w:hanging="180"/>
      </w:pPr>
    </w:lvl>
    <w:lvl w:ilvl="6" w:tplc="FFFFFFFF" w:tentative="1">
      <w:start w:val="1"/>
      <w:numFmt w:val="decimal"/>
      <w:lvlText w:val="%7."/>
      <w:lvlJc w:val="left"/>
      <w:pPr>
        <w:ind w:left="4743" w:hanging="360"/>
      </w:pPr>
    </w:lvl>
    <w:lvl w:ilvl="7" w:tplc="FFFFFFFF" w:tentative="1">
      <w:start w:val="1"/>
      <w:numFmt w:val="lowerLetter"/>
      <w:lvlText w:val="%8."/>
      <w:lvlJc w:val="left"/>
      <w:pPr>
        <w:ind w:left="5463" w:hanging="360"/>
      </w:pPr>
    </w:lvl>
    <w:lvl w:ilvl="8" w:tplc="FFFFFFFF" w:tentative="1">
      <w:start w:val="1"/>
      <w:numFmt w:val="lowerRoman"/>
      <w:lvlText w:val="%9."/>
      <w:lvlJc w:val="right"/>
      <w:pPr>
        <w:ind w:left="6183" w:hanging="180"/>
      </w:pPr>
    </w:lvl>
  </w:abstractNum>
  <w:abstractNum w:abstractNumId="55" w15:restartNumberingAfterBreak="0">
    <w:nsid w:val="7A780D91"/>
    <w:multiLevelType w:val="hybridMultilevel"/>
    <w:tmpl w:val="4A18FD9E"/>
    <w:lvl w:ilvl="0" w:tplc="2230CD20">
      <w:start w:val="2"/>
      <w:numFmt w:val="lowerLetter"/>
      <w:lvlText w:val="(%1)"/>
      <w:lvlJc w:val="left"/>
      <w:pPr>
        <w:ind w:left="1080" w:hanging="360"/>
      </w:pPr>
      <w:rPr>
        <w:rFonts w:ascii="Arial" w:eastAsia="Times New Roman" w:hAnsi="Arial" w:cs="Arial" w:hint="default"/>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56" w15:restartNumberingAfterBreak="0">
    <w:nsid w:val="7B926A13"/>
    <w:multiLevelType w:val="hybridMultilevel"/>
    <w:tmpl w:val="705E30CA"/>
    <w:lvl w:ilvl="0" w:tplc="18090001">
      <w:start w:val="1"/>
      <w:numFmt w:val="bullet"/>
      <w:lvlText w:val=""/>
      <w:lvlJc w:val="left"/>
      <w:pPr>
        <w:ind w:left="827" w:hanging="360"/>
      </w:pPr>
      <w:rPr>
        <w:rFonts w:ascii="Symbol" w:hAnsi="Symbol" w:hint="default"/>
      </w:rPr>
    </w:lvl>
    <w:lvl w:ilvl="1" w:tplc="18090003">
      <w:start w:val="1"/>
      <w:numFmt w:val="bullet"/>
      <w:lvlText w:val="o"/>
      <w:lvlJc w:val="left"/>
      <w:pPr>
        <w:ind w:left="1547" w:hanging="360"/>
      </w:pPr>
      <w:rPr>
        <w:rFonts w:ascii="Courier New" w:hAnsi="Courier New" w:cs="Courier New" w:hint="default"/>
      </w:rPr>
    </w:lvl>
    <w:lvl w:ilvl="2" w:tplc="18090005">
      <w:start w:val="1"/>
      <w:numFmt w:val="bullet"/>
      <w:lvlText w:val=""/>
      <w:lvlJc w:val="left"/>
      <w:pPr>
        <w:ind w:left="2267" w:hanging="360"/>
      </w:pPr>
      <w:rPr>
        <w:rFonts w:ascii="Wingdings" w:hAnsi="Wingdings" w:hint="default"/>
      </w:rPr>
    </w:lvl>
    <w:lvl w:ilvl="3" w:tplc="18090001">
      <w:start w:val="1"/>
      <w:numFmt w:val="bullet"/>
      <w:lvlText w:val=""/>
      <w:lvlJc w:val="left"/>
      <w:pPr>
        <w:ind w:left="2987" w:hanging="360"/>
      </w:pPr>
      <w:rPr>
        <w:rFonts w:ascii="Symbol" w:hAnsi="Symbol" w:hint="default"/>
      </w:rPr>
    </w:lvl>
    <w:lvl w:ilvl="4" w:tplc="18090003">
      <w:start w:val="1"/>
      <w:numFmt w:val="bullet"/>
      <w:lvlText w:val="o"/>
      <w:lvlJc w:val="left"/>
      <w:pPr>
        <w:ind w:left="3707" w:hanging="360"/>
      </w:pPr>
      <w:rPr>
        <w:rFonts w:ascii="Courier New" w:hAnsi="Courier New" w:cs="Courier New" w:hint="default"/>
      </w:rPr>
    </w:lvl>
    <w:lvl w:ilvl="5" w:tplc="18090005">
      <w:start w:val="1"/>
      <w:numFmt w:val="bullet"/>
      <w:lvlText w:val=""/>
      <w:lvlJc w:val="left"/>
      <w:pPr>
        <w:ind w:left="4427" w:hanging="360"/>
      </w:pPr>
      <w:rPr>
        <w:rFonts w:ascii="Wingdings" w:hAnsi="Wingdings" w:hint="default"/>
      </w:rPr>
    </w:lvl>
    <w:lvl w:ilvl="6" w:tplc="18090001">
      <w:start w:val="1"/>
      <w:numFmt w:val="bullet"/>
      <w:lvlText w:val=""/>
      <w:lvlJc w:val="left"/>
      <w:pPr>
        <w:ind w:left="5147" w:hanging="360"/>
      </w:pPr>
      <w:rPr>
        <w:rFonts w:ascii="Symbol" w:hAnsi="Symbol" w:hint="default"/>
      </w:rPr>
    </w:lvl>
    <w:lvl w:ilvl="7" w:tplc="18090003">
      <w:start w:val="1"/>
      <w:numFmt w:val="bullet"/>
      <w:lvlText w:val="o"/>
      <w:lvlJc w:val="left"/>
      <w:pPr>
        <w:ind w:left="5867" w:hanging="360"/>
      </w:pPr>
      <w:rPr>
        <w:rFonts w:ascii="Courier New" w:hAnsi="Courier New" w:cs="Courier New" w:hint="default"/>
      </w:rPr>
    </w:lvl>
    <w:lvl w:ilvl="8" w:tplc="18090005">
      <w:start w:val="1"/>
      <w:numFmt w:val="bullet"/>
      <w:lvlText w:val=""/>
      <w:lvlJc w:val="left"/>
      <w:pPr>
        <w:ind w:left="6587" w:hanging="360"/>
      </w:pPr>
      <w:rPr>
        <w:rFonts w:ascii="Wingdings" w:hAnsi="Wingdings" w:hint="default"/>
      </w:rPr>
    </w:lvl>
  </w:abstractNum>
  <w:abstractNum w:abstractNumId="57" w15:restartNumberingAfterBreak="0">
    <w:nsid w:val="7C7D27B4"/>
    <w:multiLevelType w:val="hybridMultilevel"/>
    <w:tmpl w:val="13E6CC72"/>
    <w:lvl w:ilvl="0" w:tplc="18090001">
      <w:start w:val="1"/>
      <w:numFmt w:val="bullet"/>
      <w:lvlText w:val=""/>
      <w:lvlJc w:val="left"/>
      <w:pPr>
        <w:ind w:left="1470" w:hanging="360"/>
      </w:pPr>
      <w:rPr>
        <w:rFonts w:ascii="Symbol" w:hAnsi="Symbol" w:hint="default"/>
      </w:rPr>
    </w:lvl>
    <w:lvl w:ilvl="1" w:tplc="18090003" w:tentative="1">
      <w:start w:val="1"/>
      <w:numFmt w:val="bullet"/>
      <w:lvlText w:val="o"/>
      <w:lvlJc w:val="left"/>
      <w:pPr>
        <w:ind w:left="2190" w:hanging="360"/>
      </w:pPr>
      <w:rPr>
        <w:rFonts w:ascii="Courier New" w:hAnsi="Courier New" w:cs="Courier New" w:hint="default"/>
      </w:rPr>
    </w:lvl>
    <w:lvl w:ilvl="2" w:tplc="18090005" w:tentative="1">
      <w:start w:val="1"/>
      <w:numFmt w:val="bullet"/>
      <w:lvlText w:val=""/>
      <w:lvlJc w:val="left"/>
      <w:pPr>
        <w:ind w:left="2910" w:hanging="360"/>
      </w:pPr>
      <w:rPr>
        <w:rFonts w:ascii="Wingdings" w:hAnsi="Wingdings" w:hint="default"/>
      </w:rPr>
    </w:lvl>
    <w:lvl w:ilvl="3" w:tplc="18090001" w:tentative="1">
      <w:start w:val="1"/>
      <w:numFmt w:val="bullet"/>
      <w:lvlText w:val=""/>
      <w:lvlJc w:val="left"/>
      <w:pPr>
        <w:ind w:left="3630" w:hanging="360"/>
      </w:pPr>
      <w:rPr>
        <w:rFonts w:ascii="Symbol" w:hAnsi="Symbol" w:hint="default"/>
      </w:rPr>
    </w:lvl>
    <w:lvl w:ilvl="4" w:tplc="18090003" w:tentative="1">
      <w:start w:val="1"/>
      <w:numFmt w:val="bullet"/>
      <w:lvlText w:val="o"/>
      <w:lvlJc w:val="left"/>
      <w:pPr>
        <w:ind w:left="4350" w:hanging="360"/>
      </w:pPr>
      <w:rPr>
        <w:rFonts w:ascii="Courier New" w:hAnsi="Courier New" w:cs="Courier New" w:hint="default"/>
      </w:rPr>
    </w:lvl>
    <w:lvl w:ilvl="5" w:tplc="18090005" w:tentative="1">
      <w:start w:val="1"/>
      <w:numFmt w:val="bullet"/>
      <w:lvlText w:val=""/>
      <w:lvlJc w:val="left"/>
      <w:pPr>
        <w:ind w:left="5070" w:hanging="360"/>
      </w:pPr>
      <w:rPr>
        <w:rFonts w:ascii="Wingdings" w:hAnsi="Wingdings" w:hint="default"/>
      </w:rPr>
    </w:lvl>
    <w:lvl w:ilvl="6" w:tplc="18090001" w:tentative="1">
      <w:start w:val="1"/>
      <w:numFmt w:val="bullet"/>
      <w:lvlText w:val=""/>
      <w:lvlJc w:val="left"/>
      <w:pPr>
        <w:ind w:left="5790" w:hanging="360"/>
      </w:pPr>
      <w:rPr>
        <w:rFonts w:ascii="Symbol" w:hAnsi="Symbol" w:hint="default"/>
      </w:rPr>
    </w:lvl>
    <w:lvl w:ilvl="7" w:tplc="18090003" w:tentative="1">
      <w:start w:val="1"/>
      <w:numFmt w:val="bullet"/>
      <w:lvlText w:val="o"/>
      <w:lvlJc w:val="left"/>
      <w:pPr>
        <w:ind w:left="6510" w:hanging="360"/>
      </w:pPr>
      <w:rPr>
        <w:rFonts w:ascii="Courier New" w:hAnsi="Courier New" w:cs="Courier New" w:hint="default"/>
      </w:rPr>
    </w:lvl>
    <w:lvl w:ilvl="8" w:tplc="18090005" w:tentative="1">
      <w:start w:val="1"/>
      <w:numFmt w:val="bullet"/>
      <w:lvlText w:val=""/>
      <w:lvlJc w:val="left"/>
      <w:pPr>
        <w:ind w:left="7230" w:hanging="360"/>
      </w:pPr>
      <w:rPr>
        <w:rFonts w:ascii="Wingdings" w:hAnsi="Wingdings" w:hint="default"/>
      </w:rPr>
    </w:lvl>
  </w:abstractNum>
  <w:abstractNum w:abstractNumId="58" w15:restartNumberingAfterBreak="0">
    <w:nsid w:val="7DAA2B52"/>
    <w:multiLevelType w:val="hybridMultilevel"/>
    <w:tmpl w:val="7FE4DECC"/>
    <w:lvl w:ilvl="0" w:tplc="48206B1C">
      <w:start w:val="1"/>
      <w:numFmt w:val="decimal"/>
      <w:lvlText w:val="%1)"/>
      <w:lvlJc w:val="left"/>
      <w:pPr>
        <w:ind w:left="360" w:hanging="360"/>
      </w:pPr>
      <w:rPr>
        <w:rFonts w:cs="Times New Roman"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9" w15:restartNumberingAfterBreak="0">
    <w:nsid w:val="7EA6710D"/>
    <w:multiLevelType w:val="hybridMultilevel"/>
    <w:tmpl w:val="8690C152"/>
    <w:lvl w:ilvl="0" w:tplc="08090001">
      <w:start w:val="1"/>
      <w:numFmt w:val="bullet"/>
      <w:lvlText w:val=""/>
      <w:lvlJc w:val="left"/>
      <w:pPr>
        <w:tabs>
          <w:tab w:val="num" w:pos="1470"/>
        </w:tabs>
        <w:ind w:left="1470" w:hanging="360"/>
      </w:pPr>
      <w:rPr>
        <w:rFonts w:ascii="Symbol" w:hAnsi="Symbol" w:hint="default"/>
      </w:rPr>
    </w:lvl>
    <w:lvl w:ilvl="1" w:tplc="08090003" w:tentative="1">
      <w:start w:val="1"/>
      <w:numFmt w:val="bullet"/>
      <w:lvlText w:val="o"/>
      <w:lvlJc w:val="left"/>
      <w:pPr>
        <w:tabs>
          <w:tab w:val="num" w:pos="2190"/>
        </w:tabs>
        <w:ind w:left="2190" w:hanging="360"/>
      </w:pPr>
      <w:rPr>
        <w:rFonts w:ascii="Courier New" w:hAnsi="Courier New" w:hint="default"/>
      </w:rPr>
    </w:lvl>
    <w:lvl w:ilvl="2" w:tplc="08090005" w:tentative="1">
      <w:start w:val="1"/>
      <w:numFmt w:val="bullet"/>
      <w:lvlText w:val=""/>
      <w:lvlJc w:val="left"/>
      <w:pPr>
        <w:tabs>
          <w:tab w:val="num" w:pos="2910"/>
        </w:tabs>
        <w:ind w:left="2910" w:hanging="360"/>
      </w:pPr>
      <w:rPr>
        <w:rFonts w:ascii="Wingdings" w:hAnsi="Wingdings" w:hint="default"/>
      </w:rPr>
    </w:lvl>
    <w:lvl w:ilvl="3" w:tplc="08090001" w:tentative="1">
      <w:start w:val="1"/>
      <w:numFmt w:val="bullet"/>
      <w:lvlText w:val=""/>
      <w:lvlJc w:val="left"/>
      <w:pPr>
        <w:tabs>
          <w:tab w:val="num" w:pos="3630"/>
        </w:tabs>
        <w:ind w:left="3630" w:hanging="360"/>
      </w:pPr>
      <w:rPr>
        <w:rFonts w:ascii="Symbol" w:hAnsi="Symbol" w:hint="default"/>
      </w:rPr>
    </w:lvl>
    <w:lvl w:ilvl="4" w:tplc="08090003" w:tentative="1">
      <w:start w:val="1"/>
      <w:numFmt w:val="bullet"/>
      <w:lvlText w:val="o"/>
      <w:lvlJc w:val="left"/>
      <w:pPr>
        <w:tabs>
          <w:tab w:val="num" w:pos="4350"/>
        </w:tabs>
        <w:ind w:left="4350" w:hanging="360"/>
      </w:pPr>
      <w:rPr>
        <w:rFonts w:ascii="Courier New" w:hAnsi="Courier New" w:hint="default"/>
      </w:rPr>
    </w:lvl>
    <w:lvl w:ilvl="5" w:tplc="08090005" w:tentative="1">
      <w:start w:val="1"/>
      <w:numFmt w:val="bullet"/>
      <w:lvlText w:val=""/>
      <w:lvlJc w:val="left"/>
      <w:pPr>
        <w:tabs>
          <w:tab w:val="num" w:pos="5070"/>
        </w:tabs>
        <w:ind w:left="5070" w:hanging="360"/>
      </w:pPr>
      <w:rPr>
        <w:rFonts w:ascii="Wingdings" w:hAnsi="Wingdings" w:hint="default"/>
      </w:rPr>
    </w:lvl>
    <w:lvl w:ilvl="6" w:tplc="08090001" w:tentative="1">
      <w:start w:val="1"/>
      <w:numFmt w:val="bullet"/>
      <w:lvlText w:val=""/>
      <w:lvlJc w:val="left"/>
      <w:pPr>
        <w:tabs>
          <w:tab w:val="num" w:pos="5790"/>
        </w:tabs>
        <w:ind w:left="5790" w:hanging="360"/>
      </w:pPr>
      <w:rPr>
        <w:rFonts w:ascii="Symbol" w:hAnsi="Symbol" w:hint="default"/>
      </w:rPr>
    </w:lvl>
    <w:lvl w:ilvl="7" w:tplc="08090003" w:tentative="1">
      <w:start w:val="1"/>
      <w:numFmt w:val="bullet"/>
      <w:lvlText w:val="o"/>
      <w:lvlJc w:val="left"/>
      <w:pPr>
        <w:tabs>
          <w:tab w:val="num" w:pos="6510"/>
        </w:tabs>
        <w:ind w:left="6510" w:hanging="360"/>
      </w:pPr>
      <w:rPr>
        <w:rFonts w:ascii="Courier New" w:hAnsi="Courier New" w:hint="default"/>
      </w:rPr>
    </w:lvl>
    <w:lvl w:ilvl="8" w:tplc="08090005" w:tentative="1">
      <w:start w:val="1"/>
      <w:numFmt w:val="bullet"/>
      <w:lvlText w:val=""/>
      <w:lvlJc w:val="left"/>
      <w:pPr>
        <w:tabs>
          <w:tab w:val="num" w:pos="7230"/>
        </w:tabs>
        <w:ind w:left="7230" w:hanging="360"/>
      </w:pPr>
      <w:rPr>
        <w:rFonts w:ascii="Wingdings" w:hAnsi="Wingdings" w:hint="default"/>
      </w:rPr>
    </w:lvl>
  </w:abstractNum>
  <w:num w:numId="1" w16cid:durableId="1367678267">
    <w:abstractNumId w:val="34"/>
  </w:num>
  <w:num w:numId="2" w16cid:durableId="1213661347">
    <w:abstractNumId w:val="51"/>
  </w:num>
  <w:num w:numId="3" w16cid:durableId="1123885140">
    <w:abstractNumId w:val="26"/>
  </w:num>
  <w:num w:numId="4" w16cid:durableId="801508167">
    <w:abstractNumId w:val="19"/>
  </w:num>
  <w:num w:numId="5" w16cid:durableId="901867404">
    <w:abstractNumId w:val="59"/>
  </w:num>
  <w:num w:numId="6" w16cid:durableId="997267684">
    <w:abstractNumId w:val="18"/>
  </w:num>
  <w:num w:numId="7" w16cid:durableId="1587374132">
    <w:abstractNumId w:val="4"/>
  </w:num>
  <w:num w:numId="8" w16cid:durableId="1194657024">
    <w:abstractNumId w:val="3"/>
  </w:num>
  <w:num w:numId="9" w16cid:durableId="135152364">
    <w:abstractNumId w:val="0"/>
  </w:num>
  <w:num w:numId="10" w16cid:durableId="1362439493">
    <w:abstractNumId w:val="13"/>
  </w:num>
  <w:num w:numId="11" w16cid:durableId="1261185285">
    <w:abstractNumId w:val="5"/>
  </w:num>
  <w:num w:numId="12" w16cid:durableId="101921825">
    <w:abstractNumId w:val="11"/>
  </w:num>
  <w:num w:numId="13" w16cid:durableId="214436732">
    <w:abstractNumId w:val="16"/>
  </w:num>
  <w:num w:numId="14" w16cid:durableId="1095055202">
    <w:abstractNumId w:val="41"/>
  </w:num>
  <w:num w:numId="15" w16cid:durableId="1099837171">
    <w:abstractNumId w:val="36"/>
  </w:num>
  <w:num w:numId="16" w16cid:durableId="476344033">
    <w:abstractNumId w:val="52"/>
  </w:num>
  <w:num w:numId="17" w16cid:durableId="59914024">
    <w:abstractNumId w:val="40"/>
  </w:num>
  <w:num w:numId="18" w16cid:durableId="1988780097">
    <w:abstractNumId w:val="43"/>
  </w:num>
  <w:num w:numId="19" w16cid:durableId="1250772588">
    <w:abstractNumId w:val="31"/>
  </w:num>
  <w:num w:numId="20" w16cid:durableId="346828188">
    <w:abstractNumId w:val="8"/>
  </w:num>
  <w:num w:numId="21" w16cid:durableId="1831678817">
    <w:abstractNumId w:val="2"/>
  </w:num>
  <w:num w:numId="22" w16cid:durableId="2010988140">
    <w:abstractNumId w:val="47"/>
  </w:num>
  <w:num w:numId="23" w16cid:durableId="38286581">
    <w:abstractNumId w:val="15"/>
  </w:num>
  <w:num w:numId="24" w16cid:durableId="2122063949">
    <w:abstractNumId w:val="1"/>
  </w:num>
  <w:num w:numId="25" w16cid:durableId="925458241">
    <w:abstractNumId w:val="32"/>
  </w:num>
  <w:num w:numId="26" w16cid:durableId="96367446">
    <w:abstractNumId w:val="28"/>
  </w:num>
  <w:num w:numId="27" w16cid:durableId="539704586">
    <w:abstractNumId w:val="38"/>
  </w:num>
  <w:num w:numId="28" w16cid:durableId="1339310468">
    <w:abstractNumId w:val="57"/>
  </w:num>
  <w:num w:numId="29" w16cid:durableId="2143962242">
    <w:abstractNumId w:val="45"/>
  </w:num>
  <w:num w:numId="30" w16cid:durableId="626743947">
    <w:abstractNumId w:val="37"/>
  </w:num>
  <w:num w:numId="31" w16cid:durableId="936982590">
    <w:abstractNumId w:val="25"/>
  </w:num>
  <w:num w:numId="32" w16cid:durableId="1786389712">
    <w:abstractNumId w:val="7"/>
  </w:num>
  <w:num w:numId="33" w16cid:durableId="256256616">
    <w:abstractNumId w:val="24"/>
  </w:num>
  <w:num w:numId="34" w16cid:durableId="1437599446">
    <w:abstractNumId w:val="33"/>
  </w:num>
  <w:num w:numId="35" w16cid:durableId="420373429">
    <w:abstractNumId w:val="50"/>
  </w:num>
  <w:num w:numId="36" w16cid:durableId="1044670520">
    <w:abstractNumId w:val="20"/>
  </w:num>
  <w:num w:numId="37" w16cid:durableId="519584340">
    <w:abstractNumId w:val="30"/>
  </w:num>
  <w:num w:numId="38" w16cid:durableId="1919048420">
    <w:abstractNumId w:val="54"/>
  </w:num>
  <w:num w:numId="39" w16cid:durableId="118675147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5875657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3191226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140266549">
    <w:abstractNumId w:val="56"/>
  </w:num>
  <w:num w:numId="43" w16cid:durableId="789276598">
    <w:abstractNumId w:val="14"/>
  </w:num>
  <w:num w:numId="44" w16cid:durableId="98962279">
    <w:abstractNumId w:val="17"/>
  </w:num>
  <w:num w:numId="45" w16cid:durableId="490953118">
    <w:abstractNumId w:val="4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645163744">
    <w:abstractNumId w:val="22"/>
  </w:num>
  <w:num w:numId="47" w16cid:durableId="762186361">
    <w:abstractNumId w:val="9"/>
  </w:num>
  <w:num w:numId="48" w16cid:durableId="1899975589">
    <w:abstractNumId w:val="58"/>
  </w:num>
  <w:num w:numId="49" w16cid:durableId="1288580420">
    <w:abstractNumId w:val="21"/>
  </w:num>
  <w:num w:numId="50" w16cid:durableId="1204709646">
    <w:abstractNumId w:val="12"/>
  </w:num>
  <w:num w:numId="51" w16cid:durableId="1418212828">
    <w:abstractNumId w:val="29"/>
  </w:num>
  <w:num w:numId="52" w16cid:durableId="1034576629">
    <w:abstractNumId w:val="49"/>
  </w:num>
  <w:num w:numId="53" w16cid:durableId="806506216">
    <w:abstractNumId w:val="44"/>
  </w:num>
  <w:num w:numId="54" w16cid:durableId="1143960375">
    <w:abstractNumId w:val="55"/>
  </w:num>
  <w:num w:numId="55" w16cid:durableId="669331396">
    <w:abstractNumId w:val="39"/>
  </w:num>
  <w:num w:numId="56" w16cid:durableId="2132623042">
    <w:abstractNumId w:val="53"/>
  </w:num>
  <w:num w:numId="57" w16cid:durableId="556282687">
    <w:abstractNumId w:val="10"/>
  </w:num>
  <w:num w:numId="58" w16cid:durableId="667902363">
    <w:abstractNumId w:val="6"/>
  </w:num>
  <w:num w:numId="59" w16cid:durableId="599919599">
    <w:abstractNumId w:val="35"/>
  </w:num>
  <w:num w:numId="60" w16cid:durableId="1111054026">
    <w:abstractNumId w:val="27"/>
  </w:num>
  <w:num w:numId="61" w16cid:durableId="488139024">
    <w:abstractNumId w:val="4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2C7"/>
    <w:rsid w:val="00002262"/>
    <w:rsid w:val="00003959"/>
    <w:rsid w:val="00005A5F"/>
    <w:rsid w:val="00005BD3"/>
    <w:rsid w:val="00006058"/>
    <w:rsid w:val="00006291"/>
    <w:rsid w:val="000077BC"/>
    <w:rsid w:val="00007E87"/>
    <w:rsid w:val="000104A9"/>
    <w:rsid w:val="0001095D"/>
    <w:rsid w:val="00012C33"/>
    <w:rsid w:val="00013951"/>
    <w:rsid w:val="00013A1D"/>
    <w:rsid w:val="0001482A"/>
    <w:rsid w:val="00014C31"/>
    <w:rsid w:val="00015253"/>
    <w:rsid w:val="00015322"/>
    <w:rsid w:val="000162E5"/>
    <w:rsid w:val="0001711D"/>
    <w:rsid w:val="00017B1F"/>
    <w:rsid w:val="00021794"/>
    <w:rsid w:val="00021D2F"/>
    <w:rsid w:val="00022B88"/>
    <w:rsid w:val="000230AD"/>
    <w:rsid w:val="00023E46"/>
    <w:rsid w:val="000253AA"/>
    <w:rsid w:val="000264D3"/>
    <w:rsid w:val="00027AC2"/>
    <w:rsid w:val="00027E53"/>
    <w:rsid w:val="00027F4C"/>
    <w:rsid w:val="000306CD"/>
    <w:rsid w:val="00030BBA"/>
    <w:rsid w:val="000320F0"/>
    <w:rsid w:val="00032319"/>
    <w:rsid w:val="00032662"/>
    <w:rsid w:val="00032DFE"/>
    <w:rsid w:val="0003399B"/>
    <w:rsid w:val="00034EA5"/>
    <w:rsid w:val="000350F3"/>
    <w:rsid w:val="00036046"/>
    <w:rsid w:val="00037748"/>
    <w:rsid w:val="00037751"/>
    <w:rsid w:val="00040B0C"/>
    <w:rsid w:val="00041BDD"/>
    <w:rsid w:val="00042286"/>
    <w:rsid w:val="000425B0"/>
    <w:rsid w:val="000437A8"/>
    <w:rsid w:val="00043834"/>
    <w:rsid w:val="00043D38"/>
    <w:rsid w:val="000450E6"/>
    <w:rsid w:val="000455E4"/>
    <w:rsid w:val="00045B27"/>
    <w:rsid w:val="00046350"/>
    <w:rsid w:val="000466B4"/>
    <w:rsid w:val="00046B75"/>
    <w:rsid w:val="0005015E"/>
    <w:rsid w:val="00051C24"/>
    <w:rsid w:val="00052523"/>
    <w:rsid w:val="000535C9"/>
    <w:rsid w:val="000541E4"/>
    <w:rsid w:val="000622C7"/>
    <w:rsid w:val="000626AF"/>
    <w:rsid w:val="0006270B"/>
    <w:rsid w:val="00063CD2"/>
    <w:rsid w:val="00064E4A"/>
    <w:rsid w:val="0006586E"/>
    <w:rsid w:val="000705E4"/>
    <w:rsid w:val="00070CDA"/>
    <w:rsid w:val="00071B52"/>
    <w:rsid w:val="00071C82"/>
    <w:rsid w:val="00071FED"/>
    <w:rsid w:val="00073653"/>
    <w:rsid w:val="00073820"/>
    <w:rsid w:val="00073B83"/>
    <w:rsid w:val="000740DC"/>
    <w:rsid w:val="00074373"/>
    <w:rsid w:val="00075424"/>
    <w:rsid w:val="000756C9"/>
    <w:rsid w:val="000757E9"/>
    <w:rsid w:val="0007776D"/>
    <w:rsid w:val="00077AA4"/>
    <w:rsid w:val="00077E31"/>
    <w:rsid w:val="0008047A"/>
    <w:rsid w:val="00080930"/>
    <w:rsid w:val="000819A1"/>
    <w:rsid w:val="00084679"/>
    <w:rsid w:val="00086B28"/>
    <w:rsid w:val="0008733A"/>
    <w:rsid w:val="000902F9"/>
    <w:rsid w:val="00090EA0"/>
    <w:rsid w:val="000929E1"/>
    <w:rsid w:val="000943A2"/>
    <w:rsid w:val="000A0264"/>
    <w:rsid w:val="000A0F3F"/>
    <w:rsid w:val="000A21FB"/>
    <w:rsid w:val="000A3E87"/>
    <w:rsid w:val="000A5705"/>
    <w:rsid w:val="000A67C8"/>
    <w:rsid w:val="000A6D73"/>
    <w:rsid w:val="000B0038"/>
    <w:rsid w:val="000B3B1C"/>
    <w:rsid w:val="000B4399"/>
    <w:rsid w:val="000B4405"/>
    <w:rsid w:val="000B6A97"/>
    <w:rsid w:val="000B6FCE"/>
    <w:rsid w:val="000C0371"/>
    <w:rsid w:val="000C0772"/>
    <w:rsid w:val="000C09C2"/>
    <w:rsid w:val="000C0E89"/>
    <w:rsid w:val="000C10BB"/>
    <w:rsid w:val="000C136B"/>
    <w:rsid w:val="000C22D5"/>
    <w:rsid w:val="000C246F"/>
    <w:rsid w:val="000C2880"/>
    <w:rsid w:val="000C2E99"/>
    <w:rsid w:val="000C51A2"/>
    <w:rsid w:val="000C5E0D"/>
    <w:rsid w:val="000C6BF2"/>
    <w:rsid w:val="000C74DB"/>
    <w:rsid w:val="000D0C8A"/>
    <w:rsid w:val="000D17D5"/>
    <w:rsid w:val="000D1902"/>
    <w:rsid w:val="000D1D9D"/>
    <w:rsid w:val="000D3336"/>
    <w:rsid w:val="000D43D8"/>
    <w:rsid w:val="000D5501"/>
    <w:rsid w:val="000D5CFC"/>
    <w:rsid w:val="000D698E"/>
    <w:rsid w:val="000D73DD"/>
    <w:rsid w:val="000E0327"/>
    <w:rsid w:val="000E1CBE"/>
    <w:rsid w:val="000E23A0"/>
    <w:rsid w:val="000E6886"/>
    <w:rsid w:val="000E7AB4"/>
    <w:rsid w:val="000F3A15"/>
    <w:rsid w:val="000F3C48"/>
    <w:rsid w:val="000F3D7B"/>
    <w:rsid w:val="000F70A9"/>
    <w:rsid w:val="001039D2"/>
    <w:rsid w:val="00103D55"/>
    <w:rsid w:val="00104308"/>
    <w:rsid w:val="00104B5E"/>
    <w:rsid w:val="0010566D"/>
    <w:rsid w:val="00106BC9"/>
    <w:rsid w:val="00106E6B"/>
    <w:rsid w:val="001077A6"/>
    <w:rsid w:val="0011002E"/>
    <w:rsid w:val="0011269C"/>
    <w:rsid w:val="00113CAE"/>
    <w:rsid w:val="001164E9"/>
    <w:rsid w:val="001164F7"/>
    <w:rsid w:val="00116B46"/>
    <w:rsid w:val="001172F7"/>
    <w:rsid w:val="00120004"/>
    <w:rsid w:val="00120284"/>
    <w:rsid w:val="00120596"/>
    <w:rsid w:val="001219E9"/>
    <w:rsid w:val="001223DA"/>
    <w:rsid w:val="0012245A"/>
    <w:rsid w:val="0012266C"/>
    <w:rsid w:val="00122CFC"/>
    <w:rsid w:val="00122D01"/>
    <w:rsid w:val="00124A5B"/>
    <w:rsid w:val="00125295"/>
    <w:rsid w:val="001253F8"/>
    <w:rsid w:val="00125A19"/>
    <w:rsid w:val="00126EE9"/>
    <w:rsid w:val="00127758"/>
    <w:rsid w:val="001278C5"/>
    <w:rsid w:val="00130610"/>
    <w:rsid w:val="00131286"/>
    <w:rsid w:val="00132D6B"/>
    <w:rsid w:val="001339B0"/>
    <w:rsid w:val="00137563"/>
    <w:rsid w:val="00142CB1"/>
    <w:rsid w:val="001433CC"/>
    <w:rsid w:val="00145830"/>
    <w:rsid w:val="00147FE2"/>
    <w:rsid w:val="001530B3"/>
    <w:rsid w:val="00154DD2"/>
    <w:rsid w:val="001561F8"/>
    <w:rsid w:val="00157242"/>
    <w:rsid w:val="0015750A"/>
    <w:rsid w:val="00160374"/>
    <w:rsid w:val="00162E44"/>
    <w:rsid w:val="0016307A"/>
    <w:rsid w:val="00163200"/>
    <w:rsid w:val="001637DF"/>
    <w:rsid w:val="001663BA"/>
    <w:rsid w:val="00166E50"/>
    <w:rsid w:val="00171FF1"/>
    <w:rsid w:val="001729A6"/>
    <w:rsid w:val="00172CB9"/>
    <w:rsid w:val="00173796"/>
    <w:rsid w:val="001757DB"/>
    <w:rsid w:val="00176103"/>
    <w:rsid w:val="00177159"/>
    <w:rsid w:val="00180E4D"/>
    <w:rsid w:val="00182042"/>
    <w:rsid w:val="00182CB9"/>
    <w:rsid w:val="001835D9"/>
    <w:rsid w:val="0018608F"/>
    <w:rsid w:val="00186A52"/>
    <w:rsid w:val="0019017C"/>
    <w:rsid w:val="0019138E"/>
    <w:rsid w:val="001922B6"/>
    <w:rsid w:val="00192C46"/>
    <w:rsid w:val="00193414"/>
    <w:rsid w:val="001939DA"/>
    <w:rsid w:val="00194165"/>
    <w:rsid w:val="00195792"/>
    <w:rsid w:val="00195943"/>
    <w:rsid w:val="001965F9"/>
    <w:rsid w:val="00196D87"/>
    <w:rsid w:val="00197FA3"/>
    <w:rsid w:val="001A0A4F"/>
    <w:rsid w:val="001A0A89"/>
    <w:rsid w:val="001A2185"/>
    <w:rsid w:val="001A2AF4"/>
    <w:rsid w:val="001A48BC"/>
    <w:rsid w:val="001A48C6"/>
    <w:rsid w:val="001A657A"/>
    <w:rsid w:val="001A7B75"/>
    <w:rsid w:val="001A7BC6"/>
    <w:rsid w:val="001A7F93"/>
    <w:rsid w:val="001B08BC"/>
    <w:rsid w:val="001B1B2E"/>
    <w:rsid w:val="001B21AC"/>
    <w:rsid w:val="001B261F"/>
    <w:rsid w:val="001B2D2C"/>
    <w:rsid w:val="001B2ED2"/>
    <w:rsid w:val="001B4955"/>
    <w:rsid w:val="001B54F7"/>
    <w:rsid w:val="001B55B3"/>
    <w:rsid w:val="001B580F"/>
    <w:rsid w:val="001B68A5"/>
    <w:rsid w:val="001B6AE1"/>
    <w:rsid w:val="001B7A6A"/>
    <w:rsid w:val="001C04D4"/>
    <w:rsid w:val="001C3452"/>
    <w:rsid w:val="001C44DB"/>
    <w:rsid w:val="001C7F10"/>
    <w:rsid w:val="001D17E3"/>
    <w:rsid w:val="001D1AF3"/>
    <w:rsid w:val="001D1F8D"/>
    <w:rsid w:val="001D42F0"/>
    <w:rsid w:val="001D47A5"/>
    <w:rsid w:val="001D4D0F"/>
    <w:rsid w:val="001D626C"/>
    <w:rsid w:val="001D68D6"/>
    <w:rsid w:val="001D6C97"/>
    <w:rsid w:val="001D76D1"/>
    <w:rsid w:val="001E037A"/>
    <w:rsid w:val="001E09E4"/>
    <w:rsid w:val="001E1B65"/>
    <w:rsid w:val="001E2D86"/>
    <w:rsid w:val="001E31C2"/>
    <w:rsid w:val="001E4494"/>
    <w:rsid w:val="001E482C"/>
    <w:rsid w:val="001E49EA"/>
    <w:rsid w:val="001E52A1"/>
    <w:rsid w:val="001E72BB"/>
    <w:rsid w:val="001E742C"/>
    <w:rsid w:val="001F149A"/>
    <w:rsid w:val="001F201C"/>
    <w:rsid w:val="001F21F9"/>
    <w:rsid w:val="001F3424"/>
    <w:rsid w:val="001F3447"/>
    <w:rsid w:val="001F3F79"/>
    <w:rsid w:val="001F46EE"/>
    <w:rsid w:val="001F59F2"/>
    <w:rsid w:val="001F5B84"/>
    <w:rsid w:val="001F68F7"/>
    <w:rsid w:val="002047CE"/>
    <w:rsid w:val="002057FE"/>
    <w:rsid w:val="00206914"/>
    <w:rsid w:val="002111B8"/>
    <w:rsid w:val="00211EF9"/>
    <w:rsid w:val="002122F9"/>
    <w:rsid w:val="00212CB2"/>
    <w:rsid w:val="002137F2"/>
    <w:rsid w:val="00213A08"/>
    <w:rsid w:val="00215788"/>
    <w:rsid w:val="00216BF2"/>
    <w:rsid w:val="00220063"/>
    <w:rsid w:val="00220DF5"/>
    <w:rsid w:val="00221176"/>
    <w:rsid w:val="00223790"/>
    <w:rsid w:val="00223928"/>
    <w:rsid w:val="002254E7"/>
    <w:rsid w:val="00226563"/>
    <w:rsid w:val="00230749"/>
    <w:rsid w:val="00231285"/>
    <w:rsid w:val="002312D9"/>
    <w:rsid w:val="00231851"/>
    <w:rsid w:val="00232954"/>
    <w:rsid w:val="00234A0A"/>
    <w:rsid w:val="00234D47"/>
    <w:rsid w:val="00236639"/>
    <w:rsid w:val="0024015B"/>
    <w:rsid w:val="00241D62"/>
    <w:rsid w:val="00242020"/>
    <w:rsid w:val="002422C8"/>
    <w:rsid w:val="00242DA3"/>
    <w:rsid w:val="0024318F"/>
    <w:rsid w:val="00243B91"/>
    <w:rsid w:val="00243CA1"/>
    <w:rsid w:val="002454C3"/>
    <w:rsid w:val="0024722C"/>
    <w:rsid w:val="0024798C"/>
    <w:rsid w:val="00247D64"/>
    <w:rsid w:val="00250039"/>
    <w:rsid w:val="00250440"/>
    <w:rsid w:val="00252727"/>
    <w:rsid w:val="00252EC9"/>
    <w:rsid w:val="00254020"/>
    <w:rsid w:val="0025622D"/>
    <w:rsid w:val="00257D9C"/>
    <w:rsid w:val="00260782"/>
    <w:rsid w:val="0026080B"/>
    <w:rsid w:val="00262129"/>
    <w:rsid w:val="00262F10"/>
    <w:rsid w:val="00263F15"/>
    <w:rsid w:val="002654DE"/>
    <w:rsid w:val="00265915"/>
    <w:rsid w:val="002662B2"/>
    <w:rsid w:val="002662E0"/>
    <w:rsid w:val="0027062C"/>
    <w:rsid w:val="00270889"/>
    <w:rsid w:val="00271D89"/>
    <w:rsid w:val="002723A7"/>
    <w:rsid w:val="00272E5D"/>
    <w:rsid w:val="00274B9B"/>
    <w:rsid w:val="00274DE4"/>
    <w:rsid w:val="00275ECE"/>
    <w:rsid w:val="00276293"/>
    <w:rsid w:val="00277A7E"/>
    <w:rsid w:val="00277DA9"/>
    <w:rsid w:val="002811A8"/>
    <w:rsid w:val="002847C4"/>
    <w:rsid w:val="00285E32"/>
    <w:rsid w:val="00285E7C"/>
    <w:rsid w:val="00287000"/>
    <w:rsid w:val="00290A0F"/>
    <w:rsid w:val="00291D45"/>
    <w:rsid w:val="00292C5E"/>
    <w:rsid w:val="00294483"/>
    <w:rsid w:val="00294959"/>
    <w:rsid w:val="00294FD4"/>
    <w:rsid w:val="0029588B"/>
    <w:rsid w:val="002962F6"/>
    <w:rsid w:val="0029750B"/>
    <w:rsid w:val="002A00F8"/>
    <w:rsid w:val="002A0673"/>
    <w:rsid w:val="002A1B72"/>
    <w:rsid w:val="002A53F4"/>
    <w:rsid w:val="002B00CC"/>
    <w:rsid w:val="002B0458"/>
    <w:rsid w:val="002B17E5"/>
    <w:rsid w:val="002B1C8C"/>
    <w:rsid w:val="002B2861"/>
    <w:rsid w:val="002B3073"/>
    <w:rsid w:val="002B342F"/>
    <w:rsid w:val="002B64DB"/>
    <w:rsid w:val="002B6545"/>
    <w:rsid w:val="002B6D09"/>
    <w:rsid w:val="002B78AB"/>
    <w:rsid w:val="002C30D5"/>
    <w:rsid w:val="002C37E1"/>
    <w:rsid w:val="002C3B1C"/>
    <w:rsid w:val="002C453E"/>
    <w:rsid w:val="002C5A41"/>
    <w:rsid w:val="002C5B56"/>
    <w:rsid w:val="002C62C6"/>
    <w:rsid w:val="002C6408"/>
    <w:rsid w:val="002D184C"/>
    <w:rsid w:val="002D2200"/>
    <w:rsid w:val="002D4704"/>
    <w:rsid w:val="002D4ED8"/>
    <w:rsid w:val="002D507B"/>
    <w:rsid w:val="002D5C84"/>
    <w:rsid w:val="002D5CC0"/>
    <w:rsid w:val="002D706B"/>
    <w:rsid w:val="002D72FB"/>
    <w:rsid w:val="002E050F"/>
    <w:rsid w:val="002E08BF"/>
    <w:rsid w:val="002E1626"/>
    <w:rsid w:val="002E1D42"/>
    <w:rsid w:val="002E1E71"/>
    <w:rsid w:val="002E2CAD"/>
    <w:rsid w:val="002E2DA4"/>
    <w:rsid w:val="002E4289"/>
    <w:rsid w:val="002E5C44"/>
    <w:rsid w:val="002E72A5"/>
    <w:rsid w:val="002F1191"/>
    <w:rsid w:val="002F1ADB"/>
    <w:rsid w:val="002F32D8"/>
    <w:rsid w:val="002F3692"/>
    <w:rsid w:val="002F4AC4"/>
    <w:rsid w:val="002F5C5F"/>
    <w:rsid w:val="002F60D4"/>
    <w:rsid w:val="002F6618"/>
    <w:rsid w:val="002F66ED"/>
    <w:rsid w:val="002F699B"/>
    <w:rsid w:val="002F79E7"/>
    <w:rsid w:val="00302F34"/>
    <w:rsid w:val="003043A3"/>
    <w:rsid w:val="0030547D"/>
    <w:rsid w:val="0030590B"/>
    <w:rsid w:val="003066C2"/>
    <w:rsid w:val="0030681B"/>
    <w:rsid w:val="00307533"/>
    <w:rsid w:val="00310F20"/>
    <w:rsid w:val="00313FF2"/>
    <w:rsid w:val="003141F5"/>
    <w:rsid w:val="003144CD"/>
    <w:rsid w:val="00314ED1"/>
    <w:rsid w:val="003155C4"/>
    <w:rsid w:val="00315F82"/>
    <w:rsid w:val="003164BA"/>
    <w:rsid w:val="0031681D"/>
    <w:rsid w:val="0031789D"/>
    <w:rsid w:val="00317B4B"/>
    <w:rsid w:val="00317CF6"/>
    <w:rsid w:val="0032075D"/>
    <w:rsid w:val="00321B4C"/>
    <w:rsid w:val="0032262F"/>
    <w:rsid w:val="00323D1B"/>
    <w:rsid w:val="00324680"/>
    <w:rsid w:val="00324D52"/>
    <w:rsid w:val="003256B5"/>
    <w:rsid w:val="00326D50"/>
    <w:rsid w:val="00326EE7"/>
    <w:rsid w:val="0032717D"/>
    <w:rsid w:val="00330CBF"/>
    <w:rsid w:val="003314FC"/>
    <w:rsid w:val="00331D11"/>
    <w:rsid w:val="00334FC2"/>
    <w:rsid w:val="00335224"/>
    <w:rsid w:val="00336521"/>
    <w:rsid w:val="00337CEF"/>
    <w:rsid w:val="0034052B"/>
    <w:rsid w:val="00340828"/>
    <w:rsid w:val="00340EFE"/>
    <w:rsid w:val="003426D4"/>
    <w:rsid w:val="00342EB5"/>
    <w:rsid w:val="00344EFE"/>
    <w:rsid w:val="0034565A"/>
    <w:rsid w:val="003459A7"/>
    <w:rsid w:val="0034724F"/>
    <w:rsid w:val="003475B2"/>
    <w:rsid w:val="003475DA"/>
    <w:rsid w:val="003479E6"/>
    <w:rsid w:val="0035055F"/>
    <w:rsid w:val="00350757"/>
    <w:rsid w:val="003512FA"/>
    <w:rsid w:val="003525ED"/>
    <w:rsid w:val="003531CE"/>
    <w:rsid w:val="003539BE"/>
    <w:rsid w:val="0035465D"/>
    <w:rsid w:val="00354960"/>
    <w:rsid w:val="00357793"/>
    <w:rsid w:val="0035781D"/>
    <w:rsid w:val="00360B27"/>
    <w:rsid w:val="00360FE0"/>
    <w:rsid w:val="003625D5"/>
    <w:rsid w:val="0036266E"/>
    <w:rsid w:val="00362A50"/>
    <w:rsid w:val="00362FA9"/>
    <w:rsid w:val="00367AF1"/>
    <w:rsid w:val="00367F51"/>
    <w:rsid w:val="0037012C"/>
    <w:rsid w:val="003707A0"/>
    <w:rsid w:val="00372112"/>
    <w:rsid w:val="003722CD"/>
    <w:rsid w:val="00372627"/>
    <w:rsid w:val="00373551"/>
    <w:rsid w:val="00374177"/>
    <w:rsid w:val="003741DB"/>
    <w:rsid w:val="00375170"/>
    <w:rsid w:val="0037783A"/>
    <w:rsid w:val="003802AF"/>
    <w:rsid w:val="00380A6B"/>
    <w:rsid w:val="00380E04"/>
    <w:rsid w:val="003819F3"/>
    <w:rsid w:val="003828C8"/>
    <w:rsid w:val="003829A9"/>
    <w:rsid w:val="003833FD"/>
    <w:rsid w:val="00383DDE"/>
    <w:rsid w:val="00383EF3"/>
    <w:rsid w:val="00384B71"/>
    <w:rsid w:val="00385077"/>
    <w:rsid w:val="003867A9"/>
    <w:rsid w:val="003900A3"/>
    <w:rsid w:val="0039094B"/>
    <w:rsid w:val="003910E9"/>
    <w:rsid w:val="003911CF"/>
    <w:rsid w:val="003912A4"/>
    <w:rsid w:val="0039244B"/>
    <w:rsid w:val="00393A09"/>
    <w:rsid w:val="00393F8C"/>
    <w:rsid w:val="003941BD"/>
    <w:rsid w:val="00396FAA"/>
    <w:rsid w:val="00397BAF"/>
    <w:rsid w:val="00397D36"/>
    <w:rsid w:val="003A0A45"/>
    <w:rsid w:val="003A237D"/>
    <w:rsid w:val="003A29A0"/>
    <w:rsid w:val="003A4195"/>
    <w:rsid w:val="003A4D3E"/>
    <w:rsid w:val="003A5187"/>
    <w:rsid w:val="003A586C"/>
    <w:rsid w:val="003A5CC6"/>
    <w:rsid w:val="003A617C"/>
    <w:rsid w:val="003A62DF"/>
    <w:rsid w:val="003A7A7B"/>
    <w:rsid w:val="003A7C7E"/>
    <w:rsid w:val="003B4950"/>
    <w:rsid w:val="003B4955"/>
    <w:rsid w:val="003B4DF1"/>
    <w:rsid w:val="003B61DB"/>
    <w:rsid w:val="003B6567"/>
    <w:rsid w:val="003B679A"/>
    <w:rsid w:val="003C2E48"/>
    <w:rsid w:val="003C320C"/>
    <w:rsid w:val="003C44B0"/>
    <w:rsid w:val="003C4785"/>
    <w:rsid w:val="003C6890"/>
    <w:rsid w:val="003C68F8"/>
    <w:rsid w:val="003C7674"/>
    <w:rsid w:val="003D0584"/>
    <w:rsid w:val="003D089E"/>
    <w:rsid w:val="003D133C"/>
    <w:rsid w:val="003D24DC"/>
    <w:rsid w:val="003D24F8"/>
    <w:rsid w:val="003D29D4"/>
    <w:rsid w:val="003D3BB3"/>
    <w:rsid w:val="003D4771"/>
    <w:rsid w:val="003D5ED7"/>
    <w:rsid w:val="003D606B"/>
    <w:rsid w:val="003D7743"/>
    <w:rsid w:val="003D7C6E"/>
    <w:rsid w:val="003E0093"/>
    <w:rsid w:val="003E3222"/>
    <w:rsid w:val="003E32B8"/>
    <w:rsid w:val="003E5059"/>
    <w:rsid w:val="003E5CA6"/>
    <w:rsid w:val="003E6BFC"/>
    <w:rsid w:val="003E735A"/>
    <w:rsid w:val="003E7E82"/>
    <w:rsid w:val="003F033D"/>
    <w:rsid w:val="003F0CC7"/>
    <w:rsid w:val="003F2DBF"/>
    <w:rsid w:val="003F3ABB"/>
    <w:rsid w:val="003F4BDC"/>
    <w:rsid w:val="003F5097"/>
    <w:rsid w:val="00400A7E"/>
    <w:rsid w:val="004032D6"/>
    <w:rsid w:val="0040382D"/>
    <w:rsid w:val="0040438D"/>
    <w:rsid w:val="00404922"/>
    <w:rsid w:val="004056AF"/>
    <w:rsid w:val="00410831"/>
    <w:rsid w:val="00410D84"/>
    <w:rsid w:val="00410DC0"/>
    <w:rsid w:val="00411419"/>
    <w:rsid w:val="00414750"/>
    <w:rsid w:val="004148CF"/>
    <w:rsid w:val="00414EEA"/>
    <w:rsid w:val="004152AF"/>
    <w:rsid w:val="00415699"/>
    <w:rsid w:val="00415873"/>
    <w:rsid w:val="00415D0D"/>
    <w:rsid w:val="00415DC0"/>
    <w:rsid w:val="00417DED"/>
    <w:rsid w:val="004217A9"/>
    <w:rsid w:val="004218A7"/>
    <w:rsid w:val="00422495"/>
    <w:rsid w:val="00422552"/>
    <w:rsid w:val="00424E34"/>
    <w:rsid w:val="00425683"/>
    <w:rsid w:val="004263F2"/>
    <w:rsid w:val="00426584"/>
    <w:rsid w:val="00430DB5"/>
    <w:rsid w:val="00431613"/>
    <w:rsid w:val="00433224"/>
    <w:rsid w:val="004359C8"/>
    <w:rsid w:val="004359E3"/>
    <w:rsid w:val="00435B40"/>
    <w:rsid w:val="004363EA"/>
    <w:rsid w:val="00437204"/>
    <w:rsid w:val="004374F8"/>
    <w:rsid w:val="00437759"/>
    <w:rsid w:val="004379C2"/>
    <w:rsid w:val="0044342D"/>
    <w:rsid w:val="004443B9"/>
    <w:rsid w:val="00444BCA"/>
    <w:rsid w:val="00445EF1"/>
    <w:rsid w:val="00445F10"/>
    <w:rsid w:val="004464C9"/>
    <w:rsid w:val="00446B3D"/>
    <w:rsid w:val="00451C06"/>
    <w:rsid w:val="00451E1E"/>
    <w:rsid w:val="00453583"/>
    <w:rsid w:val="00455515"/>
    <w:rsid w:val="0045741F"/>
    <w:rsid w:val="004601DC"/>
    <w:rsid w:val="004601FF"/>
    <w:rsid w:val="0046075F"/>
    <w:rsid w:val="00460A4A"/>
    <w:rsid w:val="0046153A"/>
    <w:rsid w:val="00463578"/>
    <w:rsid w:val="00465013"/>
    <w:rsid w:val="00465AA4"/>
    <w:rsid w:val="00465DE6"/>
    <w:rsid w:val="00466BC8"/>
    <w:rsid w:val="00466BED"/>
    <w:rsid w:val="00467C80"/>
    <w:rsid w:val="00470045"/>
    <w:rsid w:val="00470A7B"/>
    <w:rsid w:val="00470E37"/>
    <w:rsid w:val="0047196E"/>
    <w:rsid w:val="004719FA"/>
    <w:rsid w:val="0047243F"/>
    <w:rsid w:val="00472BBE"/>
    <w:rsid w:val="00472D1A"/>
    <w:rsid w:val="00472F4B"/>
    <w:rsid w:val="00473C79"/>
    <w:rsid w:val="00475051"/>
    <w:rsid w:val="004750C9"/>
    <w:rsid w:val="00475110"/>
    <w:rsid w:val="00475426"/>
    <w:rsid w:val="00475EDD"/>
    <w:rsid w:val="00476A3A"/>
    <w:rsid w:val="00476A65"/>
    <w:rsid w:val="00476B9E"/>
    <w:rsid w:val="00476DAA"/>
    <w:rsid w:val="00477C35"/>
    <w:rsid w:val="00480B05"/>
    <w:rsid w:val="00481172"/>
    <w:rsid w:val="004816AB"/>
    <w:rsid w:val="004816EF"/>
    <w:rsid w:val="00482B7E"/>
    <w:rsid w:val="00482E00"/>
    <w:rsid w:val="00483377"/>
    <w:rsid w:val="00483F86"/>
    <w:rsid w:val="004847C1"/>
    <w:rsid w:val="004849F0"/>
    <w:rsid w:val="00487689"/>
    <w:rsid w:val="0049215A"/>
    <w:rsid w:val="004922FC"/>
    <w:rsid w:val="00493B95"/>
    <w:rsid w:val="00493E69"/>
    <w:rsid w:val="004941DB"/>
    <w:rsid w:val="0049492D"/>
    <w:rsid w:val="00494C54"/>
    <w:rsid w:val="00496000"/>
    <w:rsid w:val="004969A2"/>
    <w:rsid w:val="00497631"/>
    <w:rsid w:val="00497B66"/>
    <w:rsid w:val="00497BBA"/>
    <w:rsid w:val="004A0E21"/>
    <w:rsid w:val="004A1D6C"/>
    <w:rsid w:val="004A235C"/>
    <w:rsid w:val="004A55F8"/>
    <w:rsid w:val="004A59D2"/>
    <w:rsid w:val="004A6B21"/>
    <w:rsid w:val="004A6F01"/>
    <w:rsid w:val="004B0AA0"/>
    <w:rsid w:val="004B23BB"/>
    <w:rsid w:val="004B47FE"/>
    <w:rsid w:val="004B4A1F"/>
    <w:rsid w:val="004B4CAA"/>
    <w:rsid w:val="004B4FE9"/>
    <w:rsid w:val="004B5FFA"/>
    <w:rsid w:val="004B6271"/>
    <w:rsid w:val="004B758A"/>
    <w:rsid w:val="004C18FB"/>
    <w:rsid w:val="004C1D06"/>
    <w:rsid w:val="004C240B"/>
    <w:rsid w:val="004C25FB"/>
    <w:rsid w:val="004C2D8A"/>
    <w:rsid w:val="004C3996"/>
    <w:rsid w:val="004C5CF9"/>
    <w:rsid w:val="004C6E90"/>
    <w:rsid w:val="004C7D8F"/>
    <w:rsid w:val="004D1676"/>
    <w:rsid w:val="004D2B87"/>
    <w:rsid w:val="004D2ED1"/>
    <w:rsid w:val="004D32BB"/>
    <w:rsid w:val="004D391E"/>
    <w:rsid w:val="004D4B15"/>
    <w:rsid w:val="004D4DF0"/>
    <w:rsid w:val="004D7BCA"/>
    <w:rsid w:val="004E3314"/>
    <w:rsid w:val="004E6F20"/>
    <w:rsid w:val="004E7B52"/>
    <w:rsid w:val="004F0434"/>
    <w:rsid w:val="004F26C7"/>
    <w:rsid w:val="004F4E0E"/>
    <w:rsid w:val="004F5726"/>
    <w:rsid w:val="004F61EE"/>
    <w:rsid w:val="004F7DD6"/>
    <w:rsid w:val="00501F64"/>
    <w:rsid w:val="00502454"/>
    <w:rsid w:val="005028D3"/>
    <w:rsid w:val="005032C4"/>
    <w:rsid w:val="00503F83"/>
    <w:rsid w:val="005045EA"/>
    <w:rsid w:val="00505AE1"/>
    <w:rsid w:val="00507504"/>
    <w:rsid w:val="0050754C"/>
    <w:rsid w:val="00507E9A"/>
    <w:rsid w:val="005106B6"/>
    <w:rsid w:val="00510964"/>
    <w:rsid w:val="00511273"/>
    <w:rsid w:val="005113AE"/>
    <w:rsid w:val="0051213C"/>
    <w:rsid w:val="00512A76"/>
    <w:rsid w:val="00514756"/>
    <w:rsid w:val="005155E0"/>
    <w:rsid w:val="00516047"/>
    <w:rsid w:val="00517589"/>
    <w:rsid w:val="00517BA7"/>
    <w:rsid w:val="005213D2"/>
    <w:rsid w:val="00522ED8"/>
    <w:rsid w:val="005235F3"/>
    <w:rsid w:val="00524662"/>
    <w:rsid w:val="00527652"/>
    <w:rsid w:val="00530FA2"/>
    <w:rsid w:val="0053337A"/>
    <w:rsid w:val="00536B57"/>
    <w:rsid w:val="00540F8C"/>
    <w:rsid w:val="005415FE"/>
    <w:rsid w:val="00541709"/>
    <w:rsid w:val="00542331"/>
    <w:rsid w:val="00542BF3"/>
    <w:rsid w:val="00545DAB"/>
    <w:rsid w:val="005463D3"/>
    <w:rsid w:val="005474D2"/>
    <w:rsid w:val="0055026C"/>
    <w:rsid w:val="00550E87"/>
    <w:rsid w:val="0055221D"/>
    <w:rsid w:val="0055222E"/>
    <w:rsid w:val="005523A2"/>
    <w:rsid w:val="00552478"/>
    <w:rsid w:val="005543A5"/>
    <w:rsid w:val="00555847"/>
    <w:rsid w:val="00563161"/>
    <w:rsid w:val="00564694"/>
    <w:rsid w:val="00564F89"/>
    <w:rsid w:val="005670B2"/>
    <w:rsid w:val="00570203"/>
    <w:rsid w:val="00570B2F"/>
    <w:rsid w:val="00570C4E"/>
    <w:rsid w:val="005728A6"/>
    <w:rsid w:val="00574333"/>
    <w:rsid w:val="005744D8"/>
    <w:rsid w:val="005757A0"/>
    <w:rsid w:val="005764F2"/>
    <w:rsid w:val="0058000E"/>
    <w:rsid w:val="0058017A"/>
    <w:rsid w:val="00581108"/>
    <w:rsid w:val="00581233"/>
    <w:rsid w:val="00581E8B"/>
    <w:rsid w:val="005823F3"/>
    <w:rsid w:val="005824DE"/>
    <w:rsid w:val="00583D62"/>
    <w:rsid w:val="005860EF"/>
    <w:rsid w:val="00586E31"/>
    <w:rsid w:val="0058713F"/>
    <w:rsid w:val="00591E5A"/>
    <w:rsid w:val="00592847"/>
    <w:rsid w:val="0059341B"/>
    <w:rsid w:val="00593CCC"/>
    <w:rsid w:val="00595D7F"/>
    <w:rsid w:val="00595FF7"/>
    <w:rsid w:val="005A03A5"/>
    <w:rsid w:val="005A16C4"/>
    <w:rsid w:val="005A1CFD"/>
    <w:rsid w:val="005A31F1"/>
    <w:rsid w:val="005A355D"/>
    <w:rsid w:val="005A42B4"/>
    <w:rsid w:val="005A6604"/>
    <w:rsid w:val="005A7248"/>
    <w:rsid w:val="005B004E"/>
    <w:rsid w:val="005B0DD9"/>
    <w:rsid w:val="005B2949"/>
    <w:rsid w:val="005B3734"/>
    <w:rsid w:val="005B37E2"/>
    <w:rsid w:val="005B415A"/>
    <w:rsid w:val="005B5907"/>
    <w:rsid w:val="005B7137"/>
    <w:rsid w:val="005B735D"/>
    <w:rsid w:val="005C0DD6"/>
    <w:rsid w:val="005C1B38"/>
    <w:rsid w:val="005C2A92"/>
    <w:rsid w:val="005C2E5D"/>
    <w:rsid w:val="005C6C49"/>
    <w:rsid w:val="005C6E8C"/>
    <w:rsid w:val="005C6EDD"/>
    <w:rsid w:val="005C777B"/>
    <w:rsid w:val="005D1B6B"/>
    <w:rsid w:val="005D1C1E"/>
    <w:rsid w:val="005D26F9"/>
    <w:rsid w:val="005D2B9D"/>
    <w:rsid w:val="005D305A"/>
    <w:rsid w:val="005D311E"/>
    <w:rsid w:val="005D3A8F"/>
    <w:rsid w:val="005D4726"/>
    <w:rsid w:val="005D5316"/>
    <w:rsid w:val="005D5664"/>
    <w:rsid w:val="005D631C"/>
    <w:rsid w:val="005D7220"/>
    <w:rsid w:val="005E026E"/>
    <w:rsid w:val="005E093F"/>
    <w:rsid w:val="005E10A0"/>
    <w:rsid w:val="005E11FF"/>
    <w:rsid w:val="005E1251"/>
    <w:rsid w:val="005E2873"/>
    <w:rsid w:val="005E3037"/>
    <w:rsid w:val="005E3A1D"/>
    <w:rsid w:val="005E3BD2"/>
    <w:rsid w:val="005E3E1E"/>
    <w:rsid w:val="005E4FAF"/>
    <w:rsid w:val="005E7D1D"/>
    <w:rsid w:val="005E7EED"/>
    <w:rsid w:val="005F1295"/>
    <w:rsid w:val="005F1BBF"/>
    <w:rsid w:val="005F2AEF"/>
    <w:rsid w:val="005F3D01"/>
    <w:rsid w:val="005F520F"/>
    <w:rsid w:val="005F551E"/>
    <w:rsid w:val="005F6234"/>
    <w:rsid w:val="005F62DB"/>
    <w:rsid w:val="005F77B7"/>
    <w:rsid w:val="00600552"/>
    <w:rsid w:val="00600749"/>
    <w:rsid w:val="00603D44"/>
    <w:rsid w:val="00604EBE"/>
    <w:rsid w:val="00605810"/>
    <w:rsid w:val="00607C40"/>
    <w:rsid w:val="00612CC6"/>
    <w:rsid w:val="00613D5E"/>
    <w:rsid w:val="00614354"/>
    <w:rsid w:val="00615676"/>
    <w:rsid w:val="0061573F"/>
    <w:rsid w:val="00615CA1"/>
    <w:rsid w:val="0061701E"/>
    <w:rsid w:val="00620A22"/>
    <w:rsid w:val="00620A3A"/>
    <w:rsid w:val="0062107D"/>
    <w:rsid w:val="00621800"/>
    <w:rsid w:val="0062254A"/>
    <w:rsid w:val="00623273"/>
    <w:rsid w:val="00623552"/>
    <w:rsid w:val="00623888"/>
    <w:rsid w:val="006250DC"/>
    <w:rsid w:val="00627B12"/>
    <w:rsid w:val="00630552"/>
    <w:rsid w:val="00630B60"/>
    <w:rsid w:val="006315C9"/>
    <w:rsid w:val="0063167B"/>
    <w:rsid w:val="006336F1"/>
    <w:rsid w:val="00633B10"/>
    <w:rsid w:val="00633D3D"/>
    <w:rsid w:val="00633EBE"/>
    <w:rsid w:val="00634299"/>
    <w:rsid w:val="00635F26"/>
    <w:rsid w:val="00636491"/>
    <w:rsid w:val="00637651"/>
    <w:rsid w:val="0063772B"/>
    <w:rsid w:val="00637C9F"/>
    <w:rsid w:val="00640591"/>
    <w:rsid w:val="00640F1F"/>
    <w:rsid w:val="00641F2C"/>
    <w:rsid w:val="0064239E"/>
    <w:rsid w:val="0064321D"/>
    <w:rsid w:val="00643552"/>
    <w:rsid w:val="0064494F"/>
    <w:rsid w:val="00644A16"/>
    <w:rsid w:val="00647239"/>
    <w:rsid w:val="00647B27"/>
    <w:rsid w:val="00650312"/>
    <w:rsid w:val="006504DD"/>
    <w:rsid w:val="00650538"/>
    <w:rsid w:val="006509B8"/>
    <w:rsid w:val="00650E9A"/>
    <w:rsid w:val="00651944"/>
    <w:rsid w:val="00653A1A"/>
    <w:rsid w:val="00655070"/>
    <w:rsid w:val="00655980"/>
    <w:rsid w:val="00656A71"/>
    <w:rsid w:val="00660653"/>
    <w:rsid w:val="00661306"/>
    <w:rsid w:val="006620D3"/>
    <w:rsid w:val="006633EF"/>
    <w:rsid w:val="00664CC9"/>
    <w:rsid w:val="00665974"/>
    <w:rsid w:val="00665EB5"/>
    <w:rsid w:val="00667E42"/>
    <w:rsid w:val="006706CF"/>
    <w:rsid w:val="00670AE4"/>
    <w:rsid w:val="006713B9"/>
    <w:rsid w:val="006718E8"/>
    <w:rsid w:val="00672A41"/>
    <w:rsid w:val="006732C0"/>
    <w:rsid w:val="00674976"/>
    <w:rsid w:val="00674AC2"/>
    <w:rsid w:val="00675730"/>
    <w:rsid w:val="00675FB5"/>
    <w:rsid w:val="00680744"/>
    <w:rsid w:val="006819C1"/>
    <w:rsid w:val="00681F02"/>
    <w:rsid w:val="006824EF"/>
    <w:rsid w:val="00683B86"/>
    <w:rsid w:val="00684231"/>
    <w:rsid w:val="00684360"/>
    <w:rsid w:val="00684D2C"/>
    <w:rsid w:val="00684F40"/>
    <w:rsid w:val="0068509D"/>
    <w:rsid w:val="00685755"/>
    <w:rsid w:val="006874A4"/>
    <w:rsid w:val="006905D0"/>
    <w:rsid w:val="006926CE"/>
    <w:rsid w:val="00692AEE"/>
    <w:rsid w:val="00692D83"/>
    <w:rsid w:val="006932BE"/>
    <w:rsid w:val="006933C5"/>
    <w:rsid w:val="0069496B"/>
    <w:rsid w:val="006A017C"/>
    <w:rsid w:val="006A0CAC"/>
    <w:rsid w:val="006A32D3"/>
    <w:rsid w:val="006A3E01"/>
    <w:rsid w:val="006A47BF"/>
    <w:rsid w:val="006A5897"/>
    <w:rsid w:val="006A5FEA"/>
    <w:rsid w:val="006A616F"/>
    <w:rsid w:val="006A6BB2"/>
    <w:rsid w:val="006A6E68"/>
    <w:rsid w:val="006A77C2"/>
    <w:rsid w:val="006B0A9F"/>
    <w:rsid w:val="006B1AD8"/>
    <w:rsid w:val="006B267E"/>
    <w:rsid w:val="006B3262"/>
    <w:rsid w:val="006B33AC"/>
    <w:rsid w:val="006B413D"/>
    <w:rsid w:val="006B537F"/>
    <w:rsid w:val="006B61B1"/>
    <w:rsid w:val="006B6F3F"/>
    <w:rsid w:val="006B77A9"/>
    <w:rsid w:val="006B799C"/>
    <w:rsid w:val="006C0558"/>
    <w:rsid w:val="006C38B8"/>
    <w:rsid w:val="006C390E"/>
    <w:rsid w:val="006C4517"/>
    <w:rsid w:val="006C47E7"/>
    <w:rsid w:val="006C4D35"/>
    <w:rsid w:val="006C5F86"/>
    <w:rsid w:val="006C79D8"/>
    <w:rsid w:val="006D0598"/>
    <w:rsid w:val="006D2224"/>
    <w:rsid w:val="006D25A2"/>
    <w:rsid w:val="006D3C11"/>
    <w:rsid w:val="006D3D2D"/>
    <w:rsid w:val="006D4B5E"/>
    <w:rsid w:val="006E0376"/>
    <w:rsid w:val="006E0D65"/>
    <w:rsid w:val="006E157C"/>
    <w:rsid w:val="006E20E6"/>
    <w:rsid w:val="006E47AF"/>
    <w:rsid w:val="006E4E91"/>
    <w:rsid w:val="006E6639"/>
    <w:rsid w:val="006E6E68"/>
    <w:rsid w:val="006F0558"/>
    <w:rsid w:val="006F0D6A"/>
    <w:rsid w:val="006F1A48"/>
    <w:rsid w:val="006F2B08"/>
    <w:rsid w:val="006F35C5"/>
    <w:rsid w:val="006F3E4C"/>
    <w:rsid w:val="006F62B9"/>
    <w:rsid w:val="006F77B2"/>
    <w:rsid w:val="006F77CA"/>
    <w:rsid w:val="00700899"/>
    <w:rsid w:val="00700ED6"/>
    <w:rsid w:val="00701A84"/>
    <w:rsid w:val="007031F0"/>
    <w:rsid w:val="00703F24"/>
    <w:rsid w:val="00705162"/>
    <w:rsid w:val="00706A2E"/>
    <w:rsid w:val="00710C72"/>
    <w:rsid w:val="0071150A"/>
    <w:rsid w:val="00711FE9"/>
    <w:rsid w:val="007148BB"/>
    <w:rsid w:val="0071540A"/>
    <w:rsid w:val="00717906"/>
    <w:rsid w:val="0072098E"/>
    <w:rsid w:val="00721D1C"/>
    <w:rsid w:val="00721D63"/>
    <w:rsid w:val="00722885"/>
    <w:rsid w:val="00723F4B"/>
    <w:rsid w:val="00724AC1"/>
    <w:rsid w:val="00724C19"/>
    <w:rsid w:val="00725940"/>
    <w:rsid w:val="00726A34"/>
    <w:rsid w:val="00726D95"/>
    <w:rsid w:val="00726F29"/>
    <w:rsid w:val="0072731E"/>
    <w:rsid w:val="00727BFC"/>
    <w:rsid w:val="007306BE"/>
    <w:rsid w:val="00730736"/>
    <w:rsid w:val="007324C2"/>
    <w:rsid w:val="00732715"/>
    <w:rsid w:val="007329D0"/>
    <w:rsid w:val="0073319B"/>
    <w:rsid w:val="00733671"/>
    <w:rsid w:val="00733D9A"/>
    <w:rsid w:val="007353CF"/>
    <w:rsid w:val="0073563F"/>
    <w:rsid w:val="007361A6"/>
    <w:rsid w:val="00736979"/>
    <w:rsid w:val="00736EA1"/>
    <w:rsid w:val="00737245"/>
    <w:rsid w:val="00737790"/>
    <w:rsid w:val="007400E4"/>
    <w:rsid w:val="00742C11"/>
    <w:rsid w:val="007443D8"/>
    <w:rsid w:val="00744842"/>
    <w:rsid w:val="00745519"/>
    <w:rsid w:val="007457D7"/>
    <w:rsid w:val="0074640B"/>
    <w:rsid w:val="00746A4F"/>
    <w:rsid w:val="00752527"/>
    <w:rsid w:val="00753458"/>
    <w:rsid w:val="007546F4"/>
    <w:rsid w:val="0075494D"/>
    <w:rsid w:val="007549F0"/>
    <w:rsid w:val="00757B85"/>
    <w:rsid w:val="00761260"/>
    <w:rsid w:val="0076153C"/>
    <w:rsid w:val="0076251B"/>
    <w:rsid w:val="00762DE2"/>
    <w:rsid w:val="00767FF3"/>
    <w:rsid w:val="00770DDA"/>
    <w:rsid w:val="00770EF5"/>
    <w:rsid w:val="007710D2"/>
    <w:rsid w:val="0077136D"/>
    <w:rsid w:val="00772243"/>
    <w:rsid w:val="0077239D"/>
    <w:rsid w:val="007724E0"/>
    <w:rsid w:val="0077421A"/>
    <w:rsid w:val="00774222"/>
    <w:rsid w:val="00775195"/>
    <w:rsid w:val="00776765"/>
    <w:rsid w:val="007778B5"/>
    <w:rsid w:val="00777BF7"/>
    <w:rsid w:val="007806CB"/>
    <w:rsid w:val="00781B20"/>
    <w:rsid w:val="00781BB9"/>
    <w:rsid w:val="00781CD7"/>
    <w:rsid w:val="00782CDA"/>
    <w:rsid w:val="00783CC5"/>
    <w:rsid w:val="00785672"/>
    <w:rsid w:val="00785C98"/>
    <w:rsid w:val="007862F9"/>
    <w:rsid w:val="007868B0"/>
    <w:rsid w:val="00786BBB"/>
    <w:rsid w:val="007902C9"/>
    <w:rsid w:val="00790D97"/>
    <w:rsid w:val="00792B2D"/>
    <w:rsid w:val="007930A4"/>
    <w:rsid w:val="00794330"/>
    <w:rsid w:val="00794AE7"/>
    <w:rsid w:val="00795B06"/>
    <w:rsid w:val="0079727F"/>
    <w:rsid w:val="007A1B6E"/>
    <w:rsid w:val="007A2D05"/>
    <w:rsid w:val="007A37A7"/>
    <w:rsid w:val="007A387B"/>
    <w:rsid w:val="007A6D53"/>
    <w:rsid w:val="007A741F"/>
    <w:rsid w:val="007A7693"/>
    <w:rsid w:val="007A7FC6"/>
    <w:rsid w:val="007B3641"/>
    <w:rsid w:val="007B3877"/>
    <w:rsid w:val="007B4627"/>
    <w:rsid w:val="007B4BB4"/>
    <w:rsid w:val="007B53F1"/>
    <w:rsid w:val="007B5E20"/>
    <w:rsid w:val="007B6FBA"/>
    <w:rsid w:val="007B7EEB"/>
    <w:rsid w:val="007C0A9D"/>
    <w:rsid w:val="007C132F"/>
    <w:rsid w:val="007C3C13"/>
    <w:rsid w:val="007C4C09"/>
    <w:rsid w:val="007C5422"/>
    <w:rsid w:val="007C785F"/>
    <w:rsid w:val="007C7E4C"/>
    <w:rsid w:val="007C7EB9"/>
    <w:rsid w:val="007C7F49"/>
    <w:rsid w:val="007D14C0"/>
    <w:rsid w:val="007D25B3"/>
    <w:rsid w:val="007D27F8"/>
    <w:rsid w:val="007D3C2B"/>
    <w:rsid w:val="007D5BEF"/>
    <w:rsid w:val="007D60B4"/>
    <w:rsid w:val="007D6DD8"/>
    <w:rsid w:val="007D73BD"/>
    <w:rsid w:val="007E1EA9"/>
    <w:rsid w:val="007E2A14"/>
    <w:rsid w:val="007E4682"/>
    <w:rsid w:val="007E68FA"/>
    <w:rsid w:val="007E7CBC"/>
    <w:rsid w:val="007E7F97"/>
    <w:rsid w:val="007F029E"/>
    <w:rsid w:val="007F2FFE"/>
    <w:rsid w:val="007F4E31"/>
    <w:rsid w:val="007F554D"/>
    <w:rsid w:val="007F5D51"/>
    <w:rsid w:val="007F6D79"/>
    <w:rsid w:val="0080000B"/>
    <w:rsid w:val="00800755"/>
    <w:rsid w:val="0080108A"/>
    <w:rsid w:val="00801841"/>
    <w:rsid w:val="008019F2"/>
    <w:rsid w:val="00801FEE"/>
    <w:rsid w:val="00802DBA"/>
    <w:rsid w:val="00802E6F"/>
    <w:rsid w:val="00803B9F"/>
    <w:rsid w:val="0080568D"/>
    <w:rsid w:val="00806749"/>
    <w:rsid w:val="00810896"/>
    <w:rsid w:val="00810B65"/>
    <w:rsid w:val="008114CD"/>
    <w:rsid w:val="00813F4A"/>
    <w:rsid w:val="00815493"/>
    <w:rsid w:val="00815899"/>
    <w:rsid w:val="00816282"/>
    <w:rsid w:val="0081760A"/>
    <w:rsid w:val="00820690"/>
    <w:rsid w:val="008216EF"/>
    <w:rsid w:val="0082174E"/>
    <w:rsid w:val="00821B75"/>
    <w:rsid w:val="00821D1E"/>
    <w:rsid w:val="008239DE"/>
    <w:rsid w:val="008242AA"/>
    <w:rsid w:val="00826DE6"/>
    <w:rsid w:val="008270B8"/>
    <w:rsid w:val="008300C9"/>
    <w:rsid w:val="00830B6E"/>
    <w:rsid w:val="00832726"/>
    <w:rsid w:val="0083278F"/>
    <w:rsid w:val="008334AA"/>
    <w:rsid w:val="00833CBC"/>
    <w:rsid w:val="00833D5B"/>
    <w:rsid w:val="00833DAB"/>
    <w:rsid w:val="008351CA"/>
    <w:rsid w:val="00841A13"/>
    <w:rsid w:val="00841A85"/>
    <w:rsid w:val="00842BA4"/>
    <w:rsid w:val="00844132"/>
    <w:rsid w:val="00844DDF"/>
    <w:rsid w:val="00844DEE"/>
    <w:rsid w:val="00844FE2"/>
    <w:rsid w:val="00845620"/>
    <w:rsid w:val="0084603D"/>
    <w:rsid w:val="00846527"/>
    <w:rsid w:val="0084731B"/>
    <w:rsid w:val="0085035F"/>
    <w:rsid w:val="00850BF5"/>
    <w:rsid w:val="00851248"/>
    <w:rsid w:val="00851671"/>
    <w:rsid w:val="00851F7F"/>
    <w:rsid w:val="0085472E"/>
    <w:rsid w:val="00855A8E"/>
    <w:rsid w:val="00855FCB"/>
    <w:rsid w:val="008565CF"/>
    <w:rsid w:val="008567C8"/>
    <w:rsid w:val="00856A57"/>
    <w:rsid w:val="00857A40"/>
    <w:rsid w:val="00860637"/>
    <w:rsid w:val="00861473"/>
    <w:rsid w:val="00861A2F"/>
    <w:rsid w:val="008629C2"/>
    <w:rsid w:val="00862E3A"/>
    <w:rsid w:val="0086361B"/>
    <w:rsid w:val="00863B2D"/>
    <w:rsid w:val="00864836"/>
    <w:rsid w:val="00864F22"/>
    <w:rsid w:val="00866DF9"/>
    <w:rsid w:val="00867DEB"/>
    <w:rsid w:val="00870671"/>
    <w:rsid w:val="00872DD4"/>
    <w:rsid w:val="00873C7A"/>
    <w:rsid w:val="00874C16"/>
    <w:rsid w:val="0087531E"/>
    <w:rsid w:val="00875BE3"/>
    <w:rsid w:val="0087609E"/>
    <w:rsid w:val="0087632A"/>
    <w:rsid w:val="008771DC"/>
    <w:rsid w:val="00877EB7"/>
    <w:rsid w:val="0088003C"/>
    <w:rsid w:val="00880161"/>
    <w:rsid w:val="00883830"/>
    <w:rsid w:val="008845F9"/>
    <w:rsid w:val="008853F0"/>
    <w:rsid w:val="00885557"/>
    <w:rsid w:val="00885BEB"/>
    <w:rsid w:val="0088603C"/>
    <w:rsid w:val="00887136"/>
    <w:rsid w:val="00887950"/>
    <w:rsid w:val="00887AFF"/>
    <w:rsid w:val="008907A2"/>
    <w:rsid w:val="00891D6E"/>
    <w:rsid w:val="00892186"/>
    <w:rsid w:val="00894A0A"/>
    <w:rsid w:val="00894C9F"/>
    <w:rsid w:val="008952C4"/>
    <w:rsid w:val="00895D90"/>
    <w:rsid w:val="00897AE5"/>
    <w:rsid w:val="00897BA6"/>
    <w:rsid w:val="008A0714"/>
    <w:rsid w:val="008A131A"/>
    <w:rsid w:val="008A1EB2"/>
    <w:rsid w:val="008A2FA3"/>
    <w:rsid w:val="008A3C9E"/>
    <w:rsid w:val="008A3E88"/>
    <w:rsid w:val="008A54EC"/>
    <w:rsid w:val="008A5BA7"/>
    <w:rsid w:val="008A63B8"/>
    <w:rsid w:val="008A6A01"/>
    <w:rsid w:val="008A7415"/>
    <w:rsid w:val="008B176C"/>
    <w:rsid w:val="008B1C84"/>
    <w:rsid w:val="008B1DF1"/>
    <w:rsid w:val="008B3C52"/>
    <w:rsid w:val="008B765F"/>
    <w:rsid w:val="008C1006"/>
    <w:rsid w:val="008C1A4A"/>
    <w:rsid w:val="008C2305"/>
    <w:rsid w:val="008C2A8D"/>
    <w:rsid w:val="008C3C21"/>
    <w:rsid w:val="008C3C7F"/>
    <w:rsid w:val="008C49B8"/>
    <w:rsid w:val="008C4D78"/>
    <w:rsid w:val="008C5C9E"/>
    <w:rsid w:val="008C784A"/>
    <w:rsid w:val="008D0AFA"/>
    <w:rsid w:val="008D18B5"/>
    <w:rsid w:val="008D4799"/>
    <w:rsid w:val="008D4B8F"/>
    <w:rsid w:val="008D4FF0"/>
    <w:rsid w:val="008D5479"/>
    <w:rsid w:val="008E0C09"/>
    <w:rsid w:val="008E0ECC"/>
    <w:rsid w:val="008E1EE8"/>
    <w:rsid w:val="008E261B"/>
    <w:rsid w:val="008E2A6F"/>
    <w:rsid w:val="008E47D8"/>
    <w:rsid w:val="008E4DD4"/>
    <w:rsid w:val="008E5C85"/>
    <w:rsid w:val="008E5F25"/>
    <w:rsid w:val="008E6DD3"/>
    <w:rsid w:val="008F0D8A"/>
    <w:rsid w:val="008F0DFC"/>
    <w:rsid w:val="008F1B35"/>
    <w:rsid w:val="008F25E0"/>
    <w:rsid w:val="008F40DE"/>
    <w:rsid w:val="008F47B8"/>
    <w:rsid w:val="008F625A"/>
    <w:rsid w:val="008F627F"/>
    <w:rsid w:val="008F6B91"/>
    <w:rsid w:val="008F72CE"/>
    <w:rsid w:val="008F785C"/>
    <w:rsid w:val="00900847"/>
    <w:rsid w:val="00901D0D"/>
    <w:rsid w:val="00901ECA"/>
    <w:rsid w:val="00902D15"/>
    <w:rsid w:val="00902DB7"/>
    <w:rsid w:val="009044DD"/>
    <w:rsid w:val="00904670"/>
    <w:rsid w:val="00904ABC"/>
    <w:rsid w:val="00905BAC"/>
    <w:rsid w:val="00906407"/>
    <w:rsid w:val="00906CA3"/>
    <w:rsid w:val="00906F92"/>
    <w:rsid w:val="009072F2"/>
    <w:rsid w:val="00907F9B"/>
    <w:rsid w:val="00910784"/>
    <w:rsid w:val="00910E88"/>
    <w:rsid w:val="00911AE2"/>
    <w:rsid w:val="00912084"/>
    <w:rsid w:val="009128F1"/>
    <w:rsid w:val="0091297D"/>
    <w:rsid w:val="00912CA9"/>
    <w:rsid w:val="0091331A"/>
    <w:rsid w:val="00913933"/>
    <w:rsid w:val="009155CD"/>
    <w:rsid w:val="00915675"/>
    <w:rsid w:val="009175FD"/>
    <w:rsid w:val="0092110B"/>
    <w:rsid w:val="00921FAE"/>
    <w:rsid w:val="00925056"/>
    <w:rsid w:val="00927249"/>
    <w:rsid w:val="00927F64"/>
    <w:rsid w:val="00930355"/>
    <w:rsid w:val="00931284"/>
    <w:rsid w:val="0093130C"/>
    <w:rsid w:val="00933AA5"/>
    <w:rsid w:val="00933BAC"/>
    <w:rsid w:val="00933EB4"/>
    <w:rsid w:val="0093551E"/>
    <w:rsid w:val="009355CF"/>
    <w:rsid w:val="00935847"/>
    <w:rsid w:val="00935B93"/>
    <w:rsid w:val="00936541"/>
    <w:rsid w:val="00936865"/>
    <w:rsid w:val="0093733A"/>
    <w:rsid w:val="009400CF"/>
    <w:rsid w:val="00940190"/>
    <w:rsid w:val="00940BC7"/>
    <w:rsid w:val="00942075"/>
    <w:rsid w:val="00944FE0"/>
    <w:rsid w:val="0094602B"/>
    <w:rsid w:val="0094618A"/>
    <w:rsid w:val="00950FAE"/>
    <w:rsid w:val="0095214F"/>
    <w:rsid w:val="009526AE"/>
    <w:rsid w:val="00952D19"/>
    <w:rsid w:val="009535BD"/>
    <w:rsid w:val="009540B4"/>
    <w:rsid w:val="00954D44"/>
    <w:rsid w:val="00955982"/>
    <w:rsid w:val="009560B7"/>
    <w:rsid w:val="00956315"/>
    <w:rsid w:val="009578E6"/>
    <w:rsid w:val="009600E9"/>
    <w:rsid w:val="00960D18"/>
    <w:rsid w:val="00961D4E"/>
    <w:rsid w:val="009625F9"/>
    <w:rsid w:val="00963F0D"/>
    <w:rsid w:val="00964FD9"/>
    <w:rsid w:val="0096507A"/>
    <w:rsid w:val="0096519D"/>
    <w:rsid w:val="009654BB"/>
    <w:rsid w:val="00965A97"/>
    <w:rsid w:val="00965DFE"/>
    <w:rsid w:val="00966353"/>
    <w:rsid w:val="00967953"/>
    <w:rsid w:val="00970252"/>
    <w:rsid w:val="00970E8C"/>
    <w:rsid w:val="00970F60"/>
    <w:rsid w:val="00971801"/>
    <w:rsid w:val="009728B5"/>
    <w:rsid w:val="00974682"/>
    <w:rsid w:val="009751EF"/>
    <w:rsid w:val="00976B38"/>
    <w:rsid w:val="00976F10"/>
    <w:rsid w:val="00981DFB"/>
    <w:rsid w:val="009823B7"/>
    <w:rsid w:val="009833CE"/>
    <w:rsid w:val="00983603"/>
    <w:rsid w:val="00984176"/>
    <w:rsid w:val="00984388"/>
    <w:rsid w:val="00984DE4"/>
    <w:rsid w:val="00985906"/>
    <w:rsid w:val="009869D7"/>
    <w:rsid w:val="00987F09"/>
    <w:rsid w:val="00991CCE"/>
    <w:rsid w:val="009923D5"/>
    <w:rsid w:val="00992C86"/>
    <w:rsid w:val="00994FF8"/>
    <w:rsid w:val="009961DC"/>
    <w:rsid w:val="0099744F"/>
    <w:rsid w:val="009A0786"/>
    <w:rsid w:val="009A2478"/>
    <w:rsid w:val="009A2BE4"/>
    <w:rsid w:val="009A4292"/>
    <w:rsid w:val="009A49F2"/>
    <w:rsid w:val="009A553F"/>
    <w:rsid w:val="009A6340"/>
    <w:rsid w:val="009A68EB"/>
    <w:rsid w:val="009B1555"/>
    <w:rsid w:val="009B1B27"/>
    <w:rsid w:val="009B1B92"/>
    <w:rsid w:val="009B1D76"/>
    <w:rsid w:val="009B2279"/>
    <w:rsid w:val="009B3257"/>
    <w:rsid w:val="009B47C4"/>
    <w:rsid w:val="009B4ABD"/>
    <w:rsid w:val="009B50DF"/>
    <w:rsid w:val="009B5950"/>
    <w:rsid w:val="009B5B09"/>
    <w:rsid w:val="009C1198"/>
    <w:rsid w:val="009C1256"/>
    <w:rsid w:val="009C2BAC"/>
    <w:rsid w:val="009C589D"/>
    <w:rsid w:val="009C5BF4"/>
    <w:rsid w:val="009C74A0"/>
    <w:rsid w:val="009D0D18"/>
    <w:rsid w:val="009D0D1E"/>
    <w:rsid w:val="009D10CF"/>
    <w:rsid w:val="009D1AD7"/>
    <w:rsid w:val="009D2803"/>
    <w:rsid w:val="009D32B3"/>
    <w:rsid w:val="009D4D43"/>
    <w:rsid w:val="009D4D90"/>
    <w:rsid w:val="009D7CC9"/>
    <w:rsid w:val="009E0C9B"/>
    <w:rsid w:val="009E1670"/>
    <w:rsid w:val="009E1CD4"/>
    <w:rsid w:val="009E49C7"/>
    <w:rsid w:val="009E58CB"/>
    <w:rsid w:val="009E60D3"/>
    <w:rsid w:val="009E7D62"/>
    <w:rsid w:val="009E7DBC"/>
    <w:rsid w:val="009F0EB6"/>
    <w:rsid w:val="009F132C"/>
    <w:rsid w:val="009F1461"/>
    <w:rsid w:val="009F194C"/>
    <w:rsid w:val="009F26CF"/>
    <w:rsid w:val="009F27DE"/>
    <w:rsid w:val="009F2B82"/>
    <w:rsid w:val="009F2C0C"/>
    <w:rsid w:val="009F3B8B"/>
    <w:rsid w:val="009F469B"/>
    <w:rsid w:val="009F497A"/>
    <w:rsid w:val="009F6415"/>
    <w:rsid w:val="009F6FFA"/>
    <w:rsid w:val="00A00825"/>
    <w:rsid w:val="00A0294B"/>
    <w:rsid w:val="00A031F4"/>
    <w:rsid w:val="00A0368F"/>
    <w:rsid w:val="00A03D53"/>
    <w:rsid w:val="00A04572"/>
    <w:rsid w:val="00A04EDD"/>
    <w:rsid w:val="00A06F1A"/>
    <w:rsid w:val="00A07475"/>
    <w:rsid w:val="00A07751"/>
    <w:rsid w:val="00A10127"/>
    <w:rsid w:val="00A105C8"/>
    <w:rsid w:val="00A10C7E"/>
    <w:rsid w:val="00A122B2"/>
    <w:rsid w:val="00A14F20"/>
    <w:rsid w:val="00A15516"/>
    <w:rsid w:val="00A1733A"/>
    <w:rsid w:val="00A17AA6"/>
    <w:rsid w:val="00A206F3"/>
    <w:rsid w:val="00A20FAD"/>
    <w:rsid w:val="00A22E7A"/>
    <w:rsid w:val="00A233E2"/>
    <w:rsid w:val="00A23FE1"/>
    <w:rsid w:val="00A24D00"/>
    <w:rsid w:val="00A25376"/>
    <w:rsid w:val="00A25A26"/>
    <w:rsid w:val="00A25AF8"/>
    <w:rsid w:val="00A307C9"/>
    <w:rsid w:val="00A3138E"/>
    <w:rsid w:val="00A31566"/>
    <w:rsid w:val="00A3186F"/>
    <w:rsid w:val="00A324A7"/>
    <w:rsid w:val="00A33A3A"/>
    <w:rsid w:val="00A34895"/>
    <w:rsid w:val="00A36836"/>
    <w:rsid w:val="00A37130"/>
    <w:rsid w:val="00A401C5"/>
    <w:rsid w:val="00A40C54"/>
    <w:rsid w:val="00A40F2A"/>
    <w:rsid w:val="00A4155B"/>
    <w:rsid w:val="00A415FC"/>
    <w:rsid w:val="00A41BE6"/>
    <w:rsid w:val="00A41FF2"/>
    <w:rsid w:val="00A4231D"/>
    <w:rsid w:val="00A4238C"/>
    <w:rsid w:val="00A43A44"/>
    <w:rsid w:val="00A43E70"/>
    <w:rsid w:val="00A44660"/>
    <w:rsid w:val="00A44C9A"/>
    <w:rsid w:val="00A45A20"/>
    <w:rsid w:val="00A45F8A"/>
    <w:rsid w:val="00A469D5"/>
    <w:rsid w:val="00A47902"/>
    <w:rsid w:val="00A53355"/>
    <w:rsid w:val="00A53F59"/>
    <w:rsid w:val="00A5520F"/>
    <w:rsid w:val="00A563F7"/>
    <w:rsid w:val="00A569B8"/>
    <w:rsid w:val="00A569E0"/>
    <w:rsid w:val="00A56FE4"/>
    <w:rsid w:val="00A57082"/>
    <w:rsid w:val="00A5762C"/>
    <w:rsid w:val="00A60107"/>
    <w:rsid w:val="00A610C6"/>
    <w:rsid w:val="00A6159E"/>
    <w:rsid w:val="00A6233B"/>
    <w:rsid w:val="00A639E5"/>
    <w:rsid w:val="00A63F3D"/>
    <w:rsid w:val="00A646CB"/>
    <w:rsid w:val="00A649E1"/>
    <w:rsid w:val="00A65B5E"/>
    <w:rsid w:val="00A66A37"/>
    <w:rsid w:val="00A67348"/>
    <w:rsid w:val="00A7099A"/>
    <w:rsid w:val="00A732C8"/>
    <w:rsid w:val="00A733EE"/>
    <w:rsid w:val="00A734B0"/>
    <w:rsid w:val="00A74A6A"/>
    <w:rsid w:val="00A753BF"/>
    <w:rsid w:val="00A761E5"/>
    <w:rsid w:val="00A80ED6"/>
    <w:rsid w:val="00A84DF3"/>
    <w:rsid w:val="00A85786"/>
    <w:rsid w:val="00A862CE"/>
    <w:rsid w:val="00A86C1D"/>
    <w:rsid w:val="00A87687"/>
    <w:rsid w:val="00A8769D"/>
    <w:rsid w:val="00A879E9"/>
    <w:rsid w:val="00A87C1B"/>
    <w:rsid w:val="00A901BD"/>
    <w:rsid w:val="00A90B30"/>
    <w:rsid w:val="00A90E64"/>
    <w:rsid w:val="00A910F2"/>
    <w:rsid w:val="00A91A0F"/>
    <w:rsid w:val="00A92660"/>
    <w:rsid w:val="00A92D47"/>
    <w:rsid w:val="00A939B7"/>
    <w:rsid w:val="00A9508C"/>
    <w:rsid w:val="00A97EFB"/>
    <w:rsid w:val="00AA116A"/>
    <w:rsid w:val="00AA11A4"/>
    <w:rsid w:val="00AA26BF"/>
    <w:rsid w:val="00AA2E88"/>
    <w:rsid w:val="00AA481E"/>
    <w:rsid w:val="00AA4D7D"/>
    <w:rsid w:val="00AA5A83"/>
    <w:rsid w:val="00AA61B4"/>
    <w:rsid w:val="00AA64E7"/>
    <w:rsid w:val="00AB1A98"/>
    <w:rsid w:val="00AB3049"/>
    <w:rsid w:val="00AB3494"/>
    <w:rsid w:val="00AB4704"/>
    <w:rsid w:val="00AB5559"/>
    <w:rsid w:val="00AB6AF6"/>
    <w:rsid w:val="00AB7A83"/>
    <w:rsid w:val="00AC0362"/>
    <w:rsid w:val="00AC0A07"/>
    <w:rsid w:val="00AC26AD"/>
    <w:rsid w:val="00AC45DF"/>
    <w:rsid w:val="00AC48F9"/>
    <w:rsid w:val="00AC4FB4"/>
    <w:rsid w:val="00AC5028"/>
    <w:rsid w:val="00AC52B0"/>
    <w:rsid w:val="00AC6221"/>
    <w:rsid w:val="00AD01C6"/>
    <w:rsid w:val="00AD1263"/>
    <w:rsid w:val="00AD14AF"/>
    <w:rsid w:val="00AD1CE6"/>
    <w:rsid w:val="00AD1EC6"/>
    <w:rsid w:val="00AD238F"/>
    <w:rsid w:val="00AD245E"/>
    <w:rsid w:val="00AD27D7"/>
    <w:rsid w:val="00AD2EF2"/>
    <w:rsid w:val="00AD368B"/>
    <w:rsid w:val="00AD4BA4"/>
    <w:rsid w:val="00AD5F63"/>
    <w:rsid w:val="00AD6DE9"/>
    <w:rsid w:val="00AD7995"/>
    <w:rsid w:val="00AD7EC0"/>
    <w:rsid w:val="00AE0A84"/>
    <w:rsid w:val="00AE0E60"/>
    <w:rsid w:val="00AE1B52"/>
    <w:rsid w:val="00AE20D8"/>
    <w:rsid w:val="00AE2EFD"/>
    <w:rsid w:val="00AE4BE5"/>
    <w:rsid w:val="00AE5365"/>
    <w:rsid w:val="00AE59D3"/>
    <w:rsid w:val="00AE6379"/>
    <w:rsid w:val="00AE6806"/>
    <w:rsid w:val="00AF229A"/>
    <w:rsid w:val="00AF2589"/>
    <w:rsid w:val="00AF32C1"/>
    <w:rsid w:val="00AF3550"/>
    <w:rsid w:val="00AF450B"/>
    <w:rsid w:val="00AF631D"/>
    <w:rsid w:val="00AF6D70"/>
    <w:rsid w:val="00B00043"/>
    <w:rsid w:val="00B00A0B"/>
    <w:rsid w:val="00B00FBC"/>
    <w:rsid w:val="00B02238"/>
    <w:rsid w:val="00B02372"/>
    <w:rsid w:val="00B02700"/>
    <w:rsid w:val="00B0345F"/>
    <w:rsid w:val="00B0376F"/>
    <w:rsid w:val="00B038C1"/>
    <w:rsid w:val="00B03E16"/>
    <w:rsid w:val="00B04C5C"/>
    <w:rsid w:val="00B05008"/>
    <w:rsid w:val="00B0622F"/>
    <w:rsid w:val="00B07CAF"/>
    <w:rsid w:val="00B10169"/>
    <w:rsid w:val="00B11F54"/>
    <w:rsid w:val="00B13577"/>
    <w:rsid w:val="00B13950"/>
    <w:rsid w:val="00B13BA6"/>
    <w:rsid w:val="00B16129"/>
    <w:rsid w:val="00B16B65"/>
    <w:rsid w:val="00B16F95"/>
    <w:rsid w:val="00B1715A"/>
    <w:rsid w:val="00B175F8"/>
    <w:rsid w:val="00B2095E"/>
    <w:rsid w:val="00B23815"/>
    <w:rsid w:val="00B23AAA"/>
    <w:rsid w:val="00B240D5"/>
    <w:rsid w:val="00B25B4B"/>
    <w:rsid w:val="00B25F6E"/>
    <w:rsid w:val="00B2640E"/>
    <w:rsid w:val="00B269A2"/>
    <w:rsid w:val="00B270C2"/>
    <w:rsid w:val="00B27330"/>
    <w:rsid w:val="00B2762F"/>
    <w:rsid w:val="00B2783C"/>
    <w:rsid w:val="00B30751"/>
    <w:rsid w:val="00B32195"/>
    <w:rsid w:val="00B32B27"/>
    <w:rsid w:val="00B32C17"/>
    <w:rsid w:val="00B33017"/>
    <w:rsid w:val="00B33894"/>
    <w:rsid w:val="00B35656"/>
    <w:rsid w:val="00B35F96"/>
    <w:rsid w:val="00B36043"/>
    <w:rsid w:val="00B365B2"/>
    <w:rsid w:val="00B36775"/>
    <w:rsid w:val="00B36ADA"/>
    <w:rsid w:val="00B36CAC"/>
    <w:rsid w:val="00B3748B"/>
    <w:rsid w:val="00B40362"/>
    <w:rsid w:val="00B407A6"/>
    <w:rsid w:val="00B410CE"/>
    <w:rsid w:val="00B41B0D"/>
    <w:rsid w:val="00B41EC4"/>
    <w:rsid w:val="00B4543C"/>
    <w:rsid w:val="00B4557F"/>
    <w:rsid w:val="00B45F73"/>
    <w:rsid w:val="00B465DB"/>
    <w:rsid w:val="00B4704B"/>
    <w:rsid w:val="00B47442"/>
    <w:rsid w:val="00B502FB"/>
    <w:rsid w:val="00B50732"/>
    <w:rsid w:val="00B50AE1"/>
    <w:rsid w:val="00B50D2C"/>
    <w:rsid w:val="00B52CC1"/>
    <w:rsid w:val="00B52D6E"/>
    <w:rsid w:val="00B52FD0"/>
    <w:rsid w:val="00B53245"/>
    <w:rsid w:val="00B53E76"/>
    <w:rsid w:val="00B5410E"/>
    <w:rsid w:val="00B54FB0"/>
    <w:rsid w:val="00B56D2A"/>
    <w:rsid w:val="00B61632"/>
    <w:rsid w:val="00B61A54"/>
    <w:rsid w:val="00B61C39"/>
    <w:rsid w:val="00B61E2D"/>
    <w:rsid w:val="00B62CD9"/>
    <w:rsid w:val="00B63492"/>
    <w:rsid w:val="00B64B56"/>
    <w:rsid w:val="00B66D47"/>
    <w:rsid w:val="00B705FB"/>
    <w:rsid w:val="00B70970"/>
    <w:rsid w:val="00B724C5"/>
    <w:rsid w:val="00B73008"/>
    <w:rsid w:val="00B73CD7"/>
    <w:rsid w:val="00B75062"/>
    <w:rsid w:val="00B75895"/>
    <w:rsid w:val="00B75A05"/>
    <w:rsid w:val="00B76892"/>
    <w:rsid w:val="00B76B1D"/>
    <w:rsid w:val="00B76D8B"/>
    <w:rsid w:val="00B77F0A"/>
    <w:rsid w:val="00B805D6"/>
    <w:rsid w:val="00B8227D"/>
    <w:rsid w:val="00B84A2B"/>
    <w:rsid w:val="00B85765"/>
    <w:rsid w:val="00B87590"/>
    <w:rsid w:val="00B902CA"/>
    <w:rsid w:val="00B913C2"/>
    <w:rsid w:val="00B915D2"/>
    <w:rsid w:val="00B91A03"/>
    <w:rsid w:val="00B9251D"/>
    <w:rsid w:val="00B9261A"/>
    <w:rsid w:val="00B933A9"/>
    <w:rsid w:val="00B9442B"/>
    <w:rsid w:val="00B9446F"/>
    <w:rsid w:val="00BA02EB"/>
    <w:rsid w:val="00BA1BBA"/>
    <w:rsid w:val="00BA304B"/>
    <w:rsid w:val="00BA353D"/>
    <w:rsid w:val="00BA37C3"/>
    <w:rsid w:val="00BA4075"/>
    <w:rsid w:val="00BA4157"/>
    <w:rsid w:val="00BA428A"/>
    <w:rsid w:val="00BA484D"/>
    <w:rsid w:val="00BA4B81"/>
    <w:rsid w:val="00BA6E81"/>
    <w:rsid w:val="00BB23C6"/>
    <w:rsid w:val="00BB2D5A"/>
    <w:rsid w:val="00BB49A0"/>
    <w:rsid w:val="00BB6613"/>
    <w:rsid w:val="00BB718B"/>
    <w:rsid w:val="00BB738D"/>
    <w:rsid w:val="00BB7658"/>
    <w:rsid w:val="00BB77E1"/>
    <w:rsid w:val="00BC14EC"/>
    <w:rsid w:val="00BC1555"/>
    <w:rsid w:val="00BC31C7"/>
    <w:rsid w:val="00BC403D"/>
    <w:rsid w:val="00BC5194"/>
    <w:rsid w:val="00BC69B1"/>
    <w:rsid w:val="00BD0FA2"/>
    <w:rsid w:val="00BD1326"/>
    <w:rsid w:val="00BD1682"/>
    <w:rsid w:val="00BD16F7"/>
    <w:rsid w:val="00BD1727"/>
    <w:rsid w:val="00BD298E"/>
    <w:rsid w:val="00BD41F1"/>
    <w:rsid w:val="00BD47B0"/>
    <w:rsid w:val="00BD51C9"/>
    <w:rsid w:val="00BD5237"/>
    <w:rsid w:val="00BD5AC5"/>
    <w:rsid w:val="00BD5F45"/>
    <w:rsid w:val="00BD75A5"/>
    <w:rsid w:val="00BD7608"/>
    <w:rsid w:val="00BE0294"/>
    <w:rsid w:val="00BE0B9D"/>
    <w:rsid w:val="00BE0F77"/>
    <w:rsid w:val="00BE12B9"/>
    <w:rsid w:val="00BE288A"/>
    <w:rsid w:val="00BE2BC0"/>
    <w:rsid w:val="00BE38ED"/>
    <w:rsid w:val="00BE48DE"/>
    <w:rsid w:val="00BE5EAB"/>
    <w:rsid w:val="00BE63EA"/>
    <w:rsid w:val="00BE714E"/>
    <w:rsid w:val="00BE74E1"/>
    <w:rsid w:val="00BE7EA2"/>
    <w:rsid w:val="00BF0C86"/>
    <w:rsid w:val="00BF12E8"/>
    <w:rsid w:val="00BF1544"/>
    <w:rsid w:val="00BF192D"/>
    <w:rsid w:val="00BF2648"/>
    <w:rsid w:val="00BF4F59"/>
    <w:rsid w:val="00BF5872"/>
    <w:rsid w:val="00BF6BAD"/>
    <w:rsid w:val="00BF7577"/>
    <w:rsid w:val="00C0027A"/>
    <w:rsid w:val="00C00FD7"/>
    <w:rsid w:val="00C01248"/>
    <w:rsid w:val="00C012CE"/>
    <w:rsid w:val="00C01749"/>
    <w:rsid w:val="00C036CC"/>
    <w:rsid w:val="00C05828"/>
    <w:rsid w:val="00C0764A"/>
    <w:rsid w:val="00C07A0E"/>
    <w:rsid w:val="00C0A9CE"/>
    <w:rsid w:val="00C102F8"/>
    <w:rsid w:val="00C10779"/>
    <w:rsid w:val="00C1146F"/>
    <w:rsid w:val="00C1193F"/>
    <w:rsid w:val="00C11F3F"/>
    <w:rsid w:val="00C1232C"/>
    <w:rsid w:val="00C13050"/>
    <w:rsid w:val="00C13F5E"/>
    <w:rsid w:val="00C14AC8"/>
    <w:rsid w:val="00C14D07"/>
    <w:rsid w:val="00C151EE"/>
    <w:rsid w:val="00C1540D"/>
    <w:rsid w:val="00C209EE"/>
    <w:rsid w:val="00C20A79"/>
    <w:rsid w:val="00C21408"/>
    <w:rsid w:val="00C222A2"/>
    <w:rsid w:val="00C22791"/>
    <w:rsid w:val="00C22DD4"/>
    <w:rsid w:val="00C23155"/>
    <w:rsid w:val="00C24056"/>
    <w:rsid w:val="00C25213"/>
    <w:rsid w:val="00C26398"/>
    <w:rsid w:val="00C30392"/>
    <w:rsid w:val="00C30D62"/>
    <w:rsid w:val="00C317FE"/>
    <w:rsid w:val="00C32740"/>
    <w:rsid w:val="00C32E1F"/>
    <w:rsid w:val="00C33B2B"/>
    <w:rsid w:val="00C33C8B"/>
    <w:rsid w:val="00C33C9A"/>
    <w:rsid w:val="00C36B38"/>
    <w:rsid w:val="00C41395"/>
    <w:rsid w:val="00C4181B"/>
    <w:rsid w:val="00C42AAE"/>
    <w:rsid w:val="00C4317D"/>
    <w:rsid w:val="00C44A37"/>
    <w:rsid w:val="00C45D35"/>
    <w:rsid w:val="00C464A2"/>
    <w:rsid w:val="00C46CEF"/>
    <w:rsid w:val="00C4766A"/>
    <w:rsid w:val="00C47AAA"/>
    <w:rsid w:val="00C47D1D"/>
    <w:rsid w:val="00C50A35"/>
    <w:rsid w:val="00C51080"/>
    <w:rsid w:val="00C51CCB"/>
    <w:rsid w:val="00C521FB"/>
    <w:rsid w:val="00C54B0E"/>
    <w:rsid w:val="00C55C6A"/>
    <w:rsid w:val="00C601DD"/>
    <w:rsid w:val="00C6038E"/>
    <w:rsid w:val="00C60B55"/>
    <w:rsid w:val="00C614C1"/>
    <w:rsid w:val="00C616D8"/>
    <w:rsid w:val="00C617EE"/>
    <w:rsid w:val="00C62D2E"/>
    <w:rsid w:val="00C6381D"/>
    <w:rsid w:val="00C6399E"/>
    <w:rsid w:val="00C652ED"/>
    <w:rsid w:val="00C653FD"/>
    <w:rsid w:val="00C6544F"/>
    <w:rsid w:val="00C664FC"/>
    <w:rsid w:val="00C6754C"/>
    <w:rsid w:val="00C679B7"/>
    <w:rsid w:val="00C706AA"/>
    <w:rsid w:val="00C712CE"/>
    <w:rsid w:val="00C720B6"/>
    <w:rsid w:val="00C72665"/>
    <w:rsid w:val="00C743AA"/>
    <w:rsid w:val="00C75D86"/>
    <w:rsid w:val="00C7611F"/>
    <w:rsid w:val="00C7617C"/>
    <w:rsid w:val="00C76657"/>
    <w:rsid w:val="00C80931"/>
    <w:rsid w:val="00C80EB0"/>
    <w:rsid w:val="00C81542"/>
    <w:rsid w:val="00C8233F"/>
    <w:rsid w:val="00C826D2"/>
    <w:rsid w:val="00C8545F"/>
    <w:rsid w:val="00C85C88"/>
    <w:rsid w:val="00C86E17"/>
    <w:rsid w:val="00C87002"/>
    <w:rsid w:val="00C87DFA"/>
    <w:rsid w:val="00C90029"/>
    <w:rsid w:val="00C90576"/>
    <w:rsid w:val="00C91BB4"/>
    <w:rsid w:val="00C92AEC"/>
    <w:rsid w:val="00C938A9"/>
    <w:rsid w:val="00C938BD"/>
    <w:rsid w:val="00C939F8"/>
    <w:rsid w:val="00C95A96"/>
    <w:rsid w:val="00C96A73"/>
    <w:rsid w:val="00C97019"/>
    <w:rsid w:val="00C98A23"/>
    <w:rsid w:val="00CA0014"/>
    <w:rsid w:val="00CA0442"/>
    <w:rsid w:val="00CA0823"/>
    <w:rsid w:val="00CA096A"/>
    <w:rsid w:val="00CA32B2"/>
    <w:rsid w:val="00CA48CF"/>
    <w:rsid w:val="00CA5718"/>
    <w:rsid w:val="00CA5C41"/>
    <w:rsid w:val="00CA610F"/>
    <w:rsid w:val="00CA71E7"/>
    <w:rsid w:val="00CA7BA7"/>
    <w:rsid w:val="00CB04CF"/>
    <w:rsid w:val="00CB0913"/>
    <w:rsid w:val="00CB1E98"/>
    <w:rsid w:val="00CB3368"/>
    <w:rsid w:val="00CB4253"/>
    <w:rsid w:val="00CB50CF"/>
    <w:rsid w:val="00CB5508"/>
    <w:rsid w:val="00CB573E"/>
    <w:rsid w:val="00CB6CC6"/>
    <w:rsid w:val="00CB6D63"/>
    <w:rsid w:val="00CC0403"/>
    <w:rsid w:val="00CC17B1"/>
    <w:rsid w:val="00CC1946"/>
    <w:rsid w:val="00CC19D7"/>
    <w:rsid w:val="00CC1E6B"/>
    <w:rsid w:val="00CC201A"/>
    <w:rsid w:val="00CC2AA2"/>
    <w:rsid w:val="00CC35C1"/>
    <w:rsid w:val="00CC396D"/>
    <w:rsid w:val="00CC4D73"/>
    <w:rsid w:val="00CC557E"/>
    <w:rsid w:val="00CC62F4"/>
    <w:rsid w:val="00CC7F7D"/>
    <w:rsid w:val="00CD01A5"/>
    <w:rsid w:val="00CD1E1C"/>
    <w:rsid w:val="00CD2E36"/>
    <w:rsid w:val="00CD60AC"/>
    <w:rsid w:val="00CD60CE"/>
    <w:rsid w:val="00CD6614"/>
    <w:rsid w:val="00CD67E3"/>
    <w:rsid w:val="00CD6E63"/>
    <w:rsid w:val="00CE3D6A"/>
    <w:rsid w:val="00CE5A8F"/>
    <w:rsid w:val="00CE5BD7"/>
    <w:rsid w:val="00CE7B94"/>
    <w:rsid w:val="00CF0ED5"/>
    <w:rsid w:val="00CF1A55"/>
    <w:rsid w:val="00CF1D60"/>
    <w:rsid w:val="00CF1F45"/>
    <w:rsid w:val="00CF2BC7"/>
    <w:rsid w:val="00CF3BD6"/>
    <w:rsid w:val="00CF4C49"/>
    <w:rsid w:val="00CF545B"/>
    <w:rsid w:val="00CF6D25"/>
    <w:rsid w:val="00CF799C"/>
    <w:rsid w:val="00D006EC"/>
    <w:rsid w:val="00D012B1"/>
    <w:rsid w:val="00D018C1"/>
    <w:rsid w:val="00D0245F"/>
    <w:rsid w:val="00D026F4"/>
    <w:rsid w:val="00D028C0"/>
    <w:rsid w:val="00D043DF"/>
    <w:rsid w:val="00D04A0A"/>
    <w:rsid w:val="00D05CE1"/>
    <w:rsid w:val="00D06798"/>
    <w:rsid w:val="00D07183"/>
    <w:rsid w:val="00D072B2"/>
    <w:rsid w:val="00D07835"/>
    <w:rsid w:val="00D106A0"/>
    <w:rsid w:val="00D10B04"/>
    <w:rsid w:val="00D119DB"/>
    <w:rsid w:val="00D1339F"/>
    <w:rsid w:val="00D1550C"/>
    <w:rsid w:val="00D16084"/>
    <w:rsid w:val="00D17180"/>
    <w:rsid w:val="00D20CD3"/>
    <w:rsid w:val="00D21232"/>
    <w:rsid w:val="00D22B00"/>
    <w:rsid w:val="00D23648"/>
    <w:rsid w:val="00D26385"/>
    <w:rsid w:val="00D26628"/>
    <w:rsid w:val="00D26C59"/>
    <w:rsid w:val="00D30783"/>
    <w:rsid w:val="00D3085E"/>
    <w:rsid w:val="00D3094D"/>
    <w:rsid w:val="00D3318B"/>
    <w:rsid w:val="00D3368B"/>
    <w:rsid w:val="00D3384A"/>
    <w:rsid w:val="00D36C74"/>
    <w:rsid w:val="00D37C2C"/>
    <w:rsid w:val="00D37CB1"/>
    <w:rsid w:val="00D40F5F"/>
    <w:rsid w:val="00D41571"/>
    <w:rsid w:val="00D4170A"/>
    <w:rsid w:val="00D42226"/>
    <w:rsid w:val="00D42DEA"/>
    <w:rsid w:val="00D44ED4"/>
    <w:rsid w:val="00D4674C"/>
    <w:rsid w:val="00D51ACF"/>
    <w:rsid w:val="00D51FFA"/>
    <w:rsid w:val="00D52195"/>
    <w:rsid w:val="00D553B5"/>
    <w:rsid w:val="00D55529"/>
    <w:rsid w:val="00D55613"/>
    <w:rsid w:val="00D55775"/>
    <w:rsid w:val="00D558FF"/>
    <w:rsid w:val="00D56078"/>
    <w:rsid w:val="00D56C97"/>
    <w:rsid w:val="00D60E95"/>
    <w:rsid w:val="00D60F4C"/>
    <w:rsid w:val="00D621C1"/>
    <w:rsid w:val="00D6231B"/>
    <w:rsid w:val="00D63816"/>
    <w:rsid w:val="00D6546A"/>
    <w:rsid w:val="00D65DB0"/>
    <w:rsid w:val="00D67997"/>
    <w:rsid w:val="00D70394"/>
    <w:rsid w:val="00D7117A"/>
    <w:rsid w:val="00D721B8"/>
    <w:rsid w:val="00D726C8"/>
    <w:rsid w:val="00D72798"/>
    <w:rsid w:val="00D72BD6"/>
    <w:rsid w:val="00D72BFE"/>
    <w:rsid w:val="00D7360F"/>
    <w:rsid w:val="00D73FAB"/>
    <w:rsid w:val="00D7554D"/>
    <w:rsid w:val="00D759A6"/>
    <w:rsid w:val="00D75DC8"/>
    <w:rsid w:val="00D75FBC"/>
    <w:rsid w:val="00D77B54"/>
    <w:rsid w:val="00D806CE"/>
    <w:rsid w:val="00D8183B"/>
    <w:rsid w:val="00D82687"/>
    <w:rsid w:val="00D83816"/>
    <w:rsid w:val="00D8637F"/>
    <w:rsid w:val="00D87A37"/>
    <w:rsid w:val="00D87D80"/>
    <w:rsid w:val="00D903B4"/>
    <w:rsid w:val="00D90BA6"/>
    <w:rsid w:val="00D918CD"/>
    <w:rsid w:val="00D9218C"/>
    <w:rsid w:val="00D926C4"/>
    <w:rsid w:val="00D95148"/>
    <w:rsid w:val="00D9558D"/>
    <w:rsid w:val="00D96E1F"/>
    <w:rsid w:val="00D97CEE"/>
    <w:rsid w:val="00DA0EC0"/>
    <w:rsid w:val="00DA10E8"/>
    <w:rsid w:val="00DA1470"/>
    <w:rsid w:val="00DA230E"/>
    <w:rsid w:val="00DA3F06"/>
    <w:rsid w:val="00DA4535"/>
    <w:rsid w:val="00DA6255"/>
    <w:rsid w:val="00DA7B4D"/>
    <w:rsid w:val="00DB02BC"/>
    <w:rsid w:val="00DB12A8"/>
    <w:rsid w:val="00DB1521"/>
    <w:rsid w:val="00DB1790"/>
    <w:rsid w:val="00DB1ED5"/>
    <w:rsid w:val="00DB2B11"/>
    <w:rsid w:val="00DB3399"/>
    <w:rsid w:val="00DB44E5"/>
    <w:rsid w:val="00DB4942"/>
    <w:rsid w:val="00DB4F2E"/>
    <w:rsid w:val="00DB5235"/>
    <w:rsid w:val="00DB6441"/>
    <w:rsid w:val="00DB6FE6"/>
    <w:rsid w:val="00DB7D1A"/>
    <w:rsid w:val="00DC1202"/>
    <w:rsid w:val="00DC197B"/>
    <w:rsid w:val="00DC2AA1"/>
    <w:rsid w:val="00DC4BC1"/>
    <w:rsid w:val="00DC56C7"/>
    <w:rsid w:val="00DC60BA"/>
    <w:rsid w:val="00DC60C0"/>
    <w:rsid w:val="00DC62F7"/>
    <w:rsid w:val="00DC75C5"/>
    <w:rsid w:val="00DD191F"/>
    <w:rsid w:val="00DD3F39"/>
    <w:rsid w:val="00DD57C9"/>
    <w:rsid w:val="00DD5A46"/>
    <w:rsid w:val="00DD78BC"/>
    <w:rsid w:val="00DE10BE"/>
    <w:rsid w:val="00DE16D6"/>
    <w:rsid w:val="00DE3F43"/>
    <w:rsid w:val="00DE55FD"/>
    <w:rsid w:val="00DE670C"/>
    <w:rsid w:val="00DE767D"/>
    <w:rsid w:val="00DF0079"/>
    <w:rsid w:val="00DF037E"/>
    <w:rsid w:val="00DF0CFF"/>
    <w:rsid w:val="00DF0D4E"/>
    <w:rsid w:val="00DF1BCA"/>
    <w:rsid w:val="00DF2797"/>
    <w:rsid w:val="00DF43D5"/>
    <w:rsid w:val="00DF44B0"/>
    <w:rsid w:val="00DF4DBE"/>
    <w:rsid w:val="00DF591D"/>
    <w:rsid w:val="00DF69BA"/>
    <w:rsid w:val="00E00774"/>
    <w:rsid w:val="00E014B0"/>
    <w:rsid w:val="00E02E45"/>
    <w:rsid w:val="00E02EEC"/>
    <w:rsid w:val="00E03F8B"/>
    <w:rsid w:val="00E04495"/>
    <w:rsid w:val="00E066EC"/>
    <w:rsid w:val="00E07715"/>
    <w:rsid w:val="00E10BA9"/>
    <w:rsid w:val="00E10EC8"/>
    <w:rsid w:val="00E119C1"/>
    <w:rsid w:val="00E11F12"/>
    <w:rsid w:val="00E12526"/>
    <w:rsid w:val="00E1391D"/>
    <w:rsid w:val="00E14BB1"/>
    <w:rsid w:val="00E15754"/>
    <w:rsid w:val="00E15E73"/>
    <w:rsid w:val="00E161C6"/>
    <w:rsid w:val="00E20E33"/>
    <w:rsid w:val="00E20F72"/>
    <w:rsid w:val="00E229DD"/>
    <w:rsid w:val="00E22EEE"/>
    <w:rsid w:val="00E235F6"/>
    <w:rsid w:val="00E2515D"/>
    <w:rsid w:val="00E26B8F"/>
    <w:rsid w:val="00E26D0A"/>
    <w:rsid w:val="00E26D1B"/>
    <w:rsid w:val="00E305E8"/>
    <w:rsid w:val="00E3264E"/>
    <w:rsid w:val="00E34348"/>
    <w:rsid w:val="00E34C0B"/>
    <w:rsid w:val="00E34F84"/>
    <w:rsid w:val="00E35359"/>
    <w:rsid w:val="00E354D6"/>
    <w:rsid w:val="00E355D4"/>
    <w:rsid w:val="00E36E91"/>
    <w:rsid w:val="00E37359"/>
    <w:rsid w:val="00E4034A"/>
    <w:rsid w:val="00E403EE"/>
    <w:rsid w:val="00E4235D"/>
    <w:rsid w:val="00E42E53"/>
    <w:rsid w:val="00E447A9"/>
    <w:rsid w:val="00E4495A"/>
    <w:rsid w:val="00E45DD5"/>
    <w:rsid w:val="00E45DDA"/>
    <w:rsid w:val="00E53872"/>
    <w:rsid w:val="00E56233"/>
    <w:rsid w:val="00E5769B"/>
    <w:rsid w:val="00E60C5D"/>
    <w:rsid w:val="00E62156"/>
    <w:rsid w:val="00E622E7"/>
    <w:rsid w:val="00E63637"/>
    <w:rsid w:val="00E63B08"/>
    <w:rsid w:val="00E645D9"/>
    <w:rsid w:val="00E65899"/>
    <w:rsid w:val="00E662C1"/>
    <w:rsid w:val="00E67183"/>
    <w:rsid w:val="00E67B8D"/>
    <w:rsid w:val="00E67F17"/>
    <w:rsid w:val="00E71B22"/>
    <w:rsid w:val="00E746E1"/>
    <w:rsid w:val="00E749B9"/>
    <w:rsid w:val="00E751BD"/>
    <w:rsid w:val="00E75E5B"/>
    <w:rsid w:val="00E76DDC"/>
    <w:rsid w:val="00E77948"/>
    <w:rsid w:val="00E77F2C"/>
    <w:rsid w:val="00E80F8E"/>
    <w:rsid w:val="00E81BB6"/>
    <w:rsid w:val="00E8249E"/>
    <w:rsid w:val="00E8279F"/>
    <w:rsid w:val="00E82EB1"/>
    <w:rsid w:val="00E85330"/>
    <w:rsid w:val="00E87CF5"/>
    <w:rsid w:val="00E9108A"/>
    <w:rsid w:val="00E910AB"/>
    <w:rsid w:val="00E92144"/>
    <w:rsid w:val="00E92CA9"/>
    <w:rsid w:val="00E934A1"/>
    <w:rsid w:val="00E93E0E"/>
    <w:rsid w:val="00E93E60"/>
    <w:rsid w:val="00E94570"/>
    <w:rsid w:val="00E9464E"/>
    <w:rsid w:val="00E94D39"/>
    <w:rsid w:val="00E95142"/>
    <w:rsid w:val="00E952D2"/>
    <w:rsid w:val="00E95EAC"/>
    <w:rsid w:val="00E96BA9"/>
    <w:rsid w:val="00E96D08"/>
    <w:rsid w:val="00E9759B"/>
    <w:rsid w:val="00EA02E7"/>
    <w:rsid w:val="00EA1387"/>
    <w:rsid w:val="00EA17A5"/>
    <w:rsid w:val="00EA6954"/>
    <w:rsid w:val="00EA6B74"/>
    <w:rsid w:val="00EA70FF"/>
    <w:rsid w:val="00EB01A9"/>
    <w:rsid w:val="00EB0A1D"/>
    <w:rsid w:val="00EB2C5D"/>
    <w:rsid w:val="00EB47A3"/>
    <w:rsid w:val="00EB5596"/>
    <w:rsid w:val="00EB5745"/>
    <w:rsid w:val="00EB581F"/>
    <w:rsid w:val="00EB5824"/>
    <w:rsid w:val="00EB681D"/>
    <w:rsid w:val="00EB7448"/>
    <w:rsid w:val="00EC07C1"/>
    <w:rsid w:val="00EC090B"/>
    <w:rsid w:val="00EC0F4D"/>
    <w:rsid w:val="00EC193C"/>
    <w:rsid w:val="00EC3B6B"/>
    <w:rsid w:val="00EC4763"/>
    <w:rsid w:val="00EC4BDC"/>
    <w:rsid w:val="00EC51DC"/>
    <w:rsid w:val="00EC5DD0"/>
    <w:rsid w:val="00EC6019"/>
    <w:rsid w:val="00ED0726"/>
    <w:rsid w:val="00ED0D72"/>
    <w:rsid w:val="00ED175E"/>
    <w:rsid w:val="00ED1C20"/>
    <w:rsid w:val="00ED20C7"/>
    <w:rsid w:val="00ED27CE"/>
    <w:rsid w:val="00ED3C58"/>
    <w:rsid w:val="00ED4063"/>
    <w:rsid w:val="00ED4247"/>
    <w:rsid w:val="00ED4310"/>
    <w:rsid w:val="00ED47F9"/>
    <w:rsid w:val="00ED526C"/>
    <w:rsid w:val="00ED6DDA"/>
    <w:rsid w:val="00EE11AF"/>
    <w:rsid w:val="00EE1522"/>
    <w:rsid w:val="00EE200E"/>
    <w:rsid w:val="00EE2566"/>
    <w:rsid w:val="00EE3554"/>
    <w:rsid w:val="00EE3D5F"/>
    <w:rsid w:val="00EE3E18"/>
    <w:rsid w:val="00EE4DCC"/>
    <w:rsid w:val="00EE4F10"/>
    <w:rsid w:val="00EE4FC1"/>
    <w:rsid w:val="00EE6DA1"/>
    <w:rsid w:val="00EE7A17"/>
    <w:rsid w:val="00EF02D2"/>
    <w:rsid w:val="00EF03B3"/>
    <w:rsid w:val="00EF192B"/>
    <w:rsid w:val="00EF3016"/>
    <w:rsid w:val="00EF44D8"/>
    <w:rsid w:val="00EF4536"/>
    <w:rsid w:val="00EF5D4E"/>
    <w:rsid w:val="00EF69AF"/>
    <w:rsid w:val="00EF69BB"/>
    <w:rsid w:val="00EF6C67"/>
    <w:rsid w:val="00EF7C41"/>
    <w:rsid w:val="00EF7EAC"/>
    <w:rsid w:val="00F00153"/>
    <w:rsid w:val="00F011D5"/>
    <w:rsid w:val="00F02055"/>
    <w:rsid w:val="00F02312"/>
    <w:rsid w:val="00F03F92"/>
    <w:rsid w:val="00F044CA"/>
    <w:rsid w:val="00F0606E"/>
    <w:rsid w:val="00F06947"/>
    <w:rsid w:val="00F06DE0"/>
    <w:rsid w:val="00F07D5B"/>
    <w:rsid w:val="00F10591"/>
    <w:rsid w:val="00F1079C"/>
    <w:rsid w:val="00F10999"/>
    <w:rsid w:val="00F11052"/>
    <w:rsid w:val="00F13524"/>
    <w:rsid w:val="00F13AA1"/>
    <w:rsid w:val="00F14485"/>
    <w:rsid w:val="00F14516"/>
    <w:rsid w:val="00F14E47"/>
    <w:rsid w:val="00F162BD"/>
    <w:rsid w:val="00F1651B"/>
    <w:rsid w:val="00F165AF"/>
    <w:rsid w:val="00F17872"/>
    <w:rsid w:val="00F207CA"/>
    <w:rsid w:val="00F21DBC"/>
    <w:rsid w:val="00F22223"/>
    <w:rsid w:val="00F22BB8"/>
    <w:rsid w:val="00F238E1"/>
    <w:rsid w:val="00F24F3F"/>
    <w:rsid w:val="00F25104"/>
    <w:rsid w:val="00F25814"/>
    <w:rsid w:val="00F25C7D"/>
    <w:rsid w:val="00F31806"/>
    <w:rsid w:val="00F3324B"/>
    <w:rsid w:val="00F339EA"/>
    <w:rsid w:val="00F34907"/>
    <w:rsid w:val="00F3552B"/>
    <w:rsid w:val="00F37106"/>
    <w:rsid w:val="00F426BF"/>
    <w:rsid w:val="00F42DB8"/>
    <w:rsid w:val="00F43175"/>
    <w:rsid w:val="00F454F4"/>
    <w:rsid w:val="00F45B41"/>
    <w:rsid w:val="00F47431"/>
    <w:rsid w:val="00F47504"/>
    <w:rsid w:val="00F50287"/>
    <w:rsid w:val="00F52CAF"/>
    <w:rsid w:val="00F531B2"/>
    <w:rsid w:val="00F53B1E"/>
    <w:rsid w:val="00F54F66"/>
    <w:rsid w:val="00F56A13"/>
    <w:rsid w:val="00F60CBF"/>
    <w:rsid w:val="00F61901"/>
    <w:rsid w:val="00F62738"/>
    <w:rsid w:val="00F6297D"/>
    <w:rsid w:val="00F62AA8"/>
    <w:rsid w:val="00F63D19"/>
    <w:rsid w:val="00F647AA"/>
    <w:rsid w:val="00F64805"/>
    <w:rsid w:val="00F6481C"/>
    <w:rsid w:val="00F64FE0"/>
    <w:rsid w:val="00F65514"/>
    <w:rsid w:val="00F655D2"/>
    <w:rsid w:val="00F6704F"/>
    <w:rsid w:val="00F67F75"/>
    <w:rsid w:val="00F710AB"/>
    <w:rsid w:val="00F718C5"/>
    <w:rsid w:val="00F73FA2"/>
    <w:rsid w:val="00F75094"/>
    <w:rsid w:val="00F7524E"/>
    <w:rsid w:val="00F7538E"/>
    <w:rsid w:val="00F75776"/>
    <w:rsid w:val="00F76204"/>
    <w:rsid w:val="00F8064C"/>
    <w:rsid w:val="00F81A79"/>
    <w:rsid w:val="00F81B60"/>
    <w:rsid w:val="00F824D6"/>
    <w:rsid w:val="00F82B97"/>
    <w:rsid w:val="00F8310D"/>
    <w:rsid w:val="00F84463"/>
    <w:rsid w:val="00F86D3F"/>
    <w:rsid w:val="00F907C5"/>
    <w:rsid w:val="00F9127B"/>
    <w:rsid w:val="00F94F1E"/>
    <w:rsid w:val="00F95768"/>
    <w:rsid w:val="00F95B11"/>
    <w:rsid w:val="00F95E24"/>
    <w:rsid w:val="00F95F35"/>
    <w:rsid w:val="00F96052"/>
    <w:rsid w:val="00F97BFB"/>
    <w:rsid w:val="00FA50BB"/>
    <w:rsid w:val="00FA527F"/>
    <w:rsid w:val="00FA700A"/>
    <w:rsid w:val="00FB0DF0"/>
    <w:rsid w:val="00FB1B11"/>
    <w:rsid w:val="00FB2741"/>
    <w:rsid w:val="00FB3B0B"/>
    <w:rsid w:val="00FB4346"/>
    <w:rsid w:val="00FB45C7"/>
    <w:rsid w:val="00FC083B"/>
    <w:rsid w:val="00FC0A31"/>
    <w:rsid w:val="00FC17AD"/>
    <w:rsid w:val="00FC44CC"/>
    <w:rsid w:val="00FC534B"/>
    <w:rsid w:val="00FC5612"/>
    <w:rsid w:val="00FC5EA3"/>
    <w:rsid w:val="00FC65C7"/>
    <w:rsid w:val="00FC75FD"/>
    <w:rsid w:val="00FD0444"/>
    <w:rsid w:val="00FD15E4"/>
    <w:rsid w:val="00FD2F7F"/>
    <w:rsid w:val="00FD3F83"/>
    <w:rsid w:val="00FD4570"/>
    <w:rsid w:val="00FD579F"/>
    <w:rsid w:val="00FD5AD5"/>
    <w:rsid w:val="00FD5DE3"/>
    <w:rsid w:val="00FE0145"/>
    <w:rsid w:val="00FE1468"/>
    <w:rsid w:val="00FE1F2C"/>
    <w:rsid w:val="00FE2715"/>
    <w:rsid w:val="00FE3528"/>
    <w:rsid w:val="00FE3A32"/>
    <w:rsid w:val="00FE4C90"/>
    <w:rsid w:val="00FE4D26"/>
    <w:rsid w:val="00FE5832"/>
    <w:rsid w:val="00FE5EA7"/>
    <w:rsid w:val="00FE6E3C"/>
    <w:rsid w:val="00FE737B"/>
    <w:rsid w:val="00FF1BF3"/>
    <w:rsid w:val="00FF1EE9"/>
    <w:rsid w:val="00FF300E"/>
    <w:rsid w:val="00FF39D9"/>
    <w:rsid w:val="00FF404B"/>
    <w:rsid w:val="00FF4E5A"/>
    <w:rsid w:val="00FF706F"/>
    <w:rsid w:val="00FF7936"/>
    <w:rsid w:val="016D75AA"/>
    <w:rsid w:val="0464D0D7"/>
    <w:rsid w:val="0513AA82"/>
    <w:rsid w:val="07DB72A7"/>
    <w:rsid w:val="09ECA982"/>
    <w:rsid w:val="0B380B03"/>
    <w:rsid w:val="0C31B680"/>
    <w:rsid w:val="0C3C2D84"/>
    <w:rsid w:val="0CE60DB8"/>
    <w:rsid w:val="0D3F52AD"/>
    <w:rsid w:val="0EDD1F44"/>
    <w:rsid w:val="0F5426DB"/>
    <w:rsid w:val="13DAC7C9"/>
    <w:rsid w:val="14974462"/>
    <w:rsid w:val="1646633D"/>
    <w:rsid w:val="17127DC6"/>
    <w:rsid w:val="173436DF"/>
    <w:rsid w:val="17539AF6"/>
    <w:rsid w:val="18064321"/>
    <w:rsid w:val="18237F5A"/>
    <w:rsid w:val="1880DBA9"/>
    <w:rsid w:val="1912DA63"/>
    <w:rsid w:val="1ACDEE21"/>
    <w:rsid w:val="1E948628"/>
    <w:rsid w:val="1ED87474"/>
    <w:rsid w:val="1F98790D"/>
    <w:rsid w:val="204C01A4"/>
    <w:rsid w:val="212900E9"/>
    <w:rsid w:val="21B3B40E"/>
    <w:rsid w:val="2309ED1E"/>
    <w:rsid w:val="234305FF"/>
    <w:rsid w:val="23849863"/>
    <w:rsid w:val="23E5863A"/>
    <w:rsid w:val="241EB532"/>
    <w:rsid w:val="26AC514E"/>
    <w:rsid w:val="283220F4"/>
    <w:rsid w:val="295A2E25"/>
    <w:rsid w:val="29675691"/>
    <w:rsid w:val="29C3C650"/>
    <w:rsid w:val="2A874C66"/>
    <w:rsid w:val="2B1C9565"/>
    <w:rsid w:val="2BA5AFAD"/>
    <w:rsid w:val="2D7F09B8"/>
    <w:rsid w:val="2F2170F7"/>
    <w:rsid w:val="32351C26"/>
    <w:rsid w:val="32FD16E4"/>
    <w:rsid w:val="344633FA"/>
    <w:rsid w:val="3595CD59"/>
    <w:rsid w:val="35C3F4BB"/>
    <w:rsid w:val="37B713F6"/>
    <w:rsid w:val="37E11F77"/>
    <w:rsid w:val="38702AB4"/>
    <w:rsid w:val="38A02C56"/>
    <w:rsid w:val="39750B64"/>
    <w:rsid w:val="39A4C31A"/>
    <w:rsid w:val="3A2DFAAE"/>
    <w:rsid w:val="3AA15754"/>
    <w:rsid w:val="3C4E095C"/>
    <w:rsid w:val="3F6DA2CD"/>
    <w:rsid w:val="41AA195F"/>
    <w:rsid w:val="42E58428"/>
    <w:rsid w:val="44C42C43"/>
    <w:rsid w:val="45F7CFD2"/>
    <w:rsid w:val="468DC0BF"/>
    <w:rsid w:val="4781B4C1"/>
    <w:rsid w:val="49C0BE01"/>
    <w:rsid w:val="4BAA4F1B"/>
    <w:rsid w:val="4BBCBDB7"/>
    <w:rsid w:val="4BF2B41C"/>
    <w:rsid w:val="4D9724E8"/>
    <w:rsid w:val="5015D82C"/>
    <w:rsid w:val="51F03E5C"/>
    <w:rsid w:val="5213E336"/>
    <w:rsid w:val="5232E0AE"/>
    <w:rsid w:val="5257895A"/>
    <w:rsid w:val="531EBE72"/>
    <w:rsid w:val="562E07B5"/>
    <w:rsid w:val="56593896"/>
    <w:rsid w:val="572460ED"/>
    <w:rsid w:val="5762972A"/>
    <w:rsid w:val="58C7B607"/>
    <w:rsid w:val="59168606"/>
    <w:rsid w:val="5A52A555"/>
    <w:rsid w:val="5AC42C8B"/>
    <w:rsid w:val="5B243E62"/>
    <w:rsid w:val="5E0E7D5C"/>
    <w:rsid w:val="5E5089BB"/>
    <w:rsid w:val="5FC37F01"/>
    <w:rsid w:val="61E3C2D9"/>
    <w:rsid w:val="620F65F0"/>
    <w:rsid w:val="622C321E"/>
    <w:rsid w:val="637CE50D"/>
    <w:rsid w:val="6456F194"/>
    <w:rsid w:val="6496B5CE"/>
    <w:rsid w:val="64C8806D"/>
    <w:rsid w:val="65282733"/>
    <w:rsid w:val="6876692D"/>
    <w:rsid w:val="6A8197B8"/>
    <w:rsid w:val="6B87D58E"/>
    <w:rsid w:val="6B96D74F"/>
    <w:rsid w:val="6D1BE06D"/>
    <w:rsid w:val="6E9B089B"/>
    <w:rsid w:val="6ECB1504"/>
    <w:rsid w:val="70FD50B0"/>
    <w:rsid w:val="7125FD03"/>
    <w:rsid w:val="714ECCE5"/>
    <w:rsid w:val="71613CA7"/>
    <w:rsid w:val="722021C0"/>
    <w:rsid w:val="73427E34"/>
    <w:rsid w:val="740DC272"/>
    <w:rsid w:val="7AEC3029"/>
    <w:rsid w:val="7C1AB88D"/>
    <w:rsid w:val="7C3B3AC8"/>
    <w:rsid w:val="7C89B3C4"/>
    <w:rsid w:val="7CF06AF7"/>
    <w:rsid w:val="7D63FB4D"/>
    <w:rsid w:val="7DCFDD91"/>
    <w:rsid w:val="7DF859DF"/>
    <w:rsid w:val="7DF9FBE6"/>
    <w:rsid w:val="7E3AB0CD"/>
    <w:rsid w:val="7EA1168C"/>
    <w:rsid w:val="7EA31565"/>
    <w:rsid w:val="7EF80600"/>
    <w:rsid w:val="7FD31631"/>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465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1248"/>
    <w:rPr>
      <w:rFonts w:ascii="NewCenturySchlbk" w:hAnsi="NewCenturySchlbk"/>
      <w:sz w:val="24"/>
      <w:lang w:val="en-GB" w:eastAsia="en-GB"/>
    </w:rPr>
  </w:style>
  <w:style w:type="paragraph" w:styleId="Heading1">
    <w:name w:val="heading 1"/>
    <w:basedOn w:val="Normal"/>
    <w:next w:val="Normal"/>
    <w:link w:val="Heading1Char"/>
    <w:uiPriority w:val="9"/>
    <w:qFormat/>
    <w:rsid w:val="00A105C8"/>
    <w:pPr>
      <w:keepNext/>
      <w:jc w:val="both"/>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A105C8"/>
    <w:pPr>
      <w:keepNext/>
      <w:outlineLvl w:val="1"/>
    </w:pPr>
    <w:rPr>
      <w:rFonts w:ascii="Cambria" w:hAnsi="Cambria"/>
      <w:b/>
      <w:bCs/>
      <w:i/>
      <w:iCs/>
      <w:sz w:val="28"/>
      <w:szCs w:val="28"/>
    </w:rPr>
  </w:style>
  <w:style w:type="paragraph" w:styleId="Heading3">
    <w:name w:val="heading 3"/>
    <w:basedOn w:val="Normal"/>
    <w:next w:val="Normal"/>
    <w:link w:val="Heading3Char"/>
    <w:uiPriority w:val="9"/>
    <w:qFormat/>
    <w:rsid w:val="00A105C8"/>
    <w:pPr>
      <w:keepNext/>
      <w:jc w:val="both"/>
      <w:outlineLvl w:val="2"/>
    </w:pPr>
    <w:rPr>
      <w:rFonts w:ascii="Cambria" w:hAnsi="Cambria"/>
      <w:b/>
      <w:bCs/>
      <w:sz w:val="26"/>
      <w:szCs w:val="26"/>
    </w:rPr>
  </w:style>
  <w:style w:type="paragraph" w:styleId="Heading4">
    <w:name w:val="heading 4"/>
    <w:basedOn w:val="Normal"/>
    <w:next w:val="Normal"/>
    <w:link w:val="Heading4Char"/>
    <w:uiPriority w:val="9"/>
    <w:qFormat/>
    <w:rsid w:val="00A105C8"/>
    <w:pPr>
      <w:keepNext/>
      <w:jc w:val="both"/>
      <w:outlineLvl w:val="3"/>
    </w:pPr>
    <w:rPr>
      <w:rFonts w:ascii="Calibri" w:hAnsi="Calibri"/>
      <w:b/>
      <w:bCs/>
      <w:sz w:val="28"/>
      <w:szCs w:val="28"/>
    </w:rPr>
  </w:style>
  <w:style w:type="paragraph" w:styleId="Heading5">
    <w:name w:val="heading 5"/>
    <w:basedOn w:val="Normal"/>
    <w:next w:val="Normal"/>
    <w:link w:val="Heading5Char"/>
    <w:uiPriority w:val="9"/>
    <w:qFormat/>
    <w:rsid w:val="00A105C8"/>
    <w:pPr>
      <w:keepNext/>
      <w:jc w:val="both"/>
      <w:outlineLvl w:val="4"/>
    </w:pPr>
    <w:rPr>
      <w:rFonts w:ascii="Calibri" w:hAnsi="Calibri"/>
      <w:b/>
      <w:bCs/>
      <w:i/>
      <w:iCs/>
      <w:sz w:val="26"/>
      <w:szCs w:val="26"/>
    </w:rPr>
  </w:style>
  <w:style w:type="paragraph" w:styleId="Heading6">
    <w:name w:val="heading 6"/>
    <w:basedOn w:val="Normal"/>
    <w:next w:val="Normal"/>
    <w:link w:val="Heading6Char"/>
    <w:uiPriority w:val="9"/>
    <w:qFormat/>
    <w:rsid w:val="00A105C8"/>
    <w:pPr>
      <w:keepNext/>
      <w:jc w:val="both"/>
      <w:outlineLvl w:val="5"/>
    </w:pPr>
    <w:rPr>
      <w:rFonts w:ascii="Calibri" w:hAnsi="Calibri"/>
      <w:b/>
      <w:bCs/>
      <w:sz w:val="20"/>
    </w:rPr>
  </w:style>
  <w:style w:type="paragraph" w:styleId="Heading7">
    <w:name w:val="heading 7"/>
    <w:basedOn w:val="Normal"/>
    <w:next w:val="Normal"/>
    <w:link w:val="Heading7Char"/>
    <w:uiPriority w:val="9"/>
    <w:qFormat/>
    <w:rsid w:val="00A105C8"/>
    <w:pPr>
      <w:keepNext/>
      <w:jc w:val="center"/>
      <w:outlineLvl w:val="6"/>
    </w:pPr>
    <w:rPr>
      <w:rFonts w:ascii="Calibri" w:hAnsi="Calibri"/>
      <w:szCs w:val="24"/>
    </w:rPr>
  </w:style>
  <w:style w:type="paragraph" w:styleId="Heading8">
    <w:name w:val="heading 8"/>
    <w:basedOn w:val="Normal"/>
    <w:next w:val="Normal"/>
    <w:link w:val="Heading8Char"/>
    <w:uiPriority w:val="9"/>
    <w:qFormat/>
    <w:rsid w:val="00A105C8"/>
    <w:pPr>
      <w:keepNext/>
      <w:jc w:val="both"/>
      <w:outlineLvl w:val="7"/>
    </w:pPr>
    <w:rPr>
      <w:rFonts w:ascii="Calibri" w:hAnsi="Calibri"/>
      <w:i/>
      <w:iCs/>
      <w:szCs w:val="24"/>
    </w:rPr>
  </w:style>
  <w:style w:type="paragraph" w:styleId="Heading9">
    <w:name w:val="heading 9"/>
    <w:basedOn w:val="Normal"/>
    <w:next w:val="Normal"/>
    <w:link w:val="Heading9Char"/>
    <w:uiPriority w:val="9"/>
    <w:qFormat/>
    <w:rsid w:val="00A105C8"/>
    <w:pPr>
      <w:keepNext/>
      <w:jc w:val="center"/>
      <w:outlineLvl w:val="8"/>
    </w:pPr>
    <w:rPr>
      <w:rFonts w:ascii="Cambria" w:hAnsi="Cambria"/>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Cambria" w:eastAsia="Times New Roman" w:hAnsi="Cambria" w:cs="Times New Roman"/>
      <w:b/>
      <w:bCs/>
      <w:kern w:val="32"/>
      <w:sz w:val="32"/>
      <w:szCs w:val="32"/>
      <w:lang w:val="en-GB" w:eastAsia="en-GB"/>
    </w:rPr>
  </w:style>
  <w:style w:type="character" w:customStyle="1" w:styleId="Heading2Char">
    <w:name w:val="Heading 2 Char"/>
    <w:link w:val="Heading2"/>
    <w:uiPriority w:val="9"/>
    <w:locked/>
    <w:rPr>
      <w:rFonts w:ascii="Cambria" w:eastAsia="Times New Roman" w:hAnsi="Cambria" w:cs="Times New Roman"/>
      <w:b/>
      <w:bCs/>
      <w:i/>
      <w:iCs/>
      <w:sz w:val="28"/>
      <w:szCs w:val="28"/>
      <w:lang w:val="en-GB" w:eastAsia="en-GB"/>
    </w:rPr>
  </w:style>
  <w:style w:type="character" w:customStyle="1" w:styleId="Heading3Char">
    <w:name w:val="Heading 3 Char"/>
    <w:link w:val="Heading3"/>
    <w:uiPriority w:val="9"/>
    <w:semiHidden/>
    <w:locked/>
    <w:rPr>
      <w:rFonts w:ascii="Cambria" w:eastAsia="Times New Roman" w:hAnsi="Cambria" w:cs="Times New Roman"/>
      <w:b/>
      <w:bCs/>
      <w:sz w:val="26"/>
      <w:szCs w:val="26"/>
      <w:lang w:val="en-GB" w:eastAsia="en-GB"/>
    </w:rPr>
  </w:style>
  <w:style w:type="character" w:customStyle="1" w:styleId="Heading4Char">
    <w:name w:val="Heading 4 Char"/>
    <w:link w:val="Heading4"/>
    <w:uiPriority w:val="9"/>
    <w:semiHidden/>
    <w:locked/>
    <w:rPr>
      <w:rFonts w:ascii="Calibri" w:eastAsia="Times New Roman" w:hAnsi="Calibri" w:cs="Times New Roman"/>
      <w:b/>
      <w:bCs/>
      <w:sz w:val="28"/>
      <w:szCs w:val="28"/>
      <w:lang w:val="en-GB" w:eastAsia="en-GB"/>
    </w:rPr>
  </w:style>
  <w:style w:type="character" w:customStyle="1" w:styleId="Heading5Char">
    <w:name w:val="Heading 5 Char"/>
    <w:link w:val="Heading5"/>
    <w:uiPriority w:val="9"/>
    <w:semiHidden/>
    <w:locked/>
    <w:rPr>
      <w:rFonts w:ascii="Calibri" w:eastAsia="Times New Roman" w:hAnsi="Calibri" w:cs="Times New Roman"/>
      <w:b/>
      <w:bCs/>
      <w:i/>
      <w:iCs/>
      <w:sz w:val="26"/>
      <w:szCs w:val="26"/>
      <w:lang w:val="en-GB" w:eastAsia="en-GB"/>
    </w:rPr>
  </w:style>
  <w:style w:type="character" w:customStyle="1" w:styleId="Heading6Char">
    <w:name w:val="Heading 6 Char"/>
    <w:link w:val="Heading6"/>
    <w:uiPriority w:val="9"/>
    <w:semiHidden/>
    <w:locked/>
    <w:rPr>
      <w:rFonts w:ascii="Calibri" w:eastAsia="Times New Roman" w:hAnsi="Calibri" w:cs="Times New Roman"/>
      <w:b/>
      <w:bCs/>
      <w:lang w:val="en-GB" w:eastAsia="en-GB"/>
    </w:rPr>
  </w:style>
  <w:style w:type="character" w:customStyle="1" w:styleId="Heading7Char">
    <w:name w:val="Heading 7 Char"/>
    <w:link w:val="Heading7"/>
    <w:uiPriority w:val="9"/>
    <w:semiHidden/>
    <w:locked/>
    <w:rPr>
      <w:rFonts w:ascii="Calibri" w:eastAsia="Times New Roman" w:hAnsi="Calibri" w:cs="Times New Roman"/>
      <w:sz w:val="24"/>
      <w:szCs w:val="24"/>
      <w:lang w:val="en-GB" w:eastAsia="en-GB"/>
    </w:rPr>
  </w:style>
  <w:style w:type="character" w:customStyle="1" w:styleId="Heading8Char">
    <w:name w:val="Heading 8 Char"/>
    <w:link w:val="Heading8"/>
    <w:uiPriority w:val="9"/>
    <w:semiHidden/>
    <w:locked/>
    <w:rPr>
      <w:rFonts w:ascii="Calibri" w:eastAsia="Times New Roman" w:hAnsi="Calibri" w:cs="Times New Roman"/>
      <w:i/>
      <w:iCs/>
      <w:sz w:val="24"/>
      <w:szCs w:val="24"/>
      <w:lang w:val="en-GB" w:eastAsia="en-GB"/>
    </w:rPr>
  </w:style>
  <w:style w:type="character" w:customStyle="1" w:styleId="Heading9Char">
    <w:name w:val="Heading 9 Char"/>
    <w:link w:val="Heading9"/>
    <w:uiPriority w:val="9"/>
    <w:semiHidden/>
    <w:locked/>
    <w:rPr>
      <w:rFonts w:ascii="Cambria" w:eastAsia="Times New Roman" w:hAnsi="Cambria" w:cs="Times New Roman"/>
      <w:lang w:val="en-GB" w:eastAsia="en-GB"/>
    </w:rPr>
  </w:style>
  <w:style w:type="paragraph" w:styleId="BalloonText">
    <w:name w:val="Balloon Text"/>
    <w:basedOn w:val="Normal"/>
    <w:link w:val="BalloonTextChar"/>
    <w:uiPriority w:val="99"/>
    <w:rsid w:val="006A3E01"/>
    <w:rPr>
      <w:rFonts w:ascii="Tahoma" w:hAnsi="Tahoma"/>
      <w:sz w:val="16"/>
      <w:szCs w:val="16"/>
    </w:rPr>
  </w:style>
  <w:style w:type="character" w:customStyle="1" w:styleId="BalloonTextChar">
    <w:name w:val="Balloon Text Char"/>
    <w:link w:val="BalloonText"/>
    <w:uiPriority w:val="99"/>
    <w:locked/>
    <w:rsid w:val="006A3E01"/>
    <w:rPr>
      <w:rFonts w:ascii="Tahoma" w:hAnsi="Tahoma" w:cs="Tahoma"/>
      <w:sz w:val="16"/>
      <w:szCs w:val="16"/>
      <w:lang w:val="en-GB" w:eastAsia="en-GB"/>
    </w:rPr>
  </w:style>
  <w:style w:type="paragraph" w:styleId="Header">
    <w:name w:val="header"/>
    <w:basedOn w:val="Normal"/>
    <w:link w:val="HeaderChar"/>
    <w:uiPriority w:val="99"/>
    <w:rsid w:val="00A105C8"/>
    <w:pPr>
      <w:tabs>
        <w:tab w:val="center" w:pos="4320"/>
        <w:tab w:val="right" w:pos="8640"/>
      </w:tabs>
    </w:pPr>
    <w:rPr>
      <w:sz w:val="20"/>
    </w:rPr>
  </w:style>
  <w:style w:type="character" w:customStyle="1" w:styleId="HeaderChar">
    <w:name w:val="Header Char"/>
    <w:link w:val="Header"/>
    <w:uiPriority w:val="99"/>
    <w:semiHidden/>
    <w:locked/>
    <w:rPr>
      <w:rFonts w:ascii="NewCenturySchlbk" w:hAnsi="NewCenturySchlbk" w:cs="Times New Roman"/>
      <w:sz w:val="20"/>
      <w:szCs w:val="20"/>
      <w:lang w:val="en-GB" w:eastAsia="en-GB"/>
    </w:rPr>
  </w:style>
  <w:style w:type="paragraph" w:styleId="Footer">
    <w:name w:val="footer"/>
    <w:basedOn w:val="Normal"/>
    <w:link w:val="FooterChar"/>
    <w:uiPriority w:val="99"/>
    <w:rsid w:val="00A105C8"/>
    <w:pPr>
      <w:tabs>
        <w:tab w:val="center" w:pos="4320"/>
        <w:tab w:val="right" w:pos="8640"/>
      </w:tabs>
    </w:pPr>
  </w:style>
  <w:style w:type="character" w:customStyle="1" w:styleId="FooterChar">
    <w:name w:val="Footer Char"/>
    <w:link w:val="Footer"/>
    <w:uiPriority w:val="99"/>
    <w:locked/>
    <w:rsid w:val="006A3E01"/>
    <w:rPr>
      <w:rFonts w:ascii="NewCenturySchlbk" w:hAnsi="NewCenturySchlbk" w:cs="Times New Roman"/>
      <w:sz w:val="24"/>
      <w:lang w:val="en-GB" w:eastAsia="en-GB"/>
    </w:rPr>
  </w:style>
  <w:style w:type="paragraph" w:styleId="BodyText">
    <w:name w:val="Body Text"/>
    <w:basedOn w:val="Normal"/>
    <w:link w:val="BodyTextChar"/>
    <w:uiPriority w:val="99"/>
    <w:rsid w:val="00A105C8"/>
    <w:pPr>
      <w:jc w:val="both"/>
    </w:pPr>
    <w:rPr>
      <w:sz w:val="20"/>
    </w:rPr>
  </w:style>
  <w:style w:type="character" w:customStyle="1" w:styleId="BodyTextChar">
    <w:name w:val="Body Text Char"/>
    <w:link w:val="BodyText"/>
    <w:uiPriority w:val="99"/>
    <w:semiHidden/>
    <w:locked/>
    <w:rPr>
      <w:rFonts w:ascii="NewCenturySchlbk" w:hAnsi="NewCenturySchlbk" w:cs="Times New Roman"/>
      <w:sz w:val="20"/>
      <w:szCs w:val="20"/>
      <w:lang w:val="en-GB" w:eastAsia="en-GB"/>
    </w:rPr>
  </w:style>
  <w:style w:type="character" w:styleId="PageNumber">
    <w:name w:val="page number"/>
    <w:uiPriority w:val="99"/>
    <w:rsid w:val="00A105C8"/>
    <w:rPr>
      <w:rFonts w:cs="Times New Roman"/>
    </w:rPr>
  </w:style>
  <w:style w:type="paragraph" w:styleId="DocumentMap">
    <w:name w:val="Document Map"/>
    <w:basedOn w:val="Normal"/>
    <w:link w:val="DocumentMapChar"/>
    <w:uiPriority w:val="99"/>
    <w:semiHidden/>
    <w:rsid w:val="00A105C8"/>
    <w:pPr>
      <w:shd w:val="clear" w:color="auto" w:fill="000080"/>
    </w:pPr>
    <w:rPr>
      <w:rFonts w:ascii="Tahoma" w:hAnsi="Tahoma"/>
      <w:sz w:val="16"/>
      <w:szCs w:val="16"/>
    </w:rPr>
  </w:style>
  <w:style w:type="character" w:customStyle="1" w:styleId="DocumentMapChar">
    <w:name w:val="Document Map Char"/>
    <w:link w:val="DocumentMap"/>
    <w:uiPriority w:val="99"/>
    <w:semiHidden/>
    <w:locked/>
    <w:rPr>
      <w:rFonts w:ascii="Tahoma" w:hAnsi="Tahoma" w:cs="Tahoma"/>
      <w:sz w:val="16"/>
      <w:szCs w:val="16"/>
      <w:lang w:val="en-GB" w:eastAsia="en-GB"/>
    </w:rPr>
  </w:style>
  <w:style w:type="paragraph" w:styleId="BodyText2">
    <w:name w:val="Body Text 2"/>
    <w:basedOn w:val="Normal"/>
    <w:link w:val="BodyText2Char"/>
    <w:uiPriority w:val="99"/>
    <w:rsid w:val="00A105C8"/>
    <w:pPr>
      <w:outlineLvl w:val="0"/>
    </w:pPr>
    <w:rPr>
      <w:sz w:val="20"/>
    </w:rPr>
  </w:style>
  <w:style w:type="character" w:customStyle="1" w:styleId="BodyText2Char">
    <w:name w:val="Body Text 2 Char"/>
    <w:link w:val="BodyText2"/>
    <w:uiPriority w:val="99"/>
    <w:locked/>
    <w:rPr>
      <w:rFonts w:ascii="NewCenturySchlbk" w:hAnsi="NewCenturySchlbk" w:cs="Times New Roman"/>
      <w:sz w:val="20"/>
      <w:szCs w:val="20"/>
      <w:lang w:val="en-GB" w:eastAsia="en-GB"/>
    </w:rPr>
  </w:style>
  <w:style w:type="paragraph" w:styleId="BodyText3">
    <w:name w:val="Body Text 3"/>
    <w:basedOn w:val="Normal"/>
    <w:link w:val="BodyText3Char"/>
    <w:uiPriority w:val="99"/>
    <w:rsid w:val="00A105C8"/>
    <w:pPr>
      <w:jc w:val="both"/>
    </w:pPr>
    <w:rPr>
      <w:sz w:val="16"/>
      <w:szCs w:val="16"/>
    </w:rPr>
  </w:style>
  <w:style w:type="character" w:customStyle="1" w:styleId="BodyText3Char">
    <w:name w:val="Body Text 3 Char"/>
    <w:link w:val="BodyText3"/>
    <w:uiPriority w:val="99"/>
    <w:semiHidden/>
    <w:locked/>
    <w:rPr>
      <w:rFonts w:ascii="NewCenturySchlbk" w:hAnsi="NewCenturySchlbk" w:cs="Times New Roman"/>
      <w:sz w:val="16"/>
      <w:szCs w:val="16"/>
      <w:lang w:val="en-GB" w:eastAsia="en-GB"/>
    </w:rPr>
  </w:style>
  <w:style w:type="paragraph" w:styleId="BlockText">
    <w:name w:val="Block Text"/>
    <w:basedOn w:val="Normal"/>
    <w:rsid w:val="00A105C8"/>
    <w:pPr>
      <w:tabs>
        <w:tab w:val="num" w:pos="2160"/>
      </w:tabs>
      <w:ind w:left="1080" w:right="-1"/>
      <w:jc w:val="both"/>
    </w:pPr>
  </w:style>
  <w:style w:type="character" w:customStyle="1" w:styleId="object">
    <w:name w:val="object"/>
    <w:uiPriority w:val="99"/>
    <w:rsid w:val="00AE0A84"/>
    <w:rPr>
      <w:rFonts w:cs="Times New Roman"/>
    </w:rPr>
  </w:style>
  <w:style w:type="table" w:styleId="TableGrid">
    <w:name w:val="Table Grid"/>
    <w:basedOn w:val="TableNormal"/>
    <w:rsid w:val="00AE0A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3Text">
    <w:name w:val="H3 Text"/>
    <w:basedOn w:val="Normal"/>
    <w:uiPriority w:val="99"/>
    <w:rsid w:val="00DF037E"/>
    <w:pPr>
      <w:autoSpaceDE w:val="0"/>
      <w:autoSpaceDN w:val="0"/>
      <w:adjustRightInd w:val="0"/>
      <w:spacing w:after="240" w:line="240" w:lineRule="atLeast"/>
      <w:ind w:left="1985"/>
    </w:pPr>
    <w:rPr>
      <w:rFonts w:ascii="Times New Roman" w:hAnsi="Times New Roman"/>
      <w:lang w:val="en-IE" w:eastAsia="en-US"/>
    </w:rPr>
  </w:style>
  <w:style w:type="paragraph" w:styleId="PlainText">
    <w:name w:val="Plain Text"/>
    <w:basedOn w:val="Normal"/>
    <w:link w:val="PlainTextChar"/>
    <w:uiPriority w:val="99"/>
    <w:rsid w:val="00DF037E"/>
    <w:pPr>
      <w:widowControl w:val="0"/>
      <w:autoSpaceDE w:val="0"/>
      <w:autoSpaceDN w:val="0"/>
      <w:adjustRightInd w:val="0"/>
    </w:pPr>
    <w:rPr>
      <w:rFonts w:ascii="Courier New" w:hAnsi="Courier New"/>
      <w:sz w:val="20"/>
      <w:lang w:val="en-US" w:eastAsia="en-US"/>
    </w:rPr>
  </w:style>
  <w:style w:type="character" w:customStyle="1" w:styleId="PlainTextChar">
    <w:name w:val="Plain Text Char"/>
    <w:link w:val="PlainText"/>
    <w:uiPriority w:val="99"/>
    <w:locked/>
    <w:rsid w:val="00DF037E"/>
    <w:rPr>
      <w:rFonts w:ascii="Courier New" w:hAnsi="Courier New" w:cs="Times New Roman"/>
      <w:lang w:val="en-US" w:eastAsia="en-US" w:bidi="ar-SA"/>
    </w:rPr>
  </w:style>
  <w:style w:type="character" w:customStyle="1" w:styleId="DeltaViewInsertion">
    <w:name w:val="DeltaView Insertion"/>
    <w:rsid w:val="00DF037E"/>
    <w:rPr>
      <w:color w:val="FF0000"/>
      <w:spacing w:val="0"/>
      <w:u w:val="double"/>
    </w:rPr>
  </w:style>
  <w:style w:type="paragraph" w:customStyle="1" w:styleId="defaulttext">
    <w:name w:val="defaulttext"/>
    <w:basedOn w:val="Normal"/>
    <w:rsid w:val="0027062C"/>
    <w:rPr>
      <w:rFonts w:ascii="Times New Roman" w:hAnsi="Times New Roman"/>
      <w:szCs w:val="24"/>
    </w:rPr>
  </w:style>
  <w:style w:type="paragraph" w:customStyle="1" w:styleId="stylebodytextindentblackleft2cmafter12pt">
    <w:name w:val="stylebodytextindentblackleft2cmafter12pt"/>
    <w:basedOn w:val="Normal"/>
    <w:rsid w:val="0027062C"/>
    <w:pPr>
      <w:snapToGrid w:val="0"/>
      <w:spacing w:after="240"/>
      <w:ind w:left="397"/>
      <w:jc w:val="both"/>
    </w:pPr>
    <w:rPr>
      <w:rFonts w:ascii="Times New Roman" w:hAnsi="Times New Roman"/>
      <w:color w:val="000000"/>
      <w:szCs w:val="24"/>
    </w:rPr>
  </w:style>
  <w:style w:type="paragraph" w:styleId="ListParagraph">
    <w:name w:val="List Paragraph"/>
    <w:aliases w:val="TOC style,lp1,Bullet OSM,Subtitle Cover Page,igunore"/>
    <w:basedOn w:val="Normal"/>
    <w:link w:val="ListParagraphChar"/>
    <w:uiPriority w:val="34"/>
    <w:qFormat/>
    <w:rsid w:val="00803B9F"/>
    <w:pPr>
      <w:spacing w:after="200" w:line="276" w:lineRule="auto"/>
      <w:ind w:left="720"/>
      <w:contextualSpacing/>
    </w:pPr>
    <w:rPr>
      <w:rFonts w:ascii="Calibri" w:hAnsi="Calibri"/>
      <w:sz w:val="22"/>
      <w:szCs w:val="22"/>
      <w:lang w:val="x-none" w:eastAsia="en-US"/>
    </w:rPr>
  </w:style>
  <w:style w:type="character" w:customStyle="1" w:styleId="CharChar1">
    <w:name w:val="Char Char1"/>
    <w:uiPriority w:val="99"/>
    <w:rsid w:val="00803B9F"/>
    <w:rPr>
      <w:rFonts w:ascii="Courier New" w:hAnsi="Courier New" w:cs="Times New Roman"/>
      <w:lang w:val="en-US" w:eastAsia="en-US"/>
    </w:rPr>
  </w:style>
  <w:style w:type="character" w:styleId="Hyperlink">
    <w:name w:val="Hyperlink"/>
    <w:uiPriority w:val="99"/>
    <w:rsid w:val="003512FA"/>
    <w:rPr>
      <w:rFonts w:cs="Times New Roman"/>
      <w:color w:val="0000FF"/>
      <w:u w:val="single"/>
    </w:rPr>
  </w:style>
  <w:style w:type="paragraph" w:styleId="FootnoteText">
    <w:name w:val="footnote text"/>
    <w:aliases w:val="Car"/>
    <w:basedOn w:val="Normal"/>
    <w:link w:val="FootnoteTextChar"/>
    <w:uiPriority w:val="99"/>
    <w:rsid w:val="005045EA"/>
    <w:rPr>
      <w:sz w:val="20"/>
    </w:rPr>
  </w:style>
  <w:style w:type="character" w:customStyle="1" w:styleId="FootnoteTextChar">
    <w:name w:val="Footnote Text Char"/>
    <w:aliases w:val="Car Char"/>
    <w:link w:val="FootnoteText"/>
    <w:uiPriority w:val="99"/>
    <w:locked/>
    <w:rPr>
      <w:rFonts w:ascii="NewCenturySchlbk" w:hAnsi="NewCenturySchlbk" w:cs="Times New Roman"/>
      <w:sz w:val="20"/>
      <w:szCs w:val="20"/>
      <w:lang w:val="en-GB" w:eastAsia="en-GB"/>
    </w:rPr>
  </w:style>
  <w:style w:type="character" w:styleId="FootnoteReference">
    <w:name w:val="footnote reference"/>
    <w:uiPriority w:val="99"/>
    <w:rsid w:val="005045EA"/>
    <w:rPr>
      <w:rFonts w:cs="Times New Roman"/>
      <w:vertAlign w:val="superscript"/>
    </w:rPr>
  </w:style>
  <w:style w:type="paragraph" w:customStyle="1" w:styleId="MFNumLev3">
    <w:name w:val="MFNumLev3"/>
    <w:basedOn w:val="Normal"/>
    <w:rsid w:val="00AB6AF6"/>
    <w:pPr>
      <w:numPr>
        <w:ilvl w:val="2"/>
        <w:numId w:val="8"/>
      </w:numPr>
      <w:spacing w:after="240"/>
      <w:jc w:val="both"/>
      <w:outlineLvl w:val="2"/>
    </w:pPr>
    <w:rPr>
      <w:rFonts w:ascii="Book Antiqua" w:hAnsi="Book Antiqua"/>
      <w:sz w:val="20"/>
      <w:lang w:val="en-IE" w:eastAsia="en-US"/>
    </w:rPr>
  </w:style>
  <w:style w:type="paragraph" w:customStyle="1" w:styleId="MFNumLev1">
    <w:name w:val="MFNumLev1"/>
    <w:rsid w:val="00B63492"/>
    <w:pPr>
      <w:keepNext/>
      <w:numPr>
        <w:numId w:val="8"/>
      </w:numPr>
      <w:spacing w:after="240"/>
      <w:jc w:val="both"/>
      <w:outlineLvl w:val="0"/>
    </w:pPr>
    <w:rPr>
      <w:rFonts w:ascii="Book Antiqua" w:hAnsi="Book Antiqua"/>
      <w:b/>
      <w:lang w:eastAsia="en-US"/>
    </w:rPr>
  </w:style>
  <w:style w:type="paragraph" w:customStyle="1" w:styleId="MFNumLev4">
    <w:name w:val="MFNumLev4"/>
    <w:basedOn w:val="Normal"/>
    <w:rsid w:val="0039094B"/>
    <w:pPr>
      <w:numPr>
        <w:ilvl w:val="3"/>
        <w:numId w:val="8"/>
      </w:numPr>
      <w:spacing w:after="240"/>
      <w:jc w:val="both"/>
      <w:outlineLvl w:val="3"/>
    </w:pPr>
    <w:rPr>
      <w:rFonts w:ascii="Book Antiqua" w:hAnsi="Book Antiqua"/>
      <w:sz w:val="20"/>
      <w:lang w:val="en-IE" w:eastAsia="en-US"/>
    </w:rPr>
  </w:style>
  <w:style w:type="paragraph" w:customStyle="1" w:styleId="Schedule">
    <w:name w:val="Schedule"/>
    <w:basedOn w:val="BodyText"/>
    <w:next w:val="BodyText"/>
    <w:uiPriority w:val="99"/>
    <w:rsid w:val="00DA0EC0"/>
    <w:pPr>
      <w:spacing w:after="240"/>
      <w:jc w:val="center"/>
    </w:pPr>
    <w:rPr>
      <w:rFonts w:ascii="Book Antiqua" w:hAnsi="Book Antiqua"/>
      <w:b/>
      <w:lang w:val="en-IE" w:eastAsia="en-US"/>
    </w:rPr>
  </w:style>
  <w:style w:type="paragraph" w:styleId="NormalWeb">
    <w:name w:val="Normal (Web)"/>
    <w:basedOn w:val="Normal"/>
    <w:uiPriority w:val="99"/>
    <w:rsid w:val="00CA0823"/>
    <w:pPr>
      <w:spacing w:before="100" w:beforeAutospacing="1" w:after="360" w:line="360" w:lineRule="auto"/>
    </w:pPr>
    <w:rPr>
      <w:rFonts w:ascii="Times New Roman" w:hAnsi="Times New Roman"/>
      <w:color w:val="000000"/>
      <w:sz w:val="17"/>
      <w:szCs w:val="17"/>
      <w:lang w:val="en-US" w:eastAsia="en-US"/>
    </w:rPr>
  </w:style>
  <w:style w:type="character" w:styleId="CommentReference">
    <w:name w:val="annotation reference"/>
    <w:rsid w:val="00A45A20"/>
    <w:rPr>
      <w:rFonts w:cs="Times New Roman"/>
      <w:sz w:val="16"/>
      <w:szCs w:val="16"/>
    </w:rPr>
  </w:style>
  <w:style w:type="paragraph" w:styleId="CommentText">
    <w:name w:val="annotation text"/>
    <w:basedOn w:val="Normal"/>
    <w:link w:val="CommentTextChar"/>
    <w:uiPriority w:val="99"/>
    <w:rsid w:val="00A45A20"/>
    <w:rPr>
      <w:sz w:val="20"/>
    </w:rPr>
  </w:style>
  <w:style w:type="character" w:customStyle="1" w:styleId="CommentTextChar">
    <w:name w:val="Comment Text Char"/>
    <w:link w:val="CommentText"/>
    <w:uiPriority w:val="99"/>
    <w:locked/>
    <w:rsid w:val="004B0AA0"/>
    <w:rPr>
      <w:rFonts w:ascii="NewCenturySchlbk" w:hAnsi="NewCenturySchlbk" w:cs="Times New Roman"/>
      <w:lang w:val="en-GB" w:eastAsia="en-GB" w:bidi="ar-SA"/>
    </w:rPr>
  </w:style>
  <w:style w:type="paragraph" w:styleId="CommentSubject">
    <w:name w:val="annotation subject"/>
    <w:basedOn w:val="CommentText"/>
    <w:next w:val="CommentText"/>
    <w:link w:val="CommentSubjectChar"/>
    <w:uiPriority w:val="99"/>
    <w:semiHidden/>
    <w:rsid w:val="00A45A20"/>
    <w:rPr>
      <w:b/>
      <w:bCs/>
    </w:rPr>
  </w:style>
  <w:style w:type="character" w:customStyle="1" w:styleId="CommentSubjectChar">
    <w:name w:val="Comment Subject Char"/>
    <w:link w:val="CommentSubject"/>
    <w:uiPriority w:val="99"/>
    <w:semiHidden/>
    <w:locked/>
    <w:rPr>
      <w:rFonts w:ascii="NewCenturySchlbk" w:hAnsi="NewCenturySchlbk" w:cs="Times New Roman"/>
      <w:b/>
      <w:bCs/>
      <w:sz w:val="20"/>
      <w:szCs w:val="20"/>
      <w:lang w:val="en-GB" w:eastAsia="en-GB" w:bidi="ar-SA"/>
    </w:rPr>
  </w:style>
  <w:style w:type="paragraph" w:customStyle="1" w:styleId="MFNumLev2">
    <w:name w:val="MFNumLev2"/>
    <w:basedOn w:val="MFNumLev1"/>
    <w:uiPriority w:val="99"/>
    <w:rsid w:val="00517589"/>
    <w:pPr>
      <w:keepNext w:val="0"/>
      <w:numPr>
        <w:ilvl w:val="1"/>
      </w:numPr>
      <w:outlineLvl w:val="1"/>
    </w:pPr>
    <w:rPr>
      <w:b w:val="0"/>
    </w:rPr>
  </w:style>
  <w:style w:type="character" w:customStyle="1" w:styleId="ListParagraphChar">
    <w:name w:val="List Paragraph Char"/>
    <w:aliases w:val="TOC style Char,lp1 Char,Bullet OSM Char,Subtitle Cover Page Char,igunore Char"/>
    <w:link w:val="ListParagraph"/>
    <w:uiPriority w:val="34"/>
    <w:locked/>
    <w:rsid w:val="00493B95"/>
    <w:rPr>
      <w:rFonts w:ascii="Calibri" w:hAnsi="Calibri"/>
      <w:sz w:val="22"/>
      <w:szCs w:val="22"/>
      <w:lang w:eastAsia="en-US"/>
    </w:rPr>
  </w:style>
  <w:style w:type="paragraph" w:styleId="Caption">
    <w:name w:val="caption"/>
    <w:basedOn w:val="Normal"/>
    <w:next w:val="Normal"/>
    <w:unhideWhenUsed/>
    <w:qFormat/>
    <w:locked/>
    <w:rsid w:val="002A1B72"/>
    <w:pPr>
      <w:spacing w:after="200"/>
    </w:pPr>
    <w:rPr>
      <w:b/>
      <w:bCs/>
      <w:color w:val="4F81BD"/>
      <w:sz w:val="18"/>
      <w:szCs w:val="18"/>
    </w:rPr>
  </w:style>
  <w:style w:type="paragraph" w:customStyle="1" w:styleId="DefaultText0">
    <w:name w:val="Default Text"/>
    <w:basedOn w:val="Normal"/>
    <w:rsid w:val="00ED4247"/>
    <w:rPr>
      <w:rFonts w:ascii="Times New Roman" w:hAnsi="Times New Roman"/>
      <w:lang w:eastAsia="en-US"/>
    </w:rPr>
  </w:style>
  <w:style w:type="paragraph" w:styleId="ListBullet">
    <w:name w:val="List Bullet"/>
    <w:basedOn w:val="Normal"/>
    <w:rsid w:val="0035781D"/>
    <w:pPr>
      <w:numPr>
        <w:numId w:val="9"/>
      </w:numPr>
      <w:contextualSpacing/>
    </w:pPr>
  </w:style>
  <w:style w:type="paragraph" w:customStyle="1" w:styleId="Default">
    <w:name w:val="Default"/>
    <w:rsid w:val="00122D01"/>
    <w:pPr>
      <w:autoSpaceDE w:val="0"/>
      <w:autoSpaceDN w:val="0"/>
      <w:adjustRightInd w:val="0"/>
    </w:pPr>
    <w:rPr>
      <w:rFonts w:ascii="Arial" w:hAnsi="Arial" w:cs="Arial"/>
      <w:color w:val="000000"/>
      <w:sz w:val="24"/>
      <w:szCs w:val="24"/>
      <w:lang w:eastAsia="en-US"/>
    </w:rPr>
  </w:style>
  <w:style w:type="paragraph" w:customStyle="1" w:styleId="default0">
    <w:name w:val="default"/>
    <w:basedOn w:val="Normal"/>
    <w:rsid w:val="005A42B4"/>
    <w:pPr>
      <w:autoSpaceDE w:val="0"/>
      <w:autoSpaceDN w:val="0"/>
    </w:pPr>
    <w:rPr>
      <w:rFonts w:ascii="Arial" w:eastAsia="Calibri" w:hAnsi="Arial" w:cs="Arial"/>
      <w:color w:val="000000"/>
      <w:szCs w:val="24"/>
      <w:lang w:val="en-US" w:eastAsia="en-US"/>
    </w:rPr>
  </w:style>
  <w:style w:type="character" w:customStyle="1" w:styleId="FootnoteTextChar1">
    <w:name w:val="Footnote Text Char1"/>
    <w:aliases w:val="Car Char1"/>
    <w:uiPriority w:val="99"/>
    <w:semiHidden/>
    <w:locked/>
    <w:rsid w:val="00801FEE"/>
    <w:rPr>
      <w:rFonts w:ascii="NewCenturySchlbk" w:hAnsi="NewCenturySchlbk"/>
    </w:rPr>
  </w:style>
  <w:style w:type="paragraph" w:styleId="NoSpacing">
    <w:name w:val="No Spacing"/>
    <w:uiPriority w:val="1"/>
    <w:qFormat/>
    <w:rsid w:val="00C222A2"/>
    <w:rPr>
      <w:rFonts w:ascii="NewCenturySchlbk" w:hAnsi="NewCenturySchlbk"/>
      <w:sz w:val="24"/>
      <w:lang w:val="en-GB" w:eastAsia="en-GB"/>
    </w:rPr>
  </w:style>
  <w:style w:type="paragraph" w:styleId="Revision">
    <w:name w:val="Revision"/>
    <w:hidden/>
    <w:uiPriority w:val="99"/>
    <w:semiHidden/>
    <w:rsid w:val="00270889"/>
    <w:rPr>
      <w:rFonts w:ascii="NewCenturySchlbk" w:hAnsi="NewCenturySchlbk"/>
      <w:sz w:val="24"/>
      <w:lang w:val="en-GB" w:eastAsia="en-GB"/>
    </w:rPr>
  </w:style>
  <w:style w:type="character" w:styleId="Strong">
    <w:name w:val="Strong"/>
    <w:qFormat/>
    <w:locked/>
    <w:rsid w:val="00541709"/>
    <w:rPr>
      <w:b/>
      <w:bCs/>
    </w:rPr>
  </w:style>
  <w:style w:type="character" w:styleId="FollowedHyperlink">
    <w:name w:val="FollowedHyperlink"/>
    <w:basedOn w:val="DefaultParagraphFont"/>
    <w:uiPriority w:val="99"/>
    <w:semiHidden/>
    <w:unhideWhenUsed/>
    <w:rsid w:val="00E014B0"/>
    <w:rPr>
      <w:color w:val="954F72" w:themeColor="followedHyperlink"/>
      <w:u w:val="single"/>
    </w:rPr>
  </w:style>
  <w:style w:type="paragraph" w:customStyle="1" w:styleId="CM1">
    <w:name w:val="CM1"/>
    <w:basedOn w:val="Normal"/>
    <w:uiPriority w:val="99"/>
    <w:rsid w:val="00FD0444"/>
    <w:pPr>
      <w:autoSpaceDE w:val="0"/>
      <w:autoSpaceDN w:val="0"/>
    </w:pPr>
    <w:rPr>
      <w:rFonts w:ascii="EUAlbertina" w:eastAsia="Calibri" w:hAnsi="EUAlbertina"/>
      <w:szCs w:val="24"/>
      <w:lang w:val="en-IE" w:eastAsia="en-IE"/>
    </w:rPr>
  </w:style>
  <w:style w:type="paragraph" w:customStyle="1" w:styleId="Normal1">
    <w:name w:val="Normal1"/>
    <w:rsid w:val="00182042"/>
    <w:rPr>
      <w:color w:val="000000"/>
      <w:sz w:val="24"/>
      <w:szCs w:val="24"/>
      <w:lang w:val="en-GB" w:eastAsia="en-US"/>
    </w:rPr>
  </w:style>
  <w:style w:type="paragraph" w:styleId="TOC1">
    <w:name w:val="toc 1"/>
    <w:basedOn w:val="Normal"/>
    <w:next w:val="Normal"/>
    <w:autoRedefine/>
    <w:uiPriority w:val="39"/>
    <w:unhideWhenUsed/>
    <w:qFormat/>
    <w:rsid w:val="00291D45"/>
  </w:style>
  <w:style w:type="paragraph" w:styleId="TOC2">
    <w:name w:val="toc 2"/>
    <w:basedOn w:val="Normal"/>
    <w:next w:val="Normal"/>
    <w:autoRedefine/>
    <w:uiPriority w:val="39"/>
    <w:unhideWhenUsed/>
    <w:qFormat/>
    <w:rsid w:val="00291D45"/>
    <w:pPr>
      <w:tabs>
        <w:tab w:val="right" w:leader="dot" w:pos="9170"/>
      </w:tabs>
      <w:spacing w:after="120" w:line="276" w:lineRule="auto"/>
      <w:ind w:left="567" w:hanging="567"/>
    </w:pPr>
    <w:rPr>
      <w:rFonts w:ascii="Arial" w:eastAsia="MS Mincho" w:hAnsi="Arial" w:cs="Arial"/>
      <w:szCs w:val="24"/>
      <w:lang w:val="en-US" w:eastAsia="ja-JP"/>
    </w:rPr>
  </w:style>
  <w:style w:type="paragraph" w:styleId="TOC3">
    <w:name w:val="toc 3"/>
    <w:basedOn w:val="Normal"/>
    <w:next w:val="Normal"/>
    <w:autoRedefine/>
    <w:uiPriority w:val="39"/>
    <w:unhideWhenUsed/>
    <w:rsid w:val="00291D45"/>
    <w:pPr>
      <w:spacing w:after="100"/>
      <w:ind w:left="480"/>
    </w:pPr>
  </w:style>
  <w:style w:type="paragraph" w:styleId="TOCHeading">
    <w:name w:val="TOC Heading"/>
    <w:basedOn w:val="Heading1"/>
    <w:next w:val="Normal"/>
    <w:uiPriority w:val="39"/>
    <w:unhideWhenUsed/>
    <w:qFormat/>
    <w:rsid w:val="0049492D"/>
    <w:pPr>
      <w:keepLines/>
      <w:spacing w:before="240" w:line="259" w:lineRule="auto"/>
      <w:jc w:val="left"/>
      <w:outlineLvl w:val="9"/>
    </w:pPr>
    <w:rPr>
      <w:rFonts w:asciiTheme="majorHAnsi" w:eastAsiaTheme="majorEastAsia" w:hAnsiTheme="majorHAnsi" w:cstheme="majorBidi"/>
      <w:b w:val="0"/>
      <w:bCs w:val="0"/>
      <w:color w:val="2E74B5" w:themeColor="accent1" w:themeShade="BF"/>
      <w:kern w:val="0"/>
      <w:lang w:val="en-US" w:eastAsia="en-US"/>
    </w:rPr>
  </w:style>
  <w:style w:type="character" w:styleId="UnresolvedMention">
    <w:name w:val="Unresolved Mention"/>
    <w:basedOn w:val="DefaultParagraphFont"/>
    <w:uiPriority w:val="99"/>
    <w:semiHidden/>
    <w:unhideWhenUsed/>
    <w:rsid w:val="005A1C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8209359">
      <w:bodyDiv w:val="1"/>
      <w:marLeft w:val="0"/>
      <w:marRight w:val="0"/>
      <w:marTop w:val="0"/>
      <w:marBottom w:val="0"/>
      <w:divBdr>
        <w:top w:val="none" w:sz="0" w:space="0" w:color="auto"/>
        <w:left w:val="none" w:sz="0" w:space="0" w:color="auto"/>
        <w:bottom w:val="none" w:sz="0" w:space="0" w:color="auto"/>
        <w:right w:val="none" w:sz="0" w:space="0" w:color="auto"/>
      </w:divBdr>
    </w:div>
    <w:div w:id="265239621">
      <w:bodyDiv w:val="1"/>
      <w:marLeft w:val="0"/>
      <w:marRight w:val="0"/>
      <w:marTop w:val="0"/>
      <w:marBottom w:val="0"/>
      <w:divBdr>
        <w:top w:val="none" w:sz="0" w:space="0" w:color="auto"/>
        <w:left w:val="none" w:sz="0" w:space="0" w:color="auto"/>
        <w:bottom w:val="none" w:sz="0" w:space="0" w:color="auto"/>
        <w:right w:val="none" w:sz="0" w:space="0" w:color="auto"/>
      </w:divBdr>
    </w:div>
    <w:div w:id="273024990">
      <w:bodyDiv w:val="1"/>
      <w:marLeft w:val="0"/>
      <w:marRight w:val="0"/>
      <w:marTop w:val="0"/>
      <w:marBottom w:val="0"/>
      <w:divBdr>
        <w:top w:val="none" w:sz="0" w:space="0" w:color="auto"/>
        <w:left w:val="none" w:sz="0" w:space="0" w:color="auto"/>
        <w:bottom w:val="none" w:sz="0" w:space="0" w:color="auto"/>
        <w:right w:val="none" w:sz="0" w:space="0" w:color="auto"/>
      </w:divBdr>
    </w:div>
    <w:div w:id="281156255">
      <w:bodyDiv w:val="1"/>
      <w:marLeft w:val="0"/>
      <w:marRight w:val="0"/>
      <w:marTop w:val="0"/>
      <w:marBottom w:val="0"/>
      <w:divBdr>
        <w:top w:val="none" w:sz="0" w:space="0" w:color="auto"/>
        <w:left w:val="none" w:sz="0" w:space="0" w:color="auto"/>
        <w:bottom w:val="none" w:sz="0" w:space="0" w:color="auto"/>
        <w:right w:val="none" w:sz="0" w:space="0" w:color="auto"/>
      </w:divBdr>
    </w:div>
    <w:div w:id="363795619">
      <w:bodyDiv w:val="1"/>
      <w:marLeft w:val="0"/>
      <w:marRight w:val="0"/>
      <w:marTop w:val="0"/>
      <w:marBottom w:val="0"/>
      <w:divBdr>
        <w:top w:val="none" w:sz="0" w:space="0" w:color="auto"/>
        <w:left w:val="none" w:sz="0" w:space="0" w:color="auto"/>
        <w:bottom w:val="none" w:sz="0" w:space="0" w:color="auto"/>
        <w:right w:val="none" w:sz="0" w:space="0" w:color="auto"/>
      </w:divBdr>
    </w:div>
    <w:div w:id="391540095">
      <w:bodyDiv w:val="1"/>
      <w:marLeft w:val="0"/>
      <w:marRight w:val="0"/>
      <w:marTop w:val="0"/>
      <w:marBottom w:val="0"/>
      <w:divBdr>
        <w:top w:val="none" w:sz="0" w:space="0" w:color="auto"/>
        <w:left w:val="none" w:sz="0" w:space="0" w:color="auto"/>
        <w:bottom w:val="none" w:sz="0" w:space="0" w:color="auto"/>
        <w:right w:val="none" w:sz="0" w:space="0" w:color="auto"/>
      </w:divBdr>
    </w:div>
    <w:div w:id="558706551">
      <w:bodyDiv w:val="1"/>
      <w:marLeft w:val="0"/>
      <w:marRight w:val="0"/>
      <w:marTop w:val="0"/>
      <w:marBottom w:val="0"/>
      <w:divBdr>
        <w:top w:val="none" w:sz="0" w:space="0" w:color="auto"/>
        <w:left w:val="none" w:sz="0" w:space="0" w:color="auto"/>
        <w:bottom w:val="none" w:sz="0" w:space="0" w:color="auto"/>
        <w:right w:val="none" w:sz="0" w:space="0" w:color="auto"/>
      </w:divBdr>
    </w:div>
    <w:div w:id="688920611">
      <w:bodyDiv w:val="1"/>
      <w:marLeft w:val="0"/>
      <w:marRight w:val="0"/>
      <w:marTop w:val="0"/>
      <w:marBottom w:val="0"/>
      <w:divBdr>
        <w:top w:val="none" w:sz="0" w:space="0" w:color="auto"/>
        <w:left w:val="none" w:sz="0" w:space="0" w:color="auto"/>
        <w:bottom w:val="none" w:sz="0" w:space="0" w:color="auto"/>
        <w:right w:val="none" w:sz="0" w:space="0" w:color="auto"/>
      </w:divBdr>
    </w:div>
    <w:div w:id="708603986">
      <w:bodyDiv w:val="1"/>
      <w:marLeft w:val="0"/>
      <w:marRight w:val="0"/>
      <w:marTop w:val="0"/>
      <w:marBottom w:val="0"/>
      <w:divBdr>
        <w:top w:val="none" w:sz="0" w:space="0" w:color="auto"/>
        <w:left w:val="none" w:sz="0" w:space="0" w:color="auto"/>
        <w:bottom w:val="none" w:sz="0" w:space="0" w:color="auto"/>
        <w:right w:val="none" w:sz="0" w:space="0" w:color="auto"/>
      </w:divBdr>
    </w:div>
    <w:div w:id="750741067">
      <w:bodyDiv w:val="1"/>
      <w:marLeft w:val="0"/>
      <w:marRight w:val="0"/>
      <w:marTop w:val="0"/>
      <w:marBottom w:val="0"/>
      <w:divBdr>
        <w:top w:val="none" w:sz="0" w:space="0" w:color="auto"/>
        <w:left w:val="none" w:sz="0" w:space="0" w:color="auto"/>
        <w:bottom w:val="none" w:sz="0" w:space="0" w:color="auto"/>
        <w:right w:val="none" w:sz="0" w:space="0" w:color="auto"/>
      </w:divBdr>
    </w:div>
    <w:div w:id="837621361">
      <w:bodyDiv w:val="1"/>
      <w:marLeft w:val="0"/>
      <w:marRight w:val="0"/>
      <w:marTop w:val="0"/>
      <w:marBottom w:val="0"/>
      <w:divBdr>
        <w:top w:val="none" w:sz="0" w:space="0" w:color="auto"/>
        <w:left w:val="none" w:sz="0" w:space="0" w:color="auto"/>
        <w:bottom w:val="none" w:sz="0" w:space="0" w:color="auto"/>
        <w:right w:val="none" w:sz="0" w:space="0" w:color="auto"/>
      </w:divBdr>
    </w:div>
    <w:div w:id="895513288">
      <w:bodyDiv w:val="1"/>
      <w:marLeft w:val="0"/>
      <w:marRight w:val="0"/>
      <w:marTop w:val="0"/>
      <w:marBottom w:val="0"/>
      <w:divBdr>
        <w:top w:val="none" w:sz="0" w:space="0" w:color="auto"/>
        <w:left w:val="none" w:sz="0" w:space="0" w:color="auto"/>
        <w:bottom w:val="none" w:sz="0" w:space="0" w:color="auto"/>
        <w:right w:val="none" w:sz="0" w:space="0" w:color="auto"/>
      </w:divBdr>
    </w:div>
    <w:div w:id="911238007">
      <w:bodyDiv w:val="1"/>
      <w:marLeft w:val="0"/>
      <w:marRight w:val="0"/>
      <w:marTop w:val="0"/>
      <w:marBottom w:val="0"/>
      <w:divBdr>
        <w:top w:val="none" w:sz="0" w:space="0" w:color="auto"/>
        <w:left w:val="none" w:sz="0" w:space="0" w:color="auto"/>
        <w:bottom w:val="none" w:sz="0" w:space="0" w:color="auto"/>
        <w:right w:val="none" w:sz="0" w:space="0" w:color="auto"/>
      </w:divBdr>
    </w:div>
    <w:div w:id="922497857">
      <w:bodyDiv w:val="1"/>
      <w:marLeft w:val="0"/>
      <w:marRight w:val="0"/>
      <w:marTop w:val="0"/>
      <w:marBottom w:val="0"/>
      <w:divBdr>
        <w:top w:val="none" w:sz="0" w:space="0" w:color="auto"/>
        <w:left w:val="none" w:sz="0" w:space="0" w:color="auto"/>
        <w:bottom w:val="none" w:sz="0" w:space="0" w:color="auto"/>
        <w:right w:val="none" w:sz="0" w:space="0" w:color="auto"/>
      </w:divBdr>
    </w:div>
    <w:div w:id="953366136">
      <w:bodyDiv w:val="1"/>
      <w:marLeft w:val="0"/>
      <w:marRight w:val="0"/>
      <w:marTop w:val="0"/>
      <w:marBottom w:val="0"/>
      <w:divBdr>
        <w:top w:val="none" w:sz="0" w:space="0" w:color="auto"/>
        <w:left w:val="none" w:sz="0" w:space="0" w:color="auto"/>
        <w:bottom w:val="none" w:sz="0" w:space="0" w:color="auto"/>
        <w:right w:val="none" w:sz="0" w:space="0" w:color="auto"/>
      </w:divBdr>
    </w:div>
    <w:div w:id="960301245">
      <w:bodyDiv w:val="1"/>
      <w:marLeft w:val="0"/>
      <w:marRight w:val="0"/>
      <w:marTop w:val="0"/>
      <w:marBottom w:val="0"/>
      <w:divBdr>
        <w:top w:val="none" w:sz="0" w:space="0" w:color="auto"/>
        <w:left w:val="none" w:sz="0" w:space="0" w:color="auto"/>
        <w:bottom w:val="none" w:sz="0" w:space="0" w:color="auto"/>
        <w:right w:val="none" w:sz="0" w:space="0" w:color="auto"/>
      </w:divBdr>
    </w:div>
    <w:div w:id="972252389">
      <w:bodyDiv w:val="1"/>
      <w:marLeft w:val="0"/>
      <w:marRight w:val="0"/>
      <w:marTop w:val="0"/>
      <w:marBottom w:val="0"/>
      <w:divBdr>
        <w:top w:val="none" w:sz="0" w:space="0" w:color="auto"/>
        <w:left w:val="none" w:sz="0" w:space="0" w:color="auto"/>
        <w:bottom w:val="none" w:sz="0" w:space="0" w:color="auto"/>
        <w:right w:val="none" w:sz="0" w:space="0" w:color="auto"/>
      </w:divBdr>
    </w:div>
    <w:div w:id="989094058">
      <w:bodyDiv w:val="1"/>
      <w:marLeft w:val="0"/>
      <w:marRight w:val="0"/>
      <w:marTop w:val="0"/>
      <w:marBottom w:val="0"/>
      <w:divBdr>
        <w:top w:val="none" w:sz="0" w:space="0" w:color="auto"/>
        <w:left w:val="none" w:sz="0" w:space="0" w:color="auto"/>
        <w:bottom w:val="none" w:sz="0" w:space="0" w:color="auto"/>
        <w:right w:val="none" w:sz="0" w:space="0" w:color="auto"/>
      </w:divBdr>
    </w:div>
    <w:div w:id="1029456271">
      <w:bodyDiv w:val="1"/>
      <w:marLeft w:val="0"/>
      <w:marRight w:val="0"/>
      <w:marTop w:val="0"/>
      <w:marBottom w:val="0"/>
      <w:divBdr>
        <w:top w:val="none" w:sz="0" w:space="0" w:color="auto"/>
        <w:left w:val="none" w:sz="0" w:space="0" w:color="auto"/>
        <w:bottom w:val="none" w:sz="0" w:space="0" w:color="auto"/>
        <w:right w:val="none" w:sz="0" w:space="0" w:color="auto"/>
      </w:divBdr>
    </w:div>
    <w:div w:id="1040056346">
      <w:bodyDiv w:val="1"/>
      <w:marLeft w:val="0"/>
      <w:marRight w:val="0"/>
      <w:marTop w:val="0"/>
      <w:marBottom w:val="0"/>
      <w:divBdr>
        <w:top w:val="none" w:sz="0" w:space="0" w:color="auto"/>
        <w:left w:val="none" w:sz="0" w:space="0" w:color="auto"/>
        <w:bottom w:val="none" w:sz="0" w:space="0" w:color="auto"/>
        <w:right w:val="none" w:sz="0" w:space="0" w:color="auto"/>
      </w:divBdr>
    </w:div>
    <w:div w:id="1094127082">
      <w:bodyDiv w:val="1"/>
      <w:marLeft w:val="0"/>
      <w:marRight w:val="0"/>
      <w:marTop w:val="0"/>
      <w:marBottom w:val="0"/>
      <w:divBdr>
        <w:top w:val="none" w:sz="0" w:space="0" w:color="auto"/>
        <w:left w:val="none" w:sz="0" w:space="0" w:color="auto"/>
        <w:bottom w:val="none" w:sz="0" w:space="0" w:color="auto"/>
        <w:right w:val="none" w:sz="0" w:space="0" w:color="auto"/>
      </w:divBdr>
    </w:div>
    <w:div w:id="1095247004">
      <w:bodyDiv w:val="1"/>
      <w:marLeft w:val="0"/>
      <w:marRight w:val="0"/>
      <w:marTop w:val="0"/>
      <w:marBottom w:val="0"/>
      <w:divBdr>
        <w:top w:val="none" w:sz="0" w:space="0" w:color="auto"/>
        <w:left w:val="none" w:sz="0" w:space="0" w:color="auto"/>
        <w:bottom w:val="none" w:sz="0" w:space="0" w:color="auto"/>
        <w:right w:val="none" w:sz="0" w:space="0" w:color="auto"/>
      </w:divBdr>
    </w:div>
    <w:div w:id="1099830614">
      <w:bodyDiv w:val="1"/>
      <w:marLeft w:val="0"/>
      <w:marRight w:val="0"/>
      <w:marTop w:val="0"/>
      <w:marBottom w:val="0"/>
      <w:divBdr>
        <w:top w:val="none" w:sz="0" w:space="0" w:color="auto"/>
        <w:left w:val="none" w:sz="0" w:space="0" w:color="auto"/>
        <w:bottom w:val="none" w:sz="0" w:space="0" w:color="auto"/>
        <w:right w:val="none" w:sz="0" w:space="0" w:color="auto"/>
      </w:divBdr>
    </w:div>
    <w:div w:id="1137795612">
      <w:bodyDiv w:val="1"/>
      <w:marLeft w:val="0"/>
      <w:marRight w:val="0"/>
      <w:marTop w:val="0"/>
      <w:marBottom w:val="0"/>
      <w:divBdr>
        <w:top w:val="none" w:sz="0" w:space="0" w:color="auto"/>
        <w:left w:val="none" w:sz="0" w:space="0" w:color="auto"/>
        <w:bottom w:val="none" w:sz="0" w:space="0" w:color="auto"/>
        <w:right w:val="none" w:sz="0" w:space="0" w:color="auto"/>
      </w:divBdr>
    </w:div>
    <w:div w:id="1201362459">
      <w:bodyDiv w:val="1"/>
      <w:marLeft w:val="0"/>
      <w:marRight w:val="0"/>
      <w:marTop w:val="0"/>
      <w:marBottom w:val="0"/>
      <w:divBdr>
        <w:top w:val="none" w:sz="0" w:space="0" w:color="auto"/>
        <w:left w:val="none" w:sz="0" w:space="0" w:color="auto"/>
        <w:bottom w:val="none" w:sz="0" w:space="0" w:color="auto"/>
        <w:right w:val="none" w:sz="0" w:space="0" w:color="auto"/>
      </w:divBdr>
    </w:div>
    <w:div w:id="1273709825">
      <w:bodyDiv w:val="1"/>
      <w:marLeft w:val="0"/>
      <w:marRight w:val="0"/>
      <w:marTop w:val="0"/>
      <w:marBottom w:val="0"/>
      <w:divBdr>
        <w:top w:val="none" w:sz="0" w:space="0" w:color="auto"/>
        <w:left w:val="none" w:sz="0" w:space="0" w:color="auto"/>
        <w:bottom w:val="none" w:sz="0" w:space="0" w:color="auto"/>
        <w:right w:val="none" w:sz="0" w:space="0" w:color="auto"/>
      </w:divBdr>
    </w:div>
    <w:div w:id="1413043916">
      <w:bodyDiv w:val="1"/>
      <w:marLeft w:val="0"/>
      <w:marRight w:val="0"/>
      <w:marTop w:val="0"/>
      <w:marBottom w:val="0"/>
      <w:divBdr>
        <w:top w:val="none" w:sz="0" w:space="0" w:color="auto"/>
        <w:left w:val="none" w:sz="0" w:space="0" w:color="auto"/>
        <w:bottom w:val="none" w:sz="0" w:space="0" w:color="auto"/>
        <w:right w:val="none" w:sz="0" w:space="0" w:color="auto"/>
      </w:divBdr>
    </w:div>
    <w:div w:id="1428236643">
      <w:bodyDiv w:val="1"/>
      <w:marLeft w:val="0"/>
      <w:marRight w:val="0"/>
      <w:marTop w:val="0"/>
      <w:marBottom w:val="0"/>
      <w:divBdr>
        <w:top w:val="none" w:sz="0" w:space="0" w:color="auto"/>
        <w:left w:val="none" w:sz="0" w:space="0" w:color="auto"/>
        <w:bottom w:val="none" w:sz="0" w:space="0" w:color="auto"/>
        <w:right w:val="none" w:sz="0" w:space="0" w:color="auto"/>
      </w:divBdr>
    </w:div>
    <w:div w:id="1438132676">
      <w:bodyDiv w:val="1"/>
      <w:marLeft w:val="0"/>
      <w:marRight w:val="0"/>
      <w:marTop w:val="0"/>
      <w:marBottom w:val="0"/>
      <w:divBdr>
        <w:top w:val="none" w:sz="0" w:space="0" w:color="auto"/>
        <w:left w:val="none" w:sz="0" w:space="0" w:color="auto"/>
        <w:bottom w:val="none" w:sz="0" w:space="0" w:color="auto"/>
        <w:right w:val="none" w:sz="0" w:space="0" w:color="auto"/>
      </w:divBdr>
    </w:div>
    <w:div w:id="1474103512">
      <w:bodyDiv w:val="1"/>
      <w:marLeft w:val="0"/>
      <w:marRight w:val="0"/>
      <w:marTop w:val="0"/>
      <w:marBottom w:val="0"/>
      <w:divBdr>
        <w:top w:val="none" w:sz="0" w:space="0" w:color="auto"/>
        <w:left w:val="none" w:sz="0" w:space="0" w:color="auto"/>
        <w:bottom w:val="none" w:sz="0" w:space="0" w:color="auto"/>
        <w:right w:val="none" w:sz="0" w:space="0" w:color="auto"/>
      </w:divBdr>
    </w:div>
    <w:div w:id="1522091527">
      <w:bodyDiv w:val="1"/>
      <w:marLeft w:val="0"/>
      <w:marRight w:val="0"/>
      <w:marTop w:val="0"/>
      <w:marBottom w:val="0"/>
      <w:divBdr>
        <w:top w:val="none" w:sz="0" w:space="0" w:color="auto"/>
        <w:left w:val="none" w:sz="0" w:space="0" w:color="auto"/>
        <w:bottom w:val="none" w:sz="0" w:space="0" w:color="auto"/>
        <w:right w:val="none" w:sz="0" w:space="0" w:color="auto"/>
      </w:divBdr>
    </w:div>
    <w:div w:id="1523006977">
      <w:bodyDiv w:val="1"/>
      <w:marLeft w:val="0"/>
      <w:marRight w:val="0"/>
      <w:marTop w:val="0"/>
      <w:marBottom w:val="0"/>
      <w:divBdr>
        <w:top w:val="none" w:sz="0" w:space="0" w:color="auto"/>
        <w:left w:val="none" w:sz="0" w:space="0" w:color="auto"/>
        <w:bottom w:val="none" w:sz="0" w:space="0" w:color="auto"/>
        <w:right w:val="none" w:sz="0" w:space="0" w:color="auto"/>
      </w:divBdr>
    </w:div>
    <w:div w:id="1645815279">
      <w:bodyDiv w:val="1"/>
      <w:marLeft w:val="0"/>
      <w:marRight w:val="0"/>
      <w:marTop w:val="0"/>
      <w:marBottom w:val="0"/>
      <w:divBdr>
        <w:top w:val="none" w:sz="0" w:space="0" w:color="auto"/>
        <w:left w:val="none" w:sz="0" w:space="0" w:color="auto"/>
        <w:bottom w:val="none" w:sz="0" w:space="0" w:color="auto"/>
        <w:right w:val="none" w:sz="0" w:space="0" w:color="auto"/>
      </w:divBdr>
    </w:div>
    <w:div w:id="1655405390">
      <w:marLeft w:val="0"/>
      <w:marRight w:val="0"/>
      <w:marTop w:val="0"/>
      <w:marBottom w:val="0"/>
      <w:divBdr>
        <w:top w:val="none" w:sz="0" w:space="0" w:color="auto"/>
        <w:left w:val="none" w:sz="0" w:space="0" w:color="auto"/>
        <w:bottom w:val="none" w:sz="0" w:space="0" w:color="auto"/>
        <w:right w:val="none" w:sz="0" w:space="0" w:color="auto"/>
      </w:divBdr>
    </w:div>
    <w:div w:id="1655405391">
      <w:marLeft w:val="0"/>
      <w:marRight w:val="0"/>
      <w:marTop w:val="0"/>
      <w:marBottom w:val="0"/>
      <w:divBdr>
        <w:top w:val="none" w:sz="0" w:space="0" w:color="auto"/>
        <w:left w:val="none" w:sz="0" w:space="0" w:color="auto"/>
        <w:bottom w:val="none" w:sz="0" w:space="0" w:color="auto"/>
        <w:right w:val="none" w:sz="0" w:space="0" w:color="auto"/>
      </w:divBdr>
    </w:div>
    <w:div w:id="1655405392">
      <w:marLeft w:val="0"/>
      <w:marRight w:val="0"/>
      <w:marTop w:val="0"/>
      <w:marBottom w:val="0"/>
      <w:divBdr>
        <w:top w:val="none" w:sz="0" w:space="0" w:color="auto"/>
        <w:left w:val="none" w:sz="0" w:space="0" w:color="auto"/>
        <w:bottom w:val="none" w:sz="0" w:space="0" w:color="auto"/>
        <w:right w:val="none" w:sz="0" w:space="0" w:color="auto"/>
      </w:divBdr>
    </w:div>
    <w:div w:id="1655405393">
      <w:marLeft w:val="0"/>
      <w:marRight w:val="0"/>
      <w:marTop w:val="0"/>
      <w:marBottom w:val="0"/>
      <w:divBdr>
        <w:top w:val="none" w:sz="0" w:space="0" w:color="auto"/>
        <w:left w:val="none" w:sz="0" w:space="0" w:color="auto"/>
        <w:bottom w:val="none" w:sz="0" w:space="0" w:color="auto"/>
        <w:right w:val="none" w:sz="0" w:space="0" w:color="auto"/>
      </w:divBdr>
    </w:div>
    <w:div w:id="1655405394">
      <w:marLeft w:val="0"/>
      <w:marRight w:val="0"/>
      <w:marTop w:val="0"/>
      <w:marBottom w:val="0"/>
      <w:divBdr>
        <w:top w:val="none" w:sz="0" w:space="0" w:color="auto"/>
        <w:left w:val="none" w:sz="0" w:space="0" w:color="auto"/>
        <w:bottom w:val="none" w:sz="0" w:space="0" w:color="auto"/>
        <w:right w:val="none" w:sz="0" w:space="0" w:color="auto"/>
      </w:divBdr>
    </w:div>
    <w:div w:id="1655405395">
      <w:marLeft w:val="0"/>
      <w:marRight w:val="0"/>
      <w:marTop w:val="0"/>
      <w:marBottom w:val="0"/>
      <w:divBdr>
        <w:top w:val="none" w:sz="0" w:space="0" w:color="auto"/>
        <w:left w:val="none" w:sz="0" w:space="0" w:color="auto"/>
        <w:bottom w:val="none" w:sz="0" w:space="0" w:color="auto"/>
        <w:right w:val="none" w:sz="0" w:space="0" w:color="auto"/>
      </w:divBdr>
    </w:div>
    <w:div w:id="1655405396">
      <w:marLeft w:val="0"/>
      <w:marRight w:val="0"/>
      <w:marTop w:val="0"/>
      <w:marBottom w:val="0"/>
      <w:divBdr>
        <w:top w:val="none" w:sz="0" w:space="0" w:color="auto"/>
        <w:left w:val="none" w:sz="0" w:space="0" w:color="auto"/>
        <w:bottom w:val="none" w:sz="0" w:space="0" w:color="auto"/>
        <w:right w:val="none" w:sz="0" w:space="0" w:color="auto"/>
      </w:divBdr>
    </w:div>
    <w:div w:id="1693532840">
      <w:bodyDiv w:val="1"/>
      <w:marLeft w:val="0"/>
      <w:marRight w:val="0"/>
      <w:marTop w:val="0"/>
      <w:marBottom w:val="0"/>
      <w:divBdr>
        <w:top w:val="none" w:sz="0" w:space="0" w:color="auto"/>
        <w:left w:val="none" w:sz="0" w:space="0" w:color="auto"/>
        <w:bottom w:val="none" w:sz="0" w:space="0" w:color="auto"/>
        <w:right w:val="none" w:sz="0" w:space="0" w:color="auto"/>
      </w:divBdr>
    </w:div>
    <w:div w:id="1705053722">
      <w:bodyDiv w:val="1"/>
      <w:marLeft w:val="0"/>
      <w:marRight w:val="0"/>
      <w:marTop w:val="0"/>
      <w:marBottom w:val="0"/>
      <w:divBdr>
        <w:top w:val="none" w:sz="0" w:space="0" w:color="auto"/>
        <w:left w:val="none" w:sz="0" w:space="0" w:color="auto"/>
        <w:bottom w:val="none" w:sz="0" w:space="0" w:color="auto"/>
        <w:right w:val="none" w:sz="0" w:space="0" w:color="auto"/>
      </w:divBdr>
    </w:div>
    <w:div w:id="1736779134">
      <w:bodyDiv w:val="1"/>
      <w:marLeft w:val="0"/>
      <w:marRight w:val="0"/>
      <w:marTop w:val="0"/>
      <w:marBottom w:val="0"/>
      <w:divBdr>
        <w:top w:val="none" w:sz="0" w:space="0" w:color="auto"/>
        <w:left w:val="none" w:sz="0" w:space="0" w:color="auto"/>
        <w:bottom w:val="none" w:sz="0" w:space="0" w:color="auto"/>
        <w:right w:val="none" w:sz="0" w:space="0" w:color="auto"/>
      </w:divBdr>
    </w:div>
    <w:div w:id="1857691506">
      <w:bodyDiv w:val="1"/>
      <w:marLeft w:val="0"/>
      <w:marRight w:val="0"/>
      <w:marTop w:val="0"/>
      <w:marBottom w:val="0"/>
      <w:divBdr>
        <w:top w:val="none" w:sz="0" w:space="0" w:color="auto"/>
        <w:left w:val="none" w:sz="0" w:space="0" w:color="auto"/>
        <w:bottom w:val="none" w:sz="0" w:space="0" w:color="auto"/>
        <w:right w:val="none" w:sz="0" w:space="0" w:color="auto"/>
      </w:divBdr>
    </w:div>
    <w:div w:id="1923099841">
      <w:bodyDiv w:val="1"/>
      <w:marLeft w:val="0"/>
      <w:marRight w:val="0"/>
      <w:marTop w:val="0"/>
      <w:marBottom w:val="0"/>
      <w:divBdr>
        <w:top w:val="none" w:sz="0" w:space="0" w:color="auto"/>
        <w:left w:val="none" w:sz="0" w:space="0" w:color="auto"/>
        <w:bottom w:val="none" w:sz="0" w:space="0" w:color="auto"/>
        <w:right w:val="none" w:sz="0" w:space="0" w:color="auto"/>
      </w:divBdr>
    </w:div>
    <w:div w:id="1952589443">
      <w:bodyDiv w:val="1"/>
      <w:marLeft w:val="0"/>
      <w:marRight w:val="0"/>
      <w:marTop w:val="0"/>
      <w:marBottom w:val="0"/>
      <w:divBdr>
        <w:top w:val="none" w:sz="0" w:space="0" w:color="auto"/>
        <w:left w:val="none" w:sz="0" w:space="0" w:color="auto"/>
        <w:bottom w:val="none" w:sz="0" w:space="0" w:color="auto"/>
        <w:right w:val="none" w:sz="0" w:space="0" w:color="auto"/>
      </w:divBdr>
    </w:div>
    <w:div w:id="1999456269">
      <w:bodyDiv w:val="1"/>
      <w:marLeft w:val="0"/>
      <w:marRight w:val="0"/>
      <w:marTop w:val="0"/>
      <w:marBottom w:val="0"/>
      <w:divBdr>
        <w:top w:val="none" w:sz="0" w:space="0" w:color="auto"/>
        <w:left w:val="none" w:sz="0" w:space="0" w:color="auto"/>
        <w:bottom w:val="none" w:sz="0" w:space="0" w:color="auto"/>
        <w:right w:val="none" w:sz="0" w:space="0" w:color="auto"/>
      </w:divBdr>
    </w:div>
    <w:div w:id="2021856707">
      <w:bodyDiv w:val="1"/>
      <w:marLeft w:val="0"/>
      <w:marRight w:val="0"/>
      <w:marTop w:val="0"/>
      <w:marBottom w:val="0"/>
      <w:divBdr>
        <w:top w:val="none" w:sz="0" w:space="0" w:color="auto"/>
        <w:left w:val="none" w:sz="0" w:space="0" w:color="auto"/>
        <w:bottom w:val="none" w:sz="0" w:space="0" w:color="auto"/>
        <w:right w:val="none" w:sz="0" w:space="0" w:color="auto"/>
      </w:divBdr>
    </w:div>
    <w:div w:id="2024866114">
      <w:bodyDiv w:val="1"/>
      <w:marLeft w:val="0"/>
      <w:marRight w:val="0"/>
      <w:marTop w:val="0"/>
      <w:marBottom w:val="0"/>
      <w:divBdr>
        <w:top w:val="none" w:sz="0" w:space="0" w:color="auto"/>
        <w:left w:val="none" w:sz="0" w:space="0" w:color="auto"/>
        <w:bottom w:val="none" w:sz="0" w:space="0" w:color="auto"/>
        <w:right w:val="none" w:sz="0" w:space="0" w:color="auto"/>
      </w:divBdr>
    </w:div>
    <w:div w:id="2094399921">
      <w:bodyDiv w:val="1"/>
      <w:marLeft w:val="0"/>
      <w:marRight w:val="0"/>
      <w:marTop w:val="0"/>
      <w:marBottom w:val="0"/>
      <w:divBdr>
        <w:top w:val="none" w:sz="0" w:space="0" w:color="auto"/>
        <w:left w:val="none" w:sz="0" w:space="0" w:color="auto"/>
        <w:bottom w:val="none" w:sz="0" w:space="0" w:color="auto"/>
        <w:right w:val="none" w:sz="0" w:space="0" w:color="auto"/>
      </w:divBdr>
    </w:div>
    <w:div w:id="2135781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irish-eproc-helpdesk@eurodyn.com" TargetMode="External"/><Relationship Id="rId17" Type="http://schemas.openxmlformats.org/officeDocument/2006/relationships/hyperlink" Target="http://ec.europa.eu/taxation_customs/vie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ec.europa.eu/taxation_customs/vie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auroratelecom.ie"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asnetworks.ie"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b40ed75-de1b-467f-8017-a98b079a1b05" xsi:nil="true"/>
    <lcf76f155ced4ddcb4097134ff3c332f xmlns="6cdb8036-6cda-48b5-9473-93d923829a93">
      <Terms xmlns="http://schemas.microsoft.com/office/infopath/2007/PartnerControls"/>
    </lcf76f155ced4ddcb4097134ff3c332f>
    <MigrationClassification xmlns="6cdb8036-6cda-48b5-9473-93d923829a93">GNI Only</MigrationClassification>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1E8F6305DF43B4A8D5E778493210C1D" ma:contentTypeVersion="18" ma:contentTypeDescription="Create a new document." ma:contentTypeScope="" ma:versionID="5f1edd45ff64d164ecf9df39da797a7b">
  <xsd:schema xmlns:xsd="http://www.w3.org/2001/XMLSchema" xmlns:xs="http://www.w3.org/2001/XMLSchema" xmlns:p="http://schemas.microsoft.com/office/2006/metadata/properties" xmlns:ns2="6cdb8036-6cda-48b5-9473-93d923829a93" xmlns:ns3="e2f90e93-ec89-4329-b21a-0b93da67a33a" xmlns:ns4="9b40ed75-de1b-467f-8017-a98b079a1b05" targetNamespace="http://schemas.microsoft.com/office/2006/metadata/properties" ma:root="true" ma:fieldsID="905fea1763acd0b13b77efcc25081650" ns2:_="" ns3:_="" ns4:_="">
    <xsd:import namespace="6cdb8036-6cda-48b5-9473-93d923829a93"/>
    <xsd:import namespace="e2f90e93-ec89-4329-b21a-0b93da67a33a"/>
    <xsd:import namespace="9b40ed75-de1b-467f-8017-a98b079a1b0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igrationClassification" minOccurs="0"/>
                <xsd:element ref="ns2:MediaServiceDateTaken" minOccurs="0"/>
                <xsd:element ref="ns2:lcf76f155ced4ddcb4097134ff3c332f" minOccurs="0"/>
                <xsd:element ref="ns4: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db8036-6cda-48b5-9473-93d923829a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igrationClassification" ma:index="18" nillable="true" ma:displayName="Migration Classification" ma:format="Dropdown" ma:internalName="MigrationClassification">
      <xsd:simpleType>
        <xsd:restriction base="dms:Choice">
          <xsd:enumeration value="IW Only"/>
          <xsd:enumeration value="GNI Only"/>
          <xsd:enumeration value="Copy for IW"/>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cc6c3b-cb11-4c6d-854c-e1c49edaf21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f90e93-ec89-4329-b21a-0b93da67a33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b40ed75-de1b-467f-8017-a98b079a1b05"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48030c09-6136-44e7-9f22-e669592449f7}" ma:internalName="TaxCatchAll" ma:showField="CatchAllData" ma:web="9b40ed75-de1b-467f-8017-a98b079a1b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E5976E-D2AB-4B8A-A619-053F0193B900}">
  <ds:schemaRefs>
    <ds:schemaRef ds:uri="http://schemas.openxmlformats.org/officeDocument/2006/bibliography"/>
  </ds:schemaRefs>
</ds:datastoreItem>
</file>

<file path=customXml/itemProps2.xml><?xml version="1.0" encoding="utf-8"?>
<ds:datastoreItem xmlns:ds="http://schemas.openxmlformats.org/officeDocument/2006/customXml" ds:itemID="{70D8AD3B-4A6E-4B17-A0A5-7BB7086105DF}">
  <ds:schemaRefs>
    <ds:schemaRef ds:uri="http://www.w3.org/XML/1998/namespace"/>
    <ds:schemaRef ds:uri="9b40ed75-de1b-467f-8017-a98b079a1b05"/>
    <ds:schemaRef ds:uri="http://schemas.openxmlformats.org/package/2006/metadata/core-properties"/>
    <ds:schemaRef ds:uri="http://purl.org/dc/elements/1.1/"/>
    <ds:schemaRef ds:uri="http://schemas.microsoft.com/office/infopath/2007/PartnerControls"/>
    <ds:schemaRef ds:uri="e2f90e93-ec89-4329-b21a-0b93da67a33a"/>
    <ds:schemaRef ds:uri="http://schemas.microsoft.com/office/2006/documentManagement/types"/>
    <ds:schemaRef ds:uri="6cdb8036-6cda-48b5-9473-93d923829a93"/>
    <ds:schemaRef ds:uri="http://purl.org/dc/dcmitype/"/>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4D2044C5-C938-40C5-9283-967575B3CC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db8036-6cda-48b5-9473-93d923829a93"/>
    <ds:schemaRef ds:uri="e2f90e93-ec89-4329-b21a-0b93da67a33a"/>
    <ds:schemaRef ds:uri="9b40ed75-de1b-467f-8017-a98b079a1b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B8A2AFB-75A7-440C-BAFA-8765DD99ADE7}">
  <ds:schemaRefs>
    <ds:schemaRef ds:uri="http://schemas.microsoft.com/sharepoint/v3/contenttype/forms"/>
  </ds:schemaRefs>
</ds:datastoreItem>
</file>

<file path=docMetadata/LabelInfo.xml><?xml version="1.0" encoding="utf-8"?>
<clbl:labelList xmlns:clbl="http://schemas.microsoft.com/office/2020/mipLabelMetadata">
  <clbl:label id="{3ff6960c-0959-42dd-bd14-bc621fcc5528}" enabled="1" method="Privileged" siteId="{a12feace-3d16-4e2a-8bcf-c037e3e84aaf}"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43</Pages>
  <Words>13482</Words>
  <Characters>74706</Characters>
  <Application>Microsoft Office Word</Application>
  <DocSecurity>0</DocSecurity>
  <PresentationFormat/>
  <Lines>622</Lines>
  <Paragraphs>176</Paragraphs>
  <ScaleCrop>false</ScaleCrop>
  <HeadingPairs>
    <vt:vector size="2" baseType="variant">
      <vt:variant>
        <vt:lpstr>Title</vt:lpstr>
      </vt:variant>
      <vt:variant>
        <vt:i4>1</vt:i4>
      </vt:variant>
    </vt:vector>
  </HeadingPairs>
  <TitlesOfParts>
    <vt:vector size="1" baseType="lpstr">
      <vt:lpstr>QSQ</vt:lpstr>
    </vt:vector>
  </TitlesOfParts>
  <Manager/>
  <Company/>
  <LinksUpToDate>false</LinksUpToDate>
  <CharactersWithSpaces>88012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QSQ</dc:title>
  <dc:subject/>
  <dc:creator/>
  <cp:keywords/>
  <dc:description/>
  <cp:lastModifiedBy/>
  <cp:revision>1</cp:revision>
  <dcterms:created xsi:type="dcterms:W3CDTF">2024-08-12T14:11:00Z</dcterms:created>
  <dcterms:modified xsi:type="dcterms:W3CDTF">2024-08-15T10:16:00Z</dcterms:modified>
  <cp:category/>
  <cp:contentStatus>Final</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0x01010021E8F6305DF43B4A8D5E778493210C1D</vt:lpwstr>
  </property>
  <property fmtid="{D5CDD505-2E9C-101B-9397-08002B2CF9AE}" pid="3" name="Framework/Standalone">
    <vt:lpwstr>Standalone Qualification System</vt:lpwstr>
  </property>
  <property fmtid="{D5CDD505-2E9C-101B-9397-08002B2CF9AE}" pid="4" name="Order">
    <vt:r8>98600</vt:r8>
  </property>
  <property fmtid="{D5CDD505-2E9C-101B-9397-08002B2CF9AE}" pid="5" name="Entity">
    <vt:lpwstr>GNI</vt:lpwstr>
  </property>
  <property fmtid="{D5CDD505-2E9C-101B-9397-08002B2CF9AE}" pid="6" name="MigrationClassification">
    <vt:lpwstr>GNI Only</vt:lpwstr>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TemplateType">
    <vt:lpwstr>Guide</vt:lpwstr>
  </property>
  <property fmtid="{D5CDD505-2E9C-101B-9397-08002B2CF9AE}" pid="12" name="Template Version">
    <vt:lpwstr>V2.2</vt:lpwstr>
  </property>
  <property fmtid="{D5CDD505-2E9C-101B-9397-08002B2CF9AE}" pid="13" name="Owner">
    <vt:lpwstr>Dom Fargnoli</vt:lpwstr>
  </property>
  <property fmtid="{D5CDD505-2E9C-101B-9397-08002B2CF9AE}" pid="14" name="_ExtendedDescription">
    <vt:lpwstr/>
  </property>
  <property fmtid="{D5CDD505-2E9C-101B-9397-08002B2CF9AE}" pid="15" name="TriggerFlowInfo">
    <vt:lpwstr/>
  </property>
  <property fmtid="{D5CDD505-2E9C-101B-9397-08002B2CF9AE}" pid="16" name="SC_Operations">
    <vt:lpwstr/>
  </property>
  <property fmtid="{D5CDD505-2E9C-101B-9397-08002B2CF9AE}" pid="17" name="SC_Category-Area">
    <vt:lpwstr/>
  </property>
  <property fmtid="{D5CDD505-2E9C-101B-9397-08002B2CF9AE}" pid="18" name="SC_Tender-Category">
    <vt:lpwstr>13;#PQQ|da997f07-0705-44fb-b0cd-b977887e3aff</vt:lpwstr>
  </property>
  <property fmtid="{D5CDD505-2E9C-101B-9397-08002B2CF9AE}" pid="19" name="SC Tender Document Category L2">
    <vt:lpwstr>19;#PQQ OK by BU|575d40fe-23a1-43d1-a7a0-a17e0bb3eda4</vt:lpwstr>
  </property>
  <property fmtid="{D5CDD505-2E9C-101B-9397-08002B2CF9AE}" pid="20" name="SC_Tender_Year">
    <vt:lpwstr/>
  </property>
  <property fmtid="{D5CDD505-2E9C-101B-9397-08002B2CF9AE}" pid="21" name="SC SubSite">
    <vt:lpwstr/>
  </property>
  <property fmtid="{D5CDD505-2E9C-101B-9397-08002B2CF9AE}" pid="22" name="SC_Capital_Sub-Sub-Category">
    <vt:lpwstr/>
  </property>
  <property fmtid="{D5CDD505-2E9C-101B-9397-08002B2CF9AE}" pid="23" name="SC_Capital_Category">
    <vt:lpwstr/>
  </property>
  <property fmtid="{D5CDD505-2E9C-101B-9397-08002B2CF9AE}" pid="24" name="SC_Capital_Sub-Category">
    <vt:lpwstr/>
  </property>
  <property fmtid="{D5CDD505-2E9C-101B-9397-08002B2CF9AE}" pid="25" name="i3fa50cf197342c18f028f219e0b5a46">
    <vt:lpwstr>PQQ|da997f07-0705-44fb-b0cd-b977887e3aff</vt:lpwstr>
  </property>
  <property fmtid="{D5CDD505-2E9C-101B-9397-08002B2CF9AE}" pid="26" name="hfeda1f836474596a9ad6efef331df42">
    <vt:lpwstr>PQQ OK by BU|575d40fe-23a1-43d1-a7a0-a17e0bb3eda4</vt:lpwstr>
  </property>
  <property fmtid="{D5CDD505-2E9C-101B-9397-08002B2CF9AE}" pid="27" name="MediaServiceImageTags">
    <vt:lpwstr/>
  </property>
  <property fmtid="{D5CDD505-2E9C-101B-9397-08002B2CF9AE}" pid="28" name="_MarkAsFinal">
    <vt:bool>true</vt:bool>
  </property>
</Properties>
</file>