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215" w:type="dxa"/>
        <w:tblLook w:val="04A0" w:firstRow="1" w:lastRow="0" w:firstColumn="1" w:lastColumn="0" w:noHBand="0" w:noVBand="1"/>
      </w:tblPr>
      <w:tblGrid>
        <w:gridCol w:w="8197"/>
        <w:gridCol w:w="2018"/>
      </w:tblGrid>
      <w:tr w:rsidR="00191CB0" w:rsidRPr="00A550F8" w14:paraId="70866B70" w14:textId="77777777" w:rsidTr="00D113F4">
        <w:tc>
          <w:tcPr>
            <w:tcW w:w="8197" w:type="dxa"/>
            <w:shd w:val="clear" w:color="auto" w:fill="auto"/>
          </w:tcPr>
          <w:p w14:paraId="145D2791" w14:textId="64863FB8" w:rsidR="00191CB0" w:rsidRPr="00A550F8" w:rsidRDefault="00A42E21" w:rsidP="00BA10E6">
            <w:pPr>
              <w:spacing w:line="360" w:lineRule="auto"/>
              <w:ind w:left="1304"/>
              <w:jc w:val="center"/>
              <w:rPr>
                <w:rFonts w:ascii="Calibri" w:hAnsi="Calibri" w:cs="Calibri"/>
                <w:b/>
                <w:sz w:val="22"/>
                <w:szCs w:val="22"/>
              </w:rPr>
            </w:pPr>
            <w:r w:rsidRPr="00A550F8">
              <w:rPr>
                <w:rFonts w:ascii="Calibri" w:eastAsia="Cambria" w:hAnsi="Calibri" w:cs="Calibri"/>
                <w:noProof/>
                <w:color w:val="2B579A"/>
                <w:sz w:val="22"/>
                <w:szCs w:val="22"/>
                <w:shd w:val="clear" w:color="auto" w:fill="E6E6E6"/>
                <w:lang w:val="en-GB" w:eastAsia="en-GB"/>
              </w:rPr>
              <w:drawing>
                <wp:inline distT="0" distB="0" distL="0" distR="0" wp14:anchorId="07979C1F" wp14:editId="522C836F">
                  <wp:extent cx="4238625" cy="1981200"/>
                  <wp:effectExtent l="0" t="0" r="0" b="0"/>
                  <wp:docPr id="1" name="Picture 4" descr="TUD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UD_RGB.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38625" cy="1981200"/>
                          </a:xfrm>
                          <a:prstGeom prst="rect">
                            <a:avLst/>
                          </a:prstGeom>
                          <a:noFill/>
                          <a:ln>
                            <a:noFill/>
                          </a:ln>
                        </pic:spPr>
                      </pic:pic>
                    </a:graphicData>
                  </a:graphic>
                </wp:inline>
              </w:drawing>
            </w:r>
          </w:p>
        </w:tc>
        <w:tc>
          <w:tcPr>
            <w:tcW w:w="2018" w:type="dxa"/>
            <w:shd w:val="clear" w:color="auto" w:fill="auto"/>
          </w:tcPr>
          <w:p w14:paraId="54C3A464" w14:textId="77777777" w:rsidR="00191CB0" w:rsidRPr="00A550F8" w:rsidRDefault="00191CB0" w:rsidP="00BA10E6">
            <w:pPr>
              <w:spacing w:line="360" w:lineRule="auto"/>
              <w:jc w:val="center"/>
              <w:rPr>
                <w:rFonts w:ascii="Calibri" w:hAnsi="Calibri" w:cs="Calibri"/>
                <w:b/>
                <w:sz w:val="22"/>
                <w:szCs w:val="22"/>
              </w:rPr>
            </w:pPr>
          </w:p>
        </w:tc>
      </w:tr>
      <w:tr w:rsidR="00191CB0" w:rsidRPr="00A550F8" w14:paraId="494419D5" w14:textId="77777777" w:rsidTr="00D113F4">
        <w:tc>
          <w:tcPr>
            <w:tcW w:w="8197" w:type="dxa"/>
            <w:shd w:val="clear" w:color="auto" w:fill="auto"/>
          </w:tcPr>
          <w:p w14:paraId="6FD4A318" w14:textId="77777777" w:rsidR="00191CB0" w:rsidRPr="00A550F8" w:rsidRDefault="00191CB0" w:rsidP="00BA10E6">
            <w:pPr>
              <w:tabs>
                <w:tab w:val="left" w:pos="1170"/>
              </w:tabs>
              <w:spacing w:line="360" w:lineRule="auto"/>
              <w:jc w:val="center"/>
              <w:rPr>
                <w:rFonts w:ascii="Calibri" w:hAnsi="Calibri" w:cs="Calibri"/>
                <w:b/>
                <w:sz w:val="22"/>
                <w:szCs w:val="22"/>
              </w:rPr>
            </w:pPr>
          </w:p>
        </w:tc>
        <w:tc>
          <w:tcPr>
            <w:tcW w:w="2018" w:type="dxa"/>
            <w:shd w:val="clear" w:color="auto" w:fill="auto"/>
          </w:tcPr>
          <w:p w14:paraId="4B81AFDA" w14:textId="77777777" w:rsidR="00191CB0" w:rsidRPr="00A550F8" w:rsidRDefault="00191CB0" w:rsidP="00BA10E6">
            <w:pPr>
              <w:spacing w:line="360" w:lineRule="auto"/>
              <w:jc w:val="center"/>
              <w:rPr>
                <w:rFonts w:ascii="Calibri" w:hAnsi="Calibri" w:cs="Calibri"/>
                <w:b/>
                <w:sz w:val="22"/>
                <w:szCs w:val="22"/>
              </w:rPr>
            </w:pPr>
          </w:p>
        </w:tc>
      </w:tr>
    </w:tbl>
    <w:p w14:paraId="549FDFD6" w14:textId="77777777" w:rsidR="004C71FA" w:rsidRPr="00A550F8" w:rsidRDefault="004577D5" w:rsidP="00BA10E6">
      <w:pPr>
        <w:spacing w:line="360" w:lineRule="auto"/>
        <w:jc w:val="center"/>
        <w:rPr>
          <w:rFonts w:ascii="Calibri" w:hAnsi="Calibri" w:cs="Calibri"/>
          <w:b/>
          <w:sz w:val="22"/>
          <w:szCs w:val="22"/>
        </w:rPr>
      </w:pPr>
      <w:r w:rsidRPr="00A550F8">
        <w:rPr>
          <w:rFonts w:ascii="Calibri" w:hAnsi="Calibri" w:cs="Calibri"/>
          <w:b/>
          <w:sz w:val="22"/>
          <w:szCs w:val="22"/>
        </w:rPr>
        <w:t>Panel Response Document</w:t>
      </w:r>
    </w:p>
    <w:p w14:paraId="145AFE52" w14:textId="77777777" w:rsidR="00F348BA" w:rsidRPr="00A550F8" w:rsidRDefault="00F348BA" w:rsidP="00BA10E6">
      <w:pPr>
        <w:spacing w:line="360" w:lineRule="auto"/>
        <w:jc w:val="center"/>
        <w:rPr>
          <w:rFonts w:ascii="Calibri" w:hAnsi="Calibri" w:cs="Calibri"/>
          <w:sz w:val="22"/>
          <w:szCs w:val="22"/>
        </w:rPr>
      </w:pPr>
    </w:p>
    <w:tbl>
      <w:tblPr>
        <w:tblW w:w="9889" w:type="dxa"/>
        <w:tblBorders>
          <w:top w:val="nil"/>
          <w:left w:val="nil"/>
          <w:bottom w:val="nil"/>
          <w:right w:val="nil"/>
        </w:tblBorders>
        <w:tblLayout w:type="fixed"/>
        <w:tblLook w:val="0000" w:firstRow="0" w:lastRow="0" w:firstColumn="0" w:lastColumn="0" w:noHBand="0" w:noVBand="0"/>
      </w:tblPr>
      <w:tblGrid>
        <w:gridCol w:w="3369"/>
        <w:gridCol w:w="6520"/>
      </w:tblGrid>
      <w:tr w:rsidR="004A3EA5" w:rsidRPr="00A550F8" w14:paraId="1BC11719" w14:textId="77777777" w:rsidTr="1584C6F4">
        <w:trPr>
          <w:trHeight w:val="638"/>
        </w:trPr>
        <w:tc>
          <w:tcPr>
            <w:tcW w:w="3369" w:type="dxa"/>
            <w:tcBorders>
              <w:top w:val="single" w:sz="4" w:space="0" w:color="auto"/>
              <w:left w:val="single" w:sz="4" w:space="0" w:color="auto"/>
              <w:bottom w:val="single" w:sz="4" w:space="0" w:color="auto"/>
              <w:right w:val="single" w:sz="4" w:space="0" w:color="auto"/>
            </w:tcBorders>
          </w:tcPr>
          <w:p w14:paraId="01DB40A5"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b/>
                <w:bCs/>
                <w:sz w:val="22"/>
                <w:szCs w:val="22"/>
              </w:rPr>
              <w:t>Scope of Contract</w:t>
            </w:r>
          </w:p>
        </w:tc>
        <w:tc>
          <w:tcPr>
            <w:tcW w:w="6520" w:type="dxa"/>
            <w:tcBorders>
              <w:top w:val="single" w:sz="4" w:space="0" w:color="auto"/>
              <w:left w:val="single" w:sz="4" w:space="0" w:color="auto"/>
              <w:bottom w:val="single" w:sz="4" w:space="0" w:color="auto"/>
              <w:right w:val="single" w:sz="4" w:space="0" w:color="auto"/>
            </w:tcBorders>
          </w:tcPr>
          <w:p w14:paraId="534BBDE7" w14:textId="1D76F6EF" w:rsidR="004A3EA5" w:rsidRPr="00A550F8" w:rsidRDefault="2DD79DFF" w:rsidP="00DE466C">
            <w:pPr>
              <w:spacing w:line="360" w:lineRule="auto"/>
              <w:rPr>
                <w:rFonts w:ascii="Calibri" w:hAnsi="Calibri" w:cs="Calibri"/>
                <w:b/>
                <w:bCs/>
                <w:sz w:val="22"/>
                <w:szCs w:val="22"/>
              </w:rPr>
            </w:pPr>
            <w:r w:rsidRPr="1EFFC864">
              <w:rPr>
                <w:rStyle w:val="normaltextrun"/>
                <w:rFonts w:ascii="Calibri" w:hAnsi="Calibri" w:cs="Calibri"/>
                <w:b/>
                <w:bCs/>
                <w:color w:val="000000"/>
                <w:sz w:val="22"/>
                <w:szCs w:val="22"/>
                <w:shd w:val="clear" w:color="auto" w:fill="FFFFFF"/>
              </w:rPr>
              <w:t>E</w:t>
            </w:r>
            <w:r w:rsidR="00FE4369" w:rsidRPr="1EFFC864">
              <w:rPr>
                <w:rStyle w:val="normaltextrun"/>
                <w:rFonts w:ascii="Calibri" w:hAnsi="Calibri" w:cs="Calibri"/>
                <w:b/>
                <w:bCs/>
                <w:color w:val="000000"/>
                <w:sz w:val="22"/>
                <w:szCs w:val="22"/>
                <w:shd w:val="clear" w:color="auto" w:fill="FFFFFF"/>
              </w:rPr>
              <w:t xml:space="preserve">stablishment of a panel for </w:t>
            </w:r>
            <w:r w:rsidR="37590A44" w:rsidRPr="1EFFC864">
              <w:rPr>
                <w:rStyle w:val="normaltextrun"/>
                <w:rFonts w:ascii="Calibri" w:hAnsi="Calibri" w:cs="Calibri"/>
                <w:b/>
                <w:bCs/>
                <w:color w:val="000000"/>
                <w:sz w:val="22"/>
                <w:szCs w:val="22"/>
                <w:shd w:val="clear" w:color="auto" w:fill="FFFFFF"/>
              </w:rPr>
              <w:t>the provision</w:t>
            </w:r>
            <w:r w:rsidR="7406676B" w:rsidRPr="1EFFC864">
              <w:rPr>
                <w:rStyle w:val="normaltextrun"/>
                <w:rFonts w:ascii="Calibri" w:hAnsi="Calibri" w:cs="Calibri"/>
                <w:b/>
                <w:bCs/>
                <w:color w:val="000000"/>
                <w:sz w:val="22"/>
                <w:szCs w:val="22"/>
                <w:shd w:val="clear" w:color="auto" w:fill="FFFFFF"/>
              </w:rPr>
              <w:t xml:space="preserve"> of</w:t>
            </w:r>
            <w:r w:rsidR="37590A44" w:rsidRPr="1EFFC864">
              <w:rPr>
                <w:rStyle w:val="normaltextrun"/>
                <w:rFonts w:ascii="Calibri" w:hAnsi="Calibri" w:cs="Calibri"/>
                <w:b/>
                <w:bCs/>
                <w:color w:val="000000"/>
                <w:sz w:val="22"/>
                <w:szCs w:val="22"/>
                <w:shd w:val="clear" w:color="auto" w:fill="FFFFFF"/>
              </w:rPr>
              <w:t xml:space="preserve"> </w:t>
            </w:r>
            <w:r w:rsidR="00DD4BCC">
              <w:rPr>
                <w:rStyle w:val="normaltextrun"/>
                <w:rFonts w:ascii="Calibri" w:hAnsi="Calibri" w:cs="Calibri"/>
                <w:b/>
                <w:bCs/>
                <w:color w:val="000000"/>
                <w:sz w:val="22"/>
                <w:szCs w:val="22"/>
                <w:shd w:val="clear" w:color="auto" w:fill="FFFFFF"/>
              </w:rPr>
              <w:t>services to students with Disabilities</w:t>
            </w:r>
            <w:proofErr w:type="gramStart"/>
            <w:r w:rsidR="006C1BAD">
              <w:rPr>
                <w:rStyle w:val="normaltextrun"/>
                <w:rFonts w:ascii="Calibri" w:hAnsi="Calibri" w:cs="Calibri"/>
                <w:b/>
                <w:bCs/>
                <w:color w:val="000000"/>
                <w:sz w:val="22"/>
                <w:szCs w:val="22"/>
                <w:shd w:val="clear" w:color="auto" w:fill="FFFFFF"/>
              </w:rPr>
              <w:t>, in particular, Academic</w:t>
            </w:r>
            <w:proofErr w:type="gramEnd"/>
            <w:r w:rsidR="006C1BAD">
              <w:rPr>
                <w:rStyle w:val="normaltextrun"/>
                <w:rFonts w:ascii="Calibri" w:hAnsi="Calibri" w:cs="Calibri"/>
                <w:b/>
                <w:bCs/>
                <w:color w:val="000000"/>
                <w:sz w:val="22"/>
                <w:szCs w:val="22"/>
                <w:shd w:val="clear" w:color="auto" w:fill="FFFFFF"/>
              </w:rPr>
              <w:t xml:space="preserve"> and Healthcare</w:t>
            </w:r>
            <w:r w:rsidR="37590A44" w:rsidRPr="1EFFC864">
              <w:rPr>
                <w:rStyle w:val="normaltextrun"/>
                <w:rFonts w:ascii="Calibri" w:hAnsi="Calibri" w:cs="Calibri"/>
                <w:b/>
                <w:bCs/>
                <w:color w:val="000000"/>
                <w:sz w:val="22"/>
                <w:szCs w:val="22"/>
                <w:shd w:val="clear" w:color="auto" w:fill="FFFFFF"/>
              </w:rPr>
              <w:t xml:space="preserve"> Personal Assistan</w:t>
            </w:r>
            <w:r w:rsidR="0B58C770" w:rsidRPr="1EFFC864">
              <w:rPr>
                <w:rStyle w:val="normaltextrun"/>
                <w:rFonts w:ascii="Calibri" w:hAnsi="Calibri" w:cs="Calibri"/>
                <w:b/>
                <w:bCs/>
                <w:color w:val="000000"/>
                <w:sz w:val="22"/>
                <w:szCs w:val="22"/>
                <w:shd w:val="clear" w:color="auto" w:fill="FFFFFF"/>
              </w:rPr>
              <w:t>ts</w:t>
            </w:r>
            <w:r w:rsidR="006C1BAD">
              <w:rPr>
                <w:rStyle w:val="normaltextrun"/>
                <w:rFonts w:ascii="Calibri" w:hAnsi="Calibri" w:cs="Calibri"/>
                <w:b/>
                <w:bCs/>
                <w:color w:val="000000"/>
                <w:sz w:val="22"/>
                <w:szCs w:val="22"/>
                <w:shd w:val="clear" w:color="auto" w:fill="FFFFFF"/>
              </w:rPr>
              <w:t>, Healthcare Assistants</w:t>
            </w:r>
            <w:r w:rsidR="54098D1E" w:rsidRPr="1EFFC864">
              <w:rPr>
                <w:rStyle w:val="normaltextrun"/>
                <w:rFonts w:ascii="Calibri" w:hAnsi="Calibri" w:cs="Calibri"/>
                <w:b/>
                <w:bCs/>
                <w:color w:val="000000"/>
                <w:sz w:val="22"/>
                <w:szCs w:val="22"/>
                <w:shd w:val="clear" w:color="auto" w:fill="FFFFFF"/>
              </w:rPr>
              <w:t xml:space="preserve"> and</w:t>
            </w:r>
            <w:r w:rsidR="0180C992" w:rsidRPr="1EFFC864">
              <w:rPr>
                <w:rStyle w:val="normaltextrun"/>
                <w:rFonts w:ascii="Calibri" w:hAnsi="Calibri" w:cs="Calibri"/>
                <w:b/>
                <w:bCs/>
                <w:color w:val="000000"/>
                <w:sz w:val="22"/>
                <w:szCs w:val="22"/>
                <w:shd w:val="clear" w:color="auto" w:fill="FFFFFF"/>
              </w:rPr>
              <w:t xml:space="preserve"> Exam Invigilator </w:t>
            </w:r>
            <w:r w:rsidR="567038F1" w:rsidRPr="1EFFC864">
              <w:rPr>
                <w:rStyle w:val="normaltextrun"/>
                <w:rFonts w:ascii="Calibri" w:hAnsi="Calibri" w:cs="Calibri"/>
                <w:b/>
                <w:bCs/>
                <w:color w:val="000000"/>
                <w:sz w:val="22"/>
                <w:szCs w:val="22"/>
                <w:shd w:val="clear" w:color="auto" w:fill="FFFFFF"/>
              </w:rPr>
              <w:t>Service</w:t>
            </w:r>
            <w:r w:rsidR="006C1BAD">
              <w:rPr>
                <w:rStyle w:val="normaltextrun"/>
                <w:rFonts w:ascii="Calibri" w:hAnsi="Calibri" w:cs="Calibri"/>
                <w:b/>
                <w:bCs/>
                <w:color w:val="000000"/>
                <w:sz w:val="22"/>
                <w:szCs w:val="22"/>
                <w:shd w:val="clear" w:color="auto" w:fill="FFFFFF"/>
              </w:rPr>
              <w:t>s.</w:t>
            </w:r>
          </w:p>
        </w:tc>
      </w:tr>
      <w:tr w:rsidR="1EFFC864" w14:paraId="35370FAE" w14:textId="77777777" w:rsidTr="1584C6F4">
        <w:trPr>
          <w:trHeight w:val="638"/>
        </w:trPr>
        <w:tc>
          <w:tcPr>
            <w:tcW w:w="3369" w:type="dxa"/>
            <w:tcBorders>
              <w:top w:val="single" w:sz="4" w:space="0" w:color="auto"/>
              <w:left w:val="single" w:sz="4" w:space="0" w:color="auto"/>
              <w:bottom w:val="single" w:sz="4" w:space="0" w:color="auto"/>
              <w:right w:val="single" w:sz="4" w:space="0" w:color="auto"/>
            </w:tcBorders>
          </w:tcPr>
          <w:p w14:paraId="1358771A" w14:textId="78ACA6B9" w:rsidR="6A65A3C1" w:rsidRDefault="6A65A3C1" w:rsidP="1EFFC864">
            <w:pPr>
              <w:spacing w:line="360" w:lineRule="auto"/>
              <w:jc w:val="center"/>
              <w:rPr>
                <w:rFonts w:ascii="Calibri" w:hAnsi="Calibri" w:cs="Calibri"/>
                <w:b/>
                <w:bCs/>
                <w:sz w:val="22"/>
                <w:szCs w:val="22"/>
              </w:rPr>
            </w:pPr>
            <w:r w:rsidRPr="1EFFC864">
              <w:rPr>
                <w:rFonts w:ascii="Calibri" w:hAnsi="Calibri" w:cs="Calibri"/>
                <w:b/>
                <w:bCs/>
                <w:sz w:val="22"/>
                <w:szCs w:val="22"/>
              </w:rPr>
              <w:t>Procedure</w:t>
            </w:r>
          </w:p>
        </w:tc>
        <w:tc>
          <w:tcPr>
            <w:tcW w:w="6520" w:type="dxa"/>
            <w:tcBorders>
              <w:top w:val="single" w:sz="4" w:space="0" w:color="auto"/>
              <w:left w:val="single" w:sz="4" w:space="0" w:color="auto"/>
              <w:bottom w:val="single" w:sz="4" w:space="0" w:color="auto"/>
              <w:right w:val="single" w:sz="4" w:space="0" w:color="auto"/>
            </w:tcBorders>
          </w:tcPr>
          <w:p w14:paraId="5ABB89DE" w14:textId="4BF92FD6" w:rsidR="6A65A3C1" w:rsidRDefault="6A65A3C1" w:rsidP="1EFFC864">
            <w:pPr>
              <w:spacing w:line="360" w:lineRule="auto"/>
              <w:rPr>
                <w:rFonts w:ascii="Calibri" w:eastAsia="Calibri" w:hAnsi="Calibri" w:cs="Calibri"/>
                <w:sz w:val="22"/>
                <w:szCs w:val="22"/>
              </w:rPr>
            </w:pPr>
            <w:r w:rsidRPr="1EFFC864">
              <w:rPr>
                <w:rStyle w:val="normaltextrun"/>
                <w:rFonts w:ascii="Calibri" w:hAnsi="Calibri" w:cs="Calibri"/>
                <w:b/>
                <w:bCs/>
                <w:color w:val="000000" w:themeColor="text1"/>
                <w:sz w:val="22"/>
                <w:szCs w:val="22"/>
              </w:rPr>
              <w:t>Open Procedure under TITLE III Services.</w:t>
            </w:r>
          </w:p>
        </w:tc>
      </w:tr>
      <w:tr w:rsidR="00DF02D6" w:rsidRPr="00A550F8" w14:paraId="6F6D01AA" w14:textId="77777777" w:rsidTr="1584C6F4">
        <w:trPr>
          <w:trHeight w:val="638"/>
        </w:trPr>
        <w:tc>
          <w:tcPr>
            <w:tcW w:w="3369" w:type="dxa"/>
            <w:tcBorders>
              <w:top w:val="single" w:sz="4" w:space="0" w:color="auto"/>
              <w:left w:val="single" w:sz="4" w:space="0" w:color="auto"/>
              <w:bottom w:val="single" w:sz="4" w:space="0" w:color="auto"/>
              <w:right w:val="single" w:sz="4" w:space="0" w:color="auto"/>
            </w:tcBorders>
          </w:tcPr>
          <w:p w14:paraId="599FCBD5" w14:textId="77777777" w:rsidR="00DF02D6" w:rsidRPr="00A550F8" w:rsidRDefault="00DF02D6" w:rsidP="00BA10E6">
            <w:pPr>
              <w:spacing w:line="360" w:lineRule="auto"/>
              <w:jc w:val="center"/>
              <w:rPr>
                <w:rFonts w:ascii="Calibri" w:hAnsi="Calibri" w:cs="Calibri"/>
                <w:b/>
                <w:bCs/>
                <w:sz w:val="22"/>
                <w:szCs w:val="22"/>
              </w:rPr>
            </w:pPr>
            <w:r w:rsidRPr="00A550F8">
              <w:rPr>
                <w:rFonts w:ascii="Calibri" w:hAnsi="Calibri" w:cs="Calibri"/>
                <w:b/>
                <w:bCs/>
                <w:sz w:val="22"/>
                <w:szCs w:val="22"/>
              </w:rPr>
              <w:t>Duration of Panel</w:t>
            </w:r>
          </w:p>
        </w:tc>
        <w:tc>
          <w:tcPr>
            <w:tcW w:w="6520" w:type="dxa"/>
            <w:tcBorders>
              <w:top w:val="single" w:sz="4" w:space="0" w:color="auto"/>
              <w:left w:val="single" w:sz="4" w:space="0" w:color="auto"/>
              <w:bottom w:val="single" w:sz="4" w:space="0" w:color="auto"/>
              <w:right w:val="single" w:sz="4" w:space="0" w:color="auto"/>
            </w:tcBorders>
          </w:tcPr>
          <w:p w14:paraId="625B9B98" w14:textId="51F07027" w:rsidR="00DF02D6" w:rsidRPr="00A550F8" w:rsidRDefault="1C8A8F04" w:rsidP="00BA10E6">
            <w:pPr>
              <w:spacing w:line="360" w:lineRule="auto"/>
              <w:rPr>
                <w:rFonts w:ascii="Calibri" w:hAnsi="Calibri" w:cs="Calibri"/>
                <w:b/>
                <w:bCs/>
                <w:sz w:val="22"/>
                <w:szCs w:val="22"/>
              </w:rPr>
            </w:pPr>
            <w:r w:rsidRPr="1EFFC864">
              <w:rPr>
                <w:rFonts w:ascii="Calibri" w:hAnsi="Calibri" w:cs="Calibri"/>
                <w:b/>
                <w:bCs/>
                <w:sz w:val="22"/>
                <w:szCs w:val="22"/>
              </w:rPr>
              <w:t>4</w:t>
            </w:r>
            <w:r w:rsidR="32DD0FE9" w:rsidRPr="1EFFC864">
              <w:rPr>
                <w:rFonts w:ascii="Calibri" w:hAnsi="Calibri" w:cs="Calibri"/>
                <w:b/>
                <w:bCs/>
                <w:sz w:val="22"/>
                <w:szCs w:val="22"/>
              </w:rPr>
              <w:t xml:space="preserve"> Years</w:t>
            </w:r>
          </w:p>
        </w:tc>
      </w:tr>
      <w:tr w:rsidR="004A3EA5" w:rsidRPr="00A550F8" w14:paraId="6226718C" w14:textId="77777777" w:rsidTr="1584C6F4">
        <w:trPr>
          <w:trHeight w:val="104"/>
        </w:trPr>
        <w:tc>
          <w:tcPr>
            <w:tcW w:w="3369" w:type="dxa"/>
            <w:tcBorders>
              <w:top w:val="single" w:sz="4" w:space="0" w:color="auto"/>
              <w:left w:val="single" w:sz="4" w:space="0" w:color="auto"/>
              <w:bottom w:val="single" w:sz="4" w:space="0" w:color="auto"/>
              <w:right w:val="single" w:sz="4" w:space="0" w:color="auto"/>
            </w:tcBorders>
          </w:tcPr>
          <w:p w14:paraId="43E5C2BB"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b/>
                <w:bCs/>
                <w:sz w:val="22"/>
                <w:szCs w:val="22"/>
              </w:rPr>
              <w:t>Tender Reference</w:t>
            </w:r>
          </w:p>
        </w:tc>
        <w:tc>
          <w:tcPr>
            <w:tcW w:w="6520" w:type="dxa"/>
            <w:tcBorders>
              <w:top w:val="single" w:sz="4" w:space="0" w:color="auto"/>
              <w:left w:val="single" w:sz="4" w:space="0" w:color="auto"/>
              <w:bottom w:val="single" w:sz="4" w:space="0" w:color="auto"/>
              <w:right w:val="single" w:sz="4" w:space="0" w:color="auto"/>
            </w:tcBorders>
          </w:tcPr>
          <w:p w14:paraId="3647236A" w14:textId="7173BAC9" w:rsidR="004A3EA5" w:rsidRPr="00A550F8" w:rsidRDefault="004577D5" w:rsidP="4661F28C">
            <w:pPr>
              <w:spacing w:line="360" w:lineRule="auto"/>
              <w:rPr>
                <w:rFonts w:ascii="Calibri" w:hAnsi="Calibri" w:cs="Calibri"/>
                <w:b/>
                <w:bCs/>
                <w:sz w:val="22"/>
                <w:szCs w:val="22"/>
              </w:rPr>
            </w:pPr>
            <w:r w:rsidRPr="4661F28C">
              <w:rPr>
                <w:rFonts w:ascii="Calibri" w:hAnsi="Calibri" w:cs="Calibri"/>
                <w:b/>
                <w:bCs/>
                <w:sz w:val="22"/>
                <w:szCs w:val="22"/>
              </w:rPr>
              <w:t>NCTR</w:t>
            </w:r>
            <w:r w:rsidR="00FE4369" w:rsidRPr="4661F28C">
              <w:rPr>
                <w:rFonts w:ascii="Calibri" w:hAnsi="Calibri" w:cs="Calibri"/>
                <w:b/>
                <w:bCs/>
                <w:sz w:val="22"/>
                <w:szCs w:val="22"/>
              </w:rPr>
              <w:t>24</w:t>
            </w:r>
            <w:r w:rsidR="45891379" w:rsidRPr="4661F28C">
              <w:rPr>
                <w:rFonts w:ascii="Calibri" w:hAnsi="Calibri" w:cs="Calibri"/>
                <w:b/>
                <w:bCs/>
                <w:sz w:val="22"/>
                <w:szCs w:val="22"/>
              </w:rPr>
              <w:t>52</w:t>
            </w:r>
          </w:p>
        </w:tc>
      </w:tr>
      <w:tr w:rsidR="004A3EA5" w:rsidRPr="00A550F8" w14:paraId="3A3E7F8C" w14:textId="77777777" w:rsidTr="1584C6F4">
        <w:trPr>
          <w:trHeight w:val="113"/>
        </w:trPr>
        <w:tc>
          <w:tcPr>
            <w:tcW w:w="3369" w:type="dxa"/>
            <w:tcBorders>
              <w:top w:val="single" w:sz="4" w:space="0" w:color="auto"/>
              <w:left w:val="single" w:sz="4" w:space="0" w:color="auto"/>
              <w:bottom w:val="single" w:sz="4" w:space="0" w:color="auto"/>
              <w:right w:val="single" w:sz="4" w:space="0" w:color="auto"/>
            </w:tcBorders>
          </w:tcPr>
          <w:p w14:paraId="77DEF21B"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b/>
                <w:bCs/>
                <w:sz w:val="22"/>
                <w:szCs w:val="22"/>
              </w:rPr>
              <w:t>Issue Date</w:t>
            </w:r>
          </w:p>
        </w:tc>
        <w:tc>
          <w:tcPr>
            <w:tcW w:w="6520" w:type="dxa"/>
            <w:tcBorders>
              <w:top w:val="single" w:sz="4" w:space="0" w:color="auto"/>
              <w:left w:val="single" w:sz="4" w:space="0" w:color="auto"/>
              <w:bottom w:val="single" w:sz="4" w:space="0" w:color="auto"/>
              <w:right w:val="single" w:sz="4" w:space="0" w:color="auto"/>
            </w:tcBorders>
          </w:tcPr>
          <w:p w14:paraId="3EFAE561" w14:textId="77BBEA32" w:rsidR="004A3EA5" w:rsidRPr="00A550F8" w:rsidRDefault="4BDB5357" w:rsidP="5699D43F">
            <w:pPr>
              <w:spacing w:line="360" w:lineRule="auto"/>
              <w:rPr>
                <w:rFonts w:ascii="Calibri" w:eastAsia="Calibri" w:hAnsi="Calibri" w:cs="Calibri"/>
                <w:b/>
                <w:bCs/>
                <w:sz w:val="22"/>
                <w:szCs w:val="22"/>
              </w:rPr>
            </w:pPr>
            <w:r w:rsidRPr="08CCA241">
              <w:rPr>
                <w:rFonts w:ascii="Calibri" w:eastAsia="Calibri" w:hAnsi="Calibri" w:cs="Calibri"/>
                <w:b/>
                <w:bCs/>
                <w:color w:val="000000" w:themeColor="text1"/>
                <w:sz w:val="22"/>
                <w:szCs w:val="22"/>
              </w:rPr>
              <w:t>Friday 26</w:t>
            </w:r>
            <w:r w:rsidRPr="08CCA241">
              <w:rPr>
                <w:rFonts w:ascii="Calibri" w:eastAsia="Calibri" w:hAnsi="Calibri" w:cs="Calibri"/>
                <w:b/>
                <w:bCs/>
                <w:color w:val="000000" w:themeColor="text1"/>
                <w:sz w:val="22"/>
                <w:szCs w:val="22"/>
                <w:vertAlign w:val="superscript"/>
              </w:rPr>
              <w:t>th</w:t>
            </w:r>
            <w:r w:rsidRPr="08CCA241">
              <w:rPr>
                <w:rFonts w:ascii="Calibri" w:eastAsia="Calibri" w:hAnsi="Calibri" w:cs="Calibri"/>
                <w:b/>
                <w:bCs/>
                <w:color w:val="000000" w:themeColor="text1"/>
                <w:sz w:val="22"/>
                <w:szCs w:val="22"/>
              </w:rPr>
              <w:t xml:space="preserve"> July</w:t>
            </w:r>
            <w:r w:rsidR="0E91712B" w:rsidRPr="08CCA241">
              <w:rPr>
                <w:rFonts w:ascii="Calibri" w:eastAsia="Calibri" w:hAnsi="Calibri" w:cs="Calibri"/>
                <w:b/>
                <w:bCs/>
                <w:color w:val="000000" w:themeColor="text1"/>
                <w:sz w:val="22"/>
                <w:szCs w:val="22"/>
              </w:rPr>
              <w:t xml:space="preserve"> 2024</w:t>
            </w:r>
          </w:p>
        </w:tc>
      </w:tr>
      <w:tr w:rsidR="004A3EA5" w:rsidRPr="00A550F8" w14:paraId="2F58BBEC" w14:textId="77777777" w:rsidTr="1584C6F4">
        <w:trPr>
          <w:trHeight w:val="113"/>
        </w:trPr>
        <w:tc>
          <w:tcPr>
            <w:tcW w:w="3369" w:type="dxa"/>
            <w:tcBorders>
              <w:top w:val="single" w:sz="4" w:space="0" w:color="auto"/>
              <w:left w:val="single" w:sz="4" w:space="0" w:color="auto"/>
              <w:bottom w:val="single" w:sz="4" w:space="0" w:color="auto"/>
              <w:right w:val="single" w:sz="4" w:space="0" w:color="auto"/>
            </w:tcBorders>
          </w:tcPr>
          <w:p w14:paraId="0AAFF860"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b/>
                <w:bCs/>
                <w:sz w:val="22"/>
                <w:szCs w:val="22"/>
              </w:rPr>
              <w:t>Closing Date for Queries</w:t>
            </w:r>
          </w:p>
        </w:tc>
        <w:tc>
          <w:tcPr>
            <w:tcW w:w="6520" w:type="dxa"/>
            <w:tcBorders>
              <w:top w:val="single" w:sz="4" w:space="0" w:color="auto"/>
              <w:left w:val="single" w:sz="4" w:space="0" w:color="auto"/>
              <w:bottom w:val="single" w:sz="4" w:space="0" w:color="auto"/>
              <w:right w:val="single" w:sz="4" w:space="0" w:color="auto"/>
            </w:tcBorders>
          </w:tcPr>
          <w:p w14:paraId="51E3E86F" w14:textId="79DA181F" w:rsidR="004A3EA5" w:rsidRPr="00A550F8" w:rsidRDefault="00645C31" w:rsidP="5699D43F">
            <w:pPr>
              <w:spacing w:line="360" w:lineRule="auto"/>
              <w:rPr>
                <w:rFonts w:ascii="Calibri" w:hAnsi="Calibri" w:cs="Calibri"/>
                <w:b/>
                <w:bCs/>
                <w:sz w:val="22"/>
                <w:szCs w:val="22"/>
              </w:rPr>
            </w:pPr>
            <w:r>
              <w:rPr>
                <w:rFonts w:ascii="Calibri" w:hAnsi="Calibri" w:cs="Calibri"/>
                <w:b/>
                <w:bCs/>
                <w:sz w:val="22"/>
                <w:szCs w:val="22"/>
              </w:rPr>
              <w:t xml:space="preserve">Ongoing </w:t>
            </w:r>
          </w:p>
        </w:tc>
      </w:tr>
      <w:tr w:rsidR="004A3EA5" w:rsidRPr="00A550F8" w14:paraId="2FDFB045" w14:textId="77777777" w:rsidTr="1584C6F4">
        <w:trPr>
          <w:trHeight w:val="104"/>
        </w:trPr>
        <w:tc>
          <w:tcPr>
            <w:tcW w:w="3369" w:type="dxa"/>
            <w:tcBorders>
              <w:top w:val="single" w:sz="4" w:space="0" w:color="auto"/>
              <w:left w:val="single" w:sz="4" w:space="0" w:color="auto"/>
              <w:bottom w:val="single" w:sz="4" w:space="0" w:color="auto"/>
              <w:right w:val="single" w:sz="4" w:space="0" w:color="auto"/>
            </w:tcBorders>
          </w:tcPr>
          <w:p w14:paraId="7A2E1F27"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b/>
                <w:bCs/>
                <w:sz w:val="22"/>
                <w:szCs w:val="22"/>
              </w:rPr>
              <w:t>Contact for Queries</w:t>
            </w:r>
          </w:p>
        </w:tc>
        <w:tc>
          <w:tcPr>
            <w:tcW w:w="6520" w:type="dxa"/>
            <w:tcBorders>
              <w:top w:val="single" w:sz="4" w:space="0" w:color="auto"/>
              <w:left w:val="single" w:sz="4" w:space="0" w:color="auto"/>
              <w:bottom w:val="single" w:sz="4" w:space="0" w:color="auto"/>
              <w:right w:val="single" w:sz="4" w:space="0" w:color="auto"/>
            </w:tcBorders>
          </w:tcPr>
          <w:p w14:paraId="57FD6A31" w14:textId="4FCEE470" w:rsidR="004A3EA5" w:rsidRPr="00A550F8" w:rsidRDefault="004A3EA5" w:rsidP="00BA10E6">
            <w:pPr>
              <w:spacing w:line="360" w:lineRule="auto"/>
              <w:rPr>
                <w:rFonts w:ascii="Calibri" w:hAnsi="Calibri" w:cs="Calibri"/>
                <w:sz w:val="22"/>
                <w:szCs w:val="22"/>
              </w:rPr>
            </w:pPr>
            <w:r w:rsidRPr="1EFFC864">
              <w:rPr>
                <w:rFonts w:ascii="Calibri" w:hAnsi="Calibri" w:cs="Calibri"/>
                <w:sz w:val="22"/>
                <w:szCs w:val="22"/>
              </w:rPr>
              <w:t>E-</w:t>
            </w:r>
            <w:r w:rsidRPr="1EFFC864">
              <w:rPr>
                <w:rFonts w:ascii="Calibri" w:hAnsi="Calibri" w:cs="Calibri"/>
                <w:b/>
                <w:bCs/>
                <w:sz w:val="22"/>
                <w:szCs w:val="22"/>
              </w:rPr>
              <w:t>Tenders</w:t>
            </w:r>
            <w:r w:rsidRPr="1EFFC864">
              <w:rPr>
                <w:rFonts w:ascii="Calibri" w:hAnsi="Calibri" w:cs="Calibri"/>
                <w:sz w:val="22"/>
                <w:szCs w:val="22"/>
              </w:rPr>
              <w:t xml:space="preserve"> Mailbox</w:t>
            </w:r>
          </w:p>
        </w:tc>
      </w:tr>
      <w:tr w:rsidR="004A3EA5" w:rsidRPr="00A550F8" w14:paraId="35A5C4AE" w14:textId="77777777" w:rsidTr="1584C6F4">
        <w:trPr>
          <w:trHeight w:val="622"/>
        </w:trPr>
        <w:tc>
          <w:tcPr>
            <w:tcW w:w="3369" w:type="dxa"/>
            <w:tcBorders>
              <w:top w:val="single" w:sz="4" w:space="0" w:color="auto"/>
              <w:left w:val="single" w:sz="4" w:space="0" w:color="auto"/>
              <w:bottom w:val="single" w:sz="4" w:space="0" w:color="auto"/>
              <w:right w:val="single" w:sz="4" w:space="0" w:color="auto"/>
            </w:tcBorders>
          </w:tcPr>
          <w:p w14:paraId="337A1212"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b/>
                <w:bCs/>
                <w:sz w:val="22"/>
                <w:szCs w:val="22"/>
              </w:rPr>
              <w:t>Closing Date / Time for receipt of completed Questionnaires – to be submitted via www.etenders.gov.ie ONLY</w:t>
            </w:r>
          </w:p>
        </w:tc>
        <w:tc>
          <w:tcPr>
            <w:tcW w:w="6520" w:type="dxa"/>
            <w:tcBorders>
              <w:top w:val="single" w:sz="4" w:space="0" w:color="auto"/>
              <w:left w:val="single" w:sz="4" w:space="0" w:color="auto"/>
              <w:bottom w:val="single" w:sz="4" w:space="0" w:color="auto"/>
              <w:right w:val="single" w:sz="4" w:space="0" w:color="auto"/>
            </w:tcBorders>
          </w:tcPr>
          <w:p w14:paraId="6132280B" w14:textId="35410E23" w:rsidR="004A3EA5" w:rsidRPr="00A550F8" w:rsidRDefault="004A3EA5" w:rsidP="70C5E26D">
            <w:pPr>
              <w:spacing w:line="360" w:lineRule="auto"/>
              <w:rPr>
                <w:rFonts w:ascii="Calibri" w:hAnsi="Calibri" w:cs="Calibri"/>
                <w:b/>
                <w:bCs/>
                <w:sz w:val="22"/>
                <w:szCs w:val="22"/>
              </w:rPr>
            </w:pPr>
            <w:r w:rsidRPr="1584C6F4">
              <w:rPr>
                <w:rFonts w:ascii="Calibri" w:hAnsi="Calibri" w:cs="Calibri"/>
                <w:b/>
                <w:bCs/>
                <w:sz w:val="22"/>
                <w:szCs w:val="22"/>
              </w:rPr>
              <w:t xml:space="preserve">2pm (local time) </w:t>
            </w:r>
            <w:r w:rsidR="6B3218CD" w:rsidRPr="1584C6F4">
              <w:rPr>
                <w:rFonts w:ascii="Calibri" w:hAnsi="Calibri" w:cs="Calibri"/>
                <w:b/>
                <w:bCs/>
                <w:sz w:val="22"/>
                <w:szCs w:val="22"/>
              </w:rPr>
              <w:t>Tuesday 27</w:t>
            </w:r>
            <w:r w:rsidR="6B3218CD" w:rsidRPr="1584C6F4">
              <w:rPr>
                <w:rFonts w:ascii="Calibri" w:hAnsi="Calibri" w:cs="Calibri"/>
                <w:b/>
                <w:bCs/>
                <w:sz w:val="22"/>
                <w:szCs w:val="22"/>
                <w:vertAlign w:val="superscript"/>
              </w:rPr>
              <w:t>th</w:t>
            </w:r>
            <w:r w:rsidR="6B3218CD" w:rsidRPr="1584C6F4">
              <w:rPr>
                <w:rFonts w:ascii="Calibri" w:hAnsi="Calibri" w:cs="Calibri"/>
                <w:b/>
                <w:bCs/>
                <w:sz w:val="22"/>
                <w:szCs w:val="22"/>
              </w:rPr>
              <w:t xml:space="preserve"> </w:t>
            </w:r>
            <w:r w:rsidR="1DED39ED" w:rsidRPr="1584C6F4">
              <w:rPr>
                <w:rFonts w:ascii="Calibri" w:hAnsi="Calibri" w:cs="Calibri"/>
                <w:b/>
                <w:bCs/>
                <w:sz w:val="22"/>
                <w:szCs w:val="22"/>
              </w:rPr>
              <w:t xml:space="preserve"> </w:t>
            </w:r>
            <w:r w:rsidR="1AE8501B" w:rsidRPr="1584C6F4">
              <w:rPr>
                <w:rFonts w:ascii="Calibri" w:hAnsi="Calibri" w:cs="Calibri"/>
                <w:b/>
                <w:bCs/>
                <w:sz w:val="22"/>
                <w:szCs w:val="22"/>
              </w:rPr>
              <w:t>August 2024</w:t>
            </w:r>
            <w:r w:rsidR="348656C0" w:rsidRPr="1584C6F4">
              <w:rPr>
                <w:rFonts w:ascii="Calibri" w:hAnsi="Calibri" w:cs="Calibri"/>
                <w:b/>
                <w:bCs/>
                <w:sz w:val="22"/>
                <w:szCs w:val="22"/>
              </w:rPr>
              <w:t>.</w:t>
            </w:r>
          </w:p>
          <w:p w14:paraId="6D140F8F" w14:textId="239DD9B8" w:rsidR="004A3EA5" w:rsidRPr="00A550F8" w:rsidRDefault="5D77AD95" w:rsidP="1EFFC864">
            <w:pPr>
              <w:spacing w:line="360" w:lineRule="auto"/>
              <w:rPr>
                <w:rFonts w:ascii="Calibri" w:eastAsia="Calibri" w:hAnsi="Calibri" w:cs="Calibri"/>
                <w:color w:val="000000" w:themeColor="text1"/>
                <w:sz w:val="22"/>
                <w:szCs w:val="22"/>
              </w:rPr>
            </w:pPr>
            <w:r w:rsidRPr="1EFFC864">
              <w:rPr>
                <w:rFonts w:ascii="Calibri" w:eastAsia="Calibri" w:hAnsi="Calibri" w:cs="Calibri"/>
                <w:b/>
                <w:bCs/>
                <w:color w:val="000000" w:themeColor="text1"/>
                <w:sz w:val="22"/>
                <w:szCs w:val="22"/>
              </w:rPr>
              <w:t xml:space="preserve">This is the </w:t>
            </w:r>
            <w:r w:rsidR="688BB2FB" w:rsidRPr="1EFFC864">
              <w:rPr>
                <w:rFonts w:ascii="Calibri" w:eastAsia="Calibri" w:hAnsi="Calibri" w:cs="Calibri"/>
                <w:b/>
                <w:bCs/>
                <w:color w:val="000000" w:themeColor="text1"/>
                <w:sz w:val="22"/>
                <w:szCs w:val="22"/>
              </w:rPr>
              <w:t xml:space="preserve">administrative </w:t>
            </w:r>
            <w:r w:rsidRPr="1EFFC864">
              <w:rPr>
                <w:rFonts w:ascii="Calibri" w:eastAsia="Calibri" w:hAnsi="Calibri" w:cs="Calibri"/>
                <w:b/>
                <w:bCs/>
                <w:color w:val="000000" w:themeColor="text1"/>
                <w:sz w:val="22"/>
                <w:szCs w:val="22"/>
              </w:rPr>
              <w:t xml:space="preserve">closing date for initial </w:t>
            </w:r>
            <w:r w:rsidR="445464BA" w:rsidRPr="1EFFC864">
              <w:rPr>
                <w:rFonts w:ascii="Calibri" w:eastAsia="Calibri" w:hAnsi="Calibri" w:cs="Calibri"/>
                <w:b/>
                <w:bCs/>
                <w:color w:val="000000" w:themeColor="text1"/>
                <w:sz w:val="22"/>
                <w:szCs w:val="22"/>
              </w:rPr>
              <w:t>award of contracts.</w:t>
            </w:r>
            <w:r w:rsidRPr="1EFFC864">
              <w:rPr>
                <w:rFonts w:ascii="Calibri" w:eastAsia="Calibri" w:hAnsi="Calibri" w:cs="Calibri"/>
                <w:b/>
                <w:bCs/>
                <w:color w:val="000000" w:themeColor="text1"/>
                <w:sz w:val="22"/>
                <w:szCs w:val="22"/>
              </w:rPr>
              <w:t xml:space="preserve"> </w:t>
            </w:r>
          </w:p>
        </w:tc>
      </w:tr>
      <w:tr w:rsidR="00DF02D6" w:rsidRPr="00A550F8" w14:paraId="37447099" w14:textId="77777777" w:rsidTr="1584C6F4">
        <w:trPr>
          <w:trHeight w:val="622"/>
        </w:trPr>
        <w:tc>
          <w:tcPr>
            <w:tcW w:w="3369" w:type="dxa"/>
            <w:tcBorders>
              <w:top w:val="single" w:sz="4" w:space="0" w:color="auto"/>
              <w:left w:val="single" w:sz="4" w:space="0" w:color="auto"/>
              <w:bottom w:val="single" w:sz="4" w:space="0" w:color="auto"/>
              <w:right w:val="single" w:sz="4" w:space="0" w:color="auto"/>
            </w:tcBorders>
          </w:tcPr>
          <w:p w14:paraId="3377180F" w14:textId="77777777" w:rsidR="00DF02D6" w:rsidRPr="00A550F8" w:rsidRDefault="00DF02D6" w:rsidP="00BA10E6">
            <w:pPr>
              <w:spacing w:line="360" w:lineRule="auto"/>
              <w:jc w:val="center"/>
              <w:rPr>
                <w:rFonts w:ascii="Calibri" w:hAnsi="Calibri" w:cs="Calibri"/>
                <w:b/>
                <w:bCs/>
                <w:sz w:val="22"/>
                <w:szCs w:val="22"/>
              </w:rPr>
            </w:pPr>
            <w:r w:rsidRPr="00A550F8">
              <w:rPr>
                <w:rFonts w:ascii="Calibri" w:hAnsi="Calibri" w:cs="Calibri"/>
                <w:b/>
                <w:bCs/>
                <w:sz w:val="22"/>
                <w:szCs w:val="22"/>
              </w:rPr>
              <w:t>Closing date for ongoing Applications</w:t>
            </w:r>
          </w:p>
        </w:tc>
        <w:tc>
          <w:tcPr>
            <w:tcW w:w="6520" w:type="dxa"/>
            <w:tcBorders>
              <w:top w:val="single" w:sz="4" w:space="0" w:color="auto"/>
              <w:left w:val="single" w:sz="4" w:space="0" w:color="auto"/>
              <w:bottom w:val="single" w:sz="4" w:space="0" w:color="auto"/>
              <w:right w:val="single" w:sz="4" w:space="0" w:color="auto"/>
            </w:tcBorders>
          </w:tcPr>
          <w:p w14:paraId="7AE2D0E9" w14:textId="77777777" w:rsidR="00DF02D6" w:rsidRPr="00A550F8" w:rsidRDefault="00DF02D6" w:rsidP="1EFFC864">
            <w:pPr>
              <w:spacing w:line="360" w:lineRule="auto"/>
              <w:rPr>
                <w:rFonts w:ascii="Calibri" w:hAnsi="Calibri" w:cs="Calibri"/>
                <w:b/>
                <w:bCs/>
                <w:sz w:val="22"/>
                <w:szCs w:val="22"/>
              </w:rPr>
            </w:pPr>
            <w:r w:rsidRPr="1EFFC864">
              <w:rPr>
                <w:rFonts w:ascii="Calibri" w:hAnsi="Calibri" w:cs="Calibri"/>
                <w:b/>
                <w:bCs/>
                <w:sz w:val="22"/>
                <w:szCs w:val="22"/>
              </w:rPr>
              <w:t xml:space="preserve">The panel will operate for a </w:t>
            </w:r>
            <w:r w:rsidR="743A2D44" w:rsidRPr="1EFFC864">
              <w:rPr>
                <w:rFonts w:ascii="Calibri" w:hAnsi="Calibri" w:cs="Calibri"/>
                <w:b/>
                <w:bCs/>
                <w:sz w:val="22"/>
                <w:szCs w:val="22"/>
              </w:rPr>
              <w:t xml:space="preserve">four (4) four </w:t>
            </w:r>
            <w:r w:rsidRPr="1EFFC864">
              <w:rPr>
                <w:rFonts w:ascii="Calibri" w:hAnsi="Calibri" w:cs="Calibri"/>
                <w:b/>
                <w:bCs/>
                <w:sz w:val="22"/>
                <w:szCs w:val="22"/>
              </w:rPr>
              <w:t>-year period</w:t>
            </w:r>
            <w:r w:rsidR="00FE4369" w:rsidRPr="1EFFC864">
              <w:rPr>
                <w:rFonts w:ascii="Calibri" w:hAnsi="Calibri" w:cs="Calibri"/>
                <w:b/>
                <w:bCs/>
                <w:sz w:val="22"/>
                <w:szCs w:val="22"/>
              </w:rPr>
              <w:t xml:space="preserve"> </w:t>
            </w:r>
            <w:r w:rsidRPr="1EFFC864">
              <w:rPr>
                <w:rFonts w:ascii="Calibri" w:hAnsi="Calibri" w:cs="Calibri"/>
                <w:b/>
                <w:bCs/>
                <w:sz w:val="22"/>
                <w:szCs w:val="22"/>
              </w:rPr>
              <w:t>and is open to applications throughout</w:t>
            </w:r>
            <w:r w:rsidR="00FE4369" w:rsidRPr="1EFFC864">
              <w:rPr>
                <w:rFonts w:ascii="Calibri" w:hAnsi="Calibri" w:cs="Calibri"/>
                <w:b/>
                <w:bCs/>
                <w:sz w:val="22"/>
                <w:szCs w:val="22"/>
              </w:rPr>
              <w:t xml:space="preserve"> </w:t>
            </w:r>
            <w:r w:rsidRPr="1EFFC864">
              <w:rPr>
                <w:rFonts w:ascii="Calibri" w:hAnsi="Calibri" w:cs="Calibri"/>
                <w:b/>
                <w:bCs/>
                <w:sz w:val="22"/>
                <w:szCs w:val="22"/>
              </w:rPr>
              <w:t>that period, it will be re-advertised on</w:t>
            </w:r>
          </w:p>
          <w:p w14:paraId="6A757633" w14:textId="7B904A82" w:rsidR="00DF02D6" w:rsidRPr="00A550F8" w:rsidRDefault="00CE75D8" w:rsidP="1EFFC864">
            <w:pPr>
              <w:spacing w:line="360" w:lineRule="auto"/>
              <w:rPr>
                <w:rFonts w:ascii="Calibri" w:hAnsi="Calibri" w:cs="Calibri"/>
                <w:b/>
                <w:bCs/>
                <w:sz w:val="22"/>
                <w:szCs w:val="22"/>
              </w:rPr>
            </w:pPr>
            <w:r w:rsidRPr="1EFFC864">
              <w:rPr>
                <w:rFonts w:ascii="Calibri" w:hAnsi="Calibri" w:cs="Calibri"/>
                <w:b/>
                <w:bCs/>
                <w:sz w:val="22"/>
                <w:szCs w:val="22"/>
              </w:rPr>
              <w:t>extenders</w:t>
            </w:r>
            <w:r w:rsidR="00DF02D6" w:rsidRPr="1EFFC864">
              <w:rPr>
                <w:rFonts w:ascii="Calibri" w:hAnsi="Calibri" w:cs="Calibri"/>
                <w:b/>
                <w:bCs/>
                <w:sz w:val="22"/>
                <w:szCs w:val="22"/>
              </w:rPr>
              <w:t xml:space="preserve"> on an annual basis.</w:t>
            </w:r>
          </w:p>
        </w:tc>
      </w:tr>
      <w:tr w:rsidR="004A3EA5" w:rsidRPr="00A550F8" w14:paraId="56A3102F" w14:textId="77777777" w:rsidTr="1584C6F4">
        <w:trPr>
          <w:trHeight w:val="740"/>
        </w:trPr>
        <w:tc>
          <w:tcPr>
            <w:tcW w:w="9889" w:type="dxa"/>
            <w:gridSpan w:val="2"/>
            <w:tcBorders>
              <w:top w:val="single" w:sz="4" w:space="0" w:color="auto"/>
              <w:left w:val="single" w:sz="4" w:space="0" w:color="auto"/>
              <w:bottom w:val="single" w:sz="4" w:space="0" w:color="auto"/>
              <w:right w:val="single" w:sz="4" w:space="0" w:color="auto"/>
            </w:tcBorders>
          </w:tcPr>
          <w:p w14:paraId="57A070E7"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sz w:val="22"/>
                <w:szCs w:val="22"/>
              </w:rPr>
              <w:t xml:space="preserve">Please note that information relating to this </w:t>
            </w:r>
            <w:r w:rsidR="004577D5" w:rsidRPr="00A550F8">
              <w:rPr>
                <w:rFonts w:ascii="Calibri" w:hAnsi="Calibri" w:cs="Calibri"/>
                <w:sz w:val="22"/>
                <w:szCs w:val="22"/>
              </w:rPr>
              <w:t>panel</w:t>
            </w:r>
            <w:r w:rsidRPr="00A550F8">
              <w:rPr>
                <w:rFonts w:ascii="Calibri" w:hAnsi="Calibri" w:cs="Calibri"/>
                <w:sz w:val="22"/>
                <w:szCs w:val="22"/>
              </w:rPr>
              <w:t xml:space="preserve">, including clarifications and changes, will be published on the Irish Government Procurement Opportunities Portal </w:t>
            </w:r>
            <w:hyperlink r:id="rId12" w:history="1">
              <w:r w:rsidRPr="00A550F8">
                <w:rPr>
                  <w:rStyle w:val="Hyperlink"/>
                  <w:rFonts w:ascii="Calibri" w:hAnsi="Calibri" w:cs="Calibri"/>
                  <w:i/>
                  <w:iCs/>
                  <w:sz w:val="22"/>
                  <w:szCs w:val="22"/>
                </w:rPr>
                <w:t>www.etenders.gov.ie</w:t>
              </w:r>
            </w:hyperlink>
            <w:r w:rsidRPr="00A550F8">
              <w:rPr>
                <w:rFonts w:ascii="Calibri" w:hAnsi="Calibri" w:cs="Calibri"/>
                <w:i/>
                <w:iCs/>
                <w:sz w:val="22"/>
                <w:szCs w:val="22"/>
              </w:rPr>
              <w:t xml:space="preserve"> </w:t>
            </w:r>
            <w:r w:rsidRPr="00A550F8">
              <w:rPr>
                <w:rFonts w:ascii="Calibri" w:hAnsi="Calibri" w:cs="Calibri"/>
                <w:sz w:val="22"/>
                <w:szCs w:val="22"/>
              </w:rPr>
              <w:t xml:space="preserve"> Registration is free of charge and there is no charge for documents.</w:t>
            </w:r>
          </w:p>
          <w:p w14:paraId="41182728"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sz w:val="22"/>
                <w:szCs w:val="22"/>
              </w:rPr>
              <w:t>Please note that the Contracting Authority cannot accept responsibility for information relayed (or not relayed) via third parties.</w:t>
            </w:r>
          </w:p>
        </w:tc>
      </w:tr>
    </w:tbl>
    <w:p w14:paraId="48B0AF12" w14:textId="77777777" w:rsidR="004A3EA5" w:rsidRPr="00A550F8" w:rsidRDefault="004A3EA5" w:rsidP="00BA10E6">
      <w:pPr>
        <w:spacing w:line="360" w:lineRule="auto"/>
        <w:jc w:val="center"/>
        <w:rPr>
          <w:rFonts w:ascii="Calibri" w:hAnsi="Calibri" w:cs="Calibri"/>
          <w:sz w:val="22"/>
          <w:szCs w:val="22"/>
        </w:rPr>
      </w:pPr>
    </w:p>
    <w:p w14:paraId="3D3910C4" w14:textId="77777777" w:rsidR="004A3EA5" w:rsidRPr="00A550F8" w:rsidRDefault="004A3EA5" w:rsidP="00BA10E6">
      <w:pPr>
        <w:spacing w:line="360" w:lineRule="auto"/>
        <w:jc w:val="center"/>
        <w:rPr>
          <w:rFonts w:ascii="Calibri" w:hAnsi="Calibri" w:cs="Calibri"/>
          <w:b/>
          <w:sz w:val="22"/>
          <w:szCs w:val="22"/>
        </w:rPr>
      </w:pPr>
      <w:r w:rsidRPr="00A550F8">
        <w:rPr>
          <w:rFonts w:ascii="Calibri" w:hAnsi="Calibri" w:cs="Calibri"/>
          <w:b/>
          <w:sz w:val="22"/>
          <w:szCs w:val="22"/>
        </w:rPr>
        <w:t xml:space="preserve">Completed </w:t>
      </w:r>
      <w:r w:rsidR="004577D5" w:rsidRPr="00A550F8">
        <w:rPr>
          <w:rFonts w:ascii="Calibri" w:hAnsi="Calibri" w:cs="Calibri"/>
          <w:b/>
          <w:sz w:val="22"/>
          <w:szCs w:val="22"/>
        </w:rPr>
        <w:t>Panel</w:t>
      </w:r>
      <w:r w:rsidRPr="00A550F8">
        <w:rPr>
          <w:rFonts w:ascii="Calibri" w:hAnsi="Calibri" w:cs="Calibri"/>
          <w:b/>
          <w:sz w:val="22"/>
          <w:szCs w:val="22"/>
        </w:rPr>
        <w:t xml:space="preserve"> Questionnaire is to be uploaded to </w:t>
      </w:r>
      <w:r w:rsidRPr="00A550F8">
        <w:rPr>
          <w:rFonts w:ascii="Calibri" w:hAnsi="Calibri" w:cs="Calibri"/>
          <w:b/>
          <w:sz w:val="22"/>
          <w:szCs w:val="22"/>
          <w:u w:val="single"/>
        </w:rPr>
        <w:t>etender.gov.ie</w:t>
      </w:r>
      <w:r w:rsidRPr="00A550F8">
        <w:rPr>
          <w:rFonts w:ascii="Calibri" w:hAnsi="Calibri" w:cs="Calibri"/>
          <w:b/>
          <w:sz w:val="22"/>
          <w:szCs w:val="22"/>
        </w:rPr>
        <w:t xml:space="preserve"> in response to this</w:t>
      </w:r>
    </w:p>
    <w:p w14:paraId="51451721" w14:textId="77777777" w:rsidR="00EF4CA7" w:rsidRPr="00A550F8" w:rsidRDefault="004A3EA5" w:rsidP="00BA10E6">
      <w:pPr>
        <w:spacing w:line="360" w:lineRule="auto"/>
        <w:jc w:val="center"/>
        <w:rPr>
          <w:rFonts w:ascii="Calibri" w:hAnsi="Calibri" w:cs="Calibri"/>
          <w:b/>
          <w:sz w:val="22"/>
          <w:szCs w:val="22"/>
        </w:rPr>
        <w:sectPr w:rsidR="00EF4CA7" w:rsidRPr="00A550F8" w:rsidSect="00296E31">
          <w:footerReference w:type="even" r:id="rId13"/>
          <w:footerReference w:type="default" r:id="rId14"/>
          <w:footerReference w:type="first" r:id="rId15"/>
          <w:pgSz w:w="11907" w:h="16840" w:code="9"/>
          <w:pgMar w:top="737" w:right="1304" w:bottom="510" w:left="1134" w:header="567" w:footer="284" w:gutter="0"/>
          <w:pgBorders w:display="firstPage" w:offsetFrom="page">
            <w:top w:val="single" w:sz="4" w:space="24" w:color="auto"/>
            <w:left w:val="single" w:sz="4" w:space="24" w:color="auto"/>
            <w:bottom w:val="single" w:sz="4" w:space="24" w:color="auto"/>
            <w:right w:val="single" w:sz="4" w:space="24" w:color="auto"/>
          </w:pgBorders>
          <w:cols w:space="720"/>
          <w:titlePg/>
        </w:sectPr>
      </w:pPr>
      <w:r w:rsidRPr="00A550F8">
        <w:rPr>
          <w:rFonts w:ascii="Calibri" w:hAnsi="Calibri" w:cs="Calibri"/>
          <w:b/>
          <w:sz w:val="22"/>
          <w:szCs w:val="22"/>
        </w:rPr>
        <w:t>e-tenders notic</w:t>
      </w:r>
      <w:r w:rsidR="005B5244" w:rsidRPr="00A550F8">
        <w:rPr>
          <w:rFonts w:ascii="Calibri" w:hAnsi="Calibri" w:cs="Calibri"/>
          <w:b/>
          <w:sz w:val="22"/>
          <w:szCs w:val="22"/>
        </w:rPr>
        <w:t>e</w:t>
      </w:r>
    </w:p>
    <w:p w14:paraId="6295245A" w14:textId="77777777" w:rsidR="007F3A8F" w:rsidRPr="00A550F8" w:rsidRDefault="007F3A8F" w:rsidP="70C5E26D">
      <w:pPr>
        <w:spacing w:line="276" w:lineRule="auto"/>
        <w:jc w:val="both"/>
        <w:rPr>
          <w:rFonts w:asciiTheme="minorHAnsi" w:eastAsiaTheme="minorEastAsia" w:hAnsiTheme="minorHAnsi" w:cstheme="minorBidi"/>
          <w:sz w:val="22"/>
          <w:szCs w:val="22"/>
        </w:rPr>
      </w:pPr>
      <w:bookmarkStart w:id="0" w:name="_Toc335907051"/>
    </w:p>
    <w:p w14:paraId="0EA088F5" w14:textId="77777777" w:rsidR="00F462E2" w:rsidRPr="00A550F8" w:rsidRDefault="00F462E2" w:rsidP="70C5E26D">
      <w:pPr>
        <w:spacing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F348BA" w:rsidRPr="00A550F8" w14:paraId="4D52470D" w14:textId="77777777" w:rsidTr="70C5E26D">
        <w:tc>
          <w:tcPr>
            <w:tcW w:w="9243" w:type="dxa"/>
            <w:shd w:val="clear" w:color="auto" w:fill="2F5496" w:themeFill="accent1" w:themeFillShade="BF"/>
          </w:tcPr>
          <w:p w14:paraId="3FB2E6EF" w14:textId="77777777" w:rsidR="00F348BA" w:rsidRPr="00A550F8" w:rsidRDefault="2F641DF0" w:rsidP="70C5E26D">
            <w:pPr>
              <w:pStyle w:val="Heading1"/>
              <w:spacing w:line="276" w:lineRule="auto"/>
              <w:jc w:val="both"/>
              <w:rPr>
                <w:rFonts w:asciiTheme="minorHAnsi" w:eastAsiaTheme="minorEastAsia" w:hAnsiTheme="minorHAnsi" w:cstheme="minorBidi"/>
                <w:b/>
                <w:bCs/>
                <w:color w:val="FFFFFF"/>
                <w:sz w:val="22"/>
                <w:szCs w:val="22"/>
              </w:rPr>
            </w:pPr>
            <w:r w:rsidRPr="70C5E26D">
              <w:rPr>
                <w:rFonts w:asciiTheme="minorHAnsi" w:eastAsiaTheme="minorEastAsia" w:hAnsiTheme="minorHAnsi" w:cstheme="minorBidi"/>
                <w:b/>
                <w:bCs/>
                <w:color w:val="FFFFFF" w:themeColor="background1"/>
                <w:sz w:val="22"/>
                <w:szCs w:val="22"/>
              </w:rPr>
              <w:t>DISCLAIMER</w:t>
            </w:r>
          </w:p>
        </w:tc>
      </w:tr>
    </w:tbl>
    <w:p w14:paraId="687C8A99" w14:textId="77777777" w:rsidR="009311B5" w:rsidRPr="00A550F8" w:rsidRDefault="009311B5" w:rsidP="70C5E26D">
      <w:pPr>
        <w:spacing w:after="200" w:line="276" w:lineRule="auto"/>
        <w:jc w:val="both"/>
        <w:rPr>
          <w:rFonts w:asciiTheme="minorHAnsi" w:eastAsiaTheme="minorEastAsia" w:hAnsiTheme="minorHAnsi" w:cstheme="minorBidi"/>
          <w:sz w:val="22"/>
          <w:szCs w:val="22"/>
        </w:rPr>
      </w:pPr>
    </w:p>
    <w:p w14:paraId="0CDDF75C" w14:textId="77777777" w:rsidR="00DF02D6" w:rsidRPr="00A550F8" w:rsidRDefault="32DD0FE9" w:rsidP="70C5E26D">
      <w:pPr>
        <w:spacing w:after="20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This document issued herewith (“the Document”) is for information only and does not constitute, and shall not be interpreted as, an offer for sale, prospectus, or the basis of a contract. </w:t>
      </w:r>
    </w:p>
    <w:p w14:paraId="3A674DDA" w14:textId="303AFAAC" w:rsidR="003B08D2" w:rsidRPr="00A550F8" w:rsidRDefault="29E03933" w:rsidP="49DDCBEB">
      <w:pPr>
        <w:spacing w:after="200" w:line="276" w:lineRule="auto"/>
        <w:jc w:val="both"/>
        <w:rPr>
          <w:rFonts w:asciiTheme="minorHAnsi" w:eastAsiaTheme="minorEastAsia" w:hAnsiTheme="minorHAnsi" w:cstheme="minorBidi"/>
          <w:sz w:val="22"/>
          <w:szCs w:val="22"/>
        </w:rPr>
      </w:pPr>
      <w:r w:rsidRPr="49DDCBEB">
        <w:rPr>
          <w:rFonts w:asciiTheme="minorHAnsi" w:eastAsiaTheme="minorEastAsia" w:hAnsiTheme="minorHAnsi" w:cstheme="minorBidi"/>
          <w:sz w:val="22"/>
          <w:szCs w:val="22"/>
        </w:rPr>
        <w:t>Applicants are recommended to read the documents thoroughly</w:t>
      </w:r>
      <w:r w:rsidR="759EA444" w:rsidRPr="49DDCBEB">
        <w:rPr>
          <w:rFonts w:asciiTheme="minorHAnsi" w:eastAsiaTheme="minorEastAsia" w:hAnsiTheme="minorHAnsi" w:cstheme="minorBidi"/>
          <w:sz w:val="22"/>
          <w:szCs w:val="22"/>
        </w:rPr>
        <w:t xml:space="preserve">. </w:t>
      </w:r>
      <w:r w:rsidRPr="49DDCBEB">
        <w:rPr>
          <w:rFonts w:asciiTheme="minorHAnsi" w:eastAsiaTheme="minorEastAsia" w:hAnsiTheme="minorHAnsi" w:cstheme="minorBidi"/>
          <w:sz w:val="22"/>
          <w:szCs w:val="22"/>
        </w:rPr>
        <w:t xml:space="preserve">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the Contracting Authority (in writing or otherwise) to any interested party or its advisers. No responsibility or liability for any loss or damage arising </w:t>
      </w:r>
      <w:proofErr w:type="gramStart"/>
      <w:r w:rsidRPr="49DDCBEB">
        <w:rPr>
          <w:rFonts w:asciiTheme="minorHAnsi" w:eastAsiaTheme="minorEastAsia" w:hAnsiTheme="minorHAnsi" w:cstheme="minorBidi"/>
          <w:sz w:val="22"/>
          <w:szCs w:val="22"/>
        </w:rPr>
        <w:t>as a result of</w:t>
      </w:r>
      <w:proofErr w:type="gramEnd"/>
      <w:r w:rsidRPr="49DDCBEB">
        <w:rPr>
          <w:rFonts w:asciiTheme="minorHAnsi" w:eastAsiaTheme="minorEastAsia" w:hAnsiTheme="minorHAnsi" w:cstheme="minorBidi"/>
          <w:sz w:val="22"/>
          <w:szCs w:val="22"/>
        </w:rPr>
        <w:t xml:space="preserve"> reliance on these documents, or for the information contained in these documents or for any omission is or will be accepted by the Contracting Authority or by any of its officers, employees, </w:t>
      </w:r>
      <w:r w:rsidR="2FBEC45F" w:rsidRPr="49DDCBEB">
        <w:rPr>
          <w:rFonts w:asciiTheme="minorHAnsi" w:eastAsiaTheme="minorEastAsia" w:hAnsiTheme="minorHAnsi" w:cstheme="minorBidi"/>
          <w:sz w:val="22"/>
          <w:szCs w:val="22"/>
        </w:rPr>
        <w:t>agents,</w:t>
      </w:r>
      <w:r w:rsidRPr="49DDCBEB">
        <w:rPr>
          <w:rFonts w:asciiTheme="minorHAnsi" w:eastAsiaTheme="minorEastAsia" w:hAnsiTheme="minorHAnsi" w:cstheme="minorBidi"/>
          <w:sz w:val="22"/>
          <w:szCs w:val="22"/>
        </w:rPr>
        <w:t xml:space="preserve"> or professional advisers</w:t>
      </w:r>
      <w:r w:rsidR="6453C4CD" w:rsidRPr="49DDCBEB">
        <w:rPr>
          <w:rFonts w:asciiTheme="minorHAnsi" w:eastAsiaTheme="minorEastAsia" w:hAnsiTheme="minorHAnsi" w:cstheme="minorBidi"/>
          <w:sz w:val="22"/>
          <w:szCs w:val="22"/>
        </w:rPr>
        <w:t xml:space="preserve">. </w:t>
      </w:r>
      <w:r w:rsidRPr="49DDCBEB">
        <w:rPr>
          <w:rFonts w:asciiTheme="minorHAnsi" w:eastAsiaTheme="minorEastAsia" w:hAnsiTheme="minorHAnsi" w:cstheme="minorBidi"/>
          <w:sz w:val="22"/>
          <w:szCs w:val="22"/>
        </w:rPr>
        <w:t>No officer, employee, agent, or professional adviser of the company has any authority to give or make any representation or warranty, express or implied, in relation to such information</w:t>
      </w:r>
      <w:r w:rsidR="1094FC30" w:rsidRPr="49DDCBEB">
        <w:rPr>
          <w:rFonts w:asciiTheme="minorHAnsi" w:eastAsiaTheme="minorEastAsia" w:hAnsiTheme="minorHAnsi" w:cstheme="minorBidi"/>
          <w:sz w:val="22"/>
          <w:szCs w:val="22"/>
        </w:rPr>
        <w:t xml:space="preserve">. </w:t>
      </w:r>
      <w:r w:rsidRPr="49DDCBEB">
        <w:rPr>
          <w:rFonts w:asciiTheme="minorHAnsi" w:eastAsiaTheme="minorEastAsia" w:hAnsiTheme="minorHAnsi" w:cstheme="minorBidi"/>
          <w:sz w:val="22"/>
          <w:szCs w:val="22"/>
        </w:rPr>
        <w:t xml:space="preserve">The Contracting Authority’s officers, employees, </w:t>
      </w:r>
      <w:r w:rsidR="0A5B04F6" w:rsidRPr="49DDCBEB">
        <w:rPr>
          <w:rFonts w:asciiTheme="minorHAnsi" w:eastAsiaTheme="minorEastAsia" w:hAnsiTheme="minorHAnsi" w:cstheme="minorBidi"/>
          <w:sz w:val="22"/>
          <w:szCs w:val="22"/>
        </w:rPr>
        <w:t>agents,</w:t>
      </w:r>
      <w:r w:rsidRPr="49DDCBEB">
        <w:rPr>
          <w:rFonts w:asciiTheme="minorHAnsi" w:eastAsiaTheme="minorEastAsia" w:hAnsiTheme="minorHAnsi" w:cstheme="minorBidi"/>
          <w:sz w:val="22"/>
          <w:szCs w:val="22"/>
        </w:rPr>
        <w:t xml:space="preserve"> and professional advisers expressly </w:t>
      </w:r>
      <w:bookmarkStart w:id="1" w:name="_Int_LgtIBxV2"/>
      <w:r w:rsidRPr="49DDCBEB">
        <w:rPr>
          <w:rFonts w:asciiTheme="minorHAnsi" w:eastAsiaTheme="minorEastAsia" w:hAnsiTheme="minorHAnsi" w:cstheme="minorBidi"/>
          <w:sz w:val="22"/>
          <w:szCs w:val="22"/>
        </w:rPr>
        <w:t>disclaim</w:t>
      </w:r>
      <w:bookmarkEnd w:id="1"/>
      <w:r w:rsidRPr="49DDCBEB">
        <w:rPr>
          <w:rFonts w:asciiTheme="minorHAnsi" w:eastAsiaTheme="minorEastAsia" w:hAnsiTheme="minorHAnsi" w:cstheme="minorBidi"/>
          <w:sz w:val="22"/>
          <w:szCs w:val="22"/>
        </w:rPr>
        <w:t xml:space="preserve"> </w:t>
      </w:r>
      <w:proofErr w:type="gramStart"/>
      <w:r w:rsidRPr="49DDCBEB">
        <w:rPr>
          <w:rFonts w:asciiTheme="minorHAnsi" w:eastAsiaTheme="minorEastAsia" w:hAnsiTheme="minorHAnsi" w:cstheme="minorBidi"/>
          <w:sz w:val="22"/>
          <w:szCs w:val="22"/>
        </w:rPr>
        <w:t>any and all</w:t>
      </w:r>
      <w:proofErr w:type="gramEnd"/>
      <w:r w:rsidRPr="49DDCBEB">
        <w:rPr>
          <w:rFonts w:asciiTheme="minorHAnsi" w:eastAsiaTheme="minorEastAsia" w:hAnsiTheme="minorHAnsi" w:cstheme="minorBidi"/>
          <w:sz w:val="22"/>
          <w:szCs w:val="22"/>
        </w:rPr>
        <w:t xml:space="preserve"> liability arising out of such documentation or information and any errors or omissions in or from the documents and information.</w:t>
      </w:r>
    </w:p>
    <w:p w14:paraId="28227E56" w14:textId="77777777" w:rsidR="006833F7" w:rsidRPr="00A550F8" w:rsidRDefault="7824366D" w:rsidP="70C5E26D">
      <w:pPr>
        <w:spacing w:after="20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Without prejudice to the principle of equal treatment, the Contracting Authority is not obliged to engage in a clarification process in respect of </w:t>
      </w:r>
      <w:r w:rsidR="48E5E7EA" w:rsidRPr="70C5E26D">
        <w:rPr>
          <w:rFonts w:asciiTheme="minorHAnsi" w:eastAsiaTheme="minorEastAsia" w:hAnsiTheme="minorHAnsi" w:cstheme="minorBidi"/>
          <w:sz w:val="22"/>
          <w:szCs w:val="22"/>
        </w:rPr>
        <w:t xml:space="preserve">tender </w:t>
      </w:r>
      <w:r w:rsidRPr="70C5E26D">
        <w:rPr>
          <w:rFonts w:asciiTheme="minorHAnsi" w:eastAsiaTheme="minorEastAsia" w:hAnsiTheme="minorHAnsi" w:cstheme="minorBidi"/>
          <w:sz w:val="22"/>
          <w:szCs w:val="22"/>
        </w:rPr>
        <w:t xml:space="preserve">submissions with missing or incomplete information </w:t>
      </w:r>
      <w:proofErr w:type="gramStart"/>
      <w:r w:rsidRPr="70C5E26D">
        <w:rPr>
          <w:rFonts w:asciiTheme="minorHAnsi" w:eastAsiaTheme="minorEastAsia" w:hAnsiTheme="minorHAnsi" w:cstheme="minorBidi"/>
          <w:sz w:val="22"/>
          <w:szCs w:val="22"/>
        </w:rPr>
        <w:t>and in particular, where</w:t>
      </w:r>
      <w:proofErr w:type="gramEnd"/>
      <w:r w:rsidRPr="70C5E26D">
        <w:rPr>
          <w:rFonts w:asciiTheme="minorHAnsi" w:eastAsiaTheme="minorEastAsia" w:hAnsiTheme="minorHAnsi" w:cstheme="minorBidi"/>
          <w:sz w:val="22"/>
          <w:szCs w:val="22"/>
        </w:rPr>
        <w:t xml:space="preserve"> failure to provide the required information has already been notified to candidates as a factor which will result in their exclusion from the competition. Therefore, candidates are advised to ensure that they return comprehensive tender submissions </w:t>
      </w:r>
      <w:proofErr w:type="gramStart"/>
      <w:r w:rsidRPr="70C5E26D">
        <w:rPr>
          <w:rFonts w:asciiTheme="minorHAnsi" w:eastAsiaTheme="minorEastAsia" w:hAnsiTheme="minorHAnsi" w:cstheme="minorBidi"/>
          <w:sz w:val="22"/>
          <w:szCs w:val="22"/>
        </w:rPr>
        <w:t>in order to</w:t>
      </w:r>
      <w:proofErr w:type="gramEnd"/>
      <w:r w:rsidRPr="70C5E26D">
        <w:rPr>
          <w:rFonts w:asciiTheme="minorHAnsi" w:eastAsiaTheme="minorEastAsia" w:hAnsiTheme="minorHAnsi" w:cstheme="minorBidi"/>
          <w:sz w:val="22"/>
          <w:szCs w:val="22"/>
        </w:rPr>
        <w:t xml:space="preserve"> avoid the risk of elimination from the competition.</w:t>
      </w:r>
    </w:p>
    <w:p w14:paraId="4E55706C" w14:textId="77777777" w:rsidR="001B33FE" w:rsidRPr="00A550F8" w:rsidRDefault="001B33FE" w:rsidP="70C5E26D">
      <w:pPr>
        <w:spacing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1B33FE" w:rsidRPr="00A550F8" w14:paraId="6BECFA96" w14:textId="77777777" w:rsidTr="70C5E26D">
        <w:tc>
          <w:tcPr>
            <w:tcW w:w="9243" w:type="dxa"/>
            <w:shd w:val="clear" w:color="auto" w:fill="2F5496" w:themeFill="accent1" w:themeFillShade="BF"/>
          </w:tcPr>
          <w:p w14:paraId="3EC6CE81" w14:textId="77777777" w:rsidR="001B33FE" w:rsidRPr="00A550F8" w:rsidRDefault="37E6AF2B" w:rsidP="70C5E26D">
            <w:pPr>
              <w:pStyle w:val="Heading1"/>
              <w:spacing w:line="276" w:lineRule="auto"/>
              <w:jc w:val="both"/>
              <w:rPr>
                <w:rFonts w:asciiTheme="minorHAnsi" w:eastAsiaTheme="minorEastAsia" w:hAnsiTheme="minorHAnsi" w:cstheme="minorBidi"/>
                <w:b/>
                <w:bCs/>
                <w:color w:val="FFFFFF"/>
                <w:sz w:val="22"/>
                <w:szCs w:val="22"/>
              </w:rPr>
            </w:pPr>
            <w:r w:rsidRPr="70C5E26D">
              <w:rPr>
                <w:rFonts w:asciiTheme="minorHAnsi" w:eastAsiaTheme="minorEastAsia" w:hAnsiTheme="minorHAnsi" w:cstheme="minorBidi"/>
                <w:b/>
                <w:bCs/>
                <w:color w:val="FFFFFF" w:themeColor="background1"/>
                <w:sz w:val="22"/>
                <w:szCs w:val="22"/>
              </w:rPr>
              <w:t xml:space="preserve">1. </w:t>
            </w:r>
            <w:r w:rsidR="1956BA6A" w:rsidRPr="70C5E26D">
              <w:rPr>
                <w:rFonts w:asciiTheme="minorHAnsi" w:eastAsiaTheme="minorEastAsia" w:hAnsiTheme="minorHAnsi" w:cstheme="minorBidi"/>
                <w:b/>
                <w:bCs/>
                <w:color w:val="FFFFFF" w:themeColor="background1"/>
                <w:sz w:val="22"/>
                <w:szCs w:val="22"/>
              </w:rPr>
              <w:t>ABOUT THE CONTRACT AUTHORITY</w:t>
            </w:r>
          </w:p>
        </w:tc>
      </w:tr>
    </w:tbl>
    <w:p w14:paraId="7D563085" w14:textId="77777777" w:rsidR="001B33FE" w:rsidRPr="00A550F8" w:rsidRDefault="001B33FE" w:rsidP="70C5E26D">
      <w:pPr>
        <w:spacing w:line="276" w:lineRule="auto"/>
        <w:jc w:val="both"/>
        <w:rPr>
          <w:rFonts w:asciiTheme="minorHAnsi" w:eastAsiaTheme="minorEastAsia" w:hAnsiTheme="minorHAnsi" w:cstheme="minorBidi"/>
          <w:sz w:val="22"/>
          <w:szCs w:val="22"/>
        </w:rPr>
      </w:pPr>
    </w:p>
    <w:p w14:paraId="6E904B09" w14:textId="77777777" w:rsidR="00D927A7" w:rsidRPr="00A550F8" w:rsidRDefault="0999541C" w:rsidP="70C5E26D">
      <w:pPr>
        <w:pStyle w:val="NormalWeb"/>
        <w:shd w:val="clear" w:color="auto" w:fill="FFFFFF" w:themeFill="background1"/>
        <w:spacing w:before="300" w:after="300" w:line="276" w:lineRule="auto"/>
        <w:jc w:val="both"/>
        <w:rPr>
          <w:rFonts w:asciiTheme="minorHAnsi" w:eastAsiaTheme="minorEastAsia" w:hAnsiTheme="minorHAnsi" w:cstheme="minorBidi"/>
          <w:sz w:val="22"/>
          <w:szCs w:val="22"/>
          <w:lang w:eastAsia="en-GB"/>
        </w:rPr>
      </w:pPr>
      <w:r w:rsidRPr="70C5E26D">
        <w:rPr>
          <w:rFonts w:asciiTheme="minorHAnsi" w:eastAsiaTheme="minorEastAsia" w:hAnsiTheme="minorHAnsi" w:cstheme="minorBidi"/>
          <w:sz w:val="22"/>
          <w:szCs w:val="22"/>
          <w:lang w:eastAsia="en-GB"/>
        </w:rPr>
        <w:t xml:space="preserve">TU Dublin was Ireland’s first Technological University - an exciting </w:t>
      </w:r>
      <w:proofErr w:type="gramStart"/>
      <w:r w:rsidRPr="70C5E26D">
        <w:rPr>
          <w:rFonts w:asciiTheme="minorHAnsi" w:eastAsiaTheme="minorEastAsia" w:hAnsiTheme="minorHAnsi" w:cstheme="minorBidi"/>
          <w:sz w:val="22"/>
          <w:szCs w:val="22"/>
          <w:lang w:eastAsia="en-GB"/>
        </w:rPr>
        <w:t>new innovation</w:t>
      </w:r>
      <w:proofErr w:type="gramEnd"/>
      <w:r w:rsidRPr="70C5E26D">
        <w:rPr>
          <w:rFonts w:asciiTheme="minorHAnsi" w:eastAsiaTheme="minorEastAsia" w:hAnsiTheme="minorHAnsi" w:cstheme="minorBidi"/>
          <w:sz w:val="22"/>
          <w:szCs w:val="22"/>
          <w:lang w:eastAsia="en-GB"/>
        </w:rPr>
        <w:t xml:space="preserve"> in Irish Higher Education. Deeply embedded in our region, TU Dublin has campuses in Dublin City Centre, in Blanchardstown and in Tallaght, and, through our major infrastructural development plan, we are currently investing over €500 million in new, state-of-the-art, technology-enabled facilities to enhance our students' experience.</w:t>
      </w:r>
    </w:p>
    <w:p w14:paraId="309B87B0" w14:textId="791BA105" w:rsidR="00D927A7" w:rsidRPr="00A550F8" w:rsidRDefault="6010D6AE" w:rsidP="70C5E26D">
      <w:pPr>
        <w:shd w:val="clear" w:color="auto" w:fill="FFFFFF" w:themeFill="background1"/>
        <w:spacing w:before="300" w:after="300" w:line="276" w:lineRule="auto"/>
        <w:jc w:val="both"/>
        <w:rPr>
          <w:rFonts w:asciiTheme="minorHAnsi" w:eastAsiaTheme="minorEastAsia" w:hAnsiTheme="minorHAnsi" w:cstheme="minorBidi"/>
          <w:sz w:val="22"/>
          <w:szCs w:val="22"/>
          <w:lang w:eastAsia="en-GB"/>
        </w:rPr>
      </w:pPr>
      <w:r w:rsidRPr="70C5E26D">
        <w:rPr>
          <w:rFonts w:asciiTheme="minorHAnsi" w:eastAsiaTheme="minorEastAsia" w:hAnsiTheme="minorHAnsi" w:cstheme="minorBidi"/>
          <w:sz w:val="22"/>
          <w:szCs w:val="22"/>
          <w:lang w:eastAsia="en-GB"/>
        </w:rPr>
        <w:t xml:space="preserve">A leader in </w:t>
      </w:r>
      <w:r w:rsidR="00BCD6E0" w:rsidRPr="70C5E26D">
        <w:rPr>
          <w:rFonts w:asciiTheme="minorHAnsi" w:eastAsiaTheme="minorEastAsia" w:hAnsiTheme="minorHAnsi" w:cstheme="minorBidi"/>
          <w:sz w:val="22"/>
          <w:szCs w:val="22"/>
          <w:lang w:eastAsia="en-GB"/>
        </w:rPr>
        <w:t>STEM (Science, Technology, Engineering and Mathematics)</w:t>
      </w:r>
      <w:r w:rsidRPr="70C5E26D">
        <w:rPr>
          <w:rFonts w:asciiTheme="minorHAnsi" w:eastAsiaTheme="minorEastAsia" w:hAnsiTheme="minorHAnsi" w:cstheme="minorBidi"/>
          <w:sz w:val="22"/>
          <w:szCs w:val="22"/>
          <w:lang w:eastAsia="en-GB"/>
        </w:rPr>
        <w:t xml:space="preserve"> disciplines, TU Dublin also supports the largest cohorts of students of business, media, culinary arts, and the creative and performing arts. We are passionate about life-long learning and, as the largest provider of part-time education from level 6 to 9, we make an important contribution to the economic life of Ireland, enabling capacity building for the future. </w:t>
      </w:r>
    </w:p>
    <w:p w14:paraId="59B148AC" w14:textId="77777777" w:rsidR="00D927A7" w:rsidRPr="00A550F8" w:rsidRDefault="6010D6AE" w:rsidP="70C5E26D">
      <w:pPr>
        <w:shd w:val="clear" w:color="auto" w:fill="FFFFFF" w:themeFill="background1"/>
        <w:spacing w:before="300" w:after="300" w:line="276" w:lineRule="auto"/>
        <w:jc w:val="both"/>
        <w:rPr>
          <w:rFonts w:asciiTheme="minorHAnsi" w:eastAsiaTheme="minorEastAsia" w:hAnsiTheme="minorHAnsi" w:cstheme="minorBidi"/>
          <w:sz w:val="22"/>
          <w:szCs w:val="22"/>
          <w:lang w:eastAsia="en-GB"/>
        </w:rPr>
      </w:pPr>
      <w:r w:rsidRPr="70C5E26D">
        <w:rPr>
          <w:rFonts w:asciiTheme="minorHAnsi" w:eastAsiaTheme="minorEastAsia" w:hAnsiTheme="minorHAnsi" w:cstheme="minorBidi"/>
          <w:sz w:val="22"/>
          <w:szCs w:val="22"/>
          <w:lang w:eastAsia="en-GB"/>
        </w:rPr>
        <w:lastRenderedPageBreak/>
        <w:t>Our distinguished researchers and innovators are pioneers in science and technology discovery; play active roles in informing policy and standards; and contribute to the creative life of Ireland. Our award-winning technology transfer and business incubation activity have delivered over 400 new sustainable businesses with an economic value of almost €700 million.</w:t>
      </w:r>
    </w:p>
    <w:p w14:paraId="013DD13E" w14:textId="77777777" w:rsidR="00D927A7" w:rsidRPr="00A550F8" w:rsidRDefault="6010D6AE" w:rsidP="70C5E26D">
      <w:pPr>
        <w:shd w:val="clear" w:color="auto" w:fill="FFFFFF" w:themeFill="background1"/>
        <w:spacing w:before="300" w:after="300" w:line="276" w:lineRule="auto"/>
        <w:jc w:val="both"/>
        <w:rPr>
          <w:rFonts w:asciiTheme="minorHAnsi" w:eastAsiaTheme="minorEastAsia" w:hAnsiTheme="minorHAnsi" w:cstheme="minorBidi"/>
          <w:sz w:val="22"/>
          <w:szCs w:val="22"/>
          <w:lang w:eastAsia="en-GB"/>
        </w:rPr>
      </w:pPr>
      <w:r w:rsidRPr="70C5E26D">
        <w:rPr>
          <w:rFonts w:asciiTheme="minorHAnsi" w:eastAsiaTheme="minorEastAsia" w:hAnsiTheme="minorHAnsi" w:cstheme="minorBidi"/>
          <w:sz w:val="22"/>
          <w:szCs w:val="22"/>
          <w:lang w:eastAsia="en-GB"/>
        </w:rPr>
        <w:t>With an international outlook, we welcome students and staff from around the world while our strong international partnerships provide opportunities for student and staff exchange programmes, major cross-collaboration research projects, and employment opportunities. We are immensely proud of our network of 100,000+ TU Dublin graduates who are making their careers here in Ireland and in 70 countries worldwide.</w:t>
      </w:r>
    </w:p>
    <w:p w14:paraId="3B90FA6F" w14:textId="0AB3B354" w:rsidR="009E50E1" w:rsidRPr="00A550F8" w:rsidRDefault="608E074D" w:rsidP="70C5E26D">
      <w:pPr>
        <w:shd w:val="clear" w:color="auto" w:fill="FFFFFF" w:themeFill="background1"/>
        <w:spacing w:before="300" w:after="300" w:line="276" w:lineRule="auto"/>
        <w:jc w:val="both"/>
        <w:rPr>
          <w:rFonts w:asciiTheme="minorHAnsi" w:eastAsiaTheme="minorEastAsia" w:hAnsiTheme="minorHAnsi" w:cstheme="minorBidi"/>
          <w:sz w:val="22"/>
          <w:szCs w:val="22"/>
          <w:lang w:eastAsia="en-GB"/>
        </w:rPr>
      </w:pPr>
      <w:r w:rsidRPr="70C5E26D">
        <w:rPr>
          <w:rFonts w:asciiTheme="minorHAnsi" w:eastAsiaTheme="minorEastAsia" w:hAnsiTheme="minorHAnsi" w:cstheme="minorBidi"/>
          <w:sz w:val="22"/>
          <w:szCs w:val="22"/>
          <w:lang w:eastAsia="en-GB"/>
        </w:rPr>
        <w:t xml:space="preserve">School leavers, Further Education students and mature students apply for undergraduate programmes through CAO.ie (central applications office) and TU Dublin wants to further augment the programmes on offer, including an annual campaign promoting open days both virtual and face to face and calls to action from </w:t>
      </w:r>
      <w:r w:rsidR="7DDD9CED" w:rsidRPr="70C5E26D">
        <w:rPr>
          <w:rFonts w:asciiTheme="minorHAnsi" w:eastAsiaTheme="minorEastAsia" w:hAnsiTheme="minorHAnsi" w:cstheme="minorBidi"/>
          <w:sz w:val="22"/>
          <w:szCs w:val="22"/>
          <w:lang w:eastAsia="en-GB"/>
        </w:rPr>
        <w:t>N</w:t>
      </w:r>
      <w:r w:rsidRPr="70C5E26D">
        <w:rPr>
          <w:rFonts w:asciiTheme="minorHAnsi" w:eastAsiaTheme="minorEastAsia" w:hAnsiTheme="minorHAnsi" w:cstheme="minorBidi"/>
          <w:sz w:val="22"/>
          <w:szCs w:val="22"/>
          <w:lang w:eastAsia="en-GB"/>
        </w:rPr>
        <w:t>ovember to July each year. As these campaigns are mul</w:t>
      </w:r>
      <w:r w:rsidR="7DDD9CED" w:rsidRPr="70C5E26D">
        <w:rPr>
          <w:rFonts w:asciiTheme="minorHAnsi" w:eastAsiaTheme="minorEastAsia" w:hAnsiTheme="minorHAnsi" w:cstheme="minorBidi"/>
          <w:sz w:val="22"/>
          <w:szCs w:val="22"/>
          <w:lang w:eastAsia="en-GB"/>
        </w:rPr>
        <w:t xml:space="preserve">ti-annual, </w:t>
      </w:r>
      <w:r w:rsidR="0B1CBE67" w:rsidRPr="70C5E26D">
        <w:rPr>
          <w:rFonts w:asciiTheme="minorHAnsi" w:eastAsiaTheme="minorEastAsia" w:hAnsiTheme="minorHAnsi" w:cstheme="minorBidi"/>
          <w:sz w:val="22"/>
          <w:szCs w:val="22"/>
          <w:lang w:eastAsia="en-GB"/>
        </w:rPr>
        <w:t xml:space="preserve">it is important to develop them in a way which will see them used as a foundation for potential future campaigns. As well as focussing on the </w:t>
      </w:r>
      <w:r w:rsidR="59928954" w:rsidRPr="70C5E26D">
        <w:rPr>
          <w:rFonts w:asciiTheme="minorHAnsi" w:eastAsiaTheme="minorEastAsia" w:hAnsiTheme="minorHAnsi" w:cstheme="minorBidi"/>
          <w:sz w:val="22"/>
          <w:szCs w:val="22"/>
          <w:lang w:eastAsia="en-GB"/>
        </w:rPr>
        <w:t>CAO (Central Applications Office)</w:t>
      </w:r>
      <w:r w:rsidR="0B1CBE67" w:rsidRPr="70C5E26D">
        <w:rPr>
          <w:rFonts w:asciiTheme="minorHAnsi" w:eastAsiaTheme="minorEastAsia" w:hAnsiTheme="minorHAnsi" w:cstheme="minorBidi"/>
          <w:sz w:val="22"/>
          <w:szCs w:val="22"/>
          <w:lang w:eastAsia="en-GB"/>
        </w:rPr>
        <w:t xml:space="preserve"> cohort, campaigns also reach parents, guidance </w:t>
      </w:r>
      <w:r w:rsidR="0E41D5C7" w:rsidRPr="70C5E26D">
        <w:rPr>
          <w:rFonts w:asciiTheme="minorHAnsi" w:eastAsiaTheme="minorEastAsia" w:hAnsiTheme="minorHAnsi" w:cstheme="minorBidi"/>
          <w:sz w:val="22"/>
          <w:szCs w:val="22"/>
          <w:lang w:eastAsia="en-GB"/>
        </w:rPr>
        <w:t>counsellors and teachers.</w:t>
      </w:r>
      <w:r w:rsidR="7DDD9CED" w:rsidRPr="70C5E26D">
        <w:rPr>
          <w:rFonts w:asciiTheme="minorHAnsi" w:eastAsiaTheme="minorEastAsia" w:hAnsiTheme="minorHAnsi" w:cstheme="minorBidi"/>
          <w:sz w:val="22"/>
          <w:szCs w:val="22"/>
          <w:lang w:eastAsia="en-GB"/>
        </w:rPr>
        <w:t xml:space="preserve"> Embedded within our recruitment strategy is an insistence on social responsibility, ensuring the widest possible participation from those traditionally under-represented in Higher Education. </w:t>
      </w:r>
    </w:p>
    <w:p w14:paraId="43E45608" w14:textId="77777777" w:rsidR="00BD6CA6" w:rsidRPr="00A550F8" w:rsidRDefault="7F392E2A" w:rsidP="70C5E26D">
      <w:pPr>
        <w:shd w:val="clear" w:color="auto" w:fill="FFFFFF" w:themeFill="background1"/>
        <w:spacing w:before="300" w:after="300" w:line="276" w:lineRule="auto"/>
        <w:jc w:val="both"/>
        <w:rPr>
          <w:rFonts w:asciiTheme="minorHAnsi" w:eastAsiaTheme="minorEastAsia" w:hAnsiTheme="minorHAnsi" w:cstheme="minorBidi"/>
          <w:sz w:val="22"/>
          <w:szCs w:val="22"/>
          <w:lang w:eastAsia="en-GB"/>
        </w:rPr>
      </w:pPr>
      <w:r w:rsidRPr="70C5E26D">
        <w:rPr>
          <w:rFonts w:asciiTheme="minorHAnsi" w:eastAsiaTheme="minorEastAsia" w:hAnsiTheme="minorHAnsi" w:cstheme="minorBidi"/>
          <w:sz w:val="22"/>
          <w:szCs w:val="22"/>
          <w:lang w:eastAsia="en-GB"/>
        </w:rPr>
        <w:t>TU Dublin wishes to further enhance its ability to educate and communicate with all stakeholders about its purpose through reports and design elements for various digital platforms including websites, emai</w:t>
      </w:r>
      <w:r w:rsidR="35CD66B0" w:rsidRPr="70C5E26D">
        <w:rPr>
          <w:rFonts w:asciiTheme="minorHAnsi" w:eastAsiaTheme="minorEastAsia" w:hAnsiTheme="minorHAnsi" w:cstheme="minorBidi"/>
          <w:sz w:val="22"/>
          <w:szCs w:val="22"/>
          <w:lang w:eastAsia="en-GB"/>
        </w:rPr>
        <w:t xml:space="preserve">l newsletters and social media including infographics. </w:t>
      </w:r>
    </w:p>
    <w:p w14:paraId="29C550D1" w14:textId="255FFB97" w:rsidR="007A266B" w:rsidRPr="00A550F8" w:rsidRDefault="5C5F8455" w:rsidP="70C5E26D">
      <w:pPr>
        <w:spacing w:before="300" w:after="300" w:line="276" w:lineRule="auto"/>
        <w:jc w:val="both"/>
        <w:rPr>
          <w:rFonts w:asciiTheme="minorHAnsi" w:eastAsiaTheme="minorEastAsia" w:hAnsiTheme="minorHAnsi" w:cstheme="minorBidi"/>
          <w:sz w:val="22"/>
          <w:szCs w:val="22"/>
          <w:lang w:eastAsia="en-IE"/>
        </w:rPr>
      </w:pPr>
      <w:r w:rsidRPr="70C5E26D">
        <w:rPr>
          <w:rFonts w:asciiTheme="minorHAnsi" w:eastAsiaTheme="minorEastAsia" w:hAnsiTheme="minorHAnsi" w:cstheme="minorBidi"/>
          <w:sz w:val="22"/>
          <w:szCs w:val="22"/>
          <w:lang w:eastAsia="en-IE"/>
        </w:rPr>
        <w:t xml:space="preserve">Our role as TU Dublin is to engage our stakeholders – our students, staff, communities, </w:t>
      </w:r>
      <w:r w:rsidR="00517DED" w:rsidRPr="70C5E26D">
        <w:rPr>
          <w:rFonts w:asciiTheme="minorHAnsi" w:eastAsiaTheme="minorEastAsia" w:hAnsiTheme="minorHAnsi" w:cstheme="minorBidi"/>
          <w:sz w:val="22"/>
          <w:szCs w:val="22"/>
          <w:lang w:eastAsia="en-IE"/>
        </w:rPr>
        <w:t>industry,</w:t>
      </w:r>
      <w:r w:rsidRPr="70C5E26D">
        <w:rPr>
          <w:rFonts w:asciiTheme="minorHAnsi" w:eastAsiaTheme="minorEastAsia" w:hAnsiTheme="minorHAnsi" w:cstheme="minorBidi"/>
          <w:sz w:val="22"/>
          <w:szCs w:val="22"/>
          <w:lang w:eastAsia="en-IE"/>
        </w:rPr>
        <w:t xml:space="preserve"> and governments – in solving some of the world’s most pressing </w:t>
      </w:r>
      <w:r w:rsidR="3ADB037F" w:rsidRPr="70C5E26D">
        <w:rPr>
          <w:rFonts w:asciiTheme="minorHAnsi" w:eastAsiaTheme="minorEastAsia" w:hAnsiTheme="minorHAnsi" w:cstheme="minorBidi"/>
          <w:sz w:val="22"/>
          <w:szCs w:val="22"/>
          <w:lang w:eastAsia="en-IE"/>
        </w:rPr>
        <w:t>issues and</w:t>
      </w:r>
      <w:r w:rsidRPr="70C5E26D">
        <w:rPr>
          <w:rFonts w:asciiTheme="minorHAnsi" w:eastAsiaTheme="minorEastAsia" w:hAnsiTheme="minorHAnsi" w:cstheme="minorBidi"/>
          <w:sz w:val="22"/>
          <w:szCs w:val="22"/>
          <w:lang w:eastAsia="en-IE"/>
        </w:rPr>
        <w:t xml:space="preserve"> being ready to take advantage of opportunities that arise. Our vision is to create a better world together.</w:t>
      </w:r>
    </w:p>
    <w:p w14:paraId="11BA2896" w14:textId="3FE9324F" w:rsidR="007A266B" w:rsidRPr="00A550F8" w:rsidRDefault="5C5F8455" w:rsidP="49DDCBEB">
      <w:pPr>
        <w:spacing w:before="300" w:after="300" w:line="276" w:lineRule="auto"/>
        <w:jc w:val="both"/>
        <w:rPr>
          <w:rFonts w:asciiTheme="minorHAnsi" w:eastAsiaTheme="minorEastAsia" w:hAnsiTheme="minorHAnsi" w:cstheme="minorBidi"/>
          <w:sz w:val="22"/>
          <w:szCs w:val="22"/>
          <w:lang w:eastAsia="en-IE"/>
        </w:rPr>
      </w:pPr>
      <w:r w:rsidRPr="49DDCBEB">
        <w:rPr>
          <w:rFonts w:asciiTheme="minorHAnsi" w:eastAsiaTheme="minorEastAsia" w:hAnsiTheme="minorHAnsi" w:cstheme="minorBidi"/>
          <w:sz w:val="22"/>
          <w:szCs w:val="22"/>
          <w:lang w:eastAsia="en-IE"/>
        </w:rPr>
        <w:t xml:space="preserve">The three pillars of </w:t>
      </w:r>
      <w:bookmarkStart w:id="2" w:name="_Int_P3cbe1Jj"/>
      <w:r w:rsidR="162920AA" w:rsidRPr="49DDCBEB">
        <w:rPr>
          <w:rFonts w:asciiTheme="minorHAnsi" w:eastAsiaTheme="minorEastAsia" w:hAnsiTheme="minorHAnsi" w:cstheme="minorBidi"/>
          <w:sz w:val="22"/>
          <w:szCs w:val="22"/>
          <w:lang w:eastAsia="en-IE"/>
        </w:rPr>
        <w:t>our</w:t>
      </w:r>
      <w:bookmarkEnd w:id="2"/>
      <w:r w:rsidRPr="49DDCBEB">
        <w:rPr>
          <w:rFonts w:asciiTheme="minorHAnsi" w:eastAsiaTheme="minorEastAsia" w:hAnsiTheme="minorHAnsi" w:cstheme="minorBidi"/>
          <w:sz w:val="22"/>
          <w:szCs w:val="22"/>
          <w:lang w:eastAsia="en-IE"/>
        </w:rPr>
        <w:t xml:space="preserve"> </w:t>
      </w:r>
      <w:hyperlink r:id="rId16">
        <w:r w:rsidRPr="49DDCBEB">
          <w:rPr>
            <w:rStyle w:val="Hyperlink"/>
            <w:rFonts w:asciiTheme="minorHAnsi" w:eastAsiaTheme="minorEastAsia" w:hAnsiTheme="minorHAnsi" w:cstheme="minorBidi"/>
            <w:sz w:val="22"/>
            <w:szCs w:val="22"/>
            <w:lang w:eastAsia="en-IE"/>
          </w:rPr>
          <w:t>strategy</w:t>
        </w:r>
      </w:hyperlink>
      <w:r w:rsidRPr="49DDCBEB">
        <w:rPr>
          <w:rFonts w:asciiTheme="minorHAnsi" w:eastAsiaTheme="minorEastAsia" w:hAnsiTheme="minorHAnsi" w:cstheme="minorBidi"/>
          <w:sz w:val="22"/>
          <w:szCs w:val="22"/>
          <w:lang w:eastAsia="en-IE"/>
        </w:rPr>
        <w:t xml:space="preserve"> are People, Planet and Partnership.</w:t>
      </w:r>
    </w:p>
    <w:p w14:paraId="2DB3C0FC" w14:textId="77777777" w:rsidR="001B33FE" w:rsidRPr="00A550F8" w:rsidRDefault="001B33FE" w:rsidP="70C5E26D">
      <w:pPr>
        <w:spacing w:line="276" w:lineRule="auto"/>
        <w:jc w:val="both"/>
        <w:rPr>
          <w:rFonts w:asciiTheme="minorHAnsi" w:eastAsiaTheme="minorEastAsia" w:hAnsiTheme="minorHAnsi" w:cstheme="minorBidi"/>
          <w:sz w:val="22"/>
          <w:szCs w:val="22"/>
        </w:rPr>
      </w:pPr>
    </w:p>
    <w:p w14:paraId="63FF49C1" w14:textId="77777777" w:rsidR="001B33FE" w:rsidRPr="00A550F8" w:rsidRDefault="001B33FE" w:rsidP="70C5E26D">
      <w:pPr>
        <w:spacing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1B33FE" w:rsidRPr="00A550F8" w14:paraId="21139741" w14:textId="77777777" w:rsidTr="08CCA241">
        <w:tc>
          <w:tcPr>
            <w:tcW w:w="9243" w:type="dxa"/>
            <w:shd w:val="clear" w:color="auto" w:fill="2F5496" w:themeFill="accent1" w:themeFillShade="BF"/>
          </w:tcPr>
          <w:p w14:paraId="53BD5285" w14:textId="77777777" w:rsidR="001B33FE" w:rsidRPr="00A550F8" w:rsidRDefault="73CA9F93" w:rsidP="056F7D0C">
            <w:pPr>
              <w:pStyle w:val="Heading1"/>
              <w:spacing w:line="276" w:lineRule="auto"/>
              <w:jc w:val="both"/>
              <w:rPr>
                <w:rFonts w:asciiTheme="minorHAnsi" w:eastAsiaTheme="minorEastAsia" w:hAnsiTheme="minorHAnsi" w:cstheme="minorBidi"/>
                <w:b/>
                <w:bCs/>
                <w:color w:val="FFFFFF"/>
                <w:sz w:val="22"/>
                <w:szCs w:val="22"/>
              </w:rPr>
            </w:pPr>
            <w:r w:rsidRPr="08CCA241">
              <w:rPr>
                <w:rFonts w:asciiTheme="minorHAnsi" w:eastAsiaTheme="minorEastAsia" w:hAnsiTheme="minorHAnsi" w:cstheme="minorBidi"/>
                <w:b/>
                <w:bCs/>
                <w:color w:val="FFFFFF" w:themeColor="background1"/>
                <w:sz w:val="22"/>
                <w:szCs w:val="22"/>
              </w:rPr>
              <w:t xml:space="preserve">2. </w:t>
            </w:r>
            <w:r w:rsidR="69EC640B" w:rsidRPr="08CCA241">
              <w:rPr>
                <w:rFonts w:asciiTheme="minorHAnsi" w:eastAsiaTheme="minorEastAsia" w:hAnsiTheme="minorHAnsi" w:cstheme="minorBidi"/>
                <w:b/>
                <w:bCs/>
                <w:color w:val="FFFFFF" w:themeColor="background1"/>
                <w:sz w:val="22"/>
                <w:szCs w:val="22"/>
              </w:rPr>
              <w:t>ABOUT THE SERVICES</w:t>
            </w:r>
          </w:p>
        </w:tc>
      </w:tr>
    </w:tbl>
    <w:p w14:paraId="079E516A" w14:textId="77777777" w:rsidR="001B33FE" w:rsidRPr="00A550F8" w:rsidRDefault="001B33FE" w:rsidP="70C5E26D">
      <w:pPr>
        <w:spacing w:line="276" w:lineRule="auto"/>
        <w:jc w:val="both"/>
        <w:rPr>
          <w:rFonts w:asciiTheme="minorHAnsi" w:eastAsiaTheme="minorEastAsia" w:hAnsiTheme="minorHAnsi" w:cstheme="minorBidi"/>
          <w:sz w:val="22"/>
          <w:szCs w:val="22"/>
        </w:rPr>
      </w:pPr>
    </w:p>
    <w:p w14:paraId="16EB7962" w14:textId="57AD327A" w:rsidR="009C152E" w:rsidRDefault="06896B0A" w:rsidP="056F7D0C">
      <w:pPr>
        <w:pStyle w:val="paragraph"/>
        <w:spacing w:before="0" w:beforeAutospacing="0" w:after="0" w:afterAutospacing="0" w:line="276" w:lineRule="auto"/>
        <w:jc w:val="both"/>
        <w:rPr>
          <w:rStyle w:val="normaltextrun"/>
          <w:rFonts w:asciiTheme="minorHAnsi" w:eastAsiaTheme="minorEastAsia" w:hAnsiTheme="minorHAnsi" w:cstheme="minorBidi"/>
          <w:color w:val="000000" w:themeColor="text1"/>
          <w:sz w:val="22"/>
          <w:szCs w:val="22"/>
        </w:rPr>
      </w:pPr>
      <w:r w:rsidRPr="056F7D0C">
        <w:rPr>
          <w:rStyle w:val="normaltextrun"/>
          <w:rFonts w:asciiTheme="minorHAnsi" w:eastAsiaTheme="minorEastAsia" w:hAnsiTheme="minorHAnsi" w:cstheme="minorBidi"/>
          <w:color w:val="000000" w:themeColor="text1"/>
          <w:sz w:val="22"/>
          <w:szCs w:val="22"/>
        </w:rPr>
        <w:t xml:space="preserve">TU Dublin, wish to establish a </w:t>
      </w:r>
      <w:r w:rsidR="31D1C430" w:rsidRPr="056F7D0C">
        <w:rPr>
          <w:rStyle w:val="normaltextrun"/>
          <w:rFonts w:asciiTheme="minorHAnsi" w:eastAsiaTheme="minorEastAsia" w:hAnsiTheme="minorHAnsi" w:cstheme="minorBidi"/>
          <w:color w:val="000000" w:themeColor="text1"/>
          <w:sz w:val="22"/>
          <w:szCs w:val="22"/>
        </w:rPr>
        <w:t>panel for</w:t>
      </w:r>
      <w:r w:rsidRPr="056F7D0C">
        <w:rPr>
          <w:rStyle w:val="normaltextrun"/>
          <w:rFonts w:asciiTheme="minorHAnsi" w:eastAsiaTheme="minorEastAsia" w:hAnsiTheme="minorHAnsi" w:cstheme="minorBidi"/>
          <w:color w:val="000000" w:themeColor="text1"/>
          <w:sz w:val="22"/>
          <w:szCs w:val="22"/>
        </w:rPr>
        <w:t xml:space="preserve"> the provision of </w:t>
      </w:r>
      <w:r w:rsidR="24BE31B8" w:rsidRPr="056F7D0C">
        <w:rPr>
          <w:rStyle w:val="normaltextrun"/>
          <w:rFonts w:asciiTheme="minorHAnsi" w:eastAsiaTheme="minorEastAsia" w:hAnsiTheme="minorHAnsi" w:cstheme="minorBidi"/>
          <w:color w:val="000000" w:themeColor="text1"/>
          <w:sz w:val="22"/>
          <w:szCs w:val="22"/>
        </w:rPr>
        <w:t>support for students</w:t>
      </w:r>
      <w:r w:rsidR="5F044394" w:rsidRPr="056F7D0C">
        <w:rPr>
          <w:rStyle w:val="normaltextrun"/>
          <w:rFonts w:asciiTheme="minorHAnsi" w:eastAsiaTheme="minorEastAsia" w:hAnsiTheme="minorHAnsi" w:cstheme="minorBidi"/>
          <w:color w:val="000000" w:themeColor="text1"/>
          <w:sz w:val="22"/>
          <w:szCs w:val="22"/>
        </w:rPr>
        <w:t>.</w:t>
      </w:r>
      <w:r w:rsidR="24BE31B8" w:rsidRPr="056F7D0C">
        <w:rPr>
          <w:rStyle w:val="normaltextrun"/>
          <w:rFonts w:asciiTheme="minorHAnsi" w:eastAsiaTheme="minorEastAsia" w:hAnsiTheme="minorHAnsi" w:cstheme="minorBidi"/>
          <w:color w:val="000000" w:themeColor="text1"/>
          <w:sz w:val="22"/>
          <w:szCs w:val="22"/>
        </w:rPr>
        <w:t xml:space="preserve"> </w:t>
      </w:r>
    </w:p>
    <w:p w14:paraId="09D2B594" w14:textId="77777777" w:rsidR="009C152E" w:rsidRDefault="009C152E" w:rsidP="70C5E26D">
      <w:pPr>
        <w:pStyle w:val="paragraph"/>
        <w:spacing w:before="0" w:beforeAutospacing="0" w:after="0" w:afterAutospacing="0" w:line="276" w:lineRule="auto"/>
        <w:jc w:val="both"/>
        <w:rPr>
          <w:rStyle w:val="normaltextrun"/>
          <w:rFonts w:asciiTheme="minorHAnsi" w:eastAsiaTheme="minorEastAsia" w:hAnsiTheme="minorHAnsi" w:cstheme="minorBidi"/>
          <w:color w:val="000000" w:themeColor="text1"/>
          <w:sz w:val="22"/>
          <w:szCs w:val="22"/>
        </w:rPr>
      </w:pPr>
    </w:p>
    <w:p w14:paraId="7CFBA42B" w14:textId="6235B6F5" w:rsidR="00082460" w:rsidRDefault="24BE31B8" w:rsidP="056F7D0C">
      <w:pPr>
        <w:pStyle w:val="paragraph"/>
        <w:spacing w:before="0" w:beforeAutospacing="0" w:after="0" w:afterAutospacing="0" w:line="276" w:lineRule="auto"/>
        <w:jc w:val="both"/>
        <w:rPr>
          <w:rStyle w:val="normaltextrun"/>
          <w:rFonts w:asciiTheme="minorHAnsi" w:eastAsiaTheme="minorEastAsia" w:hAnsiTheme="minorHAnsi" w:cstheme="minorBidi"/>
          <w:color w:val="000000" w:themeColor="text1"/>
          <w:sz w:val="22"/>
          <w:szCs w:val="22"/>
        </w:rPr>
      </w:pPr>
      <w:r w:rsidRPr="056F7D0C">
        <w:rPr>
          <w:rStyle w:val="normaltextrun"/>
          <w:rFonts w:asciiTheme="minorHAnsi" w:eastAsiaTheme="minorEastAsia" w:hAnsiTheme="minorHAnsi" w:cstheme="minorBidi"/>
          <w:color w:val="000000" w:themeColor="text1"/>
          <w:sz w:val="22"/>
          <w:szCs w:val="22"/>
        </w:rPr>
        <w:t xml:space="preserve">The </w:t>
      </w:r>
      <w:r w:rsidR="0E4E07D0" w:rsidRPr="056F7D0C">
        <w:rPr>
          <w:rStyle w:val="normaltextrun"/>
          <w:rFonts w:asciiTheme="minorHAnsi" w:eastAsiaTheme="minorEastAsia" w:hAnsiTheme="minorHAnsi" w:cstheme="minorBidi"/>
          <w:color w:val="000000" w:themeColor="text1"/>
          <w:sz w:val="22"/>
          <w:szCs w:val="22"/>
        </w:rPr>
        <w:t>P</w:t>
      </w:r>
      <w:r w:rsidR="6CF9CBBD" w:rsidRPr="056F7D0C">
        <w:rPr>
          <w:rStyle w:val="normaltextrun"/>
          <w:rFonts w:asciiTheme="minorHAnsi" w:eastAsiaTheme="minorEastAsia" w:hAnsiTheme="minorHAnsi" w:cstheme="minorBidi"/>
          <w:color w:val="000000" w:themeColor="text1"/>
          <w:sz w:val="22"/>
          <w:szCs w:val="22"/>
        </w:rPr>
        <w:t xml:space="preserve">ersonal </w:t>
      </w:r>
      <w:r w:rsidR="45B768D9" w:rsidRPr="056F7D0C">
        <w:rPr>
          <w:rStyle w:val="normaltextrun"/>
          <w:rFonts w:asciiTheme="minorHAnsi" w:eastAsiaTheme="minorEastAsia" w:hAnsiTheme="minorHAnsi" w:cstheme="minorBidi"/>
          <w:color w:val="000000" w:themeColor="text1"/>
          <w:sz w:val="22"/>
          <w:szCs w:val="22"/>
        </w:rPr>
        <w:t>A</w:t>
      </w:r>
      <w:r w:rsidR="6CF9CBBD" w:rsidRPr="056F7D0C">
        <w:rPr>
          <w:rStyle w:val="normaltextrun"/>
          <w:rFonts w:asciiTheme="minorHAnsi" w:eastAsiaTheme="minorEastAsia" w:hAnsiTheme="minorHAnsi" w:cstheme="minorBidi"/>
          <w:color w:val="000000" w:themeColor="text1"/>
          <w:sz w:val="22"/>
          <w:szCs w:val="22"/>
        </w:rPr>
        <w:t>ssistants w</w:t>
      </w:r>
      <w:r w:rsidR="00657AEA" w:rsidRPr="056F7D0C">
        <w:rPr>
          <w:rStyle w:val="normaltextrun"/>
          <w:rFonts w:asciiTheme="minorHAnsi" w:eastAsiaTheme="minorEastAsia" w:hAnsiTheme="minorHAnsi" w:cstheme="minorBidi"/>
          <w:color w:val="000000" w:themeColor="text1"/>
          <w:sz w:val="22"/>
          <w:szCs w:val="22"/>
        </w:rPr>
        <w:t>ill</w:t>
      </w:r>
      <w:r w:rsidR="6CF9CBBD" w:rsidRPr="056F7D0C">
        <w:rPr>
          <w:rStyle w:val="normaltextrun"/>
          <w:rFonts w:asciiTheme="minorHAnsi" w:eastAsiaTheme="minorEastAsia" w:hAnsiTheme="minorHAnsi" w:cstheme="minorBidi"/>
          <w:color w:val="000000" w:themeColor="text1"/>
          <w:sz w:val="22"/>
          <w:szCs w:val="22"/>
        </w:rPr>
        <w:t xml:space="preserve"> pro</w:t>
      </w:r>
      <w:r w:rsidR="05737504" w:rsidRPr="056F7D0C">
        <w:rPr>
          <w:rStyle w:val="normaltextrun"/>
          <w:rFonts w:asciiTheme="minorHAnsi" w:eastAsiaTheme="minorEastAsia" w:hAnsiTheme="minorHAnsi" w:cstheme="minorBidi"/>
          <w:color w:val="000000" w:themeColor="text1"/>
          <w:sz w:val="22"/>
          <w:szCs w:val="22"/>
        </w:rPr>
        <w:t xml:space="preserve">vide support to students who are registered with the TU Dublin Disability Support </w:t>
      </w:r>
      <w:r w:rsidR="09BB2C42" w:rsidRPr="056F7D0C">
        <w:rPr>
          <w:rStyle w:val="normaltextrun"/>
          <w:rFonts w:asciiTheme="minorHAnsi" w:eastAsiaTheme="minorEastAsia" w:hAnsiTheme="minorHAnsi" w:cstheme="minorBidi"/>
          <w:color w:val="000000" w:themeColor="text1"/>
          <w:sz w:val="22"/>
          <w:szCs w:val="22"/>
        </w:rPr>
        <w:t>Service</w:t>
      </w:r>
      <w:r w:rsidR="05737504" w:rsidRPr="056F7D0C">
        <w:rPr>
          <w:rStyle w:val="normaltextrun"/>
          <w:rFonts w:asciiTheme="minorHAnsi" w:eastAsiaTheme="minorEastAsia" w:hAnsiTheme="minorHAnsi" w:cstheme="minorBidi"/>
          <w:color w:val="000000" w:themeColor="text1"/>
          <w:sz w:val="22"/>
          <w:szCs w:val="22"/>
        </w:rPr>
        <w:t xml:space="preserve">, and a need for a </w:t>
      </w:r>
      <w:r w:rsidR="3C2B32BC" w:rsidRPr="056F7D0C">
        <w:rPr>
          <w:rStyle w:val="normaltextrun"/>
          <w:rFonts w:asciiTheme="minorHAnsi" w:eastAsiaTheme="minorEastAsia" w:hAnsiTheme="minorHAnsi" w:cstheme="minorBidi"/>
          <w:color w:val="000000" w:themeColor="text1"/>
          <w:sz w:val="22"/>
          <w:szCs w:val="22"/>
        </w:rPr>
        <w:t>P</w:t>
      </w:r>
      <w:r w:rsidR="05737504" w:rsidRPr="056F7D0C">
        <w:rPr>
          <w:rStyle w:val="normaltextrun"/>
          <w:rFonts w:asciiTheme="minorHAnsi" w:eastAsiaTheme="minorEastAsia" w:hAnsiTheme="minorHAnsi" w:cstheme="minorBidi"/>
          <w:color w:val="000000" w:themeColor="text1"/>
          <w:sz w:val="22"/>
          <w:szCs w:val="22"/>
        </w:rPr>
        <w:t xml:space="preserve">ersonal </w:t>
      </w:r>
      <w:r w:rsidR="7DE302AE" w:rsidRPr="056F7D0C">
        <w:rPr>
          <w:rStyle w:val="normaltextrun"/>
          <w:rFonts w:asciiTheme="minorHAnsi" w:eastAsiaTheme="minorEastAsia" w:hAnsiTheme="minorHAnsi" w:cstheme="minorBidi"/>
          <w:color w:val="000000" w:themeColor="text1"/>
          <w:sz w:val="22"/>
          <w:szCs w:val="22"/>
        </w:rPr>
        <w:t>A</w:t>
      </w:r>
      <w:r w:rsidR="05737504" w:rsidRPr="056F7D0C">
        <w:rPr>
          <w:rStyle w:val="normaltextrun"/>
          <w:rFonts w:asciiTheme="minorHAnsi" w:eastAsiaTheme="minorEastAsia" w:hAnsiTheme="minorHAnsi" w:cstheme="minorBidi"/>
          <w:color w:val="000000" w:themeColor="text1"/>
          <w:sz w:val="22"/>
          <w:szCs w:val="22"/>
        </w:rPr>
        <w:t>ssistant has been identified.</w:t>
      </w:r>
      <w:r w:rsidR="00AA7B57" w:rsidRPr="056F7D0C">
        <w:rPr>
          <w:rStyle w:val="normaltextrun"/>
          <w:rFonts w:asciiTheme="minorHAnsi" w:eastAsiaTheme="minorEastAsia" w:hAnsiTheme="minorHAnsi" w:cstheme="minorBidi"/>
          <w:color w:val="000000" w:themeColor="text1"/>
          <w:sz w:val="22"/>
          <w:szCs w:val="22"/>
        </w:rPr>
        <w:t xml:space="preserve"> </w:t>
      </w:r>
    </w:p>
    <w:p w14:paraId="1876B1CC" w14:textId="16BABC2B" w:rsidR="00AA7B57" w:rsidRPr="00A550F8" w:rsidRDefault="00AA7B57" w:rsidP="056F7D0C">
      <w:pPr>
        <w:spacing w:line="276" w:lineRule="auto"/>
        <w:jc w:val="both"/>
        <w:rPr>
          <w:rStyle w:val="normaltextrun"/>
          <w:rFonts w:asciiTheme="minorHAnsi" w:eastAsiaTheme="minorEastAsia" w:hAnsiTheme="minorHAnsi" w:cstheme="minorBidi"/>
          <w:color w:val="000000" w:themeColor="text1"/>
          <w:sz w:val="22"/>
          <w:szCs w:val="22"/>
        </w:rPr>
      </w:pPr>
      <w:r w:rsidRPr="08CCA241">
        <w:rPr>
          <w:rStyle w:val="normaltextrun"/>
          <w:rFonts w:asciiTheme="minorHAnsi" w:eastAsiaTheme="minorEastAsia" w:hAnsiTheme="minorHAnsi" w:cstheme="minorBidi"/>
          <w:color w:val="000000" w:themeColor="text1"/>
          <w:sz w:val="22"/>
          <w:szCs w:val="22"/>
        </w:rPr>
        <w:t xml:space="preserve">The </w:t>
      </w:r>
      <w:r w:rsidR="1B459831" w:rsidRPr="08CCA241">
        <w:rPr>
          <w:rStyle w:val="normaltextrun"/>
          <w:rFonts w:asciiTheme="minorHAnsi" w:eastAsiaTheme="minorEastAsia" w:hAnsiTheme="minorHAnsi" w:cstheme="minorBidi"/>
          <w:color w:val="000000" w:themeColor="text1"/>
          <w:sz w:val="22"/>
          <w:szCs w:val="22"/>
        </w:rPr>
        <w:t>I</w:t>
      </w:r>
      <w:r w:rsidRPr="08CCA241">
        <w:rPr>
          <w:rStyle w:val="normaltextrun"/>
          <w:rFonts w:asciiTheme="minorHAnsi" w:eastAsiaTheme="minorEastAsia" w:hAnsiTheme="minorHAnsi" w:cstheme="minorBidi"/>
          <w:color w:val="000000" w:themeColor="text1"/>
          <w:sz w:val="22"/>
          <w:szCs w:val="22"/>
        </w:rPr>
        <w:t xml:space="preserve">nvigilators will </w:t>
      </w:r>
      <w:r w:rsidR="00FE5AF7" w:rsidRPr="08CCA241">
        <w:rPr>
          <w:rStyle w:val="normaltextrun"/>
          <w:rFonts w:asciiTheme="minorHAnsi" w:eastAsiaTheme="minorEastAsia" w:hAnsiTheme="minorHAnsi" w:cstheme="minorBidi"/>
          <w:color w:val="000000" w:themeColor="text1"/>
          <w:sz w:val="22"/>
          <w:szCs w:val="22"/>
        </w:rPr>
        <w:t>support the successful delivery of exams s</w:t>
      </w:r>
      <w:r w:rsidR="68BDB8D4" w:rsidRPr="08CCA241">
        <w:rPr>
          <w:rStyle w:val="normaltextrun"/>
          <w:rFonts w:asciiTheme="minorHAnsi" w:eastAsiaTheme="minorEastAsia" w:hAnsiTheme="minorHAnsi" w:cstheme="minorBidi"/>
          <w:color w:val="000000" w:themeColor="text1"/>
          <w:sz w:val="22"/>
          <w:szCs w:val="22"/>
        </w:rPr>
        <w:t xml:space="preserve">essions </w:t>
      </w:r>
      <w:r w:rsidR="00FE5AF7" w:rsidRPr="08CCA241">
        <w:rPr>
          <w:rStyle w:val="normaltextrun"/>
          <w:rFonts w:asciiTheme="minorHAnsi" w:eastAsiaTheme="minorEastAsia" w:hAnsiTheme="minorHAnsi" w:cstheme="minorBidi"/>
          <w:color w:val="000000" w:themeColor="text1"/>
          <w:sz w:val="22"/>
          <w:szCs w:val="22"/>
        </w:rPr>
        <w:t>to students with disabilit</w:t>
      </w:r>
      <w:r w:rsidR="215C0DD2" w:rsidRPr="08CCA241">
        <w:rPr>
          <w:rStyle w:val="normaltextrun"/>
          <w:rFonts w:asciiTheme="minorHAnsi" w:eastAsiaTheme="minorEastAsia" w:hAnsiTheme="minorHAnsi" w:cstheme="minorBidi"/>
          <w:color w:val="000000" w:themeColor="text1"/>
          <w:sz w:val="22"/>
          <w:szCs w:val="22"/>
        </w:rPr>
        <w:t>ies.</w:t>
      </w:r>
      <w:r w:rsidRPr="08CCA241">
        <w:rPr>
          <w:rStyle w:val="normaltextrun"/>
          <w:rFonts w:asciiTheme="minorHAnsi" w:eastAsiaTheme="minorEastAsia" w:hAnsiTheme="minorHAnsi" w:cstheme="minorBidi"/>
          <w:color w:val="000000" w:themeColor="text1"/>
          <w:sz w:val="22"/>
          <w:szCs w:val="22"/>
        </w:rPr>
        <w:t xml:space="preserve"> </w:t>
      </w:r>
      <w:r w:rsidR="388D0EF2" w:rsidRPr="08CCA241">
        <w:rPr>
          <w:rStyle w:val="normaltextrun"/>
          <w:rFonts w:asciiTheme="minorHAnsi" w:eastAsiaTheme="minorEastAsia" w:hAnsiTheme="minorHAnsi" w:cstheme="minorBidi"/>
          <w:color w:val="000000" w:themeColor="text1"/>
          <w:sz w:val="22"/>
          <w:szCs w:val="22"/>
        </w:rPr>
        <w:t>T</w:t>
      </w:r>
      <w:r w:rsidR="12A01602" w:rsidRPr="08CCA241">
        <w:rPr>
          <w:rStyle w:val="normaltextrun"/>
          <w:rFonts w:asciiTheme="minorHAnsi" w:eastAsiaTheme="minorEastAsia" w:hAnsiTheme="minorHAnsi" w:cstheme="minorBidi"/>
          <w:color w:val="000000" w:themeColor="text1"/>
          <w:sz w:val="22"/>
          <w:szCs w:val="22"/>
        </w:rPr>
        <w:t xml:space="preserve">hese exams primarily </w:t>
      </w:r>
      <w:r w:rsidR="001413C7" w:rsidRPr="08CCA241">
        <w:rPr>
          <w:rStyle w:val="normaltextrun"/>
          <w:rFonts w:asciiTheme="minorHAnsi" w:eastAsiaTheme="minorEastAsia" w:hAnsiTheme="minorHAnsi" w:cstheme="minorBidi"/>
          <w:color w:val="000000" w:themeColor="text1"/>
          <w:sz w:val="22"/>
          <w:szCs w:val="22"/>
        </w:rPr>
        <w:t>take</w:t>
      </w:r>
      <w:r w:rsidR="12A01602" w:rsidRPr="08CCA241">
        <w:rPr>
          <w:rStyle w:val="normaltextrun"/>
          <w:rFonts w:asciiTheme="minorHAnsi" w:eastAsiaTheme="minorEastAsia" w:hAnsiTheme="minorHAnsi" w:cstheme="minorBidi"/>
          <w:color w:val="000000" w:themeColor="text1"/>
          <w:sz w:val="22"/>
          <w:szCs w:val="22"/>
        </w:rPr>
        <w:t xml:space="preserve"> place in </w:t>
      </w:r>
      <w:r w:rsidR="001413C7" w:rsidRPr="08CCA241">
        <w:rPr>
          <w:rStyle w:val="normaltextrun"/>
          <w:rFonts w:asciiTheme="minorHAnsi" w:eastAsiaTheme="minorEastAsia" w:hAnsiTheme="minorHAnsi" w:cstheme="minorBidi"/>
          <w:color w:val="000000" w:themeColor="text1"/>
          <w:sz w:val="22"/>
          <w:szCs w:val="22"/>
        </w:rPr>
        <w:t>December</w:t>
      </w:r>
      <w:r w:rsidR="12A01602" w:rsidRPr="08CCA241">
        <w:rPr>
          <w:rStyle w:val="normaltextrun"/>
          <w:rFonts w:asciiTheme="minorHAnsi" w:eastAsiaTheme="minorEastAsia" w:hAnsiTheme="minorHAnsi" w:cstheme="minorBidi"/>
          <w:color w:val="000000" w:themeColor="text1"/>
          <w:sz w:val="22"/>
          <w:szCs w:val="22"/>
        </w:rPr>
        <w:t xml:space="preserve">, January, </w:t>
      </w:r>
      <w:r w:rsidR="5508FC88" w:rsidRPr="08CCA241">
        <w:rPr>
          <w:rStyle w:val="normaltextrun"/>
          <w:rFonts w:asciiTheme="minorHAnsi" w:eastAsiaTheme="minorEastAsia" w:hAnsiTheme="minorHAnsi" w:cstheme="minorBidi"/>
          <w:color w:val="000000" w:themeColor="text1"/>
          <w:sz w:val="22"/>
          <w:szCs w:val="22"/>
        </w:rPr>
        <w:t>May,</w:t>
      </w:r>
      <w:r w:rsidR="12A01602" w:rsidRPr="08CCA241">
        <w:rPr>
          <w:rStyle w:val="normaltextrun"/>
          <w:rFonts w:asciiTheme="minorHAnsi" w:eastAsiaTheme="minorEastAsia" w:hAnsiTheme="minorHAnsi" w:cstheme="minorBidi"/>
          <w:color w:val="000000" w:themeColor="text1"/>
          <w:sz w:val="22"/>
          <w:szCs w:val="22"/>
        </w:rPr>
        <w:t xml:space="preserve"> and August.</w:t>
      </w:r>
    </w:p>
    <w:p w14:paraId="7A562B88" w14:textId="695CDE44" w:rsidR="00AA7B57" w:rsidRPr="00A550F8" w:rsidRDefault="00AA7B57" w:rsidP="70C5E26D">
      <w:pPr>
        <w:pStyle w:val="paragraph"/>
        <w:spacing w:before="0" w:beforeAutospacing="0" w:after="0" w:afterAutospacing="0" w:line="276" w:lineRule="auto"/>
        <w:jc w:val="both"/>
        <w:rPr>
          <w:rStyle w:val="normaltextrun"/>
          <w:rFonts w:asciiTheme="minorHAnsi" w:eastAsiaTheme="minorEastAsia" w:hAnsiTheme="minorHAnsi" w:cstheme="minorBidi"/>
          <w:color w:val="000000" w:themeColor="text1"/>
          <w:sz w:val="22"/>
          <w:szCs w:val="22"/>
        </w:rPr>
      </w:pPr>
    </w:p>
    <w:bookmarkEnd w:id="0"/>
    <w:p w14:paraId="63E9523C" w14:textId="4DF57C09" w:rsidR="5C02F36B" w:rsidRDefault="5C02F36B" w:rsidP="00486E8A">
      <w:pPr>
        <w:widowControl w:val="0"/>
        <w:shd w:val="clear" w:color="auto" w:fill="FFFFFF" w:themeFill="background1"/>
        <w:tabs>
          <w:tab w:val="left" w:pos="851"/>
        </w:tabs>
        <w:ind w:right="11"/>
        <w:contextualSpacing/>
        <w:jc w:val="both"/>
        <w:rPr>
          <w:rFonts w:ascii="Calibri" w:eastAsia="Calibri" w:hAnsi="Calibri" w:cs="Calibri"/>
          <w:color w:val="000000" w:themeColor="text1"/>
          <w:sz w:val="22"/>
          <w:szCs w:val="22"/>
        </w:rPr>
      </w:pPr>
      <w:r w:rsidRPr="056F7D0C">
        <w:rPr>
          <w:rFonts w:ascii="Calibri" w:eastAsia="Calibri" w:hAnsi="Calibri" w:cs="Calibri"/>
          <w:color w:val="000000" w:themeColor="text1"/>
          <w:sz w:val="22"/>
          <w:szCs w:val="22"/>
        </w:rPr>
        <w:t xml:space="preserve">The </w:t>
      </w:r>
      <w:r w:rsidR="75F86E5C" w:rsidRPr="056F7D0C">
        <w:rPr>
          <w:rFonts w:ascii="Calibri" w:eastAsia="Calibri" w:hAnsi="Calibri" w:cs="Calibri"/>
          <w:color w:val="000000" w:themeColor="text1"/>
          <w:sz w:val="22"/>
          <w:szCs w:val="22"/>
        </w:rPr>
        <w:t>DSS (Disability Support</w:t>
      </w:r>
      <w:r w:rsidR="2F087CE7" w:rsidRPr="056F7D0C">
        <w:rPr>
          <w:rFonts w:ascii="Calibri" w:eastAsia="Calibri" w:hAnsi="Calibri" w:cs="Calibri"/>
          <w:color w:val="000000" w:themeColor="text1"/>
          <w:sz w:val="22"/>
          <w:szCs w:val="22"/>
        </w:rPr>
        <w:t xml:space="preserve"> Service</w:t>
      </w:r>
      <w:r w:rsidR="75F86E5C" w:rsidRPr="056F7D0C">
        <w:rPr>
          <w:rFonts w:ascii="Calibri" w:eastAsia="Calibri" w:hAnsi="Calibri" w:cs="Calibri"/>
          <w:color w:val="000000" w:themeColor="text1"/>
          <w:sz w:val="22"/>
          <w:szCs w:val="22"/>
        </w:rPr>
        <w:t>)</w:t>
      </w:r>
      <w:r w:rsidRPr="056F7D0C">
        <w:rPr>
          <w:rFonts w:ascii="Calibri" w:eastAsia="Calibri" w:hAnsi="Calibri" w:cs="Calibri"/>
          <w:color w:val="000000" w:themeColor="text1"/>
          <w:sz w:val="22"/>
          <w:szCs w:val="22"/>
        </w:rPr>
        <w:t xml:space="preserve"> provides supports to circa </w:t>
      </w:r>
      <w:r w:rsidR="00531FE7" w:rsidRPr="056F7D0C">
        <w:rPr>
          <w:rFonts w:ascii="Calibri" w:eastAsia="Calibri" w:hAnsi="Calibri" w:cs="Calibri"/>
          <w:color w:val="000000" w:themeColor="text1"/>
          <w:sz w:val="22"/>
          <w:szCs w:val="22"/>
        </w:rPr>
        <w:t>2</w:t>
      </w:r>
      <w:r w:rsidRPr="056F7D0C">
        <w:rPr>
          <w:rFonts w:ascii="Calibri" w:eastAsia="Calibri" w:hAnsi="Calibri" w:cs="Calibri"/>
          <w:color w:val="000000" w:themeColor="text1"/>
          <w:sz w:val="22"/>
          <w:szCs w:val="22"/>
        </w:rPr>
        <w:t>,</w:t>
      </w:r>
      <w:r w:rsidR="00531FE7" w:rsidRPr="056F7D0C">
        <w:rPr>
          <w:rFonts w:ascii="Calibri" w:eastAsia="Calibri" w:hAnsi="Calibri" w:cs="Calibri"/>
          <w:color w:val="000000" w:themeColor="text1"/>
          <w:sz w:val="22"/>
          <w:szCs w:val="22"/>
        </w:rPr>
        <w:t>000</w:t>
      </w:r>
      <w:r w:rsidRPr="056F7D0C">
        <w:rPr>
          <w:rFonts w:ascii="Calibri" w:eastAsia="Calibri" w:hAnsi="Calibri" w:cs="Calibri"/>
          <w:color w:val="000000" w:themeColor="text1"/>
          <w:sz w:val="22"/>
          <w:szCs w:val="22"/>
        </w:rPr>
        <w:t xml:space="preserve"> students with a range of disabilities across </w:t>
      </w:r>
      <w:proofErr w:type="gramStart"/>
      <w:r w:rsidRPr="056F7D0C">
        <w:rPr>
          <w:rFonts w:ascii="Calibri" w:eastAsia="Calibri" w:hAnsi="Calibri" w:cs="Calibri"/>
          <w:color w:val="000000" w:themeColor="text1"/>
          <w:sz w:val="22"/>
          <w:szCs w:val="22"/>
        </w:rPr>
        <w:t>a number of</w:t>
      </w:r>
      <w:proofErr w:type="gramEnd"/>
      <w:r w:rsidRPr="056F7D0C">
        <w:rPr>
          <w:rFonts w:ascii="Calibri" w:eastAsia="Calibri" w:hAnsi="Calibri" w:cs="Calibri"/>
          <w:color w:val="000000" w:themeColor="text1"/>
          <w:sz w:val="22"/>
          <w:szCs w:val="22"/>
        </w:rPr>
        <w:t xml:space="preserve"> locations, including, but not exclusive to: </w:t>
      </w:r>
    </w:p>
    <w:p w14:paraId="5DDB1815" w14:textId="31DAC466" w:rsidR="70C5E26D" w:rsidRDefault="70C5E26D" w:rsidP="00486E8A">
      <w:pPr>
        <w:widowControl w:val="0"/>
        <w:shd w:val="clear" w:color="auto" w:fill="FFFFFF" w:themeFill="background1"/>
        <w:tabs>
          <w:tab w:val="left" w:pos="851"/>
        </w:tabs>
        <w:spacing w:before="120" w:line="259" w:lineRule="auto"/>
        <w:ind w:right="10"/>
        <w:contextualSpacing/>
        <w:jc w:val="both"/>
        <w:rPr>
          <w:rFonts w:ascii="Calibri" w:eastAsia="Calibri" w:hAnsi="Calibri" w:cs="Calibri"/>
          <w:color w:val="000000" w:themeColor="text1"/>
          <w:sz w:val="22"/>
          <w:szCs w:val="22"/>
        </w:rPr>
      </w:pPr>
    </w:p>
    <w:p w14:paraId="25D4A646" w14:textId="4569CB55" w:rsidR="5C02F36B" w:rsidRDefault="5C02F36B" w:rsidP="00486E8A">
      <w:pPr>
        <w:widowControl w:val="0"/>
        <w:shd w:val="clear" w:color="auto" w:fill="FFFFFF" w:themeFill="background1"/>
        <w:tabs>
          <w:tab w:val="left" w:pos="851"/>
        </w:tabs>
        <w:spacing w:before="120" w:line="259" w:lineRule="auto"/>
        <w:ind w:right="10"/>
        <w:contextualSpacing/>
        <w:jc w:val="both"/>
        <w:rPr>
          <w:rFonts w:ascii="Calibri" w:eastAsia="Calibri" w:hAnsi="Calibri" w:cs="Calibri"/>
          <w:color w:val="000000" w:themeColor="text1"/>
          <w:sz w:val="22"/>
          <w:szCs w:val="22"/>
        </w:rPr>
      </w:pPr>
      <w:r w:rsidRPr="70C5E26D">
        <w:rPr>
          <w:rFonts w:ascii="Calibri" w:eastAsia="Calibri" w:hAnsi="Calibri" w:cs="Calibri"/>
          <w:b/>
          <w:bCs/>
          <w:color w:val="000000" w:themeColor="text1"/>
          <w:sz w:val="22"/>
          <w:szCs w:val="22"/>
        </w:rPr>
        <w:t>TU Dublin Campus</w:t>
      </w:r>
      <w:r w:rsidRPr="70C5E26D">
        <w:rPr>
          <w:rFonts w:ascii="Calibri" w:eastAsia="Calibri" w:hAnsi="Calibri" w:cs="Calibri"/>
          <w:color w:val="000000" w:themeColor="text1"/>
          <w:sz w:val="22"/>
          <w:szCs w:val="22"/>
        </w:rPr>
        <w:t xml:space="preserve"> </w:t>
      </w:r>
      <w:r w:rsidR="00487BFE">
        <w:rPr>
          <w:rFonts w:ascii="Calibri" w:eastAsia="Calibri" w:hAnsi="Calibri" w:cs="Calibri"/>
          <w:color w:val="000000" w:themeColor="text1"/>
          <w:sz w:val="22"/>
          <w:szCs w:val="22"/>
        </w:rPr>
        <w:t>L</w:t>
      </w:r>
      <w:r w:rsidRPr="70C5E26D">
        <w:rPr>
          <w:rFonts w:ascii="Calibri" w:eastAsia="Calibri" w:hAnsi="Calibri" w:cs="Calibri"/>
          <w:color w:val="000000" w:themeColor="text1"/>
          <w:sz w:val="22"/>
          <w:szCs w:val="22"/>
        </w:rPr>
        <w:t>ocations:</w:t>
      </w:r>
    </w:p>
    <w:p w14:paraId="01EA87FD" w14:textId="4B80F4AE" w:rsidR="007F7758" w:rsidRPr="007F7758" w:rsidRDefault="007F7758" w:rsidP="007F7758">
      <w:pPr>
        <w:pStyle w:val="ListParagraph"/>
        <w:widowControl w:val="0"/>
        <w:numPr>
          <w:ilvl w:val="0"/>
          <w:numId w:val="17"/>
        </w:numPr>
        <w:shd w:val="clear" w:color="auto" w:fill="FFFFFF" w:themeFill="background1"/>
        <w:spacing w:before="120"/>
        <w:ind w:left="709" w:right="10" w:hanging="283"/>
        <w:jc w:val="both"/>
        <w:rPr>
          <w:rFonts w:ascii="Calibri" w:eastAsia="Calibri" w:hAnsi="Calibri" w:cs="Calibri"/>
          <w:color w:val="000000" w:themeColor="text1"/>
          <w:sz w:val="22"/>
          <w:szCs w:val="22"/>
        </w:rPr>
      </w:pPr>
      <w:r w:rsidRPr="007F7758">
        <w:rPr>
          <w:rFonts w:ascii="Calibri" w:eastAsia="Calibri" w:hAnsi="Calibri" w:cs="Calibri"/>
          <w:color w:val="000000" w:themeColor="text1"/>
          <w:sz w:val="22"/>
          <w:szCs w:val="22"/>
        </w:rPr>
        <w:t>Aungier</w:t>
      </w:r>
      <w:r w:rsidR="00A95DC8">
        <w:rPr>
          <w:rFonts w:ascii="Calibri" w:eastAsia="Calibri" w:hAnsi="Calibri" w:cs="Calibri"/>
          <w:color w:val="000000" w:themeColor="text1"/>
          <w:sz w:val="22"/>
          <w:szCs w:val="22"/>
        </w:rPr>
        <w:t xml:space="preserve"> Street</w:t>
      </w:r>
      <w:r w:rsidRPr="007F7758">
        <w:rPr>
          <w:rFonts w:ascii="Calibri" w:eastAsia="Calibri" w:hAnsi="Calibri" w:cs="Calibri"/>
          <w:color w:val="000000" w:themeColor="text1"/>
          <w:sz w:val="22"/>
          <w:szCs w:val="22"/>
        </w:rPr>
        <w:t xml:space="preserve"> Street, Dublin 2.</w:t>
      </w:r>
    </w:p>
    <w:p w14:paraId="7B1AC02E" w14:textId="77777777" w:rsidR="00CA2B36" w:rsidRDefault="00A76C41">
      <w:pPr>
        <w:pStyle w:val="NormalWeb"/>
        <w:widowControl w:val="0"/>
        <w:numPr>
          <w:ilvl w:val="0"/>
          <w:numId w:val="17"/>
        </w:numPr>
        <w:shd w:val="clear" w:color="auto" w:fill="FFFFFF" w:themeFill="background1"/>
        <w:spacing w:before="120" w:after="0" w:line="336" w:lineRule="atLeast"/>
        <w:ind w:left="709" w:right="10" w:hanging="283"/>
        <w:jc w:val="both"/>
        <w:rPr>
          <w:rFonts w:ascii="Calibri" w:eastAsia="Calibri" w:hAnsi="Calibri" w:cs="Calibri"/>
          <w:color w:val="000000" w:themeColor="text1"/>
          <w:sz w:val="22"/>
          <w:szCs w:val="22"/>
        </w:rPr>
      </w:pPr>
      <w:r w:rsidRPr="00CA2B36">
        <w:rPr>
          <w:rFonts w:ascii="Calibri" w:eastAsia="Calibri" w:hAnsi="Calibri" w:cs="Calibri"/>
          <w:color w:val="000000" w:themeColor="text1"/>
          <w:sz w:val="22"/>
          <w:szCs w:val="22"/>
        </w:rPr>
        <w:t>Blanchardstown Campus D</w:t>
      </w:r>
      <w:r w:rsidR="00CA2B36" w:rsidRPr="00CA2B36">
        <w:rPr>
          <w:rFonts w:ascii="Calibri" w:eastAsia="Calibri" w:hAnsi="Calibri" w:cs="Calibri"/>
          <w:color w:val="000000" w:themeColor="text1"/>
          <w:sz w:val="22"/>
          <w:szCs w:val="22"/>
        </w:rPr>
        <w:t xml:space="preserve">ublin </w:t>
      </w:r>
      <w:r w:rsidRPr="00CA2B36">
        <w:rPr>
          <w:rFonts w:ascii="Calibri" w:eastAsia="Calibri" w:hAnsi="Calibri" w:cs="Calibri"/>
          <w:color w:val="000000" w:themeColor="text1"/>
          <w:sz w:val="22"/>
          <w:szCs w:val="22"/>
        </w:rPr>
        <w:t>15</w:t>
      </w:r>
      <w:r w:rsidR="00CA2B36" w:rsidRPr="00CA2B36">
        <w:rPr>
          <w:rFonts w:ascii="Calibri" w:eastAsia="Calibri" w:hAnsi="Calibri" w:cs="Calibri"/>
          <w:color w:val="000000" w:themeColor="text1"/>
          <w:sz w:val="22"/>
          <w:szCs w:val="22"/>
        </w:rPr>
        <w:t>.</w:t>
      </w:r>
      <w:r w:rsidRPr="00CA2B36">
        <w:rPr>
          <w:rFonts w:ascii="Calibri" w:eastAsia="Calibri" w:hAnsi="Calibri" w:cs="Calibri"/>
          <w:color w:val="000000" w:themeColor="text1"/>
          <w:sz w:val="22"/>
          <w:szCs w:val="22"/>
        </w:rPr>
        <w:t xml:space="preserve"> </w:t>
      </w:r>
    </w:p>
    <w:p w14:paraId="4D455697" w14:textId="77777777" w:rsidR="00166998" w:rsidRDefault="007F7758">
      <w:pPr>
        <w:pStyle w:val="NormalWeb"/>
        <w:widowControl w:val="0"/>
        <w:numPr>
          <w:ilvl w:val="0"/>
          <w:numId w:val="17"/>
        </w:numPr>
        <w:shd w:val="clear" w:color="auto" w:fill="FFFFFF" w:themeFill="background1"/>
        <w:spacing w:before="120" w:after="0" w:line="336" w:lineRule="atLeast"/>
        <w:ind w:left="709" w:right="10" w:hanging="283"/>
        <w:jc w:val="both"/>
        <w:rPr>
          <w:rFonts w:ascii="Calibri" w:eastAsia="Calibri" w:hAnsi="Calibri" w:cs="Calibri"/>
          <w:color w:val="000000" w:themeColor="text1"/>
          <w:sz w:val="22"/>
          <w:szCs w:val="22"/>
        </w:rPr>
      </w:pPr>
      <w:r w:rsidRPr="00166998">
        <w:rPr>
          <w:rFonts w:ascii="Calibri" w:eastAsia="Calibri" w:hAnsi="Calibri" w:cs="Calibri"/>
          <w:color w:val="000000" w:themeColor="text1"/>
          <w:sz w:val="22"/>
          <w:szCs w:val="22"/>
        </w:rPr>
        <w:t>Bolton Street, Dublin 1.</w:t>
      </w:r>
    </w:p>
    <w:p w14:paraId="2372C3FB" w14:textId="77777777" w:rsidR="00166998" w:rsidRDefault="5C02F36B">
      <w:pPr>
        <w:pStyle w:val="NormalWeb"/>
        <w:widowControl w:val="0"/>
        <w:numPr>
          <w:ilvl w:val="0"/>
          <w:numId w:val="17"/>
        </w:numPr>
        <w:shd w:val="clear" w:color="auto" w:fill="FFFFFF" w:themeFill="background1"/>
        <w:spacing w:before="120" w:after="0" w:line="336" w:lineRule="atLeast"/>
        <w:ind w:left="709" w:right="10" w:hanging="283"/>
        <w:jc w:val="both"/>
        <w:rPr>
          <w:rFonts w:ascii="Calibri" w:eastAsia="Calibri" w:hAnsi="Calibri" w:cs="Calibri"/>
          <w:color w:val="000000" w:themeColor="text1"/>
          <w:sz w:val="22"/>
          <w:szCs w:val="22"/>
        </w:rPr>
      </w:pPr>
      <w:r w:rsidRPr="00166998">
        <w:rPr>
          <w:rFonts w:ascii="Calibri" w:eastAsia="Calibri" w:hAnsi="Calibri" w:cs="Calibri"/>
          <w:color w:val="000000" w:themeColor="text1"/>
          <w:sz w:val="22"/>
          <w:szCs w:val="22"/>
        </w:rPr>
        <w:t xml:space="preserve">British &amp; Irish Modern Music (BIMM) Institute, Francis St, Dublin </w:t>
      </w:r>
      <w:r w:rsidR="007F7758" w:rsidRPr="00166998">
        <w:rPr>
          <w:rFonts w:ascii="Calibri" w:eastAsia="Calibri" w:hAnsi="Calibri" w:cs="Calibri"/>
          <w:color w:val="000000" w:themeColor="text1"/>
          <w:sz w:val="22"/>
          <w:szCs w:val="22"/>
        </w:rPr>
        <w:t>8.</w:t>
      </w:r>
    </w:p>
    <w:p w14:paraId="461B4A94" w14:textId="77777777" w:rsidR="00166998" w:rsidRDefault="5C02F36B">
      <w:pPr>
        <w:pStyle w:val="NormalWeb"/>
        <w:widowControl w:val="0"/>
        <w:numPr>
          <w:ilvl w:val="0"/>
          <w:numId w:val="17"/>
        </w:numPr>
        <w:shd w:val="clear" w:color="auto" w:fill="FFFFFF" w:themeFill="background1"/>
        <w:spacing w:before="120" w:after="0" w:line="336" w:lineRule="atLeast"/>
        <w:ind w:left="709" w:right="10" w:hanging="283"/>
        <w:jc w:val="both"/>
        <w:rPr>
          <w:rFonts w:ascii="Calibri" w:eastAsia="Calibri" w:hAnsi="Calibri" w:cs="Calibri"/>
          <w:color w:val="000000" w:themeColor="text1"/>
          <w:sz w:val="22"/>
          <w:szCs w:val="22"/>
        </w:rPr>
      </w:pPr>
      <w:r w:rsidRPr="00166998">
        <w:rPr>
          <w:rFonts w:ascii="Calibri" w:eastAsia="Calibri" w:hAnsi="Calibri" w:cs="Calibri"/>
          <w:color w:val="000000" w:themeColor="text1"/>
          <w:sz w:val="22"/>
          <w:szCs w:val="22"/>
        </w:rPr>
        <w:t xml:space="preserve">Grangegorman, Dublin </w:t>
      </w:r>
      <w:r w:rsidR="007F7758" w:rsidRPr="00166998">
        <w:rPr>
          <w:rFonts w:ascii="Calibri" w:eastAsia="Calibri" w:hAnsi="Calibri" w:cs="Calibri"/>
          <w:color w:val="000000" w:themeColor="text1"/>
          <w:sz w:val="22"/>
          <w:szCs w:val="22"/>
        </w:rPr>
        <w:t>7</w:t>
      </w:r>
      <w:r w:rsidR="00CA2B36" w:rsidRPr="00166998">
        <w:rPr>
          <w:rFonts w:ascii="Calibri" w:eastAsia="Calibri" w:hAnsi="Calibri" w:cs="Calibri"/>
          <w:color w:val="000000" w:themeColor="text1"/>
          <w:sz w:val="22"/>
          <w:szCs w:val="22"/>
        </w:rPr>
        <w:t>.</w:t>
      </w:r>
    </w:p>
    <w:p w14:paraId="508B930A" w14:textId="2673DE13" w:rsidR="5C02F36B" w:rsidRPr="00166998" w:rsidRDefault="5C02F36B">
      <w:pPr>
        <w:pStyle w:val="NormalWeb"/>
        <w:widowControl w:val="0"/>
        <w:numPr>
          <w:ilvl w:val="0"/>
          <w:numId w:val="17"/>
        </w:numPr>
        <w:shd w:val="clear" w:color="auto" w:fill="FFFFFF" w:themeFill="background1"/>
        <w:spacing w:before="120" w:after="0" w:line="336" w:lineRule="atLeast"/>
        <w:ind w:left="709" w:right="10" w:hanging="283"/>
        <w:jc w:val="both"/>
        <w:rPr>
          <w:rFonts w:ascii="Calibri" w:eastAsia="Calibri" w:hAnsi="Calibri" w:cs="Calibri"/>
          <w:color w:val="000000" w:themeColor="text1"/>
          <w:sz w:val="22"/>
          <w:szCs w:val="22"/>
        </w:rPr>
      </w:pPr>
      <w:r w:rsidRPr="00166998">
        <w:rPr>
          <w:rFonts w:ascii="Calibri" w:eastAsia="Calibri" w:hAnsi="Calibri" w:cs="Calibri"/>
          <w:color w:val="000000" w:themeColor="text1"/>
          <w:sz w:val="22"/>
          <w:szCs w:val="22"/>
        </w:rPr>
        <w:t xml:space="preserve">Tallaght Campus, </w:t>
      </w:r>
      <w:r w:rsidR="00CA2B36" w:rsidRPr="00166998">
        <w:rPr>
          <w:rFonts w:ascii="Calibri" w:eastAsia="Calibri" w:hAnsi="Calibri" w:cs="Calibri"/>
          <w:color w:val="000000" w:themeColor="text1"/>
          <w:sz w:val="22"/>
          <w:szCs w:val="22"/>
        </w:rPr>
        <w:t>Dublin 24.</w:t>
      </w:r>
    </w:p>
    <w:p w14:paraId="6FCDB4B8" w14:textId="4A2D64EA" w:rsidR="5C02F36B" w:rsidRDefault="5C02F36B" w:rsidP="00486E8A">
      <w:pPr>
        <w:pStyle w:val="ListParagraph"/>
        <w:widowControl w:val="0"/>
        <w:numPr>
          <w:ilvl w:val="0"/>
          <w:numId w:val="17"/>
        </w:numPr>
        <w:shd w:val="clear" w:color="auto" w:fill="FFFFFF" w:themeFill="background1"/>
        <w:spacing w:before="120"/>
        <w:ind w:left="709" w:right="10" w:hanging="283"/>
        <w:jc w:val="both"/>
        <w:rPr>
          <w:rFonts w:ascii="Calibri" w:eastAsia="Calibri" w:hAnsi="Calibri" w:cs="Calibri"/>
          <w:color w:val="000000" w:themeColor="text1"/>
          <w:sz w:val="22"/>
          <w:szCs w:val="22"/>
        </w:rPr>
      </w:pPr>
      <w:r w:rsidRPr="70C5E26D">
        <w:rPr>
          <w:rFonts w:ascii="Calibri" w:eastAsia="Calibri" w:hAnsi="Calibri" w:cs="Calibri"/>
          <w:color w:val="000000" w:themeColor="text1"/>
          <w:sz w:val="22"/>
          <w:szCs w:val="22"/>
        </w:rPr>
        <w:t>Other Campuses, Building(s) &amp; Location(s) associated with TU Dublin and/or the delivery of programmes of study, placement, and/or examinations associated with TU Dublin.</w:t>
      </w:r>
    </w:p>
    <w:p w14:paraId="0CA4C754" w14:textId="72EC426A" w:rsidR="70C5E26D" w:rsidRDefault="70C5E26D" w:rsidP="00486E8A">
      <w:pPr>
        <w:widowControl w:val="0"/>
        <w:shd w:val="clear" w:color="auto" w:fill="FFFFFF" w:themeFill="background1"/>
        <w:spacing w:before="120"/>
        <w:ind w:right="10"/>
        <w:contextualSpacing/>
        <w:jc w:val="both"/>
        <w:rPr>
          <w:rFonts w:ascii="Calibri" w:eastAsia="Calibri" w:hAnsi="Calibri" w:cs="Calibri"/>
          <w:color w:val="000000" w:themeColor="text1"/>
          <w:sz w:val="22"/>
          <w:szCs w:val="22"/>
        </w:rPr>
      </w:pPr>
    </w:p>
    <w:p w14:paraId="71EA6060" w14:textId="1A1B1E54" w:rsidR="592CE5C0" w:rsidRDefault="592CE5C0" w:rsidP="002E1406">
      <w:pPr>
        <w:widowControl w:val="0"/>
        <w:jc w:val="both"/>
        <w:rPr>
          <w:rFonts w:ascii="Calibri" w:eastAsia="Calibri" w:hAnsi="Calibri" w:cs="Calibri"/>
          <w:color w:val="000000" w:themeColor="text1"/>
          <w:sz w:val="22"/>
          <w:szCs w:val="22"/>
        </w:rPr>
      </w:pPr>
      <w:r w:rsidRPr="70C5E26D">
        <w:rPr>
          <w:rFonts w:ascii="Calibri" w:eastAsia="Calibri" w:hAnsi="Calibri" w:cs="Calibri"/>
          <w:color w:val="000000" w:themeColor="text1"/>
          <w:sz w:val="22"/>
          <w:szCs w:val="22"/>
        </w:rPr>
        <w:t xml:space="preserve">The </w:t>
      </w:r>
      <w:r w:rsidR="009726E3">
        <w:rPr>
          <w:rFonts w:ascii="Calibri" w:eastAsia="Calibri" w:hAnsi="Calibri" w:cs="Calibri"/>
          <w:color w:val="000000" w:themeColor="text1"/>
          <w:sz w:val="22"/>
          <w:szCs w:val="22"/>
        </w:rPr>
        <w:t>D</w:t>
      </w:r>
      <w:r w:rsidRPr="70C5E26D">
        <w:rPr>
          <w:rFonts w:ascii="Calibri" w:eastAsia="Calibri" w:hAnsi="Calibri" w:cs="Calibri"/>
          <w:color w:val="000000" w:themeColor="text1"/>
          <w:sz w:val="22"/>
          <w:szCs w:val="22"/>
        </w:rPr>
        <w:t>isability Support</w:t>
      </w:r>
      <w:r w:rsidR="009726E3">
        <w:rPr>
          <w:rFonts w:ascii="Calibri" w:eastAsia="Calibri" w:hAnsi="Calibri" w:cs="Calibri"/>
          <w:color w:val="000000" w:themeColor="text1"/>
          <w:sz w:val="22"/>
          <w:szCs w:val="22"/>
        </w:rPr>
        <w:t xml:space="preserve"> Manager</w:t>
      </w:r>
      <w:r w:rsidRPr="70C5E26D">
        <w:rPr>
          <w:rFonts w:ascii="Calibri" w:eastAsia="Calibri" w:hAnsi="Calibri" w:cs="Calibri"/>
          <w:color w:val="000000" w:themeColor="text1"/>
          <w:sz w:val="22"/>
          <w:szCs w:val="22"/>
        </w:rPr>
        <w:t xml:space="preserve"> will direct the authorised personnel (i.e. Learning Support Officers, Assistive Technology Officers) to identify the most suitable supports for students with disabilities</w:t>
      </w:r>
      <w:r w:rsidR="00921130">
        <w:rPr>
          <w:rFonts w:ascii="Calibri" w:eastAsia="Calibri" w:hAnsi="Calibri" w:cs="Calibri"/>
          <w:color w:val="000000" w:themeColor="text1"/>
          <w:sz w:val="22"/>
          <w:szCs w:val="22"/>
        </w:rPr>
        <w:t>. These supports are</w:t>
      </w:r>
      <w:r w:rsidRPr="70C5E26D">
        <w:rPr>
          <w:rFonts w:ascii="Calibri" w:eastAsia="Calibri" w:hAnsi="Calibri" w:cs="Calibri"/>
          <w:color w:val="000000" w:themeColor="text1"/>
          <w:sz w:val="22"/>
          <w:szCs w:val="22"/>
        </w:rPr>
        <w:t xml:space="preserve"> </w:t>
      </w:r>
      <w:r w:rsidR="008077A6" w:rsidRPr="70C5E26D">
        <w:rPr>
          <w:rFonts w:ascii="Calibri" w:eastAsia="Calibri" w:hAnsi="Calibri" w:cs="Calibri"/>
          <w:color w:val="000000" w:themeColor="text1"/>
          <w:sz w:val="22"/>
          <w:szCs w:val="22"/>
        </w:rPr>
        <w:t>to</w:t>
      </w:r>
      <w:r w:rsidRPr="70C5E26D">
        <w:rPr>
          <w:rFonts w:ascii="Calibri" w:eastAsia="Calibri" w:hAnsi="Calibri" w:cs="Calibri"/>
          <w:color w:val="000000" w:themeColor="text1"/>
          <w:sz w:val="22"/>
          <w:szCs w:val="22"/>
        </w:rPr>
        <w:t xml:space="preserve"> best facilitate their ability to achieve the learning outcomes of their chosen programme of study. The </w:t>
      </w:r>
      <w:r w:rsidR="009726E3">
        <w:rPr>
          <w:rFonts w:ascii="Calibri" w:eastAsia="Calibri" w:hAnsi="Calibri" w:cs="Calibri"/>
          <w:color w:val="000000" w:themeColor="text1"/>
          <w:sz w:val="22"/>
          <w:szCs w:val="22"/>
        </w:rPr>
        <w:t>D</w:t>
      </w:r>
      <w:r w:rsidR="009726E3" w:rsidRPr="70C5E26D">
        <w:rPr>
          <w:rFonts w:ascii="Calibri" w:eastAsia="Calibri" w:hAnsi="Calibri" w:cs="Calibri"/>
          <w:color w:val="000000" w:themeColor="text1"/>
          <w:sz w:val="22"/>
          <w:szCs w:val="22"/>
        </w:rPr>
        <w:t>isability Support</w:t>
      </w:r>
      <w:r w:rsidR="009726E3">
        <w:rPr>
          <w:rFonts w:ascii="Calibri" w:eastAsia="Calibri" w:hAnsi="Calibri" w:cs="Calibri"/>
          <w:color w:val="000000" w:themeColor="text1"/>
          <w:sz w:val="22"/>
          <w:szCs w:val="22"/>
        </w:rPr>
        <w:t xml:space="preserve"> Manager</w:t>
      </w:r>
      <w:r w:rsidR="009726E3" w:rsidRPr="70C5E26D">
        <w:rPr>
          <w:rFonts w:ascii="Calibri" w:eastAsia="Calibri" w:hAnsi="Calibri" w:cs="Calibri"/>
          <w:color w:val="000000" w:themeColor="text1"/>
          <w:sz w:val="22"/>
          <w:szCs w:val="22"/>
        </w:rPr>
        <w:t xml:space="preserve"> </w:t>
      </w:r>
      <w:r w:rsidRPr="70C5E26D">
        <w:rPr>
          <w:rFonts w:ascii="Calibri" w:eastAsia="Calibri" w:hAnsi="Calibri" w:cs="Calibri"/>
          <w:color w:val="000000" w:themeColor="text1"/>
          <w:sz w:val="22"/>
          <w:szCs w:val="22"/>
        </w:rPr>
        <w:t xml:space="preserve">or his / her appointee will be the final arbiter on the suitability of products supplied to the </w:t>
      </w:r>
      <w:r w:rsidR="009726E3">
        <w:rPr>
          <w:rFonts w:ascii="Calibri" w:eastAsia="Calibri" w:hAnsi="Calibri" w:cs="Calibri"/>
          <w:color w:val="000000" w:themeColor="text1"/>
          <w:sz w:val="22"/>
          <w:szCs w:val="22"/>
        </w:rPr>
        <w:t>Disability Support Service (</w:t>
      </w:r>
      <w:r w:rsidRPr="70C5E26D">
        <w:rPr>
          <w:rFonts w:ascii="Calibri" w:eastAsia="Calibri" w:hAnsi="Calibri" w:cs="Calibri"/>
          <w:color w:val="000000" w:themeColor="text1"/>
          <w:sz w:val="22"/>
          <w:szCs w:val="22"/>
        </w:rPr>
        <w:t>DSS</w:t>
      </w:r>
      <w:r w:rsidR="009726E3">
        <w:rPr>
          <w:rFonts w:ascii="Calibri" w:eastAsia="Calibri" w:hAnsi="Calibri" w:cs="Calibri"/>
          <w:color w:val="000000" w:themeColor="text1"/>
          <w:sz w:val="22"/>
          <w:szCs w:val="22"/>
        </w:rPr>
        <w:t>)</w:t>
      </w:r>
      <w:r w:rsidRPr="70C5E26D">
        <w:rPr>
          <w:rFonts w:ascii="Calibri" w:eastAsia="Calibri" w:hAnsi="Calibri" w:cs="Calibri"/>
          <w:color w:val="000000" w:themeColor="text1"/>
          <w:sz w:val="22"/>
          <w:szCs w:val="22"/>
        </w:rPr>
        <w:t>.</w:t>
      </w:r>
    </w:p>
    <w:p w14:paraId="4D76580A" w14:textId="169C52F1" w:rsidR="70C5E26D" w:rsidRDefault="70C5E26D" w:rsidP="002E1406">
      <w:pPr>
        <w:widowControl w:val="0"/>
        <w:jc w:val="both"/>
        <w:rPr>
          <w:rFonts w:ascii="Calibri" w:eastAsia="Calibri" w:hAnsi="Calibri" w:cs="Calibri"/>
          <w:color w:val="000000" w:themeColor="text1"/>
          <w:sz w:val="22"/>
          <w:szCs w:val="22"/>
        </w:rPr>
      </w:pPr>
    </w:p>
    <w:p w14:paraId="38EAAD3C" w14:textId="3BAF19A3" w:rsidR="592CE5C0" w:rsidRDefault="592CE5C0" w:rsidP="002E1406">
      <w:pPr>
        <w:widowControl w:val="0"/>
        <w:jc w:val="both"/>
        <w:rPr>
          <w:rFonts w:ascii="Calibri" w:eastAsia="Calibri" w:hAnsi="Calibri" w:cs="Calibri"/>
          <w:color w:val="000000" w:themeColor="text1"/>
          <w:sz w:val="22"/>
          <w:szCs w:val="22"/>
        </w:rPr>
      </w:pPr>
      <w:r w:rsidRPr="70C5E26D">
        <w:rPr>
          <w:rFonts w:ascii="Calibri" w:eastAsia="Calibri" w:hAnsi="Calibri" w:cs="Calibri"/>
          <w:color w:val="000000" w:themeColor="text1"/>
          <w:sz w:val="22"/>
          <w:szCs w:val="22"/>
        </w:rPr>
        <w:t xml:space="preserve">Quality will be a significant factor in the ongoing tender. Specified performance standards will apply in accordance with the </w:t>
      </w:r>
      <w:r w:rsidR="5FE3FDC8" w:rsidRPr="5CA22F37">
        <w:rPr>
          <w:rFonts w:ascii="Calibri" w:eastAsia="Calibri" w:hAnsi="Calibri" w:cs="Calibri"/>
          <w:color w:val="000000" w:themeColor="text1"/>
          <w:sz w:val="22"/>
          <w:szCs w:val="22"/>
        </w:rPr>
        <w:t xml:space="preserve">Lot </w:t>
      </w:r>
      <w:r w:rsidRPr="5CA22F37">
        <w:rPr>
          <w:rFonts w:ascii="Calibri" w:eastAsia="Calibri" w:hAnsi="Calibri" w:cs="Calibri"/>
          <w:color w:val="000000" w:themeColor="text1"/>
          <w:sz w:val="22"/>
          <w:szCs w:val="22"/>
        </w:rPr>
        <w:t>requirement</w:t>
      </w:r>
      <w:r w:rsidRPr="70C5E26D">
        <w:rPr>
          <w:rFonts w:ascii="Calibri" w:eastAsia="Calibri" w:hAnsi="Calibri" w:cs="Calibri"/>
          <w:color w:val="000000" w:themeColor="text1"/>
          <w:sz w:val="22"/>
          <w:szCs w:val="22"/>
        </w:rPr>
        <w:t xml:space="preserve"> specification. Such performance standards will include, but are not exclusive to, the following:</w:t>
      </w:r>
    </w:p>
    <w:p w14:paraId="365090A6" w14:textId="4D84077F" w:rsidR="70C5E26D" w:rsidRDefault="70C5E26D" w:rsidP="002E1406">
      <w:pPr>
        <w:widowControl w:val="0"/>
        <w:jc w:val="both"/>
        <w:rPr>
          <w:rFonts w:ascii="Calibri" w:eastAsia="Calibri" w:hAnsi="Calibri" w:cs="Calibri"/>
          <w:color w:val="000000" w:themeColor="text1"/>
          <w:sz w:val="22"/>
          <w:szCs w:val="22"/>
        </w:rPr>
      </w:pPr>
    </w:p>
    <w:p w14:paraId="7AD40E01" w14:textId="290C1D2A" w:rsidR="592CE5C0" w:rsidRDefault="592CE5C0" w:rsidP="004B0E78">
      <w:pPr>
        <w:pStyle w:val="ListParagraph"/>
        <w:numPr>
          <w:ilvl w:val="0"/>
          <w:numId w:val="9"/>
        </w:numPr>
        <w:jc w:val="both"/>
        <w:rPr>
          <w:rFonts w:ascii="Calibri" w:eastAsia="Calibri" w:hAnsi="Calibri" w:cs="Calibri"/>
          <w:color w:val="000000" w:themeColor="text1"/>
          <w:sz w:val="22"/>
          <w:szCs w:val="22"/>
        </w:rPr>
      </w:pPr>
      <w:r w:rsidRPr="70C5E26D">
        <w:rPr>
          <w:rFonts w:ascii="Calibri" w:eastAsia="Calibri" w:hAnsi="Calibri" w:cs="Calibri"/>
          <w:color w:val="000000" w:themeColor="text1"/>
          <w:sz w:val="22"/>
          <w:szCs w:val="22"/>
        </w:rPr>
        <w:t>Planning &amp; Organisational Skills</w:t>
      </w:r>
    </w:p>
    <w:p w14:paraId="1142BF64" w14:textId="17CE2EA6" w:rsidR="592CE5C0" w:rsidRDefault="592CE5C0" w:rsidP="004B0E78">
      <w:pPr>
        <w:pStyle w:val="ListParagraph"/>
        <w:numPr>
          <w:ilvl w:val="0"/>
          <w:numId w:val="9"/>
        </w:numPr>
        <w:jc w:val="both"/>
        <w:rPr>
          <w:rFonts w:ascii="Calibri" w:eastAsia="Calibri" w:hAnsi="Calibri" w:cs="Calibri"/>
          <w:color w:val="000000" w:themeColor="text1"/>
          <w:sz w:val="22"/>
          <w:szCs w:val="22"/>
        </w:rPr>
      </w:pPr>
      <w:r w:rsidRPr="70C5E26D">
        <w:rPr>
          <w:rFonts w:ascii="Calibri" w:eastAsia="Calibri" w:hAnsi="Calibri" w:cs="Calibri"/>
          <w:color w:val="000000" w:themeColor="text1"/>
          <w:sz w:val="22"/>
          <w:szCs w:val="22"/>
        </w:rPr>
        <w:t>Good timekeeping, including the submission of completed timesheets for duties carried out</w:t>
      </w:r>
    </w:p>
    <w:p w14:paraId="49D9B064" w14:textId="7BC0165E" w:rsidR="592CE5C0" w:rsidRDefault="62A367C8" w:rsidP="004B0E78">
      <w:pPr>
        <w:pStyle w:val="ListParagraph"/>
        <w:numPr>
          <w:ilvl w:val="0"/>
          <w:numId w:val="9"/>
        </w:numPr>
        <w:jc w:val="both"/>
        <w:rPr>
          <w:rFonts w:ascii="Calibri" w:eastAsia="Calibri" w:hAnsi="Calibri" w:cs="Calibri"/>
          <w:color w:val="000000" w:themeColor="text1"/>
          <w:sz w:val="22"/>
          <w:szCs w:val="22"/>
        </w:rPr>
      </w:pPr>
      <w:r w:rsidRPr="08CCA241">
        <w:rPr>
          <w:rFonts w:ascii="Calibri" w:eastAsia="Calibri" w:hAnsi="Calibri" w:cs="Calibri"/>
          <w:color w:val="000000" w:themeColor="text1"/>
          <w:sz w:val="22"/>
          <w:szCs w:val="22"/>
        </w:rPr>
        <w:t>Effective communication</w:t>
      </w:r>
      <w:r w:rsidR="592CE5C0" w:rsidRPr="08CCA241">
        <w:rPr>
          <w:rFonts w:ascii="Calibri" w:eastAsia="Calibri" w:hAnsi="Calibri" w:cs="Calibri"/>
          <w:color w:val="000000" w:themeColor="text1"/>
          <w:sz w:val="22"/>
          <w:szCs w:val="22"/>
        </w:rPr>
        <w:t xml:space="preserve"> with the DSS and with supported students</w:t>
      </w:r>
    </w:p>
    <w:p w14:paraId="323299E1" w14:textId="755A4B7A" w:rsidR="592CE5C0" w:rsidRDefault="592CE5C0" w:rsidP="004B0E78">
      <w:pPr>
        <w:pStyle w:val="ListParagraph"/>
        <w:numPr>
          <w:ilvl w:val="0"/>
          <w:numId w:val="9"/>
        </w:numPr>
        <w:jc w:val="both"/>
        <w:rPr>
          <w:rFonts w:ascii="Calibri" w:eastAsia="Calibri" w:hAnsi="Calibri" w:cs="Calibri"/>
          <w:color w:val="000000" w:themeColor="text1"/>
          <w:sz w:val="22"/>
          <w:szCs w:val="22"/>
        </w:rPr>
      </w:pPr>
      <w:r w:rsidRPr="70C5E26D">
        <w:rPr>
          <w:rFonts w:ascii="Calibri" w:eastAsia="Calibri" w:hAnsi="Calibri" w:cs="Calibri"/>
          <w:color w:val="000000" w:themeColor="text1"/>
          <w:sz w:val="22"/>
          <w:szCs w:val="22"/>
        </w:rPr>
        <w:t xml:space="preserve">Adherence to DSS policies/procedures </w:t>
      </w:r>
    </w:p>
    <w:p w14:paraId="2C38D7C6" w14:textId="18E7233F" w:rsidR="70C5E26D" w:rsidRDefault="70C5E26D" w:rsidP="433EC289">
      <w:pPr>
        <w:widowControl w:val="0"/>
        <w:jc w:val="both"/>
        <w:rPr>
          <w:rFonts w:ascii="Calibri" w:eastAsia="Calibri" w:hAnsi="Calibri" w:cs="Calibri"/>
          <w:color w:val="000000" w:themeColor="text1"/>
          <w:sz w:val="22"/>
          <w:szCs w:val="22"/>
        </w:rPr>
      </w:pPr>
    </w:p>
    <w:p w14:paraId="76F4ABC4" w14:textId="639FACE1" w:rsidR="592CE5C0" w:rsidRDefault="592CE5C0" w:rsidP="433EC289">
      <w:pPr>
        <w:widowControl w:val="0"/>
        <w:jc w:val="both"/>
        <w:rPr>
          <w:rFonts w:ascii="Calibri" w:eastAsia="Calibri" w:hAnsi="Calibri" w:cs="Calibri"/>
          <w:color w:val="000000" w:themeColor="text1"/>
          <w:sz w:val="22"/>
          <w:szCs w:val="22"/>
        </w:rPr>
      </w:pPr>
      <w:r w:rsidRPr="70C5E26D">
        <w:rPr>
          <w:rFonts w:ascii="Calibri" w:eastAsia="Calibri" w:hAnsi="Calibri" w:cs="Calibri"/>
          <w:color w:val="000000" w:themeColor="text1"/>
          <w:sz w:val="22"/>
          <w:szCs w:val="22"/>
        </w:rPr>
        <w:t xml:space="preserve">The appointees of the </w:t>
      </w:r>
      <w:r w:rsidR="7EEFFBCC" w:rsidRPr="5FEEC922">
        <w:rPr>
          <w:rFonts w:ascii="Calibri" w:eastAsia="Calibri" w:hAnsi="Calibri" w:cs="Calibri"/>
          <w:color w:val="000000" w:themeColor="text1"/>
          <w:sz w:val="22"/>
          <w:szCs w:val="22"/>
        </w:rPr>
        <w:t>Disability Support Manager</w:t>
      </w:r>
      <w:r w:rsidRPr="70C5E26D">
        <w:rPr>
          <w:rFonts w:ascii="Calibri" w:eastAsia="Calibri" w:hAnsi="Calibri" w:cs="Calibri"/>
          <w:color w:val="000000" w:themeColor="text1"/>
          <w:sz w:val="22"/>
          <w:szCs w:val="22"/>
        </w:rPr>
        <w:t xml:space="preserve"> will specify performance requirements. The DSS will be the final arbiter of acceptable quality where there is a need for interpretation or where there is a dispute.</w:t>
      </w:r>
    </w:p>
    <w:p w14:paraId="40531F4B" w14:textId="47E9C918" w:rsidR="70C5E26D" w:rsidRDefault="70C5E26D" w:rsidP="433EC289">
      <w:pPr>
        <w:widowControl w:val="0"/>
        <w:jc w:val="both"/>
        <w:rPr>
          <w:rFonts w:ascii="Calibri" w:eastAsia="Calibri" w:hAnsi="Calibri" w:cs="Calibri"/>
          <w:color w:val="000000" w:themeColor="text1"/>
          <w:sz w:val="22"/>
          <w:szCs w:val="22"/>
        </w:rPr>
      </w:pPr>
    </w:p>
    <w:p w14:paraId="554C2D22" w14:textId="677DA558" w:rsidR="70C5E26D" w:rsidRDefault="70C5E26D" w:rsidP="70C5E26D">
      <w:pPr>
        <w:widowControl w:val="0"/>
        <w:shd w:val="clear" w:color="auto" w:fill="FFFFFF" w:themeFill="background1"/>
        <w:spacing w:before="120"/>
        <w:ind w:right="10"/>
        <w:contextualSpacing/>
        <w:jc w:val="both"/>
        <w:rPr>
          <w:rFonts w:ascii="Calibri" w:eastAsia="Calibri" w:hAnsi="Calibri" w:cs="Calibri"/>
          <w:color w:val="000000" w:themeColor="text1"/>
          <w:sz w:val="22"/>
          <w:szCs w:val="22"/>
        </w:rPr>
      </w:pPr>
    </w:p>
    <w:p w14:paraId="46F6806B" w14:textId="529A6EC9" w:rsidR="1CF3BFE7" w:rsidRDefault="1CF3BFE7" w:rsidP="7E95679D">
      <w:pPr>
        <w:widowControl w:val="0"/>
        <w:ind w:right="-294"/>
        <w:contextualSpacing/>
        <w:rPr>
          <w:rFonts w:ascii="Calibri" w:eastAsia="Calibri" w:hAnsi="Calibri" w:cs="Calibri"/>
          <w:color w:val="000000" w:themeColor="text1"/>
          <w:sz w:val="22"/>
          <w:szCs w:val="22"/>
        </w:rPr>
      </w:pPr>
      <w:r w:rsidRPr="70C5E26D">
        <w:rPr>
          <w:rFonts w:ascii="Calibri" w:eastAsia="Calibri" w:hAnsi="Calibri" w:cs="Calibri"/>
          <w:color w:val="000000" w:themeColor="text1"/>
          <w:sz w:val="22"/>
          <w:szCs w:val="22"/>
          <w:u w:val="single"/>
          <w:lang w:val="en-US"/>
        </w:rPr>
        <w:t>Initial Meeting</w:t>
      </w:r>
    </w:p>
    <w:p w14:paraId="48DEB8B1" w14:textId="701D65B3" w:rsidR="1CF3BFE7" w:rsidRDefault="1CF3BFE7" w:rsidP="7E95679D">
      <w:pPr>
        <w:widowControl w:val="0"/>
        <w:ind w:right="10"/>
        <w:jc w:val="both"/>
        <w:rPr>
          <w:rFonts w:ascii="Calibri" w:eastAsia="Calibri" w:hAnsi="Calibri" w:cs="Calibri"/>
          <w:color w:val="000000" w:themeColor="text1"/>
          <w:sz w:val="22"/>
          <w:szCs w:val="22"/>
        </w:rPr>
      </w:pPr>
      <w:r w:rsidRPr="056F7D0C">
        <w:rPr>
          <w:rFonts w:ascii="Calibri" w:eastAsia="Calibri" w:hAnsi="Calibri" w:cs="Calibri"/>
          <w:color w:val="000000" w:themeColor="text1"/>
          <w:sz w:val="22"/>
          <w:szCs w:val="22"/>
        </w:rPr>
        <w:t xml:space="preserve">Following the admission to the Panel and prior to the award of any contract the successful Tenderers shall be required to attend, at no extra charge, a meeting with the nominated TU Dublin personnel </w:t>
      </w:r>
      <w:proofErr w:type="gramStart"/>
      <w:r w:rsidRPr="056F7D0C">
        <w:rPr>
          <w:rFonts w:ascii="Calibri" w:eastAsia="Calibri" w:hAnsi="Calibri" w:cs="Calibri"/>
          <w:color w:val="000000" w:themeColor="text1"/>
          <w:sz w:val="22"/>
          <w:szCs w:val="22"/>
        </w:rPr>
        <w:t>in order to</w:t>
      </w:r>
      <w:proofErr w:type="gramEnd"/>
      <w:r w:rsidRPr="056F7D0C">
        <w:rPr>
          <w:rFonts w:ascii="Calibri" w:eastAsia="Calibri" w:hAnsi="Calibri" w:cs="Calibri"/>
          <w:color w:val="000000" w:themeColor="text1"/>
          <w:sz w:val="22"/>
          <w:szCs w:val="22"/>
        </w:rPr>
        <w:t xml:space="preserve"> meet the team and to agree the quality and service deliverables/KPIs so ensuring the understanding and agreement of mutual expectations and facilitating the service provider to meet the needs and requirements of TU Dublin.</w:t>
      </w:r>
    </w:p>
    <w:p w14:paraId="6805CFB7" w14:textId="524C4280" w:rsidR="70C5E26D" w:rsidRDefault="70C5E26D" w:rsidP="244C6AB1">
      <w:pPr>
        <w:widowControl w:val="0"/>
        <w:ind w:left="720" w:right="-294"/>
        <w:contextualSpacing/>
        <w:jc w:val="both"/>
        <w:rPr>
          <w:rFonts w:ascii="Calibri" w:eastAsia="Calibri" w:hAnsi="Calibri" w:cs="Calibri"/>
          <w:color w:val="000000" w:themeColor="text1"/>
          <w:sz w:val="22"/>
          <w:szCs w:val="22"/>
        </w:rPr>
      </w:pPr>
    </w:p>
    <w:p w14:paraId="7725E800" w14:textId="01F44F33" w:rsidR="1CF3BFE7" w:rsidRDefault="1CF3BFE7" w:rsidP="506C5DB6">
      <w:pPr>
        <w:widowControl w:val="0"/>
        <w:ind w:right="-294"/>
        <w:contextualSpacing/>
        <w:rPr>
          <w:rFonts w:ascii="Calibri" w:eastAsia="Calibri" w:hAnsi="Calibri" w:cs="Calibri"/>
          <w:color w:val="000000" w:themeColor="text1"/>
          <w:sz w:val="22"/>
          <w:szCs w:val="22"/>
        </w:rPr>
      </w:pPr>
      <w:r w:rsidRPr="70C5E26D">
        <w:rPr>
          <w:rFonts w:ascii="Calibri" w:eastAsia="Calibri" w:hAnsi="Calibri" w:cs="Calibri"/>
          <w:color w:val="000000" w:themeColor="text1"/>
          <w:sz w:val="22"/>
          <w:szCs w:val="22"/>
          <w:u w:val="single"/>
          <w:lang w:val="en-US"/>
        </w:rPr>
        <w:t>Nominated Personnel</w:t>
      </w:r>
    </w:p>
    <w:p w14:paraId="2899610E" w14:textId="116D49CE" w:rsidR="1CF3BFE7" w:rsidRDefault="1CF3BFE7" w:rsidP="506C5DB6">
      <w:pPr>
        <w:widowControl w:val="0"/>
        <w:ind w:right="10"/>
        <w:contextualSpacing/>
        <w:jc w:val="both"/>
        <w:rPr>
          <w:rFonts w:ascii="Calibri" w:eastAsia="Calibri" w:hAnsi="Calibri" w:cs="Calibri"/>
          <w:color w:val="000000" w:themeColor="text1"/>
          <w:sz w:val="22"/>
          <w:szCs w:val="22"/>
        </w:rPr>
      </w:pPr>
      <w:r w:rsidRPr="056F7D0C">
        <w:rPr>
          <w:rFonts w:ascii="Calibri" w:eastAsia="Calibri" w:hAnsi="Calibri" w:cs="Calibri"/>
          <w:color w:val="000000" w:themeColor="text1"/>
          <w:sz w:val="22"/>
          <w:szCs w:val="22"/>
          <w:lang w:val="en-US"/>
        </w:rPr>
        <w:t>The Services shall be delivered by the Educational Support Worker(</w:t>
      </w:r>
      <w:r w:rsidR="2ACA8515" w:rsidRPr="056F7D0C">
        <w:rPr>
          <w:rFonts w:ascii="Calibri" w:eastAsia="Calibri" w:hAnsi="Calibri" w:cs="Calibri"/>
          <w:color w:val="000000" w:themeColor="text1"/>
          <w:sz w:val="22"/>
          <w:szCs w:val="22"/>
          <w:lang w:val="en-US"/>
        </w:rPr>
        <w:t>s)</w:t>
      </w:r>
      <w:r w:rsidR="0416A084" w:rsidRPr="056F7D0C">
        <w:rPr>
          <w:rFonts w:ascii="Calibri" w:eastAsia="Calibri" w:hAnsi="Calibri" w:cs="Calibri"/>
          <w:color w:val="000000" w:themeColor="text1"/>
          <w:sz w:val="22"/>
          <w:szCs w:val="22"/>
          <w:lang w:val="en-US"/>
        </w:rPr>
        <w:t>,</w:t>
      </w:r>
      <w:r w:rsidR="2ACA8515" w:rsidRPr="056F7D0C">
        <w:rPr>
          <w:rFonts w:ascii="Calibri" w:eastAsia="Calibri" w:hAnsi="Calibri" w:cs="Calibri"/>
          <w:color w:val="000000" w:themeColor="text1"/>
          <w:sz w:val="22"/>
          <w:szCs w:val="22"/>
          <w:lang w:val="en-US"/>
        </w:rPr>
        <w:t xml:space="preserve"> the</w:t>
      </w:r>
      <w:r w:rsidRPr="056F7D0C">
        <w:rPr>
          <w:rFonts w:ascii="Calibri" w:eastAsia="Calibri" w:hAnsi="Calibri" w:cs="Calibri"/>
          <w:color w:val="000000" w:themeColor="text1"/>
          <w:sz w:val="22"/>
          <w:szCs w:val="22"/>
          <w:lang w:val="en-US"/>
        </w:rPr>
        <w:t xml:space="preserve"> Tender submitted in response to this RFT. If, for whatever reason, the nominated worker(s) are not available to provide the Services, the Suppliers shall nominate </w:t>
      </w:r>
      <w:r w:rsidRPr="056F7D0C">
        <w:rPr>
          <w:rFonts w:ascii="Calibri" w:eastAsia="Calibri" w:hAnsi="Calibri" w:cs="Calibri"/>
          <w:color w:val="000000" w:themeColor="text1"/>
          <w:sz w:val="22"/>
          <w:szCs w:val="22"/>
        </w:rPr>
        <w:t>replacement</w:t>
      </w:r>
      <w:r w:rsidRPr="056F7D0C">
        <w:rPr>
          <w:rFonts w:ascii="Calibri" w:eastAsia="Calibri" w:hAnsi="Calibri" w:cs="Calibri"/>
          <w:color w:val="000000" w:themeColor="text1"/>
          <w:sz w:val="22"/>
          <w:szCs w:val="22"/>
          <w:lang w:val="en-US"/>
        </w:rPr>
        <w:t xml:space="preserve"> worker(s) that, as a minimum will be of the same caliber, experience, qualification, accreditation, background profile as those identified in the Tender submission and always subject to approval and acceptance of </w:t>
      </w:r>
      <w:r w:rsidRPr="056F7D0C">
        <w:rPr>
          <w:rFonts w:ascii="Calibri" w:eastAsia="Calibri" w:hAnsi="Calibri" w:cs="Calibri"/>
          <w:color w:val="000000" w:themeColor="text1"/>
          <w:sz w:val="22"/>
          <w:szCs w:val="22"/>
        </w:rPr>
        <w:t>TU Dublin</w:t>
      </w:r>
      <w:r w:rsidRPr="056F7D0C">
        <w:rPr>
          <w:rFonts w:ascii="Calibri" w:eastAsia="Calibri" w:hAnsi="Calibri" w:cs="Calibri"/>
          <w:color w:val="000000" w:themeColor="text1"/>
          <w:sz w:val="22"/>
          <w:szCs w:val="22"/>
          <w:lang w:val="en-US"/>
        </w:rPr>
        <w:t>.</w:t>
      </w:r>
    </w:p>
    <w:p w14:paraId="0BB66AD7" w14:textId="66A3C6DA" w:rsidR="70C5E26D" w:rsidRDefault="70C5E26D" w:rsidP="00455B5C">
      <w:pPr>
        <w:widowControl w:val="0"/>
        <w:ind w:left="480" w:right="10"/>
        <w:contextualSpacing/>
        <w:jc w:val="both"/>
        <w:rPr>
          <w:rFonts w:ascii="Calibri" w:eastAsia="Calibri" w:hAnsi="Calibri" w:cs="Calibri"/>
          <w:color w:val="000000" w:themeColor="text1"/>
          <w:sz w:val="22"/>
          <w:szCs w:val="22"/>
        </w:rPr>
      </w:pPr>
    </w:p>
    <w:p w14:paraId="3AF7D6E1" w14:textId="06AD3D1E" w:rsidR="70C5E26D" w:rsidRDefault="62D0BABD" w:rsidP="08CCA241">
      <w:pPr>
        <w:widowControl w:val="0"/>
        <w:spacing w:line="276" w:lineRule="auto"/>
        <w:ind w:right="-294"/>
        <w:contextualSpacing/>
        <w:rPr>
          <w:rFonts w:ascii="Calibri" w:eastAsia="Calibri" w:hAnsi="Calibri" w:cs="Calibri"/>
          <w:color w:val="000000" w:themeColor="text1"/>
          <w:sz w:val="22"/>
          <w:szCs w:val="22"/>
          <w:lang w:val="en-US"/>
        </w:rPr>
      </w:pPr>
      <w:r w:rsidRPr="08CCA241">
        <w:rPr>
          <w:rFonts w:ascii="Calibri" w:eastAsia="Calibri" w:hAnsi="Calibri" w:cs="Calibri"/>
          <w:b/>
          <w:bCs/>
          <w:color w:val="000000" w:themeColor="text1"/>
          <w:sz w:val="22"/>
          <w:szCs w:val="22"/>
          <w:lang w:val="en-US"/>
        </w:rPr>
        <w:t xml:space="preserve">The Academic Personal Assistants </w:t>
      </w:r>
      <w:r w:rsidR="623F5858" w:rsidRPr="08CCA241">
        <w:rPr>
          <w:rFonts w:ascii="Calibri" w:eastAsia="Calibri" w:hAnsi="Calibri" w:cs="Calibri"/>
          <w:b/>
          <w:bCs/>
          <w:color w:val="000000" w:themeColor="text1"/>
          <w:sz w:val="22"/>
          <w:szCs w:val="22"/>
          <w:lang w:val="en-US"/>
        </w:rPr>
        <w:t>(APA)</w:t>
      </w:r>
      <w:r w:rsidR="623F5858" w:rsidRPr="08CCA241">
        <w:rPr>
          <w:rFonts w:ascii="Calibri" w:eastAsia="Calibri" w:hAnsi="Calibri" w:cs="Calibri"/>
          <w:color w:val="000000" w:themeColor="text1"/>
          <w:sz w:val="22"/>
          <w:szCs w:val="22"/>
          <w:lang w:val="en-US"/>
        </w:rPr>
        <w:t xml:space="preserve"> </w:t>
      </w:r>
      <w:r w:rsidRPr="08CCA241">
        <w:rPr>
          <w:rFonts w:ascii="Calibri" w:eastAsia="Calibri" w:hAnsi="Calibri" w:cs="Calibri"/>
          <w:color w:val="000000" w:themeColor="text1"/>
          <w:sz w:val="22"/>
          <w:szCs w:val="22"/>
          <w:lang w:val="en-US"/>
        </w:rPr>
        <w:t>and the</w:t>
      </w:r>
      <w:r w:rsidR="3C69FD3F" w:rsidRPr="08CCA241">
        <w:rPr>
          <w:rFonts w:ascii="Calibri" w:eastAsia="Calibri" w:hAnsi="Calibri" w:cs="Calibri"/>
          <w:color w:val="000000" w:themeColor="text1"/>
          <w:sz w:val="22"/>
          <w:szCs w:val="22"/>
          <w:lang w:val="en-US"/>
        </w:rPr>
        <w:t xml:space="preserve"> </w:t>
      </w:r>
      <w:r w:rsidR="3C69FD3F" w:rsidRPr="08CCA241">
        <w:rPr>
          <w:rFonts w:ascii="Calibri" w:eastAsia="Calibri" w:hAnsi="Calibri" w:cs="Calibri"/>
          <w:b/>
          <w:bCs/>
          <w:color w:val="000000" w:themeColor="text1"/>
          <w:sz w:val="22"/>
          <w:szCs w:val="22"/>
          <w:lang w:val="en-US"/>
        </w:rPr>
        <w:t>Academic and Healthcare Personal Assistan</w:t>
      </w:r>
      <w:r w:rsidR="241E808B" w:rsidRPr="08CCA241">
        <w:rPr>
          <w:rFonts w:ascii="Calibri" w:eastAsia="Calibri" w:hAnsi="Calibri" w:cs="Calibri"/>
          <w:b/>
          <w:bCs/>
          <w:color w:val="000000" w:themeColor="text1"/>
          <w:sz w:val="22"/>
          <w:szCs w:val="22"/>
          <w:lang w:val="en-US"/>
        </w:rPr>
        <w:t>ts</w:t>
      </w:r>
      <w:r w:rsidR="2241D0B2" w:rsidRPr="08CCA241">
        <w:rPr>
          <w:rFonts w:ascii="Calibri" w:eastAsia="Calibri" w:hAnsi="Calibri" w:cs="Calibri"/>
          <w:b/>
          <w:bCs/>
          <w:color w:val="000000" w:themeColor="text1"/>
          <w:sz w:val="22"/>
          <w:szCs w:val="22"/>
          <w:lang w:val="en-US"/>
        </w:rPr>
        <w:t xml:space="preserve"> (HPA)</w:t>
      </w:r>
      <w:r w:rsidR="3C69FD3F" w:rsidRPr="08CCA241">
        <w:rPr>
          <w:rFonts w:ascii="Calibri" w:eastAsia="Calibri" w:hAnsi="Calibri" w:cs="Calibri"/>
          <w:color w:val="000000" w:themeColor="text1"/>
          <w:sz w:val="22"/>
          <w:szCs w:val="22"/>
          <w:lang w:val="en-US"/>
        </w:rPr>
        <w:t xml:space="preserve"> </w:t>
      </w:r>
      <w:r w:rsidR="4DB3CEB4" w:rsidRPr="08CCA241">
        <w:rPr>
          <w:rFonts w:ascii="Calibri" w:eastAsia="Calibri" w:hAnsi="Calibri" w:cs="Calibri"/>
          <w:color w:val="000000" w:themeColor="text1"/>
          <w:sz w:val="22"/>
          <w:szCs w:val="22"/>
          <w:lang w:val="en-US"/>
        </w:rPr>
        <w:lastRenderedPageBreak/>
        <w:t xml:space="preserve">will carry out similar duties. </w:t>
      </w:r>
      <w:r w:rsidR="66B07B5E" w:rsidRPr="08CCA241">
        <w:rPr>
          <w:rFonts w:ascii="Calibri" w:eastAsia="Calibri" w:hAnsi="Calibri" w:cs="Calibri"/>
          <w:color w:val="000000" w:themeColor="text1"/>
          <w:sz w:val="22"/>
          <w:szCs w:val="22"/>
          <w:lang w:val="en-US"/>
        </w:rPr>
        <w:t>However, the Academic and Healthcare PAs would be allocated to the students with the highest physical needs, including personal care needs that the student cannot complete independently.</w:t>
      </w:r>
      <w:r w:rsidR="7B3C9AD5" w:rsidRPr="08CCA241">
        <w:rPr>
          <w:rFonts w:ascii="Calibri" w:eastAsia="Calibri" w:hAnsi="Calibri" w:cs="Calibri"/>
          <w:color w:val="000000" w:themeColor="text1"/>
          <w:sz w:val="22"/>
          <w:szCs w:val="22"/>
          <w:lang w:val="en-US"/>
        </w:rPr>
        <w:t xml:space="preserve"> </w:t>
      </w:r>
      <w:r w:rsidR="25A0730D" w:rsidRPr="08CCA241">
        <w:rPr>
          <w:rFonts w:ascii="Calibri" w:eastAsia="Calibri" w:hAnsi="Calibri" w:cs="Calibri"/>
          <w:color w:val="000000" w:themeColor="text1"/>
          <w:sz w:val="22"/>
          <w:szCs w:val="22"/>
          <w:lang w:val="en-US"/>
        </w:rPr>
        <w:t>Appropriately trained and qualified Academic and Healthcare Personal Assistants</w:t>
      </w:r>
      <w:r w:rsidR="51285096" w:rsidRPr="08CCA241">
        <w:rPr>
          <w:rFonts w:ascii="Calibri" w:eastAsia="Calibri" w:hAnsi="Calibri" w:cs="Calibri"/>
          <w:color w:val="000000" w:themeColor="text1"/>
          <w:sz w:val="22"/>
          <w:szCs w:val="22"/>
          <w:lang w:val="en-US"/>
        </w:rPr>
        <w:t xml:space="preserve"> are required.</w:t>
      </w:r>
    </w:p>
    <w:p w14:paraId="7D259C4E" w14:textId="4594B73B" w:rsidR="056F7D0C" w:rsidRDefault="056F7D0C" w:rsidP="08CCA241">
      <w:pPr>
        <w:widowControl w:val="0"/>
        <w:ind w:right="-294"/>
        <w:contextualSpacing/>
        <w:rPr>
          <w:rFonts w:ascii="Calibri" w:eastAsia="Calibri" w:hAnsi="Calibri" w:cs="Calibri"/>
          <w:color w:val="000000" w:themeColor="text1"/>
          <w:sz w:val="22"/>
          <w:szCs w:val="22"/>
          <w:lang w:val="en-US"/>
        </w:rPr>
      </w:pPr>
    </w:p>
    <w:p w14:paraId="12DD9FDF" w14:textId="315DB52C" w:rsidR="2680C183" w:rsidRDefault="2680C183" w:rsidP="08CCA241">
      <w:pPr>
        <w:widowControl w:val="0"/>
        <w:ind w:right="-294"/>
        <w:contextualSpacing/>
        <w:rPr>
          <w:rFonts w:ascii="Calibri" w:eastAsia="Calibri" w:hAnsi="Calibri" w:cs="Calibri"/>
          <w:color w:val="000000" w:themeColor="text1"/>
          <w:sz w:val="22"/>
          <w:szCs w:val="22"/>
          <w:lang w:val="en-US"/>
        </w:rPr>
      </w:pPr>
      <w:r w:rsidRPr="08CCA241">
        <w:rPr>
          <w:rFonts w:ascii="Calibri" w:eastAsia="Calibri" w:hAnsi="Calibri" w:cs="Calibri"/>
          <w:color w:val="000000" w:themeColor="text1"/>
          <w:sz w:val="22"/>
          <w:szCs w:val="22"/>
          <w:lang w:val="en-US"/>
        </w:rPr>
        <w:t xml:space="preserve">List of duties – re Academic and Healthcare </w:t>
      </w:r>
      <w:r w:rsidR="26B5B6E8" w:rsidRPr="08CCA241">
        <w:rPr>
          <w:rFonts w:ascii="Calibri" w:eastAsia="Calibri" w:hAnsi="Calibri" w:cs="Calibri"/>
          <w:color w:val="000000" w:themeColor="text1"/>
          <w:sz w:val="22"/>
          <w:szCs w:val="22"/>
          <w:lang w:val="en-US"/>
        </w:rPr>
        <w:t xml:space="preserve">Personal </w:t>
      </w:r>
      <w:r w:rsidRPr="08CCA241">
        <w:rPr>
          <w:rFonts w:ascii="Calibri" w:eastAsia="Calibri" w:hAnsi="Calibri" w:cs="Calibri"/>
          <w:color w:val="000000" w:themeColor="text1"/>
          <w:sz w:val="22"/>
          <w:szCs w:val="22"/>
          <w:lang w:val="en-US"/>
        </w:rPr>
        <w:t>As</w:t>
      </w:r>
      <w:r w:rsidR="03ED1502" w:rsidRPr="08CCA241">
        <w:rPr>
          <w:rFonts w:ascii="Calibri" w:eastAsia="Calibri" w:hAnsi="Calibri" w:cs="Calibri"/>
          <w:color w:val="000000" w:themeColor="text1"/>
          <w:sz w:val="22"/>
          <w:szCs w:val="22"/>
          <w:lang w:val="en-US"/>
        </w:rPr>
        <w:t>s</w:t>
      </w:r>
      <w:r w:rsidRPr="08CCA241">
        <w:rPr>
          <w:rFonts w:ascii="Calibri" w:eastAsia="Calibri" w:hAnsi="Calibri" w:cs="Calibri"/>
          <w:color w:val="000000" w:themeColor="text1"/>
          <w:sz w:val="22"/>
          <w:szCs w:val="22"/>
          <w:lang w:val="en-US"/>
        </w:rPr>
        <w:t xml:space="preserve">istant role to undertake </w:t>
      </w:r>
      <w:bookmarkStart w:id="3" w:name="_Int_UDRCqawJ"/>
      <w:proofErr w:type="gramStart"/>
      <w:r w:rsidRPr="08CCA241">
        <w:rPr>
          <w:rFonts w:ascii="Calibri" w:eastAsia="Calibri" w:hAnsi="Calibri" w:cs="Calibri"/>
          <w:color w:val="000000" w:themeColor="text1"/>
          <w:sz w:val="22"/>
          <w:szCs w:val="22"/>
          <w:lang w:val="en-US"/>
        </w:rPr>
        <w:t>a number of</w:t>
      </w:r>
      <w:bookmarkEnd w:id="3"/>
      <w:proofErr w:type="gramEnd"/>
      <w:r w:rsidRPr="08CCA241">
        <w:rPr>
          <w:rFonts w:ascii="Calibri" w:eastAsia="Calibri" w:hAnsi="Calibri" w:cs="Calibri"/>
          <w:color w:val="000000" w:themeColor="text1"/>
          <w:sz w:val="22"/>
          <w:szCs w:val="22"/>
          <w:lang w:val="en-US"/>
        </w:rPr>
        <w:t xml:space="preserve"> tasks when supporting a student</w:t>
      </w:r>
      <w:r w:rsidR="4DB408EC" w:rsidRPr="08CCA241">
        <w:rPr>
          <w:rFonts w:ascii="Calibri" w:eastAsia="Calibri" w:hAnsi="Calibri" w:cs="Calibri"/>
          <w:color w:val="000000" w:themeColor="text1"/>
          <w:sz w:val="22"/>
          <w:szCs w:val="22"/>
          <w:lang w:val="en-US"/>
        </w:rPr>
        <w:t xml:space="preserve"> as per the following:</w:t>
      </w:r>
    </w:p>
    <w:p w14:paraId="66CEE25C" w14:textId="2462E954" w:rsidR="4DB408EC" w:rsidRDefault="4DB408EC" w:rsidP="08CCA241">
      <w:pPr>
        <w:pStyle w:val="ListParagraph"/>
        <w:widowControl w:val="0"/>
        <w:numPr>
          <w:ilvl w:val="0"/>
          <w:numId w:val="2"/>
        </w:numPr>
        <w:ind w:right="-294"/>
        <w:rPr>
          <w:rFonts w:ascii="Calibri" w:eastAsia="Calibri" w:hAnsi="Calibri" w:cs="Calibri"/>
          <w:color w:val="000000" w:themeColor="text1"/>
          <w:sz w:val="22"/>
          <w:szCs w:val="22"/>
          <w:lang w:val="en-US"/>
        </w:rPr>
      </w:pPr>
      <w:r w:rsidRPr="08CCA241">
        <w:rPr>
          <w:rFonts w:ascii="Calibri" w:eastAsia="Calibri" w:hAnsi="Calibri" w:cs="Calibri"/>
          <w:color w:val="000000" w:themeColor="text1"/>
          <w:sz w:val="22"/>
          <w:szCs w:val="22"/>
          <w:lang w:val="en-US"/>
        </w:rPr>
        <w:t>Assist with navigating around the College re mobility and orientation</w:t>
      </w:r>
    </w:p>
    <w:p w14:paraId="620BD9C5" w14:textId="2C0A21B7" w:rsidR="4DB408EC" w:rsidRDefault="4DB408EC" w:rsidP="08CCA241">
      <w:pPr>
        <w:pStyle w:val="ListParagraph"/>
        <w:widowControl w:val="0"/>
        <w:numPr>
          <w:ilvl w:val="0"/>
          <w:numId w:val="2"/>
        </w:numPr>
        <w:ind w:right="-294"/>
        <w:rPr>
          <w:rFonts w:ascii="Calibri" w:eastAsia="Calibri" w:hAnsi="Calibri" w:cs="Calibri"/>
          <w:color w:val="000000" w:themeColor="text1"/>
          <w:sz w:val="22"/>
          <w:szCs w:val="22"/>
          <w:lang w:val="en-US"/>
        </w:rPr>
      </w:pPr>
      <w:r w:rsidRPr="08CCA241">
        <w:rPr>
          <w:rFonts w:ascii="Calibri" w:eastAsia="Calibri" w:hAnsi="Calibri" w:cs="Calibri"/>
          <w:color w:val="000000" w:themeColor="text1"/>
          <w:sz w:val="22"/>
          <w:szCs w:val="22"/>
          <w:lang w:val="en-US"/>
        </w:rPr>
        <w:t>Assist with pushing a wheelchair for the student</w:t>
      </w:r>
    </w:p>
    <w:p w14:paraId="37BBBF5A" w14:textId="6909833A" w:rsidR="4DB408EC" w:rsidRDefault="4DB408EC" w:rsidP="08CCA241">
      <w:pPr>
        <w:pStyle w:val="ListParagraph"/>
        <w:widowControl w:val="0"/>
        <w:numPr>
          <w:ilvl w:val="0"/>
          <w:numId w:val="2"/>
        </w:numPr>
        <w:ind w:right="-294"/>
        <w:rPr>
          <w:rFonts w:ascii="Calibri" w:eastAsia="Calibri" w:hAnsi="Calibri" w:cs="Calibri"/>
          <w:color w:val="000000" w:themeColor="text1"/>
          <w:sz w:val="22"/>
          <w:szCs w:val="22"/>
          <w:lang w:val="en-US"/>
        </w:rPr>
      </w:pPr>
      <w:r w:rsidRPr="08CCA241">
        <w:rPr>
          <w:rFonts w:ascii="Calibri" w:eastAsia="Calibri" w:hAnsi="Calibri" w:cs="Calibri"/>
          <w:color w:val="000000" w:themeColor="text1"/>
          <w:sz w:val="22"/>
          <w:szCs w:val="22"/>
          <w:lang w:val="en-US"/>
        </w:rPr>
        <w:t>Assist with emergency evacuation including following the personal emergency evacuation plan</w:t>
      </w:r>
    </w:p>
    <w:p w14:paraId="5E530C7B" w14:textId="113811A6" w:rsidR="4DB408EC" w:rsidRDefault="4DB408EC" w:rsidP="08CCA241">
      <w:pPr>
        <w:pStyle w:val="ListParagraph"/>
        <w:widowControl w:val="0"/>
        <w:numPr>
          <w:ilvl w:val="0"/>
          <w:numId w:val="2"/>
        </w:numPr>
        <w:ind w:right="-294"/>
        <w:rPr>
          <w:rFonts w:ascii="Calibri" w:eastAsia="Calibri" w:hAnsi="Calibri" w:cs="Calibri"/>
          <w:color w:val="000000" w:themeColor="text1"/>
          <w:sz w:val="22"/>
          <w:szCs w:val="22"/>
          <w:lang w:val="en-US"/>
        </w:rPr>
      </w:pPr>
      <w:r w:rsidRPr="1584C6F4">
        <w:rPr>
          <w:rFonts w:ascii="Calibri" w:eastAsia="Calibri" w:hAnsi="Calibri" w:cs="Calibri"/>
          <w:color w:val="000000" w:themeColor="text1"/>
          <w:sz w:val="22"/>
          <w:szCs w:val="22"/>
          <w:lang w:val="en-US"/>
        </w:rPr>
        <w:t xml:space="preserve">Carrying personal belonging </w:t>
      </w:r>
      <w:r w:rsidR="001F584C" w:rsidRPr="1584C6F4">
        <w:rPr>
          <w:rFonts w:ascii="Calibri" w:eastAsia="Calibri" w:hAnsi="Calibri" w:cs="Calibri"/>
          <w:color w:val="000000" w:themeColor="text1"/>
          <w:sz w:val="22"/>
          <w:szCs w:val="22"/>
          <w:lang w:val="en-US"/>
        </w:rPr>
        <w:t>including books</w:t>
      </w:r>
      <w:r w:rsidRPr="1584C6F4">
        <w:rPr>
          <w:rFonts w:ascii="Calibri" w:eastAsia="Calibri" w:hAnsi="Calibri" w:cs="Calibri"/>
          <w:color w:val="000000" w:themeColor="text1"/>
          <w:sz w:val="22"/>
          <w:szCs w:val="22"/>
          <w:lang w:val="en-US"/>
        </w:rPr>
        <w:t>, folders, and relevant materials</w:t>
      </w:r>
    </w:p>
    <w:p w14:paraId="0CE0C13B" w14:textId="4C33CD1C" w:rsidR="4DB408EC" w:rsidRDefault="1F4E2E4F" w:rsidP="08CCA241">
      <w:pPr>
        <w:pStyle w:val="ListParagraph"/>
        <w:widowControl w:val="0"/>
        <w:numPr>
          <w:ilvl w:val="0"/>
          <w:numId w:val="2"/>
        </w:numPr>
        <w:ind w:right="-294"/>
        <w:rPr>
          <w:rFonts w:ascii="Calibri" w:eastAsia="Calibri" w:hAnsi="Calibri" w:cs="Calibri"/>
          <w:color w:val="000000" w:themeColor="text1"/>
          <w:sz w:val="22"/>
          <w:szCs w:val="22"/>
          <w:lang w:val="en-US"/>
        </w:rPr>
      </w:pPr>
      <w:r w:rsidRPr="08CCA241">
        <w:rPr>
          <w:rFonts w:ascii="Calibri" w:eastAsia="Calibri" w:hAnsi="Calibri" w:cs="Calibri"/>
          <w:color w:val="000000" w:themeColor="text1"/>
          <w:sz w:val="22"/>
          <w:szCs w:val="22"/>
          <w:lang w:val="en-US"/>
        </w:rPr>
        <w:t xml:space="preserve">Assist </w:t>
      </w:r>
      <w:r w:rsidR="4DB408EC" w:rsidRPr="08CCA241">
        <w:rPr>
          <w:rFonts w:ascii="Calibri" w:eastAsia="Calibri" w:hAnsi="Calibri" w:cs="Calibri"/>
          <w:color w:val="000000" w:themeColor="text1"/>
          <w:sz w:val="22"/>
          <w:szCs w:val="22"/>
          <w:lang w:val="en-US"/>
        </w:rPr>
        <w:t xml:space="preserve">with sourcing education materials including library books, photocopying </w:t>
      </w:r>
    </w:p>
    <w:p w14:paraId="11C40F0D" w14:textId="464EF78C" w:rsidR="2B4F44F7" w:rsidRDefault="2B4F44F7" w:rsidP="08CCA241">
      <w:pPr>
        <w:pStyle w:val="ListParagraph"/>
        <w:widowControl w:val="0"/>
        <w:numPr>
          <w:ilvl w:val="0"/>
          <w:numId w:val="2"/>
        </w:numPr>
        <w:ind w:right="-294"/>
        <w:rPr>
          <w:rFonts w:ascii="Calibri" w:eastAsia="Calibri" w:hAnsi="Calibri" w:cs="Calibri"/>
          <w:color w:val="000000" w:themeColor="text1"/>
          <w:sz w:val="22"/>
          <w:szCs w:val="22"/>
          <w:lang w:val="en-US"/>
        </w:rPr>
      </w:pPr>
      <w:r w:rsidRPr="08CCA241">
        <w:rPr>
          <w:rFonts w:ascii="Calibri" w:eastAsia="Calibri" w:hAnsi="Calibri" w:cs="Calibri"/>
          <w:color w:val="000000" w:themeColor="text1"/>
          <w:sz w:val="22"/>
          <w:szCs w:val="22"/>
          <w:lang w:val="en-US"/>
        </w:rPr>
        <w:t xml:space="preserve">Assist with personal care </w:t>
      </w:r>
    </w:p>
    <w:p w14:paraId="3205AD56" w14:textId="74822491" w:rsidR="056F7D0C" w:rsidRDefault="056F7D0C" w:rsidP="08CCA241">
      <w:pPr>
        <w:widowControl w:val="0"/>
        <w:ind w:right="-294"/>
        <w:contextualSpacing/>
        <w:rPr>
          <w:rFonts w:ascii="Calibri" w:eastAsia="Calibri" w:hAnsi="Calibri" w:cs="Calibri"/>
          <w:color w:val="000000" w:themeColor="text1"/>
          <w:sz w:val="22"/>
          <w:szCs w:val="22"/>
          <w:lang w:val="en-US"/>
        </w:rPr>
      </w:pPr>
    </w:p>
    <w:p w14:paraId="2BCB4355" w14:textId="0FE43F75" w:rsidR="243DA296" w:rsidRDefault="7A7E3509" w:rsidP="08CCA241">
      <w:pPr>
        <w:widowControl w:val="0"/>
        <w:ind w:right="-294"/>
        <w:contextualSpacing/>
        <w:rPr>
          <w:rFonts w:ascii="Calibri" w:eastAsia="Calibri" w:hAnsi="Calibri" w:cs="Calibri"/>
          <w:color w:val="000000" w:themeColor="text1"/>
          <w:sz w:val="22"/>
          <w:szCs w:val="22"/>
          <w:lang w:val="en-US"/>
        </w:rPr>
      </w:pPr>
      <w:r w:rsidRPr="08CCA241">
        <w:rPr>
          <w:rFonts w:ascii="Calibri" w:eastAsia="Calibri" w:hAnsi="Calibri" w:cs="Calibri"/>
          <w:color w:val="000000" w:themeColor="text1"/>
          <w:sz w:val="22"/>
          <w:szCs w:val="22"/>
          <w:lang w:val="en-US"/>
        </w:rPr>
        <w:t xml:space="preserve">There will be times when the Academic and Healthcare Personal Assistant </w:t>
      </w:r>
      <w:r w:rsidR="5A06AA62" w:rsidRPr="08CCA241">
        <w:rPr>
          <w:rFonts w:ascii="Calibri" w:eastAsia="Calibri" w:hAnsi="Calibri" w:cs="Calibri"/>
          <w:color w:val="000000" w:themeColor="text1"/>
          <w:sz w:val="22"/>
          <w:szCs w:val="22"/>
          <w:lang w:val="en-US"/>
        </w:rPr>
        <w:t xml:space="preserve">will be required to </w:t>
      </w:r>
      <w:r w:rsidR="7D0219F8" w:rsidRPr="08CCA241">
        <w:rPr>
          <w:rFonts w:ascii="Calibri" w:eastAsia="Calibri" w:hAnsi="Calibri" w:cs="Calibri"/>
          <w:color w:val="000000" w:themeColor="text1"/>
          <w:sz w:val="22"/>
          <w:szCs w:val="22"/>
          <w:lang w:val="en-US"/>
        </w:rPr>
        <w:t>undertake</w:t>
      </w:r>
      <w:r w:rsidR="5A06AA62" w:rsidRPr="08CCA241">
        <w:rPr>
          <w:rFonts w:ascii="Calibri" w:eastAsia="Calibri" w:hAnsi="Calibri" w:cs="Calibri"/>
          <w:color w:val="000000" w:themeColor="text1"/>
          <w:sz w:val="22"/>
          <w:szCs w:val="22"/>
          <w:lang w:val="en-US"/>
        </w:rPr>
        <w:t xml:space="preserve"> additional duties </w:t>
      </w:r>
      <w:r w:rsidR="08CB1378" w:rsidRPr="08CCA241">
        <w:rPr>
          <w:rFonts w:ascii="Calibri" w:eastAsia="Calibri" w:hAnsi="Calibri" w:cs="Calibri"/>
          <w:color w:val="000000" w:themeColor="text1"/>
          <w:sz w:val="22"/>
          <w:szCs w:val="22"/>
          <w:lang w:val="en-US"/>
        </w:rPr>
        <w:t>to</w:t>
      </w:r>
      <w:r w:rsidR="5A06AA62" w:rsidRPr="08CCA241">
        <w:rPr>
          <w:rFonts w:ascii="Calibri" w:eastAsia="Calibri" w:hAnsi="Calibri" w:cs="Calibri"/>
          <w:color w:val="000000" w:themeColor="text1"/>
          <w:sz w:val="22"/>
          <w:szCs w:val="22"/>
          <w:lang w:val="en-US"/>
        </w:rPr>
        <w:t xml:space="preserve"> support the specific academic needs of the student as follows:</w:t>
      </w:r>
    </w:p>
    <w:p w14:paraId="07D6AF91" w14:textId="40935914" w:rsidR="59AC78E5" w:rsidRDefault="59AC78E5" w:rsidP="056F7D0C">
      <w:pPr>
        <w:spacing w:after="160" w:line="257" w:lineRule="auto"/>
        <w:rPr>
          <w:rFonts w:ascii="Calibri" w:eastAsia="Calibri" w:hAnsi="Calibri" w:cs="Calibri"/>
          <w:sz w:val="22"/>
          <w:szCs w:val="22"/>
          <w:lang w:val="en-US"/>
        </w:rPr>
      </w:pPr>
      <w:r w:rsidRPr="1584C6F4">
        <w:rPr>
          <w:rFonts w:ascii="Calibri" w:eastAsia="Calibri" w:hAnsi="Calibri" w:cs="Calibri"/>
          <w:color w:val="000000" w:themeColor="text1"/>
          <w:sz w:val="22"/>
          <w:szCs w:val="22"/>
          <w:lang w:val="en-US"/>
        </w:rPr>
        <w:t xml:space="preserve">The Notetaker's role includes taking accurate, </w:t>
      </w:r>
      <w:r w:rsidR="04266D46" w:rsidRPr="1584C6F4">
        <w:rPr>
          <w:rFonts w:ascii="Calibri" w:eastAsia="Calibri" w:hAnsi="Calibri" w:cs="Calibri"/>
          <w:color w:val="000000" w:themeColor="text1"/>
          <w:sz w:val="22"/>
          <w:szCs w:val="22"/>
          <w:lang w:val="en-US"/>
        </w:rPr>
        <w:t>unbiased,</w:t>
      </w:r>
      <w:r w:rsidRPr="1584C6F4">
        <w:rPr>
          <w:rFonts w:ascii="Calibri" w:eastAsia="Calibri" w:hAnsi="Calibri" w:cs="Calibri"/>
          <w:color w:val="000000" w:themeColor="text1"/>
          <w:sz w:val="22"/>
          <w:szCs w:val="22"/>
          <w:lang w:val="en-US"/>
        </w:rPr>
        <w:t xml:space="preserve"> and comprehensive notes in lectures and other oral presentations for a student</w:t>
      </w:r>
      <w:r w:rsidR="6DBB77FC" w:rsidRPr="1584C6F4">
        <w:rPr>
          <w:rFonts w:ascii="Calibri" w:eastAsia="Calibri" w:hAnsi="Calibri" w:cs="Calibri"/>
          <w:color w:val="000000" w:themeColor="text1"/>
          <w:sz w:val="22"/>
          <w:szCs w:val="22"/>
          <w:lang w:val="en-US"/>
        </w:rPr>
        <w:t xml:space="preserve">. </w:t>
      </w:r>
      <w:r w:rsidR="29D147BF" w:rsidRPr="1584C6F4">
        <w:rPr>
          <w:rFonts w:ascii="Calibri" w:eastAsia="Calibri" w:hAnsi="Calibri" w:cs="Calibri"/>
          <w:sz w:val="22"/>
          <w:szCs w:val="22"/>
          <w:lang w:val="en-US"/>
        </w:rPr>
        <w:t>Notetakers should be able to record notes quickly and accurately with proficient typing skills and good spelling and grammar.</w:t>
      </w:r>
      <w:r w:rsidR="11AE8E97" w:rsidRPr="1584C6F4">
        <w:rPr>
          <w:rFonts w:ascii="Calibri" w:eastAsia="Calibri" w:hAnsi="Calibri" w:cs="Calibri"/>
          <w:sz w:val="22"/>
          <w:szCs w:val="22"/>
          <w:lang w:val="en-US"/>
        </w:rPr>
        <w:t xml:space="preserve"> Where notetaking support is provided, personal assistants will have a third level degree qualification and provide the notes in typed form within 24 hours of the lecture.</w:t>
      </w:r>
    </w:p>
    <w:p w14:paraId="54FA35B2" w14:textId="580372AD" w:rsidR="1584C6F4" w:rsidRDefault="1584C6F4" w:rsidP="1584C6F4">
      <w:pPr>
        <w:spacing w:after="160" w:line="257" w:lineRule="auto"/>
        <w:rPr>
          <w:rFonts w:ascii="Calibri" w:eastAsia="Calibri" w:hAnsi="Calibri" w:cs="Calibri"/>
          <w:sz w:val="22"/>
          <w:szCs w:val="22"/>
          <w:lang w:val="en-US"/>
        </w:rPr>
      </w:pPr>
    </w:p>
    <w:p w14:paraId="1072E791" w14:textId="397F66E5" w:rsidR="1851DB67" w:rsidRDefault="05737504" w:rsidP="08CCA241">
      <w:pPr>
        <w:pStyle w:val="paragraph"/>
        <w:spacing w:before="0" w:beforeAutospacing="0" w:after="0" w:afterAutospacing="0" w:line="276" w:lineRule="auto"/>
        <w:jc w:val="both"/>
        <w:rPr>
          <w:rStyle w:val="normaltextrun"/>
          <w:rFonts w:asciiTheme="minorHAnsi" w:eastAsiaTheme="minorEastAsia" w:hAnsiTheme="minorHAnsi" w:cstheme="minorBidi"/>
          <w:color w:val="000000" w:themeColor="text1"/>
          <w:sz w:val="22"/>
          <w:szCs w:val="22"/>
        </w:rPr>
      </w:pPr>
      <w:r w:rsidRPr="1584C6F4">
        <w:rPr>
          <w:rStyle w:val="normaltextrun"/>
          <w:rFonts w:asciiTheme="minorHAnsi" w:eastAsiaTheme="minorEastAsia" w:hAnsiTheme="minorHAnsi" w:cstheme="minorBidi"/>
          <w:b/>
          <w:bCs/>
          <w:color w:val="000000" w:themeColor="text1"/>
          <w:sz w:val="22"/>
          <w:szCs w:val="22"/>
        </w:rPr>
        <w:t>The exam invigilat</w:t>
      </w:r>
      <w:r w:rsidRPr="1584C6F4">
        <w:rPr>
          <w:rStyle w:val="normaltextrun"/>
          <w:rFonts w:asciiTheme="minorHAnsi" w:eastAsiaTheme="minorEastAsia" w:hAnsiTheme="minorHAnsi" w:cstheme="minorBidi"/>
          <w:color w:val="000000" w:themeColor="text1"/>
          <w:sz w:val="22"/>
          <w:szCs w:val="22"/>
        </w:rPr>
        <w:t>ors</w:t>
      </w:r>
      <w:r w:rsidR="06F9D653" w:rsidRPr="1584C6F4">
        <w:rPr>
          <w:rStyle w:val="normaltextrun"/>
          <w:rFonts w:asciiTheme="minorHAnsi" w:eastAsiaTheme="minorEastAsia" w:hAnsiTheme="minorHAnsi" w:cstheme="minorBidi"/>
          <w:color w:val="000000" w:themeColor="text1"/>
          <w:sz w:val="22"/>
          <w:szCs w:val="22"/>
        </w:rPr>
        <w:t xml:space="preserve"> would work </w:t>
      </w:r>
      <w:r w:rsidR="0F59C8ED" w:rsidRPr="1584C6F4">
        <w:rPr>
          <w:rStyle w:val="normaltextrun"/>
          <w:rFonts w:asciiTheme="minorHAnsi" w:eastAsiaTheme="minorEastAsia" w:hAnsiTheme="minorHAnsi" w:cstheme="minorBidi"/>
          <w:color w:val="000000" w:themeColor="text1"/>
          <w:sz w:val="22"/>
          <w:szCs w:val="22"/>
        </w:rPr>
        <w:t>alongside</w:t>
      </w:r>
      <w:r w:rsidR="06F9D653" w:rsidRPr="1584C6F4">
        <w:rPr>
          <w:rStyle w:val="normaltextrun"/>
          <w:rFonts w:asciiTheme="minorHAnsi" w:eastAsiaTheme="minorEastAsia" w:hAnsiTheme="minorHAnsi" w:cstheme="minorBidi"/>
          <w:color w:val="000000" w:themeColor="text1"/>
          <w:sz w:val="22"/>
          <w:szCs w:val="22"/>
        </w:rPr>
        <w:t xml:space="preserve"> </w:t>
      </w:r>
      <w:r w:rsidR="0339D573" w:rsidRPr="1584C6F4">
        <w:rPr>
          <w:rStyle w:val="normaltextrun"/>
          <w:rFonts w:asciiTheme="minorHAnsi" w:eastAsiaTheme="minorEastAsia" w:hAnsiTheme="minorHAnsi" w:cstheme="minorBidi"/>
          <w:color w:val="000000" w:themeColor="text1"/>
          <w:sz w:val="22"/>
          <w:szCs w:val="22"/>
        </w:rPr>
        <w:t>existing</w:t>
      </w:r>
      <w:r w:rsidR="06F9D653" w:rsidRPr="1584C6F4">
        <w:rPr>
          <w:rStyle w:val="normaltextrun"/>
          <w:rFonts w:asciiTheme="minorHAnsi" w:eastAsiaTheme="minorEastAsia" w:hAnsiTheme="minorHAnsi" w:cstheme="minorBidi"/>
          <w:color w:val="000000" w:themeColor="text1"/>
          <w:sz w:val="22"/>
          <w:szCs w:val="22"/>
        </w:rPr>
        <w:t xml:space="preserve"> invigilators to support students with </w:t>
      </w:r>
      <w:r w:rsidR="739917B2" w:rsidRPr="1584C6F4">
        <w:rPr>
          <w:rStyle w:val="normaltextrun"/>
          <w:rFonts w:asciiTheme="minorHAnsi" w:eastAsiaTheme="minorEastAsia" w:hAnsiTheme="minorHAnsi" w:cstheme="minorBidi"/>
          <w:color w:val="000000" w:themeColor="text1"/>
          <w:sz w:val="22"/>
          <w:szCs w:val="22"/>
        </w:rPr>
        <w:t>disabilit</w:t>
      </w:r>
      <w:r w:rsidR="1989FFC5" w:rsidRPr="1584C6F4">
        <w:rPr>
          <w:rStyle w:val="normaltextrun"/>
          <w:rFonts w:asciiTheme="minorHAnsi" w:eastAsiaTheme="minorEastAsia" w:hAnsiTheme="minorHAnsi" w:cstheme="minorBidi"/>
          <w:color w:val="000000" w:themeColor="text1"/>
          <w:sz w:val="22"/>
          <w:szCs w:val="22"/>
        </w:rPr>
        <w:t>ies</w:t>
      </w:r>
      <w:r w:rsidR="739917B2" w:rsidRPr="1584C6F4">
        <w:rPr>
          <w:rStyle w:val="normaltextrun"/>
          <w:rFonts w:asciiTheme="minorHAnsi" w:eastAsiaTheme="minorEastAsia" w:hAnsiTheme="minorHAnsi" w:cstheme="minorBidi"/>
          <w:color w:val="000000" w:themeColor="text1"/>
          <w:sz w:val="22"/>
          <w:szCs w:val="22"/>
        </w:rPr>
        <w:t xml:space="preserve"> who have additional requirements during the written exam sessions</w:t>
      </w:r>
      <w:r w:rsidR="6C0E503E" w:rsidRPr="1584C6F4">
        <w:rPr>
          <w:rStyle w:val="normaltextrun"/>
          <w:rFonts w:asciiTheme="minorHAnsi" w:eastAsiaTheme="minorEastAsia" w:hAnsiTheme="minorHAnsi" w:cstheme="minorBidi"/>
          <w:color w:val="000000" w:themeColor="text1"/>
          <w:sz w:val="22"/>
          <w:szCs w:val="22"/>
        </w:rPr>
        <w:t xml:space="preserve">. </w:t>
      </w:r>
      <w:r w:rsidR="06F9D653" w:rsidRPr="1584C6F4">
        <w:rPr>
          <w:rStyle w:val="normaltextrun"/>
          <w:rFonts w:asciiTheme="minorHAnsi" w:eastAsiaTheme="minorEastAsia" w:hAnsiTheme="minorHAnsi" w:cstheme="minorBidi"/>
          <w:color w:val="000000" w:themeColor="text1"/>
          <w:sz w:val="22"/>
          <w:szCs w:val="22"/>
        </w:rPr>
        <w:t xml:space="preserve"> This</w:t>
      </w:r>
      <w:r w:rsidR="2289FAA5" w:rsidRPr="1584C6F4">
        <w:rPr>
          <w:rStyle w:val="normaltextrun"/>
          <w:rFonts w:asciiTheme="minorHAnsi" w:eastAsiaTheme="minorEastAsia" w:hAnsiTheme="minorHAnsi" w:cstheme="minorBidi"/>
          <w:color w:val="000000" w:themeColor="text1"/>
          <w:sz w:val="22"/>
          <w:szCs w:val="22"/>
        </w:rPr>
        <w:t xml:space="preserve"> service provision</w:t>
      </w:r>
      <w:r w:rsidR="06F9D653" w:rsidRPr="1584C6F4">
        <w:rPr>
          <w:rStyle w:val="normaltextrun"/>
          <w:rFonts w:asciiTheme="minorHAnsi" w:eastAsiaTheme="minorEastAsia" w:hAnsiTheme="minorHAnsi" w:cstheme="minorBidi"/>
          <w:color w:val="000000" w:themeColor="text1"/>
          <w:sz w:val="22"/>
          <w:szCs w:val="22"/>
        </w:rPr>
        <w:t xml:space="preserve"> would be </w:t>
      </w:r>
      <w:r w:rsidR="593D1877" w:rsidRPr="1584C6F4">
        <w:rPr>
          <w:rStyle w:val="normaltextrun"/>
          <w:rFonts w:asciiTheme="minorHAnsi" w:eastAsiaTheme="minorEastAsia" w:hAnsiTheme="minorHAnsi" w:cstheme="minorBidi"/>
          <w:color w:val="000000" w:themeColor="text1"/>
          <w:sz w:val="22"/>
          <w:szCs w:val="22"/>
        </w:rPr>
        <w:t>required</w:t>
      </w:r>
      <w:r w:rsidR="06F9D653" w:rsidRPr="1584C6F4">
        <w:rPr>
          <w:rStyle w:val="normaltextrun"/>
          <w:rFonts w:asciiTheme="minorHAnsi" w:eastAsiaTheme="minorEastAsia" w:hAnsiTheme="minorHAnsi" w:cstheme="minorBidi"/>
          <w:color w:val="000000" w:themeColor="text1"/>
          <w:sz w:val="22"/>
          <w:szCs w:val="22"/>
        </w:rPr>
        <w:t xml:space="preserve"> </w:t>
      </w:r>
      <w:r w:rsidR="03D94D90" w:rsidRPr="1584C6F4">
        <w:rPr>
          <w:rStyle w:val="normaltextrun"/>
          <w:rFonts w:asciiTheme="minorHAnsi" w:eastAsiaTheme="minorEastAsia" w:hAnsiTheme="minorHAnsi" w:cstheme="minorBidi"/>
          <w:color w:val="000000" w:themeColor="text1"/>
          <w:sz w:val="22"/>
          <w:szCs w:val="22"/>
        </w:rPr>
        <w:t xml:space="preserve">to </w:t>
      </w:r>
      <w:r w:rsidR="107A6B15" w:rsidRPr="1584C6F4">
        <w:rPr>
          <w:rStyle w:val="normaltextrun"/>
          <w:rFonts w:asciiTheme="minorHAnsi" w:eastAsiaTheme="minorEastAsia" w:hAnsiTheme="minorHAnsi" w:cstheme="minorBidi"/>
          <w:color w:val="000000" w:themeColor="text1"/>
          <w:sz w:val="22"/>
          <w:szCs w:val="22"/>
        </w:rPr>
        <w:t>facilitate</w:t>
      </w:r>
      <w:r w:rsidR="03D94D90" w:rsidRPr="1584C6F4">
        <w:rPr>
          <w:rStyle w:val="normaltextrun"/>
          <w:rFonts w:asciiTheme="minorHAnsi" w:eastAsiaTheme="minorEastAsia" w:hAnsiTheme="minorHAnsi" w:cstheme="minorBidi"/>
          <w:color w:val="000000" w:themeColor="text1"/>
          <w:sz w:val="22"/>
          <w:szCs w:val="22"/>
        </w:rPr>
        <w:t xml:space="preserve"> </w:t>
      </w:r>
      <w:r w:rsidR="70847DD9" w:rsidRPr="1584C6F4">
        <w:rPr>
          <w:rStyle w:val="normaltextrun"/>
          <w:rFonts w:asciiTheme="minorHAnsi" w:eastAsiaTheme="minorEastAsia" w:hAnsiTheme="minorHAnsi" w:cstheme="minorBidi"/>
          <w:color w:val="000000" w:themeColor="text1"/>
          <w:sz w:val="22"/>
          <w:szCs w:val="22"/>
        </w:rPr>
        <w:t>December, January</w:t>
      </w:r>
      <w:r w:rsidR="0D7827BB" w:rsidRPr="1584C6F4">
        <w:rPr>
          <w:rStyle w:val="normaltextrun"/>
          <w:rFonts w:asciiTheme="minorHAnsi" w:eastAsiaTheme="minorEastAsia" w:hAnsiTheme="minorHAnsi" w:cstheme="minorBidi"/>
          <w:color w:val="000000" w:themeColor="text1"/>
          <w:sz w:val="22"/>
          <w:szCs w:val="22"/>
        </w:rPr>
        <w:t>,</w:t>
      </w:r>
      <w:r w:rsidR="70847DD9" w:rsidRPr="1584C6F4">
        <w:rPr>
          <w:rStyle w:val="normaltextrun"/>
          <w:rFonts w:asciiTheme="minorHAnsi" w:eastAsiaTheme="minorEastAsia" w:hAnsiTheme="minorHAnsi" w:cstheme="minorBidi"/>
          <w:color w:val="000000" w:themeColor="text1"/>
          <w:sz w:val="22"/>
          <w:szCs w:val="22"/>
        </w:rPr>
        <w:t xml:space="preserve"> </w:t>
      </w:r>
      <w:r w:rsidR="7D0E4726" w:rsidRPr="1584C6F4">
        <w:rPr>
          <w:rStyle w:val="normaltextrun"/>
          <w:rFonts w:asciiTheme="minorHAnsi" w:eastAsiaTheme="minorEastAsia" w:hAnsiTheme="minorHAnsi" w:cstheme="minorBidi"/>
          <w:color w:val="000000" w:themeColor="text1"/>
          <w:sz w:val="22"/>
          <w:szCs w:val="22"/>
        </w:rPr>
        <w:t>May,</w:t>
      </w:r>
      <w:r w:rsidR="70847DD9" w:rsidRPr="1584C6F4">
        <w:rPr>
          <w:rStyle w:val="normaltextrun"/>
          <w:rFonts w:asciiTheme="minorHAnsi" w:eastAsiaTheme="minorEastAsia" w:hAnsiTheme="minorHAnsi" w:cstheme="minorBidi"/>
          <w:color w:val="000000" w:themeColor="text1"/>
          <w:sz w:val="22"/>
          <w:szCs w:val="22"/>
        </w:rPr>
        <w:t xml:space="preserve"> </w:t>
      </w:r>
      <w:r w:rsidR="1D497184" w:rsidRPr="1584C6F4">
        <w:rPr>
          <w:rStyle w:val="normaltextrun"/>
          <w:rFonts w:asciiTheme="minorHAnsi" w:eastAsiaTheme="minorEastAsia" w:hAnsiTheme="minorHAnsi" w:cstheme="minorBidi"/>
          <w:color w:val="000000" w:themeColor="text1"/>
          <w:sz w:val="22"/>
          <w:szCs w:val="22"/>
        </w:rPr>
        <w:t xml:space="preserve">and August </w:t>
      </w:r>
      <w:r w:rsidR="70847DD9" w:rsidRPr="1584C6F4">
        <w:rPr>
          <w:rStyle w:val="normaltextrun"/>
          <w:rFonts w:asciiTheme="minorHAnsi" w:eastAsiaTheme="minorEastAsia" w:hAnsiTheme="minorHAnsi" w:cstheme="minorBidi"/>
          <w:color w:val="000000" w:themeColor="text1"/>
          <w:sz w:val="22"/>
          <w:szCs w:val="22"/>
        </w:rPr>
        <w:t>exams</w:t>
      </w:r>
      <w:r w:rsidR="52AE109D" w:rsidRPr="1584C6F4">
        <w:rPr>
          <w:rStyle w:val="normaltextrun"/>
          <w:rFonts w:asciiTheme="minorHAnsi" w:eastAsiaTheme="minorEastAsia" w:hAnsiTheme="minorHAnsi" w:cstheme="minorBidi"/>
          <w:color w:val="000000" w:themeColor="text1"/>
          <w:sz w:val="22"/>
          <w:szCs w:val="22"/>
        </w:rPr>
        <w:t xml:space="preserve"> across all TU Dublin campuses. </w:t>
      </w:r>
      <w:r w:rsidR="7E0239BF" w:rsidRPr="1584C6F4">
        <w:rPr>
          <w:rStyle w:val="normaltextrun"/>
          <w:rFonts w:asciiTheme="minorHAnsi" w:eastAsiaTheme="minorEastAsia" w:hAnsiTheme="minorHAnsi" w:cstheme="minorBidi"/>
          <w:color w:val="000000" w:themeColor="text1"/>
          <w:sz w:val="22"/>
          <w:szCs w:val="22"/>
        </w:rPr>
        <w:t>Exam sessions can be between 1.5 hours and 5 hours, as students may have additional time and rest periods included as part of their exams supports.</w:t>
      </w:r>
    </w:p>
    <w:p w14:paraId="37682009" w14:textId="76460B1F" w:rsidR="1851DB67" w:rsidRDefault="0D0DE974" w:rsidP="056F7D0C">
      <w:pPr>
        <w:pStyle w:val="paragraph"/>
        <w:spacing w:before="0" w:beforeAutospacing="0" w:after="0" w:afterAutospacing="0" w:line="276" w:lineRule="auto"/>
        <w:jc w:val="both"/>
        <w:rPr>
          <w:rStyle w:val="normaltextrun"/>
          <w:rFonts w:asciiTheme="minorHAnsi" w:eastAsiaTheme="minorEastAsia" w:hAnsiTheme="minorHAnsi" w:cstheme="minorBidi"/>
          <w:color w:val="000000" w:themeColor="text1"/>
          <w:sz w:val="22"/>
          <w:szCs w:val="22"/>
        </w:rPr>
      </w:pPr>
      <w:r w:rsidRPr="08CCA241">
        <w:rPr>
          <w:rStyle w:val="normaltextrun"/>
          <w:rFonts w:asciiTheme="minorHAnsi" w:eastAsiaTheme="minorEastAsia" w:hAnsiTheme="minorHAnsi" w:cstheme="minorBidi"/>
          <w:color w:val="000000" w:themeColor="text1"/>
          <w:sz w:val="22"/>
          <w:szCs w:val="22"/>
        </w:rPr>
        <w:t xml:space="preserve">Exam invigilators will work closely colleagues in the Exams and Disability Support services. </w:t>
      </w:r>
      <w:r w:rsidR="70847DD9" w:rsidRPr="08CCA241">
        <w:rPr>
          <w:rStyle w:val="normaltextrun"/>
          <w:rFonts w:asciiTheme="minorHAnsi" w:eastAsiaTheme="minorEastAsia" w:hAnsiTheme="minorHAnsi" w:cstheme="minorBidi"/>
          <w:color w:val="000000" w:themeColor="text1"/>
          <w:sz w:val="22"/>
          <w:szCs w:val="22"/>
        </w:rPr>
        <w:t xml:space="preserve"> </w:t>
      </w:r>
    </w:p>
    <w:p w14:paraId="74FA64C6" w14:textId="04E07650" w:rsidR="4661F28C" w:rsidRDefault="4661F28C" w:rsidP="70C5E26D">
      <w:pPr>
        <w:pStyle w:val="paragraph"/>
        <w:spacing w:before="0" w:beforeAutospacing="0" w:after="0" w:afterAutospacing="0" w:line="276" w:lineRule="auto"/>
        <w:jc w:val="both"/>
        <w:rPr>
          <w:rStyle w:val="normaltextrun"/>
          <w:rFonts w:asciiTheme="minorHAnsi" w:eastAsiaTheme="minorEastAsia" w:hAnsiTheme="minorHAnsi" w:cstheme="minorBidi"/>
          <w:color w:val="000000" w:themeColor="text1"/>
          <w:sz w:val="22"/>
          <w:szCs w:val="22"/>
        </w:rPr>
      </w:pPr>
    </w:p>
    <w:p w14:paraId="5CD5EE72" w14:textId="77777777" w:rsidR="00AA6360" w:rsidRPr="00A550F8" w:rsidRDefault="73039577" w:rsidP="70C5E26D">
      <w:pPr>
        <w:spacing w:line="276" w:lineRule="auto"/>
        <w:jc w:val="both"/>
        <w:rPr>
          <w:rFonts w:asciiTheme="minorHAnsi" w:eastAsiaTheme="minorEastAsia" w:hAnsiTheme="minorHAnsi" w:cstheme="minorBidi"/>
          <w:color w:val="000000"/>
          <w:sz w:val="22"/>
          <w:szCs w:val="22"/>
          <w:lang w:eastAsia="en-GB"/>
        </w:rPr>
      </w:pPr>
      <w:r w:rsidRPr="70C5E26D">
        <w:rPr>
          <w:rFonts w:asciiTheme="minorHAnsi" w:eastAsiaTheme="minorEastAsia" w:hAnsiTheme="minorHAnsi" w:cstheme="minorBidi"/>
          <w:color w:val="000000" w:themeColor="text1"/>
          <w:sz w:val="22"/>
          <w:szCs w:val="22"/>
          <w:lang w:eastAsia="en-GB"/>
        </w:rPr>
        <w:t xml:space="preserve">TU Dublin </w:t>
      </w:r>
      <w:r w:rsidR="2928D2FD" w:rsidRPr="70C5E26D">
        <w:rPr>
          <w:rFonts w:asciiTheme="minorHAnsi" w:eastAsiaTheme="minorEastAsia" w:hAnsiTheme="minorHAnsi" w:cstheme="minorBidi"/>
          <w:color w:val="000000" w:themeColor="text1"/>
          <w:sz w:val="22"/>
          <w:szCs w:val="22"/>
          <w:lang w:eastAsia="en-GB"/>
        </w:rPr>
        <w:t>requires</w:t>
      </w:r>
      <w:r w:rsidRPr="70C5E26D">
        <w:rPr>
          <w:rFonts w:asciiTheme="minorHAnsi" w:eastAsiaTheme="minorEastAsia" w:hAnsiTheme="minorHAnsi" w:cstheme="minorBidi"/>
          <w:color w:val="000000" w:themeColor="text1"/>
          <w:sz w:val="22"/>
          <w:szCs w:val="22"/>
          <w:lang w:eastAsia="en-GB"/>
        </w:rPr>
        <w:t xml:space="preserve"> a panel of </w:t>
      </w:r>
      <w:r w:rsidR="2558A3AF" w:rsidRPr="70C5E26D">
        <w:rPr>
          <w:rFonts w:asciiTheme="minorHAnsi" w:eastAsiaTheme="minorEastAsia" w:hAnsiTheme="minorHAnsi" w:cstheme="minorBidi"/>
          <w:color w:val="000000" w:themeColor="text1"/>
          <w:sz w:val="22"/>
          <w:szCs w:val="22"/>
          <w:lang w:eastAsia="en-GB"/>
        </w:rPr>
        <w:t>Educational Support Services,</w:t>
      </w:r>
      <w:r w:rsidRPr="70C5E26D">
        <w:rPr>
          <w:rFonts w:asciiTheme="minorHAnsi" w:eastAsiaTheme="minorEastAsia" w:hAnsiTheme="minorHAnsi" w:cstheme="minorBidi"/>
          <w:color w:val="000000" w:themeColor="text1"/>
          <w:sz w:val="22"/>
          <w:szCs w:val="22"/>
          <w:lang w:eastAsia="en-GB"/>
        </w:rPr>
        <w:t xml:space="preserve"> under the following Lot descriptors. </w:t>
      </w:r>
    </w:p>
    <w:tbl>
      <w:tblPr>
        <w:tblW w:w="901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95"/>
        <w:gridCol w:w="5472"/>
        <w:gridCol w:w="1244"/>
      </w:tblGrid>
      <w:tr w:rsidR="00FE4369" w:rsidRPr="00FE4369" w14:paraId="628CCA09" w14:textId="77777777" w:rsidTr="08CCA241">
        <w:trPr>
          <w:trHeight w:val="300"/>
        </w:trPr>
        <w:tc>
          <w:tcPr>
            <w:tcW w:w="2295" w:type="dxa"/>
            <w:tcBorders>
              <w:top w:val="single" w:sz="6" w:space="0" w:color="auto"/>
              <w:left w:val="single" w:sz="6" w:space="0" w:color="auto"/>
              <w:bottom w:val="single" w:sz="6" w:space="0" w:color="auto"/>
              <w:right w:val="single" w:sz="6" w:space="0" w:color="auto"/>
            </w:tcBorders>
            <w:shd w:val="clear" w:color="auto" w:fill="365F91"/>
            <w:hideMark/>
          </w:tcPr>
          <w:p w14:paraId="162969C0" w14:textId="77777777" w:rsidR="00FE4369" w:rsidRPr="00FE4369" w:rsidRDefault="06896B0A" w:rsidP="70C5E26D">
            <w:pPr>
              <w:spacing w:line="276" w:lineRule="auto"/>
              <w:ind w:left="144"/>
              <w:jc w:val="both"/>
              <w:textAlignment w:val="baseline"/>
              <w:rPr>
                <w:rFonts w:asciiTheme="minorHAnsi" w:eastAsiaTheme="minorEastAsia" w:hAnsiTheme="minorHAnsi" w:cstheme="minorBidi"/>
                <w:sz w:val="18"/>
                <w:szCs w:val="18"/>
                <w:lang w:eastAsia="en-IE"/>
              </w:rPr>
            </w:pPr>
            <w:r w:rsidRPr="70C5E26D">
              <w:rPr>
                <w:rFonts w:asciiTheme="minorHAnsi" w:eastAsiaTheme="minorEastAsia" w:hAnsiTheme="minorHAnsi" w:cstheme="minorBidi"/>
                <w:b/>
                <w:bCs/>
                <w:color w:val="FFFFFF" w:themeColor="background1"/>
                <w:sz w:val="22"/>
                <w:szCs w:val="22"/>
                <w:lang w:eastAsia="en-IE"/>
              </w:rPr>
              <w:t>Lot Number </w:t>
            </w:r>
            <w:r w:rsidRPr="70C5E26D">
              <w:rPr>
                <w:rFonts w:asciiTheme="minorHAnsi" w:eastAsiaTheme="minorEastAsia" w:hAnsiTheme="minorHAnsi" w:cstheme="minorBidi"/>
                <w:color w:val="FFFFFF" w:themeColor="background1"/>
                <w:sz w:val="22"/>
                <w:szCs w:val="22"/>
                <w:lang w:eastAsia="en-IE"/>
              </w:rPr>
              <w:t> </w:t>
            </w:r>
          </w:p>
        </w:tc>
        <w:tc>
          <w:tcPr>
            <w:tcW w:w="5472" w:type="dxa"/>
            <w:tcBorders>
              <w:top w:val="single" w:sz="6" w:space="0" w:color="auto"/>
              <w:left w:val="single" w:sz="6" w:space="0" w:color="auto"/>
              <w:bottom w:val="single" w:sz="6" w:space="0" w:color="auto"/>
              <w:right w:val="single" w:sz="6" w:space="0" w:color="auto"/>
            </w:tcBorders>
            <w:shd w:val="clear" w:color="auto" w:fill="365F91"/>
            <w:hideMark/>
          </w:tcPr>
          <w:p w14:paraId="4DCAB886" w14:textId="77777777" w:rsidR="00FE4369" w:rsidRPr="00FE4369" w:rsidRDefault="06896B0A" w:rsidP="70C5E26D">
            <w:pPr>
              <w:spacing w:line="276" w:lineRule="auto"/>
              <w:ind w:left="144"/>
              <w:jc w:val="both"/>
              <w:textAlignment w:val="baseline"/>
              <w:rPr>
                <w:rFonts w:asciiTheme="minorHAnsi" w:eastAsiaTheme="minorEastAsia" w:hAnsiTheme="minorHAnsi" w:cstheme="minorBidi"/>
                <w:sz w:val="18"/>
                <w:szCs w:val="18"/>
                <w:lang w:eastAsia="en-IE"/>
              </w:rPr>
            </w:pPr>
            <w:r w:rsidRPr="70C5E26D">
              <w:rPr>
                <w:rFonts w:asciiTheme="minorHAnsi" w:eastAsiaTheme="minorEastAsia" w:hAnsiTheme="minorHAnsi" w:cstheme="minorBidi"/>
                <w:b/>
                <w:bCs/>
                <w:color w:val="FFFFFF" w:themeColor="background1"/>
                <w:sz w:val="22"/>
                <w:szCs w:val="22"/>
                <w:lang w:eastAsia="en-IE"/>
              </w:rPr>
              <w:t>Description </w:t>
            </w:r>
            <w:r w:rsidRPr="70C5E26D">
              <w:rPr>
                <w:rFonts w:asciiTheme="minorHAnsi" w:eastAsiaTheme="minorEastAsia" w:hAnsiTheme="minorHAnsi" w:cstheme="minorBidi"/>
                <w:color w:val="FFFFFF" w:themeColor="background1"/>
                <w:sz w:val="22"/>
                <w:szCs w:val="22"/>
                <w:lang w:eastAsia="en-IE"/>
              </w:rPr>
              <w:t> </w:t>
            </w:r>
          </w:p>
        </w:tc>
        <w:tc>
          <w:tcPr>
            <w:tcW w:w="1244" w:type="dxa"/>
            <w:tcBorders>
              <w:top w:val="single" w:sz="6" w:space="0" w:color="auto"/>
              <w:left w:val="single" w:sz="6" w:space="0" w:color="auto"/>
              <w:bottom w:val="single" w:sz="6" w:space="0" w:color="auto"/>
              <w:right w:val="single" w:sz="6" w:space="0" w:color="auto"/>
            </w:tcBorders>
            <w:shd w:val="clear" w:color="auto" w:fill="365F91"/>
            <w:hideMark/>
          </w:tcPr>
          <w:p w14:paraId="7515DB59" w14:textId="77777777" w:rsidR="00FE4369" w:rsidRPr="00FE4369" w:rsidRDefault="06896B0A" w:rsidP="70C5E26D">
            <w:pPr>
              <w:spacing w:line="276" w:lineRule="auto"/>
              <w:ind w:left="144"/>
              <w:jc w:val="both"/>
              <w:textAlignment w:val="baseline"/>
              <w:rPr>
                <w:rFonts w:asciiTheme="minorHAnsi" w:eastAsiaTheme="minorEastAsia" w:hAnsiTheme="minorHAnsi" w:cstheme="minorBidi"/>
                <w:sz w:val="18"/>
                <w:szCs w:val="18"/>
                <w:lang w:eastAsia="en-IE"/>
              </w:rPr>
            </w:pPr>
            <w:r w:rsidRPr="70C5E26D">
              <w:rPr>
                <w:rFonts w:asciiTheme="minorHAnsi" w:eastAsiaTheme="minorEastAsia" w:hAnsiTheme="minorHAnsi" w:cstheme="minorBidi"/>
                <w:b/>
                <w:bCs/>
                <w:color w:val="FFFFFF" w:themeColor="background1"/>
                <w:sz w:val="22"/>
                <w:szCs w:val="22"/>
                <w:lang w:eastAsia="en-IE"/>
              </w:rPr>
              <w:t>Tendering Y/N</w:t>
            </w:r>
            <w:r w:rsidRPr="70C5E26D">
              <w:rPr>
                <w:rFonts w:asciiTheme="minorHAnsi" w:eastAsiaTheme="minorEastAsia" w:hAnsiTheme="minorHAnsi" w:cstheme="minorBidi"/>
                <w:color w:val="FFFFFF" w:themeColor="background1"/>
                <w:sz w:val="22"/>
                <w:szCs w:val="22"/>
                <w:lang w:eastAsia="en-IE"/>
              </w:rPr>
              <w:t> </w:t>
            </w:r>
          </w:p>
        </w:tc>
      </w:tr>
      <w:tr w:rsidR="00FE4369" w:rsidRPr="00FE4369" w14:paraId="12C11221" w14:textId="77777777" w:rsidTr="08CCA241">
        <w:trPr>
          <w:trHeight w:val="300"/>
        </w:trPr>
        <w:tc>
          <w:tcPr>
            <w:tcW w:w="2295" w:type="dxa"/>
            <w:tcBorders>
              <w:top w:val="single" w:sz="6" w:space="0" w:color="auto"/>
              <w:left w:val="single" w:sz="6" w:space="0" w:color="auto"/>
              <w:bottom w:val="single" w:sz="6" w:space="0" w:color="auto"/>
              <w:right w:val="single" w:sz="6" w:space="0" w:color="auto"/>
            </w:tcBorders>
            <w:shd w:val="clear" w:color="auto" w:fill="365F91"/>
            <w:hideMark/>
          </w:tcPr>
          <w:p w14:paraId="4E2F99E7" w14:textId="77777777" w:rsidR="00FE4369" w:rsidRPr="00FE4369" w:rsidRDefault="06896B0A" w:rsidP="70C5E26D">
            <w:pPr>
              <w:spacing w:line="276" w:lineRule="auto"/>
              <w:ind w:left="144"/>
              <w:jc w:val="both"/>
              <w:textAlignment w:val="baseline"/>
              <w:rPr>
                <w:rFonts w:asciiTheme="minorHAnsi" w:eastAsiaTheme="minorEastAsia" w:hAnsiTheme="minorHAnsi" w:cstheme="minorBidi"/>
                <w:sz w:val="18"/>
                <w:szCs w:val="18"/>
                <w:lang w:eastAsia="en-IE"/>
              </w:rPr>
            </w:pPr>
            <w:r w:rsidRPr="70C5E26D">
              <w:rPr>
                <w:rFonts w:asciiTheme="minorHAnsi" w:eastAsiaTheme="minorEastAsia" w:hAnsiTheme="minorHAnsi" w:cstheme="minorBidi"/>
                <w:b/>
                <w:bCs/>
                <w:color w:val="FFFFFF" w:themeColor="background1"/>
                <w:sz w:val="22"/>
                <w:szCs w:val="22"/>
                <w:lang w:eastAsia="en-IE"/>
              </w:rPr>
              <w:t>Lot 1</w:t>
            </w:r>
            <w:r w:rsidRPr="70C5E26D">
              <w:rPr>
                <w:rFonts w:asciiTheme="minorHAnsi" w:eastAsiaTheme="minorEastAsia" w:hAnsiTheme="minorHAnsi" w:cstheme="minorBidi"/>
                <w:color w:val="FFFFFF" w:themeColor="background1"/>
                <w:sz w:val="22"/>
                <w:szCs w:val="22"/>
                <w:lang w:eastAsia="en-IE"/>
              </w:rPr>
              <w:t>  </w:t>
            </w:r>
          </w:p>
        </w:tc>
        <w:tc>
          <w:tcPr>
            <w:tcW w:w="5472" w:type="dxa"/>
            <w:tcBorders>
              <w:top w:val="single" w:sz="6" w:space="0" w:color="auto"/>
              <w:left w:val="single" w:sz="6" w:space="0" w:color="auto"/>
              <w:bottom w:val="single" w:sz="6" w:space="0" w:color="auto"/>
              <w:right w:val="single" w:sz="6" w:space="0" w:color="auto"/>
            </w:tcBorders>
            <w:shd w:val="clear" w:color="auto" w:fill="auto"/>
            <w:hideMark/>
          </w:tcPr>
          <w:p w14:paraId="13301C92" w14:textId="15CF5658" w:rsidR="00FE4369" w:rsidRPr="00FE4369" w:rsidRDefault="2AC5D1F7" w:rsidP="70C5E26D">
            <w:pPr>
              <w:spacing w:line="276" w:lineRule="auto"/>
              <w:ind w:left="144"/>
              <w:jc w:val="both"/>
              <w:rPr>
                <w:rFonts w:asciiTheme="minorHAnsi" w:eastAsiaTheme="minorEastAsia" w:hAnsiTheme="minorHAnsi" w:cstheme="minorBidi"/>
                <w:color w:val="000000" w:themeColor="text1"/>
                <w:sz w:val="22"/>
                <w:szCs w:val="22"/>
                <w:lang w:eastAsia="en-IE"/>
              </w:rPr>
            </w:pPr>
            <w:r w:rsidRPr="70C5E26D">
              <w:rPr>
                <w:rFonts w:asciiTheme="minorHAnsi" w:eastAsiaTheme="minorEastAsia" w:hAnsiTheme="minorHAnsi" w:cstheme="minorBidi"/>
                <w:color w:val="000000" w:themeColor="text1"/>
                <w:sz w:val="22"/>
                <w:szCs w:val="22"/>
                <w:lang w:eastAsia="en-IE"/>
              </w:rPr>
              <w:t xml:space="preserve">Academic and </w:t>
            </w:r>
            <w:r w:rsidR="46E8B340" w:rsidRPr="70C5E26D">
              <w:rPr>
                <w:rFonts w:asciiTheme="minorHAnsi" w:eastAsiaTheme="minorEastAsia" w:hAnsiTheme="minorHAnsi" w:cstheme="minorBidi"/>
                <w:color w:val="000000" w:themeColor="text1"/>
                <w:sz w:val="22"/>
                <w:szCs w:val="22"/>
                <w:lang w:eastAsia="en-IE"/>
              </w:rPr>
              <w:t xml:space="preserve">Healthcare </w:t>
            </w:r>
            <w:r w:rsidR="312FDECC" w:rsidRPr="70C5E26D">
              <w:rPr>
                <w:rFonts w:asciiTheme="minorHAnsi" w:eastAsiaTheme="minorEastAsia" w:hAnsiTheme="minorHAnsi" w:cstheme="minorBidi"/>
                <w:color w:val="000000" w:themeColor="text1"/>
                <w:sz w:val="22"/>
                <w:szCs w:val="22"/>
                <w:lang w:eastAsia="en-IE"/>
              </w:rPr>
              <w:t>Personal Assistants</w:t>
            </w:r>
          </w:p>
        </w:tc>
        <w:tc>
          <w:tcPr>
            <w:tcW w:w="1244" w:type="dxa"/>
            <w:tcBorders>
              <w:top w:val="single" w:sz="6" w:space="0" w:color="auto"/>
              <w:left w:val="single" w:sz="6" w:space="0" w:color="auto"/>
              <w:bottom w:val="single" w:sz="6" w:space="0" w:color="auto"/>
              <w:right w:val="single" w:sz="6" w:space="0" w:color="auto"/>
            </w:tcBorders>
            <w:shd w:val="clear" w:color="auto" w:fill="auto"/>
            <w:hideMark/>
          </w:tcPr>
          <w:p w14:paraId="37C4C4DD" w14:textId="77777777" w:rsidR="00FE4369" w:rsidRPr="00FE4369" w:rsidRDefault="06896B0A" w:rsidP="70C5E26D">
            <w:pPr>
              <w:spacing w:line="276" w:lineRule="auto"/>
              <w:ind w:left="144"/>
              <w:jc w:val="both"/>
              <w:textAlignment w:val="baseline"/>
              <w:rPr>
                <w:rFonts w:asciiTheme="minorHAnsi" w:eastAsiaTheme="minorEastAsia" w:hAnsiTheme="minorHAnsi" w:cstheme="minorBidi"/>
                <w:sz w:val="18"/>
                <w:szCs w:val="18"/>
                <w:lang w:eastAsia="en-IE"/>
              </w:rPr>
            </w:pPr>
            <w:r w:rsidRPr="70C5E26D">
              <w:rPr>
                <w:rFonts w:asciiTheme="minorHAnsi" w:eastAsiaTheme="minorEastAsia" w:hAnsiTheme="minorHAnsi" w:cstheme="minorBidi"/>
                <w:sz w:val="18"/>
                <w:szCs w:val="18"/>
                <w:lang w:eastAsia="en-IE"/>
              </w:rPr>
              <w:t> </w:t>
            </w:r>
          </w:p>
        </w:tc>
      </w:tr>
      <w:tr w:rsidR="00FE4369" w:rsidRPr="00FE4369" w14:paraId="40C647C8" w14:textId="77777777" w:rsidTr="08CCA241">
        <w:trPr>
          <w:trHeight w:val="300"/>
        </w:trPr>
        <w:tc>
          <w:tcPr>
            <w:tcW w:w="2295" w:type="dxa"/>
            <w:tcBorders>
              <w:top w:val="single" w:sz="6" w:space="0" w:color="auto"/>
              <w:left w:val="single" w:sz="6" w:space="0" w:color="auto"/>
              <w:bottom w:val="single" w:sz="6" w:space="0" w:color="auto"/>
              <w:right w:val="single" w:sz="6" w:space="0" w:color="auto"/>
            </w:tcBorders>
            <w:shd w:val="clear" w:color="auto" w:fill="365F91"/>
            <w:hideMark/>
          </w:tcPr>
          <w:p w14:paraId="13E1262D" w14:textId="77777777" w:rsidR="00FE4369" w:rsidRPr="00FE4369" w:rsidRDefault="06896B0A" w:rsidP="70C5E26D">
            <w:pPr>
              <w:spacing w:line="276" w:lineRule="auto"/>
              <w:ind w:left="144"/>
              <w:jc w:val="both"/>
              <w:textAlignment w:val="baseline"/>
              <w:rPr>
                <w:rFonts w:asciiTheme="minorHAnsi" w:eastAsiaTheme="minorEastAsia" w:hAnsiTheme="minorHAnsi" w:cstheme="minorBidi"/>
                <w:sz w:val="18"/>
                <w:szCs w:val="18"/>
                <w:lang w:eastAsia="en-IE"/>
              </w:rPr>
            </w:pPr>
            <w:r w:rsidRPr="70C5E26D">
              <w:rPr>
                <w:rFonts w:asciiTheme="minorHAnsi" w:eastAsiaTheme="minorEastAsia" w:hAnsiTheme="minorHAnsi" w:cstheme="minorBidi"/>
                <w:b/>
                <w:bCs/>
                <w:color w:val="FFFFFF" w:themeColor="background1"/>
                <w:sz w:val="22"/>
                <w:szCs w:val="22"/>
                <w:lang w:eastAsia="en-IE"/>
              </w:rPr>
              <w:t>Lot 2</w:t>
            </w:r>
            <w:r w:rsidRPr="70C5E26D">
              <w:rPr>
                <w:rFonts w:asciiTheme="minorHAnsi" w:eastAsiaTheme="minorEastAsia" w:hAnsiTheme="minorHAnsi" w:cstheme="minorBidi"/>
                <w:color w:val="FFFFFF" w:themeColor="background1"/>
                <w:sz w:val="22"/>
                <w:szCs w:val="22"/>
                <w:lang w:eastAsia="en-IE"/>
              </w:rPr>
              <w:t>  </w:t>
            </w:r>
          </w:p>
        </w:tc>
        <w:tc>
          <w:tcPr>
            <w:tcW w:w="5472" w:type="dxa"/>
            <w:tcBorders>
              <w:top w:val="single" w:sz="6" w:space="0" w:color="auto"/>
              <w:left w:val="single" w:sz="6" w:space="0" w:color="auto"/>
              <w:bottom w:val="single" w:sz="6" w:space="0" w:color="auto"/>
              <w:right w:val="single" w:sz="6" w:space="0" w:color="auto"/>
            </w:tcBorders>
            <w:shd w:val="clear" w:color="auto" w:fill="auto"/>
            <w:hideMark/>
          </w:tcPr>
          <w:p w14:paraId="3F8249F0" w14:textId="07698307" w:rsidR="00FE4369" w:rsidRPr="00FE4369" w:rsidRDefault="06FD9C44" w:rsidP="70C5E26D">
            <w:pPr>
              <w:spacing w:line="276" w:lineRule="auto"/>
              <w:ind w:left="144"/>
              <w:jc w:val="both"/>
              <w:textAlignment w:val="baseline"/>
              <w:rPr>
                <w:rFonts w:asciiTheme="minorHAnsi" w:eastAsiaTheme="minorEastAsia" w:hAnsiTheme="minorHAnsi" w:cstheme="minorBidi"/>
                <w:color w:val="000000" w:themeColor="text1"/>
                <w:sz w:val="22"/>
                <w:szCs w:val="22"/>
                <w:lang w:eastAsia="en-IE"/>
              </w:rPr>
            </w:pPr>
            <w:r w:rsidRPr="70C5E26D">
              <w:rPr>
                <w:rFonts w:asciiTheme="minorHAnsi" w:eastAsiaTheme="minorEastAsia" w:hAnsiTheme="minorHAnsi" w:cstheme="minorBidi"/>
                <w:color w:val="000000" w:themeColor="text1"/>
                <w:sz w:val="22"/>
                <w:szCs w:val="22"/>
                <w:lang w:eastAsia="en-IE"/>
              </w:rPr>
              <w:t>Academic Personal Assistant</w:t>
            </w:r>
            <w:r w:rsidR="37A37F40" w:rsidRPr="70C5E26D">
              <w:rPr>
                <w:rFonts w:asciiTheme="minorHAnsi" w:eastAsiaTheme="minorEastAsia" w:hAnsiTheme="minorHAnsi" w:cstheme="minorBidi"/>
                <w:color w:val="000000" w:themeColor="text1"/>
                <w:sz w:val="22"/>
                <w:szCs w:val="22"/>
                <w:lang w:eastAsia="en-IE"/>
              </w:rPr>
              <w:t>s</w:t>
            </w:r>
          </w:p>
        </w:tc>
        <w:tc>
          <w:tcPr>
            <w:tcW w:w="1244" w:type="dxa"/>
            <w:tcBorders>
              <w:top w:val="single" w:sz="6" w:space="0" w:color="auto"/>
              <w:left w:val="single" w:sz="6" w:space="0" w:color="auto"/>
              <w:bottom w:val="single" w:sz="6" w:space="0" w:color="auto"/>
              <w:right w:val="single" w:sz="6" w:space="0" w:color="auto"/>
            </w:tcBorders>
            <w:shd w:val="clear" w:color="auto" w:fill="auto"/>
            <w:hideMark/>
          </w:tcPr>
          <w:p w14:paraId="045B61DF" w14:textId="77777777" w:rsidR="00FE4369" w:rsidRPr="00FE4369" w:rsidRDefault="06896B0A" w:rsidP="70C5E26D">
            <w:pPr>
              <w:spacing w:line="276" w:lineRule="auto"/>
              <w:ind w:left="144"/>
              <w:jc w:val="both"/>
              <w:textAlignment w:val="baseline"/>
              <w:rPr>
                <w:rFonts w:asciiTheme="minorHAnsi" w:eastAsiaTheme="minorEastAsia" w:hAnsiTheme="minorHAnsi" w:cstheme="minorBidi"/>
                <w:sz w:val="18"/>
                <w:szCs w:val="18"/>
                <w:lang w:eastAsia="en-IE"/>
              </w:rPr>
            </w:pPr>
            <w:r w:rsidRPr="70C5E26D">
              <w:rPr>
                <w:rFonts w:asciiTheme="minorHAnsi" w:eastAsiaTheme="minorEastAsia" w:hAnsiTheme="minorHAnsi" w:cstheme="minorBidi"/>
                <w:sz w:val="18"/>
                <w:szCs w:val="18"/>
                <w:lang w:eastAsia="en-IE"/>
              </w:rPr>
              <w:t> </w:t>
            </w:r>
          </w:p>
        </w:tc>
      </w:tr>
      <w:tr w:rsidR="70C5E26D" w14:paraId="0A708E73" w14:textId="77777777" w:rsidTr="08CCA241">
        <w:trPr>
          <w:trHeight w:val="300"/>
        </w:trPr>
        <w:tc>
          <w:tcPr>
            <w:tcW w:w="2295" w:type="dxa"/>
            <w:tcBorders>
              <w:top w:val="single" w:sz="6" w:space="0" w:color="auto"/>
              <w:left w:val="single" w:sz="6" w:space="0" w:color="auto"/>
              <w:bottom w:val="single" w:sz="6" w:space="0" w:color="auto"/>
              <w:right w:val="single" w:sz="6" w:space="0" w:color="auto"/>
            </w:tcBorders>
            <w:shd w:val="clear" w:color="auto" w:fill="365F91"/>
            <w:hideMark/>
          </w:tcPr>
          <w:p w14:paraId="75C77983" w14:textId="6A60D853" w:rsidR="4965515C" w:rsidRDefault="4965515C" w:rsidP="70C5E26D">
            <w:pPr>
              <w:spacing w:line="276" w:lineRule="auto"/>
              <w:jc w:val="both"/>
              <w:rPr>
                <w:rFonts w:asciiTheme="minorHAnsi" w:eastAsiaTheme="minorEastAsia" w:hAnsiTheme="minorHAnsi" w:cstheme="minorBidi"/>
                <w:b/>
                <w:bCs/>
                <w:color w:val="FFFFFF" w:themeColor="background1"/>
                <w:sz w:val="22"/>
                <w:szCs w:val="22"/>
                <w:lang w:eastAsia="en-IE"/>
              </w:rPr>
            </w:pPr>
            <w:r w:rsidRPr="70C5E26D">
              <w:rPr>
                <w:rFonts w:asciiTheme="minorHAnsi" w:eastAsiaTheme="minorEastAsia" w:hAnsiTheme="minorHAnsi" w:cstheme="minorBidi"/>
                <w:b/>
                <w:bCs/>
                <w:color w:val="FFFFFF" w:themeColor="background1"/>
                <w:sz w:val="22"/>
                <w:szCs w:val="22"/>
                <w:lang w:eastAsia="en-IE"/>
              </w:rPr>
              <w:t xml:space="preserve">  Lot 3</w:t>
            </w:r>
          </w:p>
        </w:tc>
        <w:tc>
          <w:tcPr>
            <w:tcW w:w="5472" w:type="dxa"/>
            <w:tcBorders>
              <w:top w:val="single" w:sz="6" w:space="0" w:color="auto"/>
              <w:left w:val="single" w:sz="6" w:space="0" w:color="auto"/>
              <w:bottom w:val="single" w:sz="6" w:space="0" w:color="auto"/>
              <w:right w:val="single" w:sz="6" w:space="0" w:color="auto"/>
            </w:tcBorders>
            <w:shd w:val="clear" w:color="auto" w:fill="auto"/>
            <w:hideMark/>
          </w:tcPr>
          <w:p w14:paraId="4944B360" w14:textId="0ADE972D" w:rsidR="4965515C" w:rsidRDefault="39C760E6" w:rsidP="08CCA241">
            <w:pPr>
              <w:spacing w:line="276" w:lineRule="auto"/>
              <w:jc w:val="both"/>
              <w:rPr>
                <w:rFonts w:asciiTheme="minorHAnsi" w:eastAsiaTheme="minorEastAsia" w:hAnsiTheme="minorHAnsi" w:cstheme="minorBidi"/>
                <w:color w:val="000000" w:themeColor="text1"/>
                <w:sz w:val="22"/>
                <w:szCs w:val="22"/>
                <w:lang w:eastAsia="en-IE"/>
              </w:rPr>
            </w:pPr>
            <w:r w:rsidRPr="08CCA241">
              <w:rPr>
                <w:rFonts w:asciiTheme="minorHAnsi" w:eastAsiaTheme="minorEastAsia" w:hAnsiTheme="minorHAnsi" w:cstheme="minorBidi"/>
                <w:color w:val="000000" w:themeColor="text1"/>
                <w:sz w:val="22"/>
                <w:szCs w:val="22"/>
                <w:lang w:eastAsia="en-IE"/>
              </w:rPr>
              <w:t xml:space="preserve">  </w:t>
            </w:r>
            <w:r w:rsidR="035C38E5" w:rsidRPr="08CCA241">
              <w:rPr>
                <w:rFonts w:asciiTheme="minorHAnsi" w:eastAsiaTheme="minorEastAsia" w:hAnsiTheme="minorHAnsi" w:cstheme="minorBidi"/>
                <w:color w:val="000000" w:themeColor="text1"/>
                <w:sz w:val="22"/>
                <w:szCs w:val="22"/>
                <w:lang w:eastAsia="en-IE"/>
              </w:rPr>
              <w:t>Exam Invigilators</w:t>
            </w:r>
          </w:p>
        </w:tc>
        <w:tc>
          <w:tcPr>
            <w:tcW w:w="1244" w:type="dxa"/>
            <w:tcBorders>
              <w:top w:val="single" w:sz="6" w:space="0" w:color="auto"/>
              <w:left w:val="single" w:sz="6" w:space="0" w:color="auto"/>
              <w:bottom w:val="single" w:sz="6" w:space="0" w:color="auto"/>
              <w:right w:val="single" w:sz="6" w:space="0" w:color="auto"/>
            </w:tcBorders>
            <w:shd w:val="clear" w:color="auto" w:fill="auto"/>
            <w:hideMark/>
          </w:tcPr>
          <w:p w14:paraId="142FD8E0" w14:textId="350C96C2" w:rsidR="70C5E26D" w:rsidRDefault="70C5E26D" w:rsidP="70C5E26D">
            <w:pPr>
              <w:spacing w:line="276" w:lineRule="auto"/>
              <w:jc w:val="both"/>
              <w:rPr>
                <w:rFonts w:asciiTheme="minorHAnsi" w:eastAsiaTheme="minorEastAsia" w:hAnsiTheme="minorHAnsi" w:cstheme="minorBidi"/>
                <w:sz w:val="18"/>
                <w:szCs w:val="18"/>
                <w:lang w:eastAsia="en-IE"/>
              </w:rPr>
            </w:pPr>
          </w:p>
        </w:tc>
      </w:tr>
    </w:tbl>
    <w:p w14:paraId="79E0DB62" w14:textId="7682A61F" w:rsidR="4661F28C" w:rsidRDefault="4661F28C" w:rsidP="70C5E26D"/>
    <w:p w14:paraId="1F9B27AE" w14:textId="77777777" w:rsidR="00AA6360" w:rsidRDefault="00AA6360" w:rsidP="70C5E26D">
      <w:pPr>
        <w:spacing w:line="276" w:lineRule="auto"/>
        <w:jc w:val="both"/>
        <w:rPr>
          <w:rFonts w:asciiTheme="minorHAnsi" w:eastAsiaTheme="minorEastAsia" w:hAnsiTheme="minorHAnsi" w:cstheme="minorBidi"/>
          <w:color w:val="000000"/>
          <w:sz w:val="22"/>
          <w:szCs w:val="22"/>
          <w:lang w:eastAsia="en-GB"/>
        </w:rPr>
      </w:pPr>
    </w:p>
    <w:p w14:paraId="1E4E0791" w14:textId="77777777" w:rsidR="00FE4369" w:rsidRPr="00A550F8" w:rsidRDefault="06896B0A" w:rsidP="70C5E26D">
      <w:pPr>
        <w:spacing w:line="276" w:lineRule="auto"/>
        <w:jc w:val="both"/>
        <w:rPr>
          <w:rFonts w:asciiTheme="minorHAnsi" w:eastAsiaTheme="minorEastAsia" w:hAnsiTheme="minorHAnsi" w:cstheme="minorBidi"/>
          <w:color w:val="000000"/>
          <w:sz w:val="22"/>
          <w:szCs w:val="22"/>
          <w:lang w:eastAsia="en-GB"/>
        </w:rPr>
      </w:pPr>
      <w:r w:rsidRPr="70C5E26D">
        <w:rPr>
          <w:rFonts w:asciiTheme="minorHAnsi" w:eastAsiaTheme="minorEastAsia" w:hAnsiTheme="minorHAnsi" w:cstheme="minorBidi"/>
          <w:sz w:val="22"/>
          <w:szCs w:val="22"/>
        </w:rPr>
        <w:t>Applicants may apply to be appointed one, all or multiple lots. References and previous experience are requested per lot.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2619E0" w:rsidRPr="002D35BB" w14:paraId="37170823" w14:textId="77777777" w:rsidTr="08CCA241">
        <w:tc>
          <w:tcPr>
            <w:tcW w:w="9243" w:type="dxa"/>
            <w:shd w:val="clear" w:color="auto" w:fill="2F5496" w:themeFill="accent1" w:themeFillShade="BF"/>
          </w:tcPr>
          <w:p w14:paraId="328518D9" w14:textId="77777777" w:rsidR="002619E0" w:rsidRPr="002D35BB" w:rsidRDefault="2558A3AF" w:rsidP="70C5E26D">
            <w:pPr>
              <w:spacing w:line="276" w:lineRule="auto"/>
              <w:jc w:val="both"/>
              <w:rPr>
                <w:rFonts w:asciiTheme="minorHAnsi" w:eastAsiaTheme="minorEastAsia" w:hAnsiTheme="minorHAnsi" w:cstheme="minorBidi"/>
                <w:b/>
                <w:bCs/>
                <w:color w:val="FFFFFF"/>
                <w:sz w:val="22"/>
                <w:szCs w:val="22"/>
                <w:lang w:eastAsia="en-GB"/>
              </w:rPr>
            </w:pPr>
            <w:r w:rsidRPr="08CCA241">
              <w:rPr>
                <w:rFonts w:asciiTheme="minorHAnsi" w:eastAsiaTheme="minorEastAsia" w:hAnsiTheme="minorHAnsi" w:cstheme="minorBidi"/>
                <w:b/>
                <w:bCs/>
                <w:color w:val="FFFFFF" w:themeColor="background1"/>
                <w:sz w:val="22"/>
                <w:szCs w:val="22"/>
                <w:lang w:eastAsia="en-GB"/>
              </w:rPr>
              <w:t>Breakdown of Lots:</w:t>
            </w:r>
          </w:p>
        </w:tc>
      </w:tr>
    </w:tbl>
    <w:p w14:paraId="099FEF40" w14:textId="77777777" w:rsidR="00AA6360" w:rsidRPr="00A550F8" w:rsidRDefault="00AA6360" w:rsidP="70C5E26D">
      <w:pPr>
        <w:spacing w:line="276" w:lineRule="auto"/>
        <w:jc w:val="both"/>
        <w:rPr>
          <w:rFonts w:asciiTheme="minorHAnsi" w:eastAsiaTheme="minorEastAsia" w:hAnsiTheme="minorHAnsi" w:cstheme="minorBidi"/>
          <w:color w:val="000000"/>
          <w:sz w:val="22"/>
          <w:szCs w:val="22"/>
          <w:lang w:eastAsia="en-GB"/>
        </w:rPr>
      </w:pPr>
    </w:p>
    <w:p w14:paraId="57AA1722" w14:textId="5FCD9B9E" w:rsidR="00FE4369" w:rsidRPr="002619E0" w:rsidRDefault="06896B0A" w:rsidP="08CCA241">
      <w:pPr>
        <w:pStyle w:val="paragraph"/>
        <w:spacing w:before="0" w:beforeAutospacing="0" w:after="0" w:afterAutospacing="0" w:line="276" w:lineRule="auto"/>
        <w:jc w:val="both"/>
        <w:textAlignment w:val="baseline"/>
        <w:rPr>
          <w:rFonts w:asciiTheme="minorHAnsi" w:eastAsiaTheme="minorEastAsia" w:hAnsiTheme="minorHAnsi" w:cstheme="minorBidi"/>
        </w:rPr>
      </w:pPr>
      <w:r w:rsidRPr="08CCA241">
        <w:rPr>
          <w:rStyle w:val="normaltextrun"/>
          <w:rFonts w:asciiTheme="minorHAnsi" w:eastAsiaTheme="minorEastAsia" w:hAnsiTheme="minorHAnsi" w:cstheme="minorBidi"/>
          <w:b/>
          <w:bCs/>
          <w:color w:val="000000" w:themeColor="text1"/>
          <w:u w:val="single"/>
        </w:rPr>
        <w:t xml:space="preserve">Lot 1 – </w:t>
      </w:r>
      <w:r w:rsidR="6403D9EB" w:rsidRPr="08CCA241">
        <w:rPr>
          <w:rStyle w:val="normaltextrun"/>
          <w:rFonts w:asciiTheme="minorHAnsi" w:eastAsiaTheme="minorEastAsia" w:hAnsiTheme="minorHAnsi" w:cstheme="minorBidi"/>
          <w:b/>
          <w:bCs/>
          <w:color w:val="000000" w:themeColor="text1"/>
          <w:u w:val="single"/>
        </w:rPr>
        <w:t xml:space="preserve">Academic and </w:t>
      </w:r>
      <w:r w:rsidR="08D1326B" w:rsidRPr="08CCA241">
        <w:rPr>
          <w:rStyle w:val="normaltextrun"/>
          <w:rFonts w:asciiTheme="minorHAnsi" w:eastAsiaTheme="minorEastAsia" w:hAnsiTheme="minorHAnsi" w:cstheme="minorBidi"/>
          <w:b/>
          <w:bCs/>
          <w:color w:val="000000" w:themeColor="text1"/>
          <w:u w:val="single"/>
        </w:rPr>
        <w:t xml:space="preserve">Healthcare </w:t>
      </w:r>
      <w:r w:rsidR="02E84C6C" w:rsidRPr="08CCA241">
        <w:rPr>
          <w:rStyle w:val="normaltextrun"/>
          <w:rFonts w:asciiTheme="minorHAnsi" w:eastAsiaTheme="minorEastAsia" w:hAnsiTheme="minorHAnsi" w:cstheme="minorBidi"/>
          <w:b/>
          <w:bCs/>
          <w:color w:val="000000" w:themeColor="text1"/>
          <w:u w:val="single"/>
        </w:rPr>
        <w:t>Personal Assistants</w:t>
      </w:r>
      <w:r w:rsidR="29717B34" w:rsidRPr="08CCA241">
        <w:rPr>
          <w:rStyle w:val="normaltextrun"/>
          <w:rFonts w:asciiTheme="minorHAnsi" w:eastAsiaTheme="minorEastAsia" w:hAnsiTheme="minorHAnsi" w:cstheme="minorBidi"/>
          <w:b/>
          <w:bCs/>
          <w:color w:val="000000" w:themeColor="text1"/>
          <w:u w:val="single"/>
        </w:rPr>
        <w:t xml:space="preserve"> (HPAs)</w:t>
      </w:r>
      <w:r w:rsidRPr="08CCA241">
        <w:rPr>
          <w:rStyle w:val="eop"/>
          <w:rFonts w:asciiTheme="minorHAnsi" w:eastAsiaTheme="minorEastAsia" w:hAnsiTheme="minorHAnsi" w:cstheme="minorBidi"/>
          <w:color w:val="000000" w:themeColor="text1"/>
        </w:rPr>
        <w:t> </w:t>
      </w:r>
    </w:p>
    <w:p w14:paraId="14551C53" w14:textId="63A25EE7" w:rsidR="2F258C52" w:rsidRDefault="25F2A9A8" w:rsidP="056F7D0C">
      <w:pPr>
        <w:pStyle w:val="paragraph"/>
        <w:spacing w:before="0" w:beforeAutospacing="0" w:after="0" w:afterAutospacing="0" w:line="276" w:lineRule="auto"/>
        <w:jc w:val="both"/>
        <w:rPr>
          <w:rStyle w:val="normaltextrun"/>
          <w:rFonts w:asciiTheme="minorHAnsi" w:eastAsiaTheme="minorEastAsia" w:hAnsiTheme="minorHAnsi" w:cstheme="minorBidi"/>
          <w:color w:val="000000" w:themeColor="text1"/>
          <w:sz w:val="22"/>
          <w:szCs w:val="22"/>
        </w:rPr>
      </w:pPr>
      <w:r w:rsidRPr="056F7D0C">
        <w:rPr>
          <w:rStyle w:val="normaltextrun"/>
          <w:rFonts w:asciiTheme="minorHAnsi" w:eastAsiaTheme="minorEastAsia" w:hAnsiTheme="minorHAnsi" w:cstheme="minorBidi"/>
          <w:color w:val="000000" w:themeColor="text1"/>
          <w:sz w:val="22"/>
          <w:szCs w:val="22"/>
        </w:rPr>
        <w:t xml:space="preserve">TU Dublin </w:t>
      </w:r>
      <w:r w:rsidR="3F4E772F" w:rsidRPr="056F7D0C">
        <w:rPr>
          <w:rStyle w:val="normaltextrun"/>
          <w:rFonts w:asciiTheme="minorHAnsi" w:eastAsiaTheme="minorEastAsia" w:hAnsiTheme="minorHAnsi" w:cstheme="minorBidi"/>
          <w:color w:val="000000" w:themeColor="text1"/>
          <w:sz w:val="22"/>
          <w:szCs w:val="22"/>
        </w:rPr>
        <w:t xml:space="preserve">is seeking tenders from competent service providers for the provision and coordination of Academic </w:t>
      </w:r>
      <w:r w:rsidR="67E87410" w:rsidRPr="056F7D0C">
        <w:rPr>
          <w:rStyle w:val="normaltextrun"/>
          <w:rFonts w:asciiTheme="minorHAnsi" w:eastAsiaTheme="minorEastAsia" w:hAnsiTheme="minorHAnsi" w:cstheme="minorBidi"/>
          <w:color w:val="000000" w:themeColor="text1"/>
          <w:sz w:val="22"/>
          <w:szCs w:val="22"/>
        </w:rPr>
        <w:t xml:space="preserve">and Healthcare </w:t>
      </w:r>
      <w:r w:rsidR="3F4E772F" w:rsidRPr="056F7D0C">
        <w:rPr>
          <w:rStyle w:val="normaltextrun"/>
          <w:rFonts w:asciiTheme="minorHAnsi" w:eastAsiaTheme="minorEastAsia" w:hAnsiTheme="minorHAnsi" w:cstheme="minorBidi"/>
          <w:color w:val="000000" w:themeColor="text1"/>
          <w:sz w:val="22"/>
          <w:szCs w:val="22"/>
        </w:rPr>
        <w:t>Personal</w:t>
      </w:r>
      <w:r w:rsidRPr="056F7D0C">
        <w:rPr>
          <w:rStyle w:val="normaltextrun"/>
          <w:rFonts w:asciiTheme="minorHAnsi" w:eastAsiaTheme="minorEastAsia" w:hAnsiTheme="minorHAnsi" w:cstheme="minorBidi"/>
          <w:color w:val="000000" w:themeColor="text1"/>
          <w:sz w:val="22"/>
          <w:szCs w:val="22"/>
        </w:rPr>
        <w:t xml:space="preserve"> </w:t>
      </w:r>
      <w:r w:rsidR="126A94B0" w:rsidRPr="056F7D0C">
        <w:rPr>
          <w:rStyle w:val="normaltextrun"/>
          <w:rFonts w:asciiTheme="minorHAnsi" w:eastAsiaTheme="minorEastAsia" w:hAnsiTheme="minorHAnsi" w:cstheme="minorBidi"/>
          <w:color w:val="000000" w:themeColor="text1"/>
          <w:sz w:val="22"/>
          <w:szCs w:val="22"/>
        </w:rPr>
        <w:t>A</w:t>
      </w:r>
      <w:r w:rsidRPr="056F7D0C">
        <w:rPr>
          <w:rStyle w:val="normaltextrun"/>
          <w:rFonts w:asciiTheme="minorHAnsi" w:eastAsiaTheme="minorEastAsia" w:hAnsiTheme="minorHAnsi" w:cstheme="minorBidi"/>
          <w:color w:val="000000" w:themeColor="text1"/>
          <w:sz w:val="22"/>
          <w:szCs w:val="22"/>
        </w:rPr>
        <w:t>ssistants</w:t>
      </w:r>
      <w:r w:rsidR="2C016309" w:rsidRPr="056F7D0C">
        <w:rPr>
          <w:rStyle w:val="normaltextrun"/>
          <w:rFonts w:asciiTheme="minorHAnsi" w:eastAsiaTheme="minorEastAsia" w:hAnsiTheme="minorHAnsi" w:cstheme="minorBidi"/>
          <w:color w:val="000000" w:themeColor="text1"/>
          <w:sz w:val="22"/>
          <w:szCs w:val="22"/>
        </w:rPr>
        <w:t xml:space="preserve"> (</w:t>
      </w:r>
      <w:r w:rsidR="679A62C0" w:rsidRPr="056F7D0C">
        <w:rPr>
          <w:rStyle w:val="normaltextrun"/>
          <w:rFonts w:asciiTheme="minorHAnsi" w:eastAsiaTheme="minorEastAsia" w:hAnsiTheme="minorHAnsi" w:cstheme="minorBidi"/>
          <w:color w:val="000000" w:themeColor="text1"/>
          <w:sz w:val="22"/>
          <w:szCs w:val="22"/>
        </w:rPr>
        <w:t>H</w:t>
      </w:r>
      <w:r w:rsidR="2C016309" w:rsidRPr="056F7D0C">
        <w:rPr>
          <w:rStyle w:val="normaltextrun"/>
          <w:rFonts w:asciiTheme="minorHAnsi" w:eastAsiaTheme="minorEastAsia" w:hAnsiTheme="minorHAnsi" w:cstheme="minorBidi"/>
          <w:color w:val="000000" w:themeColor="text1"/>
          <w:sz w:val="22"/>
          <w:szCs w:val="22"/>
        </w:rPr>
        <w:t>PAs)</w:t>
      </w:r>
      <w:r w:rsidRPr="056F7D0C">
        <w:rPr>
          <w:rStyle w:val="normaltextrun"/>
          <w:rFonts w:asciiTheme="minorHAnsi" w:eastAsiaTheme="minorEastAsia" w:hAnsiTheme="minorHAnsi" w:cstheme="minorBidi"/>
          <w:color w:val="000000" w:themeColor="text1"/>
          <w:sz w:val="22"/>
          <w:szCs w:val="22"/>
        </w:rPr>
        <w:t xml:space="preserve"> to support students with disabilit</w:t>
      </w:r>
      <w:r w:rsidR="44EF81E2" w:rsidRPr="056F7D0C">
        <w:rPr>
          <w:rStyle w:val="normaltextrun"/>
          <w:rFonts w:asciiTheme="minorHAnsi" w:eastAsiaTheme="minorEastAsia" w:hAnsiTheme="minorHAnsi" w:cstheme="minorBidi"/>
          <w:color w:val="000000" w:themeColor="text1"/>
          <w:sz w:val="22"/>
          <w:szCs w:val="22"/>
        </w:rPr>
        <w:t>ies</w:t>
      </w:r>
      <w:r w:rsidRPr="056F7D0C">
        <w:rPr>
          <w:rStyle w:val="normaltextrun"/>
          <w:rFonts w:asciiTheme="minorHAnsi" w:eastAsiaTheme="minorEastAsia" w:hAnsiTheme="minorHAnsi" w:cstheme="minorBidi"/>
          <w:color w:val="000000" w:themeColor="text1"/>
          <w:sz w:val="22"/>
          <w:szCs w:val="22"/>
        </w:rPr>
        <w:t xml:space="preserve">. </w:t>
      </w:r>
    </w:p>
    <w:p w14:paraId="5AB183FF" w14:textId="7ACE907A" w:rsidR="2BE851A0" w:rsidRDefault="2BE851A0" w:rsidP="056F7D0C">
      <w:pPr>
        <w:pStyle w:val="paragraph"/>
        <w:spacing w:before="0" w:beforeAutospacing="0" w:after="0" w:afterAutospacing="0" w:line="276" w:lineRule="auto"/>
        <w:jc w:val="both"/>
        <w:rPr>
          <w:rStyle w:val="normaltextrun"/>
          <w:rFonts w:asciiTheme="minorHAnsi" w:eastAsiaTheme="minorEastAsia" w:hAnsiTheme="minorHAnsi" w:cstheme="minorBidi"/>
          <w:color w:val="000000" w:themeColor="text1"/>
          <w:sz w:val="22"/>
          <w:szCs w:val="22"/>
        </w:rPr>
      </w:pPr>
      <w:r w:rsidRPr="056F7D0C">
        <w:rPr>
          <w:rStyle w:val="normaltextrun"/>
          <w:rFonts w:asciiTheme="minorHAnsi" w:eastAsiaTheme="minorEastAsia" w:hAnsiTheme="minorHAnsi" w:cstheme="minorBidi"/>
          <w:color w:val="000000" w:themeColor="text1"/>
          <w:sz w:val="22"/>
          <w:szCs w:val="22"/>
        </w:rPr>
        <w:lastRenderedPageBreak/>
        <w:t xml:space="preserve">Academic and </w:t>
      </w:r>
      <w:r w:rsidR="596C4FC7" w:rsidRPr="056F7D0C">
        <w:rPr>
          <w:rStyle w:val="normaltextrun"/>
          <w:rFonts w:asciiTheme="minorHAnsi" w:eastAsiaTheme="minorEastAsia" w:hAnsiTheme="minorHAnsi" w:cstheme="minorBidi"/>
          <w:color w:val="000000" w:themeColor="text1"/>
          <w:sz w:val="22"/>
          <w:szCs w:val="22"/>
        </w:rPr>
        <w:t>H</w:t>
      </w:r>
      <w:r w:rsidRPr="056F7D0C">
        <w:rPr>
          <w:rStyle w:val="normaltextrun"/>
          <w:rFonts w:asciiTheme="minorHAnsi" w:eastAsiaTheme="minorEastAsia" w:hAnsiTheme="minorHAnsi" w:cstheme="minorBidi"/>
          <w:color w:val="000000" w:themeColor="text1"/>
          <w:sz w:val="22"/>
          <w:szCs w:val="22"/>
        </w:rPr>
        <w:t xml:space="preserve">ealthcare </w:t>
      </w:r>
      <w:r w:rsidR="5FDFC8F3" w:rsidRPr="056F7D0C">
        <w:rPr>
          <w:rStyle w:val="normaltextrun"/>
          <w:rFonts w:asciiTheme="minorHAnsi" w:eastAsiaTheme="minorEastAsia" w:hAnsiTheme="minorHAnsi" w:cstheme="minorBidi"/>
          <w:color w:val="000000" w:themeColor="text1"/>
          <w:sz w:val="22"/>
          <w:szCs w:val="22"/>
        </w:rPr>
        <w:t>P</w:t>
      </w:r>
      <w:r w:rsidRPr="056F7D0C">
        <w:rPr>
          <w:rStyle w:val="normaltextrun"/>
          <w:rFonts w:asciiTheme="minorHAnsi" w:eastAsiaTheme="minorEastAsia" w:hAnsiTheme="minorHAnsi" w:cstheme="minorBidi"/>
          <w:color w:val="000000" w:themeColor="text1"/>
          <w:sz w:val="22"/>
          <w:szCs w:val="22"/>
        </w:rPr>
        <w:t xml:space="preserve">ersonal </w:t>
      </w:r>
      <w:r w:rsidR="72B53F04" w:rsidRPr="056F7D0C">
        <w:rPr>
          <w:rStyle w:val="normaltextrun"/>
          <w:rFonts w:asciiTheme="minorHAnsi" w:eastAsiaTheme="minorEastAsia" w:hAnsiTheme="minorHAnsi" w:cstheme="minorBidi"/>
          <w:color w:val="000000" w:themeColor="text1"/>
          <w:sz w:val="22"/>
          <w:szCs w:val="22"/>
        </w:rPr>
        <w:t>A</w:t>
      </w:r>
      <w:r w:rsidRPr="056F7D0C">
        <w:rPr>
          <w:rStyle w:val="normaltextrun"/>
          <w:rFonts w:asciiTheme="minorHAnsi" w:eastAsiaTheme="minorEastAsia" w:hAnsiTheme="minorHAnsi" w:cstheme="minorBidi"/>
          <w:color w:val="000000" w:themeColor="text1"/>
          <w:sz w:val="22"/>
          <w:szCs w:val="22"/>
        </w:rPr>
        <w:t>ssistants (</w:t>
      </w:r>
      <w:r w:rsidR="1A51B292" w:rsidRPr="056F7D0C">
        <w:rPr>
          <w:rStyle w:val="normaltextrun"/>
          <w:rFonts w:asciiTheme="minorHAnsi" w:eastAsiaTheme="minorEastAsia" w:hAnsiTheme="minorHAnsi" w:cstheme="minorBidi"/>
          <w:color w:val="000000" w:themeColor="text1"/>
          <w:sz w:val="22"/>
          <w:szCs w:val="22"/>
        </w:rPr>
        <w:t>H</w:t>
      </w:r>
      <w:r w:rsidRPr="056F7D0C">
        <w:rPr>
          <w:rStyle w:val="normaltextrun"/>
          <w:rFonts w:asciiTheme="minorHAnsi" w:eastAsiaTheme="minorEastAsia" w:hAnsiTheme="minorHAnsi" w:cstheme="minorBidi"/>
          <w:color w:val="000000" w:themeColor="text1"/>
          <w:sz w:val="22"/>
          <w:szCs w:val="22"/>
        </w:rPr>
        <w:t>PAs) are r</w:t>
      </w:r>
      <w:r w:rsidR="6F91D4BE" w:rsidRPr="056F7D0C">
        <w:rPr>
          <w:rStyle w:val="normaltextrun"/>
          <w:rFonts w:asciiTheme="minorHAnsi" w:eastAsiaTheme="minorEastAsia" w:hAnsiTheme="minorHAnsi" w:cstheme="minorBidi"/>
          <w:color w:val="000000" w:themeColor="text1"/>
          <w:sz w:val="22"/>
          <w:szCs w:val="22"/>
        </w:rPr>
        <w:t xml:space="preserve">equired to enable students with disabilities to participate fully in all aspects of college life at TU Dublin. </w:t>
      </w:r>
    </w:p>
    <w:p w14:paraId="647E8AA0" w14:textId="7FC0ED16" w:rsidR="1851DB67" w:rsidRDefault="1851DB67" w:rsidP="70C5E26D">
      <w:pPr>
        <w:pStyle w:val="paragraph"/>
        <w:spacing w:before="0" w:beforeAutospacing="0" w:after="0" w:afterAutospacing="0" w:line="276" w:lineRule="auto"/>
        <w:jc w:val="both"/>
        <w:rPr>
          <w:rFonts w:asciiTheme="minorHAnsi" w:eastAsiaTheme="minorEastAsia" w:hAnsiTheme="minorHAnsi" w:cstheme="minorBidi"/>
          <w:b/>
          <w:bCs/>
          <w:color w:val="000000" w:themeColor="text1"/>
          <w:sz w:val="22"/>
          <w:szCs w:val="22"/>
        </w:rPr>
      </w:pPr>
    </w:p>
    <w:p w14:paraId="130D4FBE" w14:textId="0500E1BF" w:rsidR="5699D43F" w:rsidRDefault="46D55F3E" w:rsidP="231A3358">
      <w:pPr>
        <w:widowControl w:val="0"/>
        <w:spacing w:line="276" w:lineRule="auto"/>
        <w:jc w:val="both"/>
        <w:rPr>
          <w:rFonts w:ascii="Calibri" w:eastAsia="Calibri" w:hAnsi="Calibri" w:cs="Calibri"/>
          <w:color w:val="000000" w:themeColor="text1"/>
          <w:sz w:val="22"/>
          <w:szCs w:val="22"/>
        </w:rPr>
      </w:pPr>
      <w:r w:rsidRPr="08CCA241">
        <w:rPr>
          <w:rFonts w:ascii="Calibri" w:eastAsia="Calibri" w:hAnsi="Calibri" w:cs="Calibri"/>
          <w:color w:val="000000" w:themeColor="text1"/>
          <w:sz w:val="22"/>
          <w:szCs w:val="22"/>
          <w:lang w:val="en-GB"/>
        </w:rPr>
        <w:t>Tenderers must be able to supply persons to work in the University as a</w:t>
      </w:r>
      <w:r w:rsidR="07D0C890" w:rsidRPr="08CCA241">
        <w:rPr>
          <w:rFonts w:ascii="Calibri" w:eastAsia="Calibri" w:hAnsi="Calibri" w:cs="Calibri"/>
          <w:color w:val="000000" w:themeColor="text1"/>
          <w:sz w:val="22"/>
          <w:szCs w:val="22"/>
          <w:lang w:val="en-GB"/>
        </w:rPr>
        <w:t xml:space="preserve">n Academic and Healthcare </w:t>
      </w:r>
      <w:r w:rsidRPr="08CCA241">
        <w:rPr>
          <w:rFonts w:ascii="Calibri" w:eastAsia="Calibri" w:hAnsi="Calibri" w:cs="Calibri"/>
          <w:color w:val="000000" w:themeColor="text1"/>
          <w:sz w:val="22"/>
          <w:szCs w:val="22"/>
          <w:lang w:val="en-GB"/>
        </w:rPr>
        <w:t>Personal Assistant to provide students with assistance with mobility around the campus, educational or physical tasks (i.e. photocopying, notetaking, carrying personal belongings, liaise with university staff on behalf of student)</w:t>
      </w:r>
      <w:r w:rsidR="76EBA192" w:rsidRPr="08CCA241">
        <w:rPr>
          <w:rFonts w:ascii="Calibri" w:eastAsia="Calibri" w:hAnsi="Calibri" w:cs="Calibri"/>
          <w:color w:val="000000" w:themeColor="text1"/>
          <w:sz w:val="22"/>
          <w:szCs w:val="22"/>
          <w:lang w:val="en-GB"/>
        </w:rPr>
        <w:t xml:space="preserve">, </w:t>
      </w:r>
      <w:r w:rsidR="060ABD6F" w:rsidRPr="08CCA241">
        <w:rPr>
          <w:rFonts w:ascii="Calibri" w:eastAsia="Calibri" w:hAnsi="Calibri" w:cs="Calibri"/>
          <w:color w:val="000000" w:themeColor="text1"/>
          <w:sz w:val="22"/>
          <w:szCs w:val="22"/>
          <w:lang w:val="en-GB"/>
        </w:rPr>
        <w:t xml:space="preserve">complete </w:t>
      </w:r>
      <w:r w:rsidR="76EBA192" w:rsidRPr="08CCA241">
        <w:rPr>
          <w:rFonts w:ascii="Calibri" w:eastAsia="Calibri" w:hAnsi="Calibri" w:cs="Calibri"/>
          <w:color w:val="000000" w:themeColor="text1"/>
          <w:sz w:val="22"/>
          <w:szCs w:val="22"/>
          <w:lang w:val="en-GB"/>
        </w:rPr>
        <w:t>relevant training such</w:t>
      </w:r>
      <w:r w:rsidRPr="08CCA241">
        <w:rPr>
          <w:rFonts w:ascii="Calibri" w:eastAsia="Calibri" w:hAnsi="Calibri" w:cs="Calibri"/>
          <w:color w:val="000000" w:themeColor="text1"/>
          <w:sz w:val="22"/>
          <w:szCs w:val="22"/>
          <w:lang w:val="en-GB"/>
        </w:rPr>
        <w:t xml:space="preserve"> </w:t>
      </w:r>
      <w:r w:rsidR="76EBA192" w:rsidRPr="08CCA241">
        <w:rPr>
          <w:rFonts w:ascii="Calibri" w:eastAsia="Calibri" w:hAnsi="Calibri" w:cs="Calibri"/>
          <w:color w:val="000000" w:themeColor="text1"/>
          <w:sz w:val="22"/>
          <w:szCs w:val="22"/>
          <w:lang w:val="en-GB"/>
        </w:rPr>
        <w:t xml:space="preserve">as a PEEP (Personal Emergency Evacuation Plan) </w:t>
      </w:r>
      <w:r w:rsidRPr="08CCA241">
        <w:rPr>
          <w:rFonts w:ascii="Calibri" w:eastAsia="Calibri" w:hAnsi="Calibri" w:cs="Calibri"/>
          <w:color w:val="000000" w:themeColor="text1"/>
          <w:sz w:val="22"/>
          <w:szCs w:val="22"/>
          <w:lang w:val="en-GB"/>
        </w:rPr>
        <w:t>and some personal care needs that the student cannot complete independently. </w:t>
      </w:r>
    </w:p>
    <w:p w14:paraId="45318C7A" w14:textId="0BC434CF" w:rsidR="5699D43F" w:rsidRDefault="5699D43F" w:rsidP="231A3358">
      <w:pPr>
        <w:widowControl w:val="0"/>
        <w:spacing w:line="276" w:lineRule="auto"/>
        <w:jc w:val="both"/>
        <w:rPr>
          <w:rFonts w:ascii="Calibri" w:eastAsia="Calibri" w:hAnsi="Calibri" w:cs="Calibri"/>
          <w:color w:val="000000" w:themeColor="text1"/>
          <w:sz w:val="22"/>
          <w:szCs w:val="22"/>
        </w:rPr>
      </w:pPr>
    </w:p>
    <w:p w14:paraId="4E2A2A87" w14:textId="59125DB3" w:rsidR="5699D43F" w:rsidRDefault="46D55F3E" w:rsidP="231A3358">
      <w:pPr>
        <w:widowControl w:val="0"/>
        <w:spacing w:line="276" w:lineRule="auto"/>
        <w:jc w:val="both"/>
        <w:rPr>
          <w:rFonts w:ascii="Calibri" w:eastAsia="Calibri" w:hAnsi="Calibri" w:cs="Calibri"/>
          <w:color w:val="000000" w:themeColor="text1"/>
          <w:sz w:val="22"/>
          <w:szCs w:val="22"/>
        </w:rPr>
      </w:pPr>
      <w:r w:rsidRPr="49DDCBEB">
        <w:rPr>
          <w:rFonts w:ascii="Calibri" w:eastAsia="Calibri" w:hAnsi="Calibri" w:cs="Calibri"/>
          <w:color w:val="000000" w:themeColor="text1"/>
          <w:sz w:val="22"/>
          <w:szCs w:val="22"/>
        </w:rPr>
        <w:t xml:space="preserve">The use of </w:t>
      </w:r>
      <w:r w:rsidR="5797D1C7" w:rsidRPr="49DDCBEB">
        <w:rPr>
          <w:rFonts w:ascii="Calibri" w:eastAsia="Calibri" w:hAnsi="Calibri" w:cs="Calibri"/>
          <w:color w:val="000000" w:themeColor="text1"/>
          <w:sz w:val="22"/>
          <w:szCs w:val="22"/>
        </w:rPr>
        <w:t xml:space="preserve">Academic </w:t>
      </w:r>
      <w:r w:rsidR="171C7E12" w:rsidRPr="49DDCBEB">
        <w:rPr>
          <w:rFonts w:ascii="Calibri" w:eastAsia="Calibri" w:hAnsi="Calibri" w:cs="Calibri"/>
          <w:color w:val="000000" w:themeColor="text1"/>
          <w:sz w:val="22"/>
          <w:szCs w:val="22"/>
        </w:rPr>
        <w:t>and</w:t>
      </w:r>
      <w:r w:rsidR="5797D1C7" w:rsidRPr="49DDCBEB">
        <w:rPr>
          <w:rFonts w:ascii="Calibri" w:eastAsia="Calibri" w:hAnsi="Calibri" w:cs="Calibri"/>
          <w:color w:val="000000" w:themeColor="text1"/>
          <w:sz w:val="22"/>
          <w:szCs w:val="22"/>
        </w:rPr>
        <w:t xml:space="preserve"> Healthcare </w:t>
      </w:r>
      <w:r w:rsidRPr="49DDCBEB">
        <w:rPr>
          <w:rFonts w:ascii="Calibri" w:eastAsia="Calibri" w:hAnsi="Calibri" w:cs="Calibri"/>
          <w:color w:val="000000" w:themeColor="text1"/>
          <w:sz w:val="22"/>
          <w:szCs w:val="22"/>
        </w:rPr>
        <w:t>Personal Assistants (</w:t>
      </w:r>
      <w:r w:rsidR="42D26412" w:rsidRPr="49DDCBEB">
        <w:rPr>
          <w:rFonts w:ascii="Calibri" w:eastAsia="Calibri" w:hAnsi="Calibri" w:cs="Calibri"/>
          <w:color w:val="000000" w:themeColor="text1"/>
          <w:sz w:val="22"/>
          <w:szCs w:val="22"/>
        </w:rPr>
        <w:t>Hereafter known as H</w:t>
      </w:r>
      <w:r w:rsidRPr="49DDCBEB">
        <w:rPr>
          <w:rFonts w:ascii="Calibri" w:eastAsia="Calibri" w:hAnsi="Calibri" w:cs="Calibri"/>
          <w:color w:val="000000" w:themeColor="text1"/>
          <w:sz w:val="22"/>
          <w:szCs w:val="22"/>
        </w:rPr>
        <w:t xml:space="preserve">PAs) may be recommended by the DSS for an eligible student vis-à-vis the needs-assessment procedure that forms part of the student’s registration with the DSS. This </w:t>
      </w:r>
      <w:r w:rsidR="769110F0" w:rsidRPr="49DDCBEB">
        <w:rPr>
          <w:rFonts w:ascii="Calibri" w:eastAsia="Calibri" w:hAnsi="Calibri" w:cs="Calibri"/>
          <w:color w:val="000000" w:themeColor="text1"/>
          <w:sz w:val="22"/>
          <w:szCs w:val="22"/>
        </w:rPr>
        <w:t>H</w:t>
      </w:r>
      <w:r w:rsidRPr="49DDCBEB">
        <w:rPr>
          <w:rFonts w:ascii="Calibri" w:eastAsia="Calibri" w:hAnsi="Calibri" w:cs="Calibri"/>
          <w:color w:val="000000" w:themeColor="text1"/>
          <w:sz w:val="22"/>
          <w:szCs w:val="22"/>
        </w:rPr>
        <w:t xml:space="preserve">PA </w:t>
      </w:r>
      <w:r w:rsidRPr="49DDCBEB">
        <w:rPr>
          <w:rFonts w:ascii="Calibri" w:eastAsia="Calibri" w:hAnsi="Calibri" w:cs="Calibri"/>
          <w:b/>
          <w:bCs/>
          <w:color w:val="000000" w:themeColor="text1"/>
          <w:sz w:val="22"/>
          <w:szCs w:val="22"/>
        </w:rPr>
        <w:t>should not serve as a replacement</w:t>
      </w:r>
      <w:r w:rsidRPr="49DDCBEB">
        <w:rPr>
          <w:rFonts w:ascii="Calibri" w:eastAsia="Calibri" w:hAnsi="Calibri" w:cs="Calibri"/>
          <w:color w:val="000000" w:themeColor="text1"/>
          <w:sz w:val="22"/>
          <w:szCs w:val="22"/>
        </w:rPr>
        <w:t xml:space="preserve"> for any externally provided service (e.g. Home Help, HSE PA, etc.) Students who have the following disabilities/conditions may be assigned </w:t>
      </w:r>
      <w:r w:rsidR="50F9229B" w:rsidRPr="49DDCBEB">
        <w:rPr>
          <w:rFonts w:ascii="Calibri" w:eastAsia="Calibri" w:hAnsi="Calibri" w:cs="Calibri"/>
          <w:color w:val="000000" w:themeColor="text1"/>
          <w:sz w:val="22"/>
          <w:szCs w:val="22"/>
        </w:rPr>
        <w:t>an</w:t>
      </w:r>
      <w:r w:rsidRPr="49DDCBEB">
        <w:rPr>
          <w:rFonts w:ascii="Calibri" w:eastAsia="Calibri" w:hAnsi="Calibri" w:cs="Calibri"/>
          <w:color w:val="000000" w:themeColor="text1"/>
          <w:sz w:val="22"/>
          <w:szCs w:val="22"/>
        </w:rPr>
        <w:t xml:space="preserve"> </w:t>
      </w:r>
      <w:r w:rsidR="6E1EB172" w:rsidRPr="49DDCBEB">
        <w:rPr>
          <w:rFonts w:ascii="Calibri" w:eastAsia="Calibri" w:hAnsi="Calibri" w:cs="Calibri"/>
          <w:color w:val="000000" w:themeColor="text1"/>
          <w:sz w:val="22"/>
          <w:szCs w:val="22"/>
        </w:rPr>
        <w:t>H</w:t>
      </w:r>
      <w:r w:rsidRPr="49DDCBEB">
        <w:rPr>
          <w:rFonts w:ascii="Calibri" w:eastAsia="Calibri" w:hAnsi="Calibri" w:cs="Calibri"/>
          <w:color w:val="000000" w:themeColor="text1"/>
          <w:sz w:val="22"/>
          <w:szCs w:val="22"/>
        </w:rPr>
        <w:t>PA:</w:t>
      </w:r>
    </w:p>
    <w:p w14:paraId="5033FFC5" w14:textId="2F058B34" w:rsidR="5699D43F" w:rsidRDefault="46D55F3E" w:rsidP="231A3358">
      <w:pPr>
        <w:pStyle w:val="ListParagraph"/>
        <w:numPr>
          <w:ilvl w:val="0"/>
          <w:numId w:val="108"/>
        </w:numPr>
        <w:spacing w:line="276" w:lineRule="auto"/>
        <w:jc w:val="both"/>
        <w:rPr>
          <w:rFonts w:ascii="Calibri" w:eastAsia="Calibri" w:hAnsi="Calibri" w:cs="Calibri"/>
          <w:color w:val="000000" w:themeColor="text1"/>
          <w:sz w:val="22"/>
          <w:szCs w:val="22"/>
        </w:rPr>
      </w:pPr>
      <w:r w:rsidRPr="08CCA241">
        <w:rPr>
          <w:rFonts w:ascii="Calibri" w:eastAsia="Calibri" w:hAnsi="Calibri" w:cs="Calibri"/>
          <w:color w:val="000000" w:themeColor="text1"/>
          <w:sz w:val="22"/>
          <w:szCs w:val="22"/>
        </w:rPr>
        <w:t xml:space="preserve">Students with significant physical/mobility disabilities, who are unable, by reason of their disability, to attend or participate in scheduled lectures, </w:t>
      </w:r>
      <w:r w:rsidR="554314E5" w:rsidRPr="08CCA241">
        <w:rPr>
          <w:rFonts w:ascii="Calibri" w:eastAsia="Calibri" w:hAnsi="Calibri" w:cs="Calibri"/>
          <w:color w:val="000000" w:themeColor="text1"/>
          <w:sz w:val="22"/>
          <w:szCs w:val="22"/>
        </w:rPr>
        <w:t>tutorials,</w:t>
      </w:r>
      <w:r w:rsidRPr="08CCA241">
        <w:rPr>
          <w:rFonts w:ascii="Calibri" w:eastAsia="Calibri" w:hAnsi="Calibri" w:cs="Calibri"/>
          <w:color w:val="000000" w:themeColor="text1"/>
          <w:sz w:val="22"/>
          <w:szCs w:val="22"/>
        </w:rPr>
        <w:t xml:space="preserve"> or labs without assistance. </w:t>
      </w:r>
    </w:p>
    <w:p w14:paraId="3E5C040B" w14:textId="7244CBA8" w:rsidR="5699D43F" w:rsidRDefault="46D55F3E" w:rsidP="231A3358">
      <w:pPr>
        <w:pStyle w:val="ListParagraph"/>
        <w:numPr>
          <w:ilvl w:val="0"/>
          <w:numId w:val="108"/>
        </w:numPr>
        <w:spacing w:line="276" w:lineRule="auto"/>
        <w:jc w:val="both"/>
        <w:rPr>
          <w:rFonts w:ascii="Calibri" w:eastAsia="Calibri" w:hAnsi="Calibri" w:cs="Calibri"/>
          <w:color w:val="000000" w:themeColor="text1"/>
          <w:sz w:val="22"/>
          <w:szCs w:val="22"/>
        </w:rPr>
      </w:pPr>
      <w:r w:rsidRPr="08CCA241">
        <w:rPr>
          <w:rFonts w:ascii="Calibri" w:eastAsia="Calibri" w:hAnsi="Calibri" w:cs="Calibri"/>
          <w:color w:val="000000" w:themeColor="text1"/>
          <w:sz w:val="22"/>
          <w:szCs w:val="22"/>
        </w:rPr>
        <w:t xml:space="preserve">Students with significant visual disabilities, who are unable, by reason of their disability, to attend or participate in scheduled lectures, </w:t>
      </w:r>
      <w:r w:rsidR="1534B35F" w:rsidRPr="08CCA241">
        <w:rPr>
          <w:rFonts w:ascii="Calibri" w:eastAsia="Calibri" w:hAnsi="Calibri" w:cs="Calibri"/>
          <w:color w:val="000000" w:themeColor="text1"/>
          <w:sz w:val="22"/>
          <w:szCs w:val="22"/>
        </w:rPr>
        <w:t>tutorials,</w:t>
      </w:r>
      <w:r w:rsidRPr="08CCA241">
        <w:rPr>
          <w:rFonts w:ascii="Calibri" w:eastAsia="Calibri" w:hAnsi="Calibri" w:cs="Calibri"/>
          <w:color w:val="000000" w:themeColor="text1"/>
          <w:sz w:val="22"/>
          <w:szCs w:val="22"/>
        </w:rPr>
        <w:t xml:space="preserve"> or labs without assistance.</w:t>
      </w:r>
    </w:p>
    <w:p w14:paraId="22AB811F" w14:textId="6852D5F6" w:rsidR="5699D43F" w:rsidRDefault="46D55F3E" w:rsidP="231A3358">
      <w:pPr>
        <w:pStyle w:val="ListParagraph"/>
        <w:numPr>
          <w:ilvl w:val="0"/>
          <w:numId w:val="108"/>
        </w:numPr>
        <w:spacing w:line="276" w:lineRule="auto"/>
        <w:jc w:val="both"/>
        <w:rPr>
          <w:rFonts w:ascii="Calibri" w:eastAsia="Calibri" w:hAnsi="Calibri" w:cs="Calibri"/>
          <w:color w:val="000000" w:themeColor="text1"/>
          <w:sz w:val="22"/>
          <w:szCs w:val="22"/>
        </w:rPr>
      </w:pPr>
      <w:r w:rsidRPr="08CCA241">
        <w:rPr>
          <w:rFonts w:ascii="Calibri" w:eastAsia="Calibri" w:hAnsi="Calibri" w:cs="Calibri"/>
          <w:color w:val="000000" w:themeColor="text1"/>
          <w:sz w:val="22"/>
          <w:szCs w:val="22"/>
        </w:rPr>
        <w:t>Other students may be assessed, on a case-by-case basis, based on extreme and/or mitigating circumstances</w:t>
      </w:r>
      <w:r w:rsidR="790BA5ED" w:rsidRPr="08CCA241">
        <w:rPr>
          <w:rFonts w:ascii="Calibri" w:eastAsia="Calibri" w:hAnsi="Calibri" w:cs="Calibri"/>
          <w:color w:val="000000" w:themeColor="text1"/>
          <w:sz w:val="22"/>
          <w:szCs w:val="22"/>
        </w:rPr>
        <w:t xml:space="preserve">. </w:t>
      </w:r>
    </w:p>
    <w:p w14:paraId="24C28179" w14:textId="3A9E6CBA" w:rsidR="5699D43F" w:rsidRDefault="5699D43F" w:rsidP="231A3358">
      <w:pPr>
        <w:widowControl w:val="0"/>
        <w:spacing w:line="276" w:lineRule="auto"/>
        <w:jc w:val="both"/>
        <w:rPr>
          <w:rFonts w:ascii="Calibri" w:eastAsia="Calibri" w:hAnsi="Calibri" w:cs="Calibri"/>
          <w:color w:val="000000" w:themeColor="text1"/>
          <w:sz w:val="22"/>
          <w:szCs w:val="22"/>
        </w:rPr>
      </w:pPr>
    </w:p>
    <w:p w14:paraId="2BE2917D" w14:textId="432FD7DC" w:rsidR="5699D43F" w:rsidRDefault="46D55F3E" w:rsidP="231A3358">
      <w:pPr>
        <w:widowControl w:val="0"/>
        <w:spacing w:line="276" w:lineRule="auto"/>
        <w:jc w:val="both"/>
        <w:rPr>
          <w:rFonts w:ascii="Calibri" w:eastAsia="Calibri" w:hAnsi="Calibri" w:cs="Calibri"/>
          <w:color w:val="000000" w:themeColor="text1"/>
          <w:sz w:val="22"/>
          <w:szCs w:val="22"/>
        </w:rPr>
      </w:pPr>
      <w:r w:rsidRPr="231A3358">
        <w:rPr>
          <w:rFonts w:ascii="Calibri" w:eastAsia="Calibri" w:hAnsi="Calibri" w:cs="Calibri"/>
          <w:b/>
          <w:bCs/>
          <w:color w:val="000000" w:themeColor="text1"/>
          <w:sz w:val="22"/>
          <w:szCs w:val="22"/>
          <w:lang w:val="en-GB"/>
        </w:rPr>
        <w:t>The successful service providers must:</w:t>
      </w:r>
    </w:p>
    <w:p w14:paraId="11A62B1C" w14:textId="270CB83B" w:rsidR="5699D43F" w:rsidRDefault="5699D43F" w:rsidP="231A3358">
      <w:pPr>
        <w:widowControl w:val="0"/>
        <w:spacing w:line="276" w:lineRule="auto"/>
        <w:jc w:val="both"/>
        <w:rPr>
          <w:rFonts w:ascii="Calibri" w:eastAsia="Calibri" w:hAnsi="Calibri" w:cs="Calibri"/>
          <w:color w:val="000000" w:themeColor="text1"/>
          <w:sz w:val="22"/>
          <w:szCs w:val="22"/>
        </w:rPr>
      </w:pPr>
    </w:p>
    <w:p w14:paraId="6A951770" w14:textId="30A75DD2" w:rsidR="5699D43F" w:rsidRDefault="46D55F3E" w:rsidP="231A3358">
      <w:pPr>
        <w:pStyle w:val="ListParagraph"/>
        <w:widowControl w:val="0"/>
        <w:numPr>
          <w:ilvl w:val="0"/>
          <w:numId w:val="105"/>
        </w:numPr>
        <w:spacing w:line="276" w:lineRule="auto"/>
        <w:jc w:val="both"/>
        <w:rPr>
          <w:rFonts w:ascii="Calibri" w:eastAsia="Calibri" w:hAnsi="Calibri" w:cs="Calibri"/>
          <w:color w:val="000000" w:themeColor="text1"/>
          <w:sz w:val="22"/>
          <w:szCs w:val="22"/>
        </w:rPr>
      </w:pPr>
      <w:r w:rsidRPr="231A3358">
        <w:rPr>
          <w:rFonts w:ascii="Calibri" w:eastAsia="Calibri" w:hAnsi="Calibri" w:cs="Calibri"/>
          <w:color w:val="000000" w:themeColor="text1"/>
          <w:sz w:val="22"/>
          <w:szCs w:val="22"/>
          <w:lang w:val="en-GB"/>
        </w:rPr>
        <w:t xml:space="preserve">be available to meet the duties of the academic year. </w:t>
      </w:r>
    </w:p>
    <w:p w14:paraId="25AC6ADC" w14:textId="303C8099" w:rsidR="5699D43F" w:rsidRDefault="46D55F3E" w:rsidP="231A3358">
      <w:pPr>
        <w:pStyle w:val="ListParagraph"/>
        <w:widowControl w:val="0"/>
        <w:numPr>
          <w:ilvl w:val="0"/>
          <w:numId w:val="105"/>
        </w:numPr>
        <w:spacing w:line="276" w:lineRule="auto"/>
        <w:jc w:val="both"/>
        <w:rPr>
          <w:rFonts w:ascii="Calibri" w:eastAsia="Calibri" w:hAnsi="Calibri" w:cs="Calibri"/>
          <w:color w:val="000000" w:themeColor="text1"/>
          <w:sz w:val="22"/>
          <w:szCs w:val="22"/>
        </w:rPr>
      </w:pPr>
      <w:r w:rsidRPr="231A3358">
        <w:rPr>
          <w:rFonts w:ascii="Calibri" w:eastAsia="Calibri" w:hAnsi="Calibri" w:cs="Calibri"/>
          <w:color w:val="000000" w:themeColor="text1"/>
          <w:sz w:val="22"/>
          <w:szCs w:val="22"/>
          <w:lang w:val="en-GB"/>
        </w:rPr>
        <w:t xml:space="preserve">liaise with the university in relation to matching </w:t>
      </w:r>
      <w:r w:rsidR="44AA8327" w:rsidRPr="178DA691">
        <w:rPr>
          <w:rFonts w:ascii="Calibri" w:eastAsia="Calibri" w:hAnsi="Calibri" w:cs="Calibri"/>
          <w:color w:val="000000" w:themeColor="text1"/>
          <w:sz w:val="22"/>
          <w:szCs w:val="22"/>
          <w:lang w:val="en-GB"/>
        </w:rPr>
        <w:t>HPA</w:t>
      </w:r>
      <w:r w:rsidRPr="178DA691">
        <w:rPr>
          <w:rFonts w:ascii="Calibri" w:eastAsia="Calibri" w:hAnsi="Calibri" w:cs="Calibri"/>
          <w:color w:val="000000" w:themeColor="text1"/>
          <w:sz w:val="22"/>
          <w:szCs w:val="22"/>
          <w:lang w:val="en-GB"/>
        </w:rPr>
        <w:t>s</w:t>
      </w:r>
      <w:r w:rsidRPr="231A3358">
        <w:rPr>
          <w:rFonts w:ascii="Calibri" w:eastAsia="Calibri" w:hAnsi="Calibri" w:cs="Calibri"/>
          <w:color w:val="000000" w:themeColor="text1"/>
          <w:sz w:val="22"/>
          <w:szCs w:val="22"/>
          <w:lang w:val="en-GB"/>
        </w:rPr>
        <w:t xml:space="preserve"> to individual student needs. </w:t>
      </w:r>
    </w:p>
    <w:p w14:paraId="350B52A2" w14:textId="41A0526B" w:rsidR="5699D43F" w:rsidRDefault="46D55F3E" w:rsidP="231A3358">
      <w:pPr>
        <w:pStyle w:val="ListParagraph"/>
        <w:widowControl w:val="0"/>
        <w:numPr>
          <w:ilvl w:val="0"/>
          <w:numId w:val="105"/>
        </w:numPr>
        <w:spacing w:line="276" w:lineRule="auto"/>
        <w:jc w:val="both"/>
        <w:rPr>
          <w:rFonts w:ascii="Calibri" w:eastAsia="Calibri" w:hAnsi="Calibri" w:cs="Calibri"/>
          <w:color w:val="000000" w:themeColor="text1"/>
          <w:sz w:val="22"/>
          <w:szCs w:val="22"/>
        </w:rPr>
      </w:pPr>
      <w:r w:rsidRPr="231A3358">
        <w:rPr>
          <w:rFonts w:ascii="Calibri" w:eastAsia="Calibri" w:hAnsi="Calibri" w:cs="Calibri"/>
          <w:color w:val="000000" w:themeColor="text1"/>
          <w:sz w:val="22"/>
          <w:szCs w:val="22"/>
          <w:lang w:val="en-GB"/>
        </w:rPr>
        <w:t xml:space="preserve">the service needs to anticipate the needs of students so that </w:t>
      </w:r>
      <w:r w:rsidR="078047F2" w:rsidRPr="3ABB6087">
        <w:rPr>
          <w:rFonts w:ascii="Calibri" w:eastAsia="Calibri" w:hAnsi="Calibri" w:cs="Calibri"/>
          <w:color w:val="000000" w:themeColor="text1"/>
          <w:sz w:val="22"/>
          <w:szCs w:val="22"/>
          <w:lang w:val="en-GB"/>
        </w:rPr>
        <w:t xml:space="preserve">HPAs </w:t>
      </w:r>
      <w:r w:rsidRPr="3ABB6087">
        <w:rPr>
          <w:rFonts w:ascii="Calibri" w:eastAsia="Calibri" w:hAnsi="Calibri" w:cs="Calibri"/>
          <w:color w:val="000000" w:themeColor="text1"/>
          <w:sz w:val="22"/>
          <w:szCs w:val="22"/>
          <w:lang w:val="en-GB"/>
        </w:rPr>
        <w:t>are</w:t>
      </w:r>
      <w:r w:rsidRPr="231A3358">
        <w:rPr>
          <w:rFonts w:ascii="Calibri" w:eastAsia="Calibri" w:hAnsi="Calibri" w:cs="Calibri"/>
          <w:color w:val="000000" w:themeColor="text1"/>
          <w:sz w:val="22"/>
          <w:szCs w:val="22"/>
          <w:lang w:val="en-GB"/>
        </w:rPr>
        <w:t xml:space="preserve"> in place for the start of the academic year. </w:t>
      </w:r>
    </w:p>
    <w:p w14:paraId="2D041F3A" w14:textId="32FD258A" w:rsidR="5699D43F" w:rsidRDefault="46D55F3E" w:rsidP="231A3358">
      <w:pPr>
        <w:pStyle w:val="ListParagraph"/>
        <w:widowControl w:val="0"/>
        <w:numPr>
          <w:ilvl w:val="0"/>
          <w:numId w:val="105"/>
        </w:numPr>
        <w:spacing w:line="276" w:lineRule="auto"/>
        <w:jc w:val="both"/>
        <w:rPr>
          <w:rFonts w:ascii="Calibri" w:eastAsia="Calibri" w:hAnsi="Calibri" w:cs="Calibri"/>
          <w:color w:val="000000" w:themeColor="text1"/>
          <w:sz w:val="22"/>
          <w:szCs w:val="22"/>
        </w:rPr>
      </w:pPr>
      <w:r w:rsidRPr="231A3358">
        <w:rPr>
          <w:rFonts w:ascii="Calibri" w:eastAsia="Calibri" w:hAnsi="Calibri" w:cs="Calibri"/>
          <w:color w:val="000000" w:themeColor="text1"/>
          <w:sz w:val="22"/>
          <w:szCs w:val="22"/>
          <w:lang w:val="en-GB"/>
        </w:rPr>
        <w:t xml:space="preserve">regularly review and amend the service provided depending on the students need in conjunction with the university. </w:t>
      </w:r>
    </w:p>
    <w:p w14:paraId="78DEB137" w14:textId="03ACB751" w:rsidR="5699D43F" w:rsidRDefault="46D55F3E" w:rsidP="231A3358">
      <w:pPr>
        <w:pStyle w:val="ListParagraph"/>
        <w:widowControl w:val="0"/>
        <w:numPr>
          <w:ilvl w:val="0"/>
          <w:numId w:val="105"/>
        </w:numPr>
        <w:spacing w:line="276" w:lineRule="auto"/>
        <w:jc w:val="both"/>
        <w:rPr>
          <w:rFonts w:ascii="Calibri" w:eastAsia="Calibri" w:hAnsi="Calibri" w:cs="Calibri"/>
          <w:color w:val="000000" w:themeColor="text1"/>
          <w:sz w:val="22"/>
          <w:szCs w:val="22"/>
        </w:rPr>
      </w:pPr>
      <w:r w:rsidRPr="231A3358">
        <w:rPr>
          <w:rFonts w:ascii="Calibri" w:eastAsia="Calibri" w:hAnsi="Calibri" w:cs="Calibri"/>
          <w:color w:val="000000" w:themeColor="text1"/>
          <w:sz w:val="22"/>
          <w:szCs w:val="22"/>
        </w:rPr>
        <w:t xml:space="preserve">Continuity of service must be ensured; in the case of </w:t>
      </w:r>
      <w:r w:rsidR="1BCBEE48" w:rsidRPr="3ABB6087">
        <w:rPr>
          <w:rFonts w:ascii="Calibri" w:eastAsia="Calibri" w:hAnsi="Calibri" w:cs="Calibri"/>
          <w:color w:val="000000" w:themeColor="text1"/>
          <w:sz w:val="22"/>
          <w:szCs w:val="22"/>
        </w:rPr>
        <w:t>H</w:t>
      </w:r>
      <w:r w:rsidRPr="3ABB6087">
        <w:rPr>
          <w:rFonts w:ascii="Calibri" w:eastAsia="Calibri" w:hAnsi="Calibri" w:cs="Calibri"/>
          <w:color w:val="000000" w:themeColor="text1"/>
          <w:sz w:val="22"/>
          <w:szCs w:val="22"/>
        </w:rPr>
        <w:t>PA</w:t>
      </w:r>
      <w:r w:rsidRPr="231A3358">
        <w:rPr>
          <w:rFonts w:ascii="Calibri" w:eastAsia="Calibri" w:hAnsi="Calibri" w:cs="Calibri"/>
          <w:color w:val="000000" w:themeColor="text1"/>
          <w:sz w:val="22"/>
          <w:szCs w:val="22"/>
        </w:rPr>
        <w:t xml:space="preserve"> absence(s) due to illness, re-assignment, resignation, etc., it is the responsibility of the supplier to ensure services to the student(s) are not affected.</w:t>
      </w:r>
    </w:p>
    <w:p w14:paraId="1FB4BA93" w14:textId="634833B1" w:rsidR="5699D43F" w:rsidRDefault="5699D43F" w:rsidP="231A3358">
      <w:pPr>
        <w:widowControl w:val="0"/>
        <w:spacing w:line="276" w:lineRule="auto"/>
        <w:jc w:val="both"/>
        <w:rPr>
          <w:rFonts w:ascii="Calibri" w:eastAsia="Calibri" w:hAnsi="Calibri" w:cs="Calibri"/>
          <w:color w:val="000000" w:themeColor="text1"/>
          <w:sz w:val="22"/>
          <w:szCs w:val="22"/>
        </w:rPr>
      </w:pPr>
    </w:p>
    <w:p w14:paraId="4B94773B" w14:textId="43F4FB6B" w:rsidR="5699D43F" w:rsidRDefault="46D55F3E" w:rsidP="231A3358">
      <w:pPr>
        <w:widowControl w:val="0"/>
        <w:spacing w:line="276" w:lineRule="auto"/>
        <w:jc w:val="both"/>
        <w:rPr>
          <w:rFonts w:ascii="Calibri" w:eastAsia="Calibri" w:hAnsi="Calibri" w:cs="Calibri"/>
          <w:color w:val="000000" w:themeColor="text1"/>
          <w:sz w:val="22"/>
          <w:szCs w:val="22"/>
        </w:rPr>
      </w:pPr>
      <w:r w:rsidRPr="231A3358">
        <w:rPr>
          <w:rFonts w:ascii="Calibri" w:eastAsia="Calibri" w:hAnsi="Calibri" w:cs="Calibri"/>
          <w:b/>
          <w:bCs/>
          <w:color w:val="000000" w:themeColor="text1"/>
          <w:sz w:val="22"/>
          <w:szCs w:val="22"/>
        </w:rPr>
        <w:t xml:space="preserve">The requirements for </w:t>
      </w:r>
      <w:r w:rsidR="2D81A5F9" w:rsidRPr="010D2E10">
        <w:rPr>
          <w:rFonts w:ascii="Calibri" w:eastAsia="Calibri" w:hAnsi="Calibri" w:cs="Calibri"/>
          <w:b/>
          <w:bCs/>
          <w:color w:val="000000" w:themeColor="text1"/>
          <w:sz w:val="22"/>
          <w:szCs w:val="22"/>
        </w:rPr>
        <w:t>H</w:t>
      </w:r>
      <w:r w:rsidRPr="010D2E10">
        <w:rPr>
          <w:rFonts w:ascii="Calibri" w:eastAsia="Calibri" w:hAnsi="Calibri" w:cs="Calibri"/>
          <w:b/>
          <w:bCs/>
          <w:color w:val="000000" w:themeColor="text1"/>
          <w:sz w:val="22"/>
          <w:szCs w:val="22"/>
        </w:rPr>
        <w:t>PAs</w:t>
      </w:r>
      <w:r w:rsidRPr="231A3358">
        <w:rPr>
          <w:rFonts w:ascii="Calibri" w:eastAsia="Calibri" w:hAnsi="Calibri" w:cs="Calibri"/>
          <w:b/>
          <w:bCs/>
          <w:color w:val="000000" w:themeColor="text1"/>
          <w:sz w:val="22"/>
          <w:szCs w:val="22"/>
        </w:rPr>
        <w:t xml:space="preserve"> are as follows:</w:t>
      </w:r>
    </w:p>
    <w:p w14:paraId="428DEB85" w14:textId="155F8A0C" w:rsidR="5699D43F" w:rsidRDefault="5699D43F" w:rsidP="231A3358">
      <w:pPr>
        <w:widowControl w:val="0"/>
        <w:spacing w:line="276" w:lineRule="auto"/>
        <w:jc w:val="both"/>
        <w:rPr>
          <w:rFonts w:ascii="Calibri" w:eastAsia="Calibri" w:hAnsi="Calibri" w:cs="Calibri"/>
          <w:color w:val="000000" w:themeColor="text1"/>
          <w:sz w:val="22"/>
          <w:szCs w:val="22"/>
        </w:rPr>
      </w:pPr>
    </w:p>
    <w:p w14:paraId="398E8C89" w14:textId="51B4FF6D" w:rsidR="5699D43F" w:rsidRDefault="46D55F3E" w:rsidP="231A3358">
      <w:pPr>
        <w:pStyle w:val="ListParagraph"/>
        <w:numPr>
          <w:ilvl w:val="0"/>
          <w:numId w:val="108"/>
        </w:numPr>
        <w:spacing w:line="276" w:lineRule="auto"/>
        <w:jc w:val="both"/>
        <w:rPr>
          <w:rFonts w:ascii="Calibri" w:eastAsia="Calibri" w:hAnsi="Calibri" w:cs="Calibri"/>
          <w:color w:val="000000" w:themeColor="text1"/>
          <w:sz w:val="22"/>
          <w:szCs w:val="22"/>
        </w:rPr>
      </w:pPr>
      <w:r w:rsidRPr="231A3358">
        <w:rPr>
          <w:rFonts w:ascii="Calibri" w:eastAsia="Calibri" w:hAnsi="Calibri" w:cs="Calibri"/>
          <w:color w:val="000000" w:themeColor="text1"/>
          <w:sz w:val="22"/>
          <w:szCs w:val="22"/>
        </w:rPr>
        <w:t xml:space="preserve">All </w:t>
      </w:r>
      <w:r w:rsidR="47DE3750" w:rsidRPr="3ABB6087">
        <w:rPr>
          <w:rFonts w:ascii="Calibri" w:eastAsia="Calibri" w:hAnsi="Calibri" w:cs="Calibri"/>
          <w:color w:val="000000" w:themeColor="text1"/>
          <w:sz w:val="22"/>
          <w:szCs w:val="22"/>
        </w:rPr>
        <w:t>H</w:t>
      </w:r>
      <w:r w:rsidRPr="3ABB6087">
        <w:rPr>
          <w:rFonts w:ascii="Calibri" w:eastAsia="Calibri" w:hAnsi="Calibri" w:cs="Calibri"/>
          <w:color w:val="000000" w:themeColor="text1"/>
          <w:sz w:val="22"/>
          <w:szCs w:val="22"/>
        </w:rPr>
        <w:t>PAs</w:t>
      </w:r>
      <w:r w:rsidRPr="231A3358">
        <w:rPr>
          <w:rFonts w:ascii="Calibri" w:eastAsia="Calibri" w:hAnsi="Calibri" w:cs="Calibri"/>
          <w:color w:val="000000" w:themeColor="text1"/>
          <w:sz w:val="22"/>
          <w:szCs w:val="22"/>
        </w:rPr>
        <w:t xml:space="preserve"> should be Garda vetted and provide proof of same.</w:t>
      </w:r>
    </w:p>
    <w:p w14:paraId="6F75C3FF" w14:textId="697CF028" w:rsidR="5699D43F" w:rsidRDefault="46D55F3E" w:rsidP="231A3358">
      <w:pPr>
        <w:pStyle w:val="ListParagraph"/>
        <w:numPr>
          <w:ilvl w:val="0"/>
          <w:numId w:val="108"/>
        </w:numPr>
        <w:spacing w:line="276" w:lineRule="auto"/>
        <w:jc w:val="both"/>
        <w:rPr>
          <w:rFonts w:ascii="Calibri" w:eastAsia="Calibri" w:hAnsi="Calibri" w:cs="Calibri"/>
          <w:color w:val="000000" w:themeColor="text1"/>
          <w:sz w:val="22"/>
          <w:szCs w:val="22"/>
        </w:rPr>
      </w:pPr>
      <w:r w:rsidRPr="08CCA241">
        <w:rPr>
          <w:rFonts w:ascii="Calibri" w:eastAsia="Calibri" w:hAnsi="Calibri" w:cs="Calibri"/>
          <w:color w:val="000000" w:themeColor="text1"/>
          <w:sz w:val="22"/>
          <w:szCs w:val="22"/>
        </w:rPr>
        <w:t xml:space="preserve">Continuity of service must be ensured; in the case of </w:t>
      </w:r>
      <w:r w:rsidR="18DD610E" w:rsidRPr="08CCA241">
        <w:rPr>
          <w:rFonts w:ascii="Calibri" w:eastAsia="Calibri" w:hAnsi="Calibri" w:cs="Calibri"/>
          <w:color w:val="000000" w:themeColor="text1"/>
          <w:sz w:val="22"/>
          <w:szCs w:val="22"/>
        </w:rPr>
        <w:t>H</w:t>
      </w:r>
      <w:r w:rsidRPr="08CCA241">
        <w:rPr>
          <w:rFonts w:ascii="Calibri" w:eastAsia="Calibri" w:hAnsi="Calibri" w:cs="Calibri"/>
          <w:color w:val="000000" w:themeColor="text1"/>
          <w:sz w:val="22"/>
          <w:szCs w:val="22"/>
        </w:rPr>
        <w:t xml:space="preserve">PA absence(s) due to illness, re-assignment, resignation, etc., it is the responsibility of the supplier to ensure services to the student(s) are not affected. Replacement </w:t>
      </w:r>
      <w:r w:rsidR="0F2B2C7E" w:rsidRPr="08CCA241">
        <w:rPr>
          <w:rFonts w:ascii="Calibri" w:eastAsia="Calibri" w:hAnsi="Calibri" w:cs="Calibri"/>
          <w:color w:val="000000" w:themeColor="text1"/>
          <w:sz w:val="22"/>
          <w:szCs w:val="22"/>
        </w:rPr>
        <w:t>H</w:t>
      </w:r>
      <w:r w:rsidRPr="08CCA241">
        <w:rPr>
          <w:rFonts w:ascii="Calibri" w:eastAsia="Calibri" w:hAnsi="Calibri" w:cs="Calibri"/>
          <w:color w:val="000000" w:themeColor="text1"/>
          <w:sz w:val="22"/>
          <w:szCs w:val="22"/>
        </w:rPr>
        <w:t>PAs must be approved by the DSS in such cases</w:t>
      </w:r>
      <w:r w:rsidR="2BD20C35" w:rsidRPr="08CCA241">
        <w:rPr>
          <w:rFonts w:ascii="Calibri" w:eastAsia="Calibri" w:hAnsi="Calibri" w:cs="Calibri"/>
          <w:color w:val="000000" w:themeColor="text1"/>
          <w:sz w:val="22"/>
          <w:szCs w:val="22"/>
        </w:rPr>
        <w:t xml:space="preserve">. </w:t>
      </w:r>
    </w:p>
    <w:p w14:paraId="4C96DD7E" w14:textId="1CE08585" w:rsidR="5699D43F" w:rsidRDefault="46D55F3E" w:rsidP="231A3358">
      <w:pPr>
        <w:pStyle w:val="ListParagraph"/>
        <w:numPr>
          <w:ilvl w:val="0"/>
          <w:numId w:val="108"/>
        </w:numPr>
        <w:spacing w:line="276" w:lineRule="auto"/>
        <w:jc w:val="both"/>
        <w:rPr>
          <w:rFonts w:ascii="Calibri" w:eastAsia="Calibri" w:hAnsi="Calibri" w:cs="Calibri"/>
          <w:color w:val="000000" w:themeColor="text1"/>
          <w:sz w:val="22"/>
          <w:szCs w:val="22"/>
        </w:rPr>
      </w:pPr>
      <w:r w:rsidRPr="08CCA241">
        <w:rPr>
          <w:rFonts w:ascii="Calibri" w:eastAsia="Calibri" w:hAnsi="Calibri" w:cs="Calibri"/>
          <w:color w:val="000000" w:themeColor="text1"/>
          <w:sz w:val="22"/>
          <w:szCs w:val="22"/>
        </w:rPr>
        <w:t xml:space="preserve">The role of the </w:t>
      </w:r>
      <w:r w:rsidR="34DAC2A1" w:rsidRPr="08CCA241">
        <w:rPr>
          <w:rFonts w:ascii="Calibri" w:eastAsia="Calibri" w:hAnsi="Calibri" w:cs="Calibri"/>
          <w:color w:val="000000" w:themeColor="text1"/>
          <w:sz w:val="22"/>
          <w:szCs w:val="22"/>
        </w:rPr>
        <w:t>H</w:t>
      </w:r>
      <w:r w:rsidRPr="08CCA241">
        <w:rPr>
          <w:rFonts w:ascii="Calibri" w:eastAsia="Calibri" w:hAnsi="Calibri" w:cs="Calibri"/>
          <w:color w:val="000000" w:themeColor="text1"/>
          <w:sz w:val="22"/>
          <w:szCs w:val="22"/>
        </w:rPr>
        <w:t xml:space="preserve">PA is to </w:t>
      </w:r>
      <w:proofErr w:type="gramStart"/>
      <w:r w:rsidRPr="08CCA241">
        <w:rPr>
          <w:rFonts w:ascii="Calibri" w:eastAsia="Calibri" w:hAnsi="Calibri" w:cs="Calibri"/>
          <w:color w:val="000000" w:themeColor="text1"/>
          <w:sz w:val="22"/>
          <w:szCs w:val="22"/>
        </w:rPr>
        <w:t>provide assistance to</w:t>
      </w:r>
      <w:proofErr w:type="gramEnd"/>
      <w:r w:rsidRPr="08CCA241">
        <w:rPr>
          <w:rFonts w:ascii="Calibri" w:eastAsia="Calibri" w:hAnsi="Calibri" w:cs="Calibri"/>
          <w:color w:val="000000" w:themeColor="text1"/>
          <w:sz w:val="22"/>
          <w:szCs w:val="22"/>
        </w:rPr>
        <w:t xml:space="preserve"> eligible students as per the above. This assistance may include, but is not exclusive to: </w:t>
      </w:r>
    </w:p>
    <w:p w14:paraId="6890AA39" w14:textId="1E81A617" w:rsidR="5699D43F" w:rsidRDefault="46D55F3E" w:rsidP="231A3358">
      <w:pPr>
        <w:pStyle w:val="ListParagraph"/>
        <w:numPr>
          <w:ilvl w:val="1"/>
          <w:numId w:val="108"/>
        </w:numPr>
        <w:spacing w:line="276" w:lineRule="auto"/>
        <w:jc w:val="both"/>
        <w:rPr>
          <w:rFonts w:ascii="Calibri" w:eastAsia="Calibri" w:hAnsi="Calibri" w:cs="Calibri"/>
          <w:color w:val="000000" w:themeColor="text1"/>
          <w:sz w:val="22"/>
          <w:szCs w:val="22"/>
        </w:rPr>
      </w:pPr>
      <w:r w:rsidRPr="08CCA241">
        <w:rPr>
          <w:rFonts w:ascii="Calibri" w:eastAsia="Calibri" w:hAnsi="Calibri" w:cs="Calibri"/>
          <w:color w:val="000000" w:themeColor="text1"/>
          <w:sz w:val="22"/>
          <w:szCs w:val="22"/>
        </w:rPr>
        <w:t xml:space="preserve">Assist in facilitating the student’s attendance at all necessary lectures, tutorials, </w:t>
      </w:r>
      <w:r w:rsidR="7CB5D527" w:rsidRPr="08CCA241">
        <w:rPr>
          <w:rFonts w:ascii="Calibri" w:eastAsia="Calibri" w:hAnsi="Calibri" w:cs="Calibri"/>
          <w:color w:val="000000" w:themeColor="text1"/>
          <w:sz w:val="22"/>
          <w:szCs w:val="22"/>
        </w:rPr>
        <w:t>labs,</w:t>
      </w:r>
      <w:r w:rsidRPr="08CCA241">
        <w:rPr>
          <w:rFonts w:ascii="Calibri" w:eastAsia="Calibri" w:hAnsi="Calibri" w:cs="Calibri"/>
          <w:color w:val="000000" w:themeColor="text1"/>
          <w:sz w:val="22"/>
          <w:szCs w:val="22"/>
        </w:rPr>
        <w:t xml:space="preserve"> and other academic contact hours.</w:t>
      </w:r>
    </w:p>
    <w:p w14:paraId="2F75A41E" w14:textId="35A606F3" w:rsidR="5699D43F" w:rsidRDefault="46D55F3E" w:rsidP="231A3358">
      <w:pPr>
        <w:pStyle w:val="ListParagraph"/>
        <w:numPr>
          <w:ilvl w:val="1"/>
          <w:numId w:val="108"/>
        </w:numPr>
        <w:spacing w:line="276" w:lineRule="auto"/>
        <w:jc w:val="both"/>
        <w:rPr>
          <w:rFonts w:ascii="Calibri" w:eastAsia="Calibri" w:hAnsi="Calibri" w:cs="Calibri"/>
          <w:color w:val="000000" w:themeColor="text1"/>
          <w:sz w:val="22"/>
          <w:szCs w:val="22"/>
        </w:rPr>
      </w:pPr>
      <w:r w:rsidRPr="231A3358">
        <w:rPr>
          <w:rFonts w:ascii="Calibri" w:eastAsia="Calibri" w:hAnsi="Calibri" w:cs="Calibri"/>
          <w:color w:val="000000" w:themeColor="text1"/>
          <w:sz w:val="22"/>
          <w:szCs w:val="22"/>
        </w:rPr>
        <w:lastRenderedPageBreak/>
        <w:t>Assist, if necessary, in the student’s physical participation in scheduled lectures, tutorials or labs. (e.g. carry out physical tasks on the student’s behalf). This may be subject to negotiation/agreement with the academic team members responsible for the delivery of the module in question.</w:t>
      </w:r>
    </w:p>
    <w:p w14:paraId="678D7985" w14:textId="2036036B" w:rsidR="5699D43F" w:rsidRDefault="46D55F3E" w:rsidP="231A3358">
      <w:pPr>
        <w:pStyle w:val="ListParagraph"/>
        <w:numPr>
          <w:ilvl w:val="1"/>
          <w:numId w:val="108"/>
        </w:numPr>
        <w:spacing w:line="276" w:lineRule="auto"/>
        <w:jc w:val="both"/>
        <w:rPr>
          <w:rFonts w:ascii="Calibri" w:eastAsia="Calibri" w:hAnsi="Calibri" w:cs="Calibri"/>
          <w:color w:val="000000" w:themeColor="text1"/>
          <w:sz w:val="22"/>
          <w:szCs w:val="22"/>
        </w:rPr>
      </w:pPr>
      <w:r w:rsidRPr="231A3358">
        <w:rPr>
          <w:rFonts w:ascii="Calibri" w:eastAsia="Calibri" w:hAnsi="Calibri" w:cs="Calibri"/>
          <w:color w:val="000000" w:themeColor="text1"/>
          <w:sz w:val="22"/>
          <w:szCs w:val="22"/>
        </w:rPr>
        <w:t>Assist in the student’s physical navigation of locations, buildings, rooms, etc.</w:t>
      </w:r>
    </w:p>
    <w:p w14:paraId="298488B5" w14:textId="7F808FED" w:rsidR="5699D43F" w:rsidRDefault="46D55F3E" w:rsidP="231A3358">
      <w:pPr>
        <w:pStyle w:val="ListParagraph"/>
        <w:numPr>
          <w:ilvl w:val="1"/>
          <w:numId w:val="108"/>
        </w:numPr>
        <w:spacing w:line="276" w:lineRule="auto"/>
        <w:jc w:val="both"/>
        <w:rPr>
          <w:rFonts w:ascii="Calibri" w:eastAsia="Calibri" w:hAnsi="Calibri" w:cs="Calibri"/>
          <w:color w:val="000000" w:themeColor="text1"/>
          <w:sz w:val="22"/>
          <w:szCs w:val="22"/>
        </w:rPr>
      </w:pPr>
      <w:r w:rsidRPr="231A3358">
        <w:rPr>
          <w:rFonts w:ascii="Calibri" w:eastAsia="Calibri" w:hAnsi="Calibri" w:cs="Calibri"/>
          <w:color w:val="000000" w:themeColor="text1"/>
          <w:sz w:val="22"/>
          <w:szCs w:val="22"/>
        </w:rPr>
        <w:t>Assist, if necessary, in assisting the student with meals, and/or the student’s use of toilet facilities.</w:t>
      </w:r>
    </w:p>
    <w:p w14:paraId="7A362596" w14:textId="27755427" w:rsidR="5699D43F" w:rsidRDefault="22524E5F" w:rsidP="0CEC9289">
      <w:pPr>
        <w:pStyle w:val="ListParagraph"/>
        <w:numPr>
          <w:ilvl w:val="1"/>
          <w:numId w:val="108"/>
        </w:numPr>
        <w:spacing w:line="276" w:lineRule="auto"/>
        <w:jc w:val="both"/>
        <w:rPr>
          <w:rFonts w:ascii="Calibri" w:eastAsia="Calibri" w:hAnsi="Calibri" w:cs="Calibri"/>
          <w:color w:val="000000" w:themeColor="text1"/>
          <w:sz w:val="22"/>
          <w:szCs w:val="22"/>
          <w:lang w:val="en-GB"/>
        </w:rPr>
      </w:pPr>
      <w:r w:rsidRPr="0CEC9289">
        <w:rPr>
          <w:rFonts w:ascii="Calibri" w:eastAsia="Calibri" w:hAnsi="Calibri" w:cs="Calibri"/>
          <w:color w:val="000000" w:themeColor="text1"/>
          <w:sz w:val="22"/>
          <w:szCs w:val="22"/>
          <w:lang w:val="en-GB"/>
        </w:rPr>
        <w:t>Complete relevant training such as a PEEP (Personal Emergency Evacuation Plan) and assist with the PEEP implementation.</w:t>
      </w:r>
    </w:p>
    <w:p w14:paraId="349E55FE" w14:textId="0C8846B7" w:rsidR="5699D43F" w:rsidRDefault="46D55F3E" w:rsidP="231A3358">
      <w:pPr>
        <w:pStyle w:val="ListParagraph"/>
        <w:numPr>
          <w:ilvl w:val="0"/>
          <w:numId w:val="108"/>
        </w:numPr>
        <w:spacing w:line="276" w:lineRule="auto"/>
        <w:jc w:val="both"/>
        <w:rPr>
          <w:rFonts w:ascii="Calibri" w:eastAsia="Calibri" w:hAnsi="Calibri" w:cs="Calibri"/>
          <w:color w:val="000000" w:themeColor="text1"/>
          <w:sz w:val="22"/>
          <w:szCs w:val="22"/>
        </w:rPr>
      </w:pPr>
      <w:r w:rsidRPr="231A3358">
        <w:rPr>
          <w:rFonts w:ascii="Calibri" w:eastAsia="Calibri" w:hAnsi="Calibri" w:cs="Calibri"/>
          <w:color w:val="000000" w:themeColor="text1"/>
          <w:sz w:val="22"/>
          <w:szCs w:val="22"/>
        </w:rPr>
        <w:t xml:space="preserve">The </w:t>
      </w:r>
      <w:r w:rsidR="0E1B23DA" w:rsidRPr="04E811B4">
        <w:rPr>
          <w:rFonts w:ascii="Calibri" w:eastAsia="Calibri" w:hAnsi="Calibri" w:cs="Calibri"/>
          <w:color w:val="000000" w:themeColor="text1"/>
          <w:sz w:val="22"/>
          <w:szCs w:val="22"/>
        </w:rPr>
        <w:t>H</w:t>
      </w:r>
      <w:r w:rsidRPr="04E811B4">
        <w:rPr>
          <w:rFonts w:ascii="Calibri" w:eastAsia="Calibri" w:hAnsi="Calibri" w:cs="Calibri"/>
          <w:color w:val="000000" w:themeColor="text1"/>
          <w:sz w:val="22"/>
          <w:szCs w:val="22"/>
        </w:rPr>
        <w:t>PA</w:t>
      </w:r>
      <w:r w:rsidRPr="231A3358">
        <w:rPr>
          <w:rFonts w:ascii="Calibri" w:eastAsia="Calibri" w:hAnsi="Calibri" w:cs="Calibri"/>
          <w:color w:val="000000" w:themeColor="text1"/>
          <w:sz w:val="22"/>
          <w:szCs w:val="22"/>
        </w:rPr>
        <w:t xml:space="preserve"> may also be required to serve as a note-taker (NT) for the student(s) in question. </w:t>
      </w:r>
    </w:p>
    <w:p w14:paraId="4336B85E" w14:textId="1ADD91C3" w:rsidR="5699D43F" w:rsidRDefault="46D55F3E" w:rsidP="231A3358">
      <w:pPr>
        <w:pStyle w:val="ListParagraph"/>
        <w:numPr>
          <w:ilvl w:val="1"/>
          <w:numId w:val="108"/>
        </w:numPr>
        <w:spacing w:line="276" w:lineRule="auto"/>
        <w:jc w:val="both"/>
        <w:rPr>
          <w:rFonts w:ascii="Calibri" w:eastAsia="Calibri" w:hAnsi="Calibri" w:cs="Calibri"/>
          <w:color w:val="000000" w:themeColor="text1"/>
          <w:sz w:val="22"/>
          <w:szCs w:val="22"/>
        </w:rPr>
      </w:pPr>
      <w:r w:rsidRPr="08CCA241">
        <w:rPr>
          <w:rFonts w:ascii="Calibri" w:eastAsia="Calibri" w:hAnsi="Calibri" w:cs="Calibri"/>
          <w:color w:val="000000" w:themeColor="text1"/>
          <w:sz w:val="22"/>
          <w:szCs w:val="22"/>
        </w:rPr>
        <w:t xml:space="preserve">The role of the NT is to attend all necessary lectures, tutorials, </w:t>
      </w:r>
      <w:r w:rsidR="4F81E592" w:rsidRPr="08CCA241">
        <w:rPr>
          <w:rFonts w:ascii="Calibri" w:eastAsia="Calibri" w:hAnsi="Calibri" w:cs="Calibri"/>
          <w:color w:val="000000" w:themeColor="text1"/>
          <w:sz w:val="22"/>
          <w:szCs w:val="22"/>
        </w:rPr>
        <w:t>labs,</w:t>
      </w:r>
      <w:r w:rsidRPr="08CCA241">
        <w:rPr>
          <w:rFonts w:ascii="Calibri" w:eastAsia="Calibri" w:hAnsi="Calibri" w:cs="Calibri"/>
          <w:color w:val="000000" w:themeColor="text1"/>
          <w:sz w:val="22"/>
          <w:szCs w:val="22"/>
        </w:rPr>
        <w:t xml:space="preserve"> and other academic contact hours, and take notes (including written, graphics, diagrams etc) on behalf of the student(s) to whom they have been assigned. </w:t>
      </w:r>
    </w:p>
    <w:p w14:paraId="34A6B071" w14:textId="5B8AB825" w:rsidR="5699D43F" w:rsidRDefault="46D55F3E" w:rsidP="231A3358">
      <w:pPr>
        <w:pStyle w:val="ListParagraph"/>
        <w:numPr>
          <w:ilvl w:val="1"/>
          <w:numId w:val="108"/>
        </w:numPr>
        <w:spacing w:line="276" w:lineRule="auto"/>
        <w:jc w:val="both"/>
        <w:rPr>
          <w:rFonts w:ascii="Calibri" w:eastAsia="Calibri" w:hAnsi="Calibri" w:cs="Calibri"/>
          <w:color w:val="000000" w:themeColor="text1"/>
          <w:sz w:val="22"/>
          <w:szCs w:val="22"/>
        </w:rPr>
      </w:pPr>
      <w:r w:rsidRPr="08CCA241">
        <w:rPr>
          <w:rFonts w:ascii="Calibri" w:eastAsia="Calibri" w:hAnsi="Calibri" w:cs="Calibri"/>
          <w:color w:val="000000" w:themeColor="text1"/>
          <w:sz w:val="22"/>
          <w:szCs w:val="22"/>
        </w:rPr>
        <w:t xml:space="preserve">NT services to be provided for all necessary lectures, tutorials, </w:t>
      </w:r>
      <w:r w:rsidR="3C8E89EC" w:rsidRPr="08CCA241">
        <w:rPr>
          <w:rFonts w:ascii="Calibri" w:eastAsia="Calibri" w:hAnsi="Calibri" w:cs="Calibri"/>
          <w:color w:val="000000" w:themeColor="text1"/>
          <w:sz w:val="22"/>
          <w:szCs w:val="22"/>
        </w:rPr>
        <w:t>labs,</w:t>
      </w:r>
      <w:r w:rsidRPr="08CCA241">
        <w:rPr>
          <w:rFonts w:ascii="Calibri" w:eastAsia="Calibri" w:hAnsi="Calibri" w:cs="Calibri"/>
          <w:color w:val="000000" w:themeColor="text1"/>
          <w:sz w:val="22"/>
          <w:szCs w:val="22"/>
        </w:rPr>
        <w:t xml:space="preserve"> and academic contact hours for relevant students.</w:t>
      </w:r>
    </w:p>
    <w:p w14:paraId="70A1EF8C" w14:textId="23922F67" w:rsidR="5699D43F" w:rsidRDefault="46D55F3E" w:rsidP="231A3358">
      <w:pPr>
        <w:pStyle w:val="ListParagraph"/>
        <w:numPr>
          <w:ilvl w:val="1"/>
          <w:numId w:val="108"/>
        </w:numPr>
        <w:spacing w:line="276" w:lineRule="auto"/>
        <w:jc w:val="both"/>
        <w:rPr>
          <w:rFonts w:ascii="Calibri" w:eastAsia="Calibri" w:hAnsi="Calibri" w:cs="Calibri"/>
          <w:color w:val="000000" w:themeColor="text1"/>
          <w:sz w:val="22"/>
          <w:szCs w:val="22"/>
        </w:rPr>
      </w:pPr>
      <w:r w:rsidRPr="231A3358">
        <w:rPr>
          <w:rFonts w:ascii="Calibri" w:eastAsia="Calibri" w:hAnsi="Calibri" w:cs="Calibri"/>
          <w:color w:val="000000" w:themeColor="text1"/>
          <w:sz w:val="22"/>
          <w:szCs w:val="22"/>
        </w:rPr>
        <w:t>In cases where there is more than one student in a lecture/tutorial/lab who has been allocated the use of a NT, such students shall share the services of a single NT.</w:t>
      </w:r>
    </w:p>
    <w:p w14:paraId="0C3DD8C3" w14:textId="317159A5" w:rsidR="5699D43F" w:rsidRDefault="46D55F3E" w:rsidP="231A3358">
      <w:pPr>
        <w:pStyle w:val="ListParagraph"/>
        <w:numPr>
          <w:ilvl w:val="1"/>
          <w:numId w:val="108"/>
        </w:numPr>
        <w:spacing w:line="276" w:lineRule="auto"/>
        <w:jc w:val="both"/>
        <w:rPr>
          <w:rFonts w:ascii="Calibri" w:eastAsia="Calibri" w:hAnsi="Calibri" w:cs="Calibri"/>
          <w:color w:val="000000" w:themeColor="text1"/>
          <w:sz w:val="22"/>
          <w:szCs w:val="22"/>
        </w:rPr>
      </w:pPr>
      <w:r w:rsidRPr="49DDCBEB">
        <w:rPr>
          <w:rFonts w:ascii="Calibri" w:eastAsia="Calibri" w:hAnsi="Calibri" w:cs="Calibri"/>
          <w:color w:val="000000" w:themeColor="text1"/>
          <w:sz w:val="22"/>
          <w:szCs w:val="22"/>
        </w:rPr>
        <w:t xml:space="preserve">An electronic copy of any notes taken should be provided to the student(s), </w:t>
      </w:r>
      <w:r w:rsidR="0D7CE879" w:rsidRPr="49DDCBEB">
        <w:rPr>
          <w:rFonts w:ascii="Calibri" w:eastAsia="Calibri" w:hAnsi="Calibri" w:cs="Calibri"/>
          <w:color w:val="000000" w:themeColor="text1"/>
          <w:sz w:val="22"/>
          <w:szCs w:val="22"/>
        </w:rPr>
        <w:t>and</w:t>
      </w:r>
      <w:r w:rsidRPr="49DDCBEB">
        <w:rPr>
          <w:rFonts w:ascii="Calibri" w:eastAsia="Calibri" w:hAnsi="Calibri" w:cs="Calibri"/>
          <w:color w:val="000000" w:themeColor="text1"/>
          <w:sz w:val="22"/>
          <w:szCs w:val="22"/>
        </w:rPr>
        <w:t xml:space="preserve"> to the DSS, clearly indicating the date/time/location of the lecture, tutorial or lab, the module (subject) and the name(s) of the student(s) for whom the notes were prepared.</w:t>
      </w:r>
    </w:p>
    <w:p w14:paraId="18789508" w14:textId="3A6FE4F6" w:rsidR="5699D43F" w:rsidRDefault="46D55F3E" w:rsidP="231A3358">
      <w:pPr>
        <w:pStyle w:val="ListParagraph"/>
        <w:numPr>
          <w:ilvl w:val="1"/>
          <w:numId w:val="108"/>
        </w:numPr>
        <w:spacing w:line="276" w:lineRule="auto"/>
        <w:jc w:val="both"/>
        <w:rPr>
          <w:rFonts w:ascii="Calibri" w:eastAsia="Calibri" w:hAnsi="Calibri" w:cs="Calibri"/>
          <w:color w:val="000000" w:themeColor="text1"/>
          <w:sz w:val="22"/>
          <w:szCs w:val="22"/>
        </w:rPr>
      </w:pPr>
      <w:r w:rsidRPr="08CCA241">
        <w:rPr>
          <w:rFonts w:ascii="Calibri" w:eastAsia="Calibri" w:hAnsi="Calibri" w:cs="Calibri"/>
          <w:color w:val="000000" w:themeColor="text1"/>
          <w:sz w:val="22"/>
          <w:szCs w:val="22"/>
        </w:rPr>
        <w:t xml:space="preserve">NT services to be provided in person at any location listed in Appendix 1.1, where lectures, tutorials, </w:t>
      </w:r>
      <w:r w:rsidR="3F2F1FB7" w:rsidRPr="08CCA241">
        <w:rPr>
          <w:rFonts w:ascii="Calibri" w:eastAsia="Calibri" w:hAnsi="Calibri" w:cs="Calibri"/>
          <w:color w:val="000000" w:themeColor="text1"/>
          <w:sz w:val="22"/>
          <w:szCs w:val="22"/>
        </w:rPr>
        <w:t>labs,</w:t>
      </w:r>
      <w:r w:rsidRPr="08CCA241">
        <w:rPr>
          <w:rFonts w:ascii="Calibri" w:eastAsia="Calibri" w:hAnsi="Calibri" w:cs="Calibri"/>
          <w:color w:val="000000" w:themeColor="text1"/>
          <w:sz w:val="22"/>
          <w:szCs w:val="22"/>
        </w:rPr>
        <w:t xml:space="preserve"> and other academic contact hours are taking place.</w:t>
      </w:r>
    </w:p>
    <w:p w14:paraId="16AB6259" w14:textId="56AF482A" w:rsidR="5699D43F" w:rsidRDefault="46D55F3E" w:rsidP="231A3358">
      <w:pPr>
        <w:pStyle w:val="ListParagraph"/>
        <w:numPr>
          <w:ilvl w:val="1"/>
          <w:numId w:val="108"/>
        </w:numPr>
        <w:spacing w:line="276" w:lineRule="auto"/>
        <w:jc w:val="both"/>
        <w:rPr>
          <w:rFonts w:ascii="Calibri" w:eastAsia="Calibri" w:hAnsi="Calibri" w:cs="Calibri"/>
          <w:color w:val="000000" w:themeColor="text1"/>
          <w:sz w:val="22"/>
          <w:szCs w:val="22"/>
        </w:rPr>
      </w:pPr>
      <w:r w:rsidRPr="49DDCBEB">
        <w:rPr>
          <w:rFonts w:ascii="Calibri" w:eastAsia="Calibri" w:hAnsi="Calibri" w:cs="Calibri"/>
          <w:color w:val="000000" w:themeColor="text1"/>
          <w:sz w:val="22"/>
          <w:szCs w:val="22"/>
        </w:rPr>
        <w:t xml:space="preserve">In cases where specialist training/permissions are required (e.g. in laboratories where hazardous material may be handled), the NT should undergo any necessary training </w:t>
      </w:r>
      <w:r w:rsidR="1640A262" w:rsidRPr="49DDCBEB">
        <w:rPr>
          <w:rFonts w:ascii="Calibri" w:eastAsia="Calibri" w:hAnsi="Calibri" w:cs="Calibri"/>
          <w:color w:val="000000" w:themeColor="text1"/>
          <w:sz w:val="22"/>
          <w:szCs w:val="22"/>
        </w:rPr>
        <w:t>to</w:t>
      </w:r>
      <w:r w:rsidRPr="49DDCBEB">
        <w:rPr>
          <w:rFonts w:ascii="Calibri" w:eastAsia="Calibri" w:hAnsi="Calibri" w:cs="Calibri"/>
          <w:color w:val="000000" w:themeColor="text1"/>
          <w:sz w:val="22"/>
          <w:szCs w:val="22"/>
        </w:rPr>
        <w:t xml:space="preserve"> be permitted to attend same.</w:t>
      </w:r>
    </w:p>
    <w:p w14:paraId="711A8DFE" w14:textId="2B2E99A3" w:rsidR="5699D43F" w:rsidRDefault="46D55F3E" w:rsidP="231A3358">
      <w:pPr>
        <w:pStyle w:val="ListParagraph"/>
        <w:numPr>
          <w:ilvl w:val="1"/>
          <w:numId w:val="108"/>
        </w:numPr>
        <w:spacing w:line="276" w:lineRule="auto"/>
        <w:jc w:val="both"/>
        <w:rPr>
          <w:rFonts w:ascii="Calibri" w:eastAsia="Calibri" w:hAnsi="Calibri" w:cs="Calibri"/>
          <w:color w:val="000000" w:themeColor="text1"/>
          <w:sz w:val="22"/>
          <w:szCs w:val="22"/>
        </w:rPr>
      </w:pPr>
      <w:r w:rsidRPr="231A3358">
        <w:rPr>
          <w:rFonts w:ascii="Calibri" w:eastAsia="Calibri" w:hAnsi="Calibri" w:cs="Calibri"/>
          <w:color w:val="000000" w:themeColor="text1"/>
          <w:sz w:val="22"/>
          <w:szCs w:val="22"/>
        </w:rPr>
        <w:t xml:space="preserve">Academic contact hours can vary from programme to programme and from semester to semester. NT services must be provided in accordance with TU Dublin student timetables. </w:t>
      </w:r>
    </w:p>
    <w:p w14:paraId="02A6BC50" w14:textId="4D70762A" w:rsidR="5699D43F" w:rsidRDefault="46D55F3E" w:rsidP="231A3358">
      <w:pPr>
        <w:pStyle w:val="ListParagraph"/>
        <w:numPr>
          <w:ilvl w:val="1"/>
          <w:numId w:val="108"/>
        </w:numPr>
        <w:spacing w:line="276" w:lineRule="auto"/>
        <w:jc w:val="both"/>
        <w:rPr>
          <w:rFonts w:ascii="Calibri" w:eastAsia="Calibri" w:hAnsi="Calibri" w:cs="Calibri"/>
          <w:color w:val="000000" w:themeColor="text1"/>
          <w:sz w:val="22"/>
          <w:szCs w:val="22"/>
        </w:rPr>
      </w:pPr>
      <w:r w:rsidRPr="49DDCBEB">
        <w:rPr>
          <w:rFonts w:ascii="Calibri" w:eastAsia="Calibri" w:hAnsi="Calibri" w:cs="Calibri"/>
          <w:color w:val="000000" w:themeColor="text1"/>
          <w:sz w:val="22"/>
          <w:szCs w:val="22"/>
        </w:rPr>
        <w:t>Where applicable, the NT should provide their own equipment (e.g. laptop computer</w:t>
      </w:r>
      <w:r w:rsidR="21B135C6" w:rsidRPr="49DDCBEB">
        <w:rPr>
          <w:rFonts w:ascii="Calibri" w:eastAsia="Calibri" w:hAnsi="Calibri" w:cs="Calibri"/>
          <w:color w:val="000000" w:themeColor="text1"/>
          <w:sz w:val="22"/>
          <w:szCs w:val="22"/>
        </w:rPr>
        <w:t>) and</w:t>
      </w:r>
      <w:r w:rsidRPr="49DDCBEB">
        <w:rPr>
          <w:rFonts w:ascii="Calibri" w:eastAsia="Calibri" w:hAnsi="Calibri" w:cs="Calibri"/>
          <w:color w:val="000000" w:themeColor="text1"/>
          <w:sz w:val="22"/>
          <w:szCs w:val="22"/>
        </w:rPr>
        <w:t xml:space="preserve"> accept full responsibility for same. </w:t>
      </w:r>
    </w:p>
    <w:p w14:paraId="56D32D65" w14:textId="27D47FBA" w:rsidR="5699D43F" w:rsidRDefault="46D55F3E" w:rsidP="231A3358">
      <w:pPr>
        <w:pStyle w:val="ListParagraph"/>
        <w:numPr>
          <w:ilvl w:val="1"/>
          <w:numId w:val="108"/>
        </w:numPr>
        <w:spacing w:line="276" w:lineRule="auto"/>
        <w:jc w:val="both"/>
        <w:rPr>
          <w:rFonts w:ascii="Calibri" w:eastAsia="Calibri" w:hAnsi="Calibri" w:cs="Calibri"/>
          <w:color w:val="000000" w:themeColor="text1"/>
          <w:sz w:val="22"/>
          <w:szCs w:val="22"/>
        </w:rPr>
      </w:pPr>
      <w:r w:rsidRPr="231A3358">
        <w:rPr>
          <w:rFonts w:ascii="Calibri" w:eastAsia="Calibri" w:hAnsi="Calibri" w:cs="Calibri"/>
          <w:color w:val="000000" w:themeColor="text1"/>
          <w:sz w:val="22"/>
          <w:szCs w:val="22"/>
        </w:rPr>
        <w:t>Timetables are subject to change at short notice. NT services must be provided/made available at short notice in such cases.</w:t>
      </w:r>
    </w:p>
    <w:p w14:paraId="0F139120" w14:textId="072D9907" w:rsidR="5699D43F" w:rsidRDefault="46D55F3E" w:rsidP="231A3358">
      <w:pPr>
        <w:pStyle w:val="ListParagraph"/>
        <w:numPr>
          <w:ilvl w:val="1"/>
          <w:numId w:val="108"/>
        </w:numPr>
        <w:spacing w:line="276" w:lineRule="auto"/>
        <w:jc w:val="both"/>
        <w:rPr>
          <w:rFonts w:ascii="Calibri" w:eastAsia="Calibri" w:hAnsi="Calibri" w:cs="Calibri"/>
          <w:color w:val="000000" w:themeColor="text1"/>
          <w:sz w:val="22"/>
          <w:szCs w:val="22"/>
        </w:rPr>
      </w:pPr>
      <w:r w:rsidRPr="231A3358">
        <w:rPr>
          <w:rFonts w:ascii="Calibri" w:eastAsia="Calibri" w:hAnsi="Calibri" w:cs="Calibri"/>
          <w:color w:val="000000" w:themeColor="text1"/>
          <w:sz w:val="22"/>
          <w:szCs w:val="22"/>
        </w:rPr>
        <w:t xml:space="preserve">Lectures, tutorials, labs, etc. may be cancelled at short notice. A period of 24 hours’ notice shall be provided, where possible, in such cases to the NT. </w:t>
      </w:r>
    </w:p>
    <w:p w14:paraId="0FB56512" w14:textId="40AE13FD" w:rsidR="5699D43F" w:rsidRDefault="46D55F3E" w:rsidP="231A3358">
      <w:pPr>
        <w:pStyle w:val="ListParagraph"/>
        <w:numPr>
          <w:ilvl w:val="0"/>
          <w:numId w:val="108"/>
        </w:numPr>
        <w:spacing w:line="276" w:lineRule="auto"/>
        <w:jc w:val="both"/>
        <w:rPr>
          <w:rFonts w:ascii="Calibri" w:eastAsia="Calibri" w:hAnsi="Calibri" w:cs="Calibri"/>
          <w:color w:val="000000" w:themeColor="text1"/>
          <w:sz w:val="22"/>
          <w:szCs w:val="22"/>
        </w:rPr>
      </w:pPr>
      <w:r w:rsidRPr="231A3358">
        <w:rPr>
          <w:rFonts w:ascii="Calibri" w:eastAsia="Calibri" w:hAnsi="Calibri" w:cs="Calibri"/>
          <w:color w:val="000000" w:themeColor="text1"/>
          <w:sz w:val="22"/>
          <w:szCs w:val="22"/>
        </w:rPr>
        <w:t xml:space="preserve">The </w:t>
      </w:r>
      <w:r w:rsidR="12B50A4E" w:rsidRPr="2F010460">
        <w:rPr>
          <w:rFonts w:ascii="Calibri" w:eastAsia="Calibri" w:hAnsi="Calibri" w:cs="Calibri"/>
          <w:color w:val="000000" w:themeColor="text1"/>
          <w:sz w:val="22"/>
          <w:szCs w:val="22"/>
        </w:rPr>
        <w:t>H</w:t>
      </w:r>
      <w:r w:rsidRPr="2F010460">
        <w:rPr>
          <w:rFonts w:ascii="Calibri" w:eastAsia="Calibri" w:hAnsi="Calibri" w:cs="Calibri"/>
          <w:color w:val="000000" w:themeColor="text1"/>
          <w:sz w:val="22"/>
          <w:szCs w:val="22"/>
        </w:rPr>
        <w:t>PA</w:t>
      </w:r>
      <w:r w:rsidRPr="231A3358">
        <w:rPr>
          <w:rFonts w:ascii="Calibri" w:eastAsia="Calibri" w:hAnsi="Calibri" w:cs="Calibri"/>
          <w:color w:val="000000" w:themeColor="text1"/>
          <w:sz w:val="22"/>
          <w:szCs w:val="22"/>
        </w:rPr>
        <w:t xml:space="preserve"> may also be required to attend occasional meetings between academic staff and students, subject to demand, where </w:t>
      </w:r>
      <w:r w:rsidR="16005925" w:rsidRPr="7155DB75">
        <w:rPr>
          <w:rFonts w:ascii="Calibri" w:eastAsia="Calibri" w:hAnsi="Calibri" w:cs="Calibri"/>
          <w:color w:val="000000" w:themeColor="text1"/>
          <w:sz w:val="22"/>
          <w:szCs w:val="22"/>
        </w:rPr>
        <w:t>H</w:t>
      </w:r>
      <w:r w:rsidRPr="7155DB75">
        <w:rPr>
          <w:rFonts w:ascii="Calibri" w:eastAsia="Calibri" w:hAnsi="Calibri" w:cs="Calibri"/>
          <w:color w:val="000000" w:themeColor="text1"/>
          <w:sz w:val="22"/>
          <w:szCs w:val="22"/>
        </w:rPr>
        <w:t>PA</w:t>
      </w:r>
      <w:r w:rsidRPr="231A3358">
        <w:rPr>
          <w:rFonts w:ascii="Calibri" w:eastAsia="Calibri" w:hAnsi="Calibri" w:cs="Calibri"/>
          <w:color w:val="000000" w:themeColor="text1"/>
          <w:sz w:val="22"/>
          <w:szCs w:val="22"/>
        </w:rPr>
        <w:t xml:space="preserve"> services are required. </w:t>
      </w:r>
    </w:p>
    <w:p w14:paraId="129C485F" w14:textId="582169A7" w:rsidR="5699D43F" w:rsidRDefault="46D55F3E" w:rsidP="231A3358">
      <w:pPr>
        <w:pStyle w:val="ListParagraph"/>
        <w:numPr>
          <w:ilvl w:val="0"/>
          <w:numId w:val="108"/>
        </w:numPr>
        <w:spacing w:line="276" w:lineRule="auto"/>
        <w:jc w:val="both"/>
        <w:rPr>
          <w:rFonts w:ascii="Calibri" w:eastAsia="Calibri" w:hAnsi="Calibri" w:cs="Calibri"/>
          <w:color w:val="000000" w:themeColor="text1"/>
          <w:sz w:val="22"/>
          <w:szCs w:val="22"/>
        </w:rPr>
      </w:pPr>
      <w:r w:rsidRPr="49DDCBEB">
        <w:rPr>
          <w:rFonts w:ascii="Calibri" w:eastAsia="Calibri" w:hAnsi="Calibri" w:cs="Calibri"/>
          <w:color w:val="000000" w:themeColor="text1"/>
          <w:sz w:val="22"/>
          <w:szCs w:val="22"/>
        </w:rPr>
        <w:t xml:space="preserve">In cases where specialist training/permissions are required (e.g. in laboratories where hazardous material may be handled), the </w:t>
      </w:r>
      <w:r w:rsidR="0FDFB4FB" w:rsidRPr="49DDCBEB">
        <w:rPr>
          <w:rFonts w:ascii="Calibri" w:eastAsia="Calibri" w:hAnsi="Calibri" w:cs="Calibri"/>
          <w:color w:val="000000" w:themeColor="text1"/>
          <w:sz w:val="22"/>
          <w:szCs w:val="22"/>
        </w:rPr>
        <w:t>H</w:t>
      </w:r>
      <w:r w:rsidRPr="49DDCBEB">
        <w:rPr>
          <w:rFonts w:ascii="Calibri" w:eastAsia="Calibri" w:hAnsi="Calibri" w:cs="Calibri"/>
          <w:color w:val="000000" w:themeColor="text1"/>
          <w:sz w:val="22"/>
          <w:szCs w:val="22"/>
        </w:rPr>
        <w:t xml:space="preserve">PA should arrange to undergo any necessary training </w:t>
      </w:r>
      <w:r w:rsidR="143373F7" w:rsidRPr="49DDCBEB">
        <w:rPr>
          <w:rFonts w:ascii="Calibri" w:eastAsia="Calibri" w:hAnsi="Calibri" w:cs="Calibri"/>
          <w:color w:val="000000" w:themeColor="text1"/>
          <w:sz w:val="22"/>
          <w:szCs w:val="22"/>
        </w:rPr>
        <w:t>to</w:t>
      </w:r>
      <w:r w:rsidRPr="49DDCBEB">
        <w:rPr>
          <w:rFonts w:ascii="Calibri" w:eastAsia="Calibri" w:hAnsi="Calibri" w:cs="Calibri"/>
          <w:color w:val="000000" w:themeColor="text1"/>
          <w:sz w:val="22"/>
          <w:szCs w:val="22"/>
        </w:rPr>
        <w:t xml:space="preserve"> be permitted to attend same.</w:t>
      </w:r>
    </w:p>
    <w:p w14:paraId="24EDC9BE" w14:textId="72042697" w:rsidR="5699D43F" w:rsidRDefault="6A773639" w:rsidP="231A3358">
      <w:pPr>
        <w:pStyle w:val="ListParagraph"/>
        <w:numPr>
          <w:ilvl w:val="0"/>
          <w:numId w:val="108"/>
        </w:numPr>
        <w:spacing w:line="276" w:lineRule="auto"/>
        <w:jc w:val="both"/>
        <w:rPr>
          <w:rFonts w:ascii="Calibri" w:eastAsia="Calibri" w:hAnsi="Calibri" w:cs="Calibri"/>
          <w:color w:val="000000" w:themeColor="text1"/>
          <w:sz w:val="22"/>
          <w:szCs w:val="22"/>
        </w:rPr>
      </w:pPr>
      <w:r w:rsidRPr="08CCA241">
        <w:rPr>
          <w:rFonts w:ascii="Calibri" w:eastAsia="Calibri" w:hAnsi="Calibri" w:cs="Calibri"/>
          <w:color w:val="000000" w:themeColor="text1"/>
          <w:sz w:val="22"/>
          <w:szCs w:val="22"/>
        </w:rPr>
        <w:t>H</w:t>
      </w:r>
      <w:r w:rsidR="46D55F3E" w:rsidRPr="08CCA241">
        <w:rPr>
          <w:rFonts w:ascii="Calibri" w:eastAsia="Calibri" w:hAnsi="Calibri" w:cs="Calibri"/>
          <w:color w:val="000000" w:themeColor="text1"/>
          <w:sz w:val="22"/>
          <w:szCs w:val="22"/>
        </w:rPr>
        <w:t xml:space="preserve">PAs should submit timesheets, signed by the student(s) receiving services, indicating the date(s), lecture(s), location(s), module(s) where </w:t>
      </w:r>
      <w:r w:rsidR="387449B2" w:rsidRPr="08CCA241">
        <w:rPr>
          <w:rFonts w:ascii="Calibri" w:eastAsia="Calibri" w:hAnsi="Calibri" w:cs="Calibri"/>
          <w:color w:val="000000" w:themeColor="text1"/>
          <w:sz w:val="22"/>
          <w:szCs w:val="22"/>
        </w:rPr>
        <w:t>H</w:t>
      </w:r>
      <w:r w:rsidR="46D55F3E" w:rsidRPr="08CCA241">
        <w:rPr>
          <w:rFonts w:ascii="Calibri" w:eastAsia="Calibri" w:hAnsi="Calibri" w:cs="Calibri"/>
          <w:color w:val="000000" w:themeColor="text1"/>
          <w:sz w:val="22"/>
          <w:szCs w:val="22"/>
        </w:rPr>
        <w:t>PA services have been provided</w:t>
      </w:r>
      <w:r w:rsidR="2B019EE6" w:rsidRPr="08CCA241">
        <w:rPr>
          <w:rFonts w:ascii="Calibri" w:eastAsia="Calibri" w:hAnsi="Calibri" w:cs="Calibri"/>
          <w:color w:val="000000" w:themeColor="text1"/>
          <w:sz w:val="22"/>
          <w:szCs w:val="22"/>
        </w:rPr>
        <w:t xml:space="preserve">. </w:t>
      </w:r>
    </w:p>
    <w:p w14:paraId="21DA0331" w14:textId="2F62CE8C" w:rsidR="5699D43F" w:rsidRDefault="46D55F3E" w:rsidP="231A3358">
      <w:pPr>
        <w:pStyle w:val="ListParagraph"/>
        <w:numPr>
          <w:ilvl w:val="0"/>
          <w:numId w:val="108"/>
        </w:numPr>
        <w:spacing w:line="276" w:lineRule="auto"/>
        <w:jc w:val="both"/>
        <w:rPr>
          <w:rFonts w:ascii="Calibri" w:eastAsia="Calibri" w:hAnsi="Calibri" w:cs="Calibri"/>
          <w:color w:val="000000" w:themeColor="text1"/>
          <w:sz w:val="22"/>
          <w:szCs w:val="22"/>
        </w:rPr>
      </w:pPr>
      <w:r w:rsidRPr="231A3358">
        <w:rPr>
          <w:rFonts w:ascii="Calibri" w:eastAsia="Calibri" w:hAnsi="Calibri" w:cs="Calibri"/>
          <w:color w:val="000000" w:themeColor="text1"/>
          <w:sz w:val="22"/>
          <w:szCs w:val="22"/>
        </w:rPr>
        <w:t xml:space="preserve">Academic contact hours can vary from programme to programme and from semester to semester. </w:t>
      </w:r>
      <w:r w:rsidR="14482534" w:rsidRPr="787D4FE0">
        <w:rPr>
          <w:rFonts w:ascii="Calibri" w:eastAsia="Calibri" w:hAnsi="Calibri" w:cs="Calibri"/>
          <w:color w:val="000000" w:themeColor="text1"/>
          <w:sz w:val="22"/>
          <w:szCs w:val="22"/>
        </w:rPr>
        <w:t>H</w:t>
      </w:r>
      <w:r w:rsidRPr="787D4FE0">
        <w:rPr>
          <w:rFonts w:ascii="Calibri" w:eastAsia="Calibri" w:hAnsi="Calibri" w:cs="Calibri"/>
          <w:color w:val="000000" w:themeColor="text1"/>
          <w:sz w:val="22"/>
          <w:szCs w:val="22"/>
        </w:rPr>
        <w:t>PA</w:t>
      </w:r>
      <w:r w:rsidRPr="231A3358">
        <w:rPr>
          <w:rFonts w:ascii="Calibri" w:eastAsia="Calibri" w:hAnsi="Calibri" w:cs="Calibri"/>
          <w:color w:val="000000" w:themeColor="text1"/>
          <w:sz w:val="22"/>
          <w:szCs w:val="22"/>
        </w:rPr>
        <w:t xml:space="preserve"> Services must be provided in accordance with TU Dublin student timetables. </w:t>
      </w:r>
    </w:p>
    <w:p w14:paraId="6661670F" w14:textId="6E5D0781" w:rsidR="5699D43F" w:rsidRDefault="46D55F3E" w:rsidP="231A3358">
      <w:pPr>
        <w:pStyle w:val="ListParagraph"/>
        <w:numPr>
          <w:ilvl w:val="0"/>
          <w:numId w:val="108"/>
        </w:numPr>
        <w:spacing w:line="276" w:lineRule="auto"/>
        <w:jc w:val="both"/>
        <w:rPr>
          <w:rFonts w:ascii="Calibri" w:eastAsia="Calibri" w:hAnsi="Calibri" w:cs="Calibri"/>
          <w:color w:val="000000" w:themeColor="text1"/>
          <w:sz w:val="22"/>
          <w:szCs w:val="22"/>
        </w:rPr>
      </w:pPr>
      <w:r w:rsidRPr="49DDCBEB">
        <w:rPr>
          <w:rFonts w:ascii="Calibri" w:eastAsia="Calibri" w:hAnsi="Calibri" w:cs="Calibri"/>
          <w:color w:val="000000" w:themeColor="text1"/>
          <w:sz w:val="22"/>
          <w:szCs w:val="22"/>
        </w:rPr>
        <w:lastRenderedPageBreak/>
        <w:t xml:space="preserve">Where applicable, the </w:t>
      </w:r>
      <w:r w:rsidR="40EB2252" w:rsidRPr="49DDCBEB">
        <w:rPr>
          <w:rFonts w:ascii="Calibri" w:eastAsia="Calibri" w:hAnsi="Calibri" w:cs="Calibri"/>
          <w:color w:val="000000" w:themeColor="text1"/>
          <w:sz w:val="22"/>
          <w:szCs w:val="22"/>
        </w:rPr>
        <w:t>H</w:t>
      </w:r>
      <w:r w:rsidRPr="49DDCBEB">
        <w:rPr>
          <w:rFonts w:ascii="Calibri" w:eastAsia="Calibri" w:hAnsi="Calibri" w:cs="Calibri"/>
          <w:color w:val="000000" w:themeColor="text1"/>
          <w:sz w:val="22"/>
          <w:szCs w:val="22"/>
        </w:rPr>
        <w:t>PA should provide their own equipment (e.g. laptop computer</w:t>
      </w:r>
      <w:r w:rsidR="71B08408" w:rsidRPr="49DDCBEB">
        <w:rPr>
          <w:rFonts w:ascii="Calibri" w:eastAsia="Calibri" w:hAnsi="Calibri" w:cs="Calibri"/>
          <w:color w:val="000000" w:themeColor="text1"/>
          <w:sz w:val="22"/>
          <w:szCs w:val="22"/>
        </w:rPr>
        <w:t>) and</w:t>
      </w:r>
      <w:r w:rsidRPr="49DDCBEB">
        <w:rPr>
          <w:rFonts w:ascii="Calibri" w:eastAsia="Calibri" w:hAnsi="Calibri" w:cs="Calibri"/>
          <w:color w:val="000000" w:themeColor="text1"/>
          <w:sz w:val="22"/>
          <w:szCs w:val="22"/>
        </w:rPr>
        <w:t xml:space="preserve"> accept full responsibility for same. </w:t>
      </w:r>
    </w:p>
    <w:p w14:paraId="603BC8E3" w14:textId="4896C0FA" w:rsidR="5699D43F" w:rsidRDefault="46D55F3E" w:rsidP="231A3358">
      <w:pPr>
        <w:pStyle w:val="ListParagraph"/>
        <w:numPr>
          <w:ilvl w:val="0"/>
          <w:numId w:val="108"/>
        </w:numPr>
        <w:spacing w:line="276" w:lineRule="auto"/>
        <w:jc w:val="both"/>
        <w:rPr>
          <w:rFonts w:ascii="Calibri" w:eastAsia="Calibri" w:hAnsi="Calibri" w:cs="Calibri"/>
          <w:color w:val="000000" w:themeColor="text1"/>
          <w:sz w:val="22"/>
          <w:szCs w:val="22"/>
        </w:rPr>
      </w:pPr>
      <w:r w:rsidRPr="231A3358">
        <w:rPr>
          <w:rFonts w:ascii="Calibri" w:eastAsia="Calibri" w:hAnsi="Calibri" w:cs="Calibri"/>
          <w:color w:val="000000" w:themeColor="text1"/>
          <w:sz w:val="22"/>
          <w:szCs w:val="22"/>
        </w:rPr>
        <w:t xml:space="preserve">Timetables are subject to change at short notice. </w:t>
      </w:r>
      <w:r w:rsidR="769CEDBF" w:rsidRPr="1E88360C">
        <w:rPr>
          <w:rFonts w:ascii="Calibri" w:eastAsia="Calibri" w:hAnsi="Calibri" w:cs="Calibri"/>
          <w:color w:val="000000" w:themeColor="text1"/>
          <w:sz w:val="22"/>
          <w:szCs w:val="22"/>
        </w:rPr>
        <w:t>H</w:t>
      </w:r>
      <w:r w:rsidRPr="1E88360C">
        <w:rPr>
          <w:rFonts w:ascii="Calibri" w:eastAsia="Calibri" w:hAnsi="Calibri" w:cs="Calibri"/>
          <w:color w:val="000000" w:themeColor="text1"/>
          <w:sz w:val="22"/>
          <w:szCs w:val="22"/>
        </w:rPr>
        <w:t>PA</w:t>
      </w:r>
      <w:r w:rsidRPr="231A3358">
        <w:rPr>
          <w:rFonts w:ascii="Calibri" w:eastAsia="Calibri" w:hAnsi="Calibri" w:cs="Calibri"/>
          <w:color w:val="000000" w:themeColor="text1"/>
          <w:sz w:val="22"/>
          <w:szCs w:val="22"/>
        </w:rPr>
        <w:t xml:space="preserve"> services must be provided/made available at short notice in such cases.</w:t>
      </w:r>
    </w:p>
    <w:p w14:paraId="6375B7D4" w14:textId="59F9BAFA" w:rsidR="5699D43F" w:rsidRDefault="46D55F3E" w:rsidP="231A3358">
      <w:pPr>
        <w:pStyle w:val="ListParagraph"/>
        <w:widowControl w:val="0"/>
        <w:numPr>
          <w:ilvl w:val="0"/>
          <w:numId w:val="108"/>
        </w:numPr>
        <w:shd w:val="clear" w:color="auto" w:fill="FFFFFF" w:themeFill="background1"/>
        <w:spacing w:before="120" w:line="276" w:lineRule="auto"/>
        <w:ind w:right="10"/>
        <w:jc w:val="both"/>
        <w:rPr>
          <w:rFonts w:ascii="Calibri" w:eastAsia="Calibri" w:hAnsi="Calibri" w:cs="Calibri"/>
          <w:color w:val="000000" w:themeColor="text1"/>
          <w:sz w:val="22"/>
          <w:szCs w:val="22"/>
        </w:rPr>
      </w:pPr>
      <w:r w:rsidRPr="231A3358">
        <w:rPr>
          <w:rFonts w:ascii="Calibri" w:eastAsia="Calibri" w:hAnsi="Calibri" w:cs="Calibri"/>
          <w:color w:val="000000" w:themeColor="text1"/>
          <w:sz w:val="22"/>
          <w:szCs w:val="22"/>
        </w:rPr>
        <w:t xml:space="preserve">Lectures, tutorials, labs, etc. may be cancelled at short notice. A period of 24 hours’ notice shall be provided, where possible, in such cases to the </w:t>
      </w:r>
      <w:r w:rsidR="0EB1B34C" w:rsidRPr="1E88360C">
        <w:rPr>
          <w:rFonts w:ascii="Calibri" w:eastAsia="Calibri" w:hAnsi="Calibri" w:cs="Calibri"/>
          <w:color w:val="000000" w:themeColor="text1"/>
          <w:sz w:val="22"/>
          <w:szCs w:val="22"/>
        </w:rPr>
        <w:t>H</w:t>
      </w:r>
      <w:r w:rsidRPr="1E88360C">
        <w:rPr>
          <w:rFonts w:ascii="Calibri" w:eastAsia="Calibri" w:hAnsi="Calibri" w:cs="Calibri"/>
          <w:color w:val="000000" w:themeColor="text1"/>
          <w:sz w:val="22"/>
          <w:szCs w:val="22"/>
        </w:rPr>
        <w:t>PA</w:t>
      </w:r>
      <w:r w:rsidRPr="231A3358">
        <w:rPr>
          <w:rFonts w:ascii="Calibri" w:eastAsia="Calibri" w:hAnsi="Calibri" w:cs="Calibri"/>
          <w:color w:val="000000" w:themeColor="text1"/>
          <w:sz w:val="22"/>
          <w:szCs w:val="22"/>
        </w:rPr>
        <w:t xml:space="preserve">. </w:t>
      </w:r>
    </w:p>
    <w:p w14:paraId="5DDDA50E" w14:textId="0F7ACE4F" w:rsidR="5699D43F" w:rsidRDefault="5699D43F" w:rsidP="231A3358">
      <w:pPr>
        <w:widowControl w:val="0"/>
        <w:shd w:val="clear" w:color="auto" w:fill="FFFFFF" w:themeFill="background1"/>
        <w:spacing w:before="120" w:line="276" w:lineRule="auto"/>
        <w:ind w:right="10"/>
        <w:contextualSpacing/>
        <w:jc w:val="both"/>
        <w:rPr>
          <w:rFonts w:ascii="Calibri" w:eastAsia="Calibri" w:hAnsi="Calibri" w:cs="Calibri"/>
          <w:color w:val="000000" w:themeColor="text1"/>
          <w:sz w:val="22"/>
          <w:szCs w:val="22"/>
        </w:rPr>
      </w:pPr>
    </w:p>
    <w:p w14:paraId="3BCA0CC0" w14:textId="203A57EA" w:rsidR="5699D43F" w:rsidRDefault="46D55F3E" w:rsidP="231A3358">
      <w:pPr>
        <w:widowControl w:val="0"/>
        <w:shd w:val="clear" w:color="auto" w:fill="FFFFFF" w:themeFill="background1"/>
        <w:spacing w:before="120" w:line="276" w:lineRule="auto"/>
        <w:ind w:right="10"/>
        <w:contextualSpacing/>
        <w:jc w:val="both"/>
        <w:rPr>
          <w:rFonts w:ascii="Calibri" w:eastAsia="Calibri" w:hAnsi="Calibri" w:cs="Calibri"/>
          <w:color w:val="000000" w:themeColor="text1"/>
          <w:sz w:val="22"/>
          <w:szCs w:val="22"/>
        </w:rPr>
      </w:pPr>
      <w:r w:rsidRPr="231A3358">
        <w:rPr>
          <w:rFonts w:ascii="Calibri" w:eastAsia="Calibri" w:hAnsi="Calibri" w:cs="Calibri"/>
          <w:b/>
          <w:bCs/>
          <w:color w:val="000000" w:themeColor="text1"/>
          <w:sz w:val="22"/>
          <w:szCs w:val="22"/>
          <w:lang w:val="en-GB"/>
        </w:rPr>
        <w:t xml:space="preserve">Skills Set Required for </w:t>
      </w:r>
      <w:r w:rsidR="2438FFBD" w:rsidRPr="1E88360C">
        <w:rPr>
          <w:rFonts w:ascii="Calibri" w:eastAsia="Calibri" w:hAnsi="Calibri" w:cs="Calibri"/>
          <w:b/>
          <w:bCs/>
          <w:color w:val="000000" w:themeColor="text1"/>
          <w:sz w:val="22"/>
          <w:szCs w:val="22"/>
          <w:lang w:val="en-GB"/>
        </w:rPr>
        <w:t>H</w:t>
      </w:r>
      <w:r w:rsidRPr="1E88360C">
        <w:rPr>
          <w:rFonts w:ascii="Calibri" w:eastAsia="Calibri" w:hAnsi="Calibri" w:cs="Calibri"/>
          <w:b/>
          <w:bCs/>
          <w:color w:val="000000" w:themeColor="text1"/>
          <w:sz w:val="22"/>
          <w:szCs w:val="22"/>
          <w:lang w:val="en-GB"/>
        </w:rPr>
        <w:t>PAs</w:t>
      </w:r>
      <w:r w:rsidRPr="231A3358">
        <w:rPr>
          <w:rFonts w:ascii="Calibri" w:eastAsia="Calibri" w:hAnsi="Calibri" w:cs="Calibri"/>
          <w:b/>
          <w:bCs/>
          <w:color w:val="000000" w:themeColor="text1"/>
          <w:sz w:val="22"/>
          <w:szCs w:val="22"/>
          <w:lang w:val="en-GB"/>
        </w:rPr>
        <w:t>:</w:t>
      </w:r>
    </w:p>
    <w:p w14:paraId="54B7214D" w14:textId="1FCDF877" w:rsidR="5699D43F" w:rsidRDefault="5699D43F" w:rsidP="231A3358">
      <w:pPr>
        <w:widowControl w:val="0"/>
        <w:shd w:val="clear" w:color="auto" w:fill="FFFFFF" w:themeFill="background1"/>
        <w:spacing w:before="120" w:line="276" w:lineRule="auto"/>
        <w:ind w:right="10"/>
        <w:contextualSpacing/>
        <w:jc w:val="both"/>
        <w:rPr>
          <w:rFonts w:ascii="Calibri" w:eastAsia="Calibri" w:hAnsi="Calibri" w:cs="Calibri"/>
          <w:color w:val="000000" w:themeColor="text1"/>
          <w:sz w:val="22"/>
          <w:szCs w:val="22"/>
        </w:rPr>
      </w:pPr>
    </w:p>
    <w:p w14:paraId="7FCB51B9" w14:textId="2BDE6C99" w:rsidR="5699D43F" w:rsidRDefault="688C8024" w:rsidP="199A3F90">
      <w:pPr>
        <w:pStyle w:val="ListParagraph"/>
        <w:widowControl w:val="0"/>
        <w:numPr>
          <w:ilvl w:val="0"/>
          <w:numId w:val="77"/>
        </w:numPr>
        <w:shd w:val="clear" w:color="auto" w:fill="FFFFFF" w:themeFill="background1"/>
        <w:spacing w:before="120" w:line="276" w:lineRule="auto"/>
        <w:ind w:right="10"/>
        <w:jc w:val="both"/>
        <w:rPr>
          <w:rFonts w:ascii="Calibri" w:eastAsia="Calibri" w:hAnsi="Calibri" w:cs="Calibri"/>
          <w:color w:val="000000" w:themeColor="text1"/>
          <w:sz w:val="22"/>
          <w:szCs w:val="22"/>
          <w:lang w:val="en-GB"/>
        </w:rPr>
      </w:pPr>
      <w:r w:rsidRPr="301D9687">
        <w:rPr>
          <w:rFonts w:ascii="Calibri" w:eastAsia="Calibri" w:hAnsi="Calibri" w:cs="Calibri"/>
          <w:color w:val="000000" w:themeColor="text1"/>
          <w:sz w:val="22"/>
          <w:szCs w:val="22"/>
          <w:lang w:val="en-GB"/>
        </w:rPr>
        <w:t xml:space="preserve">Completed the HCA Level </w:t>
      </w:r>
      <w:r w:rsidRPr="199A3F90">
        <w:rPr>
          <w:rFonts w:ascii="Calibri" w:eastAsia="Calibri" w:hAnsi="Calibri" w:cs="Calibri"/>
          <w:color w:val="000000" w:themeColor="text1"/>
          <w:sz w:val="22"/>
          <w:szCs w:val="22"/>
          <w:lang w:val="en-GB"/>
        </w:rPr>
        <w:t xml:space="preserve">5, providing </w:t>
      </w:r>
      <w:r w:rsidRPr="0EF2942D">
        <w:rPr>
          <w:rFonts w:ascii="Calibri" w:eastAsia="Calibri" w:hAnsi="Calibri" w:cs="Calibri"/>
          <w:color w:val="000000" w:themeColor="text1"/>
          <w:sz w:val="22"/>
          <w:szCs w:val="22"/>
          <w:lang w:val="en-GB"/>
        </w:rPr>
        <w:t>documentation.</w:t>
      </w:r>
    </w:p>
    <w:p w14:paraId="4EE81EBF" w14:textId="64521DDD" w:rsidR="5699D43F" w:rsidRDefault="46D55F3E" w:rsidP="231A3358">
      <w:pPr>
        <w:pStyle w:val="ListParagraph"/>
        <w:widowControl w:val="0"/>
        <w:numPr>
          <w:ilvl w:val="0"/>
          <w:numId w:val="77"/>
        </w:numPr>
        <w:shd w:val="clear" w:color="auto" w:fill="FFFFFF" w:themeFill="background1"/>
        <w:spacing w:before="120" w:line="276" w:lineRule="auto"/>
        <w:ind w:right="10"/>
        <w:jc w:val="both"/>
        <w:rPr>
          <w:rFonts w:ascii="Calibri" w:eastAsia="Calibri" w:hAnsi="Calibri" w:cs="Calibri"/>
          <w:color w:val="000000" w:themeColor="text1"/>
          <w:sz w:val="22"/>
          <w:szCs w:val="22"/>
          <w:lang w:val="en-GB"/>
        </w:rPr>
      </w:pPr>
      <w:r w:rsidRPr="301D9687">
        <w:rPr>
          <w:rFonts w:ascii="Calibri" w:eastAsia="Calibri" w:hAnsi="Calibri" w:cs="Calibri"/>
          <w:color w:val="000000" w:themeColor="text1"/>
          <w:sz w:val="22"/>
          <w:szCs w:val="22"/>
          <w:lang w:val="en-GB"/>
        </w:rPr>
        <w:t>Excellent</w:t>
      </w:r>
      <w:r w:rsidRPr="231A3358">
        <w:rPr>
          <w:rFonts w:ascii="Calibri" w:eastAsia="Calibri" w:hAnsi="Calibri" w:cs="Calibri"/>
          <w:color w:val="000000" w:themeColor="text1"/>
          <w:sz w:val="22"/>
          <w:szCs w:val="22"/>
          <w:lang w:val="en-GB"/>
        </w:rPr>
        <w:t xml:space="preserve"> interpersonal and communication skills.</w:t>
      </w:r>
    </w:p>
    <w:p w14:paraId="2CDE3450" w14:textId="38CC78B8" w:rsidR="5699D43F" w:rsidRDefault="46D55F3E" w:rsidP="231A3358">
      <w:pPr>
        <w:pStyle w:val="ListParagraph"/>
        <w:widowControl w:val="0"/>
        <w:numPr>
          <w:ilvl w:val="0"/>
          <w:numId w:val="77"/>
        </w:numPr>
        <w:shd w:val="clear" w:color="auto" w:fill="FFFFFF" w:themeFill="background1"/>
        <w:spacing w:before="120" w:line="276" w:lineRule="auto"/>
        <w:ind w:right="10"/>
        <w:jc w:val="both"/>
        <w:rPr>
          <w:rFonts w:ascii="Calibri" w:eastAsia="Calibri" w:hAnsi="Calibri" w:cs="Calibri"/>
          <w:color w:val="000000" w:themeColor="text1"/>
          <w:sz w:val="22"/>
          <w:szCs w:val="22"/>
        </w:rPr>
      </w:pPr>
      <w:r w:rsidRPr="08CCA241">
        <w:rPr>
          <w:rFonts w:ascii="Calibri" w:eastAsia="Calibri" w:hAnsi="Calibri" w:cs="Calibri"/>
          <w:color w:val="000000" w:themeColor="text1"/>
          <w:sz w:val="22"/>
          <w:szCs w:val="22"/>
          <w:lang w:val="en-GB"/>
        </w:rPr>
        <w:t xml:space="preserve">Sensitivity, </w:t>
      </w:r>
      <w:r w:rsidR="774AF6D6" w:rsidRPr="08CCA241">
        <w:rPr>
          <w:rFonts w:ascii="Calibri" w:eastAsia="Calibri" w:hAnsi="Calibri" w:cs="Calibri"/>
          <w:color w:val="000000" w:themeColor="text1"/>
          <w:sz w:val="22"/>
          <w:szCs w:val="22"/>
          <w:lang w:val="en-GB"/>
        </w:rPr>
        <w:t>confidentiality,</w:t>
      </w:r>
      <w:r w:rsidRPr="08CCA241">
        <w:rPr>
          <w:rFonts w:ascii="Calibri" w:eastAsia="Calibri" w:hAnsi="Calibri" w:cs="Calibri"/>
          <w:color w:val="000000" w:themeColor="text1"/>
          <w:sz w:val="22"/>
          <w:szCs w:val="22"/>
          <w:lang w:val="en-GB"/>
        </w:rPr>
        <w:t xml:space="preserve"> and respect for the privacy of the student </w:t>
      </w:r>
      <w:proofErr w:type="gramStart"/>
      <w:r w:rsidRPr="08CCA241">
        <w:rPr>
          <w:rFonts w:ascii="Calibri" w:eastAsia="Calibri" w:hAnsi="Calibri" w:cs="Calibri"/>
          <w:color w:val="000000" w:themeColor="text1"/>
          <w:sz w:val="22"/>
          <w:szCs w:val="22"/>
          <w:lang w:val="en-GB"/>
        </w:rPr>
        <w:t>at all times</w:t>
      </w:r>
      <w:proofErr w:type="gramEnd"/>
      <w:r w:rsidRPr="08CCA241">
        <w:rPr>
          <w:rFonts w:ascii="Calibri" w:eastAsia="Calibri" w:hAnsi="Calibri" w:cs="Calibri"/>
          <w:color w:val="000000" w:themeColor="text1"/>
          <w:sz w:val="22"/>
          <w:szCs w:val="22"/>
          <w:lang w:val="en-GB"/>
        </w:rPr>
        <w:t>.</w:t>
      </w:r>
    </w:p>
    <w:p w14:paraId="2A95D19C" w14:textId="2FB614EF" w:rsidR="5699D43F" w:rsidRDefault="46D55F3E" w:rsidP="231A3358">
      <w:pPr>
        <w:pStyle w:val="ListParagraph"/>
        <w:widowControl w:val="0"/>
        <w:numPr>
          <w:ilvl w:val="0"/>
          <w:numId w:val="77"/>
        </w:numPr>
        <w:shd w:val="clear" w:color="auto" w:fill="FFFFFF" w:themeFill="background1"/>
        <w:spacing w:before="120" w:line="276" w:lineRule="auto"/>
        <w:ind w:right="10"/>
        <w:jc w:val="both"/>
        <w:rPr>
          <w:rFonts w:ascii="Calibri" w:eastAsia="Calibri" w:hAnsi="Calibri" w:cs="Calibri"/>
          <w:color w:val="000000" w:themeColor="text1"/>
          <w:sz w:val="22"/>
          <w:szCs w:val="22"/>
        </w:rPr>
      </w:pPr>
      <w:r w:rsidRPr="49DDCBEB">
        <w:rPr>
          <w:rFonts w:ascii="Calibri" w:eastAsia="Calibri" w:hAnsi="Calibri" w:cs="Calibri"/>
          <w:color w:val="000000" w:themeColor="text1"/>
          <w:sz w:val="22"/>
          <w:szCs w:val="22"/>
          <w:lang w:val="en-GB"/>
        </w:rPr>
        <w:t xml:space="preserve">Good understanding of the needs of students with disabilities in </w:t>
      </w:r>
      <w:r w:rsidR="06CA2693" w:rsidRPr="49DDCBEB">
        <w:rPr>
          <w:rFonts w:ascii="Calibri" w:eastAsia="Calibri" w:hAnsi="Calibri" w:cs="Calibri"/>
          <w:color w:val="000000" w:themeColor="text1"/>
          <w:sz w:val="22"/>
          <w:szCs w:val="22"/>
          <w:lang w:val="en-GB"/>
        </w:rPr>
        <w:t>HE (Higher Education)</w:t>
      </w:r>
      <w:r w:rsidRPr="49DDCBEB">
        <w:rPr>
          <w:rFonts w:ascii="Calibri" w:eastAsia="Calibri" w:hAnsi="Calibri" w:cs="Calibri"/>
          <w:color w:val="000000" w:themeColor="text1"/>
          <w:sz w:val="22"/>
          <w:szCs w:val="22"/>
          <w:lang w:val="en-GB"/>
        </w:rPr>
        <w:t>.</w:t>
      </w:r>
    </w:p>
    <w:p w14:paraId="3C4127BB" w14:textId="695BA590" w:rsidR="5699D43F" w:rsidRDefault="46D55F3E" w:rsidP="231A3358">
      <w:pPr>
        <w:pStyle w:val="ListParagraph"/>
        <w:widowControl w:val="0"/>
        <w:numPr>
          <w:ilvl w:val="0"/>
          <w:numId w:val="77"/>
        </w:numPr>
        <w:shd w:val="clear" w:color="auto" w:fill="FFFFFF" w:themeFill="background1"/>
        <w:spacing w:before="120" w:line="276" w:lineRule="auto"/>
        <w:ind w:right="10"/>
        <w:jc w:val="both"/>
        <w:rPr>
          <w:rFonts w:ascii="Calibri" w:eastAsia="Calibri" w:hAnsi="Calibri" w:cs="Calibri"/>
          <w:color w:val="000000" w:themeColor="text1"/>
          <w:sz w:val="22"/>
          <w:szCs w:val="22"/>
        </w:rPr>
      </w:pPr>
      <w:r w:rsidRPr="231A3358">
        <w:rPr>
          <w:rFonts w:ascii="Calibri" w:eastAsia="Calibri" w:hAnsi="Calibri" w:cs="Calibri"/>
          <w:color w:val="000000" w:themeColor="text1"/>
          <w:sz w:val="22"/>
          <w:szCs w:val="22"/>
          <w:lang w:val="en-GB"/>
        </w:rPr>
        <w:t xml:space="preserve">Understand their role:  </w:t>
      </w:r>
      <w:r w:rsidR="7747D20D" w:rsidRPr="62673A7C">
        <w:rPr>
          <w:rFonts w:ascii="Calibri" w:eastAsia="Calibri" w:hAnsi="Calibri" w:cs="Calibri"/>
          <w:color w:val="000000" w:themeColor="text1"/>
          <w:sz w:val="22"/>
          <w:szCs w:val="22"/>
          <w:lang w:val="en-GB"/>
        </w:rPr>
        <w:t>H</w:t>
      </w:r>
      <w:r w:rsidRPr="62673A7C">
        <w:rPr>
          <w:rFonts w:ascii="Calibri" w:eastAsia="Calibri" w:hAnsi="Calibri" w:cs="Calibri"/>
          <w:color w:val="000000" w:themeColor="text1"/>
          <w:sz w:val="22"/>
          <w:szCs w:val="22"/>
          <w:lang w:val="en-GB"/>
        </w:rPr>
        <w:t>PAs</w:t>
      </w:r>
      <w:r w:rsidRPr="231A3358">
        <w:rPr>
          <w:rFonts w:ascii="Calibri" w:eastAsia="Calibri" w:hAnsi="Calibri" w:cs="Calibri"/>
          <w:color w:val="000000" w:themeColor="text1"/>
          <w:sz w:val="22"/>
          <w:szCs w:val="22"/>
          <w:lang w:val="en-GB"/>
        </w:rPr>
        <w:t> should not ‘do the work’ but simply facilitate the student’s ability to participate</w:t>
      </w:r>
      <w:r w:rsidR="00F769C7" w:rsidRPr="231A3358">
        <w:rPr>
          <w:rFonts w:ascii="Calibri" w:eastAsia="Calibri" w:hAnsi="Calibri" w:cs="Calibri"/>
          <w:color w:val="000000" w:themeColor="text1"/>
          <w:sz w:val="22"/>
          <w:szCs w:val="22"/>
          <w:lang w:val="en-GB"/>
        </w:rPr>
        <w:t xml:space="preserve">. </w:t>
      </w:r>
      <w:r w:rsidRPr="231A3358">
        <w:rPr>
          <w:rFonts w:ascii="Calibri" w:eastAsia="Calibri" w:hAnsi="Calibri" w:cs="Calibri"/>
          <w:color w:val="000000" w:themeColor="text1"/>
          <w:sz w:val="22"/>
          <w:szCs w:val="22"/>
          <w:lang w:val="en-GB"/>
        </w:rPr>
        <w:t xml:space="preserve">The </w:t>
      </w:r>
      <w:r w:rsidR="088EF26D" w:rsidRPr="62673A7C">
        <w:rPr>
          <w:rFonts w:ascii="Calibri" w:eastAsia="Calibri" w:hAnsi="Calibri" w:cs="Calibri"/>
          <w:color w:val="000000" w:themeColor="text1"/>
          <w:sz w:val="22"/>
          <w:szCs w:val="22"/>
          <w:lang w:val="en-GB"/>
        </w:rPr>
        <w:t>H</w:t>
      </w:r>
      <w:r w:rsidRPr="62673A7C">
        <w:rPr>
          <w:rFonts w:ascii="Calibri" w:eastAsia="Calibri" w:hAnsi="Calibri" w:cs="Calibri"/>
          <w:color w:val="000000" w:themeColor="text1"/>
          <w:sz w:val="22"/>
          <w:szCs w:val="22"/>
          <w:lang w:val="en-GB"/>
        </w:rPr>
        <w:t>PA</w:t>
      </w:r>
      <w:r w:rsidRPr="231A3358">
        <w:rPr>
          <w:rFonts w:ascii="Calibri" w:eastAsia="Calibri" w:hAnsi="Calibri" w:cs="Calibri"/>
          <w:color w:val="000000" w:themeColor="text1"/>
          <w:sz w:val="22"/>
          <w:szCs w:val="22"/>
          <w:lang w:val="en-GB"/>
        </w:rPr>
        <w:t xml:space="preserve"> will not assist with, or complete, any of the work associated with a student’s course of study. </w:t>
      </w:r>
    </w:p>
    <w:p w14:paraId="256F79F2" w14:textId="23DC5635" w:rsidR="5699D43F" w:rsidRDefault="46D55F3E" w:rsidP="231A3358">
      <w:pPr>
        <w:pStyle w:val="ListParagraph"/>
        <w:widowControl w:val="0"/>
        <w:numPr>
          <w:ilvl w:val="0"/>
          <w:numId w:val="77"/>
        </w:numPr>
        <w:shd w:val="clear" w:color="auto" w:fill="FFFFFF" w:themeFill="background1"/>
        <w:spacing w:before="120" w:line="276" w:lineRule="auto"/>
        <w:ind w:right="10"/>
        <w:jc w:val="both"/>
        <w:rPr>
          <w:rFonts w:ascii="Calibri" w:eastAsia="Calibri" w:hAnsi="Calibri" w:cs="Calibri"/>
          <w:color w:val="000000" w:themeColor="text1"/>
          <w:sz w:val="22"/>
          <w:szCs w:val="22"/>
        </w:rPr>
      </w:pPr>
      <w:r w:rsidRPr="08CCA241">
        <w:rPr>
          <w:rFonts w:ascii="Calibri" w:eastAsia="Calibri" w:hAnsi="Calibri" w:cs="Calibri"/>
          <w:color w:val="000000" w:themeColor="text1"/>
          <w:sz w:val="22"/>
          <w:szCs w:val="22"/>
          <w:lang w:val="en-GB"/>
        </w:rPr>
        <w:t xml:space="preserve">A good working knowledge of Microsoft Word, Excel, PowerPoint, </w:t>
      </w:r>
      <w:r w:rsidR="40DC0652" w:rsidRPr="08CCA241">
        <w:rPr>
          <w:rFonts w:ascii="Calibri" w:eastAsia="Calibri" w:hAnsi="Calibri" w:cs="Calibri"/>
          <w:color w:val="000000" w:themeColor="text1"/>
          <w:sz w:val="22"/>
          <w:szCs w:val="22"/>
          <w:lang w:val="en-GB"/>
        </w:rPr>
        <w:t>Email,</w:t>
      </w:r>
      <w:r w:rsidRPr="08CCA241">
        <w:rPr>
          <w:rFonts w:ascii="Calibri" w:eastAsia="Calibri" w:hAnsi="Calibri" w:cs="Calibri"/>
          <w:color w:val="000000" w:themeColor="text1"/>
          <w:sz w:val="22"/>
          <w:szCs w:val="22"/>
          <w:lang w:val="en-GB"/>
        </w:rPr>
        <w:t xml:space="preserve"> and Internet.</w:t>
      </w:r>
    </w:p>
    <w:p w14:paraId="5B6F90D9" w14:textId="3F18D673" w:rsidR="5699D43F" w:rsidRDefault="5699D43F" w:rsidP="231A3358">
      <w:pPr>
        <w:widowControl w:val="0"/>
        <w:shd w:val="clear" w:color="auto" w:fill="FFFFFF" w:themeFill="background1"/>
        <w:spacing w:before="120" w:line="276" w:lineRule="auto"/>
        <w:ind w:right="10"/>
        <w:contextualSpacing/>
        <w:jc w:val="both"/>
        <w:rPr>
          <w:rFonts w:ascii="Calibri" w:eastAsia="Calibri" w:hAnsi="Calibri" w:cs="Calibri"/>
          <w:color w:val="000000" w:themeColor="text1"/>
          <w:sz w:val="22"/>
          <w:szCs w:val="22"/>
        </w:rPr>
      </w:pPr>
    </w:p>
    <w:p w14:paraId="62EE8A72" w14:textId="7BECA673" w:rsidR="5699D43F" w:rsidRDefault="5699D43F" w:rsidP="231A3358">
      <w:pPr>
        <w:widowControl w:val="0"/>
        <w:shd w:val="clear" w:color="auto" w:fill="FFFFFF" w:themeFill="background1"/>
        <w:spacing w:before="120" w:line="276" w:lineRule="auto"/>
        <w:ind w:right="10"/>
        <w:contextualSpacing/>
        <w:jc w:val="both"/>
        <w:rPr>
          <w:rFonts w:ascii="Calibri" w:eastAsia="Calibri" w:hAnsi="Calibri" w:cs="Calibri"/>
          <w:color w:val="000000" w:themeColor="text1"/>
          <w:sz w:val="22"/>
          <w:szCs w:val="22"/>
        </w:rPr>
      </w:pPr>
    </w:p>
    <w:p w14:paraId="2F44A1EC" w14:textId="4BEC9634" w:rsidR="5699D43F" w:rsidRDefault="5699D43F" w:rsidP="70C5E26D">
      <w:pPr>
        <w:pStyle w:val="paragraph"/>
        <w:spacing w:before="0" w:beforeAutospacing="0" w:after="0" w:afterAutospacing="0" w:line="276" w:lineRule="auto"/>
        <w:jc w:val="both"/>
        <w:rPr>
          <w:rFonts w:asciiTheme="minorHAnsi" w:eastAsiaTheme="minorEastAsia" w:hAnsiTheme="minorHAnsi" w:cstheme="minorBidi"/>
          <w:sz w:val="18"/>
          <w:szCs w:val="18"/>
        </w:rPr>
      </w:pPr>
    </w:p>
    <w:p w14:paraId="68B3C9D0" w14:textId="189164E4" w:rsidR="1B9D5E7B" w:rsidRDefault="6C03BBB9" w:rsidP="70C5E26D">
      <w:pPr>
        <w:pStyle w:val="paragraph"/>
        <w:spacing w:before="0" w:beforeAutospacing="0" w:after="0" w:afterAutospacing="0" w:line="276" w:lineRule="auto"/>
        <w:jc w:val="both"/>
        <w:rPr>
          <w:rFonts w:asciiTheme="minorHAnsi" w:eastAsiaTheme="minorEastAsia" w:hAnsiTheme="minorHAnsi" w:cstheme="minorBidi"/>
        </w:rPr>
      </w:pPr>
      <w:r w:rsidRPr="70C5E26D">
        <w:rPr>
          <w:rStyle w:val="normaltextrun"/>
          <w:rFonts w:asciiTheme="minorHAnsi" w:eastAsiaTheme="minorEastAsia" w:hAnsiTheme="minorHAnsi" w:cstheme="minorBidi"/>
          <w:b/>
          <w:bCs/>
          <w:color w:val="000000" w:themeColor="text1"/>
          <w:u w:val="single"/>
        </w:rPr>
        <w:t>Lot 2 – Academic Personal Assistants</w:t>
      </w:r>
      <w:r w:rsidRPr="70C5E26D">
        <w:rPr>
          <w:rStyle w:val="eop"/>
          <w:rFonts w:asciiTheme="minorHAnsi" w:eastAsiaTheme="minorEastAsia" w:hAnsiTheme="minorHAnsi" w:cstheme="minorBidi"/>
          <w:color w:val="000000" w:themeColor="text1"/>
        </w:rPr>
        <w:t> </w:t>
      </w:r>
    </w:p>
    <w:p w14:paraId="4662348A" w14:textId="6575FA42" w:rsidR="1B9D5E7B" w:rsidRDefault="6C03BBB9" w:rsidP="056F7D0C">
      <w:pPr>
        <w:pStyle w:val="paragraph"/>
        <w:spacing w:before="0" w:beforeAutospacing="0" w:after="0" w:afterAutospacing="0" w:line="276" w:lineRule="auto"/>
        <w:jc w:val="both"/>
        <w:rPr>
          <w:rStyle w:val="normaltextrun"/>
          <w:rFonts w:asciiTheme="minorHAnsi" w:eastAsiaTheme="minorEastAsia" w:hAnsiTheme="minorHAnsi" w:cstheme="minorBidi"/>
          <w:color w:val="000000" w:themeColor="text1"/>
          <w:sz w:val="22"/>
          <w:szCs w:val="22"/>
        </w:rPr>
      </w:pPr>
      <w:r w:rsidRPr="08CCA241">
        <w:rPr>
          <w:rStyle w:val="normaltextrun"/>
          <w:rFonts w:asciiTheme="minorHAnsi" w:eastAsiaTheme="minorEastAsia" w:hAnsiTheme="minorHAnsi" w:cstheme="minorBidi"/>
          <w:color w:val="000000" w:themeColor="text1"/>
          <w:sz w:val="22"/>
          <w:szCs w:val="22"/>
        </w:rPr>
        <w:t>TU Dublin is seeking tenders from competent service providers for the provision and coordination of Academic Personal Assistants (PAs) to support students with disabilit</w:t>
      </w:r>
      <w:r w:rsidR="060B260C" w:rsidRPr="08CCA241">
        <w:rPr>
          <w:rStyle w:val="normaltextrun"/>
          <w:rFonts w:asciiTheme="minorHAnsi" w:eastAsiaTheme="minorEastAsia" w:hAnsiTheme="minorHAnsi" w:cstheme="minorBidi"/>
          <w:color w:val="000000" w:themeColor="text1"/>
          <w:sz w:val="22"/>
          <w:szCs w:val="22"/>
        </w:rPr>
        <w:t>ies</w:t>
      </w:r>
      <w:r w:rsidRPr="08CCA241">
        <w:rPr>
          <w:rStyle w:val="normaltextrun"/>
          <w:rFonts w:asciiTheme="minorHAnsi" w:eastAsiaTheme="minorEastAsia" w:hAnsiTheme="minorHAnsi" w:cstheme="minorBidi"/>
          <w:color w:val="000000" w:themeColor="text1"/>
          <w:sz w:val="22"/>
          <w:szCs w:val="22"/>
        </w:rPr>
        <w:t xml:space="preserve">. </w:t>
      </w:r>
    </w:p>
    <w:p w14:paraId="7BC23721" w14:textId="3EB4CA6C" w:rsidR="1B9D5E7B" w:rsidRDefault="6C03BBB9" w:rsidP="056F7D0C">
      <w:pPr>
        <w:pStyle w:val="paragraph"/>
        <w:spacing w:before="0" w:beforeAutospacing="0" w:after="0" w:afterAutospacing="0" w:line="276" w:lineRule="auto"/>
        <w:jc w:val="both"/>
        <w:rPr>
          <w:rStyle w:val="normaltextrun"/>
          <w:rFonts w:asciiTheme="minorHAnsi" w:eastAsiaTheme="minorEastAsia" w:hAnsiTheme="minorHAnsi" w:cstheme="minorBidi"/>
          <w:color w:val="000000" w:themeColor="text1"/>
          <w:sz w:val="22"/>
          <w:szCs w:val="22"/>
        </w:rPr>
      </w:pPr>
      <w:r w:rsidRPr="056F7D0C">
        <w:rPr>
          <w:rStyle w:val="normaltextrun"/>
          <w:rFonts w:asciiTheme="minorHAnsi" w:eastAsiaTheme="minorEastAsia" w:hAnsiTheme="minorHAnsi" w:cstheme="minorBidi"/>
          <w:color w:val="000000" w:themeColor="text1"/>
          <w:sz w:val="22"/>
          <w:szCs w:val="22"/>
        </w:rPr>
        <w:t xml:space="preserve">Academic </w:t>
      </w:r>
      <w:r w:rsidR="0ACDE744" w:rsidRPr="056F7D0C">
        <w:rPr>
          <w:rStyle w:val="normaltextrun"/>
          <w:rFonts w:asciiTheme="minorHAnsi" w:eastAsiaTheme="minorEastAsia" w:hAnsiTheme="minorHAnsi" w:cstheme="minorBidi"/>
          <w:color w:val="000000" w:themeColor="text1"/>
          <w:sz w:val="22"/>
          <w:szCs w:val="22"/>
        </w:rPr>
        <w:t>P</w:t>
      </w:r>
      <w:r w:rsidRPr="056F7D0C">
        <w:rPr>
          <w:rStyle w:val="normaltextrun"/>
          <w:rFonts w:asciiTheme="minorHAnsi" w:eastAsiaTheme="minorEastAsia" w:hAnsiTheme="minorHAnsi" w:cstheme="minorBidi"/>
          <w:color w:val="000000" w:themeColor="text1"/>
          <w:sz w:val="22"/>
          <w:szCs w:val="22"/>
        </w:rPr>
        <w:t xml:space="preserve">ersonal </w:t>
      </w:r>
      <w:r w:rsidR="5899B0E8" w:rsidRPr="056F7D0C">
        <w:rPr>
          <w:rStyle w:val="normaltextrun"/>
          <w:rFonts w:asciiTheme="minorHAnsi" w:eastAsiaTheme="minorEastAsia" w:hAnsiTheme="minorHAnsi" w:cstheme="minorBidi"/>
          <w:color w:val="000000" w:themeColor="text1"/>
          <w:sz w:val="22"/>
          <w:szCs w:val="22"/>
        </w:rPr>
        <w:t>A</w:t>
      </w:r>
      <w:r w:rsidRPr="056F7D0C">
        <w:rPr>
          <w:rStyle w:val="normaltextrun"/>
          <w:rFonts w:asciiTheme="minorHAnsi" w:eastAsiaTheme="minorEastAsia" w:hAnsiTheme="minorHAnsi" w:cstheme="minorBidi"/>
          <w:color w:val="000000" w:themeColor="text1"/>
          <w:sz w:val="22"/>
          <w:szCs w:val="22"/>
        </w:rPr>
        <w:t xml:space="preserve">ssistants (PAs) are required to enable students with disabilities to participate fully in all aspects of college life at TU Dublin. </w:t>
      </w:r>
    </w:p>
    <w:p w14:paraId="339FA81D" w14:textId="140E345A" w:rsidR="056F7D0C" w:rsidRDefault="056F7D0C" w:rsidP="056F7D0C">
      <w:pPr>
        <w:pStyle w:val="paragraph"/>
        <w:spacing w:before="0" w:beforeAutospacing="0" w:after="0" w:afterAutospacing="0" w:line="276" w:lineRule="auto"/>
        <w:jc w:val="both"/>
        <w:rPr>
          <w:rStyle w:val="normaltextrun"/>
          <w:rFonts w:asciiTheme="minorHAnsi" w:eastAsiaTheme="minorEastAsia" w:hAnsiTheme="minorHAnsi" w:cstheme="minorBidi"/>
          <w:color w:val="000000" w:themeColor="text1"/>
          <w:sz w:val="22"/>
          <w:szCs w:val="22"/>
        </w:rPr>
      </w:pPr>
    </w:p>
    <w:p w14:paraId="72D1A128" w14:textId="6737CB19" w:rsidR="1B9D5E7B" w:rsidRDefault="6C03BBB9" w:rsidP="056F7D0C">
      <w:pPr>
        <w:pStyle w:val="paragraph"/>
        <w:spacing w:before="0" w:beforeAutospacing="0" w:after="0" w:afterAutospacing="0" w:line="276" w:lineRule="auto"/>
        <w:jc w:val="both"/>
        <w:rPr>
          <w:rStyle w:val="normaltextrun"/>
          <w:rFonts w:asciiTheme="minorHAnsi" w:eastAsiaTheme="minorEastAsia" w:hAnsiTheme="minorHAnsi" w:cstheme="minorBidi"/>
          <w:color w:val="000000" w:themeColor="text1"/>
          <w:sz w:val="22"/>
          <w:szCs w:val="22"/>
        </w:rPr>
      </w:pPr>
      <w:r w:rsidRPr="056F7D0C">
        <w:rPr>
          <w:rStyle w:val="normaltextrun"/>
          <w:rFonts w:asciiTheme="minorHAnsi" w:eastAsiaTheme="minorEastAsia" w:hAnsiTheme="minorHAnsi" w:cstheme="minorBidi"/>
          <w:color w:val="000000" w:themeColor="text1"/>
          <w:sz w:val="22"/>
          <w:szCs w:val="22"/>
        </w:rPr>
        <w:t xml:space="preserve">This includes but is not limited to, participation in lectures, tutorials, laboratories, field trips, work placement settings and complete relevant training, including Evacuation Training to be aware and implement where necessary the PEEP (Personal Emergency Evacuation Plan) for the student being supported. </w:t>
      </w:r>
    </w:p>
    <w:p w14:paraId="455EFA8C" w14:textId="6DADB8C8" w:rsidR="056F7D0C" w:rsidRDefault="056F7D0C" w:rsidP="056F7D0C">
      <w:pPr>
        <w:pStyle w:val="paragraph"/>
        <w:spacing w:before="0" w:beforeAutospacing="0" w:after="0" w:afterAutospacing="0" w:line="276" w:lineRule="auto"/>
        <w:jc w:val="both"/>
        <w:rPr>
          <w:rStyle w:val="normaltextrun"/>
          <w:rFonts w:asciiTheme="minorHAnsi" w:eastAsiaTheme="minorEastAsia" w:hAnsiTheme="minorHAnsi" w:cstheme="minorBidi"/>
          <w:color w:val="000000" w:themeColor="text1"/>
          <w:sz w:val="22"/>
          <w:szCs w:val="22"/>
        </w:rPr>
      </w:pPr>
    </w:p>
    <w:p w14:paraId="0E7E45F9" w14:textId="475DCC44" w:rsidR="6FECCA8F" w:rsidRDefault="6FECCA8F" w:rsidP="3940A216">
      <w:pPr>
        <w:widowControl w:val="0"/>
        <w:jc w:val="both"/>
        <w:rPr>
          <w:rFonts w:ascii="Calibri" w:eastAsia="Calibri" w:hAnsi="Calibri" w:cs="Calibri"/>
          <w:color w:val="000000" w:themeColor="text1"/>
          <w:sz w:val="22"/>
          <w:szCs w:val="22"/>
        </w:rPr>
      </w:pPr>
      <w:r w:rsidRPr="3940A216">
        <w:rPr>
          <w:rFonts w:ascii="Calibri" w:eastAsia="Calibri" w:hAnsi="Calibri" w:cs="Calibri"/>
          <w:color w:val="000000" w:themeColor="text1"/>
          <w:sz w:val="22"/>
          <w:szCs w:val="22"/>
          <w:lang w:val="en-GB"/>
        </w:rPr>
        <w:t xml:space="preserve">Tenderers must be able to supply persons to work in the University as an Academic Personal Assistant </w:t>
      </w:r>
      <w:r w:rsidRPr="7A0FBCC7">
        <w:rPr>
          <w:rFonts w:ascii="Calibri" w:eastAsia="Calibri" w:hAnsi="Calibri" w:cs="Calibri"/>
          <w:color w:val="000000" w:themeColor="text1"/>
          <w:sz w:val="22"/>
          <w:szCs w:val="22"/>
          <w:lang w:val="en-GB"/>
        </w:rPr>
        <w:t>(</w:t>
      </w:r>
      <w:r w:rsidRPr="74556B8B">
        <w:rPr>
          <w:rFonts w:ascii="Calibri" w:eastAsia="Calibri" w:hAnsi="Calibri" w:cs="Calibri"/>
          <w:color w:val="000000" w:themeColor="text1"/>
          <w:sz w:val="22"/>
          <w:szCs w:val="22"/>
          <w:lang w:val="en-GB"/>
        </w:rPr>
        <w:t xml:space="preserve">PA) </w:t>
      </w:r>
      <w:r w:rsidRPr="3940A216">
        <w:rPr>
          <w:rFonts w:ascii="Calibri" w:eastAsia="Calibri" w:hAnsi="Calibri" w:cs="Calibri"/>
          <w:color w:val="000000" w:themeColor="text1"/>
          <w:sz w:val="22"/>
          <w:szCs w:val="22"/>
          <w:lang w:val="en-GB"/>
        </w:rPr>
        <w:t>to provide students with assistance with mobility around the campus, educational or physical tasks (i.e. photocopying, notetaking, carrying personal belongings, liaise with university staff on behalf of student), complete relevant training such as a PEEP (Personal Emergency Evacuation Plan) and some personal care needs that the student cannot complete independently. </w:t>
      </w:r>
    </w:p>
    <w:p w14:paraId="12600FA5" w14:textId="0BC434CF" w:rsidR="3940A216" w:rsidRDefault="3940A216" w:rsidP="3940A216">
      <w:pPr>
        <w:widowControl w:val="0"/>
        <w:jc w:val="both"/>
        <w:rPr>
          <w:rFonts w:ascii="Calibri" w:eastAsia="Calibri" w:hAnsi="Calibri" w:cs="Calibri"/>
          <w:color w:val="000000" w:themeColor="text1"/>
          <w:sz w:val="22"/>
          <w:szCs w:val="22"/>
        </w:rPr>
      </w:pPr>
    </w:p>
    <w:p w14:paraId="30488991" w14:textId="10A5CA5D" w:rsidR="6FECCA8F" w:rsidRDefault="6FECCA8F" w:rsidP="3940A216">
      <w:pPr>
        <w:widowControl w:val="0"/>
        <w:jc w:val="both"/>
        <w:rPr>
          <w:rFonts w:ascii="Calibri" w:eastAsia="Calibri" w:hAnsi="Calibri" w:cs="Calibri"/>
          <w:color w:val="000000" w:themeColor="text1"/>
          <w:sz w:val="22"/>
          <w:szCs w:val="22"/>
        </w:rPr>
      </w:pPr>
      <w:r w:rsidRPr="3940A216">
        <w:rPr>
          <w:rFonts w:ascii="Calibri" w:eastAsia="Calibri" w:hAnsi="Calibri" w:cs="Calibri"/>
          <w:color w:val="000000" w:themeColor="text1"/>
          <w:sz w:val="22"/>
          <w:szCs w:val="22"/>
        </w:rPr>
        <w:t xml:space="preserve">The use of Academic Personal Assistants (Hereafter known as </w:t>
      </w:r>
      <w:r w:rsidRPr="74556B8B">
        <w:rPr>
          <w:rFonts w:ascii="Calibri" w:eastAsia="Calibri" w:hAnsi="Calibri" w:cs="Calibri"/>
          <w:color w:val="000000" w:themeColor="text1"/>
          <w:sz w:val="22"/>
          <w:szCs w:val="22"/>
        </w:rPr>
        <w:t>PAs</w:t>
      </w:r>
      <w:r w:rsidRPr="3940A216">
        <w:rPr>
          <w:rFonts w:ascii="Calibri" w:eastAsia="Calibri" w:hAnsi="Calibri" w:cs="Calibri"/>
          <w:color w:val="000000" w:themeColor="text1"/>
          <w:sz w:val="22"/>
          <w:szCs w:val="22"/>
        </w:rPr>
        <w:t xml:space="preserve">) may be recommended by the DSS for an eligible student vis-à-vis the needs-assessment procedure that forms part of the student’s registration with the DSS. This HPA </w:t>
      </w:r>
      <w:r w:rsidRPr="3940A216">
        <w:rPr>
          <w:rFonts w:ascii="Calibri" w:eastAsia="Calibri" w:hAnsi="Calibri" w:cs="Calibri"/>
          <w:b/>
          <w:bCs/>
          <w:color w:val="000000" w:themeColor="text1"/>
          <w:sz w:val="22"/>
          <w:szCs w:val="22"/>
        </w:rPr>
        <w:t>should not serve as a replacement</w:t>
      </w:r>
      <w:r w:rsidRPr="3940A216">
        <w:rPr>
          <w:rFonts w:ascii="Calibri" w:eastAsia="Calibri" w:hAnsi="Calibri" w:cs="Calibri"/>
          <w:color w:val="000000" w:themeColor="text1"/>
          <w:sz w:val="22"/>
          <w:szCs w:val="22"/>
        </w:rPr>
        <w:t xml:space="preserve"> for any externally provided service (e.g. Home Help, HSE PA, etc.) Students who have the following disabilities/conditions may be assigned a </w:t>
      </w:r>
      <w:r w:rsidRPr="0B51D5A6">
        <w:rPr>
          <w:rFonts w:ascii="Calibri" w:eastAsia="Calibri" w:hAnsi="Calibri" w:cs="Calibri"/>
          <w:color w:val="000000" w:themeColor="text1"/>
          <w:sz w:val="22"/>
          <w:szCs w:val="22"/>
        </w:rPr>
        <w:t>PA</w:t>
      </w:r>
      <w:r w:rsidRPr="3940A216">
        <w:rPr>
          <w:rFonts w:ascii="Calibri" w:eastAsia="Calibri" w:hAnsi="Calibri" w:cs="Calibri"/>
          <w:color w:val="000000" w:themeColor="text1"/>
          <w:sz w:val="22"/>
          <w:szCs w:val="22"/>
        </w:rPr>
        <w:t>:</w:t>
      </w:r>
    </w:p>
    <w:p w14:paraId="4325D24F" w14:textId="74174345" w:rsidR="6FECCA8F" w:rsidRDefault="6FECCA8F" w:rsidP="3940A216">
      <w:pPr>
        <w:pStyle w:val="ListParagraph"/>
        <w:numPr>
          <w:ilvl w:val="0"/>
          <w:numId w:val="108"/>
        </w:numPr>
        <w:jc w:val="both"/>
        <w:rPr>
          <w:rFonts w:ascii="Calibri" w:eastAsia="Calibri" w:hAnsi="Calibri" w:cs="Calibri"/>
          <w:color w:val="000000" w:themeColor="text1"/>
          <w:sz w:val="22"/>
          <w:szCs w:val="22"/>
        </w:rPr>
      </w:pPr>
      <w:r w:rsidRPr="08CCA241">
        <w:rPr>
          <w:rFonts w:ascii="Calibri" w:eastAsia="Calibri" w:hAnsi="Calibri" w:cs="Calibri"/>
          <w:color w:val="000000" w:themeColor="text1"/>
          <w:sz w:val="22"/>
          <w:szCs w:val="22"/>
        </w:rPr>
        <w:t xml:space="preserve">Students with significant physical/mobility disabilities, who are unable, by reason of their disability, to attend or participate in scheduled lectures, </w:t>
      </w:r>
      <w:r w:rsidR="56743EEC" w:rsidRPr="08CCA241">
        <w:rPr>
          <w:rFonts w:ascii="Calibri" w:eastAsia="Calibri" w:hAnsi="Calibri" w:cs="Calibri"/>
          <w:color w:val="000000" w:themeColor="text1"/>
          <w:sz w:val="22"/>
          <w:szCs w:val="22"/>
        </w:rPr>
        <w:t>tutorials,</w:t>
      </w:r>
      <w:r w:rsidRPr="08CCA241">
        <w:rPr>
          <w:rFonts w:ascii="Calibri" w:eastAsia="Calibri" w:hAnsi="Calibri" w:cs="Calibri"/>
          <w:color w:val="000000" w:themeColor="text1"/>
          <w:sz w:val="22"/>
          <w:szCs w:val="22"/>
        </w:rPr>
        <w:t xml:space="preserve"> or labs without assistance. </w:t>
      </w:r>
    </w:p>
    <w:p w14:paraId="59C55B9F" w14:textId="5FA335B7" w:rsidR="6FECCA8F" w:rsidRDefault="6FECCA8F" w:rsidP="3940A216">
      <w:pPr>
        <w:pStyle w:val="ListParagraph"/>
        <w:numPr>
          <w:ilvl w:val="0"/>
          <w:numId w:val="108"/>
        </w:numPr>
        <w:jc w:val="both"/>
        <w:rPr>
          <w:rFonts w:ascii="Calibri" w:eastAsia="Calibri" w:hAnsi="Calibri" w:cs="Calibri"/>
          <w:color w:val="000000" w:themeColor="text1"/>
          <w:sz w:val="22"/>
          <w:szCs w:val="22"/>
        </w:rPr>
      </w:pPr>
      <w:r w:rsidRPr="08CCA241">
        <w:rPr>
          <w:rFonts w:ascii="Calibri" w:eastAsia="Calibri" w:hAnsi="Calibri" w:cs="Calibri"/>
          <w:color w:val="000000" w:themeColor="text1"/>
          <w:sz w:val="22"/>
          <w:szCs w:val="22"/>
        </w:rPr>
        <w:lastRenderedPageBreak/>
        <w:t xml:space="preserve">Students with significant visual disabilities, who are unable, by reason of their disability, to attend or participate in scheduled lectures, </w:t>
      </w:r>
      <w:r w:rsidR="254DC852" w:rsidRPr="08CCA241">
        <w:rPr>
          <w:rFonts w:ascii="Calibri" w:eastAsia="Calibri" w:hAnsi="Calibri" w:cs="Calibri"/>
          <w:color w:val="000000" w:themeColor="text1"/>
          <w:sz w:val="22"/>
          <w:szCs w:val="22"/>
        </w:rPr>
        <w:t>tutorials,</w:t>
      </w:r>
      <w:r w:rsidRPr="08CCA241">
        <w:rPr>
          <w:rFonts w:ascii="Calibri" w:eastAsia="Calibri" w:hAnsi="Calibri" w:cs="Calibri"/>
          <w:color w:val="000000" w:themeColor="text1"/>
          <w:sz w:val="22"/>
          <w:szCs w:val="22"/>
        </w:rPr>
        <w:t xml:space="preserve"> or labs without assistance.</w:t>
      </w:r>
    </w:p>
    <w:p w14:paraId="2C24175D" w14:textId="2A650824" w:rsidR="6FECCA8F" w:rsidRDefault="6FECCA8F" w:rsidP="3940A216">
      <w:pPr>
        <w:pStyle w:val="ListParagraph"/>
        <w:numPr>
          <w:ilvl w:val="0"/>
          <w:numId w:val="108"/>
        </w:numPr>
        <w:jc w:val="both"/>
        <w:rPr>
          <w:rFonts w:ascii="Calibri" w:eastAsia="Calibri" w:hAnsi="Calibri" w:cs="Calibri"/>
          <w:color w:val="000000" w:themeColor="text1"/>
          <w:sz w:val="22"/>
          <w:szCs w:val="22"/>
        </w:rPr>
      </w:pPr>
      <w:r w:rsidRPr="08CCA241">
        <w:rPr>
          <w:rFonts w:ascii="Calibri" w:eastAsia="Calibri" w:hAnsi="Calibri" w:cs="Calibri"/>
          <w:color w:val="000000" w:themeColor="text1"/>
          <w:sz w:val="22"/>
          <w:szCs w:val="22"/>
        </w:rPr>
        <w:t>Other students may be assessed, on a case-by-case basis, based on extreme and/or mitigating circumstances</w:t>
      </w:r>
      <w:r w:rsidR="71A4089B" w:rsidRPr="08CCA241">
        <w:rPr>
          <w:rFonts w:ascii="Calibri" w:eastAsia="Calibri" w:hAnsi="Calibri" w:cs="Calibri"/>
          <w:color w:val="000000" w:themeColor="text1"/>
          <w:sz w:val="22"/>
          <w:szCs w:val="22"/>
        </w:rPr>
        <w:t xml:space="preserve">. </w:t>
      </w:r>
    </w:p>
    <w:p w14:paraId="695E30D4" w14:textId="3A9E6CBA" w:rsidR="3940A216" w:rsidRDefault="3940A216" w:rsidP="3940A216">
      <w:pPr>
        <w:widowControl w:val="0"/>
        <w:jc w:val="both"/>
        <w:rPr>
          <w:rFonts w:ascii="Calibri" w:eastAsia="Calibri" w:hAnsi="Calibri" w:cs="Calibri"/>
          <w:color w:val="000000" w:themeColor="text1"/>
          <w:sz w:val="22"/>
          <w:szCs w:val="22"/>
        </w:rPr>
      </w:pPr>
    </w:p>
    <w:p w14:paraId="636FE7C4" w14:textId="432FD7DC" w:rsidR="6FECCA8F" w:rsidRDefault="6FECCA8F" w:rsidP="3940A216">
      <w:pPr>
        <w:widowControl w:val="0"/>
        <w:jc w:val="both"/>
        <w:rPr>
          <w:rFonts w:ascii="Calibri" w:eastAsia="Calibri" w:hAnsi="Calibri" w:cs="Calibri"/>
          <w:color w:val="000000" w:themeColor="text1"/>
          <w:sz w:val="22"/>
          <w:szCs w:val="22"/>
        </w:rPr>
      </w:pPr>
      <w:r w:rsidRPr="3940A216">
        <w:rPr>
          <w:rFonts w:ascii="Calibri" w:eastAsia="Calibri" w:hAnsi="Calibri" w:cs="Calibri"/>
          <w:b/>
          <w:bCs/>
          <w:color w:val="000000" w:themeColor="text1"/>
          <w:sz w:val="22"/>
          <w:szCs w:val="22"/>
          <w:lang w:val="en-GB"/>
        </w:rPr>
        <w:t>The successful service providers must:</w:t>
      </w:r>
    </w:p>
    <w:p w14:paraId="4564CCF4" w14:textId="270CB83B" w:rsidR="3940A216" w:rsidRDefault="3940A216" w:rsidP="3940A216">
      <w:pPr>
        <w:widowControl w:val="0"/>
        <w:jc w:val="both"/>
        <w:rPr>
          <w:rFonts w:ascii="Calibri" w:eastAsia="Calibri" w:hAnsi="Calibri" w:cs="Calibri"/>
          <w:color w:val="000000" w:themeColor="text1"/>
          <w:sz w:val="22"/>
          <w:szCs w:val="22"/>
        </w:rPr>
      </w:pPr>
    </w:p>
    <w:p w14:paraId="5C82F6D4" w14:textId="30A75DD2" w:rsidR="6FECCA8F" w:rsidRDefault="6FECCA8F" w:rsidP="3940A216">
      <w:pPr>
        <w:pStyle w:val="ListParagraph"/>
        <w:widowControl w:val="0"/>
        <w:numPr>
          <w:ilvl w:val="0"/>
          <w:numId w:val="105"/>
        </w:numPr>
        <w:jc w:val="both"/>
        <w:rPr>
          <w:rFonts w:ascii="Calibri" w:eastAsia="Calibri" w:hAnsi="Calibri" w:cs="Calibri"/>
          <w:color w:val="000000" w:themeColor="text1"/>
          <w:sz w:val="22"/>
          <w:szCs w:val="22"/>
        </w:rPr>
      </w:pPr>
      <w:r w:rsidRPr="3940A216">
        <w:rPr>
          <w:rFonts w:ascii="Calibri" w:eastAsia="Calibri" w:hAnsi="Calibri" w:cs="Calibri"/>
          <w:color w:val="000000" w:themeColor="text1"/>
          <w:sz w:val="22"/>
          <w:szCs w:val="22"/>
          <w:lang w:val="en-GB"/>
        </w:rPr>
        <w:t xml:space="preserve">be available to meet the duties of the academic year. </w:t>
      </w:r>
    </w:p>
    <w:p w14:paraId="6734BE52" w14:textId="2BFC3C7D" w:rsidR="6FECCA8F" w:rsidRDefault="6FECCA8F" w:rsidP="3940A216">
      <w:pPr>
        <w:pStyle w:val="ListParagraph"/>
        <w:widowControl w:val="0"/>
        <w:numPr>
          <w:ilvl w:val="0"/>
          <w:numId w:val="105"/>
        </w:numPr>
        <w:jc w:val="both"/>
        <w:rPr>
          <w:rFonts w:ascii="Calibri" w:eastAsia="Calibri" w:hAnsi="Calibri" w:cs="Calibri"/>
          <w:color w:val="000000" w:themeColor="text1"/>
          <w:sz w:val="22"/>
          <w:szCs w:val="22"/>
        </w:rPr>
      </w:pPr>
      <w:r w:rsidRPr="3940A216">
        <w:rPr>
          <w:rFonts w:ascii="Calibri" w:eastAsia="Calibri" w:hAnsi="Calibri" w:cs="Calibri"/>
          <w:color w:val="000000" w:themeColor="text1"/>
          <w:sz w:val="22"/>
          <w:szCs w:val="22"/>
          <w:lang w:val="en-GB"/>
        </w:rPr>
        <w:t xml:space="preserve">liaise with the university in relation to matching </w:t>
      </w:r>
      <w:r w:rsidRPr="0B51D5A6">
        <w:rPr>
          <w:rFonts w:ascii="Calibri" w:eastAsia="Calibri" w:hAnsi="Calibri" w:cs="Calibri"/>
          <w:color w:val="000000" w:themeColor="text1"/>
          <w:sz w:val="22"/>
          <w:szCs w:val="22"/>
          <w:lang w:val="en-GB"/>
        </w:rPr>
        <w:t>PAs</w:t>
      </w:r>
      <w:r w:rsidRPr="3940A216">
        <w:rPr>
          <w:rFonts w:ascii="Calibri" w:eastAsia="Calibri" w:hAnsi="Calibri" w:cs="Calibri"/>
          <w:color w:val="000000" w:themeColor="text1"/>
          <w:sz w:val="22"/>
          <w:szCs w:val="22"/>
          <w:lang w:val="en-GB"/>
        </w:rPr>
        <w:t xml:space="preserve"> to individual student needs. </w:t>
      </w:r>
    </w:p>
    <w:p w14:paraId="1970E829" w14:textId="490BBBA0" w:rsidR="6FECCA8F" w:rsidRDefault="6FECCA8F" w:rsidP="3940A216">
      <w:pPr>
        <w:pStyle w:val="ListParagraph"/>
        <w:widowControl w:val="0"/>
        <w:numPr>
          <w:ilvl w:val="0"/>
          <w:numId w:val="105"/>
        </w:numPr>
        <w:jc w:val="both"/>
        <w:rPr>
          <w:rFonts w:ascii="Calibri" w:eastAsia="Calibri" w:hAnsi="Calibri" w:cs="Calibri"/>
          <w:color w:val="000000" w:themeColor="text1"/>
          <w:sz w:val="22"/>
          <w:szCs w:val="22"/>
        </w:rPr>
      </w:pPr>
      <w:r w:rsidRPr="3940A216">
        <w:rPr>
          <w:rFonts w:ascii="Calibri" w:eastAsia="Calibri" w:hAnsi="Calibri" w:cs="Calibri"/>
          <w:color w:val="000000" w:themeColor="text1"/>
          <w:sz w:val="22"/>
          <w:szCs w:val="22"/>
          <w:lang w:val="en-GB"/>
        </w:rPr>
        <w:t xml:space="preserve">the service needs to anticipate the needs of students so that </w:t>
      </w:r>
      <w:r w:rsidRPr="0B51D5A6">
        <w:rPr>
          <w:rFonts w:ascii="Calibri" w:eastAsia="Calibri" w:hAnsi="Calibri" w:cs="Calibri"/>
          <w:color w:val="000000" w:themeColor="text1"/>
          <w:sz w:val="22"/>
          <w:szCs w:val="22"/>
          <w:lang w:val="en-GB"/>
        </w:rPr>
        <w:t>PAs</w:t>
      </w:r>
      <w:r w:rsidRPr="3940A216">
        <w:rPr>
          <w:rFonts w:ascii="Calibri" w:eastAsia="Calibri" w:hAnsi="Calibri" w:cs="Calibri"/>
          <w:color w:val="000000" w:themeColor="text1"/>
          <w:sz w:val="22"/>
          <w:szCs w:val="22"/>
          <w:lang w:val="en-GB"/>
        </w:rPr>
        <w:t xml:space="preserve"> are in place for the start of the academic year. </w:t>
      </w:r>
    </w:p>
    <w:p w14:paraId="37235AD5" w14:textId="32FD258A" w:rsidR="6FECCA8F" w:rsidRDefault="6FECCA8F" w:rsidP="3940A216">
      <w:pPr>
        <w:pStyle w:val="ListParagraph"/>
        <w:widowControl w:val="0"/>
        <w:numPr>
          <w:ilvl w:val="0"/>
          <w:numId w:val="105"/>
        </w:numPr>
        <w:jc w:val="both"/>
        <w:rPr>
          <w:rFonts w:ascii="Calibri" w:eastAsia="Calibri" w:hAnsi="Calibri" w:cs="Calibri"/>
          <w:color w:val="000000" w:themeColor="text1"/>
          <w:sz w:val="22"/>
          <w:szCs w:val="22"/>
        </w:rPr>
      </w:pPr>
      <w:r w:rsidRPr="3940A216">
        <w:rPr>
          <w:rFonts w:ascii="Calibri" w:eastAsia="Calibri" w:hAnsi="Calibri" w:cs="Calibri"/>
          <w:color w:val="000000" w:themeColor="text1"/>
          <w:sz w:val="22"/>
          <w:szCs w:val="22"/>
          <w:lang w:val="en-GB"/>
        </w:rPr>
        <w:t xml:space="preserve">regularly review and amend the service provided depending on the students need in conjunction with the university. </w:t>
      </w:r>
    </w:p>
    <w:p w14:paraId="49C9D12B" w14:textId="08376006" w:rsidR="6FECCA8F" w:rsidRDefault="6FECCA8F" w:rsidP="3940A216">
      <w:pPr>
        <w:pStyle w:val="ListParagraph"/>
        <w:widowControl w:val="0"/>
        <w:numPr>
          <w:ilvl w:val="0"/>
          <w:numId w:val="105"/>
        </w:numPr>
        <w:jc w:val="both"/>
        <w:rPr>
          <w:rFonts w:ascii="Calibri" w:eastAsia="Calibri" w:hAnsi="Calibri" w:cs="Calibri"/>
          <w:color w:val="000000" w:themeColor="text1"/>
          <w:sz w:val="22"/>
          <w:szCs w:val="22"/>
        </w:rPr>
      </w:pPr>
      <w:r w:rsidRPr="3940A216">
        <w:rPr>
          <w:rFonts w:ascii="Calibri" w:eastAsia="Calibri" w:hAnsi="Calibri" w:cs="Calibri"/>
          <w:color w:val="000000" w:themeColor="text1"/>
          <w:sz w:val="22"/>
          <w:szCs w:val="22"/>
        </w:rPr>
        <w:t xml:space="preserve">Continuity of service must be ensured; in the case of </w:t>
      </w:r>
      <w:r w:rsidRPr="728A18CF">
        <w:rPr>
          <w:rFonts w:ascii="Calibri" w:eastAsia="Calibri" w:hAnsi="Calibri" w:cs="Calibri"/>
          <w:color w:val="000000" w:themeColor="text1"/>
          <w:sz w:val="22"/>
          <w:szCs w:val="22"/>
        </w:rPr>
        <w:t>PA</w:t>
      </w:r>
      <w:r w:rsidRPr="3940A216">
        <w:rPr>
          <w:rFonts w:ascii="Calibri" w:eastAsia="Calibri" w:hAnsi="Calibri" w:cs="Calibri"/>
          <w:color w:val="000000" w:themeColor="text1"/>
          <w:sz w:val="22"/>
          <w:szCs w:val="22"/>
        </w:rPr>
        <w:t xml:space="preserve"> absence(s) due to illness, re-assignment, resignation, etc., it is the responsibility of the supplier to ensure services to the student(s) are not affected.</w:t>
      </w:r>
    </w:p>
    <w:p w14:paraId="54B4C339" w14:textId="634833B1" w:rsidR="3940A216" w:rsidRDefault="3940A216" w:rsidP="3940A216">
      <w:pPr>
        <w:widowControl w:val="0"/>
        <w:jc w:val="both"/>
        <w:rPr>
          <w:rFonts w:ascii="Calibri" w:eastAsia="Calibri" w:hAnsi="Calibri" w:cs="Calibri"/>
          <w:color w:val="000000" w:themeColor="text1"/>
          <w:sz w:val="22"/>
          <w:szCs w:val="22"/>
        </w:rPr>
      </w:pPr>
    </w:p>
    <w:p w14:paraId="64B44285" w14:textId="43F4FB6B" w:rsidR="6FECCA8F" w:rsidRDefault="6FECCA8F" w:rsidP="3940A216">
      <w:pPr>
        <w:widowControl w:val="0"/>
        <w:jc w:val="both"/>
        <w:rPr>
          <w:rFonts w:ascii="Calibri" w:eastAsia="Calibri" w:hAnsi="Calibri" w:cs="Calibri"/>
          <w:color w:val="000000" w:themeColor="text1"/>
          <w:sz w:val="22"/>
          <w:szCs w:val="22"/>
        </w:rPr>
      </w:pPr>
      <w:r w:rsidRPr="3940A216">
        <w:rPr>
          <w:rFonts w:ascii="Calibri" w:eastAsia="Calibri" w:hAnsi="Calibri" w:cs="Calibri"/>
          <w:b/>
          <w:bCs/>
          <w:color w:val="000000" w:themeColor="text1"/>
          <w:sz w:val="22"/>
          <w:szCs w:val="22"/>
        </w:rPr>
        <w:t>The requirements for HPAs are as follows:</w:t>
      </w:r>
    </w:p>
    <w:p w14:paraId="1F84D17D" w14:textId="155F8A0C" w:rsidR="3940A216" w:rsidRDefault="3940A216" w:rsidP="3940A216">
      <w:pPr>
        <w:widowControl w:val="0"/>
        <w:jc w:val="both"/>
        <w:rPr>
          <w:rFonts w:ascii="Calibri" w:eastAsia="Calibri" w:hAnsi="Calibri" w:cs="Calibri"/>
          <w:color w:val="000000" w:themeColor="text1"/>
          <w:sz w:val="22"/>
          <w:szCs w:val="22"/>
        </w:rPr>
      </w:pPr>
    </w:p>
    <w:p w14:paraId="5290F524" w14:textId="779FF1BF" w:rsidR="6FECCA8F" w:rsidRDefault="6FECCA8F" w:rsidP="3940A216">
      <w:pPr>
        <w:pStyle w:val="ListParagraph"/>
        <w:numPr>
          <w:ilvl w:val="0"/>
          <w:numId w:val="108"/>
        </w:numPr>
        <w:jc w:val="both"/>
        <w:rPr>
          <w:rFonts w:ascii="Calibri" w:eastAsia="Calibri" w:hAnsi="Calibri" w:cs="Calibri"/>
          <w:color w:val="000000" w:themeColor="text1"/>
          <w:sz w:val="22"/>
          <w:szCs w:val="22"/>
        </w:rPr>
      </w:pPr>
      <w:r w:rsidRPr="3940A216">
        <w:rPr>
          <w:rFonts w:ascii="Calibri" w:eastAsia="Calibri" w:hAnsi="Calibri" w:cs="Calibri"/>
          <w:color w:val="000000" w:themeColor="text1"/>
          <w:sz w:val="22"/>
          <w:szCs w:val="22"/>
        </w:rPr>
        <w:t xml:space="preserve">All </w:t>
      </w:r>
      <w:r w:rsidRPr="5AF600CA">
        <w:rPr>
          <w:rFonts w:ascii="Calibri" w:eastAsia="Calibri" w:hAnsi="Calibri" w:cs="Calibri"/>
          <w:color w:val="000000" w:themeColor="text1"/>
          <w:sz w:val="22"/>
          <w:szCs w:val="22"/>
        </w:rPr>
        <w:t>PAs</w:t>
      </w:r>
      <w:r w:rsidRPr="3940A216">
        <w:rPr>
          <w:rFonts w:ascii="Calibri" w:eastAsia="Calibri" w:hAnsi="Calibri" w:cs="Calibri"/>
          <w:color w:val="000000" w:themeColor="text1"/>
          <w:sz w:val="22"/>
          <w:szCs w:val="22"/>
        </w:rPr>
        <w:t xml:space="preserve"> should be Garda vetted and provide proof of same.</w:t>
      </w:r>
    </w:p>
    <w:p w14:paraId="1B60A646" w14:textId="5C70B0E8" w:rsidR="6FECCA8F" w:rsidRDefault="6FECCA8F" w:rsidP="3940A216">
      <w:pPr>
        <w:pStyle w:val="ListParagraph"/>
        <w:numPr>
          <w:ilvl w:val="0"/>
          <w:numId w:val="108"/>
        </w:numPr>
        <w:jc w:val="both"/>
        <w:rPr>
          <w:rFonts w:ascii="Calibri" w:eastAsia="Calibri" w:hAnsi="Calibri" w:cs="Calibri"/>
          <w:color w:val="000000" w:themeColor="text1"/>
          <w:sz w:val="22"/>
          <w:szCs w:val="22"/>
        </w:rPr>
      </w:pPr>
      <w:r w:rsidRPr="08CCA241">
        <w:rPr>
          <w:rFonts w:ascii="Calibri" w:eastAsia="Calibri" w:hAnsi="Calibri" w:cs="Calibri"/>
          <w:color w:val="000000" w:themeColor="text1"/>
          <w:sz w:val="22"/>
          <w:szCs w:val="22"/>
        </w:rPr>
        <w:t>Continuity of service must be ensured; in the case of PA absence(s) due to illness, re-assignment, resignation, etc., it is the responsibility of the supplier to ensure services to the student(s) are not affected. Replacement PAs must be approved by the DSS in such cases</w:t>
      </w:r>
      <w:r w:rsidR="633F33CB" w:rsidRPr="08CCA241">
        <w:rPr>
          <w:rFonts w:ascii="Calibri" w:eastAsia="Calibri" w:hAnsi="Calibri" w:cs="Calibri"/>
          <w:color w:val="000000" w:themeColor="text1"/>
          <w:sz w:val="22"/>
          <w:szCs w:val="22"/>
        </w:rPr>
        <w:t xml:space="preserve">. </w:t>
      </w:r>
    </w:p>
    <w:p w14:paraId="528C93E1" w14:textId="17EC37F2" w:rsidR="6FECCA8F" w:rsidRDefault="6FECCA8F" w:rsidP="3940A216">
      <w:pPr>
        <w:pStyle w:val="ListParagraph"/>
        <w:numPr>
          <w:ilvl w:val="0"/>
          <w:numId w:val="108"/>
        </w:numPr>
        <w:jc w:val="both"/>
        <w:rPr>
          <w:rFonts w:ascii="Calibri" w:eastAsia="Calibri" w:hAnsi="Calibri" w:cs="Calibri"/>
          <w:color w:val="000000" w:themeColor="text1"/>
          <w:sz w:val="22"/>
          <w:szCs w:val="22"/>
        </w:rPr>
      </w:pPr>
      <w:r w:rsidRPr="08CCA241">
        <w:rPr>
          <w:rFonts w:ascii="Calibri" w:eastAsia="Calibri" w:hAnsi="Calibri" w:cs="Calibri"/>
          <w:color w:val="000000" w:themeColor="text1"/>
          <w:sz w:val="22"/>
          <w:szCs w:val="22"/>
        </w:rPr>
        <w:t xml:space="preserve">The role of the PA is to </w:t>
      </w:r>
      <w:proofErr w:type="gramStart"/>
      <w:r w:rsidRPr="08CCA241">
        <w:rPr>
          <w:rFonts w:ascii="Calibri" w:eastAsia="Calibri" w:hAnsi="Calibri" w:cs="Calibri"/>
          <w:color w:val="000000" w:themeColor="text1"/>
          <w:sz w:val="22"/>
          <w:szCs w:val="22"/>
        </w:rPr>
        <w:t>provide assistance to</w:t>
      </w:r>
      <w:proofErr w:type="gramEnd"/>
      <w:r w:rsidRPr="08CCA241">
        <w:rPr>
          <w:rFonts w:ascii="Calibri" w:eastAsia="Calibri" w:hAnsi="Calibri" w:cs="Calibri"/>
          <w:color w:val="000000" w:themeColor="text1"/>
          <w:sz w:val="22"/>
          <w:szCs w:val="22"/>
        </w:rPr>
        <w:t xml:space="preserve"> eligible students as per the above. This assistance may include, but is not exclusive to: </w:t>
      </w:r>
    </w:p>
    <w:p w14:paraId="6AD44F2B" w14:textId="37C48B2D" w:rsidR="6FECCA8F" w:rsidRDefault="6FECCA8F" w:rsidP="3940A216">
      <w:pPr>
        <w:pStyle w:val="ListParagraph"/>
        <w:numPr>
          <w:ilvl w:val="1"/>
          <w:numId w:val="108"/>
        </w:numPr>
        <w:jc w:val="both"/>
        <w:rPr>
          <w:rFonts w:ascii="Calibri" w:eastAsia="Calibri" w:hAnsi="Calibri" w:cs="Calibri"/>
          <w:color w:val="000000" w:themeColor="text1"/>
          <w:sz w:val="22"/>
          <w:szCs w:val="22"/>
        </w:rPr>
      </w:pPr>
      <w:r w:rsidRPr="08CCA241">
        <w:rPr>
          <w:rFonts w:ascii="Calibri" w:eastAsia="Calibri" w:hAnsi="Calibri" w:cs="Calibri"/>
          <w:color w:val="000000" w:themeColor="text1"/>
          <w:sz w:val="22"/>
          <w:szCs w:val="22"/>
        </w:rPr>
        <w:t xml:space="preserve">Assist in facilitating the student’s attendance at all necessary lectures, tutorials, </w:t>
      </w:r>
      <w:r w:rsidR="24705052" w:rsidRPr="08CCA241">
        <w:rPr>
          <w:rFonts w:ascii="Calibri" w:eastAsia="Calibri" w:hAnsi="Calibri" w:cs="Calibri"/>
          <w:color w:val="000000" w:themeColor="text1"/>
          <w:sz w:val="22"/>
          <w:szCs w:val="22"/>
        </w:rPr>
        <w:t>labs,</w:t>
      </w:r>
      <w:r w:rsidRPr="08CCA241">
        <w:rPr>
          <w:rFonts w:ascii="Calibri" w:eastAsia="Calibri" w:hAnsi="Calibri" w:cs="Calibri"/>
          <w:color w:val="000000" w:themeColor="text1"/>
          <w:sz w:val="22"/>
          <w:szCs w:val="22"/>
        </w:rPr>
        <w:t xml:space="preserve"> and other academic contact hours.</w:t>
      </w:r>
    </w:p>
    <w:p w14:paraId="1DF23D09" w14:textId="35A606F3" w:rsidR="6FECCA8F" w:rsidRDefault="6FECCA8F" w:rsidP="3940A216">
      <w:pPr>
        <w:pStyle w:val="ListParagraph"/>
        <w:numPr>
          <w:ilvl w:val="1"/>
          <w:numId w:val="108"/>
        </w:numPr>
        <w:jc w:val="both"/>
        <w:rPr>
          <w:rFonts w:ascii="Calibri" w:eastAsia="Calibri" w:hAnsi="Calibri" w:cs="Calibri"/>
          <w:color w:val="000000" w:themeColor="text1"/>
          <w:sz w:val="22"/>
          <w:szCs w:val="22"/>
        </w:rPr>
      </w:pPr>
      <w:r w:rsidRPr="3940A216">
        <w:rPr>
          <w:rFonts w:ascii="Calibri" w:eastAsia="Calibri" w:hAnsi="Calibri" w:cs="Calibri"/>
          <w:color w:val="000000" w:themeColor="text1"/>
          <w:sz w:val="22"/>
          <w:szCs w:val="22"/>
        </w:rPr>
        <w:t>Assist, if necessary, in the student’s physical participation in scheduled lectures, tutorials or labs. (e.g. carry out physical tasks on the student’s behalf). This may be subject to negotiation/agreement with the academic team members responsible for the delivery of the module in question.</w:t>
      </w:r>
    </w:p>
    <w:p w14:paraId="0BF85A1C" w14:textId="2036036B" w:rsidR="6FECCA8F" w:rsidRDefault="6FECCA8F" w:rsidP="3940A216">
      <w:pPr>
        <w:pStyle w:val="ListParagraph"/>
        <w:numPr>
          <w:ilvl w:val="1"/>
          <w:numId w:val="108"/>
        </w:numPr>
        <w:jc w:val="both"/>
        <w:rPr>
          <w:rFonts w:ascii="Calibri" w:eastAsia="Calibri" w:hAnsi="Calibri" w:cs="Calibri"/>
          <w:color w:val="000000" w:themeColor="text1"/>
          <w:sz w:val="22"/>
          <w:szCs w:val="22"/>
        </w:rPr>
      </w:pPr>
      <w:r w:rsidRPr="3940A216">
        <w:rPr>
          <w:rFonts w:ascii="Calibri" w:eastAsia="Calibri" w:hAnsi="Calibri" w:cs="Calibri"/>
          <w:color w:val="000000" w:themeColor="text1"/>
          <w:sz w:val="22"/>
          <w:szCs w:val="22"/>
        </w:rPr>
        <w:t>Assist in the student’s physical navigation of locations, buildings, rooms, etc.</w:t>
      </w:r>
    </w:p>
    <w:p w14:paraId="431A399B" w14:textId="7F808FED" w:rsidR="6FECCA8F" w:rsidRDefault="6FECCA8F" w:rsidP="3940A216">
      <w:pPr>
        <w:pStyle w:val="ListParagraph"/>
        <w:numPr>
          <w:ilvl w:val="1"/>
          <w:numId w:val="108"/>
        </w:numPr>
        <w:jc w:val="both"/>
        <w:rPr>
          <w:rFonts w:ascii="Calibri" w:eastAsia="Calibri" w:hAnsi="Calibri" w:cs="Calibri"/>
          <w:color w:val="000000" w:themeColor="text1"/>
          <w:sz w:val="22"/>
          <w:szCs w:val="22"/>
        </w:rPr>
      </w:pPr>
      <w:r w:rsidRPr="3940A216">
        <w:rPr>
          <w:rFonts w:ascii="Calibri" w:eastAsia="Calibri" w:hAnsi="Calibri" w:cs="Calibri"/>
          <w:color w:val="000000" w:themeColor="text1"/>
          <w:sz w:val="22"/>
          <w:szCs w:val="22"/>
        </w:rPr>
        <w:t>Assist, if necessary, in assisting the student with meals, and/or the student’s use of toilet facilities.</w:t>
      </w:r>
    </w:p>
    <w:p w14:paraId="4DDF235B" w14:textId="7D87AD6C" w:rsidR="202E21CD" w:rsidRDefault="57ACCA44" w:rsidP="202E21CD">
      <w:pPr>
        <w:pStyle w:val="ListParagraph"/>
        <w:numPr>
          <w:ilvl w:val="1"/>
          <w:numId w:val="108"/>
        </w:numPr>
        <w:jc w:val="both"/>
        <w:rPr>
          <w:rFonts w:ascii="Calibri" w:eastAsia="Calibri" w:hAnsi="Calibri" w:cs="Calibri"/>
          <w:color w:val="000000" w:themeColor="text1"/>
          <w:sz w:val="22"/>
          <w:szCs w:val="22"/>
          <w:lang w:val="en-GB"/>
        </w:rPr>
      </w:pPr>
      <w:r w:rsidRPr="3FE9210F">
        <w:rPr>
          <w:rFonts w:ascii="Calibri" w:eastAsia="Calibri" w:hAnsi="Calibri" w:cs="Calibri"/>
          <w:color w:val="000000" w:themeColor="text1"/>
          <w:sz w:val="22"/>
          <w:szCs w:val="22"/>
          <w:lang w:val="en-GB"/>
        </w:rPr>
        <w:t xml:space="preserve">Complete relevant training such as a PEEP (Personal Emergency Evacuation Plan) </w:t>
      </w:r>
      <w:r w:rsidRPr="28E22349">
        <w:rPr>
          <w:rFonts w:ascii="Calibri" w:eastAsia="Calibri" w:hAnsi="Calibri" w:cs="Calibri"/>
          <w:color w:val="000000" w:themeColor="text1"/>
          <w:sz w:val="22"/>
          <w:szCs w:val="22"/>
          <w:lang w:val="en-GB"/>
        </w:rPr>
        <w:t xml:space="preserve">and assist with the PEEP </w:t>
      </w:r>
      <w:r w:rsidRPr="2AF25597">
        <w:rPr>
          <w:rFonts w:ascii="Calibri" w:eastAsia="Calibri" w:hAnsi="Calibri" w:cs="Calibri"/>
          <w:color w:val="000000" w:themeColor="text1"/>
          <w:sz w:val="22"/>
          <w:szCs w:val="22"/>
          <w:lang w:val="en-GB"/>
        </w:rPr>
        <w:t>implementation.</w:t>
      </w:r>
    </w:p>
    <w:p w14:paraId="1AA25EF9" w14:textId="2BDE7807" w:rsidR="6FECCA8F" w:rsidRDefault="6FECCA8F" w:rsidP="3940A216">
      <w:pPr>
        <w:pStyle w:val="ListParagraph"/>
        <w:numPr>
          <w:ilvl w:val="0"/>
          <w:numId w:val="108"/>
        </w:numPr>
        <w:jc w:val="both"/>
        <w:rPr>
          <w:rFonts w:ascii="Calibri" w:eastAsia="Calibri" w:hAnsi="Calibri" w:cs="Calibri"/>
          <w:color w:val="000000" w:themeColor="text1"/>
          <w:sz w:val="22"/>
          <w:szCs w:val="22"/>
        </w:rPr>
      </w:pPr>
      <w:r w:rsidRPr="3940A216">
        <w:rPr>
          <w:rFonts w:ascii="Calibri" w:eastAsia="Calibri" w:hAnsi="Calibri" w:cs="Calibri"/>
          <w:color w:val="000000" w:themeColor="text1"/>
          <w:sz w:val="22"/>
          <w:szCs w:val="22"/>
        </w:rPr>
        <w:t xml:space="preserve">The </w:t>
      </w:r>
      <w:r w:rsidRPr="2374B0AB">
        <w:rPr>
          <w:rFonts w:ascii="Calibri" w:eastAsia="Calibri" w:hAnsi="Calibri" w:cs="Calibri"/>
          <w:color w:val="000000" w:themeColor="text1"/>
          <w:sz w:val="22"/>
          <w:szCs w:val="22"/>
        </w:rPr>
        <w:t>PA</w:t>
      </w:r>
      <w:r w:rsidRPr="3940A216">
        <w:rPr>
          <w:rFonts w:ascii="Calibri" w:eastAsia="Calibri" w:hAnsi="Calibri" w:cs="Calibri"/>
          <w:color w:val="000000" w:themeColor="text1"/>
          <w:sz w:val="22"/>
          <w:szCs w:val="22"/>
        </w:rPr>
        <w:t xml:space="preserve"> may also be required to serve as a note-taker (NT) for the student(s) in question. </w:t>
      </w:r>
    </w:p>
    <w:p w14:paraId="1761C443" w14:textId="31028EB8" w:rsidR="6FECCA8F" w:rsidRDefault="6FECCA8F" w:rsidP="3940A216">
      <w:pPr>
        <w:pStyle w:val="ListParagraph"/>
        <w:numPr>
          <w:ilvl w:val="1"/>
          <w:numId w:val="108"/>
        </w:numPr>
        <w:jc w:val="both"/>
        <w:rPr>
          <w:rFonts w:ascii="Calibri" w:eastAsia="Calibri" w:hAnsi="Calibri" w:cs="Calibri"/>
          <w:color w:val="000000" w:themeColor="text1"/>
          <w:sz w:val="22"/>
          <w:szCs w:val="22"/>
        </w:rPr>
      </w:pPr>
      <w:r w:rsidRPr="08CCA241">
        <w:rPr>
          <w:rFonts w:ascii="Calibri" w:eastAsia="Calibri" w:hAnsi="Calibri" w:cs="Calibri"/>
          <w:color w:val="000000" w:themeColor="text1"/>
          <w:sz w:val="22"/>
          <w:szCs w:val="22"/>
        </w:rPr>
        <w:t xml:space="preserve">The role of the NT is to attend all necessary lectures, tutorials, </w:t>
      </w:r>
      <w:r w:rsidR="212D5BB8" w:rsidRPr="08CCA241">
        <w:rPr>
          <w:rFonts w:ascii="Calibri" w:eastAsia="Calibri" w:hAnsi="Calibri" w:cs="Calibri"/>
          <w:color w:val="000000" w:themeColor="text1"/>
          <w:sz w:val="22"/>
          <w:szCs w:val="22"/>
        </w:rPr>
        <w:t>labs,</w:t>
      </w:r>
      <w:r w:rsidRPr="08CCA241">
        <w:rPr>
          <w:rFonts w:ascii="Calibri" w:eastAsia="Calibri" w:hAnsi="Calibri" w:cs="Calibri"/>
          <w:color w:val="000000" w:themeColor="text1"/>
          <w:sz w:val="22"/>
          <w:szCs w:val="22"/>
        </w:rPr>
        <w:t xml:space="preserve"> and other academic contact hours, and take notes (including written, graphics, diagrams etc) on behalf of the student(s) to whom they have been assigned. </w:t>
      </w:r>
    </w:p>
    <w:p w14:paraId="62892F12" w14:textId="4FB299CD" w:rsidR="6FECCA8F" w:rsidRDefault="6FECCA8F" w:rsidP="3940A216">
      <w:pPr>
        <w:pStyle w:val="ListParagraph"/>
        <w:numPr>
          <w:ilvl w:val="1"/>
          <w:numId w:val="108"/>
        </w:numPr>
        <w:jc w:val="both"/>
        <w:rPr>
          <w:rFonts w:ascii="Calibri" w:eastAsia="Calibri" w:hAnsi="Calibri" w:cs="Calibri"/>
          <w:color w:val="000000" w:themeColor="text1"/>
          <w:sz w:val="22"/>
          <w:szCs w:val="22"/>
        </w:rPr>
      </w:pPr>
      <w:r w:rsidRPr="08CCA241">
        <w:rPr>
          <w:rFonts w:ascii="Calibri" w:eastAsia="Calibri" w:hAnsi="Calibri" w:cs="Calibri"/>
          <w:color w:val="000000" w:themeColor="text1"/>
          <w:sz w:val="22"/>
          <w:szCs w:val="22"/>
        </w:rPr>
        <w:t xml:space="preserve">NT services to be provided for all necessary lectures, tutorials, </w:t>
      </w:r>
      <w:r w:rsidR="40D2012D" w:rsidRPr="08CCA241">
        <w:rPr>
          <w:rFonts w:ascii="Calibri" w:eastAsia="Calibri" w:hAnsi="Calibri" w:cs="Calibri"/>
          <w:color w:val="000000" w:themeColor="text1"/>
          <w:sz w:val="22"/>
          <w:szCs w:val="22"/>
        </w:rPr>
        <w:t>labs,</w:t>
      </w:r>
      <w:r w:rsidRPr="08CCA241">
        <w:rPr>
          <w:rFonts w:ascii="Calibri" w:eastAsia="Calibri" w:hAnsi="Calibri" w:cs="Calibri"/>
          <w:color w:val="000000" w:themeColor="text1"/>
          <w:sz w:val="22"/>
          <w:szCs w:val="22"/>
        </w:rPr>
        <w:t xml:space="preserve"> and academic contact hours for relevant students.</w:t>
      </w:r>
    </w:p>
    <w:p w14:paraId="71BE6162" w14:textId="23922F67" w:rsidR="6FECCA8F" w:rsidRDefault="6FECCA8F" w:rsidP="3940A216">
      <w:pPr>
        <w:pStyle w:val="ListParagraph"/>
        <w:numPr>
          <w:ilvl w:val="1"/>
          <w:numId w:val="108"/>
        </w:numPr>
        <w:jc w:val="both"/>
        <w:rPr>
          <w:rFonts w:ascii="Calibri" w:eastAsia="Calibri" w:hAnsi="Calibri" w:cs="Calibri"/>
          <w:color w:val="000000" w:themeColor="text1"/>
          <w:sz w:val="22"/>
          <w:szCs w:val="22"/>
        </w:rPr>
      </w:pPr>
      <w:r w:rsidRPr="3940A216">
        <w:rPr>
          <w:rFonts w:ascii="Calibri" w:eastAsia="Calibri" w:hAnsi="Calibri" w:cs="Calibri"/>
          <w:color w:val="000000" w:themeColor="text1"/>
          <w:sz w:val="22"/>
          <w:szCs w:val="22"/>
        </w:rPr>
        <w:t>In cases where there is more than one student in a lecture/tutorial/lab who has been allocated the use of a NT, such students shall share the services of a single NT.</w:t>
      </w:r>
    </w:p>
    <w:p w14:paraId="295BA2C8" w14:textId="533733DD" w:rsidR="6FECCA8F" w:rsidRDefault="6FECCA8F" w:rsidP="3940A216">
      <w:pPr>
        <w:pStyle w:val="ListParagraph"/>
        <w:numPr>
          <w:ilvl w:val="1"/>
          <w:numId w:val="108"/>
        </w:numPr>
        <w:jc w:val="both"/>
        <w:rPr>
          <w:rFonts w:ascii="Calibri" w:eastAsia="Calibri" w:hAnsi="Calibri" w:cs="Calibri"/>
          <w:color w:val="000000" w:themeColor="text1"/>
          <w:sz w:val="22"/>
          <w:szCs w:val="22"/>
        </w:rPr>
      </w:pPr>
      <w:r w:rsidRPr="3940A216">
        <w:rPr>
          <w:rFonts w:ascii="Calibri" w:eastAsia="Calibri" w:hAnsi="Calibri" w:cs="Calibri"/>
          <w:color w:val="000000" w:themeColor="text1"/>
          <w:sz w:val="22"/>
          <w:szCs w:val="22"/>
        </w:rPr>
        <w:t>An electronic copy of any notes taken should be provided to the student(s), and to the DSS, clearly indicating the date/time/location of the lecture, tutorial or lab, the module (subject) and the name(s) of the student(s) for whom the notes were prepared.</w:t>
      </w:r>
    </w:p>
    <w:p w14:paraId="17835F16" w14:textId="3CB837FC" w:rsidR="6FECCA8F" w:rsidRDefault="6FECCA8F" w:rsidP="3940A216">
      <w:pPr>
        <w:pStyle w:val="ListParagraph"/>
        <w:numPr>
          <w:ilvl w:val="1"/>
          <w:numId w:val="108"/>
        </w:numPr>
        <w:jc w:val="both"/>
        <w:rPr>
          <w:rFonts w:ascii="Calibri" w:eastAsia="Calibri" w:hAnsi="Calibri" w:cs="Calibri"/>
          <w:color w:val="000000" w:themeColor="text1"/>
          <w:sz w:val="22"/>
          <w:szCs w:val="22"/>
        </w:rPr>
      </w:pPr>
      <w:r w:rsidRPr="08CCA241">
        <w:rPr>
          <w:rFonts w:ascii="Calibri" w:eastAsia="Calibri" w:hAnsi="Calibri" w:cs="Calibri"/>
          <w:color w:val="000000" w:themeColor="text1"/>
          <w:sz w:val="22"/>
          <w:szCs w:val="22"/>
        </w:rPr>
        <w:t xml:space="preserve">NT services to be provided in person at any location listed in Appendix 1.1, where lectures, tutorials, </w:t>
      </w:r>
      <w:r w:rsidR="4F9D964F" w:rsidRPr="08CCA241">
        <w:rPr>
          <w:rFonts w:ascii="Calibri" w:eastAsia="Calibri" w:hAnsi="Calibri" w:cs="Calibri"/>
          <w:color w:val="000000" w:themeColor="text1"/>
          <w:sz w:val="22"/>
          <w:szCs w:val="22"/>
        </w:rPr>
        <w:t>labs,</w:t>
      </w:r>
      <w:r w:rsidRPr="08CCA241">
        <w:rPr>
          <w:rFonts w:ascii="Calibri" w:eastAsia="Calibri" w:hAnsi="Calibri" w:cs="Calibri"/>
          <w:color w:val="000000" w:themeColor="text1"/>
          <w:sz w:val="22"/>
          <w:szCs w:val="22"/>
        </w:rPr>
        <w:t xml:space="preserve"> and other academic contact hours are taking place.</w:t>
      </w:r>
    </w:p>
    <w:p w14:paraId="0D99A33A" w14:textId="14CA672A" w:rsidR="6FECCA8F" w:rsidRDefault="6FECCA8F" w:rsidP="3940A216">
      <w:pPr>
        <w:pStyle w:val="ListParagraph"/>
        <w:numPr>
          <w:ilvl w:val="1"/>
          <w:numId w:val="108"/>
        </w:numPr>
        <w:jc w:val="both"/>
        <w:rPr>
          <w:rFonts w:ascii="Calibri" w:eastAsia="Calibri" w:hAnsi="Calibri" w:cs="Calibri"/>
          <w:color w:val="000000" w:themeColor="text1"/>
          <w:sz w:val="22"/>
          <w:szCs w:val="22"/>
        </w:rPr>
      </w:pPr>
      <w:r w:rsidRPr="3940A216">
        <w:rPr>
          <w:rFonts w:ascii="Calibri" w:eastAsia="Calibri" w:hAnsi="Calibri" w:cs="Calibri"/>
          <w:color w:val="000000" w:themeColor="text1"/>
          <w:sz w:val="22"/>
          <w:szCs w:val="22"/>
        </w:rPr>
        <w:lastRenderedPageBreak/>
        <w:t>In cases where specialist training/permissions are required (e.g. in laboratories where hazardous material may be handled), the NT should undergo any necessary training to be permitted to attend same.</w:t>
      </w:r>
    </w:p>
    <w:p w14:paraId="4D2B6250" w14:textId="2B2E99A3" w:rsidR="6FECCA8F" w:rsidRDefault="6FECCA8F" w:rsidP="3940A216">
      <w:pPr>
        <w:pStyle w:val="ListParagraph"/>
        <w:numPr>
          <w:ilvl w:val="1"/>
          <w:numId w:val="108"/>
        </w:numPr>
        <w:jc w:val="both"/>
        <w:rPr>
          <w:rFonts w:ascii="Calibri" w:eastAsia="Calibri" w:hAnsi="Calibri" w:cs="Calibri"/>
          <w:color w:val="000000" w:themeColor="text1"/>
          <w:sz w:val="22"/>
          <w:szCs w:val="22"/>
        </w:rPr>
      </w:pPr>
      <w:r w:rsidRPr="3940A216">
        <w:rPr>
          <w:rFonts w:ascii="Calibri" w:eastAsia="Calibri" w:hAnsi="Calibri" w:cs="Calibri"/>
          <w:color w:val="000000" w:themeColor="text1"/>
          <w:sz w:val="22"/>
          <w:szCs w:val="22"/>
        </w:rPr>
        <w:t xml:space="preserve">Academic contact hours can vary from programme to programme and from semester to semester. NT services must be provided in accordance with TU Dublin student timetables. </w:t>
      </w:r>
    </w:p>
    <w:p w14:paraId="24DD5AD3" w14:textId="236D28BD" w:rsidR="6FECCA8F" w:rsidRDefault="6FECCA8F" w:rsidP="3940A216">
      <w:pPr>
        <w:pStyle w:val="ListParagraph"/>
        <w:numPr>
          <w:ilvl w:val="1"/>
          <w:numId w:val="108"/>
        </w:numPr>
        <w:jc w:val="both"/>
        <w:rPr>
          <w:rFonts w:ascii="Calibri" w:eastAsia="Calibri" w:hAnsi="Calibri" w:cs="Calibri"/>
          <w:color w:val="000000" w:themeColor="text1"/>
          <w:sz w:val="22"/>
          <w:szCs w:val="22"/>
        </w:rPr>
      </w:pPr>
      <w:r w:rsidRPr="3940A216">
        <w:rPr>
          <w:rFonts w:ascii="Calibri" w:eastAsia="Calibri" w:hAnsi="Calibri" w:cs="Calibri"/>
          <w:color w:val="000000" w:themeColor="text1"/>
          <w:sz w:val="22"/>
          <w:szCs w:val="22"/>
        </w:rPr>
        <w:t>Where applicable, the NT should provide their own equipment (e.g. laptop computer</w:t>
      </w:r>
      <w:r w:rsidR="59739D08" w:rsidRPr="3B0250F7">
        <w:rPr>
          <w:rFonts w:ascii="Calibri" w:eastAsia="Calibri" w:hAnsi="Calibri" w:cs="Calibri"/>
          <w:color w:val="000000" w:themeColor="text1"/>
          <w:sz w:val="22"/>
          <w:szCs w:val="22"/>
        </w:rPr>
        <w:t>)</w:t>
      </w:r>
      <w:r w:rsidRPr="3940A216">
        <w:rPr>
          <w:rFonts w:ascii="Calibri" w:eastAsia="Calibri" w:hAnsi="Calibri" w:cs="Calibri"/>
          <w:color w:val="000000" w:themeColor="text1"/>
          <w:sz w:val="22"/>
          <w:szCs w:val="22"/>
        </w:rPr>
        <w:t xml:space="preserve"> and accept full responsibility for same. </w:t>
      </w:r>
    </w:p>
    <w:p w14:paraId="4134A58E" w14:textId="27D47FBA" w:rsidR="6FECCA8F" w:rsidRDefault="6FECCA8F" w:rsidP="3940A216">
      <w:pPr>
        <w:pStyle w:val="ListParagraph"/>
        <w:numPr>
          <w:ilvl w:val="1"/>
          <w:numId w:val="108"/>
        </w:numPr>
        <w:jc w:val="both"/>
        <w:rPr>
          <w:rFonts w:ascii="Calibri" w:eastAsia="Calibri" w:hAnsi="Calibri" w:cs="Calibri"/>
          <w:color w:val="000000" w:themeColor="text1"/>
          <w:sz w:val="22"/>
          <w:szCs w:val="22"/>
        </w:rPr>
      </w:pPr>
      <w:r w:rsidRPr="3940A216">
        <w:rPr>
          <w:rFonts w:ascii="Calibri" w:eastAsia="Calibri" w:hAnsi="Calibri" w:cs="Calibri"/>
          <w:color w:val="000000" w:themeColor="text1"/>
          <w:sz w:val="22"/>
          <w:szCs w:val="22"/>
        </w:rPr>
        <w:t>Timetables are subject to change at short notice. NT services must be provided/made available at short notice in such cases.</w:t>
      </w:r>
    </w:p>
    <w:p w14:paraId="0102D586" w14:textId="072D9907" w:rsidR="6FECCA8F" w:rsidRDefault="6FECCA8F" w:rsidP="3940A216">
      <w:pPr>
        <w:pStyle w:val="ListParagraph"/>
        <w:numPr>
          <w:ilvl w:val="1"/>
          <w:numId w:val="108"/>
        </w:numPr>
        <w:jc w:val="both"/>
        <w:rPr>
          <w:rFonts w:ascii="Calibri" w:eastAsia="Calibri" w:hAnsi="Calibri" w:cs="Calibri"/>
          <w:color w:val="000000" w:themeColor="text1"/>
          <w:sz w:val="22"/>
          <w:szCs w:val="22"/>
        </w:rPr>
      </w:pPr>
      <w:r w:rsidRPr="3940A216">
        <w:rPr>
          <w:rFonts w:ascii="Calibri" w:eastAsia="Calibri" w:hAnsi="Calibri" w:cs="Calibri"/>
          <w:color w:val="000000" w:themeColor="text1"/>
          <w:sz w:val="22"/>
          <w:szCs w:val="22"/>
        </w:rPr>
        <w:t xml:space="preserve">Lectures, tutorials, labs, etc. may be cancelled at short notice. A period of 24 hours’ notice shall be provided, where possible, in such cases to the NT. </w:t>
      </w:r>
    </w:p>
    <w:p w14:paraId="4E08113A" w14:textId="627BE455" w:rsidR="6FECCA8F" w:rsidRDefault="6FECCA8F" w:rsidP="3940A216">
      <w:pPr>
        <w:pStyle w:val="ListParagraph"/>
        <w:numPr>
          <w:ilvl w:val="0"/>
          <w:numId w:val="108"/>
        </w:numPr>
        <w:jc w:val="both"/>
        <w:rPr>
          <w:rFonts w:ascii="Calibri" w:eastAsia="Calibri" w:hAnsi="Calibri" w:cs="Calibri"/>
          <w:color w:val="000000" w:themeColor="text1"/>
          <w:sz w:val="22"/>
          <w:szCs w:val="22"/>
        </w:rPr>
      </w:pPr>
      <w:r w:rsidRPr="3940A216">
        <w:rPr>
          <w:rFonts w:ascii="Calibri" w:eastAsia="Calibri" w:hAnsi="Calibri" w:cs="Calibri"/>
          <w:color w:val="000000" w:themeColor="text1"/>
          <w:sz w:val="22"/>
          <w:szCs w:val="22"/>
        </w:rPr>
        <w:t xml:space="preserve">The </w:t>
      </w:r>
      <w:r w:rsidR="41F2F4C8" w:rsidRPr="5852A577">
        <w:rPr>
          <w:rFonts w:ascii="Calibri" w:eastAsia="Calibri" w:hAnsi="Calibri" w:cs="Calibri"/>
          <w:color w:val="000000" w:themeColor="text1"/>
          <w:sz w:val="22"/>
          <w:szCs w:val="22"/>
        </w:rPr>
        <w:t>P</w:t>
      </w:r>
      <w:r w:rsidRPr="5852A577">
        <w:rPr>
          <w:rFonts w:ascii="Calibri" w:eastAsia="Calibri" w:hAnsi="Calibri" w:cs="Calibri"/>
          <w:color w:val="000000" w:themeColor="text1"/>
          <w:sz w:val="22"/>
          <w:szCs w:val="22"/>
        </w:rPr>
        <w:t>A</w:t>
      </w:r>
      <w:r w:rsidRPr="3940A216">
        <w:rPr>
          <w:rFonts w:ascii="Calibri" w:eastAsia="Calibri" w:hAnsi="Calibri" w:cs="Calibri"/>
          <w:color w:val="000000" w:themeColor="text1"/>
          <w:sz w:val="22"/>
          <w:szCs w:val="22"/>
        </w:rPr>
        <w:t xml:space="preserve"> may also be required to attend occasional meetings between academic staff and students, subject to demand, where </w:t>
      </w:r>
      <w:r w:rsidRPr="413541A6">
        <w:rPr>
          <w:rFonts w:ascii="Calibri" w:eastAsia="Calibri" w:hAnsi="Calibri" w:cs="Calibri"/>
          <w:color w:val="000000" w:themeColor="text1"/>
          <w:sz w:val="22"/>
          <w:szCs w:val="22"/>
        </w:rPr>
        <w:t>PA</w:t>
      </w:r>
      <w:r w:rsidRPr="3940A216">
        <w:rPr>
          <w:rFonts w:ascii="Calibri" w:eastAsia="Calibri" w:hAnsi="Calibri" w:cs="Calibri"/>
          <w:color w:val="000000" w:themeColor="text1"/>
          <w:sz w:val="22"/>
          <w:szCs w:val="22"/>
        </w:rPr>
        <w:t xml:space="preserve"> services are required. </w:t>
      </w:r>
    </w:p>
    <w:p w14:paraId="1787F285" w14:textId="16BBA734" w:rsidR="6FECCA8F" w:rsidRDefault="6FECCA8F" w:rsidP="3940A216">
      <w:pPr>
        <w:pStyle w:val="ListParagraph"/>
        <w:numPr>
          <w:ilvl w:val="0"/>
          <w:numId w:val="108"/>
        </w:numPr>
        <w:jc w:val="both"/>
        <w:rPr>
          <w:rFonts w:ascii="Calibri" w:eastAsia="Calibri" w:hAnsi="Calibri" w:cs="Calibri"/>
          <w:color w:val="000000" w:themeColor="text1"/>
          <w:sz w:val="22"/>
          <w:szCs w:val="22"/>
        </w:rPr>
      </w:pPr>
      <w:r w:rsidRPr="3940A216">
        <w:rPr>
          <w:rFonts w:ascii="Calibri" w:eastAsia="Calibri" w:hAnsi="Calibri" w:cs="Calibri"/>
          <w:color w:val="000000" w:themeColor="text1"/>
          <w:sz w:val="22"/>
          <w:szCs w:val="22"/>
        </w:rPr>
        <w:t xml:space="preserve">In cases where specialist training/permissions are required (e.g. in laboratories where hazardous material may be handled), the </w:t>
      </w:r>
      <w:r w:rsidRPr="413541A6">
        <w:rPr>
          <w:rFonts w:ascii="Calibri" w:eastAsia="Calibri" w:hAnsi="Calibri" w:cs="Calibri"/>
          <w:color w:val="000000" w:themeColor="text1"/>
          <w:sz w:val="22"/>
          <w:szCs w:val="22"/>
        </w:rPr>
        <w:t>PA</w:t>
      </w:r>
      <w:r w:rsidRPr="3940A216">
        <w:rPr>
          <w:rFonts w:ascii="Calibri" w:eastAsia="Calibri" w:hAnsi="Calibri" w:cs="Calibri"/>
          <w:color w:val="000000" w:themeColor="text1"/>
          <w:sz w:val="22"/>
          <w:szCs w:val="22"/>
        </w:rPr>
        <w:t xml:space="preserve"> should arrange to undergo any necessary training to be permitted to attend same.</w:t>
      </w:r>
    </w:p>
    <w:p w14:paraId="18F2DF4B" w14:textId="242559A6" w:rsidR="6FECCA8F" w:rsidRDefault="6FECCA8F" w:rsidP="3940A216">
      <w:pPr>
        <w:pStyle w:val="ListParagraph"/>
        <w:numPr>
          <w:ilvl w:val="0"/>
          <w:numId w:val="108"/>
        </w:numPr>
        <w:jc w:val="both"/>
        <w:rPr>
          <w:rFonts w:ascii="Calibri" w:eastAsia="Calibri" w:hAnsi="Calibri" w:cs="Calibri"/>
          <w:color w:val="000000" w:themeColor="text1"/>
          <w:sz w:val="22"/>
          <w:szCs w:val="22"/>
        </w:rPr>
      </w:pPr>
      <w:r w:rsidRPr="08CCA241">
        <w:rPr>
          <w:rFonts w:ascii="Calibri" w:eastAsia="Calibri" w:hAnsi="Calibri" w:cs="Calibri"/>
          <w:color w:val="000000" w:themeColor="text1"/>
          <w:sz w:val="22"/>
          <w:szCs w:val="22"/>
        </w:rPr>
        <w:t>PAs should submit timesheets, signed by the student(s) receiving services, indicating the date(s), lecture(s), location(s), module(s) where PA services have been provided</w:t>
      </w:r>
      <w:r w:rsidR="34366A3D" w:rsidRPr="08CCA241">
        <w:rPr>
          <w:rFonts w:ascii="Calibri" w:eastAsia="Calibri" w:hAnsi="Calibri" w:cs="Calibri"/>
          <w:color w:val="000000" w:themeColor="text1"/>
          <w:sz w:val="22"/>
          <w:szCs w:val="22"/>
        </w:rPr>
        <w:t xml:space="preserve">. </w:t>
      </w:r>
    </w:p>
    <w:p w14:paraId="722CB51F" w14:textId="49913764" w:rsidR="6FECCA8F" w:rsidRDefault="6FECCA8F" w:rsidP="3940A216">
      <w:pPr>
        <w:pStyle w:val="ListParagraph"/>
        <w:numPr>
          <w:ilvl w:val="0"/>
          <w:numId w:val="108"/>
        </w:numPr>
        <w:jc w:val="both"/>
        <w:rPr>
          <w:rFonts w:ascii="Calibri" w:eastAsia="Calibri" w:hAnsi="Calibri" w:cs="Calibri"/>
          <w:color w:val="000000" w:themeColor="text1"/>
          <w:sz w:val="22"/>
          <w:szCs w:val="22"/>
        </w:rPr>
      </w:pPr>
      <w:r w:rsidRPr="3940A216">
        <w:rPr>
          <w:rFonts w:ascii="Calibri" w:eastAsia="Calibri" w:hAnsi="Calibri" w:cs="Calibri"/>
          <w:color w:val="000000" w:themeColor="text1"/>
          <w:sz w:val="22"/>
          <w:szCs w:val="22"/>
        </w:rPr>
        <w:t xml:space="preserve">Academic contact hours can vary from programme to programme and from semester to semester. </w:t>
      </w:r>
      <w:r w:rsidRPr="4CE856CA">
        <w:rPr>
          <w:rFonts w:ascii="Calibri" w:eastAsia="Calibri" w:hAnsi="Calibri" w:cs="Calibri"/>
          <w:color w:val="000000" w:themeColor="text1"/>
          <w:sz w:val="22"/>
          <w:szCs w:val="22"/>
        </w:rPr>
        <w:t>PA</w:t>
      </w:r>
      <w:r w:rsidRPr="3940A216">
        <w:rPr>
          <w:rFonts w:ascii="Calibri" w:eastAsia="Calibri" w:hAnsi="Calibri" w:cs="Calibri"/>
          <w:color w:val="000000" w:themeColor="text1"/>
          <w:sz w:val="22"/>
          <w:szCs w:val="22"/>
        </w:rPr>
        <w:t xml:space="preserve"> Services must be provided in accordance with TU Dublin student timetables. </w:t>
      </w:r>
    </w:p>
    <w:p w14:paraId="5BEB723D" w14:textId="37278098" w:rsidR="6FECCA8F" w:rsidRDefault="6FECCA8F" w:rsidP="3940A216">
      <w:pPr>
        <w:pStyle w:val="ListParagraph"/>
        <w:numPr>
          <w:ilvl w:val="0"/>
          <w:numId w:val="108"/>
        </w:numPr>
        <w:jc w:val="both"/>
        <w:rPr>
          <w:rFonts w:ascii="Calibri" w:eastAsia="Calibri" w:hAnsi="Calibri" w:cs="Calibri"/>
          <w:color w:val="000000" w:themeColor="text1"/>
          <w:sz w:val="22"/>
          <w:szCs w:val="22"/>
        </w:rPr>
      </w:pPr>
      <w:r w:rsidRPr="3940A216">
        <w:rPr>
          <w:rFonts w:ascii="Calibri" w:eastAsia="Calibri" w:hAnsi="Calibri" w:cs="Calibri"/>
          <w:color w:val="000000" w:themeColor="text1"/>
          <w:sz w:val="22"/>
          <w:szCs w:val="22"/>
        </w:rPr>
        <w:t xml:space="preserve">Where applicable, the </w:t>
      </w:r>
      <w:r w:rsidRPr="4CE856CA">
        <w:rPr>
          <w:rFonts w:ascii="Calibri" w:eastAsia="Calibri" w:hAnsi="Calibri" w:cs="Calibri"/>
          <w:color w:val="000000" w:themeColor="text1"/>
          <w:sz w:val="22"/>
          <w:szCs w:val="22"/>
        </w:rPr>
        <w:t>PA</w:t>
      </w:r>
      <w:r w:rsidRPr="3940A216">
        <w:rPr>
          <w:rFonts w:ascii="Calibri" w:eastAsia="Calibri" w:hAnsi="Calibri" w:cs="Calibri"/>
          <w:color w:val="000000" w:themeColor="text1"/>
          <w:sz w:val="22"/>
          <w:szCs w:val="22"/>
        </w:rPr>
        <w:t xml:space="preserve"> should provide their own equipment (e.g. laptop computer</w:t>
      </w:r>
      <w:r w:rsidR="28273950" w:rsidRPr="4CE856CA">
        <w:rPr>
          <w:rFonts w:ascii="Calibri" w:eastAsia="Calibri" w:hAnsi="Calibri" w:cs="Calibri"/>
          <w:color w:val="000000" w:themeColor="text1"/>
          <w:sz w:val="22"/>
          <w:szCs w:val="22"/>
        </w:rPr>
        <w:t>)</w:t>
      </w:r>
      <w:r w:rsidRPr="3940A216">
        <w:rPr>
          <w:rFonts w:ascii="Calibri" w:eastAsia="Calibri" w:hAnsi="Calibri" w:cs="Calibri"/>
          <w:color w:val="000000" w:themeColor="text1"/>
          <w:sz w:val="22"/>
          <w:szCs w:val="22"/>
        </w:rPr>
        <w:t xml:space="preserve"> and accept full responsibility for same. </w:t>
      </w:r>
    </w:p>
    <w:p w14:paraId="6859B61A" w14:textId="6F1F1FC3" w:rsidR="6FECCA8F" w:rsidRDefault="6FECCA8F" w:rsidP="3940A216">
      <w:pPr>
        <w:pStyle w:val="ListParagraph"/>
        <w:numPr>
          <w:ilvl w:val="0"/>
          <w:numId w:val="108"/>
        </w:numPr>
        <w:jc w:val="both"/>
        <w:rPr>
          <w:rFonts w:ascii="Calibri" w:eastAsia="Calibri" w:hAnsi="Calibri" w:cs="Calibri"/>
          <w:color w:val="000000" w:themeColor="text1"/>
          <w:sz w:val="22"/>
          <w:szCs w:val="22"/>
        </w:rPr>
      </w:pPr>
      <w:r w:rsidRPr="3940A216">
        <w:rPr>
          <w:rFonts w:ascii="Calibri" w:eastAsia="Calibri" w:hAnsi="Calibri" w:cs="Calibri"/>
          <w:color w:val="000000" w:themeColor="text1"/>
          <w:sz w:val="22"/>
          <w:szCs w:val="22"/>
        </w:rPr>
        <w:t xml:space="preserve">Timetables are subject to change at short notice. </w:t>
      </w:r>
      <w:r w:rsidRPr="4CE856CA">
        <w:rPr>
          <w:rFonts w:ascii="Calibri" w:eastAsia="Calibri" w:hAnsi="Calibri" w:cs="Calibri"/>
          <w:color w:val="000000" w:themeColor="text1"/>
          <w:sz w:val="22"/>
          <w:szCs w:val="22"/>
        </w:rPr>
        <w:t>PA</w:t>
      </w:r>
      <w:r w:rsidRPr="3940A216">
        <w:rPr>
          <w:rFonts w:ascii="Calibri" w:eastAsia="Calibri" w:hAnsi="Calibri" w:cs="Calibri"/>
          <w:color w:val="000000" w:themeColor="text1"/>
          <w:sz w:val="22"/>
          <w:szCs w:val="22"/>
        </w:rPr>
        <w:t xml:space="preserve"> services must be provided/made available at short notice in such cases.</w:t>
      </w:r>
    </w:p>
    <w:p w14:paraId="5A5E06DB" w14:textId="17F75610" w:rsidR="6FECCA8F" w:rsidRDefault="6FECCA8F" w:rsidP="3940A216">
      <w:pPr>
        <w:pStyle w:val="ListParagraph"/>
        <w:widowControl w:val="0"/>
        <w:numPr>
          <w:ilvl w:val="0"/>
          <w:numId w:val="108"/>
        </w:numPr>
        <w:shd w:val="clear" w:color="auto" w:fill="FFFFFF" w:themeFill="background1"/>
        <w:spacing w:before="120"/>
        <w:ind w:right="10"/>
        <w:jc w:val="both"/>
        <w:rPr>
          <w:rFonts w:ascii="Calibri" w:eastAsia="Calibri" w:hAnsi="Calibri" w:cs="Calibri"/>
          <w:color w:val="000000" w:themeColor="text1"/>
          <w:sz w:val="22"/>
          <w:szCs w:val="22"/>
        </w:rPr>
      </w:pPr>
      <w:r w:rsidRPr="3940A216">
        <w:rPr>
          <w:rFonts w:ascii="Calibri" w:eastAsia="Calibri" w:hAnsi="Calibri" w:cs="Calibri"/>
          <w:color w:val="000000" w:themeColor="text1"/>
          <w:sz w:val="22"/>
          <w:szCs w:val="22"/>
        </w:rPr>
        <w:t xml:space="preserve">Lectures, tutorials, labs, etc. may be cancelled at short notice. A period of 24 hours’ notice shall be provided, where possible, in such cases to the </w:t>
      </w:r>
      <w:r w:rsidRPr="4CE856CA">
        <w:rPr>
          <w:rFonts w:ascii="Calibri" w:eastAsia="Calibri" w:hAnsi="Calibri" w:cs="Calibri"/>
          <w:color w:val="000000" w:themeColor="text1"/>
          <w:sz w:val="22"/>
          <w:szCs w:val="22"/>
        </w:rPr>
        <w:t>PA</w:t>
      </w:r>
      <w:r w:rsidRPr="3940A216">
        <w:rPr>
          <w:rFonts w:ascii="Calibri" w:eastAsia="Calibri" w:hAnsi="Calibri" w:cs="Calibri"/>
          <w:color w:val="000000" w:themeColor="text1"/>
          <w:sz w:val="22"/>
          <w:szCs w:val="22"/>
        </w:rPr>
        <w:t xml:space="preserve">. </w:t>
      </w:r>
    </w:p>
    <w:p w14:paraId="1FB22724" w14:textId="0F7ACE4F" w:rsidR="3940A216" w:rsidRDefault="3940A216" w:rsidP="3940A216">
      <w:pPr>
        <w:widowControl w:val="0"/>
        <w:shd w:val="clear" w:color="auto" w:fill="FFFFFF" w:themeFill="background1"/>
        <w:spacing w:before="120"/>
        <w:ind w:right="10"/>
        <w:contextualSpacing/>
        <w:jc w:val="both"/>
        <w:rPr>
          <w:rFonts w:ascii="Calibri" w:eastAsia="Calibri" w:hAnsi="Calibri" w:cs="Calibri"/>
          <w:color w:val="000000" w:themeColor="text1"/>
          <w:sz w:val="22"/>
          <w:szCs w:val="22"/>
        </w:rPr>
      </w:pPr>
    </w:p>
    <w:p w14:paraId="70333ABD" w14:textId="203A57EA" w:rsidR="6FECCA8F" w:rsidRDefault="6FECCA8F" w:rsidP="3940A216">
      <w:pPr>
        <w:widowControl w:val="0"/>
        <w:shd w:val="clear" w:color="auto" w:fill="FFFFFF" w:themeFill="background1"/>
        <w:spacing w:before="120"/>
        <w:ind w:right="10"/>
        <w:contextualSpacing/>
        <w:jc w:val="both"/>
        <w:rPr>
          <w:rFonts w:ascii="Calibri" w:eastAsia="Calibri" w:hAnsi="Calibri" w:cs="Calibri"/>
          <w:color w:val="000000" w:themeColor="text1"/>
          <w:sz w:val="22"/>
          <w:szCs w:val="22"/>
        </w:rPr>
      </w:pPr>
      <w:r w:rsidRPr="3940A216">
        <w:rPr>
          <w:rFonts w:ascii="Calibri" w:eastAsia="Calibri" w:hAnsi="Calibri" w:cs="Calibri"/>
          <w:b/>
          <w:bCs/>
          <w:color w:val="000000" w:themeColor="text1"/>
          <w:sz w:val="22"/>
          <w:szCs w:val="22"/>
          <w:lang w:val="en-GB"/>
        </w:rPr>
        <w:t>Skills Set Required for HPAs:</w:t>
      </w:r>
    </w:p>
    <w:p w14:paraId="554C35EA" w14:textId="1FCDF877" w:rsidR="3940A216" w:rsidRDefault="3940A216" w:rsidP="3940A216">
      <w:pPr>
        <w:widowControl w:val="0"/>
        <w:shd w:val="clear" w:color="auto" w:fill="FFFFFF" w:themeFill="background1"/>
        <w:spacing w:before="120"/>
        <w:ind w:right="10"/>
        <w:contextualSpacing/>
        <w:jc w:val="both"/>
        <w:rPr>
          <w:rFonts w:ascii="Calibri" w:eastAsia="Calibri" w:hAnsi="Calibri" w:cs="Calibri"/>
          <w:color w:val="000000" w:themeColor="text1"/>
          <w:sz w:val="22"/>
          <w:szCs w:val="22"/>
        </w:rPr>
      </w:pPr>
    </w:p>
    <w:p w14:paraId="64963B8C" w14:textId="64521DDD" w:rsidR="6FECCA8F" w:rsidRDefault="6FECCA8F" w:rsidP="3940A216">
      <w:pPr>
        <w:pStyle w:val="ListParagraph"/>
        <w:widowControl w:val="0"/>
        <w:numPr>
          <w:ilvl w:val="0"/>
          <w:numId w:val="77"/>
        </w:numPr>
        <w:shd w:val="clear" w:color="auto" w:fill="FFFFFF" w:themeFill="background1"/>
        <w:spacing w:before="120"/>
        <w:ind w:right="10"/>
        <w:jc w:val="both"/>
        <w:rPr>
          <w:rFonts w:ascii="Calibri" w:eastAsia="Calibri" w:hAnsi="Calibri" w:cs="Calibri"/>
          <w:color w:val="000000" w:themeColor="text1"/>
          <w:sz w:val="22"/>
          <w:szCs w:val="22"/>
          <w:lang w:val="en-GB"/>
        </w:rPr>
      </w:pPr>
      <w:r w:rsidRPr="3940A216">
        <w:rPr>
          <w:rFonts w:ascii="Calibri" w:eastAsia="Calibri" w:hAnsi="Calibri" w:cs="Calibri"/>
          <w:color w:val="000000" w:themeColor="text1"/>
          <w:sz w:val="22"/>
          <w:szCs w:val="22"/>
          <w:lang w:val="en-GB"/>
        </w:rPr>
        <w:t>Excellent interpersonal and communication skills.</w:t>
      </w:r>
    </w:p>
    <w:p w14:paraId="57A1583B" w14:textId="423D7E9F" w:rsidR="6FECCA8F" w:rsidRDefault="6FECCA8F" w:rsidP="3940A216">
      <w:pPr>
        <w:pStyle w:val="ListParagraph"/>
        <w:widowControl w:val="0"/>
        <w:numPr>
          <w:ilvl w:val="0"/>
          <w:numId w:val="77"/>
        </w:numPr>
        <w:shd w:val="clear" w:color="auto" w:fill="FFFFFF" w:themeFill="background1"/>
        <w:spacing w:before="120"/>
        <w:ind w:right="10"/>
        <w:jc w:val="both"/>
        <w:rPr>
          <w:rFonts w:ascii="Calibri" w:eastAsia="Calibri" w:hAnsi="Calibri" w:cs="Calibri"/>
          <w:color w:val="000000" w:themeColor="text1"/>
          <w:sz w:val="22"/>
          <w:szCs w:val="22"/>
        </w:rPr>
      </w:pPr>
      <w:r w:rsidRPr="08CCA241">
        <w:rPr>
          <w:rFonts w:ascii="Calibri" w:eastAsia="Calibri" w:hAnsi="Calibri" w:cs="Calibri"/>
          <w:color w:val="000000" w:themeColor="text1"/>
          <w:sz w:val="22"/>
          <w:szCs w:val="22"/>
          <w:lang w:val="en-GB"/>
        </w:rPr>
        <w:t xml:space="preserve">Sensitivity, </w:t>
      </w:r>
      <w:r w:rsidR="604CFAB2" w:rsidRPr="08CCA241">
        <w:rPr>
          <w:rFonts w:ascii="Calibri" w:eastAsia="Calibri" w:hAnsi="Calibri" w:cs="Calibri"/>
          <w:color w:val="000000" w:themeColor="text1"/>
          <w:sz w:val="22"/>
          <w:szCs w:val="22"/>
          <w:lang w:val="en-GB"/>
        </w:rPr>
        <w:t>confidentiality,</w:t>
      </w:r>
      <w:r w:rsidRPr="08CCA241">
        <w:rPr>
          <w:rFonts w:ascii="Calibri" w:eastAsia="Calibri" w:hAnsi="Calibri" w:cs="Calibri"/>
          <w:color w:val="000000" w:themeColor="text1"/>
          <w:sz w:val="22"/>
          <w:szCs w:val="22"/>
          <w:lang w:val="en-GB"/>
        </w:rPr>
        <w:t xml:space="preserve"> and respect for the privacy of the student </w:t>
      </w:r>
      <w:proofErr w:type="gramStart"/>
      <w:r w:rsidRPr="08CCA241">
        <w:rPr>
          <w:rFonts w:ascii="Calibri" w:eastAsia="Calibri" w:hAnsi="Calibri" w:cs="Calibri"/>
          <w:color w:val="000000" w:themeColor="text1"/>
          <w:sz w:val="22"/>
          <w:szCs w:val="22"/>
          <w:lang w:val="en-GB"/>
        </w:rPr>
        <w:t>at all times</w:t>
      </w:r>
      <w:proofErr w:type="gramEnd"/>
      <w:r w:rsidRPr="08CCA241">
        <w:rPr>
          <w:rFonts w:ascii="Calibri" w:eastAsia="Calibri" w:hAnsi="Calibri" w:cs="Calibri"/>
          <w:color w:val="000000" w:themeColor="text1"/>
          <w:sz w:val="22"/>
          <w:szCs w:val="22"/>
          <w:lang w:val="en-GB"/>
        </w:rPr>
        <w:t>.</w:t>
      </w:r>
    </w:p>
    <w:p w14:paraId="017C07EC" w14:textId="38552322" w:rsidR="6FECCA8F" w:rsidRDefault="6FECCA8F" w:rsidP="3940A216">
      <w:pPr>
        <w:pStyle w:val="ListParagraph"/>
        <w:widowControl w:val="0"/>
        <w:numPr>
          <w:ilvl w:val="0"/>
          <w:numId w:val="77"/>
        </w:numPr>
        <w:shd w:val="clear" w:color="auto" w:fill="FFFFFF" w:themeFill="background1"/>
        <w:spacing w:before="120"/>
        <w:ind w:right="10"/>
        <w:jc w:val="both"/>
        <w:rPr>
          <w:rFonts w:ascii="Calibri" w:eastAsia="Calibri" w:hAnsi="Calibri" w:cs="Calibri"/>
          <w:color w:val="000000" w:themeColor="text1"/>
          <w:sz w:val="22"/>
          <w:szCs w:val="22"/>
        </w:rPr>
      </w:pPr>
      <w:r w:rsidRPr="3940A216">
        <w:rPr>
          <w:rFonts w:ascii="Calibri" w:eastAsia="Calibri" w:hAnsi="Calibri" w:cs="Calibri"/>
          <w:color w:val="000000" w:themeColor="text1"/>
          <w:sz w:val="22"/>
          <w:szCs w:val="22"/>
          <w:lang w:val="en-GB"/>
        </w:rPr>
        <w:t>Good understanding of the needs of students with disabilities in HE.</w:t>
      </w:r>
    </w:p>
    <w:p w14:paraId="4FD67CAA" w14:textId="143498B9" w:rsidR="6FECCA8F" w:rsidRDefault="6FECCA8F" w:rsidP="3940A216">
      <w:pPr>
        <w:pStyle w:val="ListParagraph"/>
        <w:widowControl w:val="0"/>
        <w:numPr>
          <w:ilvl w:val="0"/>
          <w:numId w:val="77"/>
        </w:numPr>
        <w:shd w:val="clear" w:color="auto" w:fill="FFFFFF" w:themeFill="background1"/>
        <w:spacing w:before="120"/>
        <w:ind w:right="10"/>
        <w:jc w:val="both"/>
        <w:rPr>
          <w:rFonts w:ascii="Calibri" w:eastAsia="Calibri" w:hAnsi="Calibri" w:cs="Calibri"/>
          <w:color w:val="000000" w:themeColor="text1"/>
          <w:sz w:val="22"/>
          <w:szCs w:val="22"/>
        </w:rPr>
      </w:pPr>
      <w:r w:rsidRPr="3940A216">
        <w:rPr>
          <w:rFonts w:ascii="Calibri" w:eastAsia="Calibri" w:hAnsi="Calibri" w:cs="Calibri"/>
          <w:color w:val="000000" w:themeColor="text1"/>
          <w:sz w:val="22"/>
          <w:szCs w:val="22"/>
          <w:lang w:val="en-GB"/>
        </w:rPr>
        <w:t xml:space="preserve">Understand their role:  </w:t>
      </w:r>
      <w:r w:rsidRPr="5C8FE167">
        <w:rPr>
          <w:rFonts w:ascii="Calibri" w:eastAsia="Calibri" w:hAnsi="Calibri" w:cs="Calibri"/>
          <w:color w:val="000000" w:themeColor="text1"/>
          <w:sz w:val="22"/>
          <w:szCs w:val="22"/>
          <w:lang w:val="en-GB"/>
        </w:rPr>
        <w:t>PAs</w:t>
      </w:r>
      <w:r w:rsidRPr="3940A216">
        <w:rPr>
          <w:rFonts w:ascii="Calibri" w:eastAsia="Calibri" w:hAnsi="Calibri" w:cs="Calibri"/>
          <w:color w:val="000000" w:themeColor="text1"/>
          <w:sz w:val="22"/>
          <w:szCs w:val="22"/>
          <w:lang w:val="en-GB"/>
        </w:rPr>
        <w:t> should not ‘do the work’ but simply facilitate the student’s ability to participate</w:t>
      </w:r>
      <w:r w:rsidR="00F769C7" w:rsidRPr="3940A216">
        <w:rPr>
          <w:rFonts w:ascii="Calibri" w:eastAsia="Calibri" w:hAnsi="Calibri" w:cs="Calibri"/>
          <w:color w:val="000000" w:themeColor="text1"/>
          <w:sz w:val="22"/>
          <w:szCs w:val="22"/>
          <w:lang w:val="en-GB"/>
        </w:rPr>
        <w:t xml:space="preserve">. </w:t>
      </w:r>
      <w:r w:rsidRPr="3940A216">
        <w:rPr>
          <w:rFonts w:ascii="Calibri" w:eastAsia="Calibri" w:hAnsi="Calibri" w:cs="Calibri"/>
          <w:color w:val="000000" w:themeColor="text1"/>
          <w:sz w:val="22"/>
          <w:szCs w:val="22"/>
          <w:lang w:val="en-GB"/>
        </w:rPr>
        <w:t xml:space="preserve">The </w:t>
      </w:r>
      <w:r w:rsidRPr="5C8FE167">
        <w:rPr>
          <w:rFonts w:ascii="Calibri" w:eastAsia="Calibri" w:hAnsi="Calibri" w:cs="Calibri"/>
          <w:color w:val="000000" w:themeColor="text1"/>
          <w:sz w:val="22"/>
          <w:szCs w:val="22"/>
          <w:lang w:val="en-GB"/>
        </w:rPr>
        <w:t>PA</w:t>
      </w:r>
      <w:r w:rsidRPr="3940A216">
        <w:rPr>
          <w:rFonts w:ascii="Calibri" w:eastAsia="Calibri" w:hAnsi="Calibri" w:cs="Calibri"/>
          <w:color w:val="000000" w:themeColor="text1"/>
          <w:sz w:val="22"/>
          <w:szCs w:val="22"/>
          <w:lang w:val="en-GB"/>
        </w:rPr>
        <w:t xml:space="preserve"> will not assist with, or complete, any of the work associated with a student’s course of study. </w:t>
      </w:r>
    </w:p>
    <w:p w14:paraId="49EB2F68" w14:textId="46D88E33" w:rsidR="6FECCA8F" w:rsidRDefault="6FECCA8F" w:rsidP="3940A216">
      <w:pPr>
        <w:pStyle w:val="ListParagraph"/>
        <w:widowControl w:val="0"/>
        <w:numPr>
          <w:ilvl w:val="0"/>
          <w:numId w:val="77"/>
        </w:numPr>
        <w:shd w:val="clear" w:color="auto" w:fill="FFFFFF" w:themeFill="background1"/>
        <w:spacing w:before="120"/>
        <w:ind w:right="10"/>
        <w:jc w:val="both"/>
        <w:rPr>
          <w:rFonts w:ascii="Calibri" w:eastAsia="Calibri" w:hAnsi="Calibri" w:cs="Calibri"/>
          <w:color w:val="000000" w:themeColor="text1"/>
          <w:sz w:val="22"/>
          <w:szCs w:val="22"/>
        </w:rPr>
      </w:pPr>
      <w:r w:rsidRPr="3940A216">
        <w:rPr>
          <w:rFonts w:ascii="Calibri" w:eastAsia="Calibri" w:hAnsi="Calibri" w:cs="Calibri"/>
          <w:color w:val="000000" w:themeColor="text1"/>
          <w:sz w:val="22"/>
          <w:szCs w:val="22"/>
          <w:lang w:val="en-GB"/>
        </w:rPr>
        <w:t>A good working knowledge of Microsoft Word, Excel, PowerPoint,</w:t>
      </w:r>
    </w:p>
    <w:p w14:paraId="788D5CDA" w14:textId="58978605" w:rsidR="5C8FE167" w:rsidRDefault="5C8FE167" w:rsidP="5C8FE167">
      <w:pPr>
        <w:pStyle w:val="ListParagraph"/>
        <w:widowControl w:val="0"/>
        <w:shd w:val="clear" w:color="auto" w:fill="FFFFFF" w:themeFill="background1"/>
        <w:spacing w:before="120"/>
        <w:ind w:right="10"/>
        <w:jc w:val="both"/>
        <w:rPr>
          <w:rFonts w:ascii="Calibri" w:eastAsia="Calibri" w:hAnsi="Calibri" w:cs="Calibri"/>
          <w:color w:val="000000" w:themeColor="text1"/>
          <w:sz w:val="22"/>
          <w:szCs w:val="22"/>
        </w:rPr>
      </w:pPr>
    </w:p>
    <w:p w14:paraId="25451757" w14:textId="43B19081" w:rsidR="00FE4369" w:rsidRDefault="06896B0A" w:rsidP="056F7D0C">
      <w:pPr>
        <w:pStyle w:val="paragraph"/>
        <w:spacing w:before="0" w:beforeAutospacing="0" w:after="0" w:afterAutospacing="0" w:line="276" w:lineRule="auto"/>
        <w:jc w:val="both"/>
        <w:textAlignment w:val="baseline"/>
        <w:rPr>
          <w:rFonts w:asciiTheme="minorHAnsi" w:eastAsiaTheme="minorEastAsia" w:hAnsiTheme="minorHAnsi" w:cstheme="minorBidi"/>
          <w:sz w:val="18"/>
          <w:szCs w:val="18"/>
        </w:rPr>
      </w:pPr>
      <w:r w:rsidRPr="08CCA241">
        <w:rPr>
          <w:rStyle w:val="normaltextrun"/>
          <w:rFonts w:asciiTheme="minorHAnsi" w:eastAsiaTheme="minorEastAsia" w:hAnsiTheme="minorHAnsi" w:cstheme="minorBidi"/>
          <w:b/>
          <w:bCs/>
          <w:color w:val="000000" w:themeColor="text1"/>
          <w:u w:val="single"/>
        </w:rPr>
        <w:t xml:space="preserve">Lot </w:t>
      </w:r>
      <w:r w:rsidR="7E711D12" w:rsidRPr="08CCA241">
        <w:rPr>
          <w:rStyle w:val="normaltextrun"/>
          <w:rFonts w:asciiTheme="minorHAnsi" w:eastAsiaTheme="minorEastAsia" w:hAnsiTheme="minorHAnsi" w:cstheme="minorBidi"/>
          <w:b/>
          <w:bCs/>
          <w:color w:val="000000" w:themeColor="text1"/>
          <w:u w:val="single"/>
        </w:rPr>
        <w:t>3</w:t>
      </w:r>
      <w:r w:rsidRPr="08CCA241">
        <w:rPr>
          <w:rStyle w:val="normaltextrun"/>
          <w:rFonts w:asciiTheme="minorHAnsi" w:eastAsiaTheme="minorEastAsia" w:hAnsiTheme="minorHAnsi" w:cstheme="minorBidi"/>
          <w:b/>
          <w:bCs/>
          <w:color w:val="000000" w:themeColor="text1"/>
          <w:u w:val="single"/>
        </w:rPr>
        <w:t xml:space="preserve"> – </w:t>
      </w:r>
      <w:r w:rsidR="241A0BF5" w:rsidRPr="08CCA241">
        <w:rPr>
          <w:rStyle w:val="normaltextrun"/>
          <w:rFonts w:asciiTheme="minorHAnsi" w:eastAsiaTheme="minorEastAsia" w:hAnsiTheme="minorHAnsi" w:cstheme="minorBidi"/>
          <w:b/>
          <w:bCs/>
          <w:color w:val="000000" w:themeColor="text1"/>
          <w:u w:val="single"/>
        </w:rPr>
        <w:t xml:space="preserve">Invigilators </w:t>
      </w:r>
      <w:r w:rsidRPr="08CCA241">
        <w:rPr>
          <w:rStyle w:val="eop"/>
          <w:rFonts w:asciiTheme="minorHAnsi" w:eastAsiaTheme="minorEastAsia" w:hAnsiTheme="minorHAnsi" w:cstheme="minorBidi"/>
          <w:color w:val="000000" w:themeColor="text1"/>
          <w:sz w:val="22"/>
          <w:szCs w:val="22"/>
        </w:rPr>
        <w:t> </w:t>
      </w:r>
    </w:p>
    <w:p w14:paraId="1897722A" w14:textId="42162EB6" w:rsidR="2F258C52" w:rsidRDefault="06896B0A" w:rsidP="056F7D0C">
      <w:pPr>
        <w:pStyle w:val="paragraph"/>
        <w:spacing w:before="0" w:beforeAutospacing="0" w:after="0" w:afterAutospacing="0" w:line="276" w:lineRule="auto"/>
        <w:jc w:val="both"/>
        <w:rPr>
          <w:rStyle w:val="normaltextrun"/>
          <w:rFonts w:asciiTheme="minorHAnsi" w:eastAsiaTheme="minorEastAsia" w:hAnsiTheme="minorHAnsi" w:cstheme="minorBidi"/>
          <w:color w:val="000000" w:themeColor="text1"/>
          <w:sz w:val="22"/>
          <w:szCs w:val="22"/>
        </w:rPr>
      </w:pPr>
      <w:r w:rsidRPr="08CCA241">
        <w:rPr>
          <w:rStyle w:val="normaltextrun"/>
          <w:rFonts w:asciiTheme="minorHAnsi" w:eastAsiaTheme="minorEastAsia" w:hAnsiTheme="minorHAnsi" w:cstheme="minorBidi"/>
          <w:color w:val="000000" w:themeColor="text1"/>
          <w:sz w:val="22"/>
          <w:szCs w:val="22"/>
        </w:rPr>
        <w:t xml:space="preserve">TU Dublin requires </w:t>
      </w:r>
      <w:r w:rsidR="12D17683" w:rsidRPr="08CCA241">
        <w:rPr>
          <w:rStyle w:val="normaltextrun"/>
          <w:rFonts w:asciiTheme="minorHAnsi" w:eastAsiaTheme="minorEastAsia" w:hAnsiTheme="minorHAnsi" w:cstheme="minorBidi"/>
          <w:color w:val="000000" w:themeColor="text1"/>
          <w:sz w:val="22"/>
          <w:szCs w:val="22"/>
        </w:rPr>
        <w:t>invigilators to supports the TU Dublin Examination sessions</w:t>
      </w:r>
      <w:r w:rsidR="706884E0" w:rsidRPr="08CCA241">
        <w:rPr>
          <w:rStyle w:val="normaltextrun"/>
          <w:rFonts w:asciiTheme="minorHAnsi" w:eastAsiaTheme="minorEastAsia" w:hAnsiTheme="minorHAnsi" w:cstheme="minorBidi"/>
          <w:color w:val="000000" w:themeColor="text1"/>
          <w:sz w:val="22"/>
          <w:szCs w:val="22"/>
        </w:rPr>
        <w:t xml:space="preserve">, including supporting students with </w:t>
      </w:r>
      <w:r w:rsidR="1636AEB9" w:rsidRPr="08CCA241">
        <w:rPr>
          <w:rStyle w:val="normaltextrun"/>
          <w:rFonts w:asciiTheme="minorHAnsi" w:eastAsiaTheme="minorEastAsia" w:hAnsiTheme="minorHAnsi" w:cstheme="minorBidi"/>
          <w:color w:val="000000" w:themeColor="text1"/>
          <w:sz w:val="22"/>
          <w:szCs w:val="22"/>
        </w:rPr>
        <w:t xml:space="preserve">complex </w:t>
      </w:r>
      <w:r w:rsidR="67A36536" w:rsidRPr="08CCA241">
        <w:rPr>
          <w:rStyle w:val="normaltextrun"/>
          <w:rFonts w:asciiTheme="minorHAnsi" w:eastAsiaTheme="minorEastAsia" w:hAnsiTheme="minorHAnsi" w:cstheme="minorBidi"/>
          <w:color w:val="000000" w:themeColor="text1"/>
          <w:sz w:val="22"/>
          <w:szCs w:val="22"/>
        </w:rPr>
        <w:t>d</w:t>
      </w:r>
      <w:r w:rsidR="706884E0" w:rsidRPr="08CCA241">
        <w:rPr>
          <w:rStyle w:val="normaltextrun"/>
          <w:rFonts w:asciiTheme="minorHAnsi" w:eastAsiaTheme="minorEastAsia" w:hAnsiTheme="minorHAnsi" w:cstheme="minorBidi"/>
          <w:color w:val="000000" w:themeColor="text1"/>
          <w:sz w:val="22"/>
          <w:szCs w:val="22"/>
        </w:rPr>
        <w:t>isabilit</w:t>
      </w:r>
      <w:r w:rsidR="33B7CBAE" w:rsidRPr="08CCA241">
        <w:rPr>
          <w:rStyle w:val="normaltextrun"/>
          <w:rFonts w:asciiTheme="minorHAnsi" w:eastAsiaTheme="minorEastAsia" w:hAnsiTheme="minorHAnsi" w:cstheme="minorBidi"/>
          <w:color w:val="000000" w:themeColor="text1"/>
          <w:sz w:val="22"/>
          <w:szCs w:val="22"/>
        </w:rPr>
        <w:t>ies</w:t>
      </w:r>
      <w:r w:rsidR="706884E0" w:rsidRPr="08CCA241">
        <w:rPr>
          <w:rStyle w:val="normaltextrun"/>
          <w:rFonts w:asciiTheme="minorHAnsi" w:eastAsiaTheme="minorEastAsia" w:hAnsiTheme="minorHAnsi" w:cstheme="minorBidi"/>
          <w:color w:val="000000" w:themeColor="text1"/>
          <w:sz w:val="22"/>
          <w:szCs w:val="22"/>
        </w:rPr>
        <w:t xml:space="preserve"> who need additional support during the </w:t>
      </w:r>
      <w:r w:rsidR="471465FA" w:rsidRPr="08CCA241">
        <w:rPr>
          <w:rStyle w:val="normaltextrun"/>
          <w:rFonts w:asciiTheme="minorHAnsi" w:eastAsiaTheme="minorEastAsia" w:hAnsiTheme="minorHAnsi" w:cstheme="minorBidi"/>
          <w:color w:val="000000" w:themeColor="text1"/>
          <w:sz w:val="22"/>
          <w:szCs w:val="22"/>
        </w:rPr>
        <w:t>exam's</w:t>
      </w:r>
      <w:r w:rsidR="706884E0" w:rsidRPr="08CCA241">
        <w:rPr>
          <w:rStyle w:val="normaltextrun"/>
          <w:rFonts w:asciiTheme="minorHAnsi" w:eastAsiaTheme="minorEastAsia" w:hAnsiTheme="minorHAnsi" w:cstheme="minorBidi"/>
          <w:color w:val="000000" w:themeColor="text1"/>
          <w:sz w:val="22"/>
          <w:szCs w:val="22"/>
        </w:rPr>
        <w:t xml:space="preserve"> </w:t>
      </w:r>
      <w:r w:rsidR="64EF42A2" w:rsidRPr="08CCA241">
        <w:rPr>
          <w:rStyle w:val="normaltextrun"/>
          <w:rFonts w:asciiTheme="minorHAnsi" w:eastAsiaTheme="minorEastAsia" w:hAnsiTheme="minorHAnsi" w:cstheme="minorBidi"/>
          <w:color w:val="000000" w:themeColor="text1"/>
          <w:sz w:val="22"/>
          <w:szCs w:val="22"/>
        </w:rPr>
        <w:t>session.</w:t>
      </w:r>
      <w:r w:rsidR="12D17683" w:rsidRPr="08CCA241">
        <w:rPr>
          <w:rStyle w:val="normaltextrun"/>
          <w:rFonts w:asciiTheme="minorHAnsi" w:eastAsiaTheme="minorEastAsia" w:hAnsiTheme="minorHAnsi" w:cstheme="minorBidi"/>
          <w:color w:val="000000" w:themeColor="text1"/>
          <w:sz w:val="22"/>
          <w:szCs w:val="22"/>
        </w:rPr>
        <w:t xml:space="preserve"> </w:t>
      </w:r>
    </w:p>
    <w:p w14:paraId="2CB43D44" w14:textId="7433DD25" w:rsidR="2F258C52" w:rsidRDefault="2F258C52" w:rsidP="70C5E26D">
      <w:pPr>
        <w:pStyle w:val="paragraph"/>
        <w:spacing w:before="0" w:beforeAutospacing="0" w:after="0" w:afterAutospacing="0" w:line="276" w:lineRule="auto"/>
        <w:jc w:val="both"/>
        <w:rPr>
          <w:rStyle w:val="normaltextrun"/>
          <w:rFonts w:asciiTheme="minorHAnsi" w:eastAsiaTheme="minorEastAsia" w:hAnsiTheme="minorHAnsi" w:cstheme="minorBidi"/>
          <w:color w:val="000000" w:themeColor="text1"/>
          <w:sz w:val="22"/>
          <w:szCs w:val="22"/>
        </w:rPr>
      </w:pPr>
    </w:p>
    <w:p w14:paraId="31C4FCC3" w14:textId="435ACDEE" w:rsidR="08C8AD38" w:rsidRDefault="08C8AD38" w:rsidP="08CCA241">
      <w:pPr>
        <w:pStyle w:val="paragraph"/>
        <w:numPr>
          <w:ilvl w:val="0"/>
          <w:numId w:val="33"/>
        </w:numPr>
        <w:spacing w:before="0" w:beforeAutospacing="0" w:after="0" w:afterAutospacing="0" w:line="276" w:lineRule="auto"/>
        <w:jc w:val="both"/>
        <w:rPr>
          <w:rFonts w:ascii="Calibri" w:eastAsia="Calibri" w:hAnsi="Calibri" w:cs="Calibri"/>
          <w:i/>
          <w:iCs/>
          <w:color w:val="000000" w:themeColor="text1"/>
          <w:sz w:val="22"/>
          <w:szCs w:val="22"/>
        </w:rPr>
      </w:pPr>
      <w:r w:rsidRPr="08CCA241">
        <w:rPr>
          <w:rFonts w:ascii="Calibri" w:eastAsia="Calibri" w:hAnsi="Calibri" w:cs="Calibri"/>
          <w:b/>
          <w:bCs/>
          <w:color w:val="000000" w:themeColor="text1"/>
          <w:sz w:val="22"/>
          <w:szCs w:val="22"/>
        </w:rPr>
        <w:t>Main Duties</w:t>
      </w:r>
      <w:r w:rsidR="6C4C1058" w:rsidRPr="08CCA241">
        <w:rPr>
          <w:rFonts w:ascii="Calibri" w:eastAsia="Calibri" w:hAnsi="Calibri" w:cs="Calibri"/>
          <w:b/>
          <w:bCs/>
          <w:color w:val="000000" w:themeColor="text1"/>
          <w:sz w:val="22"/>
          <w:szCs w:val="22"/>
        </w:rPr>
        <w:t xml:space="preserve"> conducted by the invigilators are</w:t>
      </w:r>
      <w:r w:rsidRPr="08CCA241">
        <w:rPr>
          <w:rFonts w:ascii="Calibri" w:eastAsia="Calibri" w:hAnsi="Calibri" w:cs="Calibri"/>
          <w:i/>
          <w:iCs/>
          <w:color w:val="000000" w:themeColor="text1"/>
          <w:sz w:val="22"/>
          <w:szCs w:val="22"/>
        </w:rPr>
        <w:t>:</w:t>
      </w:r>
    </w:p>
    <w:p w14:paraId="0DE3070E" w14:textId="40AC4871" w:rsidR="08C8AD38" w:rsidRDefault="08C8AD38" w:rsidP="08CCA241">
      <w:pPr>
        <w:ind w:left="720" w:hanging="720"/>
        <w:rPr>
          <w:sz w:val="22"/>
          <w:szCs w:val="22"/>
        </w:rPr>
      </w:pPr>
      <w:r w:rsidRPr="08CCA241">
        <w:rPr>
          <w:sz w:val="22"/>
          <w:szCs w:val="22"/>
        </w:rPr>
        <w:t xml:space="preserve"> </w:t>
      </w:r>
    </w:p>
    <w:p w14:paraId="1EE49A29" w14:textId="40F566BB" w:rsidR="08C8AD38" w:rsidRDefault="08C8AD38" w:rsidP="08CCA241">
      <w:pPr>
        <w:pStyle w:val="ListParagraph"/>
        <w:numPr>
          <w:ilvl w:val="0"/>
          <w:numId w:val="30"/>
        </w:numPr>
        <w:jc w:val="both"/>
        <w:rPr>
          <w:rFonts w:ascii="Calibri" w:eastAsia="Calibri" w:hAnsi="Calibri" w:cs="Calibri"/>
          <w:color w:val="000000" w:themeColor="text1"/>
          <w:sz w:val="22"/>
          <w:szCs w:val="22"/>
        </w:rPr>
      </w:pPr>
      <w:r w:rsidRPr="08CCA241">
        <w:rPr>
          <w:rFonts w:ascii="Calibri" w:eastAsia="Calibri" w:hAnsi="Calibri" w:cs="Calibri"/>
          <w:color w:val="000000" w:themeColor="text1"/>
          <w:sz w:val="22"/>
          <w:szCs w:val="22"/>
        </w:rPr>
        <w:t xml:space="preserve">It is the responsibility of Exam Invigilators to supervise exams in accordance with the General Assessment Regulations for the Conduct of Examinations. </w:t>
      </w:r>
    </w:p>
    <w:p w14:paraId="652C2DCE" w14:textId="61FA69F2" w:rsidR="08C8AD38" w:rsidRDefault="08C8AD38" w:rsidP="08CCA241">
      <w:pPr>
        <w:jc w:val="both"/>
        <w:rPr>
          <w:sz w:val="22"/>
          <w:szCs w:val="22"/>
        </w:rPr>
      </w:pPr>
      <w:r w:rsidRPr="08CCA241">
        <w:rPr>
          <w:sz w:val="22"/>
          <w:szCs w:val="22"/>
        </w:rPr>
        <w:t xml:space="preserve"> </w:t>
      </w:r>
    </w:p>
    <w:p w14:paraId="2C83A737" w14:textId="7B2D4279" w:rsidR="08C8AD38" w:rsidRDefault="08C8AD38" w:rsidP="08CCA241">
      <w:pPr>
        <w:pStyle w:val="ListParagraph"/>
        <w:numPr>
          <w:ilvl w:val="0"/>
          <w:numId w:val="30"/>
        </w:numPr>
        <w:jc w:val="both"/>
        <w:rPr>
          <w:rFonts w:ascii="Calibri" w:eastAsia="Calibri" w:hAnsi="Calibri" w:cs="Calibri"/>
          <w:color w:val="000000" w:themeColor="text1"/>
          <w:sz w:val="22"/>
          <w:szCs w:val="22"/>
        </w:rPr>
      </w:pPr>
      <w:r w:rsidRPr="08CCA241">
        <w:rPr>
          <w:rFonts w:ascii="Calibri" w:eastAsia="Calibri" w:hAnsi="Calibri" w:cs="Calibri"/>
          <w:color w:val="000000" w:themeColor="text1"/>
          <w:sz w:val="22"/>
          <w:szCs w:val="22"/>
        </w:rPr>
        <w:lastRenderedPageBreak/>
        <w:t>All Exam Invigilators must be present in the exam room to which they have been appointed from twenty minutes before the commencement of the exam until all answer scripts have been removed from the exam room after the conclusion of the exam.</w:t>
      </w:r>
    </w:p>
    <w:p w14:paraId="06DE5774" w14:textId="4A93F22F" w:rsidR="08C8AD38" w:rsidRDefault="08C8AD38" w:rsidP="08CCA241">
      <w:pPr>
        <w:jc w:val="both"/>
        <w:rPr>
          <w:sz w:val="22"/>
          <w:szCs w:val="22"/>
        </w:rPr>
      </w:pPr>
      <w:r w:rsidRPr="08CCA241">
        <w:rPr>
          <w:sz w:val="22"/>
          <w:szCs w:val="22"/>
        </w:rPr>
        <w:t xml:space="preserve"> </w:t>
      </w:r>
    </w:p>
    <w:p w14:paraId="7781B15E" w14:textId="58DA5158" w:rsidR="08C8AD38" w:rsidRDefault="08C8AD38" w:rsidP="08CCA241">
      <w:pPr>
        <w:pStyle w:val="ListParagraph"/>
        <w:numPr>
          <w:ilvl w:val="0"/>
          <w:numId w:val="30"/>
        </w:numPr>
        <w:jc w:val="both"/>
        <w:rPr>
          <w:rFonts w:ascii="Calibri" w:eastAsia="Calibri" w:hAnsi="Calibri" w:cs="Calibri"/>
          <w:color w:val="000000" w:themeColor="text1"/>
          <w:sz w:val="22"/>
          <w:szCs w:val="22"/>
        </w:rPr>
      </w:pPr>
      <w:r w:rsidRPr="08CCA241">
        <w:rPr>
          <w:rFonts w:ascii="Calibri" w:eastAsia="Calibri" w:hAnsi="Calibri" w:cs="Calibri"/>
          <w:color w:val="000000" w:themeColor="text1"/>
          <w:sz w:val="22"/>
          <w:szCs w:val="22"/>
        </w:rPr>
        <w:t xml:space="preserve">Prior to the admission of students to the Exam Hall, Exam Invigilators shall ensure that the Exam Hall has been set out with the required materials, in accordance with the </w:t>
      </w:r>
      <w:proofErr w:type="gramStart"/>
      <w:r w:rsidRPr="08CCA241">
        <w:rPr>
          <w:rFonts w:ascii="Calibri" w:eastAsia="Calibri" w:hAnsi="Calibri" w:cs="Calibri"/>
          <w:color w:val="000000" w:themeColor="text1"/>
          <w:sz w:val="22"/>
          <w:szCs w:val="22"/>
        </w:rPr>
        <w:t>particular exam(s)</w:t>
      </w:r>
      <w:proofErr w:type="gramEnd"/>
      <w:r w:rsidRPr="08CCA241">
        <w:rPr>
          <w:rFonts w:ascii="Calibri" w:eastAsia="Calibri" w:hAnsi="Calibri" w:cs="Calibri"/>
          <w:color w:val="000000" w:themeColor="text1"/>
          <w:sz w:val="22"/>
          <w:szCs w:val="22"/>
        </w:rPr>
        <w:t xml:space="preserve"> being held, and that clock(s) are available and clearly visible to each student.</w:t>
      </w:r>
    </w:p>
    <w:p w14:paraId="4F69B371" w14:textId="409140C6" w:rsidR="08C8AD38" w:rsidRDefault="08C8AD38" w:rsidP="08CCA241">
      <w:pPr>
        <w:rPr>
          <w:sz w:val="22"/>
          <w:szCs w:val="22"/>
        </w:rPr>
      </w:pPr>
      <w:r w:rsidRPr="08CCA241">
        <w:rPr>
          <w:sz w:val="22"/>
          <w:szCs w:val="22"/>
        </w:rPr>
        <w:t xml:space="preserve"> </w:t>
      </w:r>
    </w:p>
    <w:p w14:paraId="79FDADD3" w14:textId="0C31FEDA" w:rsidR="08C8AD38" w:rsidRDefault="08C8AD38" w:rsidP="08CCA241">
      <w:pPr>
        <w:pStyle w:val="ListParagraph"/>
        <w:numPr>
          <w:ilvl w:val="0"/>
          <w:numId w:val="27"/>
        </w:numPr>
        <w:rPr>
          <w:rFonts w:ascii="Calibri" w:eastAsia="Calibri" w:hAnsi="Calibri" w:cs="Calibri"/>
          <w:b/>
          <w:bCs/>
          <w:color w:val="000000" w:themeColor="text1"/>
          <w:sz w:val="22"/>
          <w:szCs w:val="22"/>
        </w:rPr>
      </w:pPr>
      <w:r w:rsidRPr="08CCA241">
        <w:rPr>
          <w:rFonts w:ascii="Calibri" w:eastAsia="Calibri" w:hAnsi="Calibri" w:cs="Calibri"/>
          <w:b/>
          <w:bCs/>
          <w:color w:val="000000" w:themeColor="text1"/>
          <w:sz w:val="22"/>
          <w:szCs w:val="22"/>
        </w:rPr>
        <w:t>Before the commencement of the Examination the Exam Invigilator(s) shall:</w:t>
      </w:r>
    </w:p>
    <w:p w14:paraId="06DBDA66" w14:textId="1BD75963" w:rsidR="08C8AD38" w:rsidRDefault="08C8AD38" w:rsidP="08CCA241">
      <w:pPr>
        <w:rPr>
          <w:sz w:val="22"/>
          <w:szCs w:val="22"/>
        </w:rPr>
      </w:pPr>
      <w:r w:rsidRPr="08CCA241">
        <w:rPr>
          <w:sz w:val="22"/>
          <w:szCs w:val="22"/>
        </w:rPr>
        <w:t xml:space="preserve"> </w:t>
      </w:r>
    </w:p>
    <w:p w14:paraId="79BF7BAA" w14:textId="1FE537AC" w:rsidR="08C8AD38" w:rsidRDefault="08C8AD38" w:rsidP="08CCA241">
      <w:pPr>
        <w:pStyle w:val="ListParagraph"/>
        <w:numPr>
          <w:ilvl w:val="0"/>
          <w:numId w:val="26"/>
        </w:numPr>
        <w:tabs>
          <w:tab w:val="left" w:pos="720"/>
        </w:tabs>
        <w:rPr>
          <w:rFonts w:ascii="Calibri" w:eastAsia="Calibri" w:hAnsi="Calibri" w:cs="Calibri"/>
          <w:color w:val="000000" w:themeColor="text1"/>
          <w:sz w:val="22"/>
          <w:szCs w:val="22"/>
        </w:rPr>
      </w:pPr>
      <w:r w:rsidRPr="08CCA241">
        <w:rPr>
          <w:rFonts w:ascii="Calibri" w:eastAsia="Calibri" w:hAnsi="Calibri" w:cs="Calibri"/>
          <w:color w:val="000000" w:themeColor="text1"/>
          <w:sz w:val="22"/>
          <w:szCs w:val="22"/>
        </w:rPr>
        <w:t xml:space="preserve">Admit only those students who are in possession of their TU Dublin Identity </w:t>
      </w:r>
      <w:r w:rsidR="00160CFF" w:rsidRPr="08CCA241">
        <w:rPr>
          <w:rFonts w:ascii="Calibri" w:eastAsia="Calibri" w:hAnsi="Calibri" w:cs="Calibri"/>
          <w:color w:val="000000" w:themeColor="text1"/>
          <w:sz w:val="22"/>
          <w:szCs w:val="22"/>
        </w:rPr>
        <w:t>Card.</w:t>
      </w:r>
      <w:r w:rsidRPr="08CCA241">
        <w:rPr>
          <w:rFonts w:ascii="Calibri" w:eastAsia="Calibri" w:hAnsi="Calibri" w:cs="Calibri"/>
          <w:color w:val="000000" w:themeColor="text1"/>
          <w:sz w:val="22"/>
          <w:szCs w:val="22"/>
        </w:rPr>
        <w:t xml:space="preserve"> </w:t>
      </w:r>
    </w:p>
    <w:p w14:paraId="376474D1" w14:textId="75D8479F" w:rsidR="08C8AD38" w:rsidRDefault="08C8AD38" w:rsidP="08CCA241">
      <w:pPr>
        <w:pStyle w:val="ListParagraph"/>
        <w:numPr>
          <w:ilvl w:val="0"/>
          <w:numId w:val="26"/>
        </w:numPr>
        <w:tabs>
          <w:tab w:val="left" w:pos="720"/>
        </w:tabs>
        <w:jc w:val="both"/>
        <w:rPr>
          <w:rFonts w:ascii="Calibri" w:eastAsia="Calibri" w:hAnsi="Calibri" w:cs="Calibri"/>
          <w:i/>
          <w:iCs/>
          <w:color w:val="000000" w:themeColor="text1"/>
          <w:sz w:val="22"/>
          <w:szCs w:val="22"/>
        </w:rPr>
      </w:pPr>
      <w:r w:rsidRPr="08CCA241">
        <w:rPr>
          <w:rFonts w:ascii="Calibri" w:eastAsia="Calibri" w:hAnsi="Calibri" w:cs="Calibri"/>
          <w:color w:val="000000" w:themeColor="text1"/>
          <w:sz w:val="22"/>
          <w:szCs w:val="22"/>
        </w:rPr>
        <w:t xml:space="preserve">Ensure that no computing equipment, including electronic organisers and programmable </w:t>
      </w:r>
      <w:r w:rsidR="48802224" w:rsidRPr="08CCA241">
        <w:rPr>
          <w:rFonts w:ascii="Calibri" w:eastAsia="Calibri" w:hAnsi="Calibri" w:cs="Calibri"/>
          <w:color w:val="000000" w:themeColor="text1"/>
          <w:sz w:val="22"/>
          <w:szCs w:val="22"/>
        </w:rPr>
        <w:t>calculators'</w:t>
      </w:r>
      <w:r w:rsidRPr="08CCA241">
        <w:rPr>
          <w:rFonts w:ascii="Calibri" w:eastAsia="Calibri" w:hAnsi="Calibri" w:cs="Calibri"/>
          <w:color w:val="000000" w:themeColor="text1"/>
          <w:sz w:val="22"/>
          <w:szCs w:val="22"/>
        </w:rPr>
        <w:t xml:space="preserve"> mobile phones, books, notes, paper, drawings</w:t>
      </w:r>
      <w:r w:rsidR="2FD4BFA6" w:rsidRPr="08CCA241">
        <w:rPr>
          <w:rFonts w:ascii="Calibri" w:eastAsia="Calibri" w:hAnsi="Calibri" w:cs="Calibri"/>
          <w:color w:val="000000" w:themeColor="text1"/>
          <w:sz w:val="22"/>
          <w:szCs w:val="22"/>
        </w:rPr>
        <w:t>,</w:t>
      </w:r>
      <w:r w:rsidRPr="08CCA241">
        <w:rPr>
          <w:rFonts w:ascii="Calibri" w:eastAsia="Calibri" w:hAnsi="Calibri" w:cs="Calibri"/>
          <w:color w:val="000000" w:themeColor="text1"/>
          <w:sz w:val="22"/>
          <w:szCs w:val="22"/>
        </w:rPr>
        <w:t xml:space="preserve"> or other un-authorised materials are brought into the Exam </w:t>
      </w:r>
      <w:r w:rsidRPr="08CCA241">
        <w:rPr>
          <w:rFonts w:ascii="Calibri" w:eastAsia="Calibri" w:hAnsi="Calibri" w:cs="Calibri"/>
          <w:i/>
          <w:iCs/>
          <w:color w:val="000000" w:themeColor="text1"/>
          <w:sz w:val="22"/>
          <w:szCs w:val="22"/>
        </w:rPr>
        <w:t xml:space="preserve">Hall; </w:t>
      </w:r>
      <w:r w:rsidR="5A5045EC" w:rsidRPr="08CCA241">
        <w:rPr>
          <w:rFonts w:ascii="Calibri" w:eastAsia="Calibri" w:hAnsi="Calibri" w:cs="Calibri"/>
          <w:i/>
          <w:iCs/>
          <w:color w:val="000000" w:themeColor="text1"/>
          <w:sz w:val="22"/>
          <w:szCs w:val="22"/>
        </w:rPr>
        <w:t>[</w:t>
      </w:r>
      <w:r w:rsidRPr="08CCA241">
        <w:rPr>
          <w:rFonts w:ascii="Calibri" w:eastAsia="Calibri" w:hAnsi="Calibri" w:cs="Calibri"/>
          <w:i/>
          <w:iCs/>
          <w:color w:val="000000" w:themeColor="text1"/>
          <w:sz w:val="22"/>
          <w:szCs w:val="22"/>
        </w:rPr>
        <w:t>The only equipment allowed is that which has been authorised by both the Exams Office and the Disability Service]</w:t>
      </w:r>
    </w:p>
    <w:p w14:paraId="729F1C3E" w14:textId="7CBD4723" w:rsidR="08C8AD38" w:rsidRDefault="08C8AD38" w:rsidP="08CCA241">
      <w:pPr>
        <w:pStyle w:val="ListParagraph"/>
        <w:numPr>
          <w:ilvl w:val="0"/>
          <w:numId w:val="26"/>
        </w:numPr>
        <w:tabs>
          <w:tab w:val="left" w:pos="720"/>
        </w:tabs>
        <w:jc w:val="both"/>
        <w:rPr>
          <w:rFonts w:ascii="Calibri" w:eastAsia="Calibri" w:hAnsi="Calibri" w:cs="Calibri"/>
          <w:color w:val="000000" w:themeColor="text1"/>
          <w:sz w:val="22"/>
          <w:szCs w:val="22"/>
        </w:rPr>
      </w:pPr>
      <w:r w:rsidRPr="08CCA241">
        <w:rPr>
          <w:rFonts w:ascii="Calibri" w:eastAsia="Calibri" w:hAnsi="Calibri" w:cs="Calibri"/>
          <w:color w:val="000000" w:themeColor="text1"/>
          <w:sz w:val="22"/>
          <w:szCs w:val="22"/>
        </w:rPr>
        <w:t xml:space="preserve">Ensure that students are seated in their designated </w:t>
      </w:r>
      <w:r w:rsidR="00160CFF" w:rsidRPr="08CCA241">
        <w:rPr>
          <w:rFonts w:ascii="Calibri" w:eastAsia="Calibri" w:hAnsi="Calibri" w:cs="Calibri"/>
          <w:color w:val="000000" w:themeColor="text1"/>
          <w:sz w:val="22"/>
          <w:szCs w:val="22"/>
        </w:rPr>
        <w:t>places.</w:t>
      </w:r>
    </w:p>
    <w:p w14:paraId="4C5FCE7C" w14:textId="4DA78722" w:rsidR="08C8AD38" w:rsidRDefault="08C8AD38" w:rsidP="08CCA241">
      <w:pPr>
        <w:pStyle w:val="ListParagraph"/>
        <w:numPr>
          <w:ilvl w:val="0"/>
          <w:numId w:val="26"/>
        </w:numPr>
        <w:tabs>
          <w:tab w:val="left" w:pos="720"/>
        </w:tabs>
        <w:jc w:val="both"/>
        <w:rPr>
          <w:rFonts w:ascii="Calibri" w:eastAsia="Calibri" w:hAnsi="Calibri" w:cs="Calibri"/>
          <w:color w:val="000000" w:themeColor="text1"/>
          <w:sz w:val="22"/>
          <w:szCs w:val="22"/>
        </w:rPr>
      </w:pPr>
      <w:r w:rsidRPr="08CCA241">
        <w:rPr>
          <w:rFonts w:ascii="Calibri" w:eastAsia="Calibri" w:hAnsi="Calibri" w:cs="Calibri"/>
          <w:color w:val="000000" w:themeColor="text1"/>
          <w:sz w:val="22"/>
          <w:szCs w:val="22"/>
        </w:rPr>
        <w:t xml:space="preserve">Remind students of the rules of conduct during the </w:t>
      </w:r>
      <w:r w:rsidR="00160CFF" w:rsidRPr="08CCA241">
        <w:rPr>
          <w:rFonts w:ascii="Calibri" w:eastAsia="Calibri" w:hAnsi="Calibri" w:cs="Calibri"/>
          <w:color w:val="000000" w:themeColor="text1"/>
          <w:sz w:val="22"/>
          <w:szCs w:val="22"/>
        </w:rPr>
        <w:t>exam.</w:t>
      </w:r>
    </w:p>
    <w:p w14:paraId="6FADDBA2" w14:textId="7CD85A07" w:rsidR="08C8AD38" w:rsidRDefault="08C8AD38" w:rsidP="08CCA241">
      <w:pPr>
        <w:pStyle w:val="ListParagraph"/>
        <w:numPr>
          <w:ilvl w:val="0"/>
          <w:numId w:val="26"/>
        </w:numPr>
        <w:tabs>
          <w:tab w:val="left" w:pos="720"/>
        </w:tabs>
        <w:jc w:val="both"/>
        <w:rPr>
          <w:rFonts w:ascii="Calibri" w:eastAsia="Calibri" w:hAnsi="Calibri" w:cs="Calibri"/>
          <w:color w:val="000000" w:themeColor="text1"/>
          <w:sz w:val="22"/>
          <w:szCs w:val="22"/>
        </w:rPr>
      </w:pPr>
      <w:r w:rsidRPr="08CCA241">
        <w:rPr>
          <w:rFonts w:ascii="Calibri" w:eastAsia="Calibri" w:hAnsi="Calibri" w:cs="Calibri"/>
          <w:color w:val="000000" w:themeColor="text1"/>
          <w:sz w:val="22"/>
          <w:szCs w:val="22"/>
        </w:rPr>
        <w:t xml:space="preserve">Ensure that each student signs the Attendance </w:t>
      </w:r>
      <w:r w:rsidR="00160CFF" w:rsidRPr="08CCA241">
        <w:rPr>
          <w:rFonts w:ascii="Calibri" w:eastAsia="Calibri" w:hAnsi="Calibri" w:cs="Calibri"/>
          <w:color w:val="000000" w:themeColor="text1"/>
          <w:sz w:val="22"/>
          <w:szCs w:val="22"/>
        </w:rPr>
        <w:t>Roll.</w:t>
      </w:r>
      <w:r w:rsidRPr="08CCA241">
        <w:rPr>
          <w:rFonts w:ascii="Calibri" w:eastAsia="Calibri" w:hAnsi="Calibri" w:cs="Calibri"/>
          <w:color w:val="000000" w:themeColor="text1"/>
          <w:sz w:val="22"/>
          <w:szCs w:val="22"/>
        </w:rPr>
        <w:t xml:space="preserve"> </w:t>
      </w:r>
    </w:p>
    <w:p w14:paraId="53AF36ED" w14:textId="698DAC07" w:rsidR="08C8AD38" w:rsidRDefault="08C8AD38" w:rsidP="08CCA241">
      <w:pPr>
        <w:pStyle w:val="ListParagraph"/>
        <w:numPr>
          <w:ilvl w:val="0"/>
          <w:numId w:val="26"/>
        </w:numPr>
        <w:tabs>
          <w:tab w:val="left" w:pos="720"/>
        </w:tabs>
        <w:jc w:val="both"/>
        <w:rPr>
          <w:rFonts w:ascii="Calibri" w:eastAsia="Calibri" w:hAnsi="Calibri" w:cs="Calibri"/>
          <w:color w:val="000000" w:themeColor="text1"/>
          <w:sz w:val="22"/>
          <w:szCs w:val="22"/>
        </w:rPr>
      </w:pPr>
      <w:r w:rsidRPr="08CCA241">
        <w:rPr>
          <w:rFonts w:ascii="Calibri" w:eastAsia="Calibri" w:hAnsi="Calibri" w:cs="Calibri"/>
          <w:color w:val="000000" w:themeColor="text1"/>
          <w:sz w:val="22"/>
          <w:szCs w:val="22"/>
        </w:rPr>
        <w:t xml:space="preserve">Distribute the question </w:t>
      </w:r>
      <w:r w:rsidR="00160CFF" w:rsidRPr="08CCA241">
        <w:rPr>
          <w:rFonts w:ascii="Calibri" w:eastAsia="Calibri" w:hAnsi="Calibri" w:cs="Calibri"/>
          <w:color w:val="000000" w:themeColor="text1"/>
          <w:sz w:val="22"/>
          <w:szCs w:val="22"/>
        </w:rPr>
        <w:t>papers.</w:t>
      </w:r>
    </w:p>
    <w:p w14:paraId="12BDA250" w14:textId="4F3B9077" w:rsidR="08C8AD38" w:rsidRDefault="08C8AD38" w:rsidP="08CCA241">
      <w:pPr>
        <w:pStyle w:val="ListParagraph"/>
        <w:numPr>
          <w:ilvl w:val="0"/>
          <w:numId w:val="26"/>
        </w:numPr>
        <w:tabs>
          <w:tab w:val="left" w:pos="720"/>
        </w:tabs>
        <w:jc w:val="both"/>
        <w:rPr>
          <w:rFonts w:ascii="Calibri" w:eastAsia="Calibri" w:hAnsi="Calibri" w:cs="Calibri"/>
          <w:color w:val="000000" w:themeColor="text1"/>
          <w:sz w:val="22"/>
          <w:szCs w:val="22"/>
        </w:rPr>
      </w:pPr>
      <w:r w:rsidRPr="08CCA241">
        <w:rPr>
          <w:rFonts w:ascii="Calibri" w:eastAsia="Calibri" w:hAnsi="Calibri" w:cs="Calibri"/>
          <w:color w:val="000000" w:themeColor="text1"/>
          <w:sz w:val="22"/>
          <w:szCs w:val="22"/>
        </w:rPr>
        <w:t xml:space="preserve">Ensure that students are satisfied that they are in possession of the correct exam </w:t>
      </w:r>
      <w:r w:rsidR="00160CFF" w:rsidRPr="08CCA241">
        <w:rPr>
          <w:rFonts w:ascii="Calibri" w:eastAsia="Calibri" w:hAnsi="Calibri" w:cs="Calibri"/>
          <w:color w:val="000000" w:themeColor="text1"/>
          <w:sz w:val="22"/>
          <w:szCs w:val="22"/>
        </w:rPr>
        <w:t>papers.</w:t>
      </w:r>
    </w:p>
    <w:p w14:paraId="1FBB4192" w14:textId="24C14A81" w:rsidR="08C8AD38" w:rsidRDefault="08C8AD38" w:rsidP="08CCA241">
      <w:pPr>
        <w:pStyle w:val="ListParagraph"/>
        <w:numPr>
          <w:ilvl w:val="0"/>
          <w:numId w:val="26"/>
        </w:numPr>
        <w:tabs>
          <w:tab w:val="left" w:pos="720"/>
        </w:tabs>
        <w:jc w:val="both"/>
        <w:rPr>
          <w:rFonts w:ascii="Calibri" w:eastAsia="Calibri" w:hAnsi="Calibri" w:cs="Calibri"/>
          <w:color w:val="000000" w:themeColor="text1"/>
          <w:sz w:val="22"/>
          <w:szCs w:val="22"/>
        </w:rPr>
      </w:pPr>
      <w:r w:rsidRPr="08CCA241">
        <w:rPr>
          <w:rFonts w:ascii="Calibri" w:eastAsia="Calibri" w:hAnsi="Calibri" w:cs="Calibri"/>
          <w:color w:val="000000" w:themeColor="text1"/>
          <w:sz w:val="22"/>
          <w:szCs w:val="22"/>
        </w:rPr>
        <w:t xml:space="preserve">Ask candidates to </w:t>
      </w:r>
      <w:r w:rsidR="086D7114" w:rsidRPr="08CCA241">
        <w:rPr>
          <w:rFonts w:ascii="Calibri" w:eastAsia="Calibri" w:hAnsi="Calibri" w:cs="Calibri"/>
          <w:color w:val="000000" w:themeColor="text1"/>
          <w:sz w:val="22"/>
          <w:szCs w:val="22"/>
        </w:rPr>
        <w:t>carefully study</w:t>
      </w:r>
      <w:r w:rsidRPr="08CCA241">
        <w:rPr>
          <w:rFonts w:ascii="Calibri" w:eastAsia="Calibri" w:hAnsi="Calibri" w:cs="Calibri"/>
          <w:color w:val="000000" w:themeColor="text1"/>
          <w:sz w:val="22"/>
          <w:szCs w:val="22"/>
        </w:rPr>
        <w:t xml:space="preserve"> the instructions at the head of the exam </w:t>
      </w:r>
      <w:r w:rsidR="00160CFF" w:rsidRPr="08CCA241">
        <w:rPr>
          <w:rFonts w:ascii="Calibri" w:eastAsia="Calibri" w:hAnsi="Calibri" w:cs="Calibri"/>
          <w:color w:val="000000" w:themeColor="text1"/>
          <w:sz w:val="22"/>
          <w:szCs w:val="22"/>
        </w:rPr>
        <w:t>paper.</w:t>
      </w:r>
    </w:p>
    <w:p w14:paraId="5CFC2986" w14:textId="63C74A92" w:rsidR="08C8AD38" w:rsidRDefault="08C8AD38" w:rsidP="08CCA241">
      <w:pPr>
        <w:pStyle w:val="ListParagraph"/>
        <w:numPr>
          <w:ilvl w:val="0"/>
          <w:numId w:val="26"/>
        </w:numPr>
        <w:tabs>
          <w:tab w:val="left" w:pos="720"/>
        </w:tabs>
        <w:jc w:val="both"/>
        <w:rPr>
          <w:rFonts w:ascii="Calibri" w:eastAsia="Calibri" w:hAnsi="Calibri" w:cs="Calibri"/>
          <w:color w:val="000000" w:themeColor="text1"/>
          <w:sz w:val="22"/>
          <w:szCs w:val="22"/>
        </w:rPr>
      </w:pPr>
      <w:r w:rsidRPr="08CCA241">
        <w:rPr>
          <w:rFonts w:ascii="Calibri" w:eastAsia="Calibri" w:hAnsi="Calibri" w:cs="Calibri"/>
          <w:color w:val="000000" w:themeColor="text1"/>
          <w:sz w:val="22"/>
          <w:szCs w:val="22"/>
        </w:rPr>
        <w:t>Announce the commencement of the exam.</w:t>
      </w:r>
    </w:p>
    <w:p w14:paraId="2F9F107E" w14:textId="11DDE372" w:rsidR="08C8AD38" w:rsidRDefault="08C8AD38" w:rsidP="08CCA241">
      <w:pPr>
        <w:rPr>
          <w:sz w:val="22"/>
          <w:szCs w:val="22"/>
        </w:rPr>
      </w:pPr>
      <w:r w:rsidRPr="08CCA241">
        <w:rPr>
          <w:sz w:val="22"/>
          <w:szCs w:val="22"/>
        </w:rPr>
        <w:t xml:space="preserve"> </w:t>
      </w:r>
    </w:p>
    <w:p w14:paraId="559956CD" w14:textId="27114EA6" w:rsidR="08C8AD38" w:rsidRDefault="08C8AD38" w:rsidP="08CCA241">
      <w:pPr>
        <w:pStyle w:val="ListParagraph"/>
        <w:numPr>
          <w:ilvl w:val="0"/>
          <w:numId w:val="25"/>
        </w:numPr>
        <w:jc w:val="both"/>
        <w:rPr>
          <w:rFonts w:ascii="Calibri" w:eastAsia="Calibri" w:hAnsi="Calibri" w:cs="Calibri"/>
          <w:b/>
          <w:bCs/>
          <w:color w:val="000000" w:themeColor="text1"/>
          <w:sz w:val="22"/>
          <w:szCs w:val="22"/>
        </w:rPr>
      </w:pPr>
      <w:r w:rsidRPr="08CCA241">
        <w:rPr>
          <w:rFonts w:ascii="Calibri" w:eastAsia="Calibri" w:hAnsi="Calibri" w:cs="Calibri"/>
          <w:b/>
          <w:bCs/>
          <w:color w:val="000000" w:themeColor="text1"/>
          <w:sz w:val="22"/>
          <w:szCs w:val="22"/>
        </w:rPr>
        <w:t>During the Exam, the Exam Invigilator shall:</w:t>
      </w:r>
    </w:p>
    <w:p w14:paraId="7240A7FA" w14:textId="0B344A8E" w:rsidR="08C8AD38" w:rsidRDefault="08C8AD38" w:rsidP="08CCA241">
      <w:pPr>
        <w:rPr>
          <w:sz w:val="22"/>
          <w:szCs w:val="22"/>
        </w:rPr>
      </w:pPr>
      <w:r w:rsidRPr="08CCA241">
        <w:rPr>
          <w:sz w:val="22"/>
          <w:szCs w:val="22"/>
        </w:rPr>
        <w:t xml:space="preserve"> </w:t>
      </w:r>
    </w:p>
    <w:p w14:paraId="45146A99" w14:textId="69258F8A" w:rsidR="08C8AD38" w:rsidRDefault="08C8AD38" w:rsidP="08CCA241">
      <w:pPr>
        <w:pStyle w:val="ListParagraph"/>
        <w:numPr>
          <w:ilvl w:val="0"/>
          <w:numId w:val="24"/>
        </w:numPr>
        <w:jc w:val="both"/>
        <w:rPr>
          <w:rFonts w:ascii="Calibri" w:eastAsia="Calibri" w:hAnsi="Calibri" w:cs="Calibri"/>
          <w:color w:val="000000" w:themeColor="text1"/>
          <w:sz w:val="22"/>
          <w:szCs w:val="22"/>
        </w:rPr>
      </w:pPr>
      <w:r w:rsidRPr="08CCA241">
        <w:rPr>
          <w:rFonts w:ascii="Calibri" w:eastAsia="Calibri" w:hAnsi="Calibri" w:cs="Calibri"/>
          <w:color w:val="000000" w:themeColor="text1"/>
          <w:sz w:val="22"/>
          <w:szCs w:val="22"/>
        </w:rPr>
        <w:t xml:space="preserve">Maintain constant supervision of the students to ensure that they do not avail of unfair assistance by consulting unauthorised material or by communicating with another student in any manner </w:t>
      </w:r>
    </w:p>
    <w:p w14:paraId="4EAFC30C" w14:textId="07CFF07A" w:rsidR="01101FA0" w:rsidRDefault="01101FA0" w:rsidP="08CCA241">
      <w:pPr>
        <w:pStyle w:val="ListParagraph"/>
        <w:numPr>
          <w:ilvl w:val="0"/>
          <w:numId w:val="24"/>
        </w:numPr>
        <w:jc w:val="both"/>
        <w:rPr>
          <w:rFonts w:ascii="Calibri" w:eastAsia="Calibri" w:hAnsi="Calibri" w:cs="Calibri"/>
          <w:color w:val="000000" w:themeColor="text1"/>
          <w:sz w:val="22"/>
          <w:szCs w:val="22"/>
        </w:rPr>
      </w:pPr>
      <w:r w:rsidRPr="08CCA241">
        <w:rPr>
          <w:rFonts w:ascii="Calibri" w:eastAsia="Calibri" w:hAnsi="Calibri" w:cs="Calibri"/>
          <w:color w:val="000000" w:themeColor="text1"/>
          <w:sz w:val="22"/>
          <w:szCs w:val="22"/>
        </w:rPr>
        <w:t xml:space="preserve">Permit </w:t>
      </w:r>
      <w:r w:rsidR="5487D4AA" w:rsidRPr="08CCA241">
        <w:rPr>
          <w:rFonts w:ascii="Calibri" w:eastAsia="Calibri" w:hAnsi="Calibri" w:cs="Calibri"/>
          <w:color w:val="000000" w:themeColor="text1"/>
          <w:sz w:val="22"/>
          <w:szCs w:val="22"/>
        </w:rPr>
        <w:t xml:space="preserve">and supervise </w:t>
      </w:r>
      <w:r w:rsidRPr="08CCA241">
        <w:rPr>
          <w:rFonts w:ascii="Calibri" w:eastAsia="Calibri" w:hAnsi="Calibri" w:cs="Calibri"/>
          <w:color w:val="000000" w:themeColor="text1"/>
          <w:sz w:val="22"/>
          <w:szCs w:val="22"/>
        </w:rPr>
        <w:t xml:space="preserve">the use of mobile phone </w:t>
      </w:r>
      <w:r w:rsidR="44C3862F" w:rsidRPr="08CCA241">
        <w:rPr>
          <w:rFonts w:ascii="Calibri" w:eastAsia="Calibri" w:hAnsi="Calibri" w:cs="Calibri"/>
          <w:color w:val="000000" w:themeColor="text1"/>
          <w:sz w:val="22"/>
          <w:szCs w:val="22"/>
        </w:rPr>
        <w:t xml:space="preserve">by a student with a disability in the case of </w:t>
      </w:r>
      <w:r w:rsidRPr="08CCA241">
        <w:rPr>
          <w:rFonts w:ascii="Calibri" w:eastAsia="Calibri" w:hAnsi="Calibri" w:cs="Calibri"/>
          <w:color w:val="000000" w:themeColor="text1"/>
          <w:sz w:val="22"/>
          <w:szCs w:val="22"/>
        </w:rPr>
        <w:t>scanning</w:t>
      </w:r>
      <w:r w:rsidR="2A254C79" w:rsidRPr="08CCA241">
        <w:rPr>
          <w:rFonts w:ascii="Calibri" w:eastAsia="Calibri" w:hAnsi="Calibri" w:cs="Calibri"/>
          <w:color w:val="000000" w:themeColor="text1"/>
          <w:sz w:val="22"/>
          <w:szCs w:val="22"/>
        </w:rPr>
        <w:t xml:space="preserve"> blood glucose </w:t>
      </w:r>
      <w:r w:rsidR="2DBB31AD" w:rsidRPr="08CCA241">
        <w:rPr>
          <w:rFonts w:ascii="Calibri" w:eastAsia="Calibri" w:hAnsi="Calibri" w:cs="Calibri"/>
          <w:color w:val="000000" w:themeColor="text1"/>
          <w:sz w:val="22"/>
          <w:szCs w:val="22"/>
        </w:rPr>
        <w:t>levels</w:t>
      </w:r>
      <w:r w:rsidRPr="08CCA241">
        <w:rPr>
          <w:rFonts w:ascii="Calibri" w:eastAsia="Calibri" w:hAnsi="Calibri" w:cs="Calibri"/>
          <w:color w:val="000000" w:themeColor="text1"/>
          <w:sz w:val="22"/>
          <w:szCs w:val="22"/>
        </w:rPr>
        <w:t xml:space="preserve"> </w:t>
      </w:r>
    </w:p>
    <w:p w14:paraId="3EA63C72" w14:textId="77C297EE" w:rsidR="4889C07D" w:rsidRDefault="4889C07D" w:rsidP="08CCA241">
      <w:pPr>
        <w:pStyle w:val="ListParagraph"/>
        <w:numPr>
          <w:ilvl w:val="0"/>
          <w:numId w:val="24"/>
        </w:numPr>
        <w:jc w:val="both"/>
        <w:rPr>
          <w:rFonts w:ascii="Calibri" w:eastAsia="Calibri" w:hAnsi="Calibri" w:cs="Calibri"/>
          <w:color w:val="000000" w:themeColor="text1"/>
          <w:sz w:val="22"/>
          <w:szCs w:val="22"/>
        </w:rPr>
      </w:pPr>
      <w:r w:rsidRPr="08CCA241">
        <w:rPr>
          <w:rFonts w:ascii="Calibri" w:eastAsia="Calibri" w:hAnsi="Calibri" w:cs="Calibri"/>
          <w:color w:val="000000" w:themeColor="text1"/>
          <w:sz w:val="22"/>
          <w:szCs w:val="22"/>
        </w:rPr>
        <w:t>Understand the purpose of rest breaks for students with disabilities</w:t>
      </w:r>
    </w:p>
    <w:p w14:paraId="5366CAFB" w14:textId="7CDC9E5E" w:rsidR="4D8CC9BF" w:rsidRDefault="4D8CC9BF" w:rsidP="08CCA241">
      <w:pPr>
        <w:pStyle w:val="ListParagraph"/>
        <w:numPr>
          <w:ilvl w:val="0"/>
          <w:numId w:val="24"/>
        </w:numPr>
        <w:spacing w:line="259" w:lineRule="auto"/>
        <w:jc w:val="both"/>
        <w:rPr>
          <w:rFonts w:ascii="Calibri" w:eastAsia="Calibri" w:hAnsi="Calibri" w:cs="Calibri"/>
          <w:color w:val="000000" w:themeColor="text1"/>
          <w:sz w:val="22"/>
          <w:szCs w:val="22"/>
        </w:rPr>
      </w:pPr>
      <w:r w:rsidRPr="08CCA241">
        <w:rPr>
          <w:rFonts w:ascii="Calibri" w:eastAsia="Calibri" w:hAnsi="Calibri" w:cs="Calibri"/>
          <w:color w:val="000000" w:themeColor="text1"/>
          <w:sz w:val="22"/>
          <w:szCs w:val="22"/>
        </w:rPr>
        <w:t xml:space="preserve">Have awareness of students with disabilities in terms of the impact and the requirement of appropriate assistance during exams </w:t>
      </w:r>
    </w:p>
    <w:p w14:paraId="474C72C4" w14:textId="0B9E0403" w:rsidR="08C8AD38" w:rsidRDefault="08C8AD38" w:rsidP="08CCA241">
      <w:pPr>
        <w:pStyle w:val="ListParagraph"/>
        <w:numPr>
          <w:ilvl w:val="0"/>
          <w:numId w:val="24"/>
        </w:numPr>
        <w:jc w:val="both"/>
        <w:rPr>
          <w:rFonts w:ascii="Calibri" w:eastAsia="Calibri" w:hAnsi="Calibri" w:cs="Calibri"/>
          <w:color w:val="000000" w:themeColor="text1"/>
          <w:sz w:val="22"/>
          <w:szCs w:val="22"/>
        </w:rPr>
      </w:pPr>
      <w:r w:rsidRPr="08CCA241">
        <w:rPr>
          <w:rFonts w:ascii="Calibri" w:eastAsia="Calibri" w:hAnsi="Calibri" w:cs="Calibri"/>
          <w:color w:val="000000" w:themeColor="text1"/>
          <w:sz w:val="22"/>
          <w:szCs w:val="22"/>
        </w:rPr>
        <w:t>Not engage in any activity likely to cause disturbance to students</w:t>
      </w:r>
    </w:p>
    <w:p w14:paraId="2F81119F" w14:textId="2817C604" w:rsidR="08C8AD38" w:rsidRDefault="08C8AD38" w:rsidP="08CCA241">
      <w:pPr>
        <w:pStyle w:val="ListParagraph"/>
        <w:numPr>
          <w:ilvl w:val="0"/>
          <w:numId w:val="24"/>
        </w:numPr>
        <w:jc w:val="both"/>
        <w:rPr>
          <w:rFonts w:ascii="Calibri" w:eastAsia="Calibri" w:hAnsi="Calibri" w:cs="Calibri"/>
          <w:color w:val="000000" w:themeColor="text1"/>
          <w:sz w:val="22"/>
          <w:szCs w:val="22"/>
        </w:rPr>
      </w:pPr>
      <w:r w:rsidRPr="08CCA241">
        <w:rPr>
          <w:rFonts w:ascii="Calibri" w:eastAsia="Calibri" w:hAnsi="Calibri" w:cs="Calibri"/>
          <w:color w:val="000000" w:themeColor="text1"/>
          <w:sz w:val="22"/>
          <w:szCs w:val="22"/>
        </w:rPr>
        <w:t>Ensure that students do not engage in any activity likely to cause disturbance to other students</w:t>
      </w:r>
    </w:p>
    <w:p w14:paraId="1B46442F" w14:textId="7D20D3F6" w:rsidR="08C8AD38" w:rsidRDefault="08C8AD38" w:rsidP="08CCA241">
      <w:pPr>
        <w:pStyle w:val="ListParagraph"/>
        <w:numPr>
          <w:ilvl w:val="0"/>
          <w:numId w:val="24"/>
        </w:numPr>
        <w:jc w:val="both"/>
        <w:rPr>
          <w:rFonts w:ascii="Calibri" w:eastAsia="Calibri" w:hAnsi="Calibri" w:cs="Calibri"/>
          <w:color w:val="000000" w:themeColor="text1"/>
          <w:sz w:val="22"/>
          <w:szCs w:val="22"/>
        </w:rPr>
      </w:pPr>
      <w:r w:rsidRPr="08CCA241">
        <w:rPr>
          <w:rFonts w:ascii="Calibri" w:eastAsia="Calibri" w:hAnsi="Calibri" w:cs="Calibri"/>
          <w:color w:val="000000" w:themeColor="text1"/>
          <w:sz w:val="22"/>
          <w:szCs w:val="22"/>
        </w:rPr>
        <w:t xml:space="preserve">Supply appropriate tables or other materials as specified for the exam(s); these could include material needed for students registered with the Disability Services, e.g. enlarged papers or colour </w:t>
      </w:r>
      <w:r w:rsidR="00160CFF" w:rsidRPr="08CCA241">
        <w:rPr>
          <w:rFonts w:ascii="Calibri" w:eastAsia="Calibri" w:hAnsi="Calibri" w:cs="Calibri"/>
          <w:color w:val="000000" w:themeColor="text1"/>
          <w:sz w:val="22"/>
          <w:szCs w:val="22"/>
        </w:rPr>
        <w:t>overlays.</w:t>
      </w:r>
    </w:p>
    <w:p w14:paraId="0D5CB624" w14:textId="4C1055F9" w:rsidR="08C8AD38" w:rsidRDefault="08C8AD38" w:rsidP="08CCA241">
      <w:pPr>
        <w:pStyle w:val="ListParagraph"/>
        <w:numPr>
          <w:ilvl w:val="0"/>
          <w:numId w:val="24"/>
        </w:numPr>
        <w:jc w:val="both"/>
        <w:rPr>
          <w:rFonts w:ascii="Calibri" w:eastAsia="Calibri" w:hAnsi="Calibri" w:cs="Calibri"/>
          <w:color w:val="000000" w:themeColor="text1"/>
          <w:sz w:val="22"/>
          <w:szCs w:val="22"/>
        </w:rPr>
      </w:pPr>
      <w:r w:rsidRPr="08CCA241">
        <w:rPr>
          <w:rFonts w:ascii="Calibri" w:eastAsia="Calibri" w:hAnsi="Calibri" w:cs="Calibri"/>
          <w:color w:val="000000" w:themeColor="text1"/>
          <w:sz w:val="22"/>
          <w:szCs w:val="22"/>
        </w:rPr>
        <w:t>Supply extra answer books at the request of students</w:t>
      </w:r>
      <w:r w:rsidR="76EBD5EF" w:rsidRPr="08CCA241">
        <w:rPr>
          <w:rFonts w:ascii="Calibri" w:eastAsia="Calibri" w:hAnsi="Calibri" w:cs="Calibri"/>
          <w:color w:val="000000" w:themeColor="text1"/>
          <w:sz w:val="22"/>
          <w:szCs w:val="22"/>
        </w:rPr>
        <w:t xml:space="preserve">. </w:t>
      </w:r>
      <w:r w:rsidRPr="08CCA241">
        <w:rPr>
          <w:rFonts w:ascii="Calibri" w:eastAsia="Calibri" w:hAnsi="Calibri" w:cs="Calibri"/>
          <w:color w:val="000000" w:themeColor="text1"/>
          <w:sz w:val="22"/>
          <w:szCs w:val="22"/>
        </w:rPr>
        <w:t xml:space="preserve">Only a single extra book shall be supplied at any one time and a record of the number of answer books supplied shall be recorded beside the student’s name on the Attendance </w:t>
      </w:r>
      <w:r w:rsidR="00160CFF" w:rsidRPr="08CCA241">
        <w:rPr>
          <w:rFonts w:ascii="Calibri" w:eastAsia="Calibri" w:hAnsi="Calibri" w:cs="Calibri"/>
          <w:color w:val="000000" w:themeColor="text1"/>
          <w:sz w:val="22"/>
          <w:szCs w:val="22"/>
        </w:rPr>
        <w:t>Form.</w:t>
      </w:r>
    </w:p>
    <w:p w14:paraId="63E590A8" w14:textId="35915AF3" w:rsidR="08C8AD38" w:rsidRDefault="08C8AD38" w:rsidP="08CCA241">
      <w:pPr>
        <w:pStyle w:val="ListParagraph"/>
        <w:numPr>
          <w:ilvl w:val="0"/>
          <w:numId w:val="24"/>
        </w:numPr>
        <w:jc w:val="both"/>
        <w:rPr>
          <w:rFonts w:ascii="Calibri" w:eastAsia="Calibri" w:hAnsi="Calibri" w:cs="Calibri"/>
          <w:color w:val="000000" w:themeColor="text1"/>
          <w:sz w:val="22"/>
          <w:szCs w:val="22"/>
        </w:rPr>
      </w:pPr>
      <w:r w:rsidRPr="08CCA241">
        <w:rPr>
          <w:rFonts w:ascii="Calibri" w:eastAsia="Calibri" w:hAnsi="Calibri" w:cs="Calibri"/>
          <w:color w:val="000000" w:themeColor="text1"/>
          <w:sz w:val="22"/>
          <w:szCs w:val="22"/>
        </w:rPr>
        <w:t>Refer without delay any misprints, defects in the exam papers or requests for elucidation brought to the Exam Invigilator’s attention to the Exams Office for resolution by the Internal Examiner or authorised nominee</w:t>
      </w:r>
      <w:r w:rsidR="7D933752" w:rsidRPr="08CCA241">
        <w:rPr>
          <w:rFonts w:ascii="Calibri" w:eastAsia="Calibri" w:hAnsi="Calibri" w:cs="Calibri"/>
          <w:color w:val="000000" w:themeColor="text1"/>
          <w:sz w:val="22"/>
          <w:szCs w:val="22"/>
        </w:rPr>
        <w:t xml:space="preserve">. </w:t>
      </w:r>
      <w:r w:rsidRPr="08CCA241">
        <w:rPr>
          <w:rFonts w:ascii="Calibri" w:eastAsia="Calibri" w:hAnsi="Calibri" w:cs="Calibri"/>
          <w:color w:val="000000" w:themeColor="text1"/>
          <w:sz w:val="22"/>
          <w:szCs w:val="22"/>
        </w:rPr>
        <w:t>Any clarification or correction provided by the Exams Office shall be brought to the attention of all relevant students</w:t>
      </w:r>
      <w:r w:rsidR="2888B0A1" w:rsidRPr="08CCA241">
        <w:rPr>
          <w:rFonts w:ascii="Calibri" w:eastAsia="Calibri" w:hAnsi="Calibri" w:cs="Calibri"/>
          <w:color w:val="000000" w:themeColor="text1"/>
          <w:sz w:val="22"/>
          <w:szCs w:val="22"/>
        </w:rPr>
        <w:t xml:space="preserve">. </w:t>
      </w:r>
      <w:r w:rsidRPr="08CCA241">
        <w:rPr>
          <w:rFonts w:ascii="Calibri" w:eastAsia="Calibri" w:hAnsi="Calibri" w:cs="Calibri"/>
          <w:color w:val="000000" w:themeColor="text1"/>
          <w:sz w:val="22"/>
          <w:szCs w:val="22"/>
        </w:rPr>
        <w:t>The Exam Invigilator shall record any such issues on the invigilators’ Report Form, which shall be brought to the attention of the Exam Board.</w:t>
      </w:r>
    </w:p>
    <w:p w14:paraId="233C3084" w14:textId="0FD9587A" w:rsidR="08C8AD38" w:rsidRDefault="08C8AD38" w:rsidP="08CCA241">
      <w:pPr>
        <w:pStyle w:val="ListParagraph"/>
        <w:numPr>
          <w:ilvl w:val="0"/>
          <w:numId w:val="26"/>
        </w:numPr>
        <w:jc w:val="both"/>
        <w:rPr>
          <w:rFonts w:ascii="Calibri" w:eastAsia="Calibri" w:hAnsi="Calibri" w:cs="Calibri"/>
          <w:color w:val="000000" w:themeColor="text1"/>
          <w:sz w:val="22"/>
          <w:szCs w:val="22"/>
        </w:rPr>
      </w:pPr>
      <w:r w:rsidRPr="08CCA241">
        <w:rPr>
          <w:rFonts w:ascii="Calibri" w:eastAsia="Calibri" w:hAnsi="Calibri" w:cs="Calibri"/>
          <w:color w:val="000000" w:themeColor="text1"/>
          <w:sz w:val="22"/>
          <w:szCs w:val="22"/>
        </w:rPr>
        <w:t>Advise the students when thirty minutes remain of the allotted time for the exam.</w:t>
      </w:r>
    </w:p>
    <w:p w14:paraId="4A2460E7" w14:textId="451BF37D" w:rsidR="08C8AD38" w:rsidRDefault="08C8AD38" w:rsidP="08CCA241">
      <w:pPr>
        <w:rPr>
          <w:sz w:val="22"/>
          <w:szCs w:val="22"/>
        </w:rPr>
      </w:pPr>
      <w:r w:rsidRPr="08CCA241">
        <w:rPr>
          <w:sz w:val="22"/>
          <w:szCs w:val="22"/>
        </w:rPr>
        <w:t xml:space="preserve"> </w:t>
      </w:r>
    </w:p>
    <w:p w14:paraId="32C40DD6" w14:textId="5E450EB5" w:rsidR="08C8AD38" w:rsidRDefault="08C8AD38" w:rsidP="08CCA241">
      <w:pPr>
        <w:pStyle w:val="ListParagraph"/>
        <w:numPr>
          <w:ilvl w:val="0"/>
          <w:numId w:val="18"/>
        </w:numPr>
        <w:jc w:val="both"/>
        <w:rPr>
          <w:rFonts w:ascii="Calibri" w:eastAsia="Calibri" w:hAnsi="Calibri" w:cs="Calibri"/>
          <w:b/>
          <w:bCs/>
          <w:color w:val="000000" w:themeColor="text1"/>
          <w:sz w:val="22"/>
          <w:szCs w:val="22"/>
        </w:rPr>
      </w:pPr>
      <w:r w:rsidRPr="08CCA241">
        <w:rPr>
          <w:rFonts w:ascii="Calibri" w:eastAsia="Calibri" w:hAnsi="Calibri" w:cs="Calibri"/>
          <w:b/>
          <w:bCs/>
          <w:color w:val="000000" w:themeColor="text1"/>
          <w:sz w:val="22"/>
          <w:szCs w:val="22"/>
        </w:rPr>
        <w:t>At the conclusion of the Exam, the Exam Invigilator shall:</w:t>
      </w:r>
    </w:p>
    <w:p w14:paraId="59693691" w14:textId="1E774CD0" w:rsidR="08C8AD38" w:rsidRDefault="08C8AD38" w:rsidP="08CCA241">
      <w:pPr>
        <w:rPr>
          <w:sz w:val="22"/>
          <w:szCs w:val="22"/>
        </w:rPr>
      </w:pPr>
      <w:r w:rsidRPr="08CCA241">
        <w:rPr>
          <w:sz w:val="22"/>
          <w:szCs w:val="22"/>
        </w:rPr>
        <w:t xml:space="preserve"> </w:t>
      </w:r>
    </w:p>
    <w:p w14:paraId="72440611" w14:textId="63B87D9C" w:rsidR="08C8AD38" w:rsidRDefault="08C8AD38" w:rsidP="08CCA241">
      <w:pPr>
        <w:pStyle w:val="ListParagraph"/>
        <w:numPr>
          <w:ilvl w:val="0"/>
          <w:numId w:val="26"/>
        </w:numPr>
        <w:tabs>
          <w:tab w:val="left" w:pos="720"/>
        </w:tabs>
        <w:jc w:val="both"/>
        <w:rPr>
          <w:rFonts w:ascii="Calibri" w:eastAsia="Calibri" w:hAnsi="Calibri" w:cs="Calibri"/>
          <w:color w:val="000000" w:themeColor="text1"/>
          <w:sz w:val="22"/>
          <w:szCs w:val="22"/>
        </w:rPr>
      </w:pPr>
      <w:r w:rsidRPr="08CCA241">
        <w:rPr>
          <w:rFonts w:ascii="Calibri" w:eastAsia="Calibri" w:hAnsi="Calibri" w:cs="Calibri"/>
          <w:color w:val="000000" w:themeColor="text1"/>
          <w:sz w:val="22"/>
          <w:szCs w:val="22"/>
        </w:rPr>
        <w:lastRenderedPageBreak/>
        <w:t>Announce the end of the examination period and ensure that students stop writing when instructed to do so</w:t>
      </w:r>
    </w:p>
    <w:p w14:paraId="5DA44C8F" w14:textId="131B128E" w:rsidR="08C8AD38" w:rsidRDefault="08C8AD38" w:rsidP="08CCA241">
      <w:pPr>
        <w:pStyle w:val="ListParagraph"/>
        <w:numPr>
          <w:ilvl w:val="0"/>
          <w:numId w:val="26"/>
        </w:numPr>
        <w:tabs>
          <w:tab w:val="left" w:pos="720"/>
        </w:tabs>
        <w:jc w:val="both"/>
        <w:rPr>
          <w:rFonts w:ascii="Calibri" w:eastAsia="Calibri" w:hAnsi="Calibri" w:cs="Calibri"/>
          <w:color w:val="000000" w:themeColor="text1"/>
          <w:sz w:val="22"/>
          <w:szCs w:val="22"/>
        </w:rPr>
      </w:pPr>
      <w:r w:rsidRPr="08CCA241">
        <w:rPr>
          <w:rFonts w:ascii="Calibri" w:eastAsia="Calibri" w:hAnsi="Calibri" w:cs="Calibri"/>
          <w:color w:val="000000" w:themeColor="text1"/>
          <w:sz w:val="22"/>
          <w:szCs w:val="22"/>
        </w:rPr>
        <w:t>Ensure that each student submits all answer books and other materials for assessment</w:t>
      </w:r>
    </w:p>
    <w:p w14:paraId="1F447BFD" w14:textId="13C2EBC7" w:rsidR="08C8AD38" w:rsidRDefault="08C8AD38" w:rsidP="08CCA241">
      <w:pPr>
        <w:pStyle w:val="ListParagraph"/>
        <w:numPr>
          <w:ilvl w:val="0"/>
          <w:numId w:val="26"/>
        </w:numPr>
        <w:tabs>
          <w:tab w:val="left" w:pos="720"/>
        </w:tabs>
        <w:jc w:val="both"/>
        <w:rPr>
          <w:rFonts w:ascii="Calibri" w:eastAsia="Calibri" w:hAnsi="Calibri" w:cs="Calibri"/>
          <w:color w:val="000000" w:themeColor="text1"/>
          <w:sz w:val="22"/>
          <w:szCs w:val="22"/>
        </w:rPr>
      </w:pPr>
      <w:r w:rsidRPr="08CCA241">
        <w:rPr>
          <w:rFonts w:ascii="Calibri" w:eastAsia="Calibri" w:hAnsi="Calibri" w:cs="Calibri"/>
          <w:color w:val="000000" w:themeColor="text1"/>
          <w:sz w:val="22"/>
          <w:szCs w:val="22"/>
        </w:rPr>
        <w:t>Record the number of answer books submitted by each student and ensure that students have returned all answer book(s) supplied to them, including unused answer books</w:t>
      </w:r>
    </w:p>
    <w:p w14:paraId="7086E8F9" w14:textId="09F9A530" w:rsidR="08C8AD38" w:rsidRDefault="08C8AD38" w:rsidP="08CCA241">
      <w:pPr>
        <w:pStyle w:val="ListParagraph"/>
        <w:numPr>
          <w:ilvl w:val="0"/>
          <w:numId w:val="26"/>
        </w:numPr>
        <w:tabs>
          <w:tab w:val="left" w:pos="720"/>
        </w:tabs>
        <w:jc w:val="both"/>
        <w:rPr>
          <w:rFonts w:ascii="Calibri" w:eastAsia="Calibri" w:hAnsi="Calibri" w:cs="Calibri"/>
          <w:color w:val="000000" w:themeColor="text1"/>
          <w:sz w:val="22"/>
          <w:szCs w:val="22"/>
        </w:rPr>
      </w:pPr>
      <w:r w:rsidRPr="08CCA241">
        <w:rPr>
          <w:rFonts w:ascii="Calibri" w:eastAsia="Calibri" w:hAnsi="Calibri" w:cs="Calibri"/>
          <w:color w:val="000000" w:themeColor="text1"/>
          <w:sz w:val="22"/>
          <w:szCs w:val="22"/>
        </w:rPr>
        <w:t>Ensure that students remain seated while the scripts are being collected</w:t>
      </w:r>
    </w:p>
    <w:p w14:paraId="166CC04B" w14:textId="2A5ED167" w:rsidR="08C8AD38" w:rsidRDefault="08C8AD38" w:rsidP="08CCA241">
      <w:pPr>
        <w:pStyle w:val="ListParagraph"/>
        <w:numPr>
          <w:ilvl w:val="0"/>
          <w:numId w:val="26"/>
        </w:numPr>
        <w:tabs>
          <w:tab w:val="left" w:pos="720"/>
        </w:tabs>
        <w:jc w:val="both"/>
        <w:rPr>
          <w:rFonts w:ascii="Calibri" w:eastAsia="Calibri" w:hAnsi="Calibri" w:cs="Calibri"/>
          <w:color w:val="000000" w:themeColor="text1"/>
          <w:sz w:val="22"/>
          <w:szCs w:val="22"/>
        </w:rPr>
      </w:pPr>
      <w:r w:rsidRPr="08CCA241">
        <w:rPr>
          <w:rFonts w:ascii="Calibri" w:eastAsia="Calibri" w:hAnsi="Calibri" w:cs="Calibri"/>
          <w:color w:val="000000" w:themeColor="text1"/>
          <w:sz w:val="22"/>
          <w:szCs w:val="22"/>
        </w:rPr>
        <w:t>Ensure that both the scripts and the unused answer books are inaccessible to students as they leave the Exam Hall</w:t>
      </w:r>
    </w:p>
    <w:p w14:paraId="5A6F8F87" w14:textId="63076C2E" w:rsidR="08C8AD38" w:rsidRDefault="08C8AD38" w:rsidP="08CCA241">
      <w:pPr>
        <w:pStyle w:val="ListParagraph"/>
        <w:numPr>
          <w:ilvl w:val="0"/>
          <w:numId w:val="26"/>
        </w:numPr>
        <w:tabs>
          <w:tab w:val="left" w:pos="720"/>
        </w:tabs>
        <w:jc w:val="both"/>
        <w:rPr>
          <w:rFonts w:ascii="Calibri" w:eastAsia="Calibri" w:hAnsi="Calibri" w:cs="Calibri"/>
          <w:color w:val="000000" w:themeColor="text1"/>
          <w:sz w:val="22"/>
          <w:szCs w:val="22"/>
        </w:rPr>
      </w:pPr>
      <w:r w:rsidRPr="08CCA241">
        <w:rPr>
          <w:rFonts w:ascii="Calibri" w:eastAsia="Calibri" w:hAnsi="Calibri" w:cs="Calibri"/>
          <w:color w:val="000000" w:themeColor="text1"/>
          <w:sz w:val="22"/>
          <w:szCs w:val="22"/>
        </w:rPr>
        <w:t>Complete the Exam Invigilator’s Report Form</w:t>
      </w:r>
    </w:p>
    <w:p w14:paraId="3BC8A6E0" w14:textId="1C328686" w:rsidR="08C8AD38" w:rsidRDefault="08C8AD38" w:rsidP="08CCA241">
      <w:pPr>
        <w:pStyle w:val="ListParagraph"/>
        <w:numPr>
          <w:ilvl w:val="0"/>
          <w:numId w:val="26"/>
        </w:numPr>
        <w:tabs>
          <w:tab w:val="left" w:pos="720"/>
        </w:tabs>
        <w:jc w:val="both"/>
        <w:rPr>
          <w:rFonts w:ascii="Calibri" w:eastAsia="Calibri" w:hAnsi="Calibri" w:cs="Calibri"/>
          <w:color w:val="000000" w:themeColor="text1"/>
          <w:sz w:val="22"/>
          <w:szCs w:val="22"/>
        </w:rPr>
      </w:pPr>
      <w:r w:rsidRPr="08CCA241">
        <w:rPr>
          <w:rFonts w:ascii="Calibri" w:eastAsia="Calibri" w:hAnsi="Calibri" w:cs="Calibri"/>
          <w:color w:val="000000" w:themeColor="text1"/>
          <w:sz w:val="22"/>
          <w:szCs w:val="22"/>
        </w:rPr>
        <w:t>Return all students’ scripts, surplus unused answer books, exam question papers and other materials together with the Attendance Form(s) and the Exam Invigilator’s Report Form, to the Exams Secretary</w:t>
      </w:r>
    </w:p>
    <w:p w14:paraId="65B52537" w14:textId="534ED53B" w:rsidR="08C8AD38" w:rsidRDefault="08C8AD38" w:rsidP="08CCA241">
      <w:pPr>
        <w:pStyle w:val="ListParagraph"/>
        <w:numPr>
          <w:ilvl w:val="0"/>
          <w:numId w:val="26"/>
        </w:numPr>
        <w:tabs>
          <w:tab w:val="left" w:pos="720"/>
        </w:tabs>
        <w:jc w:val="both"/>
        <w:rPr>
          <w:rFonts w:ascii="Calibri" w:eastAsia="Calibri" w:hAnsi="Calibri" w:cs="Calibri"/>
          <w:color w:val="000000" w:themeColor="text1"/>
          <w:sz w:val="22"/>
          <w:szCs w:val="22"/>
        </w:rPr>
      </w:pPr>
      <w:r w:rsidRPr="08CCA241">
        <w:rPr>
          <w:rFonts w:ascii="Calibri" w:eastAsia="Calibri" w:hAnsi="Calibri" w:cs="Calibri"/>
          <w:color w:val="000000" w:themeColor="text1"/>
          <w:sz w:val="22"/>
          <w:szCs w:val="22"/>
        </w:rPr>
        <w:t>Inform the Exams Secretary (or his/her representative) immediately of any unsatisfactory conditions or activities which they consider detrimental to the conduct of examinations.</w:t>
      </w:r>
    </w:p>
    <w:p w14:paraId="0CDAF795" w14:textId="3262643B" w:rsidR="70C5E26D" w:rsidRDefault="70C5E26D" w:rsidP="70C5E26D">
      <w:pPr>
        <w:spacing w:after="160" w:line="257" w:lineRule="auto"/>
        <w:rPr>
          <w:rFonts w:ascii="Calibri" w:eastAsia="Calibri" w:hAnsi="Calibri" w:cs="Calibri"/>
          <w:sz w:val="22"/>
          <w:szCs w:val="22"/>
        </w:rPr>
      </w:pPr>
    </w:p>
    <w:p w14:paraId="33C674CA" w14:textId="06CD46A7" w:rsidR="70C5E26D" w:rsidRDefault="70C5E26D" w:rsidP="08CCA241">
      <w:pPr>
        <w:pStyle w:val="paragraph"/>
        <w:spacing w:before="0" w:beforeAutospacing="0" w:after="0" w:afterAutospacing="0" w:line="276" w:lineRule="auto"/>
        <w:jc w:val="both"/>
        <w:rPr>
          <w:rStyle w:val="normaltextrun"/>
          <w:rFonts w:asciiTheme="minorHAnsi" w:eastAsiaTheme="minorEastAsia" w:hAnsiTheme="minorHAnsi" w:cstheme="minorBidi"/>
          <w:color w:val="000000" w:themeColor="text1"/>
          <w:sz w:val="22"/>
          <w:szCs w:val="22"/>
        </w:rPr>
      </w:pPr>
    </w:p>
    <w:p w14:paraId="03AD63F9" w14:textId="04D41DEA" w:rsidR="2F258C52" w:rsidRDefault="2F258C52" w:rsidP="08CCA241">
      <w:pPr>
        <w:pStyle w:val="paragraph"/>
        <w:spacing w:before="0" w:beforeAutospacing="0" w:after="0" w:afterAutospacing="0" w:line="276" w:lineRule="auto"/>
        <w:jc w:val="both"/>
        <w:rPr>
          <w:rStyle w:val="normaltextrun"/>
          <w:rFonts w:asciiTheme="minorHAnsi" w:eastAsiaTheme="minorEastAsia" w:hAnsiTheme="minorHAnsi" w:cstheme="minorBidi"/>
          <w:color w:val="000000" w:themeColor="text1"/>
          <w:sz w:val="22"/>
          <w:szCs w:val="22"/>
        </w:rPr>
      </w:pPr>
    </w:p>
    <w:p w14:paraId="216800C5" w14:textId="276B7035" w:rsidR="2F258C52" w:rsidRDefault="06896B0A" w:rsidP="08CCA241">
      <w:pPr>
        <w:pStyle w:val="paragraph"/>
        <w:spacing w:before="0" w:beforeAutospacing="0" w:after="0" w:afterAutospacing="0" w:line="276" w:lineRule="auto"/>
        <w:jc w:val="both"/>
        <w:rPr>
          <w:rStyle w:val="normaltextrun"/>
          <w:rFonts w:asciiTheme="minorHAnsi" w:eastAsiaTheme="minorEastAsia" w:hAnsiTheme="minorHAnsi" w:cstheme="minorBidi"/>
          <w:sz w:val="22"/>
          <w:szCs w:val="22"/>
        </w:rPr>
      </w:pPr>
      <w:r w:rsidRPr="08CCA241">
        <w:rPr>
          <w:rStyle w:val="normaltextrun"/>
          <w:rFonts w:asciiTheme="minorHAnsi" w:eastAsiaTheme="minorEastAsia" w:hAnsiTheme="minorHAnsi" w:cstheme="minorBidi"/>
          <w:color w:val="000000" w:themeColor="text1"/>
          <w:sz w:val="22"/>
          <w:szCs w:val="22"/>
        </w:rPr>
        <w:t xml:space="preserve"> </w:t>
      </w:r>
    </w:p>
    <w:p w14:paraId="56F4859C" w14:textId="497A2A55" w:rsidR="14501EE7" w:rsidRDefault="14501EE7" w:rsidP="70C5E26D">
      <w:pPr>
        <w:spacing w:line="276" w:lineRule="auto"/>
        <w:jc w:val="both"/>
        <w:rPr>
          <w:rFonts w:ascii="Calibri" w:eastAsia="Calibri" w:hAnsi="Calibri" w:cs="Calibri"/>
          <w:sz w:val="22"/>
          <w:szCs w:val="22"/>
        </w:rPr>
      </w:pPr>
      <w:r w:rsidRPr="08CCA241">
        <w:rPr>
          <w:rFonts w:ascii="Calibri" w:eastAsia="Calibri" w:hAnsi="Calibri" w:cs="Calibri"/>
          <w:sz w:val="22"/>
          <w:szCs w:val="22"/>
        </w:rPr>
        <w:t xml:space="preserve">Exam invigilators are not required to hold any recognised qualifications, but are required to have: </w:t>
      </w:r>
    </w:p>
    <w:p w14:paraId="6F0A16BB" w14:textId="3ECFAD67" w:rsidR="14501EE7" w:rsidRDefault="14501EE7" w:rsidP="1851DB67">
      <w:pPr>
        <w:pStyle w:val="ListParagraph"/>
        <w:numPr>
          <w:ilvl w:val="0"/>
          <w:numId w:val="32"/>
        </w:numPr>
        <w:spacing w:line="276" w:lineRule="auto"/>
        <w:jc w:val="both"/>
        <w:rPr>
          <w:rFonts w:ascii="Calibri" w:eastAsia="Calibri" w:hAnsi="Calibri" w:cs="Calibri"/>
          <w:sz w:val="22"/>
          <w:szCs w:val="22"/>
        </w:rPr>
      </w:pPr>
      <w:r w:rsidRPr="70C5E26D">
        <w:rPr>
          <w:rFonts w:ascii="Calibri" w:eastAsia="Calibri" w:hAnsi="Calibri" w:cs="Calibri"/>
          <w:sz w:val="22"/>
          <w:szCs w:val="22"/>
        </w:rPr>
        <w:t xml:space="preserve">a good command of written and spoken English </w:t>
      </w:r>
    </w:p>
    <w:p w14:paraId="6E7A08C5" w14:textId="7D10E8D6" w:rsidR="14501EE7" w:rsidRDefault="14501EE7" w:rsidP="1851DB67">
      <w:pPr>
        <w:pStyle w:val="ListParagraph"/>
        <w:numPr>
          <w:ilvl w:val="0"/>
          <w:numId w:val="32"/>
        </w:numPr>
        <w:spacing w:line="276" w:lineRule="auto"/>
        <w:jc w:val="both"/>
        <w:rPr>
          <w:rFonts w:ascii="Calibri" w:eastAsia="Calibri" w:hAnsi="Calibri" w:cs="Calibri"/>
          <w:sz w:val="22"/>
          <w:szCs w:val="22"/>
        </w:rPr>
      </w:pPr>
      <w:r w:rsidRPr="70C5E26D">
        <w:rPr>
          <w:rFonts w:ascii="Calibri" w:eastAsia="Calibri" w:hAnsi="Calibri" w:cs="Calibri"/>
          <w:sz w:val="22"/>
          <w:szCs w:val="22"/>
        </w:rPr>
        <w:t xml:space="preserve">sound oral and written communication skills </w:t>
      </w:r>
    </w:p>
    <w:p w14:paraId="4818F005" w14:textId="784B6F06" w:rsidR="14501EE7" w:rsidRDefault="14501EE7" w:rsidP="70C5E26D">
      <w:pPr>
        <w:pStyle w:val="ListParagraph"/>
        <w:numPr>
          <w:ilvl w:val="0"/>
          <w:numId w:val="32"/>
        </w:numPr>
        <w:spacing w:line="276" w:lineRule="auto"/>
        <w:jc w:val="both"/>
        <w:rPr>
          <w:rFonts w:ascii="Calibri" w:eastAsia="Calibri" w:hAnsi="Calibri" w:cs="Calibri"/>
          <w:sz w:val="22"/>
          <w:szCs w:val="22"/>
        </w:rPr>
      </w:pPr>
      <w:r w:rsidRPr="70C5E26D">
        <w:rPr>
          <w:rFonts w:ascii="Calibri" w:eastAsia="Calibri" w:hAnsi="Calibri" w:cs="Calibri"/>
          <w:sz w:val="22"/>
          <w:szCs w:val="22"/>
        </w:rPr>
        <w:t>a thorough working knowledge of exam procedures which will be provided before your first session</w:t>
      </w:r>
    </w:p>
    <w:p w14:paraId="7D1F1269" w14:textId="0E554A76" w:rsidR="1851DB67" w:rsidRDefault="1851DB67" w:rsidP="70C5E26D">
      <w:pPr>
        <w:pStyle w:val="paragraph"/>
        <w:spacing w:before="0" w:beforeAutospacing="0" w:after="0" w:afterAutospacing="0" w:line="276" w:lineRule="auto"/>
        <w:jc w:val="both"/>
        <w:rPr>
          <w:rStyle w:val="normaltextrun"/>
          <w:rFonts w:asciiTheme="minorHAnsi" w:eastAsiaTheme="minorEastAsia" w:hAnsiTheme="minorHAnsi" w:cstheme="minorBidi"/>
          <w:sz w:val="22"/>
          <w:szCs w:val="22"/>
        </w:rPr>
      </w:pPr>
    </w:p>
    <w:p w14:paraId="63EB86A6" w14:textId="1A999301" w:rsidR="00FE4369" w:rsidRDefault="2A7EE1C5" w:rsidP="70C5E26D">
      <w:pPr>
        <w:spacing w:line="276" w:lineRule="auto"/>
        <w:jc w:val="both"/>
        <w:textAlignment w:val="baseline"/>
        <w:rPr>
          <w:rStyle w:val="eop"/>
          <w:rFonts w:asciiTheme="minorHAnsi" w:eastAsiaTheme="minorEastAsia" w:hAnsiTheme="minorHAnsi" w:cstheme="minorBidi"/>
          <w:color w:val="000000" w:themeColor="text1"/>
          <w:sz w:val="22"/>
          <w:szCs w:val="22"/>
        </w:rPr>
      </w:pPr>
      <w:r w:rsidRPr="70C5E26D">
        <w:rPr>
          <w:rStyle w:val="eop"/>
          <w:rFonts w:asciiTheme="minorHAnsi" w:eastAsiaTheme="minorEastAsia" w:hAnsiTheme="minorHAnsi" w:cstheme="minorBidi"/>
          <w:color w:val="000000" w:themeColor="text1"/>
          <w:sz w:val="22"/>
          <w:szCs w:val="22"/>
        </w:rPr>
        <w:t> </w:t>
      </w:r>
    </w:p>
    <w:p w14:paraId="6865B065" w14:textId="6B58492E" w:rsidR="0C343021" w:rsidRDefault="0C343021" w:rsidP="70C5E26D">
      <w:pPr>
        <w:spacing w:line="276" w:lineRule="auto"/>
        <w:jc w:val="both"/>
        <w:rPr>
          <w:rFonts w:asciiTheme="minorHAnsi" w:eastAsiaTheme="minorEastAsia" w:hAnsiTheme="minorHAnsi" w:cstheme="minorBidi"/>
          <w:b/>
          <w:bCs/>
          <w:color w:val="000000" w:themeColor="text1"/>
          <w:sz w:val="22"/>
          <w:szCs w:val="22"/>
        </w:rPr>
      </w:pPr>
      <w:r w:rsidRPr="70C5E26D">
        <w:rPr>
          <w:rFonts w:asciiTheme="minorHAnsi" w:eastAsiaTheme="minorEastAsia" w:hAnsiTheme="minorHAnsi" w:cstheme="minorBidi"/>
          <w:b/>
          <w:bCs/>
          <w:color w:val="000000" w:themeColor="text1"/>
          <w:sz w:val="22"/>
          <w:szCs w:val="22"/>
        </w:rPr>
        <w:t>Garda Clearance</w:t>
      </w:r>
    </w:p>
    <w:p w14:paraId="1773A76C" w14:textId="50D9CBF4" w:rsidR="0C343021" w:rsidRDefault="0C343021" w:rsidP="70C5E26D">
      <w:pPr>
        <w:spacing w:line="276" w:lineRule="auto"/>
        <w:jc w:val="both"/>
        <w:rPr>
          <w:rFonts w:asciiTheme="minorHAnsi" w:eastAsiaTheme="minorEastAsia" w:hAnsiTheme="minorHAnsi" w:cstheme="minorBidi"/>
          <w:color w:val="000000" w:themeColor="text1"/>
          <w:sz w:val="22"/>
          <w:szCs w:val="22"/>
        </w:rPr>
      </w:pPr>
      <w:r w:rsidRPr="70C5E26D">
        <w:rPr>
          <w:rFonts w:asciiTheme="minorHAnsi" w:eastAsiaTheme="minorEastAsia" w:hAnsiTheme="minorHAnsi" w:cstheme="minorBidi"/>
          <w:color w:val="000000" w:themeColor="text1"/>
          <w:sz w:val="22"/>
          <w:szCs w:val="22"/>
        </w:rPr>
        <w:t>Panel members will be subject to Garda Vetting before commencement of the role.</w:t>
      </w:r>
    </w:p>
    <w:p w14:paraId="6D12C205" w14:textId="4415A2BF" w:rsidR="5699D43F" w:rsidRDefault="5699D43F" w:rsidP="70C5E26D">
      <w:pPr>
        <w:spacing w:line="276" w:lineRule="auto"/>
        <w:jc w:val="both"/>
        <w:rPr>
          <w:rFonts w:asciiTheme="minorHAnsi" w:eastAsiaTheme="minorEastAsia" w:hAnsiTheme="minorHAnsi" w:cstheme="minorBidi"/>
          <w:color w:val="000000" w:themeColor="text1"/>
          <w:sz w:val="22"/>
          <w:szCs w:val="22"/>
        </w:rPr>
      </w:pPr>
    </w:p>
    <w:p w14:paraId="209C2045" w14:textId="05A454B2" w:rsidR="5699D43F" w:rsidRDefault="5699D43F" w:rsidP="70C5E26D">
      <w:pPr>
        <w:spacing w:line="276" w:lineRule="auto"/>
        <w:jc w:val="both"/>
        <w:rPr>
          <w:rFonts w:asciiTheme="minorHAnsi" w:eastAsiaTheme="minorEastAsia" w:hAnsiTheme="minorHAnsi" w:cstheme="minorBidi"/>
          <w:color w:val="000000" w:themeColor="text1"/>
          <w:sz w:val="22"/>
          <w:szCs w:val="22"/>
        </w:rPr>
      </w:pPr>
    </w:p>
    <w:p w14:paraId="4C3E2CC5" w14:textId="00D97955" w:rsidR="0058270B" w:rsidRPr="00C545A5" w:rsidRDefault="7EAD826D" w:rsidP="70C5E26D">
      <w:pPr>
        <w:shd w:val="clear" w:color="auto" w:fill="2F5496" w:themeFill="accent1" w:themeFillShade="BF"/>
        <w:spacing w:line="276" w:lineRule="auto"/>
        <w:jc w:val="both"/>
        <w:rPr>
          <w:rFonts w:asciiTheme="minorHAnsi" w:eastAsiaTheme="minorEastAsia" w:hAnsiTheme="minorHAnsi" w:cstheme="minorBidi"/>
          <w:b/>
          <w:bCs/>
          <w:color w:val="FFFFFF" w:themeColor="background1"/>
          <w:sz w:val="24"/>
          <w:szCs w:val="24"/>
        </w:rPr>
      </w:pPr>
      <w:r w:rsidRPr="70C5E26D">
        <w:rPr>
          <w:rFonts w:asciiTheme="minorHAnsi" w:eastAsiaTheme="minorEastAsia" w:hAnsiTheme="minorHAnsi" w:cstheme="minorBidi"/>
          <w:b/>
          <w:bCs/>
          <w:color w:val="FFFFFF" w:themeColor="background1"/>
          <w:sz w:val="24"/>
          <w:szCs w:val="24"/>
        </w:rPr>
        <w:t>Admittance to Panel</w:t>
      </w:r>
    </w:p>
    <w:p w14:paraId="4DDE3980" w14:textId="6346F078" w:rsidR="5699D43F" w:rsidRDefault="5699D43F" w:rsidP="70C5E26D">
      <w:pPr>
        <w:spacing w:line="276" w:lineRule="auto"/>
        <w:jc w:val="both"/>
        <w:rPr>
          <w:rFonts w:asciiTheme="minorHAnsi" w:eastAsiaTheme="minorEastAsia" w:hAnsiTheme="minorHAnsi" w:cstheme="minorBidi"/>
          <w:b/>
          <w:bCs/>
          <w:sz w:val="22"/>
          <w:szCs w:val="22"/>
        </w:rPr>
      </w:pPr>
    </w:p>
    <w:p w14:paraId="08485B2F" w14:textId="77777777" w:rsidR="009311B5" w:rsidRPr="00A550F8" w:rsidRDefault="3FCD6CF5" w:rsidP="70C5E26D">
      <w:pPr>
        <w:spacing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Admittance to the Panel</w:t>
      </w:r>
    </w:p>
    <w:p w14:paraId="5ADED6D7" w14:textId="4C05DC3C" w:rsidR="00820D3C" w:rsidRPr="00A550F8" w:rsidRDefault="3FCD6CF5" w:rsidP="08CCA241">
      <w:pPr>
        <w:spacing w:line="276" w:lineRule="auto"/>
        <w:jc w:val="both"/>
        <w:rPr>
          <w:rFonts w:asciiTheme="minorHAnsi" w:eastAsiaTheme="minorEastAsia" w:hAnsiTheme="minorHAnsi" w:cstheme="minorBidi"/>
          <w:sz w:val="22"/>
          <w:szCs w:val="22"/>
        </w:rPr>
      </w:pPr>
      <w:r w:rsidRPr="08CCA241">
        <w:rPr>
          <w:rFonts w:asciiTheme="minorHAnsi" w:eastAsiaTheme="minorEastAsia" w:hAnsiTheme="minorHAnsi" w:cstheme="minorBidi"/>
          <w:sz w:val="22"/>
          <w:szCs w:val="22"/>
        </w:rPr>
        <w:t xml:space="preserve">Applicants must pass </w:t>
      </w:r>
      <w:r w:rsidR="3ADB037F" w:rsidRPr="08CCA241">
        <w:rPr>
          <w:rFonts w:asciiTheme="minorHAnsi" w:eastAsiaTheme="minorEastAsia" w:hAnsiTheme="minorHAnsi" w:cstheme="minorBidi"/>
          <w:sz w:val="22"/>
          <w:szCs w:val="22"/>
        </w:rPr>
        <w:t>all</w:t>
      </w:r>
      <w:r w:rsidRPr="08CCA241">
        <w:rPr>
          <w:rFonts w:asciiTheme="minorHAnsi" w:eastAsiaTheme="minorEastAsia" w:hAnsiTheme="minorHAnsi" w:cstheme="minorBidi"/>
          <w:sz w:val="22"/>
          <w:szCs w:val="22"/>
        </w:rPr>
        <w:t xml:space="preserve"> the criteria under </w:t>
      </w:r>
      <w:r w:rsidR="55C1B029" w:rsidRPr="08CCA241">
        <w:rPr>
          <w:rFonts w:asciiTheme="minorHAnsi" w:eastAsiaTheme="minorEastAsia" w:hAnsiTheme="minorHAnsi" w:cstheme="minorBidi"/>
          <w:sz w:val="22"/>
          <w:szCs w:val="22"/>
        </w:rPr>
        <w:t>t</w:t>
      </w:r>
      <w:r w:rsidRPr="08CCA241">
        <w:rPr>
          <w:rFonts w:asciiTheme="minorHAnsi" w:eastAsiaTheme="minorEastAsia" w:hAnsiTheme="minorHAnsi" w:cstheme="minorBidi"/>
          <w:sz w:val="22"/>
          <w:szCs w:val="22"/>
        </w:rPr>
        <w:t xml:space="preserve">he qualification Questionnaire &amp; Technical Criteria </w:t>
      </w:r>
      <w:proofErr w:type="gramStart"/>
      <w:r w:rsidRPr="08CCA241">
        <w:rPr>
          <w:rFonts w:asciiTheme="minorHAnsi" w:eastAsiaTheme="minorEastAsia" w:hAnsiTheme="minorHAnsi" w:cstheme="minorBidi"/>
          <w:sz w:val="22"/>
          <w:szCs w:val="22"/>
        </w:rPr>
        <w:t>in order to</w:t>
      </w:r>
      <w:proofErr w:type="gramEnd"/>
      <w:r w:rsidRPr="08CCA241">
        <w:rPr>
          <w:rFonts w:asciiTheme="minorHAnsi" w:eastAsiaTheme="minorEastAsia" w:hAnsiTheme="minorHAnsi" w:cstheme="minorBidi"/>
          <w:sz w:val="22"/>
          <w:szCs w:val="22"/>
        </w:rPr>
        <w:t xml:space="preserve"> be appointed to the panel</w:t>
      </w:r>
      <w:r w:rsidR="1D2BBD78" w:rsidRPr="08CCA241">
        <w:rPr>
          <w:rFonts w:asciiTheme="minorHAnsi" w:eastAsiaTheme="minorEastAsia" w:hAnsiTheme="minorHAnsi" w:cstheme="minorBidi"/>
          <w:sz w:val="22"/>
          <w:szCs w:val="22"/>
        </w:rPr>
        <w:t xml:space="preserve">. </w:t>
      </w:r>
    </w:p>
    <w:p w14:paraId="31E4DBDC" w14:textId="77777777" w:rsidR="0011698B" w:rsidRPr="00A550F8" w:rsidRDefault="0011698B" w:rsidP="70C5E26D">
      <w:pPr>
        <w:spacing w:line="276" w:lineRule="auto"/>
        <w:jc w:val="both"/>
        <w:rPr>
          <w:rFonts w:asciiTheme="minorHAnsi" w:eastAsiaTheme="minorEastAsia" w:hAnsiTheme="minorHAnsi" w:cstheme="minorBidi"/>
          <w:sz w:val="22"/>
          <w:szCs w:val="22"/>
        </w:rPr>
      </w:pPr>
    </w:p>
    <w:p w14:paraId="33D35406" w14:textId="77777777" w:rsidR="0058270B" w:rsidRDefault="5B6A0657" w:rsidP="70C5E26D">
      <w:pPr>
        <w:spacing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 xml:space="preserve">Verification of Proposals </w:t>
      </w:r>
    </w:p>
    <w:p w14:paraId="4D4B407F" w14:textId="77777777" w:rsidR="009311B5" w:rsidRPr="0058270B" w:rsidRDefault="5B6A0657" w:rsidP="70C5E26D">
      <w:pPr>
        <w:spacing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sz w:val="22"/>
          <w:szCs w:val="22"/>
        </w:rPr>
        <w:t>Tenderers will be required to attend a verification meeting to verify their tender proposal prior to appointment on the panel. Failure to verify, will result in non-appointment to the panel.</w:t>
      </w:r>
      <w:r w:rsidR="49DC5CE5" w:rsidRPr="70C5E26D">
        <w:rPr>
          <w:rFonts w:asciiTheme="minorHAnsi" w:eastAsiaTheme="minorEastAsia" w:hAnsiTheme="minorHAnsi" w:cstheme="minorBidi"/>
          <w:sz w:val="22"/>
          <w:szCs w:val="22"/>
        </w:rPr>
        <w:t xml:space="preserve"> TU Dublin will not be responsible for any costs associated with attending a verification meeting. </w:t>
      </w:r>
    </w:p>
    <w:p w14:paraId="5AF62B91" w14:textId="77777777" w:rsidR="009311B5" w:rsidRPr="00A550F8" w:rsidRDefault="009311B5" w:rsidP="70C5E26D">
      <w:pPr>
        <w:spacing w:line="276" w:lineRule="auto"/>
        <w:jc w:val="both"/>
        <w:rPr>
          <w:rFonts w:asciiTheme="minorHAnsi" w:eastAsiaTheme="minorEastAsia" w:hAnsiTheme="minorHAnsi" w:cstheme="minorBidi"/>
          <w:sz w:val="22"/>
          <w:szCs w:val="22"/>
        </w:rPr>
      </w:pPr>
    </w:p>
    <w:p w14:paraId="30F234F1" w14:textId="77777777" w:rsidR="0076164D" w:rsidRPr="00A550F8" w:rsidRDefault="2AD434C3" w:rsidP="70C5E26D">
      <w:pPr>
        <w:spacing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 xml:space="preserve">Numbers Admitted to the Panel </w:t>
      </w:r>
    </w:p>
    <w:p w14:paraId="56E5BE2B" w14:textId="18DE53C8" w:rsidR="0076164D" w:rsidRPr="00A550F8" w:rsidRDefault="2AD434C3"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There will be no restrictions to the number of applicants who can qualify for the panel</w:t>
      </w:r>
      <w:r w:rsidR="27ECAA1E" w:rsidRPr="70C5E26D">
        <w:rPr>
          <w:rFonts w:asciiTheme="minorHAnsi" w:eastAsiaTheme="minorEastAsia" w:hAnsiTheme="minorHAnsi" w:cstheme="minorBidi"/>
          <w:sz w:val="22"/>
          <w:szCs w:val="22"/>
        </w:rPr>
        <w:t xml:space="preserve"> under each lot</w:t>
      </w:r>
      <w:r w:rsidRPr="70C5E26D">
        <w:rPr>
          <w:rFonts w:asciiTheme="minorHAnsi" w:eastAsiaTheme="minorEastAsia" w:hAnsiTheme="minorHAnsi" w:cstheme="minorBidi"/>
          <w:sz w:val="22"/>
          <w:szCs w:val="22"/>
        </w:rPr>
        <w:t>. The Panel will be advertised annually. Service providers may apply at any time for inclusion on the panel. The panel will be established shortly after the</w:t>
      </w:r>
      <w:r w:rsidR="3C88FAAA" w:rsidRPr="70C5E26D">
        <w:rPr>
          <w:rFonts w:asciiTheme="minorHAnsi" w:eastAsiaTheme="minorEastAsia" w:hAnsiTheme="minorHAnsi" w:cstheme="minorBidi"/>
          <w:sz w:val="22"/>
          <w:szCs w:val="22"/>
        </w:rPr>
        <w:t xml:space="preserve"> initial </w:t>
      </w:r>
      <w:r w:rsidR="11AED85C" w:rsidRPr="70C5E26D">
        <w:rPr>
          <w:rFonts w:asciiTheme="minorHAnsi" w:eastAsiaTheme="minorEastAsia" w:hAnsiTheme="minorHAnsi" w:cstheme="minorBidi"/>
          <w:sz w:val="22"/>
          <w:szCs w:val="22"/>
        </w:rPr>
        <w:t>administrative closing</w:t>
      </w:r>
      <w:r w:rsidRPr="70C5E26D">
        <w:rPr>
          <w:rFonts w:asciiTheme="minorHAnsi" w:eastAsiaTheme="minorEastAsia" w:hAnsiTheme="minorHAnsi" w:cstheme="minorBidi"/>
          <w:sz w:val="22"/>
          <w:szCs w:val="22"/>
        </w:rPr>
        <w:t xml:space="preserve"> date for submissions and all those meeting the requirements will be admitted to the panel</w:t>
      </w:r>
      <w:r w:rsidR="042EB5BE" w:rsidRPr="70C5E26D">
        <w:rPr>
          <w:rFonts w:asciiTheme="minorHAnsi" w:eastAsiaTheme="minorEastAsia" w:hAnsiTheme="minorHAnsi" w:cstheme="minorBidi"/>
          <w:sz w:val="22"/>
          <w:szCs w:val="22"/>
        </w:rPr>
        <w:t xml:space="preserve">. </w:t>
      </w:r>
    </w:p>
    <w:p w14:paraId="46BD4F70" w14:textId="77777777" w:rsidR="008B0FCA" w:rsidRPr="00A550F8" w:rsidRDefault="008B0FCA" w:rsidP="70C5E26D">
      <w:pPr>
        <w:spacing w:line="276" w:lineRule="auto"/>
        <w:jc w:val="both"/>
        <w:rPr>
          <w:rFonts w:asciiTheme="minorHAnsi" w:eastAsiaTheme="minorEastAsia" w:hAnsiTheme="minorHAnsi" w:cstheme="minorBidi"/>
          <w:b/>
          <w:bCs/>
          <w:sz w:val="22"/>
          <w:szCs w:val="22"/>
        </w:rPr>
      </w:pPr>
    </w:p>
    <w:p w14:paraId="193A757A" w14:textId="77777777" w:rsidR="005C4B86" w:rsidRPr="00A550F8" w:rsidRDefault="62AFAEFD" w:rsidP="70C5E26D">
      <w:pPr>
        <w:spacing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lastRenderedPageBreak/>
        <w:t xml:space="preserve">Duration of the Panel </w:t>
      </w:r>
    </w:p>
    <w:p w14:paraId="72B98D6D" w14:textId="451B1BBC" w:rsidR="005C4B86" w:rsidRPr="00A550F8" w:rsidRDefault="62AFAEFD"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The duration of the panel will </w:t>
      </w:r>
      <w:r w:rsidR="0C02BAA5" w:rsidRPr="70C5E26D">
        <w:rPr>
          <w:rFonts w:asciiTheme="minorHAnsi" w:eastAsiaTheme="minorEastAsia" w:hAnsiTheme="minorHAnsi" w:cstheme="minorBidi"/>
          <w:sz w:val="22"/>
          <w:szCs w:val="22"/>
        </w:rPr>
        <w:t>be four</w:t>
      </w:r>
      <w:r w:rsidR="1C8A8F04" w:rsidRPr="70C5E26D">
        <w:rPr>
          <w:rFonts w:asciiTheme="minorHAnsi" w:eastAsiaTheme="minorEastAsia" w:hAnsiTheme="minorHAnsi" w:cstheme="minorBidi"/>
          <w:sz w:val="22"/>
          <w:szCs w:val="22"/>
        </w:rPr>
        <w:t xml:space="preserve"> (4)</w:t>
      </w:r>
      <w:r w:rsidR="3B9C4A18" w:rsidRPr="70C5E26D">
        <w:rPr>
          <w:rFonts w:asciiTheme="minorHAnsi" w:eastAsiaTheme="minorEastAsia" w:hAnsiTheme="minorHAnsi" w:cstheme="minorBidi"/>
          <w:sz w:val="22"/>
          <w:szCs w:val="22"/>
        </w:rPr>
        <w:t xml:space="preserve"> y</w:t>
      </w:r>
      <w:r w:rsidRPr="70C5E26D">
        <w:rPr>
          <w:rFonts w:asciiTheme="minorHAnsi" w:eastAsiaTheme="minorEastAsia" w:hAnsiTheme="minorHAnsi" w:cstheme="minorBidi"/>
          <w:sz w:val="22"/>
          <w:szCs w:val="22"/>
        </w:rPr>
        <w:t xml:space="preserve">ears, subject to </w:t>
      </w:r>
      <w:r w:rsidR="7ECC6EE6" w:rsidRPr="70C5E26D">
        <w:rPr>
          <w:rFonts w:asciiTheme="minorHAnsi" w:eastAsiaTheme="minorEastAsia" w:hAnsiTheme="minorHAnsi" w:cstheme="minorBidi"/>
          <w:sz w:val="22"/>
          <w:szCs w:val="22"/>
        </w:rPr>
        <w:t>a satisfactory</w:t>
      </w:r>
      <w:r w:rsidRPr="70C5E26D">
        <w:rPr>
          <w:rFonts w:asciiTheme="minorHAnsi" w:eastAsiaTheme="minorEastAsia" w:hAnsiTheme="minorHAnsi" w:cstheme="minorBidi"/>
          <w:sz w:val="22"/>
          <w:szCs w:val="22"/>
        </w:rPr>
        <w:t xml:space="preserve"> annual review of performance by the Contracting Authority. The Panel Membership will be advertised annually on eTenders</w:t>
      </w:r>
      <w:r w:rsidR="52D9F426" w:rsidRPr="70C5E26D">
        <w:rPr>
          <w:rFonts w:asciiTheme="minorHAnsi" w:eastAsiaTheme="minorEastAsia" w:hAnsiTheme="minorHAnsi" w:cstheme="minorBidi"/>
          <w:sz w:val="22"/>
          <w:szCs w:val="22"/>
        </w:rPr>
        <w:t xml:space="preserve">. </w:t>
      </w:r>
    </w:p>
    <w:p w14:paraId="53739312" w14:textId="77777777" w:rsidR="00FE704B" w:rsidRPr="00A550F8" w:rsidRDefault="00FE704B" w:rsidP="70C5E26D">
      <w:pPr>
        <w:spacing w:line="276" w:lineRule="auto"/>
        <w:jc w:val="both"/>
        <w:rPr>
          <w:rFonts w:asciiTheme="minorHAnsi" w:eastAsiaTheme="minorEastAsia" w:hAnsiTheme="minorHAnsi" w:cstheme="minorBidi"/>
          <w:sz w:val="22"/>
          <w:szCs w:val="22"/>
        </w:rPr>
      </w:pPr>
    </w:p>
    <w:p w14:paraId="13DDF8C7" w14:textId="77777777" w:rsidR="00FF0B16" w:rsidRPr="00A550F8" w:rsidRDefault="218C9EF1" w:rsidP="70C5E26D">
      <w:pPr>
        <w:spacing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 xml:space="preserve">Estimated Value of the Panel </w:t>
      </w:r>
    </w:p>
    <w:p w14:paraId="459D9899" w14:textId="333BD7FB" w:rsidR="00FF0B16" w:rsidRPr="00A550F8" w:rsidRDefault="56FFBB5F" w:rsidP="08CCA241">
      <w:pPr>
        <w:spacing w:line="276" w:lineRule="auto"/>
        <w:jc w:val="both"/>
        <w:rPr>
          <w:rFonts w:asciiTheme="minorHAnsi" w:eastAsiaTheme="minorEastAsia" w:hAnsiTheme="minorHAnsi" w:cstheme="minorBidi"/>
          <w:sz w:val="22"/>
          <w:szCs w:val="22"/>
        </w:rPr>
      </w:pPr>
      <w:r w:rsidRPr="08CCA241">
        <w:rPr>
          <w:rFonts w:asciiTheme="minorHAnsi" w:eastAsiaTheme="minorEastAsia" w:hAnsiTheme="minorHAnsi" w:cstheme="minorBidi"/>
          <w:sz w:val="22"/>
          <w:szCs w:val="22"/>
        </w:rPr>
        <w:t xml:space="preserve">The estimated total value of the any purchases pursuant to the panel is in the region </w:t>
      </w:r>
      <w:r w:rsidRPr="001F584C">
        <w:rPr>
          <w:rFonts w:asciiTheme="minorHAnsi" w:eastAsiaTheme="minorEastAsia" w:hAnsiTheme="minorHAnsi" w:cstheme="minorBidi"/>
          <w:sz w:val="22"/>
          <w:szCs w:val="22"/>
        </w:rPr>
        <w:t>of €</w:t>
      </w:r>
      <w:r w:rsidR="0FB57934" w:rsidRPr="001F584C">
        <w:rPr>
          <w:rFonts w:asciiTheme="minorHAnsi" w:eastAsiaTheme="minorEastAsia" w:hAnsiTheme="minorHAnsi" w:cstheme="minorBidi"/>
          <w:sz w:val="22"/>
          <w:szCs w:val="22"/>
        </w:rPr>
        <w:t>7</w:t>
      </w:r>
      <w:r w:rsidR="001F584C" w:rsidRPr="001F584C">
        <w:rPr>
          <w:rFonts w:asciiTheme="minorHAnsi" w:eastAsiaTheme="minorEastAsia" w:hAnsiTheme="minorHAnsi" w:cstheme="minorBidi"/>
          <w:sz w:val="22"/>
          <w:szCs w:val="22"/>
        </w:rPr>
        <w:t>6</w:t>
      </w:r>
      <w:r w:rsidR="0FB57934" w:rsidRPr="001F584C">
        <w:rPr>
          <w:rFonts w:asciiTheme="minorHAnsi" w:eastAsiaTheme="minorEastAsia" w:hAnsiTheme="minorHAnsi" w:cstheme="minorBidi"/>
          <w:sz w:val="22"/>
          <w:szCs w:val="22"/>
        </w:rPr>
        <w:t>0,000</w:t>
      </w:r>
      <w:r w:rsidRPr="001F584C">
        <w:rPr>
          <w:rFonts w:asciiTheme="minorHAnsi" w:eastAsiaTheme="minorEastAsia" w:hAnsiTheme="minorHAnsi" w:cstheme="minorBidi"/>
          <w:sz w:val="22"/>
          <w:szCs w:val="22"/>
        </w:rPr>
        <w:t>(ex.</w:t>
      </w:r>
      <w:r w:rsidRPr="08CCA241">
        <w:rPr>
          <w:rFonts w:asciiTheme="minorHAnsi" w:eastAsiaTheme="minorEastAsia" w:hAnsiTheme="minorHAnsi" w:cstheme="minorBidi"/>
          <w:sz w:val="22"/>
          <w:szCs w:val="22"/>
        </w:rPr>
        <w:t xml:space="preserve"> </w:t>
      </w:r>
      <w:bookmarkStart w:id="4" w:name="_Int_AoQuiMc8"/>
      <w:r w:rsidRPr="08CCA241">
        <w:rPr>
          <w:rFonts w:asciiTheme="minorHAnsi" w:eastAsiaTheme="minorEastAsia" w:hAnsiTheme="minorHAnsi" w:cstheme="minorBidi"/>
          <w:sz w:val="22"/>
          <w:szCs w:val="22"/>
        </w:rPr>
        <w:t>VAT</w:t>
      </w:r>
      <w:bookmarkEnd w:id="4"/>
      <w:r w:rsidRPr="08CCA241">
        <w:rPr>
          <w:rFonts w:asciiTheme="minorHAnsi" w:eastAsiaTheme="minorEastAsia" w:hAnsiTheme="minorHAnsi" w:cstheme="minorBidi"/>
          <w:sz w:val="22"/>
          <w:szCs w:val="22"/>
        </w:rPr>
        <w:t>) over the maximum lifetime of the panel</w:t>
      </w:r>
      <w:r w:rsidR="1348E643" w:rsidRPr="08CCA241">
        <w:rPr>
          <w:rFonts w:asciiTheme="minorHAnsi" w:eastAsiaTheme="minorEastAsia" w:hAnsiTheme="minorHAnsi" w:cstheme="minorBidi"/>
          <w:sz w:val="22"/>
          <w:szCs w:val="22"/>
        </w:rPr>
        <w:t xml:space="preserve">. </w:t>
      </w:r>
      <w:r w:rsidRPr="08CCA241">
        <w:rPr>
          <w:rFonts w:asciiTheme="minorHAnsi" w:eastAsiaTheme="minorEastAsia" w:hAnsiTheme="minorHAnsi" w:cstheme="minorBidi"/>
          <w:sz w:val="22"/>
          <w:szCs w:val="22"/>
        </w:rPr>
        <w:t>It is emphasised, however, that this figure is provided strictly for indicative purposes only as there is no guaranteed expenditure under the panel</w:t>
      </w:r>
    </w:p>
    <w:p w14:paraId="49F40929" w14:textId="77777777" w:rsidR="00E01A11" w:rsidRPr="00A550F8" w:rsidRDefault="00E01A11" w:rsidP="70C5E26D">
      <w:pPr>
        <w:spacing w:line="276" w:lineRule="auto"/>
        <w:jc w:val="both"/>
        <w:rPr>
          <w:rFonts w:asciiTheme="minorHAnsi" w:eastAsiaTheme="minorEastAsia" w:hAnsiTheme="minorHAnsi" w:cstheme="minorBidi"/>
          <w:sz w:val="22"/>
          <w:szCs w:val="22"/>
        </w:rPr>
      </w:pPr>
    </w:p>
    <w:p w14:paraId="32105318" w14:textId="77777777" w:rsidR="00E01A11" w:rsidRPr="00A550F8" w:rsidRDefault="152E09CB" w:rsidP="70C5E26D">
      <w:pPr>
        <w:spacing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 xml:space="preserve">Awarding Contracts under the Panel </w:t>
      </w:r>
    </w:p>
    <w:p w14:paraId="37509A75" w14:textId="77777777" w:rsidR="00E01A11" w:rsidRPr="00A550F8" w:rsidRDefault="152E09CB"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In the case of this multi-party panel, contracts will be awarded as follows: </w:t>
      </w:r>
    </w:p>
    <w:p w14:paraId="2A425312" w14:textId="77777777" w:rsidR="00E01A11" w:rsidRPr="00A550F8" w:rsidRDefault="152E09CB" w:rsidP="08CCA241">
      <w:pPr>
        <w:spacing w:line="276" w:lineRule="auto"/>
        <w:jc w:val="both"/>
        <w:rPr>
          <w:rFonts w:asciiTheme="minorHAnsi" w:eastAsiaTheme="minorEastAsia" w:hAnsiTheme="minorHAnsi" w:cstheme="minorBidi"/>
          <w:sz w:val="22"/>
          <w:szCs w:val="22"/>
        </w:rPr>
      </w:pPr>
      <w:r w:rsidRPr="08CCA241">
        <w:rPr>
          <w:rFonts w:asciiTheme="minorHAnsi" w:eastAsiaTheme="minorEastAsia" w:hAnsiTheme="minorHAnsi" w:cstheme="minorBidi"/>
          <w:sz w:val="22"/>
          <w:szCs w:val="22"/>
        </w:rPr>
        <w:t xml:space="preserve">TU Dublin will consult the members of the panel and pick the most appropriate member(s) </w:t>
      </w:r>
      <w:proofErr w:type="gramStart"/>
      <w:r w:rsidRPr="08CCA241">
        <w:rPr>
          <w:rFonts w:asciiTheme="minorHAnsi" w:eastAsiaTheme="minorEastAsia" w:hAnsiTheme="minorHAnsi" w:cstheme="minorBidi"/>
          <w:sz w:val="22"/>
          <w:szCs w:val="22"/>
        </w:rPr>
        <w:t>on the basis of</w:t>
      </w:r>
      <w:proofErr w:type="gramEnd"/>
      <w:r w:rsidRPr="08CCA241">
        <w:rPr>
          <w:rFonts w:asciiTheme="minorHAnsi" w:eastAsiaTheme="minorEastAsia" w:hAnsiTheme="minorHAnsi" w:cstheme="minorBidi"/>
          <w:sz w:val="22"/>
          <w:szCs w:val="22"/>
        </w:rPr>
        <w:t xml:space="preserve"> the following criteria:  </w:t>
      </w:r>
    </w:p>
    <w:p w14:paraId="4D79A7D7" w14:textId="75207EC9" w:rsidR="00562276" w:rsidRPr="00A550F8" w:rsidRDefault="0A924D3F" w:rsidP="70C5E26D">
      <w:pPr>
        <w:spacing w:line="276" w:lineRule="auto"/>
        <w:ind w:left="720" w:hanging="720"/>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1.</w:t>
      </w:r>
      <w:r>
        <w:tab/>
      </w:r>
      <w:r w:rsidR="27ECAA1E" w:rsidRPr="70C5E26D">
        <w:rPr>
          <w:rFonts w:asciiTheme="minorHAnsi" w:eastAsiaTheme="minorEastAsia" w:hAnsiTheme="minorHAnsi" w:cstheme="minorBidi"/>
          <w:sz w:val="22"/>
          <w:szCs w:val="22"/>
        </w:rPr>
        <w:t xml:space="preserve">The </w:t>
      </w:r>
      <w:r w:rsidR="1C8A8F04" w:rsidRPr="70C5E26D">
        <w:rPr>
          <w:rFonts w:asciiTheme="minorHAnsi" w:eastAsiaTheme="minorEastAsia" w:hAnsiTheme="minorHAnsi" w:cstheme="minorBidi"/>
          <w:sz w:val="22"/>
          <w:szCs w:val="22"/>
        </w:rPr>
        <w:t xml:space="preserve">basis of </w:t>
      </w:r>
      <w:r w:rsidR="27ECAA1E" w:rsidRPr="70C5E26D">
        <w:rPr>
          <w:rFonts w:asciiTheme="minorHAnsi" w:eastAsiaTheme="minorEastAsia" w:hAnsiTheme="minorHAnsi" w:cstheme="minorBidi"/>
          <w:sz w:val="22"/>
          <w:szCs w:val="22"/>
        </w:rPr>
        <w:t xml:space="preserve">most </w:t>
      </w:r>
      <w:r w:rsidR="2928D2FD" w:rsidRPr="70C5E26D">
        <w:rPr>
          <w:rFonts w:asciiTheme="minorHAnsi" w:eastAsiaTheme="minorEastAsia" w:hAnsiTheme="minorHAnsi" w:cstheme="minorBidi"/>
          <w:sz w:val="22"/>
          <w:szCs w:val="22"/>
        </w:rPr>
        <w:t>r</w:t>
      </w:r>
      <w:r w:rsidR="3FAF668F" w:rsidRPr="70C5E26D">
        <w:rPr>
          <w:rFonts w:asciiTheme="minorHAnsi" w:eastAsiaTheme="minorEastAsia" w:hAnsiTheme="minorHAnsi" w:cstheme="minorBidi"/>
          <w:sz w:val="22"/>
          <w:szCs w:val="22"/>
        </w:rPr>
        <w:t>elevant previous experience</w:t>
      </w:r>
      <w:r w:rsidR="1C8A8F04" w:rsidRPr="70C5E26D">
        <w:rPr>
          <w:rFonts w:asciiTheme="minorHAnsi" w:eastAsiaTheme="minorEastAsia" w:hAnsiTheme="minorHAnsi" w:cstheme="minorBidi"/>
          <w:sz w:val="22"/>
          <w:szCs w:val="22"/>
        </w:rPr>
        <w:t xml:space="preserve"> and level of training as set out in their Qualification Questionnaire, matching the specific needs of at the </w:t>
      </w:r>
      <w:r w:rsidR="3E03B927" w:rsidRPr="70C5E26D">
        <w:rPr>
          <w:rFonts w:asciiTheme="minorHAnsi" w:eastAsiaTheme="minorEastAsia" w:hAnsiTheme="minorHAnsi" w:cstheme="minorBidi"/>
          <w:sz w:val="22"/>
          <w:szCs w:val="22"/>
        </w:rPr>
        <w:t>time.</w:t>
      </w:r>
      <w:r w:rsidR="1C8A8F04" w:rsidRPr="70C5E26D">
        <w:rPr>
          <w:rFonts w:asciiTheme="minorHAnsi" w:eastAsiaTheme="minorEastAsia" w:hAnsiTheme="minorHAnsi" w:cstheme="minorBidi"/>
          <w:sz w:val="22"/>
          <w:szCs w:val="22"/>
        </w:rPr>
        <w:t xml:space="preserve"> </w:t>
      </w:r>
    </w:p>
    <w:p w14:paraId="4F28B5D3" w14:textId="77777777" w:rsidR="00562276" w:rsidRDefault="0A924D3F" w:rsidP="08CCA241">
      <w:pPr>
        <w:spacing w:line="276" w:lineRule="auto"/>
        <w:jc w:val="both"/>
        <w:rPr>
          <w:rFonts w:asciiTheme="minorHAnsi" w:eastAsiaTheme="minorEastAsia" w:hAnsiTheme="minorHAnsi" w:cstheme="minorBidi"/>
          <w:sz w:val="22"/>
          <w:szCs w:val="22"/>
        </w:rPr>
      </w:pPr>
      <w:r w:rsidRPr="08CCA241">
        <w:rPr>
          <w:rFonts w:asciiTheme="minorHAnsi" w:eastAsiaTheme="minorEastAsia" w:hAnsiTheme="minorHAnsi" w:cstheme="minorBidi"/>
          <w:sz w:val="22"/>
          <w:szCs w:val="22"/>
        </w:rPr>
        <w:t>2.</w:t>
      </w:r>
      <w:r>
        <w:tab/>
      </w:r>
      <w:r w:rsidR="3FAF668F" w:rsidRPr="08CCA241">
        <w:rPr>
          <w:rFonts w:asciiTheme="minorHAnsi" w:eastAsiaTheme="minorEastAsia" w:hAnsiTheme="minorHAnsi" w:cstheme="minorBidi"/>
          <w:sz w:val="22"/>
          <w:szCs w:val="22"/>
        </w:rPr>
        <w:t>Availability</w:t>
      </w:r>
      <w:r w:rsidR="1C8A8F04" w:rsidRPr="08CCA241">
        <w:rPr>
          <w:rFonts w:asciiTheme="minorHAnsi" w:eastAsiaTheme="minorEastAsia" w:hAnsiTheme="minorHAnsi" w:cstheme="minorBidi"/>
          <w:sz w:val="22"/>
          <w:szCs w:val="22"/>
        </w:rPr>
        <w:t xml:space="preserve"> to perform the service in the </w:t>
      </w:r>
      <w:bookmarkStart w:id="5" w:name="_Int_duVPSt0s"/>
      <w:r w:rsidR="1C8A8F04" w:rsidRPr="08CCA241">
        <w:rPr>
          <w:rFonts w:asciiTheme="minorHAnsi" w:eastAsiaTheme="minorEastAsia" w:hAnsiTheme="minorHAnsi" w:cstheme="minorBidi"/>
          <w:sz w:val="22"/>
          <w:szCs w:val="22"/>
        </w:rPr>
        <w:t>timeframe</w:t>
      </w:r>
      <w:bookmarkEnd w:id="5"/>
      <w:r w:rsidR="1C8A8F04" w:rsidRPr="08CCA241">
        <w:rPr>
          <w:rFonts w:asciiTheme="minorHAnsi" w:eastAsiaTheme="minorEastAsia" w:hAnsiTheme="minorHAnsi" w:cstheme="minorBidi"/>
          <w:sz w:val="22"/>
          <w:szCs w:val="22"/>
        </w:rPr>
        <w:t xml:space="preserve"> required. </w:t>
      </w:r>
    </w:p>
    <w:p w14:paraId="67D44DDF" w14:textId="77777777" w:rsidR="0058270B" w:rsidRDefault="0058270B" w:rsidP="70C5E26D">
      <w:pPr>
        <w:spacing w:line="276" w:lineRule="auto"/>
        <w:jc w:val="both"/>
        <w:rPr>
          <w:rFonts w:asciiTheme="minorHAnsi" w:eastAsiaTheme="minorEastAsia" w:hAnsiTheme="minorHAnsi" w:cstheme="minorBidi"/>
          <w:sz w:val="22"/>
          <w:szCs w:val="22"/>
        </w:rPr>
      </w:pPr>
    </w:p>
    <w:p w14:paraId="56BC4545" w14:textId="15323ABC" w:rsidR="0058270B" w:rsidRPr="00A550F8" w:rsidRDefault="75C494F3"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Prior</w:t>
      </w:r>
      <w:r w:rsidR="0AA75926" w:rsidRPr="70C5E26D">
        <w:rPr>
          <w:rFonts w:asciiTheme="minorHAnsi" w:eastAsiaTheme="minorEastAsia" w:hAnsiTheme="minorHAnsi" w:cstheme="minorBidi"/>
          <w:sz w:val="22"/>
          <w:szCs w:val="22"/>
        </w:rPr>
        <w:t xml:space="preserve"> </w:t>
      </w:r>
      <w:r w:rsidR="1AAA6A84" w:rsidRPr="70C5E26D">
        <w:rPr>
          <w:rFonts w:asciiTheme="minorHAnsi" w:eastAsiaTheme="minorEastAsia" w:hAnsiTheme="minorHAnsi" w:cstheme="minorBidi"/>
          <w:sz w:val="22"/>
          <w:szCs w:val="22"/>
        </w:rPr>
        <w:t>to awarding any work</w:t>
      </w:r>
      <w:r w:rsidR="0AA75926" w:rsidRPr="70C5E26D">
        <w:rPr>
          <w:rFonts w:asciiTheme="minorHAnsi" w:eastAsiaTheme="minorEastAsia" w:hAnsiTheme="minorHAnsi" w:cstheme="minorBidi"/>
          <w:sz w:val="22"/>
          <w:szCs w:val="22"/>
        </w:rPr>
        <w:t xml:space="preserve"> a </w:t>
      </w:r>
      <w:r w:rsidR="119B8D6E" w:rsidRPr="70C5E26D">
        <w:rPr>
          <w:rFonts w:asciiTheme="minorHAnsi" w:eastAsiaTheme="minorEastAsia" w:hAnsiTheme="minorHAnsi" w:cstheme="minorBidi"/>
          <w:sz w:val="22"/>
          <w:szCs w:val="22"/>
        </w:rPr>
        <w:t>service contract</w:t>
      </w:r>
      <w:r w:rsidR="0AA75926" w:rsidRPr="70C5E26D">
        <w:rPr>
          <w:rFonts w:asciiTheme="minorHAnsi" w:eastAsiaTheme="minorEastAsia" w:hAnsiTheme="minorHAnsi" w:cstheme="minorBidi"/>
          <w:sz w:val="22"/>
          <w:szCs w:val="22"/>
        </w:rPr>
        <w:t xml:space="preserve"> </w:t>
      </w:r>
      <w:r w:rsidR="1AAA6A84" w:rsidRPr="70C5E26D">
        <w:rPr>
          <w:rFonts w:asciiTheme="minorHAnsi" w:eastAsiaTheme="minorEastAsia" w:hAnsiTheme="minorHAnsi" w:cstheme="minorBidi"/>
          <w:sz w:val="22"/>
          <w:szCs w:val="22"/>
        </w:rPr>
        <w:t>will be shared with the successful party</w:t>
      </w:r>
      <w:r w:rsidR="0AA75926" w:rsidRPr="70C5E26D">
        <w:rPr>
          <w:rFonts w:asciiTheme="minorHAnsi" w:eastAsiaTheme="minorEastAsia" w:hAnsiTheme="minorHAnsi" w:cstheme="minorBidi"/>
          <w:sz w:val="22"/>
          <w:szCs w:val="22"/>
        </w:rPr>
        <w:t xml:space="preserve"> that includes confidentiality clause</w:t>
      </w:r>
      <w:r w:rsidR="1AAA6A84" w:rsidRPr="70C5E26D">
        <w:rPr>
          <w:rFonts w:asciiTheme="minorHAnsi" w:eastAsiaTheme="minorEastAsia" w:hAnsiTheme="minorHAnsi" w:cstheme="minorBidi"/>
          <w:sz w:val="22"/>
          <w:szCs w:val="22"/>
        </w:rPr>
        <w:t xml:space="preserve"> that must be signed.</w:t>
      </w:r>
    </w:p>
    <w:p w14:paraId="0FBA3911" w14:textId="77777777" w:rsidR="008B0FCA" w:rsidRPr="00A550F8" w:rsidRDefault="008B0FCA" w:rsidP="70C5E26D">
      <w:pPr>
        <w:spacing w:line="276" w:lineRule="auto"/>
        <w:jc w:val="both"/>
        <w:rPr>
          <w:rFonts w:asciiTheme="minorHAnsi" w:eastAsiaTheme="minorEastAsia" w:hAnsiTheme="minorHAnsi" w:cstheme="minorBidi"/>
          <w:sz w:val="22"/>
          <w:szCs w:val="22"/>
        </w:rPr>
      </w:pPr>
    </w:p>
    <w:p w14:paraId="762C0236" w14:textId="77777777" w:rsidR="00C31B53" w:rsidRPr="00A550F8" w:rsidRDefault="1D7A9316" w:rsidP="70C5E26D">
      <w:pPr>
        <w:spacing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 xml:space="preserve">Use of the Panel </w:t>
      </w:r>
    </w:p>
    <w:p w14:paraId="115DC4EF" w14:textId="422B2E77" w:rsidR="00C31B53" w:rsidRPr="00A550F8" w:rsidRDefault="1D7A9316"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TU Dublin will use this panel as and when requirements within its scope arise. However, there is no obligation upon the Contracting Authority to make use of this panel</w:t>
      </w:r>
      <w:r w:rsidR="759CAACA" w:rsidRPr="70C5E26D">
        <w:rPr>
          <w:rFonts w:asciiTheme="minorHAnsi" w:eastAsiaTheme="minorEastAsia" w:hAnsiTheme="minorHAnsi" w:cstheme="minorBidi"/>
          <w:sz w:val="22"/>
          <w:szCs w:val="22"/>
        </w:rPr>
        <w:t xml:space="preserve">. </w:t>
      </w:r>
    </w:p>
    <w:p w14:paraId="5558CD47" w14:textId="77777777" w:rsidR="00F95F06" w:rsidRPr="00A550F8" w:rsidRDefault="00F95F06" w:rsidP="70C5E26D">
      <w:pPr>
        <w:spacing w:line="276" w:lineRule="auto"/>
        <w:jc w:val="both"/>
        <w:rPr>
          <w:rFonts w:asciiTheme="minorHAnsi" w:eastAsiaTheme="minorEastAsia" w:hAnsiTheme="minorHAnsi" w:cstheme="minorBidi"/>
          <w:sz w:val="22"/>
          <w:szCs w:val="22"/>
        </w:rPr>
      </w:pPr>
    </w:p>
    <w:p w14:paraId="4AC80F6F" w14:textId="77777777" w:rsidR="002F7F4F" w:rsidRPr="00A550F8" w:rsidRDefault="49DC5CE5" w:rsidP="70C5E26D">
      <w:pPr>
        <w:spacing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Review of Performance</w:t>
      </w:r>
    </w:p>
    <w:p w14:paraId="7804EBB7" w14:textId="3D666B30" w:rsidR="002F7F4F" w:rsidRPr="00A550F8" w:rsidRDefault="70F8694B"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Successful performance will be an essential feature of work awarded under the Panel</w:t>
      </w:r>
      <w:r w:rsidR="41F15327" w:rsidRPr="70C5E26D">
        <w:rPr>
          <w:rFonts w:asciiTheme="minorHAnsi" w:eastAsiaTheme="minorEastAsia" w:hAnsiTheme="minorHAnsi" w:cstheme="minorBidi"/>
          <w:sz w:val="22"/>
          <w:szCs w:val="22"/>
        </w:rPr>
        <w:t xml:space="preserve">. </w:t>
      </w:r>
    </w:p>
    <w:p w14:paraId="6FD3B5E0" w14:textId="399496C7" w:rsidR="00CA7778" w:rsidRDefault="70F8694B" w:rsidP="08CCA241">
      <w:pPr>
        <w:pStyle w:val="paragraph"/>
        <w:spacing w:before="0" w:beforeAutospacing="0" w:after="0" w:afterAutospacing="0" w:line="276" w:lineRule="auto"/>
        <w:jc w:val="both"/>
        <w:textAlignment w:val="baseline"/>
        <w:rPr>
          <w:rFonts w:asciiTheme="minorHAnsi" w:eastAsiaTheme="minorEastAsia" w:hAnsiTheme="minorHAnsi" w:cstheme="minorBidi"/>
          <w:sz w:val="18"/>
          <w:szCs w:val="18"/>
        </w:rPr>
      </w:pPr>
      <w:bookmarkStart w:id="6" w:name="_Int_CjK8fzi4"/>
      <w:r w:rsidRPr="08CCA241">
        <w:rPr>
          <w:rFonts w:asciiTheme="minorHAnsi" w:eastAsiaTheme="minorEastAsia" w:hAnsiTheme="minorHAnsi" w:cstheme="minorBidi"/>
          <w:sz w:val="22"/>
          <w:szCs w:val="22"/>
        </w:rPr>
        <w:t>Poor performance</w:t>
      </w:r>
      <w:bookmarkEnd w:id="6"/>
      <w:r w:rsidRPr="08CCA241">
        <w:rPr>
          <w:rFonts w:asciiTheme="minorHAnsi" w:eastAsiaTheme="minorEastAsia" w:hAnsiTheme="minorHAnsi" w:cstheme="minorBidi"/>
          <w:sz w:val="22"/>
          <w:szCs w:val="22"/>
        </w:rPr>
        <w:t xml:space="preserve"> will be identified and raised with panel members and may result in termination of a contract and/or removal from the panel</w:t>
      </w:r>
      <w:r w:rsidR="1FF60174" w:rsidRPr="08CCA241">
        <w:rPr>
          <w:rFonts w:asciiTheme="minorHAnsi" w:eastAsiaTheme="minorEastAsia" w:hAnsiTheme="minorHAnsi" w:cstheme="minorBidi"/>
          <w:sz w:val="22"/>
          <w:szCs w:val="22"/>
        </w:rPr>
        <w:t xml:space="preserve">. </w:t>
      </w:r>
      <w:r w:rsidR="18E047C6" w:rsidRPr="08CCA241">
        <w:rPr>
          <w:rFonts w:asciiTheme="minorHAnsi" w:eastAsiaTheme="minorEastAsia" w:hAnsiTheme="minorHAnsi" w:cstheme="minorBidi"/>
          <w:sz w:val="22"/>
          <w:szCs w:val="22"/>
        </w:rPr>
        <w:t>Contractors'</w:t>
      </w:r>
      <w:r w:rsidR="6EB093C5" w:rsidRPr="08CCA241">
        <w:rPr>
          <w:rFonts w:asciiTheme="minorHAnsi" w:eastAsiaTheme="minorEastAsia" w:hAnsiTheme="minorHAnsi" w:cstheme="minorBidi"/>
          <w:sz w:val="22"/>
          <w:szCs w:val="22"/>
        </w:rPr>
        <w:t xml:space="preserve"> performance will be evaluated under the following </w:t>
      </w:r>
      <w:r w:rsidR="6EB093C5" w:rsidRPr="08CCA241">
        <w:rPr>
          <w:rStyle w:val="normaltextrun"/>
          <w:rFonts w:asciiTheme="minorHAnsi" w:eastAsiaTheme="minorEastAsia" w:hAnsiTheme="minorHAnsi" w:cstheme="minorBidi"/>
          <w:color w:val="000000" w:themeColor="text1"/>
          <w:sz w:val="22"/>
          <w:szCs w:val="22"/>
        </w:rPr>
        <w:t>KPIs – Content approval and accessible shared content, Student Feedback mechanism, Ongoing content development on the university’s Virtual Learning environment  </w:t>
      </w:r>
      <w:r w:rsidR="6EB093C5" w:rsidRPr="08CCA241">
        <w:rPr>
          <w:rStyle w:val="eop"/>
          <w:rFonts w:asciiTheme="minorHAnsi" w:eastAsiaTheme="minorEastAsia" w:hAnsiTheme="minorHAnsi" w:cstheme="minorBidi"/>
          <w:color w:val="000000" w:themeColor="text1"/>
          <w:sz w:val="22"/>
          <w:szCs w:val="22"/>
        </w:rPr>
        <w:t xml:space="preserve"> as it applies to the relevant Lot. </w:t>
      </w:r>
    </w:p>
    <w:p w14:paraId="27F54FE2" w14:textId="77777777" w:rsidR="00FF0B16" w:rsidRPr="00A550F8" w:rsidRDefault="00FF0B16" w:rsidP="70C5E26D">
      <w:pPr>
        <w:spacing w:line="276" w:lineRule="auto"/>
        <w:jc w:val="both"/>
        <w:rPr>
          <w:rFonts w:asciiTheme="minorHAnsi" w:eastAsiaTheme="minorEastAsia" w:hAnsiTheme="minorHAnsi" w:cstheme="minorBidi"/>
          <w:sz w:val="22"/>
          <w:szCs w:val="22"/>
        </w:rPr>
      </w:pPr>
    </w:p>
    <w:p w14:paraId="09064E2C" w14:textId="77777777" w:rsidR="00F95F06" w:rsidRPr="00A550F8" w:rsidRDefault="00F95F06" w:rsidP="70C5E26D">
      <w:pPr>
        <w:spacing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CD77EC" w:rsidRPr="00A550F8" w14:paraId="3E029B15" w14:textId="77777777" w:rsidTr="70C5E26D">
        <w:tc>
          <w:tcPr>
            <w:tcW w:w="9243" w:type="dxa"/>
            <w:shd w:val="clear" w:color="auto" w:fill="2F5496" w:themeFill="accent1" w:themeFillShade="BF"/>
          </w:tcPr>
          <w:p w14:paraId="51F1A2E2" w14:textId="77777777" w:rsidR="00CD77EC" w:rsidRPr="00A550F8" w:rsidRDefault="32B07574" w:rsidP="70C5E26D">
            <w:pPr>
              <w:pStyle w:val="Heading1"/>
              <w:spacing w:line="276" w:lineRule="auto"/>
              <w:jc w:val="both"/>
              <w:rPr>
                <w:rFonts w:asciiTheme="minorHAnsi" w:eastAsiaTheme="minorEastAsia" w:hAnsiTheme="minorHAnsi" w:cstheme="minorBidi"/>
                <w:b/>
                <w:bCs/>
                <w:color w:val="FFFFFF"/>
                <w:sz w:val="22"/>
                <w:szCs w:val="22"/>
              </w:rPr>
            </w:pPr>
            <w:r w:rsidRPr="70C5E26D">
              <w:rPr>
                <w:rFonts w:asciiTheme="minorHAnsi" w:eastAsiaTheme="minorEastAsia" w:hAnsiTheme="minorHAnsi" w:cstheme="minorBidi"/>
                <w:b/>
                <w:bCs/>
                <w:color w:val="FFFFFF" w:themeColor="background1"/>
                <w:sz w:val="22"/>
                <w:szCs w:val="22"/>
              </w:rPr>
              <w:t>INSTRUCTIONS TO CANDIDATES</w:t>
            </w:r>
          </w:p>
        </w:tc>
      </w:tr>
      <w:tr w:rsidR="00CD77EC" w:rsidRPr="00A550F8" w14:paraId="10F586C3" w14:textId="77777777" w:rsidTr="70C5E26D">
        <w:tc>
          <w:tcPr>
            <w:tcW w:w="9243" w:type="dxa"/>
            <w:shd w:val="clear" w:color="auto" w:fill="BDD6EE" w:themeFill="accent5" w:themeFillTint="66"/>
          </w:tcPr>
          <w:p w14:paraId="05044C73" w14:textId="77777777" w:rsidR="00CD77EC" w:rsidRPr="00A550F8" w:rsidRDefault="32B07574" w:rsidP="70C5E26D">
            <w:pPr>
              <w:pStyle w:val="Heading1"/>
              <w:spacing w:before="0"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 xml:space="preserve">Queries  </w:t>
            </w:r>
          </w:p>
        </w:tc>
      </w:tr>
    </w:tbl>
    <w:p w14:paraId="363F960C" w14:textId="77777777" w:rsidR="00CD77EC" w:rsidRPr="00A550F8" w:rsidRDefault="00CD77EC" w:rsidP="70C5E26D">
      <w:pPr>
        <w:spacing w:line="276" w:lineRule="auto"/>
        <w:jc w:val="both"/>
        <w:rPr>
          <w:rFonts w:asciiTheme="minorHAnsi" w:eastAsiaTheme="minorEastAsia" w:hAnsiTheme="minorHAnsi" w:cstheme="minorBidi"/>
          <w:sz w:val="22"/>
          <w:szCs w:val="22"/>
        </w:rPr>
      </w:pPr>
    </w:p>
    <w:p w14:paraId="406C0E78" w14:textId="1ECDD293" w:rsidR="002B5FAE" w:rsidRPr="00A550F8" w:rsidRDefault="104AC67F"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Candidates should ensure that they have read this document and any associated information available on </w:t>
      </w:r>
      <w:hyperlink r:id="rId17">
        <w:r w:rsidRPr="70C5E26D">
          <w:rPr>
            <w:rFonts w:asciiTheme="minorHAnsi" w:eastAsiaTheme="minorEastAsia" w:hAnsiTheme="minorHAnsi" w:cstheme="minorBidi"/>
            <w:color w:val="0000FF"/>
            <w:sz w:val="22"/>
            <w:szCs w:val="22"/>
            <w:u w:val="single"/>
          </w:rPr>
          <w:t>www.etenders.gov.ie</w:t>
        </w:r>
      </w:hyperlink>
      <w:r w:rsidRPr="70C5E26D">
        <w:rPr>
          <w:rFonts w:asciiTheme="minorHAnsi" w:eastAsiaTheme="minorEastAsia" w:hAnsiTheme="minorHAnsi" w:cstheme="minorBidi"/>
          <w:sz w:val="22"/>
          <w:szCs w:val="22"/>
        </w:rPr>
        <w:t xml:space="preserve"> and in any relevant </w:t>
      </w:r>
      <w:r w:rsidR="0D289942" w:rsidRPr="70C5E26D">
        <w:rPr>
          <w:rFonts w:asciiTheme="minorHAnsi" w:eastAsiaTheme="minorEastAsia" w:hAnsiTheme="minorHAnsi" w:cstheme="minorBidi"/>
          <w:sz w:val="22"/>
          <w:szCs w:val="22"/>
        </w:rPr>
        <w:t>Open</w:t>
      </w:r>
      <w:r w:rsidRPr="70C5E26D">
        <w:rPr>
          <w:rFonts w:asciiTheme="minorHAnsi" w:eastAsiaTheme="minorEastAsia" w:hAnsiTheme="minorHAnsi" w:cstheme="minorBidi"/>
          <w:sz w:val="22"/>
          <w:szCs w:val="22"/>
        </w:rPr>
        <w:t xml:space="preserve"> Call for Competition relating to this competition</w:t>
      </w:r>
      <w:r w:rsidR="6C1A518C" w:rsidRPr="70C5E26D">
        <w:rPr>
          <w:rFonts w:asciiTheme="minorHAnsi" w:eastAsiaTheme="minorEastAsia" w:hAnsiTheme="minorHAnsi" w:cstheme="minorBidi"/>
          <w:sz w:val="22"/>
          <w:szCs w:val="22"/>
        </w:rPr>
        <w:t xml:space="preserve">. </w:t>
      </w:r>
    </w:p>
    <w:p w14:paraId="0C73EFB5" w14:textId="77777777" w:rsidR="002B5FAE" w:rsidRPr="00A550F8" w:rsidRDefault="002B5FAE" w:rsidP="70C5E26D">
      <w:pPr>
        <w:spacing w:line="276" w:lineRule="auto"/>
        <w:jc w:val="both"/>
        <w:rPr>
          <w:rFonts w:asciiTheme="minorHAnsi" w:eastAsiaTheme="minorEastAsia" w:hAnsiTheme="minorHAnsi" w:cstheme="minorBidi"/>
          <w:sz w:val="22"/>
          <w:szCs w:val="22"/>
        </w:rPr>
      </w:pPr>
    </w:p>
    <w:p w14:paraId="56BFABA0" w14:textId="457D11C6" w:rsidR="002B5FAE" w:rsidRPr="00A550F8" w:rsidRDefault="104AC67F"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Candidates should satisfy themselves that they have all the information required to complete this stage of the procurement process</w:t>
      </w:r>
      <w:r w:rsidR="0F044176" w:rsidRPr="70C5E26D">
        <w:rPr>
          <w:rFonts w:asciiTheme="minorHAnsi" w:eastAsiaTheme="minorEastAsia" w:hAnsiTheme="minorHAnsi" w:cstheme="minorBidi"/>
          <w:sz w:val="22"/>
          <w:szCs w:val="22"/>
        </w:rPr>
        <w:t xml:space="preserve">. </w:t>
      </w:r>
    </w:p>
    <w:p w14:paraId="1227EDCC" w14:textId="77777777" w:rsidR="002B5FAE" w:rsidRPr="00A550F8" w:rsidRDefault="002B5FAE" w:rsidP="70C5E26D">
      <w:pPr>
        <w:spacing w:line="276" w:lineRule="auto"/>
        <w:jc w:val="both"/>
        <w:rPr>
          <w:rFonts w:asciiTheme="minorHAnsi" w:eastAsiaTheme="minorEastAsia" w:hAnsiTheme="minorHAnsi" w:cstheme="minorBidi"/>
          <w:sz w:val="22"/>
          <w:szCs w:val="22"/>
        </w:rPr>
      </w:pPr>
    </w:p>
    <w:p w14:paraId="20DA6854" w14:textId="20D3B8F7" w:rsidR="002B5FAE" w:rsidRPr="00A550F8" w:rsidRDefault="104AC67F"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lastRenderedPageBreak/>
        <w:t xml:space="preserve">Requests for additional information and clarification on any matters must be made via the Questions and Answers facility on </w:t>
      </w:r>
      <w:hyperlink r:id="rId18">
        <w:r w:rsidRPr="70C5E26D">
          <w:rPr>
            <w:rFonts w:asciiTheme="minorHAnsi" w:eastAsiaTheme="minorEastAsia" w:hAnsiTheme="minorHAnsi" w:cstheme="minorBidi"/>
            <w:color w:val="0000FF"/>
            <w:sz w:val="22"/>
            <w:szCs w:val="22"/>
            <w:u w:val="single"/>
          </w:rPr>
          <w:t>www.etenders.gov.ie</w:t>
        </w:r>
      </w:hyperlink>
      <w:r w:rsidRPr="70C5E26D">
        <w:rPr>
          <w:rFonts w:asciiTheme="minorHAnsi" w:eastAsiaTheme="minorEastAsia" w:hAnsiTheme="minorHAnsi" w:cstheme="minorBidi"/>
          <w:sz w:val="22"/>
          <w:szCs w:val="22"/>
        </w:rPr>
        <w:t xml:space="preserve">.  All clarifications/additional information will be issued via the </w:t>
      </w:r>
      <w:r w:rsidR="00160CFF" w:rsidRPr="70C5E26D">
        <w:rPr>
          <w:rFonts w:asciiTheme="minorHAnsi" w:eastAsiaTheme="minorEastAsia" w:hAnsiTheme="minorHAnsi" w:cstheme="minorBidi"/>
          <w:sz w:val="22"/>
          <w:szCs w:val="22"/>
        </w:rPr>
        <w:t>etenders</w:t>
      </w:r>
      <w:r w:rsidRPr="70C5E26D">
        <w:rPr>
          <w:rFonts w:asciiTheme="minorHAnsi" w:eastAsiaTheme="minorEastAsia" w:hAnsiTheme="minorHAnsi" w:cstheme="minorBidi"/>
          <w:sz w:val="22"/>
          <w:szCs w:val="22"/>
        </w:rPr>
        <w:t xml:space="preserve"> website (</w:t>
      </w:r>
      <w:hyperlink r:id="rId19">
        <w:r w:rsidRPr="70C5E26D">
          <w:rPr>
            <w:rFonts w:asciiTheme="minorHAnsi" w:eastAsiaTheme="minorEastAsia" w:hAnsiTheme="minorHAnsi" w:cstheme="minorBidi"/>
            <w:color w:val="0000FF"/>
            <w:sz w:val="22"/>
            <w:szCs w:val="22"/>
            <w:u w:val="single"/>
          </w:rPr>
          <w:t>www.etenders.gov.ie</w:t>
        </w:r>
      </w:hyperlink>
      <w:r w:rsidRPr="70C5E26D">
        <w:rPr>
          <w:rFonts w:asciiTheme="minorHAnsi" w:eastAsiaTheme="minorEastAsia" w:hAnsiTheme="minorHAnsi" w:cstheme="minorBidi"/>
          <w:sz w:val="22"/>
          <w:szCs w:val="22"/>
        </w:rPr>
        <w:t xml:space="preserve">) and will be made available to all potential Candidates who have noted their interest on the </w:t>
      </w:r>
      <w:r w:rsidR="00160CFF" w:rsidRPr="70C5E26D">
        <w:rPr>
          <w:rFonts w:asciiTheme="minorHAnsi" w:eastAsiaTheme="minorEastAsia" w:hAnsiTheme="minorHAnsi" w:cstheme="minorBidi"/>
          <w:sz w:val="22"/>
          <w:szCs w:val="22"/>
        </w:rPr>
        <w:t>etenders</w:t>
      </w:r>
      <w:r w:rsidRPr="70C5E26D">
        <w:rPr>
          <w:rFonts w:asciiTheme="minorHAnsi" w:eastAsiaTheme="minorEastAsia" w:hAnsiTheme="minorHAnsi" w:cstheme="minorBidi"/>
          <w:sz w:val="22"/>
          <w:szCs w:val="22"/>
        </w:rPr>
        <w:t xml:space="preserve"> website.</w:t>
      </w:r>
    </w:p>
    <w:p w14:paraId="75E12159" w14:textId="77777777" w:rsidR="002B5FAE" w:rsidRPr="00A550F8" w:rsidRDefault="002B5FAE" w:rsidP="70C5E26D">
      <w:pPr>
        <w:spacing w:line="276" w:lineRule="auto"/>
        <w:jc w:val="both"/>
        <w:rPr>
          <w:rFonts w:asciiTheme="minorHAnsi" w:eastAsiaTheme="minorEastAsia" w:hAnsiTheme="minorHAnsi" w:cstheme="minorBidi"/>
          <w:sz w:val="22"/>
          <w:szCs w:val="22"/>
        </w:rPr>
      </w:pPr>
    </w:p>
    <w:p w14:paraId="58C9546F" w14:textId="77777777" w:rsidR="00CD77EC" w:rsidRPr="00A550F8" w:rsidRDefault="00CD77EC" w:rsidP="70C5E26D">
      <w:pPr>
        <w:spacing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CD77EC" w:rsidRPr="00A550F8" w14:paraId="5A1A1EFF" w14:textId="77777777" w:rsidTr="70C5E26D">
        <w:tc>
          <w:tcPr>
            <w:tcW w:w="9243" w:type="dxa"/>
            <w:shd w:val="clear" w:color="auto" w:fill="BDD6EE" w:themeFill="accent5" w:themeFillTint="66"/>
          </w:tcPr>
          <w:p w14:paraId="3EB8FEF7" w14:textId="77777777" w:rsidR="00CD77EC" w:rsidRPr="00A550F8" w:rsidRDefault="32B07574" w:rsidP="70C5E26D">
            <w:pPr>
              <w:pStyle w:val="Heading1"/>
              <w:spacing w:before="120"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 xml:space="preserve">Completing the Qualification Questionnaire </w:t>
            </w:r>
          </w:p>
        </w:tc>
      </w:tr>
    </w:tbl>
    <w:p w14:paraId="3724119A" w14:textId="77777777" w:rsidR="00CD77EC" w:rsidRPr="00A550F8" w:rsidRDefault="00CD77EC" w:rsidP="70C5E26D">
      <w:pPr>
        <w:spacing w:line="276" w:lineRule="auto"/>
        <w:jc w:val="both"/>
        <w:rPr>
          <w:rFonts w:asciiTheme="minorHAnsi" w:eastAsiaTheme="minorEastAsia" w:hAnsiTheme="minorHAnsi" w:cstheme="minorBidi"/>
          <w:sz w:val="22"/>
          <w:szCs w:val="22"/>
        </w:rPr>
      </w:pPr>
    </w:p>
    <w:p w14:paraId="7DC4092C" w14:textId="77777777" w:rsidR="002B5FAE" w:rsidRPr="00A550F8" w:rsidRDefault="104AC67F"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When completing the Questionnaire contained in Appendix 1 to this Document, Candidates should note the following conditions:</w:t>
      </w:r>
    </w:p>
    <w:p w14:paraId="64A0E115" w14:textId="77777777" w:rsidR="002B5FAE" w:rsidRPr="00A550F8" w:rsidRDefault="002B5FAE" w:rsidP="70C5E26D">
      <w:pPr>
        <w:spacing w:line="276" w:lineRule="auto"/>
        <w:jc w:val="both"/>
        <w:rPr>
          <w:rFonts w:asciiTheme="minorHAnsi" w:eastAsiaTheme="minorEastAsia" w:hAnsiTheme="minorHAnsi" w:cstheme="minorBidi"/>
          <w:sz w:val="22"/>
          <w:szCs w:val="22"/>
        </w:rPr>
      </w:pPr>
    </w:p>
    <w:p w14:paraId="0AE7C576" w14:textId="77777777" w:rsidR="002B5FAE" w:rsidRPr="00A550F8" w:rsidRDefault="104AC67F"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All questions must be completed in full and without reference to other documents or other parts of the Qualification Questionnaire. </w:t>
      </w:r>
    </w:p>
    <w:p w14:paraId="788F09BE" w14:textId="77777777" w:rsidR="002B5FAE" w:rsidRPr="00A550F8" w:rsidRDefault="002B5FAE" w:rsidP="70C5E26D">
      <w:pPr>
        <w:spacing w:line="276" w:lineRule="auto"/>
        <w:jc w:val="both"/>
        <w:rPr>
          <w:rFonts w:asciiTheme="minorHAnsi" w:eastAsiaTheme="minorEastAsia" w:hAnsiTheme="minorHAnsi" w:cstheme="minorBidi"/>
          <w:sz w:val="22"/>
          <w:szCs w:val="22"/>
        </w:rPr>
      </w:pPr>
    </w:p>
    <w:p w14:paraId="2275C1F9" w14:textId="77777777" w:rsidR="002B5FAE" w:rsidRPr="00A550F8" w:rsidRDefault="104AC67F"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All questions should be answered with relevance to the subject matter of this competition. For the avoidance of doubt, it is emphasised that the information requested in is aimed solely at determining the suitability and choice of Candidates for entry to </w:t>
      </w:r>
      <w:r w:rsidR="0D289942" w:rsidRPr="70C5E26D">
        <w:rPr>
          <w:rFonts w:asciiTheme="minorHAnsi" w:eastAsiaTheme="minorEastAsia" w:hAnsiTheme="minorHAnsi" w:cstheme="minorBidi"/>
          <w:sz w:val="22"/>
          <w:szCs w:val="22"/>
        </w:rPr>
        <w:t>this panel</w:t>
      </w:r>
      <w:r w:rsidRPr="70C5E26D">
        <w:rPr>
          <w:rFonts w:asciiTheme="minorHAnsi" w:eastAsiaTheme="minorEastAsia" w:hAnsiTheme="minorHAnsi" w:cstheme="minorBidi"/>
          <w:sz w:val="22"/>
          <w:szCs w:val="22"/>
        </w:rPr>
        <w:t xml:space="preserve">. </w:t>
      </w:r>
    </w:p>
    <w:p w14:paraId="1A9F425A" w14:textId="77777777" w:rsidR="002B5FAE" w:rsidRPr="00A550F8" w:rsidRDefault="7ABB285D" w:rsidP="08CCA241">
      <w:pPr>
        <w:spacing w:line="276" w:lineRule="auto"/>
        <w:jc w:val="both"/>
        <w:rPr>
          <w:rFonts w:asciiTheme="minorHAnsi" w:eastAsiaTheme="minorEastAsia" w:hAnsiTheme="minorHAnsi" w:cstheme="minorBidi"/>
          <w:sz w:val="22"/>
          <w:szCs w:val="22"/>
        </w:rPr>
      </w:pPr>
      <w:bookmarkStart w:id="7" w:name="_Hlk488740468"/>
      <w:r w:rsidRPr="08CCA241">
        <w:rPr>
          <w:rFonts w:asciiTheme="minorHAnsi" w:eastAsiaTheme="minorEastAsia" w:hAnsiTheme="minorHAnsi" w:cstheme="minorBidi"/>
          <w:sz w:val="22"/>
          <w:szCs w:val="22"/>
        </w:rPr>
        <w:t>Where a ‘Rule’ is associated with a particular question, Candidates must satisfy the requirements of the rule in order to remain eligible for consideration in the competition and to avoid the pain of exclusion.</w:t>
      </w:r>
    </w:p>
    <w:bookmarkEnd w:id="7"/>
    <w:p w14:paraId="6AC148D0" w14:textId="77777777" w:rsidR="002B5FAE" w:rsidRPr="00A550F8" w:rsidRDefault="104AC67F"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 </w:t>
      </w:r>
    </w:p>
    <w:p w14:paraId="141356C4" w14:textId="77777777" w:rsidR="002B5FAE" w:rsidRPr="00A550F8" w:rsidRDefault="104AC67F"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Candidates are permitted to add lines to the pro-forma tables and boxes set out within the Qualification Questionnaire if required. </w:t>
      </w:r>
    </w:p>
    <w:p w14:paraId="44F452B4" w14:textId="77777777" w:rsidR="002B5FAE" w:rsidRPr="00A550F8" w:rsidRDefault="002B5FAE" w:rsidP="70C5E26D">
      <w:pPr>
        <w:spacing w:line="276" w:lineRule="auto"/>
        <w:jc w:val="both"/>
        <w:rPr>
          <w:rFonts w:asciiTheme="minorHAnsi" w:eastAsiaTheme="minorEastAsia" w:hAnsiTheme="minorHAnsi" w:cstheme="minorBidi"/>
          <w:sz w:val="22"/>
          <w:szCs w:val="22"/>
        </w:rPr>
      </w:pPr>
    </w:p>
    <w:p w14:paraId="6C159163" w14:textId="38570661" w:rsidR="002B5FAE" w:rsidRPr="00A550F8" w:rsidRDefault="104AC67F"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The Qualification Questionnaire must be completed in English and where copies of original documents are provided in languages other than English or Irish, a complete and accurate English translation should be provided, or the documents will not be considered during the evaluation process</w:t>
      </w:r>
      <w:r w:rsidR="15DC791F" w:rsidRPr="70C5E26D">
        <w:rPr>
          <w:rFonts w:asciiTheme="minorHAnsi" w:eastAsiaTheme="minorEastAsia" w:hAnsiTheme="minorHAnsi" w:cstheme="minorBidi"/>
          <w:sz w:val="22"/>
          <w:szCs w:val="22"/>
        </w:rPr>
        <w:t xml:space="preserve">. </w:t>
      </w:r>
    </w:p>
    <w:p w14:paraId="1277868B" w14:textId="77777777" w:rsidR="002B5FAE" w:rsidRPr="00A550F8" w:rsidRDefault="002B5FAE" w:rsidP="70C5E26D">
      <w:pPr>
        <w:spacing w:line="276" w:lineRule="auto"/>
        <w:jc w:val="both"/>
        <w:rPr>
          <w:rFonts w:asciiTheme="minorHAnsi" w:eastAsiaTheme="minorEastAsia" w:hAnsiTheme="minorHAnsi" w:cstheme="minorBidi"/>
          <w:sz w:val="22"/>
          <w:szCs w:val="22"/>
        </w:rPr>
      </w:pPr>
    </w:p>
    <w:p w14:paraId="0E71347A" w14:textId="77777777" w:rsidR="002B5FAE" w:rsidRPr="00A550F8" w:rsidRDefault="104AC67F"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All financial information should be denominated in euro (€), except where financial information is being provided in a certified or audited supporting document such as a set of financial statements in which case it is sufficient for the information to remain in its original currency.</w:t>
      </w:r>
    </w:p>
    <w:p w14:paraId="27F6E5B8" w14:textId="77777777" w:rsidR="002B5FAE" w:rsidRPr="00A550F8" w:rsidRDefault="104AC67F" w:rsidP="08CCA241">
      <w:pPr>
        <w:spacing w:line="276" w:lineRule="auto"/>
        <w:jc w:val="both"/>
        <w:rPr>
          <w:rFonts w:asciiTheme="minorHAnsi" w:eastAsiaTheme="minorEastAsia" w:hAnsiTheme="minorHAnsi" w:cstheme="minorBidi"/>
          <w:sz w:val="22"/>
          <w:szCs w:val="22"/>
        </w:rPr>
      </w:pPr>
      <w:r w:rsidRPr="08CCA241">
        <w:rPr>
          <w:rFonts w:asciiTheme="minorHAnsi" w:eastAsiaTheme="minorEastAsia" w:hAnsiTheme="minorHAnsi" w:cstheme="minorBidi"/>
          <w:sz w:val="22"/>
          <w:szCs w:val="22"/>
        </w:rPr>
        <w:t>Failure to provide a sufficient level of detail or to explain adequately any relevant matters may result in such data or information not being taken into account during the evaluation process.</w:t>
      </w:r>
    </w:p>
    <w:p w14:paraId="45D77C90" w14:textId="72210A73" w:rsidR="002B5FAE" w:rsidRPr="00A550F8" w:rsidRDefault="104AC67F"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The Contracting Authority is not responsible for and will not pay for any expense or cost incurred or loss suffered by a Candidate in the preparation or submission of its </w:t>
      </w:r>
      <w:r w:rsidR="3ADB037F" w:rsidRPr="70C5E26D">
        <w:rPr>
          <w:rFonts w:asciiTheme="minorHAnsi" w:eastAsiaTheme="minorEastAsia" w:hAnsiTheme="minorHAnsi" w:cstheme="minorBidi"/>
          <w:sz w:val="22"/>
          <w:szCs w:val="22"/>
        </w:rPr>
        <w:t>application</w:t>
      </w:r>
      <w:r w:rsidRPr="70C5E26D">
        <w:rPr>
          <w:rFonts w:asciiTheme="minorHAnsi" w:eastAsiaTheme="minorEastAsia" w:hAnsiTheme="minorHAnsi" w:cstheme="minorBidi"/>
          <w:sz w:val="22"/>
          <w:szCs w:val="22"/>
        </w:rPr>
        <w:t xml:space="preserve"> or otherwise</w:t>
      </w:r>
      <w:r w:rsidR="19F70C14" w:rsidRPr="70C5E26D">
        <w:rPr>
          <w:rFonts w:asciiTheme="minorHAnsi" w:eastAsiaTheme="minorEastAsia" w:hAnsiTheme="minorHAnsi" w:cstheme="minorBidi"/>
          <w:sz w:val="22"/>
          <w:szCs w:val="22"/>
        </w:rPr>
        <w:t xml:space="preserve">. </w:t>
      </w:r>
      <w:r w:rsidRPr="70C5E26D">
        <w:rPr>
          <w:rFonts w:asciiTheme="minorHAnsi" w:eastAsiaTheme="minorEastAsia" w:hAnsiTheme="minorHAnsi" w:cstheme="minorBidi"/>
          <w:sz w:val="22"/>
          <w:szCs w:val="22"/>
        </w:rPr>
        <w:t xml:space="preserve">Further, The Contracting Authority is not responsible for any travel or accommodation costs incurred by the Candidate unless previously agreed in writing by The Contracting Authority. Each Candidate is fully responsible for the entirety of all expenses and/or costs it incurs in the presentation or submission of an </w:t>
      </w:r>
      <w:r w:rsidR="3ADB037F" w:rsidRPr="70C5E26D">
        <w:rPr>
          <w:rFonts w:asciiTheme="minorHAnsi" w:eastAsiaTheme="minorEastAsia" w:hAnsiTheme="minorHAnsi" w:cstheme="minorBidi"/>
          <w:sz w:val="22"/>
          <w:szCs w:val="22"/>
        </w:rPr>
        <w:t>application</w:t>
      </w:r>
      <w:r w:rsidRPr="70C5E26D">
        <w:rPr>
          <w:rFonts w:asciiTheme="minorHAnsi" w:eastAsiaTheme="minorEastAsia" w:hAnsiTheme="minorHAnsi" w:cstheme="minorBidi"/>
          <w:sz w:val="22"/>
          <w:szCs w:val="22"/>
        </w:rPr>
        <w:t xml:space="preserve"> or in participating in this process and competition.</w:t>
      </w:r>
    </w:p>
    <w:p w14:paraId="76D28D68" w14:textId="77777777" w:rsidR="002B5FAE" w:rsidRPr="00A550F8" w:rsidRDefault="002B5FAE" w:rsidP="70C5E26D">
      <w:pPr>
        <w:spacing w:line="276" w:lineRule="auto"/>
        <w:jc w:val="both"/>
        <w:rPr>
          <w:rFonts w:asciiTheme="minorHAnsi" w:eastAsiaTheme="minorEastAsia" w:hAnsiTheme="minorHAnsi" w:cstheme="minorBidi"/>
          <w:sz w:val="22"/>
          <w:szCs w:val="22"/>
        </w:rPr>
      </w:pPr>
    </w:p>
    <w:p w14:paraId="0687BA9B" w14:textId="77777777" w:rsidR="00CD77EC" w:rsidRPr="00A550F8" w:rsidRDefault="00CD77EC" w:rsidP="70C5E26D">
      <w:pPr>
        <w:spacing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CD77EC" w:rsidRPr="00A550F8" w14:paraId="697C7A57" w14:textId="77777777" w:rsidTr="70C5E26D">
        <w:tc>
          <w:tcPr>
            <w:tcW w:w="9243" w:type="dxa"/>
            <w:shd w:val="clear" w:color="auto" w:fill="BDD6EE" w:themeFill="accent5" w:themeFillTint="66"/>
          </w:tcPr>
          <w:p w14:paraId="200E8E79" w14:textId="77777777" w:rsidR="00CD77EC" w:rsidRPr="00A550F8" w:rsidRDefault="32B07574" w:rsidP="70C5E26D">
            <w:pPr>
              <w:pStyle w:val="Heading1"/>
              <w:spacing w:before="0"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 xml:space="preserve">Composition of Candidates  </w:t>
            </w:r>
          </w:p>
        </w:tc>
      </w:tr>
    </w:tbl>
    <w:p w14:paraId="676E5942" w14:textId="77777777" w:rsidR="00CD77EC" w:rsidRPr="00A550F8" w:rsidRDefault="00CD77EC" w:rsidP="70C5E26D">
      <w:pPr>
        <w:spacing w:line="276" w:lineRule="auto"/>
        <w:jc w:val="both"/>
        <w:rPr>
          <w:rFonts w:asciiTheme="minorHAnsi" w:eastAsiaTheme="minorEastAsia" w:hAnsiTheme="minorHAnsi" w:cstheme="minorBidi"/>
          <w:sz w:val="22"/>
          <w:szCs w:val="22"/>
        </w:rPr>
      </w:pPr>
    </w:p>
    <w:p w14:paraId="0F632A45" w14:textId="28A3ABEB" w:rsidR="002B5FAE" w:rsidRPr="00A550F8" w:rsidRDefault="7ABB285D" w:rsidP="08CCA241">
      <w:pPr>
        <w:spacing w:line="276" w:lineRule="auto"/>
        <w:jc w:val="both"/>
        <w:rPr>
          <w:rFonts w:asciiTheme="minorHAnsi" w:eastAsiaTheme="minorEastAsia" w:hAnsiTheme="minorHAnsi" w:cstheme="minorBidi"/>
          <w:sz w:val="22"/>
          <w:szCs w:val="22"/>
        </w:rPr>
      </w:pPr>
      <w:r w:rsidRPr="08CCA241">
        <w:rPr>
          <w:rFonts w:asciiTheme="minorHAnsi" w:eastAsiaTheme="minorEastAsia" w:hAnsiTheme="minorHAnsi" w:cstheme="minorBidi"/>
          <w:sz w:val="22"/>
          <w:szCs w:val="22"/>
        </w:rPr>
        <w:lastRenderedPageBreak/>
        <w:t xml:space="preserve">Candidates for qualification may include individuals, partnerships, limited companies, </w:t>
      </w:r>
      <w:r w:rsidR="581D3F13" w:rsidRPr="08CCA241">
        <w:rPr>
          <w:rFonts w:asciiTheme="minorHAnsi" w:eastAsiaTheme="minorEastAsia" w:hAnsiTheme="minorHAnsi" w:cstheme="minorBidi"/>
          <w:sz w:val="22"/>
          <w:szCs w:val="22"/>
        </w:rPr>
        <w:t>groupings,</w:t>
      </w:r>
      <w:r w:rsidRPr="08CCA241">
        <w:rPr>
          <w:rFonts w:asciiTheme="minorHAnsi" w:eastAsiaTheme="minorEastAsia" w:hAnsiTheme="minorHAnsi" w:cstheme="minorBidi"/>
          <w:sz w:val="22"/>
          <w:szCs w:val="22"/>
        </w:rPr>
        <w:t xml:space="preserve"> or any combination of the foregoing, public or private, with or without legal personality. However, a grouping if successful will be required to establish legal personality in order to </w:t>
      </w:r>
      <w:r w:rsidR="343C766A" w:rsidRPr="08CCA241">
        <w:rPr>
          <w:rFonts w:asciiTheme="minorHAnsi" w:eastAsiaTheme="minorEastAsia" w:hAnsiTheme="minorHAnsi" w:cstheme="minorBidi"/>
          <w:sz w:val="22"/>
          <w:szCs w:val="22"/>
        </w:rPr>
        <w:t>enter</w:t>
      </w:r>
      <w:r w:rsidRPr="08CCA241">
        <w:rPr>
          <w:rFonts w:asciiTheme="minorHAnsi" w:eastAsiaTheme="minorEastAsia" w:hAnsiTheme="minorHAnsi" w:cstheme="minorBidi"/>
          <w:sz w:val="22"/>
          <w:szCs w:val="22"/>
        </w:rPr>
        <w:t xml:space="preserve"> the contract. </w:t>
      </w:r>
    </w:p>
    <w:p w14:paraId="6A59651E" w14:textId="77777777" w:rsidR="002B5FAE" w:rsidRPr="00A550F8" w:rsidRDefault="002B5FAE" w:rsidP="70C5E26D">
      <w:pPr>
        <w:spacing w:line="276" w:lineRule="auto"/>
        <w:jc w:val="both"/>
        <w:rPr>
          <w:rFonts w:asciiTheme="minorHAnsi" w:eastAsiaTheme="minorEastAsia" w:hAnsiTheme="minorHAnsi" w:cstheme="minorBidi"/>
          <w:sz w:val="22"/>
          <w:szCs w:val="22"/>
        </w:rPr>
      </w:pPr>
    </w:p>
    <w:p w14:paraId="028917C1" w14:textId="77777777" w:rsidR="002B5FAE" w:rsidRPr="00A550F8" w:rsidRDefault="104AC67F" w:rsidP="08CCA241">
      <w:pPr>
        <w:spacing w:line="276" w:lineRule="auto"/>
        <w:jc w:val="both"/>
        <w:rPr>
          <w:rFonts w:asciiTheme="minorHAnsi" w:eastAsiaTheme="minorEastAsia" w:hAnsiTheme="minorHAnsi" w:cstheme="minorBidi"/>
          <w:sz w:val="22"/>
          <w:szCs w:val="22"/>
        </w:rPr>
      </w:pPr>
      <w:r w:rsidRPr="08CCA241">
        <w:rPr>
          <w:rFonts w:asciiTheme="minorHAnsi" w:eastAsiaTheme="minorEastAsia" w:hAnsiTheme="minorHAnsi" w:cstheme="minorBidi"/>
          <w:sz w:val="22"/>
          <w:szCs w:val="22"/>
        </w:rPr>
        <w:t>Candidates are reminded that they may rely on the resources of other entities in order to establish the qualification requirements on condition that they can prove to the satisfaction of The Contracting Authority that they will have these resources at their disposal when necessary.</w:t>
      </w:r>
    </w:p>
    <w:p w14:paraId="6060F125" w14:textId="77777777" w:rsidR="002B5FAE" w:rsidRPr="00A550F8" w:rsidRDefault="002B5FAE" w:rsidP="70C5E26D">
      <w:pPr>
        <w:spacing w:line="276" w:lineRule="auto"/>
        <w:jc w:val="both"/>
        <w:rPr>
          <w:rFonts w:asciiTheme="minorHAnsi" w:eastAsiaTheme="minorEastAsia" w:hAnsiTheme="minorHAnsi" w:cstheme="minorBidi"/>
          <w:sz w:val="22"/>
          <w:szCs w:val="22"/>
        </w:rPr>
      </w:pPr>
    </w:p>
    <w:p w14:paraId="021014D4" w14:textId="77777777" w:rsidR="002B5FAE" w:rsidRPr="00A550F8" w:rsidRDefault="104AC67F"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If the application is from a consortium / joint venture Candidates must ensure that all the relevant information is provided and where required, provide the information requested separately for each party. The consortium must appoint a single supplier who will assume overall responsibility for delivery, and who is authorised to sign a contract on behalf of all consortia members. The Contracting Authority will not act as an arbitrator between members of project consortia.</w:t>
      </w:r>
    </w:p>
    <w:p w14:paraId="3DFBC136" w14:textId="77777777" w:rsidR="002B5FAE" w:rsidRPr="00A550F8" w:rsidRDefault="002B5FAE" w:rsidP="70C5E26D">
      <w:pPr>
        <w:spacing w:line="276" w:lineRule="auto"/>
        <w:jc w:val="both"/>
        <w:rPr>
          <w:rFonts w:asciiTheme="minorHAnsi" w:eastAsiaTheme="minorEastAsia" w:hAnsiTheme="minorHAnsi" w:cstheme="minorBidi"/>
          <w:sz w:val="22"/>
          <w:szCs w:val="22"/>
        </w:rPr>
      </w:pPr>
    </w:p>
    <w:p w14:paraId="7E30174C" w14:textId="77777777" w:rsidR="002B5FAE" w:rsidRPr="00A550F8" w:rsidRDefault="104AC67F"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All candidates, members of groups and sub-contractors are strictly prohibited from discussing any aspect of their </w:t>
      </w:r>
      <w:r w:rsidR="3ADB037F" w:rsidRPr="70C5E26D">
        <w:rPr>
          <w:rFonts w:asciiTheme="minorHAnsi" w:eastAsiaTheme="minorEastAsia" w:hAnsiTheme="minorHAnsi" w:cstheme="minorBidi"/>
          <w:sz w:val="22"/>
          <w:szCs w:val="22"/>
        </w:rPr>
        <w:t>application</w:t>
      </w:r>
      <w:r w:rsidRPr="70C5E26D">
        <w:rPr>
          <w:rFonts w:asciiTheme="minorHAnsi" w:eastAsiaTheme="minorEastAsia" w:hAnsiTheme="minorHAnsi" w:cstheme="minorBidi"/>
          <w:sz w:val="22"/>
          <w:szCs w:val="22"/>
        </w:rPr>
        <w:t xml:space="preserve"> with other Candidates or otherwise exchanging information or colluding in respect of the project. Any Candidate who fails to comply with this requirement will be disqualified.</w:t>
      </w:r>
    </w:p>
    <w:p w14:paraId="15FAB7EC" w14:textId="77777777" w:rsidR="002B5FAE" w:rsidRPr="00A550F8" w:rsidRDefault="002B5FAE" w:rsidP="70C5E26D">
      <w:pPr>
        <w:spacing w:line="276" w:lineRule="auto"/>
        <w:jc w:val="both"/>
        <w:rPr>
          <w:rFonts w:asciiTheme="minorHAnsi" w:eastAsiaTheme="minorEastAsia" w:hAnsiTheme="minorHAnsi" w:cstheme="minorBidi"/>
          <w:sz w:val="22"/>
          <w:szCs w:val="22"/>
        </w:rPr>
      </w:pPr>
    </w:p>
    <w:p w14:paraId="4E6E8F35" w14:textId="77777777" w:rsidR="00976F44" w:rsidRPr="00A550F8" w:rsidRDefault="00976F44" w:rsidP="70C5E26D">
      <w:pPr>
        <w:spacing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CD77EC" w:rsidRPr="00A550F8" w14:paraId="6D6F0CE5" w14:textId="77777777" w:rsidTr="70C5E26D">
        <w:tc>
          <w:tcPr>
            <w:tcW w:w="9243" w:type="dxa"/>
            <w:shd w:val="clear" w:color="auto" w:fill="BDD6EE" w:themeFill="accent5" w:themeFillTint="66"/>
          </w:tcPr>
          <w:p w14:paraId="0278C01F" w14:textId="77777777" w:rsidR="00CD77EC" w:rsidRPr="00A550F8" w:rsidRDefault="32B07574" w:rsidP="70C5E26D">
            <w:pPr>
              <w:pStyle w:val="Heading1"/>
              <w:spacing w:before="0"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 xml:space="preserve">Submission of Applications    </w:t>
            </w:r>
          </w:p>
        </w:tc>
      </w:tr>
    </w:tbl>
    <w:p w14:paraId="584EB0C4" w14:textId="77777777" w:rsidR="00CD77EC" w:rsidRPr="00A550F8" w:rsidRDefault="00CD77EC" w:rsidP="70C5E26D">
      <w:pPr>
        <w:spacing w:line="276" w:lineRule="auto"/>
        <w:jc w:val="both"/>
        <w:rPr>
          <w:rFonts w:asciiTheme="minorHAnsi" w:eastAsiaTheme="minorEastAsia" w:hAnsiTheme="minorHAnsi" w:cstheme="minorBidi"/>
          <w:sz w:val="22"/>
          <w:szCs w:val="22"/>
        </w:rPr>
      </w:pPr>
    </w:p>
    <w:p w14:paraId="5DE03E9F" w14:textId="6815C4E7" w:rsidR="000055F8" w:rsidRPr="00A550F8" w:rsidRDefault="571F9253" w:rsidP="70C5E26D">
      <w:pPr>
        <w:spacing w:after="160" w:line="276" w:lineRule="auto"/>
        <w:jc w:val="both"/>
        <w:rPr>
          <w:rFonts w:asciiTheme="minorHAnsi" w:eastAsiaTheme="minorEastAsia" w:hAnsiTheme="minorHAnsi" w:cstheme="minorBidi"/>
          <w:color w:val="000000"/>
          <w:sz w:val="22"/>
          <w:szCs w:val="22"/>
        </w:rPr>
      </w:pPr>
      <w:r w:rsidRPr="70C5E26D">
        <w:rPr>
          <w:rFonts w:asciiTheme="minorHAnsi" w:eastAsiaTheme="minorEastAsia" w:hAnsiTheme="minorHAnsi" w:cstheme="minorBidi"/>
          <w:color w:val="000000" w:themeColor="text1"/>
          <w:sz w:val="22"/>
          <w:szCs w:val="22"/>
        </w:rPr>
        <w:t xml:space="preserve">Tenders must be submitted via the electronic </w:t>
      </w:r>
      <w:r w:rsidR="6D604114" w:rsidRPr="70C5E26D">
        <w:rPr>
          <w:rFonts w:asciiTheme="minorHAnsi" w:eastAsiaTheme="minorEastAsia" w:hAnsiTheme="minorHAnsi" w:cstheme="minorBidi"/>
          <w:color w:val="000000" w:themeColor="text1"/>
          <w:sz w:val="22"/>
          <w:szCs w:val="22"/>
        </w:rPr>
        <w:t>post box</w:t>
      </w:r>
      <w:r w:rsidRPr="70C5E26D">
        <w:rPr>
          <w:rFonts w:asciiTheme="minorHAnsi" w:eastAsiaTheme="minorEastAsia" w:hAnsiTheme="minorHAnsi" w:cstheme="minorBidi"/>
          <w:color w:val="000000" w:themeColor="text1"/>
          <w:sz w:val="22"/>
          <w:szCs w:val="22"/>
        </w:rPr>
        <w:t xml:space="preserve"> available on </w:t>
      </w:r>
      <w:hyperlink r:id="rId20">
        <w:r w:rsidRPr="70C5E26D">
          <w:rPr>
            <w:rFonts w:asciiTheme="minorHAnsi" w:eastAsiaTheme="minorEastAsia" w:hAnsiTheme="minorHAnsi" w:cstheme="minorBidi"/>
            <w:color w:val="0000FF"/>
            <w:sz w:val="22"/>
            <w:szCs w:val="22"/>
            <w:u w:val="single"/>
          </w:rPr>
          <w:t>www.etenders.gov.ie</w:t>
        </w:r>
      </w:hyperlink>
      <w:r w:rsidRPr="70C5E26D">
        <w:rPr>
          <w:rFonts w:asciiTheme="minorHAnsi" w:eastAsiaTheme="minorEastAsia" w:hAnsiTheme="minorHAnsi" w:cstheme="minorBidi"/>
          <w:color w:val="000000" w:themeColor="text1"/>
          <w:sz w:val="22"/>
          <w:szCs w:val="22"/>
        </w:rPr>
        <w:t xml:space="preserve">. Only Tenders submitted to the electronic </w:t>
      </w:r>
      <w:r w:rsidR="45AB63D9" w:rsidRPr="70C5E26D">
        <w:rPr>
          <w:rFonts w:asciiTheme="minorHAnsi" w:eastAsiaTheme="minorEastAsia" w:hAnsiTheme="minorHAnsi" w:cstheme="minorBidi"/>
          <w:color w:val="000000" w:themeColor="text1"/>
          <w:sz w:val="22"/>
          <w:szCs w:val="22"/>
        </w:rPr>
        <w:t>post box</w:t>
      </w:r>
      <w:r w:rsidRPr="70C5E26D">
        <w:rPr>
          <w:rFonts w:asciiTheme="minorHAnsi" w:eastAsiaTheme="minorEastAsia" w:hAnsiTheme="minorHAnsi" w:cstheme="minorBidi"/>
          <w:color w:val="000000" w:themeColor="text1"/>
          <w:sz w:val="22"/>
          <w:szCs w:val="22"/>
        </w:rPr>
        <w:t xml:space="preserve"> will be accepted.  Tenders submitted by any other means (including but not limited to by email, fax, </w:t>
      </w:r>
      <w:r w:rsidR="370B6992" w:rsidRPr="70C5E26D">
        <w:rPr>
          <w:rFonts w:asciiTheme="minorHAnsi" w:eastAsiaTheme="minorEastAsia" w:hAnsiTheme="minorHAnsi" w:cstheme="minorBidi"/>
          <w:color w:val="000000" w:themeColor="text1"/>
          <w:sz w:val="22"/>
          <w:szCs w:val="22"/>
        </w:rPr>
        <w:t>post,</w:t>
      </w:r>
      <w:r w:rsidRPr="70C5E26D">
        <w:rPr>
          <w:rFonts w:asciiTheme="minorHAnsi" w:eastAsiaTheme="minorEastAsia" w:hAnsiTheme="minorHAnsi" w:cstheme="minorBidi"/>
          <w:color w:val="000000" w:themeColor="text1"/>
          <w:sz w:val="22"/>
          <w:szCs w:val="22"/>
        </w:rPr>
        <w:t xml:space="preserve"> or hand delivery) will NOT be accepted.</w:t>
      </w:r>
    </w:p>
    <w:p w14:paraId="7ECF376B" w14:textId="77777777" w:rsidR="008D0076" w:rsidRPr="00A550F8" w:rsidRDefault="008D0076" w:rsidP="70C5E26D">
      <w:pPr>
        <w:spacing w:line="276" w:lineRule="auto"/>
        <w:jc w:val="both"/>
        <w:rPr>
          <w:rFonts w:asciiTheme="minorHAnsi" w:eastAsiaTheme="minorEastAsia" w:hAnsiTheme="minorHAnsi" w:cstheme="minorBidi"/>
          <w:sz w:val="22"/>
          <w:szCs w:val="22"/>
        </w:rPr>
      </w:pPr>
    </w:p>
    <w:p w14:paraId="6E8E0605" w14:textId="77777777" w:rsidR="008D0076" w:rsidRPr="00A550F8" w:rsidRDefault="008D0076" w:rsidP="70C5E26D">
      <w:pPr>
        <w:spacing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8D0076" w:rsidRPr="00A550F8" w14:paraId="18AE67E6" w14:textId="77777777" w:rsidTr="70C5E26D">
        <w:tc>
          <w:tcPr>
            <w:tcW w:w="9243" w:type="dxa"/>
            <w:shd w:val="clear" w:color="auto" w:fill="BDD6EE" w:themeFill="accent5" w:themeFillTint="66"/>
          </w:tcPr>
          <w:p w14:paraId="5989DB49" w14:textId="77777777" w:rsidR="008D0076" w:rsidRPr="00A550F8" w:rsidRDefault="353BE198" w:rsidP="70C5E26D">
            <w:pPr>
              <w:pStyle w:val="Heading1"/>
              <w:spacing w:before="0"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 xml:space="preserve">Evaluation of Applications     </w:t>
            </w:r>
          </w:p>
        </w:tc>
      </w:tr>
    </w:tbl>
    <w:p w14:paraId="75D49700" w14:textId="77777777" w:rsidR="008D0076" w:rsidRPr="00A550F8" w:rsidRDefault="008D0076" w:rsidP="70C5E26D">
      <w:pPr>
        <w:spacing w:line="276" w:lineRule="auto"/>
        <w:jc w:val="both"/>
        <w:rPr>
          <w:rFonts w:asciiTheme="minorHAnsi" w:eastAsiaTheme="minorEastAsia" w:hAnsiTheme="minorHAnsi" w:cstheme="minorBidi"/>
          <w:sz w:val="22"/>
          <w:szCs w:val="22"/>
        </w:rPr>
      </w:pPr>
    </w:p>
    <w:p w14:paraId="77B1E0E5" w14:textId="77777777" w:rsidR="008D0076" w:rsidRPr="00A550F8" w:rsidRDefault="353BE198"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An “Application” means the submission by a Candidate of a completed </w:t>
      </w:r>
      <w:r w:rsidR="4C45AE4D" w:rsidRPr="70C5E26D">
        <w:rPr>
          <w:rFonts w:asciiTheme="minorHAnsi" w:eastAsiaTheme="minorEastAsia" w:hAnsiTheme="minorHAnsi" w:cstheme="minorBidi"/>
          <w:sz w:val="22"/>
          <w:szCs w:val="22"/>
        </w:rPr>
        <w:t xml:space="preserve">Panel </w:t>
      </w:r>
      <w:r w:rsidRPr="70C5E26D">
        <w:rPr>
          <w:rFonts w:asciiTheme="minorHAnsi" w:eastAsiaTheme="minorEastAsia" w:hAnsiTheme="minorHAnsi" w:cstheme="minorBidi"/>
          <w:sz w:val="22"/>
          <w:szCs w:val="22"/>
        </w:rPr>
        <w:t xml:space="preserve">Qualification Questionnaire including the associated appendices. </w:t>
      </w:r>
    </w:p>
    <w:p w14:paraId="7E0DA1CE" w14:textId="77777777" w:rsidR="00F95F06" w:rsidRPr="00A550F8" w:rsidRDefault="00F95F06" w:rsidP="70C5E26D">
      <w:pPr>
        <w:spacing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D12F8D" w:rsidRPr="00A550F8" w14:paraId="123BB58A" w14:textId="77777777" w:rsidTr="70C5E26D">
        <w:tc>
          <w:tcPr>
            <w:tcW w:w="9243" w:type="dxa"/>
            <w:shd w:val="clear" w:color="auto" w:fill="BDD6EE" w:themeFill="accent5" w:themeFillTint="66"/>
          </w:tcPr>
          <w:p w14:paraId="7B12906E" w14:textId="77777777" w:rsidR="00D12F8D" w:rsidRPr="00A550F8" w:rsidRDefault="65E52446" w:rsidP="70C5E26D">
            <w:pPr>
              <w:pStyle w:val="Heading1"/>
              <w:spacing w:before="0"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 xml:space="preserve">Clarification of Responses     </w:t>
            </w:r>
          </w:p>
        </w:tc>
      </w:tr>
    </w:tbl>
    <w:p w14:paraId="17B02010" w14:textId="77777777" w:rsidR="00D12F8D" w:rsidRPr="00A550F8" w:rsidRDefault="00D12F8D" w:rsidP="70C5E26D">
      <w:pPr>
        <w:spacing w:line="276" w:lineRule="auto"/>
        <w:jc w:val="both"/>
        <w:rPr>
          <w:rFonts w:asciiTheme="minorHAnsi" w:eastAsiaTheme="minorEastAsia" w:hAnsiTheme="minorHAnsi" w:cstheme="minorBidi"/>
          <w:sz w:val="22"/>
          <w:szCs w:val="22"/>
        </w:rPr>
      </w:pPr>
    </w:p>
    <w:p w14:paraId="5ACAD0BD" w14:textId="77777777" w:rsidR="00D12F8D" w:rsidRPr="00A550F8" w:rsidRDefault="65E52446"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While not being obliged to seek clarifications from Candidates, The Contracting Authority reserves the right, at its absolute discretion, to ask Candidates for clarification or elaboration of certain responses to assist in its evaluation of questionnaires, where it is considered appropriate and necessary in the circumstances.</w:t>
      </w:r>
    </w:p>
    <w:p w14:paraId="31B6D514" w14:textId="77777777" w:rsidR="00D12F8D" w:rsidRPr="00A550F8" w:rsidRDefault="00D12F8D" w:rsidP="70C5E26D">
      <w:pPr>
        <w:spacing w:line="276" w:lineRule="auto"/>
        <w:jc w:val="both"/>
        <w:rPr>
          <w:rFonts w:asciiTheme="minorHAnsi" w:eastAsiaTheme="minorEastAsia" w:hAnsiTheme="minorHAnsi" w:cstheme="minorBidi"/>
          <w:sz w:val="22"/>
          <w:szCs w:val="22"/>
        </w:rPr>
      </w:pPr>
    </w:p>
    <w:p w14:paraId="4E1921C1" w14:textId="77777777" w:rsidR="00D12F8D" w:rsidRPr="00A550F8" w:rsidRDefault="65E52446"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However, it is emphasised that The Contracting Authority will seek clarifications where any of the essential pass requirements set out in the Qualification Questionnaire have not been met and where they were required to be provided as part of the original application on pain of exclusion from the competition. Therefore, Candidates should pay particular attention to ensure that their applications contain all the required information.</w:t>
      </w:r>
    </w:p>
    <w:p w14:paraId="3530B983" w14:textId="77777777" w:rsidR="00D12F8D" w:rsidRPr="00A550F8" w:rsidRDefault="00D12F8D" w:rsidP="70C5E26D">
      <w:pPr>
        <w:spacing w:line="276" w:lineRule="auto"/>
        <w:jc w:val="both"/>
        <w:rPr>
          <w:rFonts w:asciiTheme="minorHAnsi" w:eastAsiaTheme="minorEastAsia" w:hAnsiTheme="minorHAnsi" w:cstheme="minorBidi"/>
          <w:sz w:val="22"/>
          <w:szCs w:val="22"/>
        </w:rPr>
      </w:pPr>
    </w:p>
    <w:p w14:paraId="2949AC9C" w14:textId="77777777" w:rsidR="00D12F8D" w:rsidRPr="00A550F8" w:rsidRDefault="00D12F8D" w:rsidP="70C5E26D">
      <w:pPr>
        <w:spacing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D12F8D" w:rsidRPr="00A550F8" w14:paraId="77FC30D0" w14:textId="77777777" w:rsidTr="70C5E26D">
        <w:tc>
          <w:tcPr>
            <w:tcW w:w="9243" w:type="dxa"/>
            <w:shd w:val="clear" w:color="auto" w:fill="BDD6EE" w:themeFill="accent5" w:themeFillTint="66"/>
          </w:tcPr>
          <w:p w14:paraId="0A6FA43B" w14:textId="77777777" w:rsidR="00D12F8D" w:rsidRPr="00A550F8" w:rsidRDefault="65E52446" w:rsidP="70C5E26D">
            <w:pPr>
              <w:pStyle w:val="Heading1"/>
              <w:spacing w:before="0"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 xml:space="preserve">Interference       </w:t>
            </w:r>
          </w:p>
        </w:tc>
      </w:tr>
    </w:tbl>
    <w:p w14:paraId="20E9A369" w14:textId="77777777" w:rsidR="00D12F8D" w:rsidRPr="00A550F8" w:rsidRDefault="00D12F8D" w:rsidP="70C5E26D">
      <w:pPr>
        <w:spacing w:line="276" w:lineRule="auto"/>
        <w:jc w:val="both"/>
        <w:rPr>
          <w:rFonts w:asciiTheme="minorHAnsi" w:eastAsiaTheme="minorEastAsia" w:hAnsiTheme="minorHAnsi" w:cstheme="minorBidi"/>
          <w:sz w:val="22"/>
          <w:szCs w:val="22"/>
        </w:rPr>
      </w:pPr>
    </w:p>
    <w:p w14:paraId="3E2EB2C2" w14:textId="6055288D" w:rsidR="00D12F8D" w:rsidRPr="00A550F8" w:rsidRDefault="65E52446"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Any effort by the Candidate to unduly influence The Contracting Authority, relevant agency personnel or any other relevant persons or bodies in the process of examination, clarification, </w:t>
      </w:r>
      <w:r w:rsidR="0D254BB3" w:rsidRPr="70C5E26D">
        <w:rPr>
          <w:rFonts w:asciiTheme="minorHAnsi" w:eastAsiaTheme="minorEastAsia" w:hAnsiTheme="minorHAnsi" w:cstheme="minorBidi"/>
          <w:sz w:val="22"/>
          <w:szCs w:val="22"/>
        </w:rPr>
        <w:t>evaluation,</w:t>
      </w:r>
      <w:r w:rsidRPr="70C5E26D">
        <w:rPr>
          <w:rFonts w:asciiTheme="minorHAnsi" w:eastAsiaTheme="minorEastAsia" w:hAnsiTheme="minorHAnsi" w:cstheme="minorBidi"/>
          <w:sz w:val="22"/>
          <w:szCs w:val="22"/>
        </w:rPr>
        <w:t xml:space="preserve"> and comparison of applications and in decisions concerning the award of the contract shall have their Application rejected.</w:t>
      </w:r>
    </w:p>
    <w:p w14:paraId="208C9E7C" w14:textId="77777777" w:rsidR="00D12F8D" w:rsidRPr="00A550F8" w:rsidRDefault="00D12F8D" w:rsidP="70C5E26D">
      <w:pPr>
        <w:spacing w:line="276" w:lineRule="auto"/>
        <w:jc w:val="both"/>
        <w:rPr>
          <w:rFonts w:asciiTheme="minorHAnsi" w:eastAsiaTheme="minorEastAsia" w:hAnsiTheme="minorHAnsi" w:cstheme="minorBidi"/>
          <w:sz w:val="22"/>
          <w:szCs w:val="22"/>
        </w:rPr>
      </w:pPr>
    </w:p>
    <w:p w14:paraId="4DA8C500" w14:textId="77777777" w:rsidR="00D12F8D" w:rsidRPr="00A550F8" w:rsidRDefault="65E52446"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In accordance with Section 38 of the Ethics in Public Office Act 1995 any money, gift or other consideration from a person holding or seeking to obtain a contract will be deemed to have been paid or given corruptly unless the contrary is proved.</w:t>
      </w:r>
    </w:p>
    <w:p w14:paraId="5E9A758D" w14:textId="77777777" w:rsidR="00D12F8D" w:rsidRPr="00A550F8" w:rsidRDefault="00D12F8D" w:rsidP="70C5E26D">
      <w:pPr>
        <w:spacing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D12F8D" w:rsidRPr="00A550F8" w14:paraId="20B1510D" w14:textId="77777777" w:rsidTr="70C5E26D">
        <w:tc>
          <w:tcPr>
            <w:tcW w:w="9243" w:type="dxa"/>
            <w:shd w:val="clear" w:color="auto" w:fill="BDD6EE" w:themeFill="accent5" w:themeFillTint="66"/>
          </w:tcPr>
          <w:p w14:paraId="669C9948" w14:textId="77777777" w:rsidR="00D12F8D" w:rsidRPr="00A550F8" w:rsidRDefault="65E52446" w:rsidP="70C5E26D">
            <w:pPr>
              <w:pStyle w:val="Heading1"/>
              <w:spacing w:before="0"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 xml:space="preserve">Freedom of Information   </w:t>
            </w:r>
          </w:p>
        </w:tc>
      </w:tr>
    </w:tbl>
    <w:p w14:paraId="4D7F16CB" w14:textId="77777777" w:rsidR="00D12F8D" w:rsidRPr="00A550F8" w:rsidRDefault="00D12F8D" w:rsidP="70C5E26D">
      <w:pPr>
        <w:spacing w:line="276" w:lineRule="auto"/>
        <w:jc w:val="both"/>
        <w:rPr>
          <w:rFonts w:asciiTheme="minorHAnsi" w:eastAsiaTheme="minorEastAsia" w:hAnsiTheme="minorHAnsi" w:cstheme="minorBidi"/>
          <w:sz w:val="22"/>
          <w:szCs w:val="22"/>
        </w:rPr>
      </w:pPr>
    </w:p>
    <w:p w14:paraId="1F9A56FE" w14:textId="77777777" w:rsidR="00D12F8D" w:rsidRPr="00A550F8" w:rsidRDefault="65E52446"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All responses to this </w:t>
      </w:r>
      <w:r w:rsidR="4D23C8F8" w:rsidRPr="70C5E26D">
        <w:rPr>
          <w:rFonts w:asciiTheme="minorHAnsi" w:eastAsiaTheme="minorEastAsia" w:hAnsiTheme="minorHAnsi" w:cstheme="minorBidi"/>
          <w:sz w:val="22"/>
          <w:szCs w:val="22"/>
        </w:rPr>
        <w:t>questionnaire</w:t>
      </w:r>
      <w:r w:rsidRPr="70C5E26D">
        <w:rPr>
          <w:rFonts w:asciiTheme="minorHAnsi" w:eastAsiaTheme="minorEastAsia" w:hAnsiTheme="minorHAnsi" w:cstheme="minorBidi"/>
          <w:sz w:val="22"/>
          <w:szCs w:val="22"/>
        </w:rPr>
        <w:t xml:space="preserve"> will be treated in confidence and no information contained therein will be communicated to any third party without the written permission of the candidate except insofar as is specifically required for the consideration and evaluation of the response or as may be required under law, including the Freedom of Information Act 2014, EU and Irish Government procurement rules and procedures, or in response to questions, debates or other parliamentary procedures in or of the Oireachtas (the Irish Parliament). </w:t>
      </w:r>
    </w:p>
    <w:p w14:paraId="7F0821AA" w14:textId="77777777" w:rsidR="00D12F8D" w:rsidRPr="00A550F8" w:rsidRDefault="00D12F8D" w:rsidP="70C5E26D">
      <w:pPr>
        <w:spacing w:line="276" w:lineRule="auto"/>
        <w:jc w:val="both"/>
        <w:rPr>
          <w:rFonts w:asciiTheme="minorHAnsi" w:eastAsiaTheme="minorEastAsia" w:hAnsiTheme="minorHAnsi" w:cstheme="minorBidi"/>
          <w:sz w:val="22"/>
          <w:szCs w:val="22"/>
        </w:rPr>
      </w:pPr>
    </w:p>
    <w:p w14:paraId="76007D53" w14:textId="77777777" w:rsidR="00D12F8D" w:rsidRPr="00A550F8" w:rsidRDefault="65E52446" w:rsidP="08CCA241">
      <w:pPr>
        <w:spacing w:line="276" w:lineRule="auto"/>
        <w:jc w:val="both"/>
        <w:rPr>
          <w:rFonts w:asciiTheme="minorHAnsi" w:eastAsiaTheme="minorEastAsia" w:hAnsiTheme="minorHAnsi" w:cstheme="minorBidi"/>
          <w:sz w:val="22"/>
          <w:szCs w:val="22"/>
        </w:rPr>
      </w:pPr>
      <w:r w:rsidRPr="08CCA241">
        <w:rPr>
          <w:rFonts w:asciiTheme="minorHAnsi" w:eastAsiaTheme="minorEastAsia" w:hAnsiTheme="minorHAnsi" w:cstheme="minorBidi"/>
          <w:sz w:val="22"/>
          <w:szCs w:val="22"/>
        </w:rPr>
        <w:t xml:space="preserve">Candidates are invited to consider if any of the information supplied by them in response to this request for tenders should not be disclosed because of its sensitivity. If this is the case, candidates should specify the information that is sensitive and the reasons for its sensitivity. The Contracting Authority accepts no liability whatsoever in respect of any information provided which is subsequently released or in respect of any consequential damage suffered </w:t>
      </w:r>
      <w:bookmarkStart w:id="8" w:name="_Int_9NdRhNzc"/>
      <w:r w:rsidRPr="08CCA241">
        <w:rPr>
          <w:rFonts w:asciiTheme="minorHAnsi" w:eastAsiaTheme="minorEastAsia" w:hAnsiTheme="minorHAnsi" w:cstheme="minorBidi"/>
          <w:sz w:val="22"/>
          <w:szCs w:val="22"/>
        </w:rPr>
        <w:t>as a result of</w:t>
      </w:r>
      <w:bookmarkEnd w:id="8"/>
      <w:r w:rsidRPr="08CCA241">
        <w:rPr>
          <w:rFonts w:asciiTheme="minorHAnsi" w:eastAsiaTheme="minorEastAsia" w:hAnsiTheme="minorHAnsi" w:cstheme="minorBidi"/>
          <w:sz w:val="22"/>
          <w:szCs w:val="22"/>
        </w:rPr>
        <w:t xml:space="preserve"> such disclosure.</w:t>
      </w:r>
    </w:p>
    <w:p w14:paraId="0BD4E20D" w14:textId="77777777" w:rsidR="00D12F8D" w:rsidRPr="00A550F8" w:rsidRDefault="00D12F8D" w:rsidP="70C5E26D">
      <w:pPr>
        <w:spacing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D12F8D" w:rsidRPr="00A550F8" w14:paraId="2E3B3F83" w14:textId="77777777" w:rsidTr="70C5E26D">
        <w:tc>
          <w:tcPr>
            <w:tcW w:w="9243" w:type="dxa"/>
            <w:shd w:val="clear" w:color="auto" w:fill="BDD6EE" w:themeFill="accent5" w:themeFillTint="66"/>
          </w:tcPr>
          <w:p w14:paraId="00F0BACF" w14:textId="77777777" w:rsidR="00D12F8D" w:rsidRPr="00A550F8" w:rsidRDefault="65E52446" w:rsidP="70C5E26D">
            <w:pPr>
              <w:pStyle w:val="Heading1"/>
              <w:spacing w:before="0"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 xml:space="preserve">Inducement to Purchase    </w:t>
            </w:r>
          </w:p>
        </w:tc>
      </w:tr>
    </w:tbl>
    <w:p w14:paraId="320053CB" w14:textId="77777777" w:rsidR="00D12F8D" w:rsidRPr="00A550F8" w:rsidRDefault="00D12F8D" w:rsidP="70C5E26D">
      <w:pPr>
        <w:spacing w:line="276" w:lineRule="auto"/>
        <w:jc w:val="both"/>
        <w:rPr>
          <w:rFonts w:asciiTheme="minorHAnsi" w:eastAsiaTheme="minorEastAsia" w:hAnsiTheme="minorHAnsi" w:cstheme="minorBidi"/>
          <w:sz w:val="22"/>
          <w:szCs w:val="22"/>
        </w:rPr>
      </w:pPr>
    </w:p>
    <w:p w14:paraId="519B517F" w14:textId="77777777" w:rsidR="00D12F8D" w:rsidRPr="00A550F8" w:rsidRDefault="65E52446"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The Contracting Authority shall be entitled to disqualify a Candidate in one of the following circumstances: </w:t>
      </w:r>
    </w:p>
    <w:p w14:paraId="4E9266EA" w14:textId="77777777" w:rsidR="00D12F8D" w:rsidRPr="00A550F8" w:rsidRDefault="00D12F8D" w:rsidP="70C5E26D">
      <w:pPr>
        <w:spacing w:line="276" w:lineRule="auto"/>
        <w:jc w:val="both"/>
        <w:rPr>
          <w:rFonts w:asciiTheme="minorHAnsi" w:eastAsiaTheme="minorEastAsia" w:hAnsiTheme="minorHAnsi" w:cstheme="minorBidi"/>
          <w:sz w:val="22"/>
          <w:szCs w:val="22"/>
        </w:rPr>
      </w:pPr>
    </w:p>
    <w:p w14:paraId="61830535" w14:textId="77777777" w:rsidR="00D12F8D" w:rsidRPr="00A550F8" w:rsidRDefault="65E52446" w:rsidP="70C5E26D">
      <w:pPr>
        <w:spacing w:line="276" w:lineRule="auto"/>
        <w:ind w:left="720" w:hanging="720"/>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(a)</w:t>
      </w:r>
      <w:r>
        <w:tab/>
      </w:r>
      <w:r w:rsidRPr="70C5E26D">
        <w:rPr>
          <w:rFonts w:asciiTheme="minorHAnsi" w:eastAsiaTheme="minorEastAsia" w:hAnsiTheme="minorHAnsi" w:cstheme="minorBidi"/>
          <w:sz w:val="22"/>
          <w:szCs w:val="22"/>
        </w:rPr>
        <w:t xml:space="preserve"> if the Candidate has offered or given or agreed to give to any person any gift or consideration of any kind as an inducement or reward for doing or forbearing to do, or for having done or forborne to do, any action in relation to the obtaining or execution of this contract award procedure or showing or forbearing to show favour or disfavour to any</w:t>
      </w:r>
      <w:r w:rsidR="2F46EE25" w:rsidRPr="70C5E26D">
        <w:rPr>
          <w:rFonts w:asciiTheme="minorHAnsi" w:eastAsiaTheme="minorEastAsia" w:hAnsiTheme="minorHAnsi" w:cstheme="minorBidi"/>
          <w:sz w:val="22"/>
          <w:szCs w:val="22"/>
        </w:rPr>
        <w:t xml:space="preserve"> </w:t>
      </w:r>
      <w:r w:rsidRPr="70C5E26D">
        <w:rPr>
          <w:rFonts w:asciiTheme="minorHAnsi" w:eastAsiaTheme="minorEastAsia" w:hAnsiTheme="minorHAnsi" w:cstheme="minorBidi"/>
          <w:sz w:val="22"/>
          <w:szCs w:val="22"/>
        </w:rPr>
        <w:t xml:space="preserve">person in relation to this contract award procedure or any other contract award procedure with The Contracting Authority, or </w:t>
      </w:r>
    </w:p>
    <w:p w14:paraId="7A6BB929" w14:textId="77777777" w:rsidR="00D12F8D" w:rsidRPr="00A550F8" w:rsidRDefault="00D12F8D" w:rsidP="70C5E26D">
      <w:pPr>
        <w:spacing w:line="276" w:lineRule="auto"/>
        <w:jc w:val="both"/>
        <w:rPr>
          <w:rFonts w:asciiTheme="minorHAnsi" w:eastAsiaTheme="minorEastAsia" w:hAnsiTheme="minorHAnsi" w:cstheme="minorBidi"/>
          <w:sz w:val="22"/>
          <w:szCs w:val="22"/>
        </w:rPr>
      </w:pPr>
    </w:p>
    <w:p w14:paraId="11AB6437" w14:textId="77777777" w:rsidR="00D12F8D" w:rsidRPr="00A550F8" w:rsidRDefault="65E52446" w:rsidP="70C5E26D">
      <w:pPr>
        <w:spacing w:line="276" w:lineRule="auto"/>
        <w:ind w:left="720" w:hanging="720"/>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(b)</w:t>
      </w:r>
      <w:r>
        <w:tab/>
      </w:r>
      <w:r w:rsidRPr="70C5E26D">
        <w:rPr>
          <w:rFonts w:asciiTheme="minorHAnsi" w:eastAsiaTheme="minorEastAsia" w:hAnsiTheme="minorHAnsi" w:cstheme="minorBidi"/>
          <w:sz w:val="22"/>
          <w:szCs w:val="22"/>
        </w:rPr>
        <w:t xml:space="preserve"> if like acts have been done by any other person employed by the Candidate or acting on its behalf (whether with or without the knowledge of the Candidate). </w:t>
      </w:r>
    </w:p>
    <w:p w14:paraId="77305171" w14:textId="77777777" w:rsidR="0085339F" w:rsidRPr="00A550F8" w:rsidRDefault="0085339F" w:rsidP="70C5E26D">
      <w:pPr>
        <w:spacing w:line="276" w:lineRule="auto"/>
        <w:ind w:left="720" w:hanging="720"/>
        <w:jc w:val="both"/>
        <w:rPr>
          <w:rFonts w:asciiTheme="minorHAnsi" w:eastAsiaTheme="minorEastAsia" w:hAnsiTheme="minorHAnsi" w:cstheme="minorBidi"/>
          <w:sz w:val="22"/>
          <w:szCs w:val="22"/>
        </w:rPr>
      </w:pPr>
    </w:p>
    <w:p w14:paraId="13B1567D" w14:textId="77777777" w:rsidR="00D12F8D" w:rsidRPr="00A550F8" w:rsidRDefault="00AD4945" w:rsidP="70C5E26D">
      <w:pPr>
        <w:spacing w:line="276" w:lineRule="auto"/>
        <w:ind w:left="720" w:hanging="720"/>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D12F8D" w:rsidRPr="00A550F8" w14:paraId="2B88DF12" w14:textId="77777777" w:rsidTr="70C5E26D">
        <w:tc>
          <w:tcPr>
            <w:tcW w:w="9243" w:type="dxa"/>
            <w:shd w:val="clear" w:color="auto" w:fill="2F5496" w:themeFill="accent1" w:themeFillShade="BF"/>
          </w:tcPr>
          <w:p w14:paraId="154FA565" w14:textId="77777777" w:rsidR="00D12F8D" w:rsidRPr="002D35BB" w:rsidRDefault="65E52446" w:rsidP="70C5E26D">
            <w:pPr>
              <w:pStyle w:val="Heading1"/>
              <w:spacing w:line="276" w:lineRule="auto"/>
              <w:jc w:val="both"/>
              <w:rPr>
                <w:rFonts w:asciiTheme="minorHAnsi" w:eastAsiaTheme="minorEastAsia" w:hAnsiTheme="minorHAnsi" w:cstheme="minorBidi"/>
                <w:b/>
                <w:bCs/>
                <w:color w:val="FFFFFF"/>
                <w:sz w:val="24"/>
                <w:szCs w:val="24"/>
              </w:rPr>
            </w:pPr>
            <w:r w:rsidRPr="70C5E26D">
              <w:rPr>
                <w:rFonts w:asciiTheme="minorHAnsi" w:eastAsiaTheme="minorEastAsia" w:hAnsiTheme="minorHAnsi" w:cstheme="minorBidi"/>
                <w:b/>
                <w:bCs/>
                <w:color w:val="FFFFFF" w:themeColor="background1"/>
                <w:sz w:val="24"/>
                <w:szCs w:val="24"/>
              </w:rPr>
              <w:lastRenderedPageBreak/>
              <w:t>APPENDIX 1: THE QUALIFICATION QUESTIONNAIRE</w:t>
            </w:r>
          </w:p>
        </w:tc>
      </w:tr>
    </w:tbl>
    <w:p w14:paraId="3CE2850A" w14:textId="77777777" w:rsidR="00D12F8D" w:rsidRPr="00A550F8" w:rsidRDefault="00D12F8D" w:rsidP="70C5E26D">
      <w:pPr>
        <w:spacing w:line="276" w:lineRule="auto"/>
        <w:jc w:val="both"/>
        <w:rPr>
          <w:rFonts w:asciiTheme="minorHAnsi" w:eastAsiaTheme="minorEastAsia" w:hAnsiTheme="minorHAnsi" w:cstheme="minorBidi"/>
          <w:b/>
          <w:bCs/>
          <w:sz w:val="22"/>
          <w:szCs w:val="22"/>
        </w:rPr>
      </w:pPr>
    </w:p>
    <w:p w14:paraId="59169FC2" w14:textId="77777777" w:rsidR="00885411" w:rsidRDefault="67BDD634" w:rsidP="70C5E26D">
      <w:pPr>
        <w:spacing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P</w:t>
      </w:r>
      <w:r w:rsidR="1361C4B8" w:rsidRPr="70C5E26D">
        <w:rPr>
          <w:rFonts w:asciiTheme="minorHAnsi" w:eastAsiaTheme="minorEastAsia" w:hAnsiTheme="minorHAnsi" w:cstheme="minorBidi"/>
          <w:b/>
          <w:bCs/>
          <w:sz w:val="22"/>
          <w:szCs w:val="22"/>
        </w:rPr>
        <w:t>lease indicate the lot(s) being tendered for in the table below.</w:t>
      </w:r>
    </w:p>
    <w:tbl>
      <w:tblPr>
        <w:tblW w:w="90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50"/>
        <w:gridCol w:w="5535"/>
        <w:gridCol w:w="1245"/>
      </w:tblGrid>
      <w:tr w:rsidR="00B817B1" w:rsidRPr="00B817B1" w14:paraId="2A33DCCB" w14:textId="77777777" w:rsidTr="08CCA241">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8496B0" w:themeFill="text2" w:themeFillTint="99"/>
            <w:hideMark/>
          </w:tcPr>
          <w:p w14:paraId="53FBA81F" w14:textId="77777777" w:rsidR="00B817B1" w:rsidRPr="00B817B1" w:rsidRDefault="57AAFDB8" w:rsidP="70C5E26D">
            <w:pPr>
              <w:spacing w:line="276" w:lineRule="auto"/>
              <w:ind w:left="144" w:right="144"/>
              <w:jc w:val="both"/>
              <w:textAlignment w:val="baseline"/>
              <w:rPr>
                <w:rFonts w:asciiTheme="minorHAnsi" w:eastAsiaTheme="minorEastAsia" w:hAnsiTheme="minorHAnsi" w:cstheme="minorBidi"/>
                <w:sz w:val="18"/>
                <w:szCs w:val="18"/>
                <w:lang w:eastAsia="en-IE"/>
              </w:rPr>
            </w:pPr>
            <w:r w:rsidRPr="70C5E26D">
              <w:rPr>
                <w:rFonts w:asciiTheme="minorHAnsi" w:eastAsiaTheme="minorEastAsia" w:hAnsiTheme="minorHAnsi" w:cstheme="minorBidi"/>
                <w:b/>
                <w:bCs/>
                <w:color w:val="FFFFFF" w:themeColor="background1"/>
                <w:sz w:val="22"/>
                <w:szCs w:val="22"/>
                <w:lang w:eastAsia="en-IE"/>
              </w:rPr>
              <w:t>Lot Number </w:t>
            </w:r>
            <w:r w:rsidRPr="70C5E26D">
              <w:rPr>
                <w:rFonts w:asciiTheme="minorHAnsi" w:eastAsiaTheme="minorEastAsia" w:hAnsiTheme="minorHAnsi" w:cstheme="minorBidi"/>
                <w:color w:val="FFFFFF" w:themeColor="background1"/>
                <w:sz w:val="22"/>
                <w:szCs w:val="22"/>
                <w:lang w:eastAsia="en-IE"/>
              </w:rPr>
              <w:t> </w:t>
            </w:r>
          </w:p>
        </w:tc>
        <w:tc>
          <w:tcPr>
            <w:tcW w:w="5535" w:type="dxa"/>
            <w:tcBorders>
              <w:top w:val="single" w:sz="6" w:space="0" w:color="auto"/>
              <w:left w:val="single" w:sz="6" w:space="0" w:color="auto"/>
              <w:bottom w:val="single" w:sz="6" w:space="0" w:color="auto"/>
              <w:right w:val="single" w:sz="6" w:space="0" w:color="auto"/>
            </w:tcBorders>
            <w:shd w:val="clear" w:color="auto" w:fill="8496B0" w:themeFill="text2" w:themeFillTint="99"/>
            <w:hideMark/>
          </w:tcPr>
          <w:p w14:paraId="786D9483" w14:textId="77777777" w:rsidR="00B817B1" w:rsidRPr="00B817B1" w:rsidRDefault="57AAFDB8" w:rsidP="70C5E26D">
            <w:pPr>
              <w:spacing w:line="276" w:lineRule="auto"/>
              <w:ind w:left="144" w:right="144"/>
              <w:jc w:val="both"/>
              <w:textAlignment w:val="baseline"/>
              <w:rPr>
                <w:rFonts w:asciiTheme="minorHAnsi" w:eastAsiaTheme="minorEastAsia" w:hAnsiTheme="minorHAnsi" w:cstheme="minorBidi"/>
                <w:sz w:val="18"/>
                <w:szCs w:val="18"/>
                <w:lang w:eastAsia="en-IE"/>
              </w:rPr>
            </w:pPr>
            <w:r w:rsidRPr="70C5E26D">
              <w:rPr>
                <w:rFonts w:asciiTheme="minorHAnsi" w:eastAsiaTheme="minorEastAsia" w:hAnsiTheme="minorHAnsi" w:cstheme="minorBidi"/>
                <w:b/>
                <w:bCs/>
                <w:color w:val="FFFFFF" w:themeColor="background1"/>
                <w:sz w:val="22"/>
                <w:szCs w:val="22"/>
                <w:lang w:eastAsia="en-IE"/>
              </w:rPr>
              <w:t>Description </w:t>
            </w:r>
            <w:r w:rsidRPr="70C5E26D">
              <w:rPr>
                <w:rFonts w:asciiTheme="minorHAnsi" w:eastAsiaTheme="minorEastAsia" w:hAnsiTheme="minorHAnsi" w:cstheme="minorBidi"/>
                <w:color w:val="FFFFFF" w:themeColor="background1"/>
                <w:sz w:val="22"/>
                <w:szCs w:val="22"/>
                <w:lang w:eastAsia="en-IE"/>
              </w:rPr>
              <w:t> </w:t>
            </w:r>
          </w:p>
        </w:tc>
        <w:tc>
          <w:tcPr>
            <w:tcW w:w="1245" w:type="dxa"/>
            <w:tcBorders>
              <w:top w:val="single" w:sz="6" w:space="0" w:color="auto"/>
              <w:left w:val="single" w:sz="6" w:space="0" w:color="auto"/>
              <w:bottom w:val="single" w:sz="6" w:space="0" w:color="auto"/>
              <w:right w:val="single" w:sz="6" w:space="0" w:color="auto"/>
            </w:tcBorders>
            <w:shd w:val="clear" w:color="auto" w:fill="8496B0" w:themeFill="text2" w:themeFillTint="99"/>
            <w:hideMark/>
          </w:tcPr>
          <w:p w14:paraId="1EE74AF8" w14:textId="77777777" w:rsidR="00B817B1" w:rsidRPr="00B817B1" w:rsidRDefault="57AAFDB8" w:rsidP="70C5E26D">
            <w:pPr>
              <w:spacing w:line="276" w:lineRule="auto"/>
              <w:ind w:left="144" w:right="144"/>
              <w:jc w:val="both"/>
              <w:textAlignment w:val="baseline"/>
              <w:rPr>
                <w:rFonts w:asciiTheme="minorHAnsi" w:eastAsiaTheme="minorEastAsia" w:hAnsiTheme="minorHAnsi" w:cstheme="minorBidi"/>
                <w:sz w:val="18"/>
                <w:szCs w:val="18"/>
                <w:lang w:eastAsia="en-IE"/>
              </w:rPr>
            </w:pPr>
            <w:r w:rsidRPr="70C5E26D">
              <w:rPr>
                <w:rFonts w:asciiTheme="minorHAnsi" w:eastAsiaTheme="minorEastAsia" w:hAnsiTheme="minorHAnsi" w:cstheme="minorBidi"/>
                <w:b/>
                <w:bCs/>
                <w:color w:val="FFFFFF" w:themeColor="background1"/>
                <w:sz w:val="22"/>
                <w:szCs w:val="22"/>
                <w:lang w:eastAsia="en-IE"/>
              </w:rPr>
              <w:t>Tendering Y/N</w:t>
            </w:r>
            <w:r w:rsidRPr="70C5E26D">
              <w:rPr>
                <w:rFonts w:asciiTheme="minorHAnsi" w:eastAsiaTheme="minorEastAsia" w:hAnsiTheme="minorHAnsi" w:cstheme="minorBidi"/>
                <w:color w:val="FFFFFF" w:themeColor="background1"/>
                <w:sz w:val="22"/>
                <w:szCs w:val="22"/>
                <w:lang w:eastAsia="en-IE"/>
              </w:rPr>
              <w:t> </w:t>
            </w:r>
          </w:p>
        </w:tc>
      </w:tr>
      <w:tr w:rsidR="00B817B1" w:rsidRPr="00B817B1" w14:paraId="6AEF8CF3" w14:textId="77777777" w:rsidTr="08CCA241">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8496B0" w:themeFill="text2" w:themeFillTint="99"/>
            <w:hideMark/>
          </w:tcPr>
          <w:p w14:paraId="22AA2347" w14:textId="77777777" w:rsidR="00B817B1" w:rsidRPr="00B817B1" w:rsidRDefault="57AAFDB8" w:rsidP="70C5E26D">
            <w:pPr>
              <w:spacing w:line="276" w:lineRule="auto"/>
              <w:ind w:left="144" w:right="144"/>
              <w:jc w:val="both"/>
              <w:textAlignment w:val="baseline"/>
              <w:rPr>
                <w:rFonts w:asciiTheme="minorHAnsi" w:eastAsiaTheme="minorEastAsia" w:hAnsiTheme="minorHAnsi" w:cstheme="minorBidi"/>
                <w:sz w:val="18"/>
                <w:szCs w:val="18"/>
                <w:lang w:eastAsia="en-IE"/>
              </w:rPr>
            </w:pPr>
            <w:r w:rsidRPr="70C5E26D">
              <w:rPr>
                <w:rFonts w:asciiTheme="minorHAnsi" w:eastAsiaTheme="minorEastAsia" w:hAnsiTheme="minorHAnsi" w:cstheme="minorBidi"/>
                <w:b/>
                <w:bCs/>
                <w:color w:val="FFFFFF" w:themeColor="background1"/>
                <w:sz w:val="22"/>
                <w:szCs w:val="22"/>
                <w:lang w:eastAsia="en-IE"/>
              </w:rPr>
              <w:t>Lot 1</w:t>
            </w:r>
            <w:r w:rsidRPr="70C5E26D">
              <w:rPr>
                <w:rFonts w:asciiTheme="minorHAnsi" w:eastAsiaTheme="minorEastAsia" w:hAnsiTheme="minorHAnsi" w:cstheme="minorBidi"/>
                <w:color w:val="FFFFFF" w:themeColor="background1"/>
                <w:sz w:val="22"/>
                <w:szCs w:val="22"/>
                <w:lang w:eastAsia="en-IE"/>
              </w:rPr>
              <w:t>  </w:t>
            </w:r>
          </w:p>
        </w:tc>
        <w:tc>
          <w:tcPr>
            <w:tcW w:w="5535" w:type="dxa"/>
            <w:tcBorders>
              <w:top w:val="single" w:sz="6" w:space="0" w:color="auto"/>
              <w:left w:val="single" w:sz="6" w:space="0" w:color="auto"/>
              <w:bottom w:val="single" w:sz="6" w:space="0" w:color="auto"/>
              <w:right w:val="single" w:sz="6" w:space="0" w:color="auto"/>
            </w:tcBorders>
            <w:shd w:val="clear" w:color="auto" w:fill="auto"/>
            <w:hideMark/>
          </w:tcPr>
          <w:p w14:paraId="741811DD" w14:textId="1E95E808" w:rsidR="00B817B1" w:rsidRPr="00B817B1" w:rsidRDefault="4A24A2A2" w:rsidP="70C5E26D">
            <w:pPr>
              <w:spacing w:line="276" w:lineRule="auto"/>
              <w:ind w:left="144" w:right="144"/>
              <w:jc w:val="both"/>
              <w:rPr>
                <w:rFonts w:asciiTheme="minorHAnsi" w:eastAsiaTheme="minorEastAsia" w:hAnsiTheme="minorHAnsi" w:cstheme="minorBidi"/>
                <w:color w:val="000000" w:themeColor="text1"/>
                <w:sz w:val="22"/>
                <w:szCs w:val="22"/>
                <w:lang w:eastAsia="en-IE"/>
              </w:rPr>
            </w:pPr>
            <w:r w:rsidRPr="70C5E26D">
              <w:rPr>
                <w:rFonts w:asciiTheme="minorHAnsi" w:eastAsiaTheme="minorEastAsia" w:hAnsiTheme="minorHAnsi" w:cstheme="minorBidi"/>
                <w:color w:val="000000" w:themeColor="text1"/>
                <w:sz w:val="22"/>
                <w:szCs w:val="22"/>
                <w:lang w:eastAsia="en-IE"/>
              </w:rPr>
              <w:t xml:space="preserve">Academic and Healthcare </w:t>
            </w:r>
            <w:r w:rsidR="473C0033" w:rsidRPr="70C5E26D">
              <w:rPr>
                <w:rFonts w:asciiTheme="minorHAnsi" w:eastAsiaTheme="minorEastAsia" w:hAnsiTheme="minorHAnsi" w:cstheme="minorBidi"/>
                <w:color w:val="000000" w:themeColor="text1"/>
                <w:sz w:val="22"/>
                <w:szCs w:val="22"/>
                <w:lang w:eastAsia="en-IE"/>
              </w:rPr>
              <w:t>Personal Assistants</w:t>
            </w:r>
          </w:p>
        </w:tc>
        <w:tc>
          <w:tcPr>
            <w:tcW w:w="1245" w:type="dxa"/>
            <w:tcBorders>
              <w:top w:val="single" w:sz="6" w:space="0" w:color="auto"/>
              <w:left w:val="single" w:sz="6" w:space="0" w:color="auto"/>
              <w:bottom w:val="single" w:sz="6" w:space="0" w:color="auto"/>
              <w:right w:val="single" w:sz="6" w:space="0" w:color="auto"/>
            </w:tcBorders>
            <w:shd w:val="clear" w:color="auto" w:fill="auto"/>
            <w:hideMark/>
          </w:tcPr>
          <w:p w14:paraId="5A723888" w14:textId="77777777" w:rsidR="00B817B1" w:rsidRPr="00B817B1" w:rsidRDefault="57AAFDB8" w:rsidP="70C5E26D">
            <w:pPr>
              <w:spacing w:line="276" w:lineRule="auto"/>
              <w:ind w:left="144" w:right="144"/>
              <w:jc w:val="both"/>
              <w:textAlignment w:val="baseline"/>
              <w:rPr>
                <w:rFonts w:asciiTheme="minorHAnsi" w:eastAsiaTheme="minorEastAsia" w:hAnsiTheme="minorHAnsi" w:cstheme="minorBidi"/>
                <w:sz w:val="18"/>
                <w:szCs w:val="18"/>
                <w:lang w:eastAsia="en-IE"/>
              </w:rPr>
            </w:pPr>
            <w:r w:rsidRPr="70C5E26D">
              <w:rPr>
                <w:rFonts w:asciiTheme="minorHAnsi" w:eastAsiaTheme="minorEastAsia" w:hAnsiTheme="minorHAnsi" w:cstheme="minorBidi"/>
                <w:sz w:val="18"/>
                <w:szCs w:val="18"/>
                <w:lang w:eastAsia="en-IE"/>
              </w:rPr>
              <w:t> </w:t>
            </w:r>
          </w:p>
        </w:tc>
      </w:tr>
      <w:tr w:rsidR="00B817B1" w:rsidRPr="00B817B1" w14:paraId="71501DEB" w14:textId="77777777" w:rsidTr="08CCA241">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8496B0" w:themeFill="text2" w:themeFillTint="99"/>
            <w:hideMark/>
          </w:tcPr>
          <w:p w14:paraId="02FF346D" w14:textId="77777777" w:rsidR="00B817B1" w:rsidRPr="00B817B1" w:rsidRDefault="57AAFDB8" w:rsidP="70C5E26D">
            <w:pPr>
              <w:spacing w:line="276" w:lineRule="auto"/>
              <w:ind w:left="144" w:right="144"/>
              <w:jc w:val="both"/>
              <w:textAlignment w:val="baseline"/>
              <w:rPr>
                <w:rFonts w:asciiTheme="minorHAnsi" w:eastAsiaTheme="minorEastAsia" w:hAnsiTheme="minorHAnsi" w:cstheme="minorBidi"/>
                <w:sz w:val="18"/>
                <w:szCs w:val="18"/>
                <w:lang w:eastAsia="en-IE"/>
              </w:rPr>
            </w:pPr>
            <w:r w:rsidRPr="70C5E26D">
              <w:rPr>
                <w:rFonts w:asciiTheme="minorHAnsi" w:eastAsiaTheme="minorEastAsia" w:hAnsiTheme="minorHAnsi" w:cstheme="minorBidi"/>
                <w:b/>
                <w:bCs/>
                <w:color w:val="FFFFFF" w:themeColor="background1"/>
                <w:sz w:val="22"/>
                <w:szCs w:val="22"/>
                <w:lang w:eastAsia="en-IE"/>
              </w:rPr>
              <w:t>Lot 2</w:t>
            </w:r>
            <w:r w:rsidRPr="70C5E26D">
              <w:rPr>
                <w:rFonts w:asciiTheme="minorHAnsi" w:eastAsiaTheme="minorEastAsia" w:hAnsiTheme="minorHAnsi" w:cstheme="minorBidi"/>
                <w:color w:val="FFFFFF" w:themeColor="background1"/>
                <w:sz w:val="22"/>
                <w:szCs w:val="22"/>
                <w:lang w:eastAsia="en-IE"/>
              </w:rPr>
              <w:t>  </w:t>
            </w:r>
          </w:p>
        </w:tc>
        <w:tc>
          <w:tcPr>
            <w:tcW w:w="5535" w:type="dxa"/>
            <w:tcBorders>
              <w:top w:val="single" w:sz="6" w:space="0" w:color="auto"/>
              <w:left w:val="single" w:sz="6" w:space="0" w:color="auto"/>
              <w:bottom w:val="single" w:sz="6" w:space="0" w:color="auto"/>
              <w:right w:val="single" w:sz="6" w:space="0" w:color="auto"/>
            </w:tcBorders>
            <w:shd w:val="clear" w:color="auto" w:fill="auto"/>
            <w:hideMark/>
          </w:tcPr>
          <w:p w14:paraId="138AEDAD" w14:textId="142EC992" w:rsidR="00B817B1" w:rsidRPr="00B817B1" w:rsidRDefault="5F7CD865" w:rsidP="08CCA241">
            <w:pPr>
              <w:spacing w:line="276" w:lineRule="auto"/>
              <w:ind w:left="144" w:right="144"/>
              <w:jc w:val="both"/>
              <w:textAlignment w:val="baseline"/>
              <w:rPr>
                <w:rFonts w:asciiTheme="minorHAnsi" w:eastAsiaTheme="minorEastAsia" w:hAnsiTheme="minorHAnsi" w:cstheme="minorBidi"/>
                <w:color w:val="000000" w:themeColor="text1"/>
                <w:sz w:val="22"/>
                <w:szCs w:val="22"/>
                <w:lang w:eastAsia="en-IE"/>
              </w:rPr>
            </w:pPr>
            <w:r w:rsidRPr="08CCA241">
              <w:rPr>
                <w:rFonts w:asciiTheme="minorHAnsi" w:eastAsiaTheme="minorEastAsia" w:hAnsiTheme="minorHAnsi" w:cstheme="minorBidi"/>
                <w:color w:val="000000" w:themeColor="text1"/>
                <w:sz w:val="22"/>
                <w:szCs w:val="22"/>
                <w:lang w:eastAsia="en-IE"/>
              </w:rPr>
              <w:t>Academic Personal Assistants</w:t>
            </w:r>
          </w:p>
        </w:tc>
        <w:tc>
          <w:tcPr>
            <w:tcW w:w="1245" w:type="dxa"/>
            <w:tcBorders>
              <w:top w:val="single" w:sz="6" w:space="0" w:color="auto"/>
              <w:left w:val="single" w:sz="6" w:space="0" w:color="auto"/>
              <w:bottom w:val="single" w:sz="6" w:space="0" w:color="auto"/>
              <w:right w:val="single" w:sz="6" w:space="0" w:color="auto"/>
            </w:tcBorders>
            <w:shd w:val="clear" w:color="auto" w:fill="auto"/>
            <w:hideMark/>
          </w:tcPr>
          <w:p w14:paraId="53CCC28B" w14:textId="77777777" w:rsidR="00B817B1" w:rsidRPr="00B817B1" w:rsidRDefault="57AAFDB8" w:rsidP="70C5E26D">
            <w:pPr>
              <w:spacing w:line="276" w:lineRule="auto"/>
              <w:ind w:left="144" w:right="144"/>
              <w:jc w:val="both"/>
              <w:textAlignment w:val="baseline"/>
              <w:rPr>
                <w:rFonts w:asciiTheme="minorHAnsi" w:eastAsiaTheme="minorEastAsia" w:hAnsiTheme="minorHAnsi" w:cstheme="minorBidi"/>
                <w:sz w:val="18"/>
                <w:szCs w:val="18"/>
                <w:lang w:eastAsia="en-IE"/>
              </w:rPr>
            </w:pPr>
            <w:r w:rsidRPr="70C5E26D">
              <w:rPr>
                <w:rFonts w:asciiTheme="minorHAnsi" w:eastAsiaTheme="minorEastAsia" w:hAnsiTheme="minorHAnsi" w:cstheme="minorBidi"/>
                <w:sz w:val="18"/>
                <w:szCs w:val="18"/>
                <w:lang w:eastAsia="en-IE"/>
              </w:rPr>
              <w:t> </w:t>
            </w:r>
          </w:p>
        </w:tc>
      </w:tr>
      <w:tr w:rsidR="70C5E26D" w14:paraId="4436D224" w14:textId="77777777" w:rsidTr="08CCA241">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8496B0" w:themeFill="text2" w:themeFillTint="99"/>
            <w:hideMark/>
          </w:tcPr>
          <w:p w14:paraId="34BBA036" w14:textId="52CD30DC" w:rsidR="3C5EECB7" w:rsidRDefault="3C5EECB7" w:rsidP="70C5E26D">
            <w:pPr>
              <w:spacing w:line="276" w:lineRule="auto"/>
              <w:jc w:val="both"/>
              <w:rPr>
                <w:rFonts w:asciiTheme="minorHAnsi" w:eastAsiaTheme="minorEastAsia" w:hAnsiTheme="minorHAnsi" w:cstheme="minorBidi"/>
                <w:b/>
                <w:bCs/>
                <w:color w:val="FFFFFF" w:themeColor="background1"/>
                <w:sz w:val="22"/>
                <w:szCs w:val="22"/>
                <w:lang w:eastAsia="en-IE"/>
              </w:rPr>
            </w:pPr>
            <w:r w:rsidRPr="70C5E26D">
              <w:rPr>
                <w:rFonts w:asciiTheme="minorHAnsi" w:eastAsiaTheme="minorEastAsia" w:hAnsiTheme="minorHAnsi" w:cstheme="minorBidi"/>
                <w:b/>
                <w:bCs/>
                <w:color w:val="FFFFFF" w:themeColor="background1"/>
                <w:sz w:val="22"/>
                <w:szCs w:val="22"/>
                <w:lang w:eastAsia="en-IE"/>
              </w:rPr>
              <w:t xml:space="preserve">  </w:t>
            </w:r>
            <w:r w:rsidR="4CBE070E" w:rsidRPr="70C5E26D">
              <w:rPr>
                <w:rFonts w:asciiTheme="minorHAnsi" w:eastAsiaTheme="minorEastAsia" w:hAnsiTheme="minorHAnsi" w:cstheme="minorBidi"/>
                <w:b/>
                <w:bCs/>
                <w:color w:val="FFFFFF" w:themeColor="background1"/>
                <w:sz w:val="22"/>
                <w:szCs w:val="22"/>
                <w:lang w:eastAsia="en-IE"/>
              </w:rPr>
              <w:t>Lot 3</w:t>
            </w:r>
          </w:p>
        </w:tc>
        <w:tc>
          <w:tcPr>
            <w:tcW w:w="5535" w:type="dxa"/>
            <w:tcBorders>
              <w:top w:val="single" w:sz="6" w:space="0" w:color="auto"/>
              <w:left w:val="single" w:sz="6" w:space="0" w:color="auto"/>
              <w:bottom w:val="single" w:sz="6" w:space="0" w:color="auto"/>
              <w:right w:val="single" w:sz="6" w:space="0" w:color="auto"/>
            </w:tcBorders>
            <w:shd w:val="clear" w:color="auto" w:fill="auto"/>
            <w:hideMark/>
          </w:tcPr>
          <w:p w14:paraId="37E09CE0" w14:textId="4E97868B" w:rsidR="4CBE070E" w:rsidRDefault="2478C6D3" w:rsidP="70C5E26D">
            <w:pPr>
              <w:spacing w:line="276" w:lineRule="auto"/>
              <w:jc w:val="both"/>
              <w:rPr>
                <w:rFonts w:asciiTheme="minorHAnsi" w:eastAsiaTheme="minorEastAsia" w:hAnsiTheme="minorHAnsi" w:cstheme="minorBidi"/>
                <w:color w:val="000000" w:themeColor="text1"/>
                <w:sz w:val="22"/>
                <w:szCs w:val="22"/>
                <w:lang w:eastAsia="en-IE"/>
              </w:rPr>
            </w:pPr>
            <w:r w:rsidRPr="610DC8DA">
              <w:rPr>
                <w:rFonts w:asciiTheme="minorHAnsi" w:eastAsiaTheme="minorEastAsia" w:hAnsiTheme="minorHAnsi" w:cstheme="minorBidi"/>
                <w:color w:val="000000" w:themeColor="text1"/>
                <w:sz w:val="22"/>
                <w:szCs w:val="22"/>
                <w:lang w:eastAsia="en-IE"/>
              </w:rPr>
              <w:t xml:space="preserve">  </w:t>
            </w:r>
            <w:r w:rsidR="4CBE070E" w:rsidRPr="70C5E26D">
              <w:rPr>
                <w:rFonts w:asciiTheme="minorHAnsi" w:eastAsiaTheme="minorEastAsia" w:hAnsiTheme="minorHAnsi" w:cstheme="minorBidi"/>
                <w:color w:val="000000" w:themeColor="text1"/>
                <w:sz w:val="22"/>
                <w:szCs w:val="22"/>
                <w:lang w:eastAsia="en-IE"/>
              </w:rPr>
              <w:t>Invigilators</w:t>
            </w:r>
          </w:p>
        </w:tc>
        <w:tc>
          <w:tcPr>
            <w:tcW w:w="1245" w:type="dxa"/>
            <w:tcBorders>
              <w:top w:val="single" w:sz="6" w:space="0" w:color="auto"/>
              <w:left w:val="single" w:sz="6" w:space="0" w:color="auto"/>
              <w:bottom w:val="single" w:sz="6" w:space="0" w:color="auto"/>
              <w:right w:val="single" w:sz="6" w:space="0" w:color="auto"/>
            </w:tcBorders>
            <w:shd w:val="clear" w:color="auto" w:fill="auto"/>
            <w:hideMark/>
          </w:tcPr>
          <w:p w14:paraId="73138A4F" w14:textId="7DB02CF1" w:rsidR="70C5E26D" w:rsidRDefault="70C5E26D" w:rsidP="70C5E26D">
            <w:pPr>
              <w:spacing w:line="276" w:lineRule="auto"/>
              <w:jc w:val="both"/>
              <w:rPr>
                <w:rFonts w:asciiTheme="minorHAnsi" w:eastAsiaTheme="minorEastAsia" w:hAnsiTheme="minorHAnsi" w:cstheme="minorBidi"/>
                <w:sz w:val="18"/>
                <w:szCs w:val="18"/>
                <w:lang w:eastAsia="en-IE"/>
              </w:rPr>
            </w:pPr>
          </w:p>
        </w:tc>
      </w:tr>
    </w:tbl>
    <w:p w14:paraId="524E61B8" w14:textId="44DFFBF3" w:rsidR="4661F28C" w:rsidRDefault="4661F28C" w:rsidP="70C5E26D"/>
    <w:p w14:paraId="0F1EBD83" w14:textId="77777777" w:rsidR="00B817B1" w:rsidRPr="00A550F8" w:rsidRDefault="00B817B1" w:rsidP="70C5E26D">
      <w:pPr>
        <w:spacing w:line="276" w:lineRule="auto"/>
        <w:jc w:val="both"/>
        <w:rPr>
          <w:rFonts w:asciiTheme="minorHAnsi" w:eastAsiaTheme="minorEastAsia" w:hAnsiTheme="minorHAnsi" w:cstheme="minorBidi"/>
          <w:b/>
          <w:bCs/>
          <w:sz w:val="22"/>
          <w:szCs w:val="22"/>
        </w:rPr>
      </w:pPr>
    </w:p>
    <w:p w14:paraId="29590A0E" w14:textId="77777777" w:rsidR="00B817B1" w:rsidRDefault="00B817B1" w:rsidP="70C5E26D">
      <w:pPr>
        <w:spacing w:line="276" w:lineRule="auto"/>
        <w:jc w:val="both"/>
        <w:rPr>
          <w:rFonts w:asciiTheme="minorHAnsi" w:eastAsiaTheme="minorEastAsia" w:hAnsiTheme="minorHAnsi" w:cstheme="minorBid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B817B1" w:rsidRPr="002D35BB" w14:paraId="4FF7C3BA" w14:textId="77777777" w:rsidTr="70C5E26D">
        <w:tc>
          <w:tcPr>
            <w:tcW w:w="9243" w:type="dxa"/>
            <w:shd w:val="clear" w:color="auto" w:fill="2F5496" w:themeFill="accent1" w:themeFillShade="BF"/>
          </w:tcPr>
          <w:p w14:paraId="57E38F28" w14:textId="77777777" w:rsidR="00B817B1" w:rsidRPr="002D35BB" w:rsidRDefault="57AAFDB8" w:rsidP="70C5E26D">
            <w:pPr>
              <w:spacing w:line="276" w:lineRule="auto"/>
              <w:jc w:val="both"/>
              <w:rPr>
                <w:rFonts w:asciiTheme="minorHAnsi" w:eastAsiaTheme="minorEastAsia" w:hAnsiTheme="minorHAnsi" w:cstheme="minorBidi"/>
                <w:b/>
                <w:bCs/>
                <w:color w:val="FFFFFF"/>
                <w:sz w:val="22"/>
                <w:szCs w:val="22"/>
              </w:rPr>
            </w:pPr>
            <w:r w:rsidRPr="70C5E26D">
              <w:rPr>
                <w:rFonts w:asciiTheme="minorHAnsi" w:eastAsiaTheme="minorEastAsia" w:hAnsiTheme="minorHAnsi" w:cstheme="minorBidi"/>
                <w:b/>
                <w:bCs/>
                <w:color w:val="FFFFFF" w:themeColor="background1"/>
                <w:sz w:val="22"/>
                <w:szCs w:val="22"/>
              </w:rPr>
              <w:t>Section A – Questionnaire</w:t>
            </w:r>
          </w:p>
        </w:tc>
      </w:tr>
    </w:tbl>
    <w:p w14:paraId="6F1C9A5F" w14:textId="77777777" w:rsidR="00B817B1" w:rsidRPr="00A550F8" w:rsidRDefault="00B817B1" w:rsidP="70C5E26D">
      <w:pPr>
        <w:spacing w:line="276" w:lineRule="auto"/>
        <w:jc w:val="both"/>
        <w:rPr>
          <w:rFonts w:asciiTheme="minorHAnsi" w:eastAsiaTheme="minorEastAsia" w:hAnsiTheme="minorHAnsi" w:cstheme="minorBid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42"/>
        <w:gridCol w:w="850"/>
        <w:gridCol w:w="2127"/>
        <w:gridCol w:w="186"/>
        <w:gridCol w:w="948"/>
        <w:gridCol w:w="2358"/>
      </w:tblGrid>
      <w:tr w:rsidR="009B5815" w:rsidRPr="00A550F8" w14:paraId="3FCB77D9" w14:textId="77777777" w:rsidTr="08CCA241">
        <w:tc>
          <w:tcPr>
            <w:tcW w:w="9016" w:type="dxa"/>
            <w:gridSpan w:val="7"/>
            <w:tcBorders>
              <w:bottom w:val="single" w:sz="4" w:space="0" w:color="FFFFFF" w:themeColor="background1"/>
            </w:tcBorders>
            <w:shd w:val="clear" w:color="auto" w:fill="8EAADB" w:themeFill="accent1" w:themeFillTint="99"/>
            <w:tcMar>
              <w:top w:w="28" w:type="dxa"/>
              <w:bottom w:w="28" w:type="dxa"/>
            </w:tcMar>
          </w:tcPr>
          <w:p w14:paraId="375B2C9E" w14:textId="77777777" w:rsidR="009B5815" w:rsidRPr="00B817B1" w:rsidRDefault="21F6E379" w:rsidP="70C5E26D">
            <w:pPr>
              <w:spacing w:line="276" w:lineRule="auto"/>
              <w:jc w:val="both"/>
              <w:rPr>
                <w:rFonts w:asciiTheme="minorHAnsi" w:eastAsiaTheme="minorEastAsia" w:hAnsiTheme="minorHAnsi" w:cstheme="minorBidi"/>
                <w:b/>
                <w:bCs/>
                <w:sz w:val="22"/>
                <w:szCs w:val="22"/>
              </w:rPr>
            </w:pPr>
            <w:bookmarkStart w:id="9" w:name="_Hlk39232361"/>
            <w:r w:rsidRPr="70C5E26D">
              <w:rPr>
                <w:rFonts w:asciiTheme="minorHAnsi" w:eastAsiaTheme="minorEastAsia" w:hAnsiTheme="minorHAnsi" w:cstheme="minorBidi"/>
                <w:b/>
                <w:bCs/>
                <w:sz w:val="22"/>
                <w:szCs w:val="22"/>
              </w:rPr>
              <w:t>A1 – Applicant Summary</w:t>
            </w:r>
          </w:p>
        </w:tc>
      </w:tr>
      <w:tr w:rsidR="009B5815" w:rsidRPr="00A550F8" w14:paraId="25A5D50C" w14:textId="77777777" w:rsidTr="08CCA241">
        <w:tc>
          <w:tcPr>
            <w:tcW w:w="9016" w:type="dxa"/>
            <w:gridSpan w:val="7"/>
            <w:tcBorders>
              <w:top w:val="single" w:sz="4" w:space="0" w:color="FFFFFF" w:themeColor="background1"/>
            </w:tcBorders>
            <w:shd w:val="clear" w:color="auto" w:fill="auto"/>
            <w:tcMar>
              <w:top w:w="28" w:type="dxa"/>
              <w:bottom w:w="28" w:type="dxa"/>
            </w:tcMar>
          </w:tcPr>
          <w:p w14:paraId="7BC1A07C" w14:textId="77777777" w:rsidR="009B5815" w:rsidRPr="00B817B1" w:rsidRDefault="21F6E379" w:rsidP="70C5E26D">
            <w:pPr>
              <w:spacing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Weighting: Pass/Fail</w:t>
            </w:r>
          </w:p>
          <w:p w14:paraId="4E36C163"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Pass Requirement: Applicants must complete this Section</w:t>
            </w:r>
          </w:p>
        </w:tc>
      </w:tr>
      <w:tr w:rsidR="009B5815" w:rsidRPr="00A550F8" w14:paraId="7AFFA1ED" w14:textId="77777777" w:rsidTr="08CCA241">
        <w:tc>
          <w:tcPr>
            <w:tcW w:w="2405" w:type="dxa"/>
            <w:shd w:val="clear" w:color="auto" w:fill="F2F2F2" w:themeFill="background1" w:themeFillShade="F2"/>
            <w:tcMar>
              <w:top w:w="28" w:type="dxa"/>
              <w:bottom w:w="28" w:type="dxa"/>
            </w:tcMar>
          </w:tcPr>
          <w:p w14:paraId="65EAFE48"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Organisation Name:</w:t>
            </w:r>
          </w:p>
        </w:tc>
        <w:tc>
          <w:tcPr>
            <w:tcW w:w="6611" w:type="dxa"/>
            <w:gridSpan w:val="6"/>
            <w:shd w:val="clear" w:color="auto" w:fill="auto"/>
            <w:tcMar>
              <w:top w:w="28" w:type="dxa"/>
              <w:bottom w:w="28" w:type="dxa"/>
            </w:tcMar>
          </w:tcPr>
          <w:p w14:paraId="0329F098"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04CE71A7" w14:textId="77777777" w:rsidTr="08CCA241">
        <w:tc>
          <w:tcPr>
            <w:tcW w:w="2405" w:type="dxa"/>
            <w:shd w:val="clear" w:color="auto" w:fill="F2F2F2" w:themeFill="background1" w:themeFillShade="F2"/>
            <w:tcMar>
              <w:top w:w="28" w:type="dxa"/>
              <w:bottom w:w="28" w:type="dxa"/>
            </w:tcMar>
          </w:tcPr>
          <w:p w14:paraId="3BF3EF78"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Contact Name:</w:t>
            </w:r>
          </w:p>
        </w:tc>
        <w:tc>
          <w:tcPr>
            <w:tcW w:w="6611" w:type="dxa"/>
            <w:gridSpan w:val="6"/>
            <w:shd w:val="clear" w:color="auto" w:fill="auto"/>
            <w:tcMar>
              <w:top w:w="28" w:type="dxa"/>
              <w:bottom w:w="28" w:type="dxa"/>
            </w:tcMar>
          </w:tcPr>
          <w:p w14:paraId="1836AE6E"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225BC7D7" w14:textId="77777777" w:rsidTr="08CCA241">
        <w:tc>
          <w:tcPr>
            <w:tcW w:w="2405" w:type="dxa"/>
            <w:shd w:val="clear" w:color="auto" w:fill="F2F2F2" w:themeFill="background1" w:themeFillShade="F2"/>
            <w:tcMar>
              <w:top w:w="28" w:type="dxa"/>
              <w:bottom w:w="28" w:type="dxa"/>
            </w:tcMar>
          </w:tcPr>
          <w:p w14:paraId="7EEAD647"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Position:</w:t>
            </w:r>
          </w:p>
        </w:tc>
        <w:tc>
          <w:tcPr>
            <w:tcW w:w="6611" w:type="dxa"/>
            <w:gridSpan w:val="6"/>
            <w:shd w:val="clear" w:color="auto" w:fill="auto"/>
            <w:tcMar>
              <w:top w:w="28" w:type="dxa"/>
              <w:bottom w:w="28" w:type="dxa"/>
            </w:tcMar>
          </w:tcPr>
          <w:p w14:paraId="122B4DFE"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63272A0F" w14:textId="77777777" w:rsidTr="08CCA241">
        <w:tc>
          <w:tcPr>
            <w:tcW w:w="2405" w:type="dxa"/>
            <w:shd w:val="clear" w:color="auto" w:fill="F2F2F2" w:themeFill="background1" w:themeFillShade="F2"/>
            <w:tcMar>
              <w:top w:w="28" w:type="dxa"/>
              <w:bottom w:w="28" w:type="dxa"/>
            </w:tcMar>
          </w:tcPr>
          <w:p w14:paraId="360E5048"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Address:</w:t>
            </w:r>
          </w:p>
        </w:tc>
        <w:tc>
          <w:tcPr>
            <w:tcW w:w="6611" w:type="dxa"/>
            <w:gridSpan w:val="6"/>
            <w:shd w:val="clear" w:color="auto" w:fill="auto"/>
            <w:tcMar>
              <w:top w:w="28" w:type="dxa"/>
              <w:bottom w:w="28" w:type="dxa"/>
            </w:tcMar>
          </w:tcPr>
          <w:p w14:paraId="5E2AB771" w14:textId="77777777" w:rsidR="009B5815" w:rsidRPr="00A550F8" w:rsidRDefault="009B5815" w:rsidP="70C5E26D">
            <w:pPr>
              <w:spacing w:line="276" w:lineRule="auto"/>
              <w:jc w:val="both"/>
              <w:rPr>
                <w:rFonts w:asciiTheme="minorHAnsi" w:eastAsiaTheme="minorEastAsia" w:hAnsiTheme="minorHAnsi" w:cstheme="minorBidi"/>
                <w:sz w:val="22"/>
                <w:szCs w:val="22"/>
              </w:rPr>
            </w:pPr>
          </w:p>
          <w:p w14:paraId="27CC495D"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7FC5E1D9" w14:textId="77777777" w:rsidTr="08CCA241">
        <w:tc>
          <w:tcPr>
            <w:tcW w:w="2405" w:type="dxa"/>
            <w:shd w:val="clear" w:color="auto" w:fill="F2F2F2" w:themeFill="background1" w:themeFillShade="F2"/>
            <w:tcMar>
              <w:top w:w="28" w:type="dxa"/>
              <w:bottom w:w="28" w:type="dxa"/>
            </w:tcMar>
          </w:tcPr>
          <w:p w14:paraId="708560E8"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Telephone (Office):</w:t>
            </w:r>
          </w:p>
        </w:tc>
        <w:tc>
          <w:tcPr>
            <w:tcW w:w="6611" w:type="dxa"/>
            <w:gridSpan w:val="6"/>
            <w:shd w:val="clear" w:color="auto" w:fill="auto"/>
            <w:tcMar>
              <w:top w:w="28" w:type="dxa"/>
              <w:bottom w:w="28" w:type="dxa"/>
            </w:tcMar>
          </w:tcPr>
          <w:p w14:paraId="47E38DDB"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0769BAB4" w14:textId="77777777" w:rsidTr="08CCA241">
        <w:tc>
          <w:tcPr>
            <w:tcW w:w="2405" w:type="dxa"/>
            <w:shd w:val="clear" w:color="auto" w:fill="F2F2F2" w:themeFill="background1" w:themeFillShade="F2"/>
            <w:tcMar>
              <w:top w:w="28" w:type="dxa"/>
              <w:bottom w:w="28" w:type="dxa"/>
            </w:tcMar>
          </w:tcPr>
          <w:p w14:paraId="6576331F"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Telephone (Mobile):</w:t>
            </w:r>
          </w:p>
        </w:tc>
        <w:tc>
          <w:tcPr>
            <w:tcW w:w="6611" w:type="dxa"/>
            <w:gridSpan w:val="6"/>
            <w:shd w:val="clear" w:color="auto" w:fill="auto"/>
            <w:tcMar>
              <w:top w:w="28" w:type="dxa"/>
              <w:bottom w:w="28" w:type="dxa"/>
            </w:tcMar>
          </w:tcPr>
          <w:p w14:paraId="02941EAE"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0B67CD52" w14:textId="77777777" w:rsidTr="08CCA241">
        <w:tc>
          <w:tcPr>
            <w:tcW w:w="2405" w:type="dxa"/>
            <w:shd w:val="clear" w:color="auto" w:fill="F2F2F2" w:themeFill="background1" w:themeFillShade="F2"/>
            <w:tcMar>
              <w:top w:w="28" w:type="dxa"/>
              <w:bottom w:w="28" w:type="dxa"/>
            </w:tcMar>
          </w:tcPr>
          <w:p w14:paraId="7E2C356D"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Email:</w:t>
            </w:r>
          </w:p>
        </w:tc>
        <w:tc>
          <w:tcPr>
            <w:tcW w:w="6611" w:type="dxa"/>
            <w:gridSpan w:val="6"/>
            <w:shd w:val="clear" w:color="auto" w:fill="auto"/>
            <w:tcMar>
              <w:top w:w="28" w:type="dxa"/>
              <w:bottom w:w="28" w:type="dxa"/>
            </w:tcMar>
          </w:tcPr>
          <w:p w14:paraId="010A839D"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46E35BF4" w14:textId="77777777" w:rsidTr="08CCA241">
        <w:tc>
          <w:tcPr>
            <w:tcW w:w="2405" w:type="dxa"/>
            <w:shd w:val="clear" w:color="auto" w:fill="F2F2F2" w:themeFill="background1" w:themeFillShade="F2"/>
            <w:tcMar>
              <w:top w:w="28" w:type="dxa"/>
              <w:bottom w:w="28" w:type="dxa"/>
            </w:tcMar>
          </w:tcPr>
          <w:p w14:paraId="283C6782"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Website:</w:t>
            </w:r>
          </w:p>
        </w:tc>
        <w:tc>
          <w:tcPr>
            <w:tcW w:w="6611" w:type="dxa"/>
            <w:gridSpan w:val="6"/>
            <w:shd w:val="clear" w:color="auto" w:fill="auto"/>
            <w:tcMar>
              <w:top w:w="28" w:type="dxa"/>
              <w:bottom w:w="28" w:type="dxa"/>
            </w:tcMar>
          </w:tcPr>
          <w:p w14:paraId="305BA55B"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6D287876" w14:textId="77777777" w:rsidTr="08CCA241">
        <w:tc>
          <w:tcPr>
            <w:tcW w:w="2405" w:type="dxa"/>
            <w:shd w:val="clear" w:color="auto" w:fill="F2F2F2" w:themeFill="background1" w:themeFillShade="F2"/>
            <w:tcMar>
              <w:top w:w="28" w:type="dxa"/>
              <w:bottom w:w="28" w:type="dxa"/>
            </w:tcMar>
          </w:tcPr>
          <w:p w14:paraId="1B4B7134" w14:textId="77777777" w:rsidR="009B5815" w:rsidRPr="00A550F8" w:rsidRDefault="21F6E379" w:rsidP="08CCA241">
            <w:pPr>
              <w:spacing w:line="276" w:lineRule="auto"/>
              <w:jc w:val="both"/>
              <w:rPr>
                <w:rFonts w:asciiTheme="minorHAnsi" w:eastAsiaTheme="minorEastAsia" w:hAnsiTheme="minorHAnsi" w:cstheme="minorBidi"/>
                <w:sz w:val="22"/>
                <w:szCs w:val="22"/>
              </w:rPr>
            </w:pPr>
            <w:r w:rsidRPr="08CCA241">
              <w:rPr>
                <w:rFonts w:asciiTheme="minorHAnsi" w:eastAsiaTheme="minorEastAsia" w:hAnsiTheme="minorHAnsi" w:cstheme="minorBidi"/>
                <w:sz w:val="22"/>
                <w:szCs w:val="22"/>
              </w:rPr>
              <w:t>VAT Registration number:</w:t>
            </w:r>
          </w:p>
        </w:tc>
        <w:tc>
          <w:tcPr>
            <w:tcW w:w="6611" w:type="dxa"/>
            <w:gridSpan w:val="6"/>
            <w:shd w:val="clear" w:color="auto" w:fill="auto"/>
            <w:tcMar>
              <w:top w:w="28" w:type="dxa"/>
              <w:bottom w:w="28" w:type="dxa"/>
            </w:tcMar>
          </w:tcPr>
          <w:p w14:paraId="384293AF"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1F384A67" w14:textId="77777777" w:rsidTr="08CCA241">
        <w:tc>
          <w:tcPr>
            <w:tcW w:w="2405" w:type="dxa"/>
            <w:shd w:val="clear" w:color="auto" w:fill="F2F2F2" w:themeFill="background1" w:themeFillShade="F2"/>
            <w:tcMar>
              <w:top w:w="28" w:type="dxa"/>
              <w:bottom w:w="28" w:type="dxa"/>
            </w:tcMar>
          </w:tcPr>
          <w:p w14:paraId="44A2498B"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Date of Establishment:</w:t>
            </w:r>
          </w:p>
        </w:tc>
        <w:tc>
          <w:tcPr>
            <w:tcW w:w="6611" w:type="dxa"/>
            <w:gridSpan w:val="6"/>
            <w:shd w:val="clear" w:color="auto" w:fill="auto"/>
            <w:tcMar>
              <w:top w:w="28" w:type="dxa"/>
              <w:bottom w:w="28" w:type="dxa"/>
            </w:tcMar>
          </w:tcPr>
          <w:p w14:paraId="20EC2AF2"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49339895" w14:textId="77777777" w:rsidTr="08CCA241">
        <w:tc>
          <w:tcPr>
            <w:tcW w:w="2405" w:type="dxa"/>
            <w:shd w:val="clear" w:color="auto" w:fill="F2F2F2" w:themeFill="background1" w:themeFillShade="F2"/>
            <w:tcMar>
              <w:top w:w="28" w:type="dxa"/>
              <w:bottom w:w="28" w:type="dxa"/>
            </w:tcMar>
          </w:tcPr>
          <w:p w14:paraId="4D8B05A4"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Legal Status (Company, Sole Trader, etc.):</w:t>
            </w:r>
          </w:p>
        </w:tc>
        <w:tc>
          <w:tcPr>
            <w:tcW w:w="6611" w:type="dxa"/>
            <w:gridSpan w:val="6"/>
            <w:shd w:val="clear" w:color="auto" w:fill="auto"/>
            <w:tcMar>
              <w:top w:w="28" w:type="dxa"/>
              <w:bottom w:w="28" w:type="dxa"/>
            </w:tcMar>
          </w:tcPr>
          <w:p w14:paraId="69645591"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60D80A6C" w14:textId="77777777" w:rsidTr="08CCA241">
        <w:tc>
          <w:tcPr>
            <w:tcW w:w="2405" w:type="dxa"/>
            <w:shd w:val="clear" w:color="auto" w:fill="F2F2F2" w:themeFill="background1" w:themeFillShade="F2"/>
            <w:tcMar>
              <w:top w:w="28" w:type="dxa"/>
              <w:bottom w:w="28" w:type="dxa"/>
            </w:tcMar>
          </w:tcPr>
          <w:p w14:paraId="5B715E19"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Is the Applicant a Small and Medium Enterprise (SME)?</w:t>
            </w:r>
          </w:p>
        </w:tc>
        <w:tc>
          <w:tcPr>
            <w:tcW w:w="992" w:type="dxa"/>
            <w:gridSpan w:val="2"/>
            <w:shd w:val="clear" w:color="auto" w:fill="F2F2F2" w:themeFill="background1" w:themeFillShade="F2"/>
            <w:tcMar>
              <w:top w:w="28" w:type="dxa"/>
              <w:bottom w:w="28" w:type="dxa"/>
            </w:tcMar>
            <w:vAlign w:val="center"/>
          </w:tcPr>
          <w:p w14:paraId="2733DA59"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Yes</w:t>
            </w:r>
          </w:p>
        </w:tc>
        <w:tc>
          <w:tcPr>
            <w:tcW w:w="2313" w:type="dxa"/>
            <w:gridSpan w:val="2"/>
            <w:shd w:val="clear" w:color="auto" w:fill="auto"/>
            <w:tcMar>
              <w:top w:w="28" w:type="dxa"/>
              <w:bottom w:w="28" w:type="dxa"/>
            </w:tcMar>
            <w:vAlign w:val="center"/>
          </w:tcPr>
          <w:p w14:paraId="0B4C4614"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c>
          <w:tcPr>
            <w:tcW w:w="948" w:type="dxa"/>
            <w:shd w:val="clear" w:color="auto" w:fill="F2F2F2" w:themeFill="background1" w:themeFillShade="F2"/>
            <w:tcMar>
              <w:top w:w="28" w:type="dxa"/>
              <w:bottom w:w="28" w:type="dxa"/>
            </w:tcMar>
            <w:vAlign w:val="center"/>
          </w:tcPr>
          <w:p w14:paraId="08291428"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No</w:t>
            </w:r>
          </w:p>
        </w:tc>
        <w:tc>
          <w:tcPr>
            <w:tcW w:w="2358" w:type="dxa"/>
            <w:shd w:val="clear" w:color="auto" w:fill="auto"/>
            <w:tcMar>
              <w:top w:w="28" w:type="dxa"/>
              <w:bottom w:w="28" w:type="dxa"/>
            </w:tcMar>
            <w:vAlign w:val="center"/>
          </w:tcPr>
          <w:p w14:paraId="2AF7006C"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434725D3" w14:textId="77777777" w:rsidTr="08CCA241">
        <w:tc>
          <w:tcPr>
            <w:tcW w:w="9016" w:type="dxa"/>
            <w:gridSpan w:val="7"/>
            <w:shd w:val="clear" w:color="auto" w:fill="8EAADB" w:themeFill="accent1" w:themeFillTint="99"/>
            <w:tcMar>
              <w:top w:w="28" w:type="dxa"/>
              <w:bottom w:w="28" w:type="dxa"/>
            </w:tcMar>
          </w:tcPr>
          <w:p w14:paraId="5B14AD3F" w14:textId="77777777" w:rsidR="009B5815" w:rsidRPr="00A550F8" w:rsidRDefault="21F6E379" w:rsidP="08CCA241">
            <w:pPr>
              <w:spacing w:line="276" w:lineRule="auto"/>
              <w:jc w:val="both"/>
              <w:rPr>
                <w:rFonts w:asciiTheme="minorHAnsi" w:eastAsiaTheme="minorEastAsia" w:hAnsiTheme="minorHAnsi" w:cstheme="minorBidi"/>
                <w:sz w:val="22"/>
                <w:szCs w:val="22"/>
              </w:rPr>
            </w:pPr>
            <w:bookmarkStart w:id="10" w:name="_Int_BHrJUXoh"/>
            <w:r w:rsidRPr="08CCA241">
              <w:rPr>
                <w:rFonts w:asciiTheme="minorHAnsi" w:eastAsiaTheme="minorEastAsia" w:hAnsiTheme="minorHAnsi" w:cstheme="minorBidi"/>
                <w:sz w:val="22"/>
                <w:szCs w:val="22"/>
              </w:rPr>
              <w:t>SMEs</w:t>
            </w:r>
            <w:bookmarkEnd w:id="10"/>
            <w:r w:rsidRPr="08CCA241">
              <w:rPr>
                <w:rFonts w:asciiTheme="minorHAnsi" w:eastAsiaTheme="minorEastAsia" w:hAnsiTheme="minorHAnsi" w:cstheme="minorBidi"/>
                <w:sz w:val="22"/>
                <w:szCs w:val="22"/>
              </w:rPr>
              <w:t xml:space="preserve"> are enterprises which employ fewer than 250 persons and which have an annual turnover not exceeding €50 million, and/or an annual balance sheet total not exceeding €43 million</w:t>
            </w:r>
          </w:p>
        </w:tc>
      </w:tr>
      <w:tr w:rsidR="009B5815" w:rsidRPr="00A550F8" w14:paraId="48B3A9BC" w14:textId="77777777" w:rsidTr="08CCA241">
        <w:tc>
          <w:tcPr>
            <w:tcW w:w="2405" w:type="dxa"/>
            <w:tcBorders>
              <w:bottom w:val="single" w:sz="4" w:space="0" w:color="auto"/>
            </w:tcBorders>
            <w:shd w:val="clear" w:color="auto" w:fill="auto"/>
            <w:tcMar>
              <w:top w:w="28" w:type="dxa"/>
              <w:bottom w:w="28" w:type="dxa"/>
            </w:tcMar>
          </w:tcPr>
          <w:p w14:paraId="1B82E4A0"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Is the applicant a consortium / group of Economic Operators?</w:t>
            </w:r>
          </w:p>
        </w:tc>
        <w:tc>
          <w:tcPr>
            <w:tcW w:w="992" w:type="dxa"/>
            <w:gridSpan w:val="2"/>
            <w:tcBorders>
              <w:bottom w:val="single" w:sz="4" w:space="0" w:color="auto"/>
            </w:tcBorders>
            <w:shd w:val="clear" w:color="auto" w:fill="F2F2F2" w:themeFill="background1" w:themeFillShade="F2"/>
            <w:tcMar>
              <w:top w:w="28" w:type="dxa"/>
              <w:bottom w:w="28" w:type="dxa"/>
            </w:tcMar>
            <w:vAlign w:val="center"/>
          </w:tcPr>
          <w:p w14:paraId="078980DB"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Yes</w:t>
            </w:r>
          </w:p>
        </w:tc>
        <w:tc>
          <w:tcPr>
            <w:tcW w:w="2313" w:type="dxa"/>
            <w:gridSpan w:val="2"/>
            <w:tcBorders>
              <w:bottom w:val="single" w:sz="4" w:space="0" w:color="auto"/>
            </w:tcBorders>
            <w:shd w:val="clear" w:color="auto" w:fill="auto"/>
            <w:tcMar>
              <w:top w:w="28" w:type="dxa"/>
              <w:bottom w:w="28" w:type="dxa"/>
            </w:tcMar>
            <w:vAlign w:val="center"/>
          </w:tcPr>
          <w:p w14:paraId="412103E9"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c>
          <w:tcPr>
            <w:tcW w:w="948" w:type="dxa"/>
            <w:tcBorders>
              <w:bottom w:val="single" w:sz="4" w:space="0" w:color="auto"/>
            </w:tcBorders>
            <w:shd w:val="clear" w:color="auto" w:fill="F2F2F2" w:themeFill="background1" w:themeFillShade="F2"/>
            <w:tcMar>
              <w:top w:w="28" w:type="dxa"/>
              <w:bottom w:w="28" w:type="dxa"/>
            </w:tcMar>
            <w:vAlign w:val="center"/>
          </w:tcPr>
          <w:p w14:paraId="2A9FDDE2"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No</w:t>
            </w:r>
          </w:p>
        </w:tc>
        <w:tc>
          <w:tcPr>
            <w:tcW w:w="2358" w:type="dxa"/>
            <w:tcBorders>
              <w:bottom w:val="single" w:sz="4" w:space="0" w:color="auto"/>
            </w:tcBorders>
            <w:shd w:val="clear" w:color="auto" w:fill="auto"/>
            <w:tcMar>
              <w:top w:w="28" w:type="dxa"/>
              <w:bottom w:w="28" w:type="dxa"/>
            </w:tcMar>
            <w:vAlign w:val="center"/>
          </w:tcPr>
          <w:p w14:paraId="520FF194"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5FC04EBD" w14:textId="77777777" w:rsidTr="08CCA241">
        <w:tc>
          <w:tcPr>
            <w:tcW w:w="9016" w:type="dxa"/>
            <w:gridSpan w:val="7"/>
            <w:tcBorders>
              <w:bottom w:val="single" w:sz="4" w:space="0" w:color="FFFFFF" w:themeColor="background1"/>
            </w:tcBorders>
            <w:shd w:val="clear" w:color="auto" w:fill="8EAADB" w:themeFill="accent1" w:themeFillTint="99"/>
            <w:tcMar>
              <w:top w:w="28" w:type="dxa"/>
              <w:bottom w:w="28" w:type="dxa"/>
            </w:tcMar>
          </w:tcPr>
          <w:p w14:paraId="2F836B83"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If yes, please provide the following information</w:t>
            </w:r>
          </w:p>
        </w:tc>
      </w:tr>
      <w:tr w:rsidR="009B5815" w:rsidRPr="00A550F8" w14:paraId="7B8006E2" w14:textId="77777777" w:rsidTr="08CCA241">
        <w:tc>
          <w:tcPr>
            <w:tcW w:w="2547" w:type="dxa"/>
            <w:gridSpan w:val="2"/>
            <w:tcBorders>
              <w:top w:val="single" w:sz="4" w:space="0" w:color="FFFFFF" w:themeColor="background1"/>
              <w:right w:val="single" w:sz="4" w:space="0" w:color="FFFFFF" w:themeColor="background1"/>
            </w:tcBorders>
            <w:shd w:val="clear" w:color="auto" w:fill="8EAADB" w:themeFill="accent1" w:themeFillTint="99"/>
            <w:tcMar>
              <w:top w:w="28" w:type="dxa"/>
              <w:bottom w:w="28" w:type="dxa"/>
            </w:tcMar>
            <w:vAlign w:val="center"/>
          </w:tcPr>
          <w:p w14:paraId="6F9993CE"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lastRenderedPageBreak/>
              <w:t>Name</w:t>
            </w:r>
          </w:p>
        </w:tc>
        <w:tc>
          <w:tcPr>
            <w:tcW w:w="2977" w:type="dxa"/>
            <w:gridSpan w:val="2"/>
            <w:tcBorders>
              <w:top w:val="single" w:sz="4" w:space="0" w:color="FFFFFF" w:themeColor="background1"/>
              <w:left w:val="single" w:sz="4" w:space="0" w:color="FFFFFF" w:themeColor="background1"/>
              <w:right w:val="single" w:sz="4" w:space="0" w:color="FFFFFF" w:themeColor="background1"/>
            </w:tcBorders>
            <w:shd w:val="clear" w:color="auto" w:fill="8EAADB" w:themeFill="accent1" w:themeFillTint="99"/>
            <w:tcMar>
              <w:top w:w="28" w:type="dxa"/>
              <w:bottom w:w="28" w:type="dxa"/>
            </w:tcMar>
            <w:vAlign w:val="center"/>
          </w:tcPr>
          <w:p w14:paraId="71C83C4B"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Legal Status</w:t>
            </w:r>
          </w:p>
        </w:tc>
        <w:tc>
          <w:tcPr>
            <w:tcW w:w="3492" w:type="dxa"/>
            <w:gridSpan w:val="3"/>
            <w:tcBorders>
              <w:top w:val="single" w:sz="4" w:space="0" w:color="FFFFFF" w:themeColor="background1"/>
              <w:left w:val="single" w:sz="4" w:space="0" w:color="FFFFFF" w:themeColor="background1"/>
            </w:tcBorders>
            <w:shd w:val="clear" w:color="auto" w:fill="8EAADB" w:themeFill="accent1" w:themeFillTint="99"/>
            <w:tcMar>
              <w:top w:w="28" w:type="dxa"/>
              <w:bottom w:w="28" w:type="dxa"/>
            </w:tcMar>
            <w:vAlign w:val="center"/>
          </w:tcPr>
          <w:p w14:paraId="29BE1032"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Service to be Delivered</w:t>
            </w:r>
          </w:p>
        </w:tc>
      </w:tr>
      <w:tr w:rsidR="009B5815" w:rsidRPr="00A550F8" w14:paraId="2AFC654A" w14:textId="77777777" w:rsidTr="08CCA241">
        <w:tc>
          <w:tcPr>
            <w:tcW w:w="2547" w:type="dxa"/>
            <w:gridSpan w:val="2"/>
            <w:shd w:val="clear" w:color="auto" w:fill="auto"/>
            <w:tcMar>
              <w:top w:w="28" w:type="dxa"/>
              <w:bottom w:w="28" w:type="dxa"/>
            </w:tcMar>
          </w:tcPr>
          <w:p w14:paraId="7994F932" w14:textId="77777777" w:rsidR="009B5815" w:rsidRPr="00A550F8" w:rsidRDefault="009B5815" w:rsidP="70C5E26D">
            <w:pPr>
              <w:spacing w:before="40" w:after="40" w:line="276" w:lineRule="auto"/>
              <w:jc w:val="both"/>
              <w:rPr>
                <w:rFonts w:asciiTheme="minorHAnsi" w:eastAsiaTheme="minorEastAsia" w:hAnsiTheme="minorHAnsi" w:cstheme="minorBidi"/>
                <w:sz w:val="22"/>
                <w:szCs w:val="22"/>
              </w:rPr>
            </w:pPr>
          </w:p>
        </w:tc>
        <w:tc>
          <w:tcPr>
            <w:tcW w:w="2977" w:type="dxa"/>
            <w:gridSpan w:val="2"/>
            <w:shd w:val="clear" w:color="auto" w:fill="auto"/>
            <w:tcMar>
              <w:top w:w="28" w:type="dxa"/>
              <w:bottom w:w="28" w:type="dxa"/>
            </w:tcMar>
          </w:tcPr>
          <w:p w14:paraId="6328DEFC" w14:textId="77777777" w:rsidR="009B5815" w:rsidRPr="00A550F8" w:rsidRDefault="009B5815" w:rsidP="70C5E26D">
            <w:pPr>
              <w:spacing w:before="40" w:after="40" w:line="276" w:lineRule="auto"/>
              <w:jc w:val="both"/>
              <w:rPr>
                <w:rFonts w:asciiTheme="minorHAnsi" w:eastAsiaTheme="minorEastAsia" w:hAnsiTheme="minorHAnsi" w:cstheme="minorBidi"/>
                <w:sz w:val="22"/>
                <w:szCs w:val="22"/>
              </w:rPr>
            </w:pPr>
          </w:p>
        </w:tc>
        <w:tc>
          <w:tcPr>
            <w:tcW w:w="3492" w:type="dxa"/>
            <w:gridSpan w:val="3"/>
            <w:shd w:val="clear" w:color="auto" w:fill="auto"/>
            <w:tcMar>
              <w:top w:w="28" w:type="dxa"/>
              <w:bottom w:w="28" w:type="dxa"/>
            </w:tcMar>
          </w:tcPr>
          <w:p w14:paraId="31FF5213" w14:textId="77777777" w:rsidR="009B5815" w:rsidRPr="00A550F8" w:rsidRDefault="009B5815" w:rsidP="70C5E26D">
            <w:pPr>
              <w:spacing w:before="40" w:after="40" w:line="276" w:lineRule="auto"/>
              <w:jc w:val="both"/>
              <w:rPr>
                <w:rFonts w:asciiTheme="minorHAnsi" w:eastAsiaTheme="minorEastAsia" w:hAnsiTheme="minorHAnsi" w:cstheme="minorBidi"/>
                <w:sz w:val="22"/>
                <w:szCs w:val="22"/>
              </w:rPr>
            </w:pPr>
          </w:p>
        </w:tc>
      </w:tr>
      <w:tr w:rsidR="009B5815" w:rsidRPr="00A550F8" w14:paraId="7ABF4564" w14:textId="77777777" w:rsidTr="08CCA241">
        <w:tc>
          <w:tcPr>
            <w:tcW w:w="2547" w:type="dxa"/>
            <w:gridSpan w:val="2"/>
            <w:shd w:val="clear" w:color="auto" w:fill="auto"/>
            <w:tcMar>
              <w:top w:w="28" w:type="dxa"/>
              <w:bottom w:w="28" w:type="dxa"/>
            </w:tcMar>
          </w:tcPr>
          <w:p w14:paraId="2FC69F2D" w14:textId="77777777" w:rsidR="009B5815" w:rsidRPr="00A550F8" w:rsidRDefault="009B5815" w:rsidP="70C5E26D">
            <w:pPr>
              <w:spacing w:before="40" w:after="40" w:line="276" w:lineRule="auto"/>
              <w:jc w:val="both"/>
              <w:rPr>
                <w:rFonts w:asciiTheme="minorHAnsi" w:eastAsiaTheme="minorEastAsia" w:hAnsiTheme="minorHAnsi" w:cstheme="minorBidi"/>
                <w:sz w:val="22"/>
                <w:szCs w:val="22"/>
              </w:rPr>
            </w:pPr>
          </w:p>
        </w:tc>
        <w:tc>
          <w:tcPr>
            <w:tcW w:w="2977" w:type="dxa"/>
            <w:gridSpan w:val="2"/>
            <w:shd w:val="clear" w:color="auto" w:fill="auto"/>
            <w:tcMar>
              <w:top w:w="28" w:type="dxa"/>
              <w:bottom w:w="28" w:type="dxa"/>
            </w:tcMar>
          </w:tcPr>
          <w:p w14:paraId="71D54C46" w14:textId="77777777" w:rsidR="009B5815" w:rsidRPr="00A550F8" w:rsidRDefault="009B5815" w:rsidP="70C5E26D">
            <w:pPr>
              <w:spacing w:before="40" w:after="40" w:line="276" w:lineRule="auto"/>
              <w:jc w:val="both"/>
              <w:rPr>
                <w:rFonts w:asciiTheme="minorHAnsi" w:eastAsiaTheme="minorEastAsia" w:hAnsiTheme="minorHAnsi" w:cstheme="minorBidi"/>
                <w:sz w:val="22"/>
                <w:szCs w:val="22"/>
              </w:rPr>
            </w:pPr>
          </w:p>
        </w:tc>
        <w:tc>
          <w:tcPr>
            <w:tcW w:w="3492" w:type="dxa"/>
            <w:gridSpan w:val="3"/>
            <w:shd w:val="clear" w:color="auto" w:fill="auto"/>
            <w:tcMar>
              <w:top w:w="28" w:type="dxa"/>
              <w:bottom w:w="28" w:type="dxa"/>
            </w:tcMar>
          </w:tcPr>
          <w:p w14:paraId="1EDC0BD9" w14:textId="77777777" w:rsidR="009B5815" w:rsidRPr="00A550F8" w:rsidRDefault="009B5815" w:rsidP="70C5E26D">
            <w:pPr>
              <w:spacing w:before="40" w:after="40" w:line="276" w:lineRule="auto"/>
              <w:jc w:val="both"/>
              <w:rPr>
                <w:rFonts w:asciiTheme="minorHAnsi" w:eastAsiaTheme="minorEastAsia" w:hAnsiTheme="minorHAnsi" w:cstheme="minorBidi"/>
                <w:sz w:val="22"/>
                <w:szCs w:val="22"/>
              </w:rPr>
            </w:pPr>
          </w:p>
        </w:tc>
      </w:tr>
      <w:tr w:rsidR="009B5815" w:rsidRPr="00A550F8" w14:paraId="79BC3C58" w14:textId="77777777" w:rsidTr="08CCA241">
        <w:tc>
          <w:tcPr>
            <w:tcW w:w="2547" w:type="dxa"/>
            <w:gridSpan w:val="2"/>
            <w:shd w:val="clear" w:color="auto" w:fill="auto"/>
            <w:tcMar>
              <w:top w:w="28" w:type="dxa"/>
              <w:bottom w:w="28" w:type="dxa"/>
            </w:tcMar>
          </w:tcPr>
          <w:p w14:paraId="16D60B10" w14:textId="77777777" w:rsidR="009B5815" w:rsidRPr="00A550F8" w:rsidRDefault="009B5815" w:rsidP="70C5E26D">
            <w:pPr>
              <w:spacing w:before="40" w:after="40" w:line="276" w:lineRule="auto"/>
              <w:jc w:val="both"/>
              <w:rPr>
                <w:rFonts w:asciiTheme="minorHAnsi" w:eastAsiaTheme="minorEastAsia" w:hAnsiTheme="minorHAnsi" w:cstheme="minorBidi"/>
                <w:sz w:val="22"/>
                <w:szCs w:val="22"/>
              </w:rPr>
            </w:pPr>
          </w:p>
        </w:tc>
        <w:tc>
          <w:tcPr>
            <w:tcW w:w="2977" w:type="dxa"/>
            <w:gridSpan w:val="2"/>
            <w:shd w:val="clear" w:color="auto" w:fill="auto"/>
            <w:tcMar>
              <w:top w:w="28" w:type="dxa"/>
              <w:bottom w:w="28" w:type="dxa"/>
            </w:tcMar>
          </w:tcPr>
          <w:p w14:paraId="2C73107F" w14:textId="77777777" w:rsidR="009B5815" w:rsidRPr="00A550F8" w:rsidRDefault="009B5815" w:rsidP="70C5E26D">
            <w:pPr>
              <w:spacing w:before="40" w:after="40" w:line="276" w:lineRule="auto"/>
              <w:jc w:val="both"/>
              <w:rPr>
                <w:rFonts w:asciiTheme="minorHAnsi" w:eastAsiaTheme="minorEastAsia" w:hAnsiTheme="minorHAnsi" w:cstheme="minorBidi"/>
                <w:sz w:val="22"/>
                <w:szCs w:val="22"/>
              </w:rPr>
            </w:pPr>
          </w:p>
        </w:tc>
        <w:tc>
          <w:tcPr>
            <w:tcW w:w="3492" w:type="dxa"/>
            <w:gridSpan w:val="3"/>
            <w:shd w:val="clear" w:color="auto" w:fill="auto"/>
            <w:tcMar>
              <w:top w:w="28" w:type="dxa"/>
              <w:bottom w:w="28" w:type="dxa"/>
            </w:tcMar>
          </w:tcPr>
          <w:p w14:paraId="554CAE01" w14:textId="77777777" w:rsidR="009B5815" w:rsidRPr="00A550F8" w:rsidRDefault="009B5815" w:rsidP="70C5E26D">
            <w:pPr>
              <w:spacing w:before="40" w:after="40" w:line="276" w:lineRule="auto"/>
              <w:jc w:val="both"/>
              <w:rPr>
                <w:rFonts w:asciiTheme="minorHAnsi" w:eastAsiaTheme="minorEastAsia" w:hAnsiTheme="minorHAnsi" w:cstheme="minorBidi"/>
                <w:sz w:val="22"/>
                <w:szCs w:val="22"/>
              </w:rPr>
            </w:pPr>
          </w:p>
        </w:tc>
      </w:tr>
      <w:tr w:rsidR="009B5815" w:rsidRPr="00A550F8" w14:paraId="25F96ABD" w14:textId="77777777" w:rsidTr="08CCA241">
        <w:tc>
          <w:tcPr>
            <w:tcW w:w="9016" w:type="dxa"/>
            <w:gridSpan w:val="7"/>
            <w:shd w:val="clear" w:color="auto" w:fill="8EAADB" w:themeFill="accent1" w:themeFillTint="99"/>
            <w:tcMar>
              <w:top w:w="28" w:type="dxa"/>
              <w:bottom w:w="28" w:type="dxa"/>
            </w:tcMar>
          </w:tcPr>
          <w:p w14:paraId="4563EFF5"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Each member must submit a separate Panel Response Document</w:t>
            </w:r>
          </w:p>
        </w:tc>
      </w:tr>
      <w:bookmarkEnd w:id="9"/>
    </w:tbl>
    <w:p w14:paraId="6C809B3D" w14:textId="77777777" w:rsidR="009B5815" w:rsidRPr="00A550F8" w:rsidRDefault="009B5815" w:rsidP="70C5E26D">
      <w:pPr>
        <w:spacing w:after="160" w:line="276" w:lineRule="auto"/>
        <w:jc w:val="both"/>
        <w:rPr>
          <w:rFonts w:asciiTheme="minorHAnsi" w:eastAsiaTheme="minorEastAsia" w:hAnsiTheme="minorHAnsi" w:cstheme="minorBidi"/>
          <w:b/>
          <w:bCs/>
          <w:color w:val="FF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16"/>
      </w:tblGrid>
      <w:tr w:rsidR="009B5815" w:rsidRPr="00A550F8" w14:paraId="0481C18D" w14:textId="77777777" w:rsidTr="70C5E26D">
        <w:tc>
          <w:tcPr>
            <w:tcW w:w="9016" w:type="dxa"/>
            <w:shd w:val="clear" w:color="auto" w:fill="8EAADB" w:themeFill="accent1" w:themeFillTint="99"/>
            <w:tcMar>
              <w:top w:w="28" w:type="dxa"/>
              <w:bottom w:w="28" w:type="dxa"/>
            </w:tcMar>
          </w:tcPr>
          <w:p w14:paraId="1CD07769" w14:textId="77777777" w:rsidR="009B5815" w:rsidRPr="00A550F8" w:rsidRDefault="009B5815"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b/>
                <w:bCs/>
                <w:color w:val="FF0000"/>
                <w:sz w:val="22"/>
                <w:szCs w:val="22"/>
              </w:rPr>
              <w:br w:type="page"/>
            </w:r>
            <w:r w:rsidR="21F6E379" w:rsidRPr="70C5E26D">
              <w:rPr>
                <w:rFonts w:asciiTheme="minorHAnsi" w:eastAsiaTheme="minorEastAsia" w:hAnsiTheme="minorHAnsi" w:cstheme="minorBidi"/>
                <w:sz w:val="22"/>
                <w:szCs w:val="22"/>
              </w:rPr>
              <w:t>A2 – Tax Compliance</w:t>
            </w:r>
          </w:p>
        </w:tc>
      </w:tr>
      <w:tr w:rsidR="009B5815" w:rsidRPr="00A550F8" w14:paraId="4046A6C1" w14:textId="77777777" w:rsidTr="70C5E26D">
        <w:tc>
          <w:tcPr>
            <w:tcW w:w="9016" w:type="dxa"/>
            <w:shd w:val="clear" w:color="auto" w:fill="auto"/>
            <w:tcMar>
              <w:top w:w="28" w:type="dxa"/>
              <w:bottom w:w="28" w:type="dxa"/>
            </w:tcMar>
          </w:tcPr>
          <w:p w14:paraId="00EAFFDD"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b/>
                <w:bCs/>
                <w:sz w:val="22"/>
                <w:szCs w:val="22"/>
              </w:rPr>
              <w:t>Weighting</w:t>
            </w:r>
            <w:r w:rsidRPr="70C5E26D">
              <w:rPr>
                <w:rFonts w:asciiTheme="minorHAnsi" w:eastAsiaTheme="minorEastAsia" w:hAnsiTheme="minorHAnsi" w:cstheme="minorBidi"/>
                <w:sz w:val="22"/>
                <w:szCs w:val="22"/>
              </w:rPr>
              <w:t>: Pass/Fail</w:t>
            </w:r>
          </w:p>
          <w:p w14:paraId="52667941"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Pass requirement: Applicants must complete the self-declaration (A5) providing information regarding their tax compliance. Please note rules on tax compliance.</w:t>
            </w:r>
          </w:p>
        </w:tc>
      </w:tr>
    </w:tbl>
    <w:p w14:paraId="71780DE1" w14:textId="77777777" w:rsidR="009B5815" w:rsidRPr="00A550F8" w:rsidRDefault="009B5815" w:rsidP="70C5E26D">
      <w:pPr>
        <w:spacing w:after="160" w:line="276" w:lineRule="auto"/>
        <w:jc w:val="both"/>
        <w:rPr>
          <w:rFonts w:asciiTheme="minorHAnsi" w:eastAsiaTheme="minorEastAsia" w:hAnsiTheme="minorHAnsi" w:cstheme="minorBidi"/>
          <w:b/>
          <w:bCs/>
          <w:color w:val="FF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16"/>
      </w:tblGrid>
      <w:tr w:rsidR="009B5815" w:rsidRPr="00A550F8" w14:paraId="569BDA62" w14:textId="77777777" w:rsidTr="70C5E26D">
        <w:tc>
          <w:tcPr>
            <w:tcW w:w="9016" w:type="dxa"/>
            <w:shd w:val="clear" w:color="auto" w:fill="8EAADB" w:themeFill="accent1" w:themeFillTint="99"/>
            <w:tcMar>
              <w:top w:w="28" w:type="dxa"/>
              <w:bottom w:w="28" w:type="dxa"/>
            </w:tcMar>
          </w:tcPr>
          <w:p w14:paraId="25B973CA" w14:textId="77777777" w:rsidR="009B5815" w:rsidRPr="00A550F8" w:rsidRDefault="21F6E379" w:rsidP="70C5E26D">
            <w:pPr>
              <w:spacing w:line="276" w:lineRule="auto"/>
              <w:jc w:val="both"/>
              <w:rPr>
                <w:rFonts w:asciiTheme="minorHAnsi" w:eastAsiaTheme="minorEastAsia" w:hAnsiTheme="minorHAnsi" w:cstheme="minorBidi"/>
                <w:sz w:val="22"/>
                <w:szCs w:val="22"/>
              </w:rPr>
            </w:pPr>
            <w:bookmarkStart w:id="11" w:name="_Hlk39232595"/>
            <w:r w:rsidRPr="70C5E26D">
              <w:rPr>
                <w:rFonts w:asciiTheme="minorHAnsi" w:eastAsiaTheme="minorEastAsia" w:hAnsiTheme="minorHAnsi" w:cstheme="minorBidi"/>
                <w:sz w:val="22"/>
                <w:szCs w:val="22"/>
              </w:rPr>
              <w:t>A3 – Financial Capacity</w:t>
            </w:r>
          </w:p>
        </w:tc>
      </w:tr>
      <w:tr w:rsidR="009B5815" w:rsidRPr="00A550F8" w14:paraId="5CE93B68" w14:textId="77777777" w:rsidTr="70C5E26D">
        <w:trPr>
          <w:trHeight w:val="1409"/>
        </w:trPr>
        <w:tc>
          <w:tcPr>
            <w:tcW w:w="9016" w:type="dxa"/>
            <w:shd w:val="clear" w:color="auto" w:fill="auto"/>
            <w:tcMar>
              <w:top w:w="28" w:type="dxa"/>
              <w:bottom w:w="28" w:type="dxa"/>
            </w:tcMar>
          </w:tcPr>
          <w:p w14:paraId="3415BED0"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b/>
                <w:bCs/>
                <w:sz w:val="22"/>
                <w:szCs w:val="22"/>
              </w:rPr>
              <w:t>Weighting</w:t>
            </w:r>
            <w:r w:rsidRPr="70C5E26D">
              <w:rPr>
                <w:rFonts w:asciiTheme="minorHAnsi" w:eastAsiaTheme="minorEastAsia" w:hAnsiTheme="minorHAnsi" w:cstheme="minorBidi"/>
                <w:sz w:val="22"/>
                <w:szCs w:val="22"/>
              </w:rPr>
              <w:t>: Pass/Fail</w:t>
            </w:r>
          </w:p>
          <w:p w14:paraId="414609E7"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Pass requirement:  </w:t>
            </w:r>
          </w:p>
          <w:p w14:paraId="36F6C2AD"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Confirmation of financial standing ensuring the applicant party has the financial capacity to pay its debts identified on the current statement of assets and liabilities as being the debts as they fall due. </w:t>
            </w:r>
          </w:p>
          <w:p w14:paraId="339745EF" w14:textId="11BE20B5" w:rsidR="009B5815" w:rsidRPr="00A550F8" w:rsidRDefault="21F6E379" w:rsidP="70C5E26D">
            <w:pPr>
              <w:numPr>
                <w:ilvl w:val="0"/>
                <w:numId w:val="40"/>
              </w:numPr>
              <w:spacing w:line="276" w:lineRule="auto"/>
              <w:ind w:left="458" w:hanging="458"/>
              <w:contextualSpacing/>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Evidence will be required prior to confirmation to the panel</w:t>
            </w:r>
            <w:r w:rsidR="61CE619D" w:rsidRPr="70C5E26D">
              <w:rPr>
                <w:rFonts w:asciiTheme="minorHAnsi" w:eastAsiaTheme="minorEastAsia" w:hAnsiTheme="minorHAnsi" w:cstheme="minorBidi"/>
                <w:sz w:val="22"/>
                <w:szCs w:val="22"/>
              </w:rPr>
              <w:t xml:space="preserve">. </w:t>
            </w:r>
          </w:p>
          <w:p w14:paraId="4D62A88E" w14:textId="77777777" w:rsidR="009B5815" w:rsidRPr="00A550F8" w:rsidRDefault="009B5815" w:rsidP="70C5E26D">
            <w:pPr>
              <w:spacing w:line="276" w:lineRule="auto"/>
              <w:ind w:left="458"/>
              <w:contextualSpacing/>
              <w:jc w:val="both"/>
              <w:rPr>
                <w:rFonts w:asciiTheme="minorHAnsi" w:eastAsiaTheme="minorEastAsia" w:hAnsiTheme="minorHAnsi" w:cstheme="minorBidi"/>
                <w:sz w:val="22"/>
                <w:szCs w:val="22"/>
              </w:rPr>
            </w:pPr>
          </w:p>
        </w:tc>
      </w:tr>
      <w:bookmarkEnd w:id="11"/>
    </w:tbl>
    <w:p w14:paraId="7A98ED3A" w14:textId="77777777" w:rsidR="009B5815" w:rsidRPr="00A550F8" w:rsidRDefault="009B5815" w:rsidP="70C5E26D">
      <w:pPr>
        <w:spacing w:after="160" w:line="276" w:lineRule="auto"/>
        <w:jc w:val="both"/>
        <w:rPr>
          <w:rFonts w:asciiTheme="minorHAnsi" w:eastAsiaTheme="minorEastAsia" w:hAnsiTheme="minorHAnsi" w:cstheme="minorBidi"/>
          <w:b/>
          <w:bCs/>
          <w:color w:val="FF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99"/>
        <w:gridCol w:w="2217"/>
      </w:tblGrid>
      <w:tr w:rsidR="009B5815" w:rsidRPr="00A550F8" w14:paraId="277A6378" w14:textId="77777777" w:rsidTr="70C5E26D">
        <w:tc>
          <w:tcPr>
            <w:tcW w:w="9016" w:type="dxa"/>
            <w:gridSpan w:val="2"/>
            <w:shd w:val="clear" w:color="auto" w:fill="8EAADB" w:themeFill="accent1" w:themeFillTint="99"/>
            <w:tcMar>
              <w:top w:w="28" w:type="dxa"/>
              <w:bottom w:w="28" w:type="dxa"/>
            </w:tcMar>
          </w:tcPr>
          <w:p w14:paraId="57D1D237"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A4 - Insurance</w:t>
            </w:r>
          </w:p>
        </w:tc>
      </w:tr>
      <w:tr w:rsidR="009B5815" w:rsidRPr="00A550F8" w14:paraId="78A21929" w14:textId="77777777" w:rsidTr="70C5E26D">
        <w:tc>
          <w:tcPr>
            <w:tcW w:w="9016" w:type="dxa"/>
            <w:gridSpan w:val="2"/>
            <w:tcBorders>
              <w:bottom w:val="single" w:sz="4" w:space="0" w:color="auto"/>
            </w:tcBorders>
            <w:shd w:val="clear" w:color="auto" w:fill="auto"/>
            <w:tcMar>
              <w:top w:w="28" w:type="dxa"/>
              <w:bottom w:w="28" w:type="dxa"/>
            </w:tcMar>
          </w:tcPr>
          <w:p w14:paraId="1D46C41E"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b/>
                <w:bCs/>
                <w:sz w:val="22"/>
                <w:szCs w:val="22"/>
              </w:rPr>
              <w:t>Weighting</w:t>
            </w:r>
            <w:r w:rsidRPr="70C5E26D">
              <w:rPr>
                <w:rFonts w:asciiTheme="minorHAnsi" w:eastAsiaTheme="minorEastAsia" w:hAnsiTheme="minorHAnsi" w:cstheme="minorBidi"/>
                <w:sz w:val="22"/>
                <w:szCs w:val="22"/>
              </w:rPr>
              <w:t>: Pass/Fail</w:t>
            </w:r>
          </w:p>
          <w:p w14:paraId="3EDE7E5A"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Pass requirement: Applicants should complete the self-declaration (A5) providing information regarding the insurances in place and are asked to note that the following levels will be required for the firm(s) being awarded this contract.</w:t>
            </w:r>
          </w:p>
        </w:tc>
      </w:tr>
      <w:tr w:rsidR="009B5815" w:rsidRPr="00A550F8" w14:paraId="34269919" w14:textId="77777777" w:rsidTr="70C5E26D">
        <w:tc>
          <w:tcPr>
            <w:tcW w:w="6799" w:type="dxa"/>
            <w:tcBorders>
              <w:right w:val="single" w:sz="4" w:space="0" w:color="FFFFFF" w:themeColor="background1"/>
            </w:tcBorders>
            <w:shd w:val="clear" w:color="auto" w:fill="8EAADB" w:themeFill="accent1" w:themeFillTint="99"/>
            <w:tcMar>
              <w:top w:w="28" w:type="dxa"/>
              <w:bottom w:w="28" w:type="dxa"/>
            </w:tcMar>
          </w:tcPr>
          <w:p w14:paraId="7DAC2B42"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Insurance Type</w:t>
            </w:r>
          </w:p>
        </w:tc>
        <w:tc>
          <w:tcPr>
            <w:tcW w:w="2217" w:type="dxa"/>
            <w:tcBorders>
              <w:left w:val="single" w:sz="4" w:space="0" w:color="FFFFFF" w:themeColor="background1"/>
            </w:tcBorders>
            <w:shd w:val="clear" w:color="auto" w:fill="2F5496" w:themeFill="accent1" w:themeFillShade="BF"/>
            <w:tcMar>
              <w:top w:w="28" w:type="dxa"/>
              <w:bottom w:w="28" w:type="dxa"/>
            </w:tcMar>
            <w:vAlign w:val="center"/>
          </w:tcPr>
          <w:p w14:paraId="51047C6F"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Required Level</w:t>
            </w:r>
          </w:p>
        </w:tc>
      </w:tr>
      <w:tr w:rsidR="009B5815" w:rsidRPr="00A550F8" w14:paraId="114B8240" w14:textId="77777777" w:rsidTr="70C5E26D">
        <w:tc>
          <w:tcPr>
            <w:tcW w:w="6799" w:type="dxa"/>
            <w:shd w:val="clear" w:color="auto" w:fill="F2F2F2" w:themeFill="background1" w:themeFillShade="F2"/>
            <w:tcMar>
              <w:top w:w="28" w:type="dxa"/>
              <w:bottom w:w="28" w:type="dxa"/>
            </w:tcMar>
          </w:tcPr>
          <w:p w14:paraId="47CC27B4"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Employer Liability (Not required if a Sole Trader)</w:t>
            </w:r>
          </w:p>
        </w:tc>
        <w:tc>
          <w:tcPr>
            <w:tcW w:w="2217" w:type="dxa"/>
            <w:shd w:val="clear" w:color="auto" w:fill="auto"/>
            <w:tcMar>
              <w:top w:w="28" w:type="dxa"/>
              <w:bottom w:w="28" w:type="dxa"/>
            </w:tcMar>
            <w:vAlign w:val="center"/>
          </w:tcPr>
          <w:p w14:paraId="7E1BF323"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€13m</w:t>
            </w:r>
          </w:p>
        </w:tc>
      </w:tr>
      <w:tr w:rsidR="009B5815" w:rsidRPr="00A550F8" w14:paraId="4CE8EB09" w14:textId="77777777" w:rsidTr="70C5E26D">
        <w:tc>
          <w:tcPr>
            <w:tcW w:w="6799" w:type="dxa"/>
            <w:shd w:val="clear" w:color="auto" w:fill="F2F2F2" w:themeFill="background1" w:themeFillShade="F2"/>
            <w:tcMar>
              <w:top w:w="28" w:type="dxa"/>
              <w:bottom w:w="28" w:type="dxa"/>
            </w:tcMar>
          </w:tcPr>
          <w:p w14:paraId="18D08088"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Public Liability </w:t>
            </w:r>
          </w:p>
        </w:tc>
        <w:tc>
          <w:tcPr>
            <w:tcW w:w="2217" w:type="dxa"/>
            <w:shd w:val="clear" w:color="auto" w:fill="auto"/>
            <w:tcMar>
              <w:top w:w="28" w:type="dxa"/>
              <w:bottom w:w="28" w:type="dxa"/>
            </w:tcMar>
            <w:vAlign w:val="center"/>
          </w:tcPr>
          <w:p w14:paraId="11DFAC7D" w14:textId="77777777" w:rsidR="009B5815" w:rsidRPr="00A550F8" w:rsidRDefault="57AAFDB8"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€6.5 million</w:t>
            </w:r>
          </w:p>
        </w:tc>
      </w:tr>
      <w:tr w:rsidR="009B5815" w:rsidRPr="00A550F8" w14:paraId="11ECCA71" w14:textId="77777777" w:rsidTr="70C5E26D">
        <w:tc>
          <w:tcPr>
            <w:tcW w:w="6799" w:type="dxa"/>
            <w:shd w:val="clear" w:color="auto" w:fill="F2F2F2" w:themeFill="background1" w:themeFillShade="F2"/>
            <w:tcMar>
              <w:top w:w="28" w:type="dxa"/>
              <w:bottom w:w="28" w:type="dxa"/>
            </w:tcMar>
          </w:tcPr>
          <w:p w14:paraId="1E8D97E1"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Professional Indemnity</w:t>
            </w:r>
          </w:p>
        </w:tc>
        <w:tc>
          <w:tcPr>
            <w:tcW w:w="2217" w:type="dxa"/>
            <w:shd w:val="clear" w:color="auto" w:fill="auto"/>
            <w:tcMar>
              <w:top w:w="28" w:type="dxa"/>
              <w:bottom w:w="28" w:type="dxa"/>
            </w:tcMar>
            <w:vAlign w:val="center"/>
          </w:tcPr>
          <w:p w14:paraId="390863E3"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w:t>
            </w:r>
            <w:r w:rsidR="49DC5CE5" w:rsidRPr="70C5E26D">
              <w:rPr>
                <w:rFonts w:asciiTheme="minorHAnsi" w:eastAsiaTheme="minorEastAsia" w:hAnsiTheme="minorHAnsi" w:cstheme="minorBidi"/>
                <w:sz w:val="22"/>
                <w:szCs w:val="22"/>
              </w:rPr>
              <w:t>1,000,000</w:t>
            </w:r>
          </w:p>
        </w:tc>
      </w:tr>
      <w:tr w:rsidR="009B5815" w:rsidRPr="00A550F8" w14:paraId="7792A2F7" w14:textId="77777777" w:rsidTr="70C5E26D">
        <w:tc>
          <w:tcPr>
            <w:tcW w:w="9016" w:type="dxa"/>
            <w:gridSpan w:val="2"/>
            <w:shd w:val="clear" w:color="auto" w:fill="auto"/>
            <w:tcMar>
              <w:top w:w="28" w:type="dxa"/>
              <w:bottom w:w="28" w:type="dxa"/>
            </w:tcMar>
          </w:tcPr>
          <w:p w14:paraId="441F15C3" w14:textId="055C4ADA"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NOTE: if applicants </w:t>
            </w:r>
            <w:r w:rsidR="0F8A9DE2" w:rsidRPr="70C5E26D">
              <w:rPr>
                <w:rFonts w:asciiTheme="minorHAnsi" w:eastAsiaTheme="minorEastAsia" w:hAnsiTheme="minorHAnsi" w:cstheme="minorBidi"/>
                <w:sz w:val="22"/>
                <w:szCs w:val="22"/>
              </w:rPr>
              <w:t>do not</w:t>
            </w:r>
            <w:r w:rsidRPr="70C5E26D">
              <w:rPr>
                <w:rFonts w:asciiTheme="minorHAnsi" w:eastAsiaTheme="minorEastAsia" w:hAnsiTheme="minorHAnsi" w:cstheme="minorBidi"/>
                <w:sz w:val="22"/>
                <w:szCs w:val="22"/>
              </w:rPr>
              <w:t xml:space="preserve"> have these insurances, please confirm what insurances are in place and any reasons why these levels </w:t>
            </w:r>
            <w:r w:rsidR="4DECC77A" w:rsidRPr="70C5E26D">
              <w:rPr>
                <w:rFonts w:asciiTheme="minorHAnsi" w:eastAsiaTheme="minorEastAsia" w:hAnsiTheme="minorHAnsi" w:cstheme="minorBidi"/>
                <w:sz w:val="22"/>
                <w:szCs w:val="22"/>
              </w:rPr>
              <w:t>cannot</w:t>
            </w:r>
            <w:r w:rsidRPr="70C5E26D">
              <w:rPr>
                <w:rFonts w:asciiTheme="minorHAnsi" w:eastAsiaTheme="minorEastAsia" w:hAnsiTheme="minorHAnsi" w:cstheme="minorBidi"/>
                <w:sz w:val="22"/>
                <w:szCs w:val="22"/>
              </w:rPr>
              <w:t xml:space="preserve"> be put in place. </w:t>
            </w:r>
          </w:p>
        </w:tc>
      </w:tr>
    </w:tbl>
    <w:p w14:paraId="4F82E8B9" w14:textId="77777777" w:rsidR="009B5815" w:rsidRPr="00A550F8" w:rsidRDefault="009B5815" w:rsidP="70C5E26D">
      <w:pPr>
        <w:spacing w:after="160" w:line="276" w:lineRule="auto"/>
        <w:jc w:val="both"/>
        <w:rPr>
          <w:rFonts w:asciiTheme="minorHAnsi" w:eastAsiaTheme="minorEastAsia" w:hAnsiTheme="minorHAnsi" w:cstheme="minorBidi"/>
          <w:b/>
          <w:bCs/>
          <w:color w:val="FF0000"/>
          <w:sz w:val="22"/>
          <w:szCs w:val="22"/>
        </w:rPr>
      </w:pPr>
    </w:p>
    <w:p w14:paraId="6C26D8F2" w14:textId="77777777" w:rsidR="002F7F4F" w:rsidRPr="00A550F8" w:rsidRDefault="002F7F4F" w:rsidP="70C5E26D">
      <w:pPr>
        <w:spacing w:after="160" w:line="276" w:lineRule="auto"/>
        <w:jc w:val="both"/>
        <w:rPr>
          <w:rFonts w:asciiTheme="minorHAnsi" w:eastAsiaTheme="minorEastAsia" w:hAnsiTheme="minorHAnsi" w:cstheme="minorBidi"/>
          <w:b/>
          <w:bCs/>
          <w:color w:val="FF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276"/>
        <w:gridCol w:w="1701"/>
        <w:gridCol w:w="1134"/>
        <w:gridCol w:w="709"/>
        <w:gridCol w:w="283"/>
        <w:gridCol w:w="1508"/>
      </w:tblGrid>
      <w:tr w:rsidR="009B5815" w:rsidRPr="00A550F8" w14:paraId="0A4ED083" w14:textId="77777777" w:rsidTr="08CCA241">
        <w:tc>
          <w:tcPr>
            <w:tcW w:w="9016" w:type="dxa"/>
            <w:gridSpan w:val="7"/>
            <w:shd w:val="clear" w:color="auto" w:fill="8EAADB" w:themeFill="accent1" w:themeFillTint="99"/>
            <w:tcMar>
              <w:top w:w="28" w:type="dxa"/>
              <w:bottom w:w="28" w:type="dxa"/>
            </w:tcMar>
          </w:tcPr>
          <w:p w14:paraId="295DB0A7"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A5 – Self Declaration for Financial Information</w:t>
            </w:r>
          </w:p>
        </w:tc>
      </w:tr>
      <w:tr w:rsidR="009B5815" w:rsidRPr="00A550F8" w14:paraId="38A43CF2" w14:textId="77777777" w:rsidTr="08CCA241">
        <w:tc>
          <w:tcPr>
            <w:tcW w:w="9016" w:type="dxa"/>
            <w:gridSpan w:val="7"/>
            <w:shd w:val="clear" w:color="auto" w:fill="D9D9D9" w:themeFill="background1" w:themeFillShade="D9"/>
            <w:tcMar>
              <w:top w:w="28" w:type="dxa"/>
              <w:bottom w:w="28" w:type="dxa"/>
            </w:tcMar>
          </w:tcPr>
          <w:p w14:paraId="0CA1DCE7"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Tax Compliance</w:t>
            </w:r>
          </w:p>
        </w:tc>
      </w:tr>
      <w:tr w:rsidR="009B5815" w:rsidRPr="00A550F8" w14:paraId="17BF6613" w14:textId="77777777" w:rsidTr="08CCA241">
        <w:trPr>
          <w:trHeight w:val="809"/>
        </w:trPr>
        <w:tc>
          <w:tcPr>
            <w:tcW w:w="6516" w:type="dxa"/>
            <w:gridSpan w:val="4"/>
            <w:vMerge w:val="restart"/>
            <w:shd w:val="clear" w:color="auto" w:fill="auto"/>
            <w:tcMar>
              <w:top w:w="28" w:type="dxa"/>
              <w:bottom w:w="28" w:type="dxa"/>
            </w:tcMar>
          </w:tcPr>
          <w:p w14:paraId="0FC2DE24"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Option 1:</w:t>
            </w:r>
          </w:p>
          <w:p w14:paraId="41D0D6D5" w14:textId="7B652AD5"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lastRenderedPageBreak/>
              <w:t xml:space="preserve">I confirm and declare being tax compliant. The Contracting Authority can verify your tax clearance status through Revenue’s online facility at </w:t>
            </w:r>
            <w:hyperlink r:id="rId21">
              <w:r w:rsidRPr="70C5E26D">
                <w:rPr>
                  <w:rFonts w:asciiTheme="minorHAnsi" w:eastAsiaTheme="minorEastAsia" w:hAnsiTheme="minorHAnsi" w:cstheme="minorBidi"/>
                  <w:color w:val="0563C1"/>
                  <w:sz w:val="22"/>
                  <w:szCs w:val="22"/>
                  <w:u w:val="single"/>
                </w:rPr>
                <w:t>http://www.revenue.ie/en/online/tax-clearance.html</w:t>
              </w:r>
              <w:r w:rsidR="24AC91FB" w:rsidRPr="70C5E26D">
                <w:rPr>
                  <w:rFonts w:asciiTheme="minorHAnsi" w:eastAsiaTheme="minorEastAsia" w:hAnsiTheme="minorHAnsi" w:cstheme="minorBidi"/>
                  <w:color w:val="0563C1"/>
                  <w:sz w:val="22"/>
                  <w:szCs w:val="22"/>
                  <w:u w:val="single"/>
                </w:rPr>
                <w:t>.</w:t>
              </w:r>
            </w:hyperlink>
            <w:r w:rsidRPr="70C5E26D">
              <w:rPr>
                <w:rFonts w:asciiTheme="minorHAnsi" w:eastAsiaTheme="minorEastAsia" w:hAnsiTheme="minorHAnsi" w:cstheme="minorBidi"/>
                <w:sz w:val="22"/>
                <w:szCs w:val="22"/>
              </w:rPr>
              <w:t xml:space="preserve"> </w:t>
            </w:r>
            <w:r w:rsidR="63C54617" w:rsidRPr="70C5E26D">
              <w:rPr>
                <w:rFonts w:asciiTheme="minorHAnsi" w:eastAsiaTheme="minorEastAsia" w:hAnsiTheme="minorHAnsi" w:cstheme="minorBidi"/>
                <w:sz w:val="22"/>
                <w:szCs w:val="22"/>
              </w:rPr>
              <w:t>to</w:t>
            </w:r>
            <w:r w:rsidRPr="70C5E26D">
              <w:rPr>
                <w:rFonts w:asciiTheme="minorHAnsi" w:eastAsiaTheme="minorEastAsia" w:hAnsiTheme="minorHAnsi" w:cstheme="minorBidi"/>
                <w:sz w:val="22"/>
                <w:szCs w:val="22"/>
              </w:rPr>
              <w:t xml:space="preserve"> this end, please confirm:</w:t>
            </w:r>
          </w:p>
        </w:tc>
        <w:tc>
          <w:tcPr>
            <w:tcW w:w="992" w:type="dxa"/>
            <w:gridSpan w:val="2"/>
            <w:shd w:val="clear" w:color="auto" w:fill="F2F2F2" w:themeFill="background1" w:themeFillShade="F2"/>
            <w:tcMar>
              <w:top w:w="28" w:type="dxa"/>
              <w:bottom w:w="28" w:type="dxa"/>
            </w:tcMar>
            <w:vAlign w:val="center"/>
          </w:tcPr>
          <w:p w14:paraId="03CE755C"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lastRenderedPageBreak/>
              <w:t>Yes</w:t>
            </w:r>
          </w:p>
        </w:tc>
        <w:tc>
          <w:tcPr>
            <w:tcW w:w="1508" w:type="dxa"/>
            <w:shd w:val="clear" w:color="auto" w:fill="auto"/>
            <w:tcMar>
              <w:top w:w="28" w:type="dxa"/>
              <w:bottom w:w="28" w:type="dxa"/>
            </w:tcMar>
            <w:vAlign w:val="center"/>
          </w:tcPr>
          <w:p w14:paraId="227904F1"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2FB47C24" w14:textId="77777777" w:rsidTr="08CCA241">
        <w:trPr>
          <w:trHeight w:val="611"/>
        </w:trPr>
        <w:tc>
          <w:tcPr>
            <w:tcW w:w="6516" w:type="dxa"/>
            <w:gridSpan w:val="4"/>
            <w:vMerge/>
            <w:tcMar>
              <w:top w:w="28" w:type="dxa"/>
              <w:bottom w:w="28" w:type="dxa"/>
            </w:tcMar>
          </w:tcPr>
          <w:p w14:paraId="24BB962F" w14:textId="77777777" w:rsidR="009B5815" w:rsidRPr="00A550F8" w:rsidRDefault="009B5815" w:rsidP="00BA10E6">
            <w:pPr>
              <w:spacing w:line="360" w:lineRule="auto"/>
              <w:jc w:val="both"/>
              <w:rPr>
                <w:rFonts w:ascii="Calibri" w:eastAsia="Calibri" w:hAnsi="Calibri" w:cs="Calibri"/>
                <w:sz w:val="22"/>
                <w:szCs w:val="22"/>
              </w:rPr>
            </w:pPr>
          </w:p>
        </w:tc>
        <w:tc>
          <w:tcPr>
            <w:tcW w:w="992" w:type="dxa"/>
            <w:gridSpan w:val="2"/>
            <w:shd w:val="clear" w:color="auto" w:fill="F2F2F2" w:themeFill="background1" w:themeFillShade="F2"/>
            <w:tcMar>
              <w:top w:w="28" w:type="dxa"/>
              <w:bottom w:w="28" w:type="dxa"/>
            </w:tcMar>
            <w:vAlign w:val="center"/>
          </w:tcPr>
          <w:p w14:paraId="4B7D5427"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No</w:t>
            </w:r>
          </w:p>
        </w:tc>
        <w:tc>
          <w:tcPr>
            <w:tcW w:w="1508" w:type="dxa"/>
            <w:shd w:val="clear" w:color="auto" w:fill="auto"/>
            <w:tcMar>
              <w:top w:w="28" w:type="dxa"/>
              <w:bottom w:w="28" w:type="dxa"/>
            </w:tcMar>
            <w:vAlign w:val="center"/>
          </w:tcPr>
          <w:p w14:paraId="22123629"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436EE312" w14:textId="77777777" w:rsidTr="08CCA241">
        <w:tc>
          <w:tcPr>
            <w:tcW w:w="3681" w:type="dxa"/>
            <w:gridSpan w:val="2"/>
            <w:shd w:val="clear" w:color="auto" w:fill="auto"/>
            <w:tcMar>
              <w:top w:w="28" w:type="dxa"/>
              <w:bottom w:w="28" w:type="dxa"/>
            </w:tcMar>
          </w:tcPr>
          <w:p w14:paraId="3A0B423A" w14:textId="77777777" w:rsidR="009B5815" w:rsidRPr="00A550F8" w:rsidRDefault="21F6E379"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Tenderer Name:</w:t>
            </w:r>
          </w:p>
        </w:tc>
        <w:tc>
          <w:tcPr>
            <w:tcW w:w="5335" w:type="dxa"/>
            <w:gridSpan w:val="5"/>
            <w:shd w:val="clear" w:color="auto" w:fill="auto"/>
            <w:tcMar>
              <w:top w:w="28" w:type="dxa"/>
              <w:bottom w:w="28" w:type="dxa"/>
            </w:tcMar>
          </w:tcPr>
          <w:p w14:paraId="5CF87A0B" w14:textId="77777777" w:rsidR="009B5815" w:rsidRPr="00A550F8" w:rsidRDefault="009B5815" w:rsidP="70C5E26D">
            <w:pPr>
              <w:spacing w:before="60" w:after="60" w:line="276" w:lineRule="auto"/>
              <w:jc w:val="both"/>
              <w:rPr>
                <w:rFonts w:asciiTheme="minorHAnsi" w:eastAsiaTheme="minorEastAsia" w:hAnsiTheme="minorHAnsi" w:cstheme="minorBidi"/>
                <w:sz w:val="22"/>
                <w:szCs w:val="22"/>
              </w:rPr>
            </w:pPr>
          </w:p>
        </w:tc>
      </w:tr>
      <w:tr w:rsidR="009B5815" w:rsidRPr="00A550F8" w14:paraId="6E7C3746" w14:textId="77777777" w:rsidTr="08CCA241">
        <w:tc>
          <w:tcPr>
            <w:tcW w:w="3681" w:type="dxa"/>
            <w:gridSpan w:val="2"/>
            <w:shd w:val="clear" w:color="auto" w:fill="auto"/>
            <w:tcMar>
              <w:top w:w="28" w:type="dxa"/>
              <w:bottom w:w="28" w:type="dxa"/>
            </w:tcMar>
          </w:tcPr>
          <w:p w14:paraId="1009F2AC" w14:textId="3A47BC4C" w:rsidR="009B5815" w:rsidRPr="00A550F8" w:rsidRDefault="0A924D3F"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Vat Registration or </w:t>
            </w:r>
            <w:r w:rsidR="21F6E379" w:rsidRPr="70C5E26D">
              <w:rPr>
                <w:rFonts w:asciiTheme="minorHAnsi" w:eastAsiaTheme="minorEastAsia" w:hAnsiTheme="minorHAnsi" w:cstheme="minorBidi"/>
                <w:sz w:val="22"/>
                <w:szCs w:val="22"/>
              </w:rPr>
              <w:t>Tax Reference Number (</w:t>
            </w:r>
            <w:r w:rsidR="60B4DC50" w:rsidRPr="70C5E26D">
              <w:rPr>
                <w:rFonts w:asciiTheme="minorHAnsi" w:eastAsiaTheme="minorEastAsia" w:hAnsiTheme="minorHAnsi" w:cstheme="minorBidi"/>
                <w:sz w:val="22"/>
                <w:szCs w:val="22"/>
              </w:rPr>
              <w:t>PPSN (Personal Public Services Number)</w:t>
            </w:r>
            <w:r w:rsidR="21F6E379" w:rsidRPr="70C5E26D">
              <w:rPr>
                <w:rFonts w:asciiTheme="minorHAnsi" w:eastAsiaTheme="minorEastAsia" w:hAnsiTheme="minorHAnsi" w:cstheme="minorBidi"/>
                <w:sz w:val="22"/>
                <w:szCs w:val="22"/>
              </w:rPr>
              <w:t>):</w:t>
            </w:r>
          </w:p>
          <w:p w14:paraId="68AF6EBF" w14:textId="77777777" w:rsidR="00562276" w:rsidRPr="00A550F8" w:rsidRDefault="5A16C9C3" w:rsidP="08CCA241">
            <w:pPr>
              <w:numPr>
                <w:ilvl w:val="0"/>
                <w:numId w:val="40"/>
              </w:numPr>
              <w:spacing w:before="60" w:after="60" w:line="276" w:lineRule="auto"/>
              <w:jc w:val="both"/>
              <w:rPr>
                <w:rFonts w:asciiTheme="minorHAnsi" w:eastAsiaTheme="minorEastAsia" w:hAnsiTheme="minorHAnsi" w:cstheme="minorBidi"/>
                <w:sz w:val="22"/>
                <w:szCs w:val="22"/>
              </w:rPr>
            </w:pPr>
            <w:r w:rsidRPr="08CCA241">
              <w:rPr>
                <w:rFonts w:asciiTheme="minorHAnsi" w:eastAsiaTheme="minorEastAsia" w:hAnsiTheme="minorHAnsi" w:cstheme="minorBidi"/>
                <w:sz w:val="22"/>
                <w:szCs w:val="22"/>
              </w:rPr>
              <w:t xml:space="preserve">Please note non-VAT registered suppliers </w:t>
            </w:r>
            <w:bookmarkStart w:id="12" w:name="_Int_s0ftaKNS"/>
            <w:r w:rsidRPr="08CCA241">
              <w:rPr>
                <w:rFonts w:asciiTheme="minorHAnsi" w:eastAsiaTheme="minorEastAsia" w:hAnsiTheme="minorHAnsi" w:cstheme="minorBidi"/>
                <w:sz w:val="22"/>
                <w:szCs w:val="22"/>
              </w:rPr>
              <w:t>maybe subject</w:t>
            </w:r>
            <w:bookmarkEnd w:id="12"/>
            <w:r w:rsidRPr="08CCA241">
              <w:rPr>
                <w:rFonts w:asciiTheme="minorHAnsi" w:eastAsiaTheme="minorEastAsia" w:hAnsiTheme="minorHAnsi" w:cstheme="minorBidi"/>
                <w:sz w:val="22"/>
                <w:szCs w:val="22"/>
              </w:rPr>
              <w:t xml:space="preserve"> to schedule E taxes</w:t>
            </w:r>
          </w:p>
        </w:tc>
        <w:tc>
          <w:tcPr>
            <w:tcW w:w="5335" w:type="dxa"/>
            <w:gridSpan w:val="5"/>
            <w:shd w:val="clear" w:color="auto" w:fill="auto"/>
            <w:tcMar>
              <w:top w:w="28" w:type="dxa"/>
              <w:bottom w:w="28" w:type="dxa"/>
            </w:tcMar>
          </w:tcPr>
          <w:p w14:paraId="2D38936B" w14:textId="77777777" w:rsidR="009B5815" w:rsidRPr="00A550F8" w:rsidRDefault="009B5815" w:rsidP="70C5E26D">
            <w:pPr>
              <w:spacing w:before="60" w:after="60" w:line="276" w:lineRule="auto"/>
              <w:jc w:val="both"/>
              <w:rPr>
                <w:rFonts w:asciiTheme="minorHAnsi" w:eastAsiaTheme="minorEastAsia" w:hAnsiTheme="minorHAnsi" w:cstheme="minorBidi"/>
                <w:sz w:val="22"/>
                <w:szCs w:val="22"/>
              </w:rPr>
            </w:pPr>
          </w:p>
        </w:tc>
      </w:tr>
      <w:tr w:rsidR="009B5815" w:rsidRPr="00A550F8" w14:paraId="35DDCA46" w14:textId="77777777" w:rsidTr="08CCA241">
        <w:tc>
          <w:tcPr>
            <w:tcW w:w="3681" w:type="dxa"/>
            <w:gridSpan w:val="2"/>
            <w:shd w:val="clear" w:color="auto" w:fill="auto"/>
            <w:tcMar>
              <w:top w:w="28" w:type="dxa"/>
              <w:bottom w:w="28" w:type="dxa"/>
            </w:tcMar>
          </w:tcPr>
          <w:p w14:paraId="2E617C9B" w14:textId="77777777" w:rsidR="009B5815" w:rsidRPr="00A550F8" w:rsidRDefault="21F6E379"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Access Number:</w:t>
            </w:r>
          </w:p>
        </w:tc>
        <w:tc>
          <w:tcPr>
            <w:tcW w:w="5335" w:type="dxa"/>
            <w:gridSpan w:val="5"/>
            <w:shd w:val="clear" w:color="auto" w:fill="auto"/>
            <w:tcMar>
              <w:top w:w="28" w:type="dxa"/>
              <w:bottom w:w="28" w:type="dxa"/>
            </w:tcMar>
          </w:tcPr>
          <w:p w14:paraId="6CF609AB" w14:textId="77777777" w:rsidR="009B5815" w:rsidRPr="00A550F8" w:rsidRDefault="009B5815" w:rsidP="70C5E26D">
            <w:pPr>
              <w:spacing w:before="60" w:after="60" w:line="276" w:lineRule="auto"/>
              <w:jc w:val="both"/>
              <w:rPr>
                <w:rFonts w:asciiTheme="minorHAnsi" w:eastAsiaTheme="minorEastAsia" w:hAnsiTheme="minorHAnsi" w:cstheme="minorBidi"/>
                <w:sz w:val="22"/>
                <w:szCs w:val="22"/>
              </w:rPr>
            </w:pPr>
          </w:p>
        </w:tc>
      </w:tr>
      <w:tr w:rsidR="009B5815" w:rsidRPr="00A550F8" w14:paraId="017A6B69" w14:textId="77777777" w:rsidTr="08CCA241">
        <w:trPr>
          <w:trHeight w:val="483"/>
        </w:trPr>
        <w:tc>
          <w:tcPr>
            <w:tcW w:w="6516" w:type="dxa"/>
            <w:gridSpan w:val="4"/>
            <w:vMerge w:val="restart"/>
            <w:shd w:val="clear" w:color="auto" w:fill="auto"/>
            <w:tcMar>
              <w:top w:w="28" w:type="dxa"/>
              <w:bottom w:w="28" w:type="dxa"/>
            </w:tcMar>
          </w:tcPr>
          <w:p w14:paraId="18A5C1AA"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Option 2:</w:t>
            </w:r>
          </w:p>
          <w:p w14:paraId="2A034F41" w14:textId="77777777" w:rsidR="009B5815" w:rsidRPr="00A550F8" w:rsidRDefault="21F6E379" w:rsidP="08CCA241">
            <w:pPr>
              <w:spacing w:line="276" w:lineRule="auto"/>
              <w:jc w:val="both"/>
              <w:rPr>
                <w:rFonts w:asciiTheme="minorHAnsi" w:eastAsiaTheme="minorEastAsia" w:hAnsiTheme="minorHAnsi" w:cstheme="minorBidi"/>
                <w:sz w:val="22"/>
                <w:szCs w:val="22"/>
              </w:rPr>
            </w:pPr>
            <w:r w:rsidRPr="08CCA241">
              <w:rPr>
                <w:rFonts w:asciiTheme="minorHAnsi" w:eastAsiaTheme="minorEastAsia" w:hAnsiTheme="minorHAnsi" w:cstheme="minorBidi"/>
                <w:sz w:val="22"/>
                <w:szCs w:val="22"/>
              </w:rPr>
              <w:t>I confirm that I hold a current valid Tax Clearance Certificate (</w:t>
            </w:r>
            <w:bookmarkStart w:id="13" w:name="_Int_NqJBEjEx"/>
            <w:r w:rsidRPr="08CCA241">
              <w:rPr>
                <w:rFonts w:asciiTheme="minorHAnsi" w:eastAsiaTheme="minorEastAsia" w:hAnsiTheme="minorHAnsi" w:cstheme="minorBidi"/>
                <w:sz w:val="22"/>
                <w:szCs w:val="22"/>
              </w:rPr>
              <w:t>generally relates</w:t>
            </w:r>
            <w:bookmarkEnd w:id="13"/>
            <w:r w:rsidRPr="08CCA241">
              <w:rPr>
                <w:rFonts w:asciiTheme="minorHAnsi" w:eastAsiaTheme="minorEastAsia" w:hAnsiTheme="minorHAnsi" w:cstheme="minorBidi"/>
                <w:sz w:val="22"/>
                <w:szCs w:val="22"/>
              </w:rPr>
              <w:t xml:space="preserve"> to Non-Residents)</w:t>
            </w:r>
          </w:p>
          <w:p w14:paraId="5C0448CD"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To this end, please confirm:</w:t>
            </w:r>
          </w:p>
        </w:tc>
        <w:tc>
          <w:tcPr>
            <w:tcW w:w="992" w:type="dxa"/>
            <w:gridSpan w:val="2"/>
            <w:shd w:val="clear" w:color="auto" w:fill="F2F2F2" w:themeFill="background1" w:themeFillShade="F2"/>
            <w:tcMar>
              <w:top w:w="28" w:type="dxa"/>
              <w:bottom w:w="28" w:type="dxa"/>
            </w:tcMar>
            <w:vAlign w:val="center"/>
          </w:tcPr>
          <w:p w14:paraId="2B69D8A9"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Yes</w:t>
            </w:r>
          </w:p>
        </w:tc>
        <w:tc>
          <w:tcPr>
            <w:tcW w:w="1508" w:type="dxa"/>
            <w:shd w:val="clear" w:color="auto" w:fill="auto"/>
            <w:tcMar>
              <w:top w:w="28" w:type="dxa"/>
              <w:bottom w:w="28" w:type="dxa"/>
            </w:tcMar>
            <w:vAlign w:val="center"/>
          </w:tcPr>
          <w:p w14:paraId="16A98C5C"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15A304D4" w14:textId="77777777" w:rsidTr="08CCA241">
        <w:trPr>
          <w:trHeight w:val="365"/>
        </w:trPr>
        <w:tc>
          <w:tcPr>
            <w:tcW w:w="6516" w:type="dxa"/>
            <w:gridSpan w:val="4"/>
            <w:vMerge/>
            <w:tcMar>
              <w:top w:w="28" w:type="dxa"/>
              <w:bottom w:w="28" w:type="dxa"/>
            </w:tcMar>
          </w:tcPr>
          <w:p w14:paraId="50774148" w14:textId="77777777" w:rsidR="009B5815" w:rsidRPr="00A550F8" w:rsidRDefault="009B5815" w:rsidP="00BA10E6">
            <w:pPr>
              <w:spacing w:line="360" w:lineRule="auto"/>
              <w:jc w:val="both"/>
              <w:rPr>
                <w:rFonts w:ascii="Calibri" w:eastAsia="Calibri" w:hAnsi="Calibri" w:cs="Calibri"/>
                <w:bCs/>
                <w:sz w:val="22"/>
                <w:szCs w:val="22"/>
              </w:rPr>
            </w:pPr>
          </w:p>
        </w:tc>
        <w:tc>
          <w:tcPr>
            <w:tcW w:w="992" w:type="dxa"/>
            <w:gridSpan w:val="2"/>
            <w:shd w:val="clear" w:color="auto" w:fill="F2F2F2" w:themeFill="background1" w:themeFillShade="F2"/>
            <w:tcMar>
              <w:top w:w="28" w:type="dxa"/>
              <w:bottom w:w="28" w:type="dxa"/>
            </w:tcMar>
            <w:vAlign w:val="center"/>
          </w:tcPr>
          <w:p w14:paraId="0A105275"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No</w:t>
            </w:r>
          </w:p>
        </w:tc>
        <w:tc>
          <w:tcPr>
            <w:tcW w:w="1508" w:type="dxa"/>
            <w:shd w:val="clear" w:color="auto" w:fill="auto"/>
            <w:tcMar>
              <w:top w:w="28" w:type="dxa"/>
              <w:bottom w:w="28" w:type="dxa"/>
            </w:tcMar>
            <w:vAlign w:val="center"/>
          </w:tcPr>
          <w:p w14:paraId="2F3815A4"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65A901BC" w14:textId="77777777" w:rsidTr="08CCA241">
        <w:tc>
          <w:tcPr>
            <w:tcW w:w="3681" w:type="dxa"/>
            <w:gridSpan w:val="2"/>
            <w:shd w:val="clear" w:color="auto" w:fill="auto"/>
            <w:tcMar>
              <w:top w:w="28" w:type="dxa"/>
              <w:bottom w:w="28" w:type="dxa"/>
            </w:tcMar>
          </w:tcPr>
          <w:p w14:paraId="29FD0119" w14:textId="77777777" w:rsidR="009B5815" w:rsidRPr="00A550F8" w:rsidRDefault="21F6E379" w:rsidP="70C5E26D">
            <w:pPr>
              <w:spacing w:before="40" w:after="4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Registration Number:</w:t>
            </w:r>
          </w:p>
        </w:tc>
        <w:tc>
          <w:tcPr>
            <w:tcW w:w="5335" w:type="dxa"/>
            <w:gridSpan w:val="5"/>
            <w:shd w:val="clear" w:color="auto" w:fill="auto"/>
            <w:tcMar>
              <w:top w:w="28" w:type="dxa"/>
              <w:bottom w:w="28" w:type="dxa"/>
            </w:tcMar>
          </w:tcPr>
          <w:p w14:paraId="6A1FEBE1" w14:textId="77777777" w:rsidR="009B5815" w:rsidRPr="00A550F8" w:rsidRDefault="009B5815" w:rsidP="70C5E26D">
            <w:pPr>
              <w:spacing w:before="40" w:after="40" w:line="276" w:lineRule="auto"/>
              <w:jc w:val="both"/>
              <w:rPr>
                <w:rFonts w:asciiTheme="minorHAnsi" w:eastAsiaTheme="minorEastAsia" w:hAnsiTheme="minorHAnsi" w:cstheme="minorBidi"/>
                <w:sz w:val="22"/>
                <w:szCs w:val="22"/>
              </w:rPr>
            </w:pPr>
          </w:p>
        </w:tc>
      </w:tr>
      <w:tr w:rsidR="009B5815" w:rsidRPr="00A550F8" w14:paraId="7BAD4CEC" w14:textId="77777777" w:rsidTr="08CCA241">
        <w:tc>
          <w:tcPr>
            <w:tcW w:w="3681" w:type="dxa"/>
            <w:gridSpan w:val="2"/>
            <w:shd w:val="clear" w:color="auto" w:fill="auto"/>
            <w:tcMar>
              <w:top w:w="28" w:type="dxa"/>
              <w:bottom w:w="28" w:type="dxa"/>
            </w:tcMar>
          </w:tcPr>
          <w:p w14:paraId="1FB471D3" w14:textId="77777777" w:rsidR="009B5815" w:rsidRPr="00A550F8" w:rsidRDefault="21F6E379" w:rsidP="70C5E26D">
            <w:pPr>
              <w:spacing w:before="40" w:after="4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Certificate Number:</w:t>
            </w:r>
          </w:p>
        </w:tc>
        <w:tc>
          <w:tcPr>
            <w:tcW w:w="5335" w:type="dxa"/>
            <w:gridSpan w:val="5"/>
            <w:shd w:val="clear" w:color="auto" w:fill="auto"/>
            <w:tcMar>
              <w:top w:w="28" w:type="dxa"/>
              <w:bottom w:w="28" w:type="dxa"/>
            </w:tcMar>
          </w:tcPr>
          <w:p w14:paraId="687F6E09" w14:textId="77777777" w:rsidR="009B5815" w:rsidRPr="00A550F8" w:rsidRDefault="009B5815" w:rsidP="70C5E26D">
            <w:pPr>
              <w:spacing w:before="40" w:after="40" w:line="276" w:lineRule="auto"/>
              <w:jc w:val="both"/>
              <w:rPr>
                <w:rFonts w:asciiTheme="minorHAnsi" w:eastAsiaTheme="minorEastAsia" w:hAnsiTheme="minorHAnsi" w:cstheme="minorBidi"/>
                <w:sz w:val="22"/>
                <w:szCs w:val="22"/>
              </w:rPr>
            </w:pPr>
          </w:p>
        </w:tc>
      </w:tr>
      <w:tr w:rsidR="009B5815" w:rsidRPr="00A550F8" w14:paraId="42D48135" w14:textId="77777777" w:rsidTr="08CCA241">
        <w:trPr>
          <w:trHeight w:val="491"/>
        </w:trPr>
        <w:tc>
          <w:tcPr>
            <w:tcW w:w="6516" w:type="dxa"/>
            <w:gridSpan w:val="4"/>
            <w:vMerge w:val="restart"/>
            <w:shd w:val="clear" w:color="auto" w:fill="auto"/>
            <w:tcMar>
              <w:top w:w="28" w:type="dxa"/>
              <w:bottom w:w="28" w:type="dxa"/>
            </w:tcMar>
          </w:tcPr>
          <w:p w14:paraId="426CEB07"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Option 3:</w:t>
            </w:r>
          </w:p>
          <w:p w14:paraId="67813798"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I confirm that I have applied for Tax Clearance status or a Tax Clearance Certificate which will be made available on request</w:t>
            </w:r>
          </w:p>
        </w:tc>
        <w:tc>
          <w:tcPr>
            <w:tcW w:w="992" w:type="dxa"/>
            <w:gridSpan w:val="2"/>
            <w:shd w:val="clear" w:color="auto" w:fill="F2F2F2" w:themeFill="background1" w:themeFillShade="F2"/>
            <w:tcMar>
              <w:top w:w="28" w:type="dxa"/>
              <w:bottom w:w="28" w:type="dxa"/>
            </w:tcMar>
            <w:vAlign w:val="center"/>
          </w:tcPr>
          <w:p w14:paraId="633EAA11"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Yes</w:t>
            </w:r>
          </w:p>
        </w:tc>
        <w:tc>
          <w:tcPr>
            <w:tcW w:w="1508" w:type="dxa"/>
            <w:shd w:val="clear" w:color="auto" w:fill="auto"/>
            <w:tcMar>
              <w:top w:w="28" w:type="dxa"/>
              <w:bottom w:w="28" w:type="dxa"/>
            </w:tcMar>
            <w:vAlign w:val="center"/>
          </w:tcPr>
          <w:p w14:paraId="760F44EF"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2BB59256" w14:textId="77777777" w:rsidTr="08CCA241">
        <w:trPr>
          <w:trHeight w:val="491"/>
        </w:trPr>
        <w:tc>
          <w:tcPr>
            <w:tcW w:w="6516" w:type="dxa"/>
            <w:gridSpan w:val="4"/>
            <w:vMerge/>
            <w:tcMar>
              <w:top w:w="28" w:type="dxa"/>
              <w:bottom w:w="28" w:type="dxa"/>
            </w:tcMar>
          </w:tcPr>
          <w:p w14:paraId="6D6D95CF" w14:textId="77777777" w:rsidR="009B5815" w:rsidRPr="00A550F8" w:rsidRDefault="009B5815" w:rsidP="00BA10E6">
            <w:pPr>
              <w:spacing w:line="360" w:lineRule="auto"/>
              <w:jc w:val="both"/>
              <w:rPr>
                <w:rFonts w:ascii="Calibri" w:eastAsia="Calibri" w:hAnsi="Calibri" w:cs="Calibri"/>
                <w:bCs/>
                <w:sz w:val="22"/>
                <w:szCs w:val="22"/>
              </w:rPr>
            </w:pPr>
          </w:p>
        </w:tc>
        <w:tc>
          <w:tcPr>
            <w:tcW w:w="992" w:type="dxa"/>
            <w:gridSpan w:val="2"/>
            <w:shd w:val="clear" w:color="auto" w:fill="F2F2F2" w:themeFill="background1" w:themeFillShade="F2"/>
            <w:tcMar>
              <w:top w:w="28" w:type="dxa"/>
              <w:bottom w:w="28" w:type="dxa"/>
            </w:tcMar>
            <w:vAlign w:val="center"/>
          </w:tcPr>
          <w:p w14:paraId="201911F3"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No</w:t>
            </w:r>
          </w:p>
        </w:tc>
        <w:tc>
          <w:tcPr>
            <w:tcW w:w="1508" w:type="dxa"/>
            <w:shd w:val="clear" w:color="auto" w:fill="auto"/>
            <w:tcMar>
              <w:top w:w="28" w:type="dxa"/>
              <w:bottom w:w="28" w:type="dxa"/>
            </w:tcMar>
            <w:vAlign w:val="center"/>
          </w:tcPr>
          <w:p w14:paraId="7CD2528B"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10C8CE34" w14:textId="77777777" w:rsidTr="08CCA241">
        <w:tc>
          <w:tcPr>
            <w:tcW w:w="9016" w:type="dxa"/>
            <w:gridSpan w:val="7"/>
            <w:shd w:val="clear" w:color="auto" w:fill="D9D9D9" w:themeFill="background1" w:themeFillShade="D9"/>
            <w:tcMar>
              <w:top w:w="28" w:type="dxa"/>
              <w:bottom w:w="28" w:type="dxa"/>
            </w:tcMar>
          </w:tcPr>
          <w:p w14:paraId="6FBBC02F"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Financial Capacity</w:t>
            </w:r>
          </w:p>
        </w:tc>
      </w:tr>
      <w:tr w:rsidR="009B5815" w:rsidRPr="00A550F8" w14:paraId="5B855B76" w14:textId="77777777" w:rsidTr="08CCA241">
        <w:trPr>
          <w:trHeight w:val="705"/>
        </w:trPr>
        <w:tc>
          <w:tcPr>
            <w:tcW w:w="6516" w:type="dxa"/>
            <w:gridSpan w:val="4"/>
            <w:vMerge w:val="restart"/>
            <w:shd w:val="clear" w:color="auto" w:fill="auto"/>
            <w:tcMar>
              <w:top w:w="28" w:type="dxa"/>
              <w:bottom w:w="28" w:type="dxa"/>
            </w:tcMar>
            <w:vAlign w:val="center"/>
          </w:tcPr>
          <w:p w14:paraId="029B4F93"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I confirm that I will supply evidence of financial standing, by way of auditor’s letter, ensuring the applicant party has the financial capacity to pay its debts identified on the current statement of assets and liabilities as being the debts as they fall due.</w:t>
            </w:r>
          </w:p>
        </w:tc>
        <w:tc>
          <w:tcPr>
            <w:tcW w:w="992" w:type="dxa"/>
            <w:gridSpan w:val="2"/>
            <w:shd w:val="clear" w:color="auto" w:fill="F2F2F2" w:themeFill="background1" w:themeFillShade="F2"/>
            <w:tcMar>
              <w:top w:w="28" w:type="dxa"/>
              <w:bottom w:w="28" w:type="dxa"/>
            </w:tcMar>
            <w:vAlign w:val="center"/>
          </w:tcPr>
          <w:p w14:paraId="1B48741A"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Yes</w:t>
            </w:r>
          </w:p>
        </w:tc>
        <w:tc>
          <w:tcPr>
            <w:tcW w:w="1508" w:type="dxa"/>
            <w:shd w:val="clear" w:color="auto" w:fill="auto"/>
            <w:tcMar>
              <w:top w:w="28" w:type="dxa"/>
              <w:bottom w:w="28" w:type="dxa"/>
            </w:tcMar>
            <w:vAlign w:val="center"/>
          </w:tcPr>
          <w:p w14:paraId="459AB7AE"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6BAE2651" w14:textId="77777777" w:rsidTr="08CCA241">
        <w:trPr>
          <w:trHeight w:val="547"/>
        </w:trPr>
        <w:tc>
          <w:tcPr>
            <w:tcW w:w="6516" w:type="dxa"/>
            <w:gridSpan w:val="4"/>
            <w:vMerge/>
            <w:tcMar>
              <w:top w:w="28" w:type="dxa"/>
              <w:bottom w:w="28" w:type="dxa"/>
            </w:tcMar>
          </w:tcPr>
          <w:p w14:paraId="2612A220" w14:textId="77777777" w:rsidR="009B5815" w:rsidRPr="00A550F8" w:rsidRDefault="009B5815" w:rsidP="00BA10E6">
            <w:pPr>
              <w:spacing w:line="360" w:lineRule="auto"/>
              <w:jc w:val="both"/>
              <w:rPr>
                <w:rFonts w:ascii="Calibri" w:eastAsia="Calibri" w:hAnsi="Calibri" w:cs="Calibri"/>
                <w:sz w:val="22"/>
                <w:szCs w:val="22"/>
              </w:rPr>
            </w:pPr>
          </w:p>
        </w:tc>
        <w:tc>
          <w:tcPr>
            <w:tcW w:w="992" w:type="dxa"/>
            <w:gridSpan w:val="2"/>
            <w:shd w:val="clear" w:color="auto" w:fill="F2F2F2" w:themeFill="background1" w:themeFillShade="F2"/>
            <w:tcMar>
              <w:top w:w="28" w:type="dxa"/>
              <w:bottom w:w="28" w:type="dxa"/>
            </w:tcMar>
            <w:vAlign w:val="center"/>
          </w:tcPr>
          <w:p w14:paraId="33E25A73"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No</w:t>
            </w:r>
          </w:p>
        </w:tc>
        <w:tc>
          <w:tcPr>
            <w:tcW w:w="1508" w:type="dxa"/>
            <w:shd w:val="clear" w:color="auto" w:fill="auto"/>
            <w:tcMar>
              <w:top w:w="28" w:type="dxa"/>
              <w:bottom w:w="28" w:type="dxa"/>
            </w:tcMar>
            <w:vAlign w:val="center"/>
          </w:tcPr>
          <w:p w14:paraId="0DB4C9CB"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2587A7B8" w14:textId="77777777" w:rsidTr="08CCA241">
        <w:tc>
          <w:tcPr>
            <w:tcW w:w="9016" w:type="dxa"/>
            <w:gridSpan w:val="7"/>
            <w:shd w:val="clear" w:color="auto" w:fill="D9D9D9" w:themeFill="background1" w:themeFillShade="D9"/>
            <w:tcMar>
              <w:top w:w="28" w:type="dxa"/>
              <w:bottom w:w="28" w:type="dxa"/>
            </w:tcMar>
          </w:tcPr>
          <w:p w14:paraId="1300ECC3"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Insurances</w:t>
            </w:r>
          </w:p>
        </w:tc>
      </w:tr>
      <w:tr w:rsidR="009B5815" w:rsidRPr="00A550F8" w14:paraId="2BD73259" w14:textId="77777777" w:rsidTr="08CCA241">
        <w:tc>
          <w:tcPr>
            <w:tcW w:w="9016" w:type="dxa"/>
            <w:gridSpan w:val="7"/>
            <w:tcBorders>
              <w:bottom w:val="single" w:sz="4" w:space="0" w:color="auto"/>
            </w:tcBorders>
            <w:shd w:val="clear" w:color="auto" w:fill="auto"/>
            <w:tcMar>
              <w:top w:w="28" w:type="dxa"/>
              <w:bottom w:w="28" w:type="dxa"/>
            </w:tcMar>
          </w:tcPr>
          <w:p w14:paraId="6039FE21" w14:textId="77777777" w:rsidR="009B5815" w:rsidRPr="00A550F8" w:rsidRDefault="21F6E379" w:rsidP="70C5E26D">
            <w:pPr>
              <w:spacing w:before="40" w:after="4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I confirm that we have the following insurances in place:</w:t>
            </w:r>
          </w:p>
        </w:tc>
      </w:tr>
      <w:tr w:rsidR="009B5815" w:rsidRPr="00A550F8" w14:paraId="024DDD82" w14:textId="77777777" w:rsidTr="08CCA241">
        <w:tc>
          <w:tcPr>
            <w:tcW w:w="3681" w:type="dxa"/>
            <w:gridSpan w:val="2"/>
            <w:tcBorders>
              <w:right w:val="single" w:sz="4" w:space="0" w:color="FFFFFF" w:themeColor="background1"/>
            </w:tcBorders>
            <w:shd w:val="clear" w:color="auto" w:fill="8EAADB" w:themeFill="accent1" w:themeFillTint="99"/>
            <w:tcMar>
              <w:top w:w="28" w:type="dxa"/>
              <w:bottom w:w="28" w:type="dxa"/>
            </w:tcMar>
          </w:tcPr>
          <w:p w14:paraId="79B34B8F" w14:textId="77777777" w:rsidR="009B5815" w:rsidRPr="00A550F8" w:rsidRDefault="21F6E379" w:rsidP="70C5E26D">
            <w:pPr>
              <w:spacing w:before="40" w:after="4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Insurance Type</w:t>
            </w:r>
          </w:p>
        </w:tc>
        <w:tc>
          <w:tcPr>
            <w:tcW w:w="1701" w:type="dxa"/>
            <w:tcBorders>
              <w:left w:val="single" w:sz="4" w:space="0" w:color="FFFFFF" w:themeColor="background1"/>
              <w:right w:val="single" w:sz="4" w:space="0" w:color="FFFFFF" w:themeColor="background1"/>
            </w:tcBorders>
            <w:shd w:val="clear" w:color="auto" w:fill="8EAADB" w:themeFill="accent1" w:themeFillTint="99"/>
            <w:tcMar>
              <w:top w:w="28" w:type="dxa"/>
              <w:bottom w:w="28" w:type="dxa"/>
            </w:tcMar>
          </w:tcPr>
          <w:p w14:paraId="6E6694DF" w14:textId="77777777" w:rsidR="009B5815" w:rsidRPr="00A550F8" w:rsidRDefault="21F6E379" w:rsidP="70C5E26D">
            <w:pPr>
              <w:spacing w:before="40" w:after="4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Level in place</w:t>
            </w:r>
          </w:p>
        </w:tc>
        <w:tc>
          <w:tcPr>
            <w:tcW w:w="1843" w:type="dxa"/>
            <w:gridSpan w:val="2"/>
            <w:tcBorders>
              <w:left w:val="single" w:sz="4" w:space="0" w:color="FFFFFF" w:themeColor="background1"/>
              <w:right w:val="single" w:sz="4" w:space="0" w:color="FFFFFF" w:themeColor="background1"/>
            </w:tcBorders>
            <w:shd w:val="clear" w:color="auto" w:fill="8EAADB" w:themeFill="accent1" w:themeFillTint="99"/>
            <w:tcMar>
              <w:top w:w="28" w:type="dxa"/>
              <w:bottom w:w="28" w:type="dxa"/>
            </w:tcMar>
          </w:tcPr>
          <w:p w14:paraId="706A2CD0" w14:textId="77777777" w:rsidR="009B5815" w:rsidRPr="00A550F8" w:rsidRDefault="21F6E379" w:rsidP="70C5E26D">
            <w:pPr>
              <w:spacing w:before="40" w:after="4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Details of Excess</w:t>
            </w:r>
          </w:p>
        </w:tc>
        <w:tc>
          <w:tcPr>
            <w:tcW w:w="1791" w:type="dxa"/>
            <w:gridSpan w:val="2"/>
            <w:tcBorders>
              <w:left w:val="single" w:sz="4" w:space="0" w:color="FFFFFF" w:themeColor="background1"/>
            </w:tcBorders>
            <w:shd w:val="clear" w:color="auto" w:fill="8EAADB" w:themeFill="accent1" w:themeFillTint="99"/>
            <w:tcMar>
              <w:top w:w="28" w:type="dxa"/>
              <w:bottom w:w="28" w:type="dxa"/>
            </w:tcMar>
          </w:tcPr>
          <w:p w14:paraId="344626DE" w14:textId="77777777" w:rsidR="009B5815" w:rsidRPr="00A550F8" w:rsidRDefault="21F6E379" w:rsidP="70C5E26D">
            <w:pPr>
              <w:spacing w:before="40" w:after="4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Expiry Date</w:t>
            </w:r>
          </w:p>
        </w:tc>
      </w:tr>
      <w:tr w:rsidR="009B5815" w:rsidRPr="00A550F8" w14:paraId="597EE63A" w14:textId="77777777" w:rsidTr="08CCA241">
        <w:tc>
          <w:tcPr>
            <w:tcW w:w="3681" w:type="dxa"/>
            <w:gridSpan w:val="2"/>
            <w:shd w:val="clear" w:color="auto" w:fill="F2F2F2" w:themeFill="background1" w:themeFillShade="F2"/>
            <w:tcMar>
              <w:top w:w="28" w:type="dxa"/>
              <w:bottom w:w="28" w:type="dxa"/>
            </w:tcMar>
          </w:tcPr>
          <w:p w14:paraId="003762F4" w14:textId="77777777" w:rsidR="009B5815" w:rsidRPr="00A550F8" w:rsidRDefault="21F6E379" w:rsidP="70C5E26D">
            <w:pPr>
              <w:spacing w:before="40" w:after="4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Employer </w:t>
            </w:r>
            <w:r w:rsidR="3ADB037F" w:rsidRPr="70C5E26D">
              <w:rPr>
                <w:rFonts w:asciiTheme="minorHAnsi" w:eastAsiaTheme="minorEastAsia" w:hAnsiTheme="minorHAnsi" w:cstheme="minorBidi"/>
                <w:sz w:val="22"/>
                <w:szCs w:val="22"/>
              </w:rPr>
              <w:t>Liability (</w:t>
            </w:r>
            <w:r w:rsidRPr="70C5E26D">
              <w:rPr>
                <w:rFonts w:asciiTheme="minorHAnsi" w:eastAsiaTheme="minorEastAsia" w:hAnsiTheme="minorHAnsi" w:cstheme="minorBidi"/>
                <w:sz w:val="22"/>
                <w:szCs w:val="22"/>
              </w:rPr>
              <w:t>Not required if a Sole Trader)</w:t>
            </w:r>
          </w:p>
        </w:tc>
        <w:tc>
          <w:tcPr>
            <w:tcW w:w="1701" w:type="dxa"/>
            <w:shd w:val="clear" w:color="auto" w:fill="auto"/>
            <w:tcMar>
              <w:top w:w="28" w:type="dxa"/>
              <w:bottom w:w="28" w:type="dxa"/>
            </w:tcMar>
          </w:tcPr>
          <w:p w14:paraId="67DBC9E3" w14:textId="77777777" w:rsidR="009B5815" w:rsidRPr="00A550F8" w:rsidRDefault="21F6E379" w:rsidP="70C5E26D">
            <w:pPr>
              <w:spacing w:before="40" w:after="4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€13m</w:t>
            </w:r>
            <w:r w:rsidR="446CD04B" w:rsidRPr="70C5E26D">
              <w:rPr>
                <w:rFonts w:asciiTheme="minorHAnsi" w:eastAsiaTheme="minorEastAsia" w:hAnsiTheme="minorHAnsi" w:cstheme="minorBidi"/>
                <w:sz w:val="22"/>
                <w:szCs w:val="22"/>
              </w:rPr>
              <w:t>illion</w:t>
            </w:r>
          </w:p>
        </w:tc>
        <w:tc>
          <w:tcPr>
            <w:tcW w:w="1843" w:type="dxa"/>
            <w:gridSpan w:val="2"/>
            <w:shd w:val="clear" w:color="auto" w:fill="auto"/>
            <w:tcMar>
              <w:top w:w="28" w:type="dxa"/>
              <w:bottom w:w="28" w:type="dxa"/>
            </w:tcMar>
          </w:tcPr>
          <w:p w14:paraId="75DCF07C" w14:textId="77777777" w:rsidR="009B5815" w:rsidRPr="00A550F8" w:rsidRDefault="009B5815" w:rsidP="70C5E26D">
            <w:pPr>
              <w:spacing w:before="40" w:after="40" w:line="276" w:lineRule="auto"/>
              <w:jc w:val="both"/>
              <w:rPr>
                <w:rFonts w:asciiTheme="minorHAnsi" w:eastAsiaTheme="minorEastAsia" w:hAnsiTheme="minorHAnsi" w:cstheme="minorBidi"/>
                <w:sz w:val="22"/>
                <w:szCs w:val="22"/>
              </w:rPr>
            </w:pPr>
          </w:p>
        </w:tc>
        <w:tc>
          <w:tcPr>
            <w:tcW w:w="1791" w:type="dxa"/>
            <w:gridSpan w:val="2"/>
            <w:shd w:val="clear" w:color="auto" w:fill="auto"/>
            <w:tcMar>
              <w:top w:w="28" w:type="dxa"/>
              <w:bottom w:w="28" w:type="dxa"/>
            </w:tcMar>
          </w:tcPr>
          <w:p w14:paraId="3802ABA0" w14:textId="77777777" w:rsidR="009B5815" w:rsidRPr="00A550F8" w:rsidRDefault="009B5815" w:rsidP="70C5E26D">
            <w:pPr>
              <w:spacing w:before="40" w:after="40" w:line="276" w:lineRule="auto"/>
              <w:jc w:val="both"/>
              <w:rPr>
                <w:rFonts w:asciiTheme="minorHAnsi" w:eastAsiaTheme="minorEastAsia" w:hAnsiTheme="minorHAnsi" w:cstheme="minorBidi"/>
                <w:sz w:val="22"/>
                <w:szCs w:val="22"/>
              </w:rPr>
            </w:pPr>
          </w:p>
        </w:tc>
      </w:tr>
      <w:tr w:rsidR="009B5815" w:rsidRPr="00A550F8" w14:paraId="27904378" w14:textId="77777777" w:rsidTr="08CCA241">
        <w:tc>
          <w:tcPr>
            <w:tcW w:w="3681" w:type="dxa"/>
            <w:gridSpan w:val="2"/>
            <w:shd w:val="clear" w:color="auto" w:fill="F2F2F2" w:themeFill="background1" w:themeFillShade="F2"/>
            <w:tcMar>
              <w:top w:w="28" w:type="dxa"/>
              <w:bottom w:w="28" w:type="dxa"/>
            </w:tcMar>
          </w:tcPr>
          <w:p w14:paraId="74531563" w14:textId="77777777" w:rsidR="009B5815" w:rsidRPr="00A550F8" w:rsidRDefault="21F6E379" w:rsidP="70C5E26D">
            <w:pPr>
              <w:spacing w:before="40" w:after="40" w:line="276" w:lineRule="auto"/>
              <w:jc w:val="both"/>
              <w:rPr>
                <w:rFonts w:asciiTheme="minorHAnsi" w:eastAsiaTheme="minorEastAsia" w:hAnsiTheme="minorHAnsi" w:cstheme="minorBidi"/>
                <w:sz w:val="22"/>
                <w:szCs w:val="22"/>
                <w:highlight w:val="yellow"/>
              </w:rPr>
            </w:pPr>
            <w:r w:rsidRPr="70C5E26D">
              <w:rPr>
                <w:rFonts w:asciiTheme="minorHAnsi" w:eastAsiaTheme="minorEastAsia" w:hAnsiTheme="minorHAnsi" w:cstheme="minorBidi"/>
                <w:sz w:val="22"/>
                <w:szCs w:val="22"/>
              </w:rPr>
              <w:t>Public Liability</w:t>
            </w:r>
          </w:p>
        </w:tc>
        <w:tc>
          <w:tcPr>
            <w:tcW w:w="1701" w:type="dxa"/>
            <w:shd w:val="clear" w:color="auto" w:fill="auto"/>
            <w:tcMar>
              <w:top w:w="28" w:type="dxa"/>
              <w:bottom w:w="28" w:type="dxa"/>
            </w:tcMar>
          </w:tcPr>
          <w:p w14:paraId="32685A65" w14:textId="77777777" w:rsidR="009B5815" w:rsidRPr="00A550F8" w:rsidRDefault="446CD04B" w:rsidP="70C5E26D">
            <w:pPr>
              <w:spacing w:before="40" w:after="4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€6.5 million</w:t>
            </w:r>
          </w:p>
        </w:tc>
        <w:tc>
          <w:tcPr>
            <w:tcW w:w="1843" w:type="dxa"/>
            <w:gridSpan w:val="2"/>
            <w:shd w:val="clear" w:color="auto" w:fill="auto"/>
            <w:tcMar>
              <w:top w:w="28" w:type="dxa"/>
              <w:bottom w:w="28" w:type="dxa"/>
            </w:tcMar>
          </w:tcPr>
          <w:p w14:paraId="6860B007" w14:textId="77777777" w:rsidR="009B5815" w:rsidRPr="00A550F8" w:rsidRDefault="009B5815" w:rsidP="70C5E26D">
            <w:pPr>
              <w:spacing w:before="40" w:after="40" w:line="276" w:lineRule="auto"/>
              <w:jc w:val="both"/>
              <w:rPr>
                <w:rFonts w:asciiTheme="minorHAnsi" w:eastAsiaTheme="minorEastAsia" w:hAnsiTheme="minorHAnsi" w:cstheme="minorBidi"/>
                <w:sz w:val="22"/>
                <w:szCs w:val="22"/>
              </w:rPr>
            </w:pPr>
          </w:p>
        </w:tc>
        <w:tc>
          <w:tcPr>
            <w:tcW w:w="1791" w:type="dxa"/>
            <w:gridSpan w:val="2"/>
            <w:shd w:val="clear" w:color="auto" w:fill="auto"/>
            <w:tcMar>
              <w:top w:w="28" w:type="dxa"/>
              <w:bottom w:w="28" w:type="dxa"/>
            </w:tcMar>
          </w:tcPr>
          <w:p w14:paraId="604DE67D" w14:textId="77777777" w:rsidR="009B5815" w:rsidRPr="00A550F8" w:rsidRDefault="009B5815" w:rsidP="70C5E26D">
            <w:pPr>
              <w:spacing w:before="40" w:after="40" w:line="276" w:lineRule="auto"/>
              <w:jc w:val="both"/>
              <w:rPr>
                <w:rFonts w:asciiTheme="minorHAnsi" w:eastAsiaTheme="minorEastAsia" w:hAnsiTheme="minorHAnsi" w:cstheme="minorBidi"/>
                <w:sz w:val="22"/>
                <w:szCs w:val="22"/>
              </w:rPr>
            </w:pPr>
          </w:p>
        </w:tc>
      </w:tr>
      <w:tr w:rsidR="009B5815" w:rsidRPr="00A550F8" w14:paraId="28F3F907" w14:textId="77777777" w:rsidTr="08CCA241">
        <w:tc>
          <w:tcPr>
            <w:tcW w:w="3681" w:type="dxa"/>
            <w:gridSpan w:val="2"/>
            <w:shd w:val="clear" w:color="auto" w:fill="F2F2F2" w:themeFill="background1" w:themeFillShade="F2"/>
            <w:tcMar>
              <w:top w:w="28" w:type="dxa"/>
              <w:bottom w:w="28" w:type="dxa"/>
            </w:tcMar>
          </w:tcPr>
          <w:p w14:paraId="6479284F" w14:textId="77777777" w:rsidR="009B5815" w:rsidRPr="00A550F8" w:rsidRDefault="21F6E379" w:rsidP="70C5E26D">
            <w:pPr>
              <w:spacing w:before="40" w:after="40" w:line="276" w:lineRule="auto"/>
              <w:jc w:val="both"/>
              <w:rPr>
                <w:rFonts w:asciiTheme="minorHAnsi" w:eastAsiaTheme="minorEastAsia" w:hAnsiTheme="minorHAnsi" w:cstheme="minorBidi"/>
                <w:sz w:val="22"/>
                <w:szCs w:val="22"/>
                <w:highlight w:val="yellow"/>
              </w:rPr>
            </w:pPr>
            <w:r w:rsidRPr="70C5E26D">
              <w:rPr>
                <w:rFonts w:asciiTheme="minorHAnsi" w:eastAsiaTheme="minorEastAsia" w:hAnsiTheme="minorHAnsi" w:cstheme="minorBidi"/>
                <w:sz w:val="22"/>
                <w:szCs w:val="22"/>
              </w:rPr>
              <w:t>Professional Indemnity</w:t>
            </w:r>
          </w:p>
        </w:tc>
        <w:tc>
          <w:tcPr>
            <w:tcW w:w="1701" w:type="dxa"/>
            <w:shd w:val="clear" w:color="auto" w:fill="auto"/>
            <w:tcMar>
              <w:top w:w="28" w:type="dxa"/>
              <w:bottom w:w="28" w:type="dxa"/>
            </w:tcMar>
          </w:tcPr>
          <w:p w14:paraId="170C571D" w14:textId="77777777" w:rsidR="009B5815" w:rsidRPr="00A550F8" w:rsidRDefault="21F6E379" w:rsidP="70C5E26D">
            <w:pPr>
              <w:spacing w:before="40" w:after="4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w:t>
            </w:r>
            <w:r w:rsidR="49DC5CE5" w:rsidRPr="70C5E26D">
              <w:rPr>
                <w:rFonts w:asciiTheme="minorHAnsi" w:eastAsiaTheme="minorEastAsia" w:hAnsiTheme="minorHAnsi" w:cstheme="minorBidi"/>
                <w:sz w:val="22"/>
                <w:szCs w:val="22"/>
              </w:rPr>
              <w:t>1</w:t>
            </w:r>
            <w:r w:rsidR="446CD04B" w:rsidRPr="70C5E26D">
              <w:rPr>
                <w:rFonts w:asciiTheme="minorHAnsi" w:eastAsiaTheme="minorEastAsia" w:hAnsiTheme="minorHAnsi" w:cstheme="minorBidi"/>
                <w:sz w:val="22"/>
                <w:szCs w:val="22"/>
              </w:rPr>
              <w:t xml:space="preserve"> million </w:t>
            </w:r>
          </w:p>
        </w:tc>
        <w:tc>
          <w:tcPr>
            <w:tcW w:w="1843" w:type="dxa"/>
            <w:gridSpan w:val="2"/>
            <w:shd w:val="clear" w:color="auto" w:fill="auto"/>
            <w:tcMar>
              <w:top w:w="28" w:type="dxa"/>
              <w:bottom w:w="28" w:type="dxa"/>
            </w:tcMar>
          </w:tcPr>
          <w:p w14:paraId="4F76A30A" w14:textId="77777777" w:rsidR="009B5815" w:rsidRPr="00A550F8" w:rsidRDefault="009B5815" w:rsidP="70C5E26D">
            <w:pPr>
              <w:spacing w:before="40" w:after="40" w:line="276" w:lineRule="auto"/>
              <w:jc w:val="both"/>
              <w:rPr>
                <w:rFonts w:asciiTheme="minorHAnsi" w:eastAsiaTheme="minorEastAsia" w:hAnsiTheme="minorHAnsi" w:cstheme="minorBidi"/>
                <w:sz w:val="22"/>
                <w:szCs w:val="22"/>
              </w:rPr>
            </w:pPr>
          </w:p>
        </w:tc>
        <w:tc>
          <w:tcPr>
            <w:tcW w:w="1791" w:type="dxa"/>
            <w:gridSpan w:val="2"/>
            <w:shd w:val="clear" w:color="auto" w:fill="auto"/>
            <w:tcMar>
              <w:top w:w="28" w:type="dxa"/>
              <w:bottom w:w="28" w:type="dxa"/>
            </w:tcMar>
          </w:tcPr>
          <w:p w14:paraId="1559969E" w14:textId="77777777" w:rsidR="009B5815" w:rsidRPr="00A550F8" w:rsidRDefault="009B5815" w:rsidP="70C5E26D">
            <w:pPr>
              <w:spacing w:before="40" w:after="40" w:line="276" w:lineRule="auto"/>
              <w:jc w:val="both"/>
              <w:rPr>
                <w:rFonts w:asciiTheme="minorHAnsi" w:eastAsiaTheme="minorEastAsia" w:hAnsiTheme="minorHAnsi" w:cstheme="minorBidi"/>
                <w:sz w:val="22"/>
                <w:szCs w:val="22"/>
              </w:rPr>
            </w:pPr>
          </w:p>
        </w:tc>
      </w:tr>
      <w:tr w:rsidR="009B5815" w:rsidRPr="00A550F8" w14:paraId="1C175419" w14:textId="77777777" w:rsidTr="08CCA241">
        <w:trPr>
          <w:trHeight w:val="760"/>
        </w:trPr>
        <w:tc>
          <w:tcPr>
            <w:tcW w:w="6516" w:type="dxa"/>
            <w:gridSpan w:val="4"/>
            <w:vMerge w:val="restart"/>
            <w:shd w:val="clear" w:color="auto" w:fill="auto"/>
            <w:tcMar>
              <w:top w:w="28" w:type="dxa"/>
              <w:bottom w:w="28" w:type="dxa"/>
            </w:tcMar>
            <w:vAlign w:val="center"/>
          </w:tcPr>
          <w:p w14:paraId="32A53BEA"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I confirm that I will provide the following promptly on request at any time prior to the award decision being made: </w:t>
            </w:r>
          </w:p>
          <w:p w14:paraId="07F84698"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lastRenderedPageBreak/>
              <w:t xml:space="preserve">Evidence of insurances in place      </w:t>
            </w:r>
          </w:p>
          <w:p w14:paraId="5AB8ECBD"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or </w:t>
            </w:r>
          </w:p>
          <w:p w14:paraId="035EFF5B"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Letter from Insurance Broker confirming that the required levels could be put in place if successful</w:t>
            </w:r>
          </w:p>
        </w:tc>
        <w:tc>
          <w:tcPr>
            <w:tcW w:w="992" w:type="dxa"/>
            <w:gridSpan w:val="2"/>
            <w:shd w:val="clear" w:color="auto" w:fill="F2F2F2" w:themeFill="background1" w:themeFillShade="F2"/>
            <w:tcMar>
              <w:top w:w="28" w:type="dxa"/>
              <w:bottom w:w="28" w:type="dxa"/>
            </w:tcMar>
            <w:vAlign w:val="center"/>
          </w:tcPr>
          <w:p w14:paraId="6E7700BA"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lastRenderedPageBreak/>
              <w:t>Yes</w:t>
            </w:r>
          </w:p>
        </w:tc>
        <w:tc>
          <w:tcPr>
            <w:tcW w:w="1508" w:type="dxa"/>
            <w:shd w:val="clear" w:color="auto" w:fill="auto"/>
            <w:tcMar>
              <w:top w:w="28" w:type="dxa"/>
              <w:bottom w:w="28" w:type="dxa"/>
            </w:tcMar>
            <w:vAlign w:val="center"/>
          </w:tcPr>
          <w:p w14:paraId="6663C206"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25677431" w14:textId="77777777" w:rsidTr="08CCA241">
        <w:trPr>
          <w:trHeight w:val="611"/>
        </w:trPr>
        <w:tc>
          <w:tcPr>
            <w:tcW w:w="6516" w:type="dxa"/>
            <w:gridSpan w:val="4"/>
            <w:vMerge/>
            <w:tcMar>
              <w:top w:w="28" w:type="dxa"/>
              <w:bottom w:w="28" w:type="dxa"/>
            </w:tcMar>
            <w:vAlign w:val="center"/>
          </w:tcPr>
          <w:p w14:paraId="4601F67C" w14:textId="77777777" w:rsidR="009B5815" w:rsidRPr="00A550F8" w:rsidRDefault="009B5815" w:rsidP="00BA10E6">
            <w:pPr>
              <w:spacing w:line="360" w:lineRule="auto"/>
              <w:jc w:val="both"/>
              <w:rPr>
                <w:rFonts w:ascii="Calibri" w:eastAsia="Calibri" w:hAnsi="Calibri" w:cs="Calibri"/>
                <w:sz w:val="22"/>
                <w:szCs w:val="22"/>
              </w:rPr>
            </w:pPr>
          </w:p>
        </w:tc>
        <w:tc>
          <w:tcPr>
            <w:tcW w:w="992" w:type="dxa"/>
            <w:gridSpan w:val="2"/>
            <w:shd w:val="clear" w:color="auto" w:fill="F2F2F2" w:themeFill="background1" w:themeFillShade="F2"/>
            <w:tcMar>
              <w:top w:w="28" w:type="dxa"/>
              <w:bottom w:w="28" w:type="dxa"/>
            </w:tcMar>
            <w:vAlign w:val="center"/>
          </w:tcPr>
          <w:p w14:paraId="5459BDC0"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No</w:t>
            </w:r>
          </w:p>
        </w:tc>
        <w:tc>
          <w:tcPr>
            <w:tcW w:w="1508" w:type="dxa"/>
            <w:shd w:val="clear" w:color="auto" w:fill="auto"/>
            <w:tcMar>
              <w:top w:w="28" w:type="dxa"/>
              <w:bottom w:w="28" w:type="dxa"/>
            </w:tcMar>
            <w:vAlign w:val="center"/>
          </w:tcPr>
          <w:p w14:paraId="11D14C43"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169FDB37" w14:textId="77777777" w:rsidTr="08CCA241">
        <w:trPr>
          <w:trHeight w:val="804"/>
        </w:trPr>
        <w:tc>
          <w:tcPr>
            <w:tcW w:w="6516" w:type="dxa"/>
            <w:gridSpan w:val="4"/>
            <w:vMerge w:val="restart"/>
            <w:shd w:val="clear" w:color="auto" w:fill="auto"/>
            <w:tcMar>
              <w:top w:w="28" w:type="dxa"/>
              <w:bottom w:w="28" w:type="dxa"/>
            </w:tcMar>
            <w:vAlign w:val="center"/>
          </w:tcPr>
          <w:p w14:paraId="0CE14B14" w14:textId="77777777" w:rsidR="009B5815" w:rsidRPr="00A550F8" w:rsidRDefault="21F6E379" w:rsidP="08CCA241">
            <w:pPr>
              <w:spacing w:line="276" w:lineRule="auto"/>
              <w:jc w:val="both"/>
              <w:rPr>
                <w:rFonts w:asciiTheme="minorHAnsi" w:eastAsiaTheme="minorEastAsia" w:hAnsiTheme="minorHAnsi" w:cstheme="minorBidi"/>
                <w:sz w:val="22"/>
                <w:szCs w:val="22"/>
              </w:rPr>
            </w:pPr>
            <w:r w:rsidRPr="08CCA241">
              <w:rPr>
                <w:rFonts w:asciiTheme="minorHAnsi" w:eastAsiaTheme="minorEastAsia" w:hAnsiTheme="minorHAnsi" w:cstheme="minorBidi"/>
                <w:sz w:val="22"/>
                <w:szCs w:val="22"/>
              </w:rPr>
              <w:t xml:space="preserve">I confirm that if successful, where the levels required under the contract are higher than those currently in our possession, I will be </w:t>
            </w:r>
            <w:bookmarkStart w:id="14" w:name="_Int_MNVd7Cxg"/>
            <w:proofErr w:type="gramStart"/>
            <w:r w:rsidRPr="08CCA241">
              <w:rPr>
                <w:rFonts w:asciiTheme="minorHAnsi" w:eastAsiaTheme="minorEastAsia" w:hAnsiTheme="minorHAnsi" w:cstheme="minorBidi"/>
                <w:sz w:val="22"/>
                <w:szCs w:val="22"/>
              </w:rPr>
              <w:t>in a position</w:t>
            </w:r>
            <w:bookmarkEnd w:id="14"/>
            <w:proofErr w:type="gramEnd"/>
            <w:r w:rsidRPr="08CCA241">
              <w:rPr>
                <w:rFonts w:asciiTheme="minorHAnsi" w:eastAsiaTheme="minorEastAsia" w:hAnsiTheme="minorHAnsi" w:cstheme="minorBidi"/>
                <w:sz w:val="22"/>
                <w:szCs w:val="22"/>
              </w:rPr>
              <w:t xml:space="preserve"> to put the required forms and levels of insurances required in place promptly.</w:t>
            </w:r>
          </w:p>
        </w:tc>
        <w:tc>
          <w:tcPr>
            <w:tcW w:w="992" w:type="dxa"/>
            <w:gridSpan w:val="2"/>
            <w:shd w:val="clear" w:color="auto" w:fill="F2F2F2" w:themeFill="background1" w:themeFillShade="F2"/>
            <w:tcMar>
              <w:top w:w="28" w:type="dxa"/>
              <w:bottom w:w="28" w:type="dxa"/>
            </w:tcMar>
            <w:vAlign w:val="center"/>
          </w:tcPr>
          <w:p w14:paraId="3A09F87C"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Yes</w:t>
            </w:r>
          </w:p>
        </w:tc>
        <w:tc>
          <w:tcPr>
            <w:tcW w:w="1508" w:type="dxa"/>
            <w:shd w:val="clear" w:color="auto" w:fill="auto"/>
            <w:tcMar>
              <w:top w:w="28" w:type="dxa"/>
              <w:bottom w:w="28" w:type="dxa"/>
            </w:tcMar>
            <w:vAlign w:val="center"/>
          </w:tcPr>
          <w:p w14:paraId="2B8E8C0F"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303791B4" w14:textId="77777777" w:rsidTr="08CCA241">
        <w:trPr>
          <w:trHeight w:val="718"/>
        </w:trPr>
        <w:tc>
          <w:tcPr>
            <w:tcW w:w="6516" w:type="dxa"/>
            <w:gridSpan w:val="4"/>
            <w:vMerge/>
            <w:tcMar>
              <w:top w:w="28" w:type="dxa"/>
              <w:bottom w:w="28" w:type="dxa"/>
            </w:tcMar>
            <w:vAlign w:val="center"/>
          </w:tcPr>
          <w:p w14:paraId="0DA99690" w14:textId="77777777" w:rsidR="009B5815" w:rsidRPr="00A550F8" w:rsidRDefault="009B5815" w:rsidP="00BA10E6">
            <w:pPr>
              <w:spacing w:line="360" w:lineRule="auto"/>
              <w:jc w:val="both"/>
              <w:rPr>
                <w:rFonts w:ascii="Calibri" w:eastAsia="Calibri" w:hAnsi="Calibri" w:cs="Calibri"/>
                <w:sz w:val="22"/>
                <w:szCs w:val="22"/>
              </w:rPr>
            </w:pPr>
          </w:p>
        </w:tc>
        <w:tc>
          <w:tcPr>
            <w:tcW w:w="992" w:type="dxa"/>
            <w:gridSpan w:val="2"/>
            <w:shd w:val="clear" w:color="auto" w:fill="F2F2F2" w:themeFill="background1" w:themeFillShade="F2"/>
            <w:tcMar>
              <w:top w:w="28" w:type="dxa"/>
              <w:bottom w:w="28" w:type="dxa"/>
            </w:tcMar>
            <w:vAlign w:val="center"/>
          </w:tcPr>
          <w:p w14:paraId="3E01D406"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No</w:t>
            </w:r>
          </w:p>
        </w:tc>
        <w:tc>
          <w:tcPr>
            <w:tcW w:w="1508" w:type="dxa"/>
            <w:shd w:val="clear" w:color="auto" w:fill="auto"/>
            <w:tcMar>
              <w:top w:w="28" w:type="dxa"/>
              <w:bottom w:w="28" w:type="dxa"/>
            </w:tcMar>
            <w:vAlign w:val="center"/>
          </w:tcPr>
          <w:p w14:paraId="672FCF7B"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6FFAE6B8" w14:textId="77777777" w:rsidTr="08CCA241">
        <w:tc>
          <w:tcPr>
            <w:tcW w:w="9016" w:type="dxa"/>
            <w:gridSpan w:val="7"/>
            <w:shd w:val="clear" w:color="auto" w:fill="auto"/>
            <w:tcMar>
              <w:top w:w="28" w:type="dxa"/>
              <w:bottom w:w="28" w:type="dxa"/>
            </w:tcMar>
          </w:tcPr>
          <w:p w14:paraId="5EDD6F12"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Please note that the Contracting Authority reserves the right to verify self-declarations regarding financial capacity prior to admittance to panel and/or award of any contract under the panel.</w:t>
            </w:r>
          </w:p>
        </w:tc>
      </w:tr>
      <w:tr w:rsidR="009B5815" w:rsidRPr="00A550F8" w14:paraId="70C1145D" w14:textId="77777777" w:rsidTr="08CCA241">
        <w:tc>
          <w:tcPr>
            <w:tcW w:w="2405" w:type="dxa"/>
            <w:tcBorders>
              <w:bottom w:val="single" w:sz="4" w:space="0" w:color="FFFFFF" w:themeColor="background1"/>
            </w:tcBorders>
            <w:shd w:val="clear" w:color="auto" w:fill="8EAADB" w:themeFill="accent1" w:themeFillTint="99"/>
            <w:tcMar>
              <w:top w:w="28" w:type="dxa"/>
              <w:bottom w:w="28" w:type="dxa"/>
            </w:tcMar>
          </w:tcPr>
          <w:p w14:paraId="0772113D" w14:textId="77777777" w:rsidR="009B5815" w:rsidRPr="00A550F8" w:rsidRDefault="21F6E379"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Signed:</w:t>
            </w:r>
          </w:p>
        </w:tc>
        <w:tc>
          <w:tcPr>
            <w:tcW w:w="6611" w:type="dxa"/>
            <w:gridSpan w:val="6"/>
            <w:shd w:val="clear" w:color="auto" w:fill="auto"/>
            <w:tcMar>
              <w:top w:w="28" w:type="dxa"/>
              <w:bottom w:w="28" w:type="dxa"/>
            </w:tcMar>
          </w:tcPr>
          <w:p w14:paraId="3E0C1652" w14:textId="77777777" w:rsidR="009B5815" w:rsidRPr="00A550F8" w:rsidRDefault="009B5815" w:rsidP="70C5E26D">
            <w:pPr>
              <w:spacing w:before="60" w:after="60" w:line="276" w:lineRule="auto"/>
              <w:jc w:val="both"/>
              <w:rPr>
                <w:rFonts w:asciiTheme="minorHAnsi" w:eastAsiaTheme="minorEastAsia" w:hAnsiTheme="minorHAnsi" w:cstheme="minorBidi"/>
                <w:sz w:val="22"/>
                <w:szCs w:val="22"/>
              </w:rPr>
            </w:pPr>
          </w:p>
        </w:tc>
      </w:tr>
      <w:tr w:rsidR="009B5815" w:rsidRPr="00A550F8" w14:paraId="682B17B9" w14:textId="77777777" w:rsidTr="08CCA241">
        <w:tc>
          <w:tcPr>
            <w:tcW w:w="2405" w:type="dxa"/>
            <w:tcBorders>
              <w:top w:val="single" w:sz="4" w:space="0" w:color="FFFFFF" w:themeColor="background1"/>
              <w:bottom w:val="single" w:sz="4" w:space="0" w:color="FFFFFF" w:themeColor="background1"/>
            </w:tcBorders>
            <w:shd w:val="clear" w:color="auto" w:fill="8EAADB" w:themeFill="accent1" w:themeFillTint="99"/>
            <w:tcMar>
              <w:top w:w="28" w:type="dxa"/>
              <w:bottom w:w="28" w:type="dxa"/>
            </w:tcMar>
          </w:tcPr>
          <w:p w14:paraId="3A37260D" w14:textId="77777777" w:rsidR="009B5815" w:rsidRPr="00A550F8" w:rsidRDefault="21F6E379"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Position:</w:t>
            </w:r>
          </w:p>
        </w:tc>
        <w:tc>
          <w:tcPr>
            <w:tcW w:w="6611" w:type="dxa"/>
            <w:gridSpan w:val="6"/>
            <w:tcBorders>
              <w:bottom w:val="single" w:sz="4" w:space="0" w:color="auto"/>
            </w:tcBorders>
            <w:shd w:val="clear" w:color="auto" w:fill="auto"/>
            <w:tcMar>
              <w:top w:w="28" w:type="dxa"/>
              <w:bottom w:w="28" w:type="dxa"/>
            </w:tcMar>
          </w:tcPr>
          <w:p w14:paraId="70BB9AB5" w14:textId="77777777" w:rsidR="009B5815" w:rsidRPr="00A550F8" w:rsidRDefault="009B5815" w:rsidP="70C5E26D">
            <w:pPr>
              <w:spacing w:before="60" w:after="60" w:line="276" w:lineRule="auto"/>
              <w:jc w:val="both"/>
              <w:rPr>
                <w:rFonts w:asciiTheme="minorHAnsi" w:eastAsiaTheme="minorEastAsia" w:hAnsiTheme="minorHAnsi" w:cstheme="minorBidi"/>
                <w:sz w:val="22"/>
                <w:szCs w:val="22"/>
              </w:rPr>
            </w:pPr>
          </w:p>
        </w:tc>
      </w:tr>
      <w:tr w:rsidR="009B5815" w:rsidRPr="00A550F8" w14:paraId="4BEF1CFF" w14:textId="77777777" w:rsidTr="08CCA241">
        <w:tc>
          <w:tcPr>
            <w:tcW w:w="2405" w:type="dxa"/>
            <w:tcBorders>
              <w:top w:val="single" w:sz="4" w:space="0" w:color="FFFFFF" w:themeColor="background1"/>
              <w:bottom w:val="single" w:sz="4" w:space="0" w:color="auto"/>
            </w:tcBorders>
            <w:shd w:val="clear" w:color="auto" w:fill="8EAADB" w:themeFill="accent1" w:themeFillTint="99"/>
            <w:tcMar>
              <w:top w:w="28" w:type="dxa"/>
              <w:bottom w:w="28" w:type="dxa"/>
            </w:tcMar>
          </w:tcPr>
          <w:p w14:paraId="583A0BB7" w14:textId="77777777" w:rsidR="009B5815" w:rsidRPr="00A550F8" w:rsidRDefault="21F6E379"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Date:</w:t>
            </w:r>
          </w:p>
        </w:tc>
        <w:tc>
          <w:tcPr>
            <w:tcW w:w="6611" w:type="dxa"/>
            <w:gridSpan w:val="6"/>
            <w:tcBorders>
              <w:bottom w:val="single" w:sz="4" w:space="0" w:color="auto"/>
            </w:tcBorders>
            <w:shd w:val="clear" w:color="auto" w:fill="auto"/>
            <w:tcMar>
              <w:top w:w="28" w:type="dxa"/>
              <w:bottom w:w="28" w:type="dxa"/>
            </w:tcMar>
          </w:tcPr>
          <w:p w14:paraId="45E060D1" w14:textId="77777777" w:rsidR="009B5815" w:rsidRPr="00A550F8" w:rsidRDefault="009B5815" w:rsidP="70C5E26D">
            <w:pPr>
              <w:spacing w:before="60" w:after="60" w:line="276" w:lineRule="auto"/>
              <w:jc w:val="both"/>
              <w:rPr>
                <w:rFonts w:asciiTheme="minorHAnsi" w:eastAsiaTheme="minorEastAsia" w:hAnsiTheme="minorHAnsi" w:cstheme="minorBidi"/>
                <w:sz w:val="22"/>
                <w:szCs w:val="22"/>
              </w:rPr>
            </w:pPr>
          </w:p>
        </w:tc>
      </w:tr>
    </w:tbl>
    <w:p w14:paraId="2F385222" w14:textId="77777777" w:rsidR="009B5815" w:rsidRPr="00A550F8" w:rsidRDefault="009B5815" w:rsidP="70C5E26D">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6058"/>
        <w:gridCol w:w="1127"/>
        <w:gridCol w:w="1127"/>
      </w:tblGrid>
      <w:tr w:rsidR="009B5815" w:rsidRPr="00A550F8" w14:paraId="6C25A510" w14:textId="77777777" w:rsidTr="08CCA241">
        <w:tc>
          <w:tcPr>
            <w:tcW w:w="9016" w:type="dxa"/>
            <w:gridSpan w:val="4"/>
            <w:shd w:val="clear" w:color="auto" w:fill="8EAADB" w:themeFill="accent1" w:themeFillTint="99"/>
            <w:tcMar>
              <w:top w:w="28" w:type="dxa"/>
              <w:bottom w:w="28" w:type="dxa"/>
            </w:tcMar>
          </w:tcPr>
          <w:p w14:paraId="1EB3A09F"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A6 – Declaration of Bona Fides (Under Public Sector Directive 2014/24/EU - Article 57)</w:t>
            </w:r>
          </w:p>
        </w:tc>
      </w:tr>
      <w:tr w:rsidR="009B5815" w:rsidRPr="00A550F8" w14:paraId="3135F1DC" w14:textId="77777777" w:rsidTr="08CCA241">
        <w:tc>
          <w:tcPr>
            <w:tcW w:w="9016" w:type="dxa"/>
            <w:gridSpan w:val="4"/>
            <w:shd w:val="clear" w:color="auto" w:fill="auto"/>
            <w:tcMar>
              <w:top w:w="28" w:type="dxa"/>
              <w:bottom w:w="28" w:type="dxa"/>
            </w:tcMar>
          </w:tcPr>
          <w:p w14:paraId="7B3A4494" w14:textId="77777777" w:rsidR="009B5815" w:rsidRPr="00A550F8" w:rsidRDefault="21F6E379" w:rsidP="70C5E26D">
            <w:pPr>
              <w:spacing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Weighting: Pass/Fail</w:t>
            </w:r>
          </w:p>
          <w:p w14:paraId="0565E605" w14:textId="2C4428DF"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Pass requirement: Applicants must complete, sign and date this Declaration. The Contracting Authority   reserves the right at its discretion to exclude a non-compliant applicant under each heading</w:t>
            </w:r>
            <w:r w:rsidR="40116A2A" w:rsidRPr="70C5E26D">
              <w:rPr>
                <w:rFonts w:asciiTheme="minorHAnsi" w:eastAsiaTheme="minorEastAsia" w:hAnsiTheme="minorHAnsi" w:cstheme="minorBidi"/>
                <w:sz w:val="22"/>
                <w:szCs w:val="22"/>
              </w:rPr>
              <w:t xml:space="preserve">. </w:t>
            </w:r>
            <w:r w:rsidRPr="70C5E26D">
              <w:rPr>
                <w:rFonts w:asciiTheme="minorHAnsi" w:eastAsiaTheme="minorEastAsia" w:hAnsiTheme="minorHAnsi" w:cstheme="minorBidi"/>
                <w:sz w:val="22"/>
                <w:szCs w:val="22"/>
              </w:rPr>
              <w:t>This must be completed by each group member.</w:t>
            </w:r>
          </w:p>
        </w:tc>
      </w:tr>
      <w:tr w:rsidR="009B5815" w:rsidRPr="00A550F8" w14:paraId="097BBA4A" w14:textId="77777777" w:rsidTr="08CCA241">
        <w:tc>
          <w:tcPr>
            <w:tcW w:w="9016" w:type="dxa"/>
            <w:gridSpan w:val="4"/>
            <w:shd w:val="clear" w:color="auto" w:fill="8EAADB" w:themeFill="accent1" w:themeFillTint="99"/>
            <w:tcMar>
              <w:top w:w="28" w:type="dxa"/>
              <w:bottom w:w="28" w:type="dxa"/>
            </w:tcMar>
          </w:tcPr>
          <w:p w14:paraId="7D8C468E"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9B5815" w:rsidRPr="00A550F8" w14:paraId="56481EC4" w14:textId="77777777" w:rsidTr="08CCA241">
        <w:trPr>
          <w:trHeight w:val="491"/>
        </w:trPr>
        <w:tc>
          <w:tcPr>
            <w:tcW w:w="704" w:type="dxa"/>
            <w:vMerge w:val="restart"/>
            <w:shd w:val="clear" w:color="auto" w:fill="auto"/>
            <w:tcMar>
              <w:top w:w="28" w:type="dxa"/>
              <w:bottom w:w="28" w:type="dxa"/>
            </w:tcMar>
            <w:vAlign w:val="center"/>
          </w:tcPr>
          <w:p w14:paraId="6AA6505E"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1.1</w:t>
            </w:r>
          </w:p>
        </w:tc>
        <w:tc>
          <w:tcPr>
            <w:tcW w:w="6058" w:type="dxa"/>
            <w:vMerge w:val="restart"/>
            <w:shd w:val="clear" w:color="auto" w:fill="auto"/>
            <w:tcMar>
              <w:top w:w="28" w:type="dxa"/>
              <w:bottom w:w="28" w:type="dxa"/>
            </w:tcMar>
            <w:vAlign w:val="center"/>
          </w:tcPr>
          <w:p w14:paraId="09661BCA"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Has the Economic Operator or a member of their proposed consortium, (if applicable), Director, or Partner or any other person who has powers of representation, decision, or control, been convicted of any of the following offences?</w:t>
            </w:r>
          </w:p>
        </w:tc>
        <w:tc>
          <w:tcPr>
            <w:tcW w:w="1127" w:type="dxa"/>
            <w:shd w:val="clear" w:color="auto" w:fill="auto"/>
            <w:tcMar>
              <w:top w:w="28" w:type="dxa"/>
              <w:bottom w:w="28" w:type="dxa"/>
            </w:tcMar>
            <w:vAlign w:val="center"/>
          </w:tcPr>
          <w:p w14:paraId="2D44CE9B"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Yes</w:t>
            </w:r>
          </w:p>
        </w:tc>
        <w:tc>
          <w:tcPr>
            <w:tcW w:w="1127" w:type="dxa"/>
            <w:shd w:val="clear" w:color="auto" w:fill="auto"/>
            <w:tcMar>
              <w:top w:w="28" w:type="dxa"/>
              <w:bottom w:w="28" w:type="dxa"/>
            </w:tcMar>
            <w:vAlign w:val="center"/>
          </w:tcPr>
          <w:p w14:paraId="43B6C8F4"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No</w:t>
            </w:r>
          </w:p>
        </w:tc>
      </w:tr>
      <w:tr w:rsidR="009B5815" w:rsidRPr="00A550F8" w14:paraId="6484DAA1" w14:textId="77777777" w:rsidTr="08CCA241">
        <w:trPr>
          <w:trHeight w:val="491"/>
        </w:trPr>
        <w:tc>
          <w:tcPr>
            <w:tcW w:w="704" w:type="dxa"/>
            <w:vMerge/>
            <w:tcMar>
              <w:top w:w="28" w:type="dxa"/>
              <w:bottom w:w="28" w:type="dxa"/>
            </w:tcMar>
            <w:vAlign w:val="center"/>
          </w:tcPr>
          <w:p w14:paraId="27D13526" w14:textId="77777777" w:rsidR="009B5815" w:rsidRPr="00A550F8" w:rsidRDefault="009B5815" w:rsidP="00BA10E6">
            <w:pPr>
              <w:spacing w:line="360" w:lineRule="auto"/>
              <w:jc w:val="center"/>
              <w:rPr>
                <w:rFonts w:ascii="Calibri" w:eastAsia="Calibri" w:hAnsi="Calibri" w:cs="Calibri"/>
                <w:sz w:val="22"/>
                <w:szCs w:val="22"/>
              </w:rPr>
            </w:pPr>
          </w:p>
        </w:tc>
        <w:tc>
          <w:tcPr>
            <w:tcW w:w="6058" w:type="dxa"/>
            <w:vMerge/>
            <w:tcMar>
              <w:top w:w="28" w:type="dxa"/>
              <w:bottom w:w="28" w:type="dxa"/>
            </w:tcMar>
            <w:vAlign w:val="center"/>
          </w:tcPr>
          <w:p w14:paraId="1FF0B485" w14:textId="77777777" w:rsidR="009B5815" w:rsidRPr="00A550F8" w:rsidRDefault="009B5815" w:rsidP="00BA10E6">
            <w:pPr>
              <w:spacing w:line="360" w:lineRule="auto"/>
              <w:jc w:val="both"/>
              <w:rPr>
                <w:rFonts w:ascii="Calibri" w:eastAsia="Calibri" w:hAnsi="Calibri" w:cs="Calibri"/>
                <w:sz w:val="22"/>
                <w:szCs w:val="22"/>
              </w:rPr>
            </w:pPr>
          </w:p>
        </w:tc>
        <w:tc>
          <w:tcPr>
            <w:tcW w:w="2254" w:type="dxa"/>
            <w:gridSpan w:val="2"/>
            <w:shd w:val="clear" w:color="auto" w:fill="auto"/>
            <w:tcMar>
              <w:top w:w="28" w:type="dxa"/>
              <w:bottom w:w="28" w:type="dxa"/>
            </w:tcMar>
          </w:tcPr>
          <w:p w14:paraId="704A1141"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Please indicate your answer by marking ‘X’ in the relevant box</w:t>
            </w:r>
          </w:p>
        </w:tc>
      </w:tr>
      <w:tr w:rsidR="009B5815" w:rsidRPr="00A550F8" w14:paraId="24413813" w14:textId="77777777" w:rsidTr="08CCA241">
        <w:tc>
          <w:tcPr>
            <w:tcW w:w="704" w:type="dxa"/>
            <w:shd w:val="clear" w:color="auto" w:fill="auto"/>
            <w:tcMar>
              <w:top w:w="28" w:type="dxa"/>
              <w:bottom w:w="28" w:type="dxa"/>
            </w:tcMar>
            <w:vAlign w:val="center"/>
          </w:tcPr>
          <w:p w14:paraId="57C4419B"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1.1a</w:t>
            </w:r>
          </w:p>
        </w:tc>
        <w:tc>
          <w:tcPr>
            <w:tcW w:w="6058" w:type="dxa"/>
            <w:shd w:val="clear" w:color="auto" w:fill="auto"/>
            <w:tcMar>
              <w:top w:w="28" w:type="dxa"/>
              <w:bottom w:w="28" w:type="dxa"/>
            </w:tcMar>
            <w:vAlign w:val="center"/>
          </w:tcPr>
          <w:p w14:paraId="1F15BF76"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participation in a criminal organisation, as defined in Article 2 of Council Framework decision 2008/841/JHA;</w:t>
            </w:r>
          </w:p>
        </w:tc>
        <w:tc>
          <w:tcPr>
            <w:tcW w:w="1127" w:type="dxa"/>
            <w:shd w:val="clear" w:color="auto" w:fill="auto"/>
            <w:tcMar>
              <w:top w:w="28" w:type="dxa"/>
              <w:bottom w:w="28" w:type="dxa"/>
            </w:tcMar>
            <w:vAlign w:val="center"/>
          </w:tcPr>
          <w:p w14:paraId="205ED7C7"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c>
          <w:tcPr>
            <w:tcW w:w="1127" w:type="dxa"/>
            <w:shd w:val="clear" w:color="auto" w:fill="auto"/>
            <w:tcMar>
              <w:top w:w="28" w:type="dxa"/>
              <w:bottom w:w="28" w:type="dxa"/>
            </w:tcMar>
            <w:vAlign w:val="center"/>
          </w:tcPr>
          <w:p w14:paraId="7188B2D3"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08DA5BDD" w14:textId="77777777" w:rsidTr="08CCA241">
        <w:tc>
          <w:tcPr>
            <w:tcW w:w="704" w:type="dxa"/>
            <w:shd w:val="clear" w:color="auto" w:fill="auto"/>
            <w:tcMar>
              <w:top w:w="28" w:type="dxa"/>
              <w:bottom w:w="28" w:type="dxa"/>
            </w:tcMar>
            <w:vAlign w:val="center"/>
          </w:tcPr>
          <w:p w14:paraId="7510E845"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1.1b</w:t>
            </w:r>
          </w:p>
        </w:tc>
        <w:tc>
          <w:tcPr>
            <w:tcW w:w="6058" w:type="dxa"/>
            <w:shd w:val="clear" w:color="auto" w:fill="auto"/>
            <w:tcMar>
              <w:top w:w="28" w:type="dxa"/>
              <w:bottom w:w="28" w:type="dxa"/>
            </w:tcMar>
            <w:vAlign w:val="center"/>
          </w:tcPr>
          <w:p w14:paraId="24ABA830" w14:textId="77777777" w:rsidR="009B5815" w:rsidRPr="00A550F8" w:rsidRDefault="21F6E379" w:rsidP="08CCA241">
            <w:pPr>
              <w:spacing w:line="276" w:lineRule="auto"/>
              <w:jc w:val="both"/>
              <w:rPr>
                <w:rFonts w:asciiTheme="minorHAnsi" w:eastAsiaTheme="minorEastAsia" w:hAnsiTheme="minorHAnsi" w:cstheme="minorBidi"/>
                <w:sz w:val="22"/>
                <w:szCs w:val="22"/>
              </w:rPr>
            </w:pPr>
            <w:r w:rsidRPr="08CCA241">
              <w:rPr>
                <w:rFonts w:asciiTheme="minorHAnsi" w:eastAsiaTheme="minorEastAsia" w:hAnsiTheme="minorHAnsi" w:cstheme="minorBidi"/>
                <w:sz w:val="22"/>
                <w:szCs w:val="22"/>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w:t>
            </w:r>
            <w:bookmarkStart w:id="15" w:name="_Int_VIE9c2eB"/>
            <w:r w:rsidRPr="08CCA241">
              <w:rPr>
                <w:rFonts w:asciiTheme="minorHAnsi" w:eastAsiaTheme="minorEastAsia" w:hAnsiTheme="minorHAnsi" w:cstheme="minorBidi"/>
                <w:sz w:val="22"/>
                <w:szCs w:val="22"/>
              </w:rPr>
              <w:t>jurisdiction</w:t>
            </w:r>
            <w:bookmarkEnd w:id="15"/>
            <w:r w:rsidRPr="08CCA241">
              <w:rPr>
                <w:rFonts w:asciiTheme="minorHAnsi" w:eastAsiaTheme="minorEastAsia" w:hAnsiTheme="minorHAnsi" w:cstheme="minorBidi"/>
                <w:sz w:val="22"/>
                <w:szCs w:val="22"/>
              </w:rPr>
              <w:t xml:space="preserve"> in which the Economic Operator is established;</w:t>
            </w:r>
          </w:p>
        </w:tc>
        <w:tc>
          <w:tcPr>
            <w:tcW w:w="1127" w:type="dxa"/>
            <w:shd w:val="clear" w:color="auto" w:fill="auto"/>
            <w:tcMar>
              <w:top w:w="28" w:type="dxa"/>
              <w:bottom w:w="28" w:type="dxa"/>
            </w:tcMar>
            <w:vAlign w:val="center"/>
          </w:tcPr>
          <w:p w14:paraId="685FFC7F"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c>
          <w:tcPr>
            <w:tcW w:w="1127" w:type="dxa"/>
            <w:shd w:val="clear" w:color="auto" w:fill="auto"/>
            <w:tcMar>
              <w:top w:w="28" w:type="dxa"/>
              <w:bottom w:w="28" w:type="dxa"/>
            </w:tcMar>
            <w:vAlign w:val="center"/>
          </w:tcPr>
          <w:p w14:paraId="456683C8"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6FA7529B" w14:textId="77777777" w:rsidTr="08CCA241">
        <w:tc>
          <w:tcPr>
            <w:tcW w:w="704" w:type="dxa"/>
            <w:shd w:val="clear" w:color="auto" w:fill="auto"/>
            <w:tcMar>
              <w:top w:w="28" w:type="dxa"/>
              <w:bottom w:w="28" w:type="dxa"/>
            </w:tcMar>
            <w:vAlign w:val="center"/>
          </w:tcPr>
          <w:p w14:paraId="3C02D659"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1.1c</w:t>
            </w:r>
          </w:p>
        </w:tc>
        <w:tc>
          <w:tcPr>
            <w:tcW w:w="6058" w:type="dxa"/>
            <w:shd w:val="clear" w:color="auto" w:fill="auto"/>
            <w:tcMar>
              <w:top w:w="28" w:type="dxa"/>
              <w:bottom w:w="28" w:type="dxa"/>
            </w:tcMar>
            <w:vAlign w:val="center"/>
          </w:tcPr>
          <w:p w14:paraId="53E5DC7D" w14:textId="77777777" w:rsidR="009B5815" w:rsidRPr="00A550F8" w:rsidRDefault="21F6E379" w:rsidP="08CCA241">
            <w:pPr>
              <w:spacing w:line="276" w:lineRule="auto"/>
              <w:jc w:val="both"/>
              <w:rPr>
                <w:rFonts w:asciiTheme="minorHAnsi" w:eastAsiaTheme="minorEastAsia" w:hAnsiTheme="minorHAnsi" w:cstheme="minorBidi"/>
                <w:sz w:val="22"/>
                <w:szCs w:val="22"/>
              </w:rPr>
            </w:pPr>
            <w:r w:rsidRPr="08CCA241">
              <w:rPr>
                <w:rFonts w:asciiTheme="minorHAnsi" w:eastAsiaTheme="minorEastAsia" w:hAnsiTheme="minorHAnsi" w:cstheme="minorBidi"/>
                <w:sz w:val="22"/>
                <w:szCs w:val="22"/>
              </w:rPr>
              <w:t xml:space="preserve">fraud within the meaning of Article 1 of the Convention on the protection of the European Communities’ </w:t>
            </w:r>
            <w:bookmarkStart w:id="16" w:name="_Int_gghIDjah"/>
            <w:r w:rsidRPr="08CCA241">
              <w:rPr>
                <w:rFonts w:asciiTheme="minorHAnsi" w:eastAsiaTheme="minorEastAsia" w:hAnsiTheme="minorHAnsi" w:cstheme="minorBidi"/>
                <w:sz w:val="22"/>
                <w:szCs w:val="22"/>
              </w:rPr>
              <w:t>financial interests</w:t>
            </w:r>
            <w:bookmarkEnd w:id="16"/>
            <w:r w:rsidRPr="08CCA241">
              <w:rPr>
                <w:rFonts w:asciiTheme="minorHAnsi" w:eastAsiaTheme="minorEastAsia" w:hAnsiTheme="minorHAnsi" w:cstheme="minorBidi"/>
                <w:sz w:val="22"/>
                <w:szCs w:val="22"/>
              </w:rPr>
              <w:t>;</w:t>
            </w:r>
          </w:p>
        </w:tc>
        <w:tc>
          <w:tcPr>
            <w:tcW w:w="1127" w:type="dxa"/>
            <w:shd w:val="clear" w:color="auto" w:fill="auto"/>
            <w:tcMar>
              <w:top w:w="28" w:type="dxa"/>
              <w:bottom w:w="28" w:type="dxa"/>
            </w:tcMar>
            <w:vAlign w:val="center"/>
          </w:tcPr>
          <w:p w14:paraId="34487E2E"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c>
          <w:tcPr>
            <w:tcW w:w="1127" w:type="dxa"/>
            <w:shd w:val="clear" w:color="auto" w:fill="auto"/>
            <w:tcMar>
              <w:top w:w="28" w:type="dxa"/>
              <w:bottom w:w="28" w:type="dxa"/>
            </w:tcMar>
            <w:vAlign w:val="center"/>
          </w:tcPr>
          <w:p w14:paraId="5C1D6B39"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63486228" w14:textId="77777777" w:rsidTr="08CCA241">
        <w:tc>
          <w:tcPr>
            <w:tcW w:w="704" w:type="dxa"/>
            <w:shd w:val="clear" w:color="auto" w:fill="auto"/>
            <w:tcMar>
              <w:top w:w="28" w:type="dxa"/>
              <w:bottom w:w="28" w:type="dxa"/>
            </w:tcMar>
            <w:vAlign w:val="center"/>
          </w:tcPr>
          <w:p w14:paraId="0118E98A"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lastRenderedPageBreak/>
              <w:t>1.1d</w:t>
            </w:r>
          </w:p>
        </w:tc>
        <w:tc>
          <w:tcPr>
            <w:tcW w:w="6058" w:type="dxa"/>
            <w:shd w:val="clear" w:color="auto" w:fill="auto"/>
            <w:tcMar>
              <w:top w:w="28" w:type="dxa"/>
              <w:bottom w:w="28" w:type="dxa"/>
            </w:tcMar>
            <w:vAlign w:val="center"/>
          </w:tcPr>
          <w:p w14:paraId="33C415E5" w14:textId="0BFD1E76"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the subject of a conviction for terrorist offences or offences linked to terrorist activities or for inciting or </w:t>
            </w:r>
            <w:r w:rsidR="0CC92C1B" w:rsidRPr="70C5E26D">
              <w:rPr>
                <w:rFonts w:asciiTheme="minorHAnsi" w:eastAsiaTheme="minorEastAsia" w:hAnsiTheme="minorHAnsi" w:cstheme="minorBidi"/>
                <w:sz w:val="22"/>
                <w:szCs w:val="22"/>
              </w:rPr>
              <w:t>aiding, abetting,</w:t>
            </w:r>
            <w:r w:rsidRPr="70C5E26D">
              <w:rPr>
                <w:rFonts w:asciiTheme="minorHAnsi" w:eastAsiaTheme="minorEastAsia" w:hAnsiTheme="minorHAnsi" w:cstheme="minorBidi"/>
                <w:sz w:val="22"/>
                <w:szCs w:val="22"/>
              </w:rPr>
              <w:t xml:space="preserve"> or attempting to commit an offence;</w:t>
            </w:r>
          </w:p>
        </w:tc>
        <w:tc>
          <w:tcPr>
            <w:tcW w:w="1127" w:type="dxa"/>
            <w:shd w:val="clear" w:color="auto" w:fill="auto"/>
            <w:tcMar>
              <w:top w:w="28" w:type="dxa"/>
              <w:bottom w:w="28" w:type="dxa"/>
            </w:tcMar>
            <w:vAlign w:val="center"/>
          </w:tcPr>
          <w:p w14:paraId="0488C5F7"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c>
          <w:tcPr>
            <w:tcW w:w="1127" w:type="dxa"/>
            <w:shd w:val="clear" w:color="auto" w:fill="auto"/>
            <w:tcMar>
              <w:top w:w="28" w:type="dxa"/>
              <w:bottom w:w="28" w:type="dxa"/>
            </w:tcMar>
            <w:vAlign w:val="center"/>
          </w:tcPr>
          <w:p w14:paraId="0E1F568F"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674DDEE1" w14:textId="77777777" w:rsidTr="08CCA241">
        <w:tc>
          <w:tcPr>
            <w:tcW w:w="704" w:type="dxa"/>
            <w:shd w:val="clear" w:color="auto" w:fill="auto"/>
            <w:tcMar>
              <w:top w:w="28" w:type="dxa"/>
              <w:bottom w:w="28" w:type="dxa"/>
            </w:tcMar>
            <w:vAlign w:val="center"/>
          </w:tcPr>
          <w:p w14:paraId="6AEA958C"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1.1e</w:t>
            </w:r>
          </w:p>
        </w:tc>
        <w:tc>
          <w:tcPr>
            <w:tcW w:w="6058" w:type="dxa"/>
            <w:shd w:val="clear" w:color="auto" w:fill="auto"/>
            <w:tcMar>
              <w:top w:w="28" w:type="dxa"/>
              <w:bottom w:w="28" w:type="dxa"/>
            </w:tcMar>
            <w:vAlign w:val="center"/>
          </w:tcPr>
          <w:p w14:paraId="44780B81"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the subject of a conviction for money laundering or terrorist financing;</w:t>
            </w:r>
          </w:p>
        </w:tc>
        <w:tc>
          <w:tcPr>
            <w:tcW w:w="1127" w:type="dxa"/>
            <w:shd w:val="clear" w:color="auto" w:fill="auto"/>
            <w:tcMar>
              <w:top w:w="28" w:type="dxa"/>
              <w:bottom w:w="28" w:type="dxa"/>
            </w:tcMar>
            <w:vAlign w:val="center"/>
          </w:tcPr>
          <w:p w14:paraId="4C5E2037"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c>
          <w:tcPr>
            <w:tcW w:w="1127" w:type="dxa"/>
            <w:shd w:val="clear" w:color="auto" w:fill="auto"/>
            <w:tcMar>
              <w:top w:w="28" w:type="dxa"/>
              <w:bottom w:w="28" w:type="dxa"/>
            </w:tcMar>
            <w:vAlign w:val="center"/>
          </w:tcPr>
          <w:p w14:paraId="5206BB57"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14BEE304" w14:textId="77777777" w:rsidTr="08CCA241">
        <w:tc>
          <w:tcPr>
            <w:tcW w:w="704" w:type="dxa"/>
            <w:shd w:val="clear" w:color="auto" w:fill="auto"/>
            <w:tcMar>
              <w:top w:w="28" w:type="dxa"/>
              <w:bottom w:w="28" w:type="dxa"/>
            </w:tcMar>
            <w:vAlign w:val="center"/>
          </w:tcPr>
          <w:p w14:paraId="316C5B9E"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1.1f</w:t>
            </w:r>
          </w:p>
        </w:tc>
        <w:tc>
          <w:tcPr>
            <w:tcW w:w="6058" w:type="dxa"/>
            <w:shd w:val="clear" w:color="auto" w:fill="auto"/>
            <w:tcMar>
              <w:top w:w="28" w:type="dxa"/>
              <w:bottom w:w="28" w:type="dxa"/>
            </w:tcMar>
            <w:vAlign w:val="center"/>
          </w:tcPr>
          <w:p w14:paraId="25039C3C"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the subject of a conviction of child labour and other forms of trafficking in human beings;</w:t>
            </w:r>
          </w:p>
        </w:tc>
        <w:tc>
          <w:tcPr>
            <w:tcW w:w="1127" w:type="dxa"/>
            <w:shd w:val="clear" w:color="auto" w:fill="auto"/>
            <w:tcMar>
              <w:top w:w="28" w:type="dxa"/>
              <w:bottom w:w="28" w:type="dxa"/>
            </w:tcMar>
            <w:vAlign w:val="center"/>
          </w:tcPr>
          <w:p w14:paraId="168D697D"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c>
          <w:tcPr>
            <w:tcW w:w="1127" w:type="dxa"/>
            <w:shd w:val="clear" w:color="auto" w:fill="auto"/>
            <w:tcMar>
              <w:top w:w="28" w:type="dxa"/>
              <w:bottom w:w="28" w:type="dxa"/>
            </w:tcMar>
            <w:vAlign w:val="center"/>
          </w:tcPr>
          <w:p w14:paraId="4A14A305"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1289A04B" w14:textId="77777777" w:rsidTr="08CCA241">
        <w:tc>
          <w:tcPr>
            <w:tcW w:w="704" w:type="dxa"/>
            <w:shd w:val="clear" w:color="auto" w:fill="auto"/>
            <w:tcMar>
              <w:top w:w="28" w:type="dxa"/>
              <w:bottom w:w="28" w:type="dxa"/>
            </w:tcMar>
            <w:vAlign w:val="center"/>
          </w:tcPr>
          <w:p w14:paraId="7A17CF04"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1.2</w:t>
            </w:r>
          </w:p>
        </w:tc>
        <w:tc>
          <w:tcPr>
            <w:tcW w:w="6058" w:type="dxa"/>
            <w:shd w:val="clear" w:color="auto" w:fill="auto"/>
            <w:tcMar>
              <w:top w:w="28" w:type="dxa"/>
              <w:bottom w:w="28" w:type="dxa"/>
            </w:tcMar>
            <w:vAlign w:val="center"/>
          </w:tcPr>
          <w:p w14:paraId="7E6DBFFD"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Non-payment of taxes or social security obligations</w:t>
            </w:r>
          </w:p>
          <w:p w14:paraId="536B50B5"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57041D13"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If the response to 1.2 above is in the affirmative, please provide further information on the decision and the amounts involved.</w:t>
            </w:r>
          </w:p>
        </w:tc>
        <w:tc>
          <w:tcPr>
            <w:tcW w:w="1127" w:type="dxa"/>
            <w:shd w:val="clear" w:color="auto" w:fill="auto"/>
            <w:tcMar>
              <w:top w:w="28" w:type="dxa"/>
              <w:bottom w:w="28" w:type="dxa"/>
            </w:tcMar>
            <w:vAlign w:val="center"/>
          </w:tcPr>
          <w:p w14:paraId="53DC3C44"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c>
          <w:tcPr>
            <w:tcW w:w="1127" w:type="dxa"/>
            <w:shd w:val="clear" w:color="auto" w:fill="auto"/>
            <w:tcMar>
              <w:top w:w="28" w:type="dxa"/>
              <w:bottom w:w="28" w:type="dxa"/>
            </w:tcMar>
            <w:vAlign w:val="center"/>
          </w:tcPr>
          <w:p w14:paraId="4300D8CA"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bl>
    <w:p w14:paraId="44D707BB" w14:textId="77777777" w:rsidR="009B5815" w:rsidRPr="00A550F8" w:rsidRDefault="009B5815" w:rsidP="70C5E26D">
      <w:pPr>
        <w:spacing w:after="160" w:line="276" w:lineRule="auto"/>
        <w:jc w:val="both"/>
        <w:rPr>
          <w:rFonts w:asciiTheme="minorHAnsi" w:eastAsiaTheme="minorEastAsia" w:hAnsiTheme="minorHAnsi" w:cstheme="minorBidi"/>
          <w:b/>
          <w:bCs/>
          <w:color w:val="FF0000"/>
          <w:sz w:val="22"/>
          <w:szCs w:val="22"/>
        </w:rPr>
      </w:pP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301"/>
        <w:gridCol w:w="3794"/>
        <w:gridCol w:w="1134"/>
        <w:gridCol w:w="1083"/>
      </w:tblGrid>
      <w:tr w:rsidR="009B5815" w:rsidRPr="00A550F8" w14:paraId="100EA040" w14:textId="77777777" w:rsidTr="08CCA241">
        <w:tc>
          <w:tcPr>
            <w:tcW w:w="9016" w:type="dxa"/>
            <w:gridSpan w:val="5"/>
            <w:shd w:val="clear" w:color="auto" w:fill="8EAADB" w:themeFill="accent1" w:themeFillTint="99"/>
            <w:tcMar>
              <w:top w:w="28" w:type="dxa"/>
              <w:bottom w:w="28" w:type="dxa"/>
            </w:tcMar>
          </w:tcPr>
          <w:p w14:paraId="08506A67"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An Economic Operator who answers ‘Yes’ in any of the situations set out in paragraphs 2.1.a to 2.1.i will be excluded.</w:t>
            </w:r>
          </w:p>
        </w:tc>
      </w:tr>
      <w:tr w:rsidR="009B5815" w:rsidRPr="00A550F8" w14:paraId="1000E7DA" w14:textId="77777777" w:rsidTr="08CCA241">
        <w:trPr>
          <w:trHeight w:val="491"/>
        </w:trPr>
        <w:tc>
          <w:tcPr>
            <w:tcW w:w="704" w:type="dxa"/>
            <w:vMerge w:val="restart"/>
            <w:shd w:val="clear" w:color="auto" w:fill="auto"/>
            <w:tcMar>
              <w:top w:w="28" w:type="dxa"/>
              <w:bottom w:w="28" w:type="dxa"/>
            </w:tcMar>
            <w:vAlign w:val="center"/>
          </w:tcPr>
          <w:p w14:paraId="1C267EE2"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2.1</w:t>
            </w:r>
          </w:p>
        </w:tc>
        <w:tc>
          <w:tcPr>
            <w:tcW w:w="6095" w:type="dxa"/>
            <w:gridSpan w:val="2"/>
            <w:vMerge w:val="restart"/>
            <w:shd w:val="clear" w:color="auto" w:fill="auto"/>
            <w:tcMar>
              <w:top w:w="28" w:type="dxa"/>
              <w:bottom w:w="28" w:type="dxa"/>
            </w:tcMar>
          </w:tcPr>
          <w:p w14:paraId="0BDE7075"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Please indicate if any of the following situations have applied, within the past three (3) years, or currently apply, to your organisation.</w:t>
            </w:r>
          </w:p>
          <w:p w14:paraId="6F8CEF80" w14:textId="77777777" w:rsidR="009B5815" w:rsidRPr="00A550F8" w:rsidRDefault="009B5815" w:rsidP="70C5E26D">
            <w:pPr>
              <w:spacing w:line="276" w:lineRule="auto"/>
              <w:jc w:val="both"/>
              <w:rPr>
                <w:rFonts w:asciiTheme="minorHAnsi" w:eastAsiaTheme="minorEastAsia" w:hAnsiTheme="minorHAnsi" w:cstheme="minorBidi"/>
                <w:sz w:val="22"/>
                <w:szCs w:val="22"/>
              </w:rPr>
            </w:pPr>
          </w:p>
          <w:p w14:paraId="0CCCE7C8"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The Economic Operator:</w:t>
            </w:r>
          </w:p>
        </w:tc>
        <w:tc>
          <w:tcPr>
            <w:tcW w:w="1134" w:type="dxa"/>
            <w:shd w:val="clear" w:color="auto" w:fill="auto"/>
            <w:tcMar>
              <w:top w:w="28" w:type="dxa"/>
              <w:bottom w:w="28" w:type="dxa"/>
            </w:tcMar>
            <w:vAlign w:val="center"/>
          </w:tcPr>
          <w:p w14:paraId="2BE494E3"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Yes</w:t>
            </w:r>
          </w:p>
        </w:tc>
        <w:tc>
          <w:tcPr>
            <w:tcW w:w="1083" w:type="dxa"/>
            <w:shd w:val="clear" w:color="auto" w:fill="auto"/>
            <w:tcMar>
              <w:top w:w="28" w:type="dxa"/>
              <w:bottom w:w="28" w:type="dxa"/>
            </w:tcMar>
            <w:vAlign w:val="center"/>
          </w:tcPr>
          <w:p w14:paraId="7B3088E6"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No</w:t>
            </w:r>
          </w:p>
        </w:tc>
      </w:tr>
      <w:tr w:rsidR="009B5815" w:rsidRPr="00A550F8" w14:paraId="63793622" w14:textId="77777777" w:rsidTr="08CCA241">
        <w:trPr>
          <w:trHeight w:val="491"/>
        </w:trPr>
        <w:tc>
          <w:tcPr>
            <w:tcW w:w="704" w:type="dxa"/>
            <w:vMerge/>
            <w:tcMar>
              <w:top w:w="28" w:type="dxa"/>
              <w:bottom w:w="28" w:type="dxa"/>
            </w:tcMar>
            <w:vAlign w:val="center"/>
          </w:tcPr>
          <w:p w14:paraId="0DCB5942" w14:textId="77777777" w:rsidR="009B5815" w:rsidRPr="00A550F8" w:rsidRDefault="009B5815" w:rsidP="00BA10E6">
            <w:pPr>
              <w:spacing w:line="360" w:lineRule="auto"/>
              <w:jc w:val="center"/>
              <w:rPr>
                <w:rFonts w:ascii="Calibri" w:eastAsia="Calibri" w:hAnsi="Calibri" w:cs="Calibri"/>
                <w:sz w:val="22"/>
                <w:szCs w:val="22"/>
              </w:rPr>
            </w:pPr>
          </w:p>
        </w:tc>
        <w:tc>
          <w:tcPr>
            <w:tcW w:w="6095" w:type="dxa"/>
            <w:gridSpan w:val="2"/>
            <w:vMerge/>
            <w:tcMar>
              <w:top w:w="28" w:type="dxa"/>
              <w:bottom w:w="28" w:type="dxa"/>
            </w:tcMar>
          </w:tcPr>
          <w:p w14:paraId="4D2C0242" w14:textId="77777777" w:rsidR="009B5815" w:rsidRPr="00A550F8" w:rsidRDefault="009B5815" w:rsidP="00BA10E6">
            <w:pPr>
              <w:spacing w:line="360" w:lineRule="auto"/>
              <w:jc w:val="both"/>
              <w:rPr>
                <w:rFonts w:ascii="Calibri" w:eastAsia="Calibri" w:hAnsi="Calibri" w:cs="Calibri"/>
                <w:sz w:val="22"/>
                <w:szCs w:val="22"/>
              </w:rPr>
            </w:pPr>
          </w:p>
        </w:tc>
        <w:tc>
          <w:tcPr>
            <w:tcW w:w="2217" w:type="dxa"/>
            <w:gridSpan w:val="2"/>
            <w:shd w:val="clear" w:color="auto" w:fill="auto"/>
            <w:tcMar>
              <w:top w:w="28" w:type="dxa"/>
              <w:bottom w:w="28" w:type="dxa"/>
            </w:tcMar>
            <w:vAlign w:val="center"/>
          </w:tcPr>
          <w:p w14:paraId="2C5F6A2E"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Please indicate your answer by marking ‘X’ in the relevant box</w:t>
            </w:r>
          </w:p>
        </w:tc>
      </w:tr>
      <w:tr w:rsidR="009B5815" w:rsidRPr="00A550F8" w14:paraId="5D56CF6A" w14:textId="77777777" w:rsidTr="08CCA241">
        <w:tc>
          <w:tcPr>
            <w:tcW w:w="704" w:type="dxa"/>
            <w:shd w:val="clear" w:color="auto" w:fill="auto"/>
            <w:tcMar>
              <w:top w:w="28" w:type="dxa"/>
              <w:bottom w:w="28" w:type="dxa"/>
            </w:tcMar>
            <w:vAlign w:val="center"/>
          </w:tcPr>
          <w:p w14:paraId="3C1EA4DF"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2.1a</w:t>
            </w:r>
          </w:p>
        </w:tc>
        <w:tc>
          <w:tcPr>
            <w:tcW w:w="6095" w:type="dxa"/>
            <w:gridSpan w:val="2"/>
            <w:shd w:val="clear" w:color="auto" w:fill="auto"/>
            <w:tcMar>
              <w:top w:w="28" w:type="dxa"/>
              <w:bottom w:w="28" w:type="dxa"/>
            </w:tcMar>
          </w:tcPr>
          <w:p w14:paraId="7EA7D5C6"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shd w:val="clear" w:color="auto" w:fill="auto"/>
            <w:tcMar>
              <w:top w:w="28" w:type="dxa"/>
              <w:bottom w:w="28" w:type="dxa"/>
            </w:tcMar>
            <w:vAlign w:val="center"/>
          </w:tcPr>
          <w:p w14:paraId="07C11A2C"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1615CC99"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129007F9" w14:textId="77777777" w:rsidTr="08CCA241">
        <w:tc>
          <w:tcPr>
            <w:tcW w:w="704" w:type="dxa"/>
            <w:shd w:val="clear" w:color="auto" w:fill="auto"/>
            <w:tcMar>
              <w:top w:w="28" w:type="dxa"/>
              <w:bottom w:w="28" w:type="dxa"/>
            </w:tcMar>
            <w:vAlign w:val="center"/>
          </w:tcPr>
          <w:p w14:paraId="665FFA6F"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2.1b</w:t>
            </w:r>
          </w:p>
        </w:tc>
        <w:tc>
          <w:tcPr>
            <w:tcW w:w="6095" w:type="dxa"/>
            <w:gridSpan w:val="2"/>
            <w:shd w:val="clear" w:color="auto" w:fill="auto"/>
            <w:tcMar>
              <w:top w:w="28" w:type="dxa"/>
              <w:bottom w:w="28" w:type="dxa"/>
            </w:tcMar>
          </w:tcPr>
          <w:p w14:paraId="0B1767DE" w14:textId="780D5DF6"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is bankrupt or the subject of insolvency or winding-up proceedings, its assets are being administered by a liquidator or by the court, or has </w:t>
            </w:r>
            <w:r w:rsidR="7BB4DA4B" w:rsidRPr="70C5E26D">
              <w:rPr>
                <w:rFonts w:asciiTheme="minorHAnsi" w:eastAsiaTheme="minorEastAsia" w:hAnsiTheme="minorHAnsi" w:cstheme="minorBidi"/>
                <w:sz w:val="22"/>
                <w:szCs w:val="22"/>
              </w:rPr>
              <w:t>entered</w:t>
            </w:r>
            <w:r w:rsidRPr="70C5E26D">
              <w:rPr>
                <w:rFonts w:asciiTheme="minorHAnsi" w:eastAsiaTheme="minorEastAsia" w:hAnsiTheme="minorHAnsi" w:cstheme="minorBidi"/>
                <w:sz w:val="22"/>
                <w:szCs w:val="22"/>
              </w:rPr>
              <w:t xml:space="preserve"> an arrangement with creditors, suspended its business activities or is in any analogous situation arising from a similar procedure under national laws and regulations;  </w:t>
            </w:r>
          </w:p>
        </w:tc>
        <w:tc>
          <w:tcPr>
            <w:tcW w:w="1134" w:type="dxa"/>
            <w:shd w:val="clear" w:color="auto" w:fill="auto"/>
            <w:tcMar>
              <w:top w:w="28" w:type="dxa"/>
              <w:bottom w:w="28" w:type="dxa"/>
            </w:tcMar>
            <w:vAlign w:val="center"/>
          </w:tcPr>
          <w:p w14:paraId="1BF86693"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2383CE5A"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78B8417E" w14:textId="77777777" w:rsidTr="08CCA241">
        <w:tc>
          <w:tcPr>
            <w:tcW w:w="704" w:type="dxa"/>
            <w:shd w:val="clear" w:color="auto" w:fill="auto"/>
            <w:tcMar>
              <w:top w:w="28" w:type="dxa"/>
              <w:bottom w:w="28" w:type="dxa"/>
            </w:tcMar>
            <w:vAlign w:val="center"/>
          </w:tcPr>
          <w:p w14:paraId="3A8E948E"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2.1c</w:t>
            </w:r>
          </w:p>
        </w:tc>
        <w:tc>
          <w:tcPr>
            <w:tcW w:w="6095" w:type="dxa"/>
            <w:gridSpan w:val="2"/>
            <w:shd w:val="clear" w:color="auto" w:fill="auto"/>
            <w:tcMar>
              <w:top w:w="28" w:type="dxa"/>
              <w:bottom w:w="28" w:type="dxa"/>
            </w:tcMar>
          </w:tcPr>
          <w:p w14:paraId="0AE5CECD"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is guilty of grave professional misconduct which renders its integrity questionable;</w:t>
            </w:r>
          </w:p>
        </w:tc>
        <w:tc>
          <w:tcPr>
            <w:tcW w:w="1134" w:type="dxa"/>
            <w:shd w:val="clear" w:color="auto" w:fill="auto"/>
            <w:tcMar>
              <w:top w:w="28" w:type="dxa"/>
              <w:bottom w:w="28" w:type="dxa"/>
            </w:tcMar>
            <w:vAlign w:val="center"/>
          </w:tcPr>
          <w:p w14:paraId="2D3B3F54"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54F93D7A"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7DCE3F3B" w14:textId="77777777" w:rsidTr="08CCA241">
        <w:tc>
          <w:tcPr>
            <w:tcW w:w="704" w:type="dxa"/>
            <w:shd w:val="clear" w:color="auto" w:fill="auto"/>
            <w:tcMar>
              <w:top w:w="28" w:type="dxa"/>
              <w:bottom w:w="28" w:type="dxa"/>
            </w:tcMar>
            <w:vAlign w:val="center"/>
          </w:tcPr>
          <w:p w14:paraId="4FB56640"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2.1d</w:t>
            </w:r>
          </w:p>
        </w:tc>
        <w:tc>
          <w:tcPr>
            <w:tcW w:w="6095" w:type="dxa"/>
            <w:gridSpan w:val="2"/>
            <w:shd w:val="clear" w:color="auto" w:fill="auto"/>
            <w:tcMar>
              <w:top w:w="28" w:type="dxa"/>
              <w:bottom w:w="28" w:type="dxa"/>
            </w:tcMar>
          </w:tcPr>
          <w:p w14:paraId="7D20793E"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has entered into agreements with other Economic Operators aimed at distorting competition;</w:t>
            </w:r>
          </w:p>
        </w:tc>
        <w:tc>
          <w:tcPr>
            <w:tcW w:w="1134" w:type="dxa"/>
            <w:shd w:val="clear" w:color="auto" w:fill="auto"/>
            <w:tcMar>
              <w:top w:w="28" w:type="dxa"/>
              <w:bottom w:w="28" w:type="dxa"/>
            </w:tcMar>
            <w:vAlign w:val="center"/>
          </w:tcPr>
          <w:p w14:paraId="61D8311D"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3DE10D76"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07F9CFC1" w14:textId="77777777" w:rsidTr="08CCA241">
        <w:tc>
          <w:tcPr>
            <w:tcW w:w="704" w:type="dxa"/>
            <w:shd w:val="clear" w:color="auto" w:fill="auto"/>
            <w:tcMar>
              <w:top w:w="28" w:type="dxa"/>
              <w:bottom w:w="28" w:type="dxa"/>
            </w:tcMar>
            <w:vAlign w:val="center"/>
          </w:tcPr>
          <w:p w14:paraId="6C5CB2B1"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lastRenderedPageBreak/>
              <w:t>2.1e</w:t>
            </w:r>
          </w:p>
        </w:tc>
        <w:tc>
          <w:tcPr>
            <w:tcW w:w="6095" w:type="dxa"/>
            <w:gridSpan w:val="2"/>
            <w:shd w:val="clear" w:color="auto" w:fill="auto"/>
            <w:tcMar>
              <w:top w:w="28" w:type="dxa"/>
              <w:bottom w:w="28" w:type="dxa"/>
            </w:tcMar>
          </w:tcPr>
          <w:p w14:paraId="3B401EAC"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has a conflict of interest within the meaning of Article 24 of 2014/24/EU that cannot be effectively remedied by other, less intrusive, measures;</w:t>
            </w:r>
          </w:p>
        </w:tc>
        <w:tc>
          <w:tcPr>
            <w:tcW w:w="1134" w:type="dxa"/>
            <w:shd w:val="clear" w:color="auto" w:fill="auto"/>
            <w:tcMar>
              <w:top w:w="28" w:type="dxa"/>
              <w:bottom w:w="28" w:type="dxa"/>
            </w:tcMar>
            <w:vAlign w:val="center"/>
          </w:tcPr>
          <w:p w14:paraId="25E57564"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6ED54D0D"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0181FDF7" w14:textId="77777777" w:rsidTr="08CCA241">
        <w:tc>
          <w:tcPr>
            <w:tcW w:w="704" w:type="dxa"/>
            <w:shd w:val="clear" w:color="auto" w:fill="auto"/>
            <w:tcMar>
              <w:top w:w="28" w:type="dxa"/>
              <w:bottom w:w="28" w:type="dxa"/>
            </w:tcMar>
            <w:vAlign w:val="center"/>
          </w:tcPr>
          <w:p w14:paraId="15A3E579"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2.1f</w:t>
            </w:r>
          </w:p>
        </w:tc>
        <w:tc>
          <w:tcPr>
            <w:tcW w:w="6095" w:type="dxa"/>
            <w:gridSpan w:val="2"/>
            <w:shd w:val="clear" w:color="auto" w:fill="auto"/>
            <w:tcMar>
              <w:top w:w="28" w:type="dxa"/>
              <w:bottom w:w="28" w:type="dxa"/>
            </w:tcMar>
          </w:tcPr>
          <w:p w14:paraId="4BA71BF0"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shd w:val="clear" w:color="auto" w:fill="auto"/>
            <w:tcMar>
              <w:top w:w="28" w:type="dxa"/>
              <w:bottom w:w="28" w:type="dxa"/>
            </w:tcMar>
            <w:vAlign w:val="center"/>
          </w:tcPr>
          <w:p w14:paraId="64E79CE1"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247A43A6"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31E23544" w14:textId="77777777" w:rsidTr="08CCA241">
        <w:tc>
          <w:tcPr>
            <w:tcW w:w="704" w:type="dxa"/>
            <w:shd w:val="clear" w:color="auto" w:fill="auto"/>
            <w:tcMar>
              <w:top w:w="28" w:type="dxa"/>
              <w:bottom w:w="28" w:type="dxa"/>
            </w:tcMar>
            <w:vAlign w:val="center"/>
          </w:tcPr>
          <w:p w14:paraId="72F8AB38"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2.1g</w:t>
            </w:r>
          </w:p>
        </w:tc>
        <w:tc>
          <w:tcPr>
            <w:tcW w:w="6095" w:type="dxa"/>
            <w:gridSpan w:val="2"/>
            <w:shd w:val="clear" w:color="auto" w:fill="auto"/>
            <w:tcMar>
              <w:top w:w="28" w:type="dxa"/>
              <w:bottom w:w="28" w:type="dxa"/>
            </w:tcMar>
          </w:tcPr>
          <w:p w14:paraId="48CD6FEA"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shd w:val="clear" w:color="auto" w:fill="auto"/>
            <w:tcMar>
              <w:top w:w="28" w:type="dxa"/>
              <w:bottom w:w="28" w:type="dxa"/>
            </w:tcMar>
            <w:vAlign w:val="center"/>
          </w:tcPr>
          <w:p w14:paraId="0C4B5108"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40705E66"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49E28E24" w14:textId="77777777" w:rsidTr="08CCA241">
        <w:trPr>
          <w:trHeight w:val="868"/>
        </w:trPr>
        <w:tc>
          <w:tcPr>
            <w:tcW w:w="704" w:type="dxa"/>
            <w:vMerge w:val="restart"/>
            <w:shd w:val="clear" w:color="auto" w:fill="auto"/>
            <w:tcMar>
              <w:top w:w="28" w:type="dxa"/>
              <w:bottom w:w="28" w:type="dxa"/>
            </w:tcMar>
            <w:vAlign w:val="center"/>
          </w:tcPr>
          <w:p w14:paraId="4E222CBF"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2.1h</w:t>
            </w:r>
          </w:p>
        </w:tc>
        <w:tc>
          <w:tcPr>
            <w:tcW w:w="6095" w:type="dxa"/>
            <w:gridSpan w:val="2"/>
            <w:vMerge w:val="restart"/>
            <w:shd w:val="clear" w:color="auto" w:fill="auto"/>
            <w:tcMar>
              <w:top w:w="28" w:type="dxa"/>
              <w:bottom w:w="28" w:type="dxa"/>
            </w:tcMar>
          </w:tcPr>
          <w:p w14:paraId="101B7A53" w14:textId="77777777" w:rsidR="009B5815" w:rsidRPr="00A550F8" w:rsidRDefault="21F6E379" w:rsidP="70C5E26D">
            <w:pPr>
              <w:numPr>
                <w:ilvl w:val="0"/>
                <w:numId w:val="41"/>
              </w:numPr>
              <w:spacing w:line="276" w:lineRule="auto"/>
              <w:contextualSpacing/>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is guilty of serious misrepresentation in supplying the information required for the verification of the absence of grounds for exclusion or the fulfilment of the selection criteria; or</w:t>
            </w:r>
          </w:p>
          <w:p w14:paraId="09307AF4" w14:textId="77777777" w:rsidR="009B5815" w:rsidRPr="00A550F8" w:rsidRDefault="21F6E379" w:rsidP="70C5E26D">
            <w:pPr>
              <w:numPr>
                <w:ilvl w:val="0"/>
                <w:numId w:val="41"/>
              </w:numPr>
              <w:spacing w:line="276" w:lineRule="auto"/>
              <w:contextualSpacing/>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has withheld such information or is not able to submit supporting documents required under Article 59 of Directive 2014/24/EU; or</w:t>
            </w:r>
          </w:p>
        </w:tc>
        <w:tc>
          <w:tcPr>
            <w:tcW w:w="1134" w:type="dxa"/>
            <w:shd w:val="clear" w:color="auto" w:fill="auto"/>
            <w:tcMar>
              <w:top w:w="28" w:type="dxa"/>
              <w:bottom w:w="28" w:type="dxa"/>
            </w:tcMar>
            <w:vAlign w:val="center"/>
          </w:tcPr>
          <w:p w14:paraId="23E989FB"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515F2385"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3E815266" w14:textId="77777777" w:rsidTr="08CCA241">
        <w:trPr>
          <w:trHeight w:val="867"/>
        </w:trPr>
        <w:tc>
          <w:tcPr>
            <w:tcW w:w="704" w:type="dxa"/>
            <w:vMerge/>
            <w:tcMar>
              <w:top w:w="28" w:type="dxa"/>
              <w:bottom w:w="28" w:type="dxa"/>
            </w:tcMar>
            <w:vAlign w:val="center"/>
          </w:tcPr>
          <w:p w14:paraId="1373D957" w14:textId="77777777" w:rsidR="009B5815" w:rsidRPr="00A550F8" w:rsidRDefault="009B5815" w:rsidP="00BA10E6">
            <w:pPr>
              <w:spacing w:line="360" w:lineRule="auto"/>
              <w:jc w:val="center"/>
              <w:rPr>
                <w:rFonts w:ascii="Calibri" w:eastAsia="Calibri" w:hAnsi="Calibri" w:cs="Calibri"/>
                <w:sz w:val="22"/>
                <w:szCs w:val="22"/>
              </w:rPr>
            </w:pPr>
          </w:p>
        </w:tc>
        <w:tc>
          <w:tcPr>
            <w:tcW w:w="6095" w:type="dxa"/>
            <w:gridSpan w:val="2"/>
            <w:vMerge/>
            <w:tcMar>
              <w:top w:w="28" w:type="dxa"/>
              <w:bottom w:w="28" w:type="dxa"/>
            </w:tcMar>
          </w:tcPr>
          <w:p w14:paraId="5E65A569" w14:textId="77777777" w:rsidR="009B5815" w:rsidRPr="00A550F8" w:rsidRDefault="009B5815" w:rsidP="00A550F8">
            <w:pPr>
              <w:numPr>
                <w:ilvl w:val="0"/>
                <w:numId w:val="41"/>
              </w:numPr>
              <w:spacing w:line="360" w:lineRule="auto"/>
              <w:contextualSpacing/>
              <w:jc w:val="both"/>
              <w:rPr>
                <w:rFonts w:ascii="Calibri" w:eastAsia="Calibri" w:hAnsi="Calibri" w:cs="Calibri"/>
                <w:sz w:val="22"/>
                <w:szCs w:val="22"/>
              </w:rPr>
            </w:pPr>
          </w:p>
        </w:tc>
        <w:tc>
          <w:tcPr>
            <w:tcW w:w="1134" w:type="dxa"/>
            <w:shd w:val="clear" w:color="auto" w:fill="auto"/>
            <w:tcMar>
              <w:top w:w="28" w:type="dxa"/>
              <w:bottom w:w="28" w:type="dxa"/>
            </w:tcMar>
            <w:vAlign w:val="center"/>
          </w:tcPr>
          <w:p w14:paraId="7C879FEE"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7A0F7826"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33147C3F" w14:textId="77777777" w:rsidTr="08CCA241">
        <w:tc>
          <w:tcPr>
            <w:tcW w:w="704" w:type="dxa"/>
            <w:tcBorders>
              <w:bottom w:val="single" w:sz="4" w:space="0" w:color="auto"/>
            </w:tcBorders>
            <w:shd w:val="clear" w:color="auto" w:fill="auto"/>
            <w:tcMar>
              <w:top w:w="28" w:type="dxa"/>
              <w:bottom w:w="28" w:type="dxa"/>
            </w:tcMar>
            <w:vAlign w:val="center"/>
          </w:tcPr>
          <w:p w14:paraId="0242F1FE"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2.1i</w:t>
            </w:r>
          </w:p>
        </w:tc>
        <w:tc>
          <w:tcPr>
            <w:tcW w:w="6095" w:type="dxa"/>
            <w:gridSpan w:val="2"/>
            <w:tcBorders>
              <w:bottom w:val="single" w:sz="4" w:space="0" w:color="auto"/>
            </w:tcBorders>
            <w:shd w:val="clear" w:color="auto" w:fill="auto"/>
            <w:tcMar>
              <w:top w:w="28" w:type="dxa"/>
              <w:bottom w:w="28" w:type="dxa"/>
            </w:tcMar>
          </w:tcPr>
          <w:p w14:paraId="5D4A5611"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has undertaken to:</w:t>
            </w:r>
          </w:p>
          <w:p w14:paraId="07D4BE3F" w14:textId="77777777" w:rsidR="009B5815" w:rsidRPr="00A550F8" w:rsidRDefault="21F6E379" w:rsidP="70C5E26D">
            <w:pPr>
              <w:numPr>
                <w:ilvl w:val="0"/>
                <w:numId w:val="42"/>
              </w:numPr>
              <w:spacing w:line="276" w:lineRule="auto"/>
              <w:contextualSpacing/>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unduly influence the decision-making process of the contracting entity, or</w:t>
            </w:r>
          </w:p>
          <w:p w14:paraId="079328DE" w14:textId="77777777" w:rsidR="009B5815" w:rsidRPr="00A550F8" w:rsidRDefault="21F6E379" w:rsidP="70C5E26D">
            <w:pPr>
              <w:numPr>
                <w:ilvl w:val="0"/>
                <w:numId w:val="42"/>
              </w:numPr>
              <w:spacing w:line="276" w:lineRule="auto"/>
              <w:contextualSpacing/>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obtain confidential information that may confer upon the Tenderer undue advantages in the procurement procedure; or</w:t>
            </w:r>
          </w:p>
          <w:p w14:paraId="3393860B" w14:textId="77777777" w:rsidR="009B5815" w:rsidRPr="00A550F8" w:rsidRDefault="21F6E379" w:rsidP="70C5E26D">
            <w:pPr>
              <w:numPr>
                <w:ilvl w:val="0"/>
                <w:numId w:val="42"/>
              </w:numPr>
              <w:spacing w:line="276" w:lineRule="auto"/>
              <w:contextualSpacing/>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negligently provide misleading information that may have a material influence on decisions concerning exclusion, selection or award.</w:t>
            </w:r>
          </w:p>
        </w:tc>
        <w:tc>
          <w:tcPr>
            <w:tcW w:w="1134" w:type="dxa"/>
            <w:tcBorders>
              <w:bottom w:val="single" w:sz="4" w:space="0" w:color="auto"/>
            </w:tcBorders>
            <w:shd w:val="clear" w:color="auto" w:fill="auto"/>
            <w:tcMar>
              <w:top w:w="28" w:type="dxa"/>
              <w:bottom w:w="28" w:type="dxa"/>
            </w:tcMar>
            <w:vAlign w:val="center"/>
          </w:tcPr>
          <w:p w14:paraId="3D8A3315"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c>
          <w:tcPr>
            <w:tcW w:w="1083" w:type="dxa"/>
            <w:tcBorders>
              <w:bottom w:val="single" w:sz="4" w:space="0" w:color="auto"/>
            </w:tcBorders>
            <w:shd w:val="clear" w:color="auto" w:fill="auto"/>
            <w:tcMar>
              <w:top w:w="28" w:type="dxa"/>
              <w:bottom w:w="28" w:type="dxa"/>
            </w:tcMar>
            <w:vAlign w:val="center"/>
          </w:tcPr>
          <w:p w14:paraId="79D6735C"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7C52981B" w14:textId="77777777" w:rsidTr="08CCA241">
        <w:tc>
          <w:tcPr>
            <w:tcW w:w="9016" w:type="dxa"/>
            <w:gridSpan w:val="5"/>
            <w:tcBorders>
              <w:left w:val="nil"/>
              <w:bottom w:val="single" w:sz="4" w:space="0" w:color="auto"/>
              <w:right w:val="nil"/>
            </w:tcBorders>
            <w:shd w:val="clear" w:color="auto" w:fill="auto"/>
            <w:tcMar>
              <w:top w:w="28" w:type="dxa"/>
              <w:bottom w:w="28" w:type="dxa"/>
            </w:tcMar>
            <w:vAlign w:val="center"/>
          </w:tcPr>
          <w:p w14:paraId="33EF3F0D"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76B63D3B" w14:textId="77777777" w:rsidTr="08CCA241">
        <w:tc>
          <w:tcPr>
            <w:tcW w:w="9016" w:type="dxa"/>
            <w:gridSpan w:val="5"/>
            <w:tcBorders>
              <w:bottom w:val="single" w:sz="4" w:space="0" w:color="auto"/>
            </w:tcBorders>
            <w:shd w:val="clear" w:color="auto" w:fill="8EAADB" w:themeFill="accent1" w:themeFillTint="99"/>
            <w:tcMar>
              <w:top w:w="28" w:type="dxa"/>
              <w:bottom w:w="28" w:type="dxa"/>
            </w:tcMar>
            <w:vAlign w:val="center"/>
          </w:tcPr>
          <w:p w14:paraId="07A24178"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Declaration re Statutory Obligations</w:t>
            </w:r>
          </w:p>
        </w:tc>
      </w:tr>
      <w:tr w:rsidR="009B5815" w:rsidRPr="00A550F8" w14:paraId="7E9D147A" w14:textId="77777777" w:rsidTr="08CCA241">
        <w:tc>
          <w:tcPr>
            <w:tcW w:w="6799" w:type="dxa"/>
            <w:gridSpan w:val="3"/>
            <w:tcBorders>
              <w:top w:val="single" w:sz="4" w:space="0" w:color="auto"/>
            </w:tcBorders>
            <w:shd w:val="clear" w:color="auto" w:fill="auto"/>
            <w:tcMar>
              <w:top w:w="28" w:type="dxa"/>
              <w:bottom w:w="28" w:type="dxa"/>
            </w:tcMar>
            <w:vAlign w:val="center"/>
          </w:tcPr>
          <w:p w14:paraId="4857F9D1"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We confirm that we are fully compliant with the following legislation, or equivalent legislation in our country of establishment / operation:</w:t>
            </w:r>
          </w:p>
        </w:tc>
        <w:tc>
          <w:tcPr>
            <w:tcW w:w="1134" w:type="dxa"/>
            <w:tcBorders>
              <w:top w:val="single" w:sz="4" w:space="0" w:color="auto"/>
            </w:tcBorders>
            <w:shd w:val="clear" w:color="auto" w:fill="auto"/>
            <w:tcMar>
              <w:top w:w="28" w:type="dxa"/>
              <w:bottom w:w="28" w:type="dxa"/>
            </w:tcMar>
            <w:vAlign w:val="center"/>
          </w:tcPr>
          <w:p w14:paraId="7217AAA7"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Yes</w:t>
            </w:r>
          </w:p>
        </w:tc>
        <w:tc>
          <w:tcPr>
            <w:tcW w:w="1083" w:type="dxa"/>
            <w:tcBorders>
              <w:top w:val="single" w:sz="4" w:space="0" w:color="auto"/>
            </w:tcBorders>
            <w:shd w:val="clear" w:color="auto" w:fill="auto"/>
            <w:tcMar>
              <w:top w:w="28" w:type="dxa"/>
              <w:bottom w:w="28" w:type="dxa"/>
            </w:tcMar>
            <w:vAlign w:val="center"/>
          </w:tcPr>
          <w:p w14:paraId="10FABFCF"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No</w:t>
            </w:r>
          </w:p>
        </w:tc>
      </w:tr>
      <w:tr w:rsidR="009B5815" w:rsidRPr="00A550F8" w14:paraId="003D9372" w14:textId="77777777" w:rsidTr="08CCA241">
        <w:tc>
          <w:tcPr>
            <w:tcW w:w="704" w:type="dxa"/>
            <w:shd w:val="clear" w:color="auto" w:fill="auto"/>
            <w:tcMar>
              <w:top w:w="28" w:type="dxa"/>
              <w:bottom w:w="28" w:type="dxa"/>
            </w:tcMar>
            <w:vAlign w:val="center"/>
          </w:tcPr>
          <w:p w14:paraId="6B2799EF"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(i)</w:t>
            </w:r>
          </w:p>
        </w:tc>
        <w:tc>
          <w:tcPr>
            <w:tcW w:w="6095" w:type="dxa"/>
            <w:gridSpan w:val="2"/>
            <w:shd w:val="clear" w:color="auto" w:fill="auto"/>
            <w:tcMar>
              <w:top w:w="28" w:type="dxa"/>
              <w:bottom w:w="28" w:type="dxa"/>
            </w:tcMar>
          </w:tcPr>
          <w:p w14:paraId="69494B5A"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Employment Equality Acts 1998-2011</w:t>
            </w:r>
          </w:p>
        </w:tc>
        <w:tc>
          <w:tcPr>
            <w:tcW w:w="1134" w:type="dxa"/>
            <w:shd w:val="clear" w:color="auto" w:fill="auto"/>
            <w:tcMar>
              <w:top w:w="28" w:type="dxa"/>
              <w:bottom w:w="28" w:type="dxa"/>
            </w:tcMar>
            <w:vAlign w:val="center"/>
          </w:tcPr>
          <w:p w14:paraId="3BDC9A55"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1919722B"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03685EBC" w14:textId="77777777" w:rsidTr="08CCA241">
        <w:tc>
          <w:tcPr>
            <w:tcW w:w="704" w:type="dxa"/>
            <w:shd w:val="clear" w:color="auto" w:fill="auto"/>
            <w:tcMar>
              <w:top w:w="28" w:type="dxa"/>
              <w:bottom w:w="28" w:type="dxa"/>
            </w:tcMar>
            <w:vAlign w:val="center"/>
          </w:tcPr>
          <w:p w14:paraId="554E3C41"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(ii)</w:t>
            </w:r>
          </w:p>
        </w:tc>
        <w:tc>
          <w:tcPr>
            <w:tcW w:w="6095" w:type="dxa"/>
            <w:gridSpan w:val="2"/>
            <w:shd w:val="clear" w:color="auto" w:fill="auto"/>
            <w:tcMar>
              <w:top w:w="28" w:type="dxa"/>
              <w:bottom w:w="28" w:type="dxa"/>
            </w:tcMar>
          </w:tcPr>
          <w:p w14:paraId="356A5A2A"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Equal Status Acts 2000-2011</w:t>
            </w:r>
          </w:p>
        </w:tc>
        <w:tc>
          <w:tcPr>
            <w:tcW w:w="1134" w:type="dxa"/>
            <w:shd w:val="clear" w:color="auto" w:fill="auto"/>
            <w:tcMar>
              <w:top w:w="28" w:type="dxa"/>
              <w:bottom w:w="28" w:type="dxa"/>
            </w:tcMar>
            <w:vAlign w:val="center"/>
          </w:tcPr>
          <w:p w14:paraId="4C11C93C"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6161E3AD"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67F392AE" w14:textId="77777777" w:rsidTr="08CCA241">
        <w:tc>
          <w:tcPr>
            <w:tcW w:w="704" w:type="dxa"/>
            <w:shd w:val="clear" w:color="auto" w:fill="auto"/>
            <w:tcMar>
              <w:top w:w="28" w:type="dxa"/>
              <w:bottom w:w="28" w:type="dxa"/>
            </w:tcMar>
            <w:vAlign w:val="center"/>
          </w:tcPr>
          <w:p w14:paraId="56070193"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(iii)</w:t>
            </w:r>
          </w:p>
        </w:tc>
        <w:tc>
          <w:tcPr>
            <w:tcW w:w="6095" w:type="dxa"/>
            <w:gridSpan w:val="2"/>
            <w:shd w:val="clear" w:color="auto" w:fill="auto"/>
            <w:tcMar>
              <w:top w:w="28" w:type="dxa"/>
              <w:bottom w:w="28" w:type="dxa"/>
            </w:tcMar>
          </w:tcPr>
          <w:p w14:paraId="65D455D7"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National Minimum Wage Act 2000 as amended</w:t>
            </w:r>
          </w:p>
        </w:tc>
        <w:tc>
          <w:tcPr>
            <w:tcW w:w="1134" w:type="dxa"/>
            <w:shd w:val="clear" w:color="auto" w:fill="auto"/>
            <w:tcMar>
              <w:top w:w="28" w:type="dxa"/>
              <w:bottom w:w="28" w:type="dxa"/>
            </w:tcMar>
            <w:vAlign w:val="center"/>
          </w:tcPr>
          <w:p w14:paraId="1DEE1976"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52537D1D"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2CE6FBBC" w14:textId="77777777" w:rsidTr="08CCA241">
        <w:tc>
          <w:tcPr>
            <w:tcW w:w="704" w:type="dxa"/>
            <w:shd w:val="clear" w:color="auto" w:fill="auto"/>
            <w:tcMar>
              <w:top w:w="28" w:type="dxa"/>
              <w:bottom w:w="28" w:type="dxa"/>
            </w:tcMar>
            <w:vAlign w:val="center"/>
          </w:tcPr>
          <w:p w14:paraId="064F128D"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(iv)</w:t>
            </w:r>
          </w:p>
        </w:tc>
        <w:tc>
          <w:tcPr>
            <w:tcW w:w="6095" w:type="dxa"/>
            <w:gridSpan w:val="2"/>
            <w:shd w:val="clear" w:color="auto" w:fill="auto"/>
            <w:tcMar>
              <w:top w:w="28" w:type="dxa"/>
              <w:bottom w:w="28" w:type="dxa"/>
            </w:tcMar>
          </w:tcPr>
          <w:p w14:paraId="22876FEF"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Organisation of Working Time Act 1997 as amended</w:t>
            </w:r>
          </w:p>
        </w:tc>
        <w:tc>
          <w:tcPr>
            <w:tcW w:w="1134" w:type="dxa"/>
            <w:shd w:val="clear" w:color="auto" w:fill="auto"/>
            <w:tcMar>
              <w:top w:w="28" w:type="dxa"/>
              <w:bottom w:w="28" w:type="dxa"/>
            </w:tcMar>
            <w:vAlign w:val="center"/>
          </w:tcPr>
          <w:p w14:paraId="40DDECF4"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1CD83146"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59C5D0A6" w14:textId="77777777" w:rsidTr="08CCA241">
        <w:tc>
          <w:tcPr>
            <w:tcW w:w="704" w:type="dxa"/>
            <w:shd w:val="clear" w:color="auto" w:fill="auto"/>
            <w:tcMar>
              <w:top w:w="28" w:type="dxa"/>
              <w:bottom w:w="28" w:type="dxa"/>
            </w:tcMar>
            <w:vAlign w:val="center"/>
          </w:tcPr>
          <w:p w14:paraId="345422B4"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(v)</w:t>
            </w:r>
          </w:p>
        </w:tc>
        <w:tc>
          <w:tcPr>
            <w:tcW w:w="6095" w:type="dxa"/>
            <w:gridSpan w:val="2"/>
            <w:shd w:val="clear" w:color="auto" w:fill="auto"/>
            <w:tcMar>
              <w:top w:w="28" w:type="dxa"/>
              <w:bottom w:w="28" w:type="dxa"/>
            </w:tcMar>
          </w:tcPr>
          <w:p w14:paraId="1AC43134" w14:textId="621BE27E" w:rsidR="009B5815" w:rsidRPr="00A550F8" w:rsidRDefault="21F6E379" w:rsidP="08CCA241">
            <w:pPr>
              <w:spacing w:line="276" w:lineRule="auto"/>
              <w:jc w:val="both"/>
              <w:rPr>
                <w:rFonts w:asciiTheme="minorHAnsi" w:eastAsiaTheme="minorEastAsia" w:hAnsiTheme="minorHAnsi" w:cstheme="minorBidi"/>
                <w:sz w:val="22"/>
                <w:szCs w:val="22"/>
              </w:rPr>
            </w:pPr>
            <w:r w:rsidRPr="08CCA241">
              <w:rPr>
                <w:rFonts w:asciiTheme="minorHAnsi" w:eastAsiaTheme="minorEastAsia" w:hAnsiTheme="minorHAnsi" w:cstheme="minorBidi"/>
                <w:sz w:val="22"/>
                <w:szCs w:val="22"/>
              </w:rPr>
              <w:t xml:space="preserve">Safety, Health and Welfare at Work Act 2005 and Safety, </w:t>
            </w:r>
            <w:r w:rsidR="061A227B" w:rsidRPr="08CCA241">
              <w:rPr>
                <w:rFonts w:asciiTheme="minorHAnsi" w:eastAsiaTheme="minorEastAsia" w:hAnsiTheme="minorHAnsi" w:cstheme="minorBidi"/>
                <w:sz w:val="22"/>
                <w:szCs w:val="22"/>
              </w:rPr>
              <w:t>Health,</w:t>
            </w:r>
            <w:r w:rsidRPr="08CCA241">
              <w:rPr>
                <w:rFonts w:asciiTheme="minorHAnsi" w:eastAsiaTheme="minorEastAsia" w:hAnsiTheme="minorHAnsi" w:cstheme="minorBidi"/>
                <w:sz w:val="22"/>
                <w:szCs w:val="22"/>
              </w:rPr>
              <w:t xml:space="preserve"> and Welfare at Work (General Application) Regulations 2007</w:t>
            </w:r>
          </w:p>
        </w:tc>
        <w:tc>
          <w:tcPr>
            <w:tcW w:w="1134" w:type="dxa"/>
            <w:shd w:val="clear" w:color="auto" w:fill="auto"/>
            <w:tcMar>
              <w:top w:w="28" w:type="dxa"/>
              <w:bottom w:w="28" w:type="dxa"/>
            </w:tcMar>
            <w:vAlign w:val="center"/>
          </w:tcPr>
          <w:p w14:paraId="73A05B40"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69D98B67"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442017A1" w14:textId="77777777" w:rsidTr="08CCA241">
        <w:tc>
          <w:tcPr>
            <w:tcW w:w="704" w:type="dxa"/>
            <w:shd w:val="clear" w:color="auto" w:fill="auto"/>
            <w:tcMar>
              <w:top w:w="28" w:type="dxa"/>
              <w:bottom w:w="28" w:type="dxa"/>
            </w:tcMar>
            <w:vAlign w:val="center"/>
          </w:tcPr>
          <w:p w14:paraId="14E24F2B"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(vi)</w:t>
            </w:r>
          </w:p>
        </w:tc>
        <w:tc>
          <w:tcPr>
            <w:tcW w:w="6095" w:type="dxa"/>
            <w:gridSpan w:val="2"/>
            <w:shd w:val="clear" w:color="auto" w:fill="auto"/>
            <w:tcMar>
              <w:top w:w="28" w:type="dxa"/>
              <w:bottom w:w="28" w:type="dxa"/>
            </w:tcMar>
          </w:tcPr>
          <w:p w14:paraId="4903D673"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Disability Act 2005</w:t>
            </w:r>
          </w:p>
        </w:tc>
        <w:tc>
          <w:tcPr>
            <w:tcW w:w="1134" w:type="dxa"/>
            <w:shd w:val="clear" w:color="auto" w:fill="auto"/>
            <w:tcMar>
              <w:top w:w="28" w:type="dxa"/>
              <w:bottom w:w="28" w:type="dxa"/>
            </w:tcMar>
            <w:vAlign w:val="center"/>
          </w:tcPr>
          <w:p w14:paraId="3346CB9A"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3DFD93E9"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27800499" w14:textId="77777777" w:rsidTr="08CCA241">
        <w:tc>
          <w:tcPr>
            <w:tcW w:w="704" w:type="dxa"/>
            <w:shd w:val="clear" w:color="auto" w:fill="auto"/>
            <w:tcMar>
              <w:top w:w="28" w:type="dxa"/>
              <w:bottom w:w="28" w:type="dxa"/>
            </w:tcMar>
            <w:vAlign w:val="center"/>
          </w:tcPr>
          <w:p w14:paraId="1E3747FE"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(vii)</w:t>
            </w:r>
          </w:p>
        </w:tc>
        <w:tc>
          <w:tcPr>
            <w:tcW w:w="6095" w:type="dxa"/>
            <w:gridSpan w:val="2"/>
            <w:shd w:val="clear" w:color="auto" w:fill="auto"/>
            <w:tcMar>
              <w:top w:w="28" w:type="dxa"/>
              <w:bottom w:w="28" w:type="dxa"/>
            </w:tcMar>
          </w:tcPr>
          <w:p w14:paraId="49D1A035"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General Data Protection Regulation 2016/679</w:t>
            </w:r>
          </w:p>
        </w:tc>
        <w:tc>
          <w:tcPr>
            <w:tcW w:w="1134" w:type="dxa"/>
            <w:shd w:val="clear" w:color="auto" w:fill="auto"/>
            <w:tcMar>
              <w:top w:w="28" w:type="dxa"/>
              <w:bottom w:w="28" w:type="dxa"/>
            </w:tcMar>
            <w:vAlign w:val="center"/>
          </w:tcPr>
          <w:p w14:paraId="09FBEF4B"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2117C227"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26DB1BF6" w14:textId="77777777" w:rsidTr="08CCA241">
        <w:tc>
          <w:tcPr>
            <w:tcW w:w="704" w:type="dxa"/>
            <w:shd w:val="clear" w:color="auto" w:fill="auto"/>
            <w:tcMar>
              <w:top w:w="28" w:type="dxa"/>
              <w:bottom w:w="28" w:type="dxa"/>
            </w:tcMar>
            <w:vAlign w:val="center"/>
          </w:tcPr>
          <w:p w14:paraId="753D1E6C"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lastRenderedPageBreak/>
              <w:t>(viii)</w:t>
            </w:r>
          </w:p>
        </w:tc>
        <w:tc>
          <w:tcPr>
            <w:tcW w:w="6095" w:type="dxa"/>
            <w:gridSpan w:val="2"/>
            <w:shd w:val="clear" w:color="auto" w:fill="auto"/>
            <w:tcMar>
              <w:top w:w="28" w:type="dxa"/>
              <w:bottom w:w="28" w:type="dxa"/>
            </w:tcMar>
          </w:tcPr>
          <w:p w14:paraId="44C501F5"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We have procedures in place to ensure that our subcontractors, if any are used for this contract, apply the same standards.</w:t>
            </w:r>
          </w:p>
        </w:tc>
        <w:tc>
          <w:tcPr>
            <w:tcW w:w="1134" w:type="dxa"/>
            <w:shd w:val="clear" w:color="auto" w:fill="auto"/>
            <w:tcMar>
              <w:top w:w="28" w:type="dxa"/>
              <w:bottom w:w="28" w:type="dxa"/>
            </w:tcMar>
            <w:vAlign w:val="center"/>
          </w:tcPr>
          <w:p w14:paraId="54E8DD0F"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0475661D"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2F003AEF" w14:textId="77777777" w:rsidTr="08CCA241">
        <w:tc>
          <w:tcPr>
            <w:tcW w:w="9016" w:type="dxa"/>
            <w:gridSpan w:val="5"/>
            <w:shd w:val="clear" w:color="auto" w:fill="auto"/>
            <w:tcMar>
              <w:top w:w="28" w:type="dxa"/>
              <w:bottom w:w="28" w:type="dxa"/>
            </w:tcMar>
            <w:vAlign w:val="center"/>
          </w:tcPr>
          <w:p w14:paraId="3ECC7366" w14:textId="7C9F2249"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These Declarations are made for the benefit of the Contracting Authority</w:t>
            </w:r>
            <w:r w:rsidR="30EB4B06" w:rsidRPr="70C5E26D">
              <w:rPr>
                <w:rFonts w:asciiTheme="minorHAnsi" w:eastAsiaTheme="minorEastAsia" w:hAnsiTheme="minorHAnsi" w:cstheme="minorBidi"/>
                <w:sz w:val="22"/>
                <w:szCs w:val="22"/>
              </w:rPr>
              <w:t xml:space="preserve">. </w:t>
            </w:r>
          </w:p>
          <w:p w14:paraId="4473F163" w14:textId="0CAFC868"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I certify that the information provided in this declaration is accurate and complete to the best of my knowledge and belief</w:t>
            </w:r>
            <w:r w:rsidR="0550DC92" w:rsidRPr="70C5E26D">
              <w:rPr>
                <w:rFonts w:asciiTheme="minorHAnsi" w:eastAsiaTheme="minorEastAsia" w:hAnsiTheme="minorHAnsi" w:cstheme="minorBidi"/>
                <w:sz w:val="22"/>
                <w:szCs w:val="22"/>
              </w:rPr>
              <w:t xml:space="preserve">. </w:t>
            </w:r>
            <w:r w:rsidRPr="70C5E26D">
              <w:rPr>
                <w:rFonts w:asciiTheme="minorHAnsi" w:eastAsiaTheme="minorEastAsia" w:hAnsiTheme="minorHAnsi" w:cstheme="minorBidi"/>
                <w:sz w:val="22"/>
                <w:szCs w:val="22"/>
              </w:rPr>
              <w:t>I understand that the provision of inaccurate or misleading information in this Declaration will lead to my organisation being excluded from participation in this and future tenders and I am signing on behalf of:</w:t>
            </w:r>
          </w:p>
        </w:tc>
      </w:tr>
      <w:tr w:rsidR="009B5815" w:rsidRPr="00A550F8" w14:paraId="6405868D" w14:textId="77777777" w:rsidTr="08CCA241">
        <w:tc>
          <w:tcPr>
            <w:tcW w:w="3005" w:type="dxa"/>
            <w:gridSpan w:val="2"/>
            <w:tcBorders>
              <w:bottom w:val="nil"/>
              <w:right w:val="nil"/>
            </w:tcBorders>
            <w:shd w:val="clear" w:color="auto" w:fill="8EAADB" w:themeFill="accent1" w:themeFillTint="99"/>
            <w:tcMar>
              <w:top w:w="28" w:type="dxa"/>
              <w:bottom w:w="28" w:type="dxa"/>
            </w:tcMar>
            <w:vAlign w:val="center"/>
          </w:tcPr>
          <w:p w14:paraId="36E19FBE" w14:textId="77777777" w:rsidR="009B5815" w:rsidRPr="00A550F8" w:rsidRDefault="21F6E379"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Name of Economic Operator:</w:t>
            </w:r>
          </w:p>
        </w:tc>
        <w:tc>
          <w:tcPr>
            <w:tcW w:w="6011" w:type="dxa"/>
            <w:gridSpan w:val="3"/>
            <w:tcBorders>
              <w:left w:val="nil"/>
              <w:bottom w:val="single" w:sz="4" w:space="0" w:color="auto"/>
            </w:tcBorders>
            <w:shd w:val="clear" w:color="auto" w:fill="auto"/>
            <w:tcMar>
              <w:top w:w="28" w:type="dxa"/>
              <w:bottom w:w="28" w:type="dxa"/>
            </w:tcMar>
            <w:vAlign w:val="center"/>
          </w:tcPr>
          <w:p w14:paraId="08BA095A" w14:textId="77777777" w:rsidR="009B5815" w:rsidRPr="00A550F8" w:rsidRDefault="009B5815" w:rsidP="70C5E26D">
            <w:pPr>
              <w:spacing w:before="60" w:after="60" w:line="276" w:lineRule="auto"/>
              <w:jc w:val="both"/>
              <w:rPr>
                <w:rFonts w:asciiTheme="minorHAnsi" w:eastAsiaTheme="minorEastAsia" w:hAnsiTheme="minorHAnsi" w:cstheme="minorBidi"/>
                <w:sz w:val="22"/>
                <w:szCs w:val="22"/>
              </w:rPr>
            </w:pPr>
          </w:p>
        </w:tc>
      </w:tr>
      <w:tr w:rsidR="009B5815" w:rsidRPr="00A550F8" w14:paraId="2E3F9481" w14:textId="77777777" w:rsidTr="08CCA241">
        <w:tc>
          <w:tcPr>
            <w:tcW w:w="3005" w:type="dxa"/>
            <w:gridSpan w:val="2"/>
            <w:tcBorders>
              <w:top w:val="nil"/>
              <w:bottom w:val="nil"/>
            </w:tcBorders>
            <w:shd w:val="clear" w:color="auto" w:fill="8EAADB" w:themeFill="accent1" w:themeFillTint="99"/>
            <w:tcMar>
              <w:top w:w="28" w:type="dxa"/>
              <w:bottom w:w="28" w:type="dxa"/>
            </w:tcMar>
            <w:vAlign w:val="center"/>
          </w:tcPr>
          <w:p w14:paraId="4307CCA7" w14:textId="77777777" w:rsidR="009B5815" w:rsidRPr="00A550F8" w:rsidRDefault="21F6E379"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Authorised Signatory:</w:t>
            </w:r>
          </w:p>
        </w:tc>
        <w:tc>
          <w:tcPr>
            <w:tcW w:w="6011" w:type="dxa"/>
            <w:gridSpan w:val="3"/>
            <w:tcBorders>
              <w:bottom w:val="single" w:sz="4" w:space="0" w:color="auto"/>
            </w:tcBorders>
            <w:shd w:val="clear" w:color="auto" w:fill="auto"/>
            <w:tcMar>
              <w:top w:w="28" w:type="dxa"/>
              <w:bottom w:w="28" w:type="dxa"/>
            </w:tcMar>
            <w:vAlign w:val="center"/>
          </w:tcPr>
          <w:p w14:paraId="1D42FF0F" w14:textId="77777777" w:rsidR="009B5815" w:rsidRPr="00A550F8" w:rsidRDefault="009B5815" w:rsidP="70C5E26D">
            <w:pPr>
              <w:spacing w:before="60" w:after="60" w:line="276" w:lineRule="auto"/>
              <w:jc w:val="both"/>
              <w:rPr>
                <w:rFonts w:asciiTheme="minorHAnsi" w:eastAsiaTheme="minorEastAsia" w:hAnsiTheme="minorHAnsi" w:cstheme="minorBidi"/>
                <w:sz w:val="22"/>
                <w:szCs w:val="22"/>
              </w:rPr>
            </w:pPr>
          </w:p>
        </w:tc>
      </w:tr>
      <w:tr w:rsidR="009B5815" w:rsidRPr="00A550F8" w14:paraId="5A395D60" w14:textId="77777777" w:rsidTr="08CCA241">
        <w:tc>
          <w:tcPr>
            <w:tcW w:w="3005" w:type="dxa"/>
            <w:gridSpan w:val="2"/>
            <w:tcBorders>
              <w:top w:val="nil"/>
              <w:bottom w:val="single" w:sz="4" w:space="0" w:color="auto"/>
            </w:tcBorders>
            <w:shd w:val="clear" w:color="auto" w:fill="8EAADB" w:themeFill="accent1" w:themeFillTint="99"/>
            <w:tcMar>
              <w:top w:w="28" w:type="dxa"/>
              <w:bottom w:w="28" w:type="dxa"/>
            </w:tcMar>
            <w:vAlign w:val="center"/>
          </w:tcPr>
          <w:p w14:paraId="5830D93A" w14:textId="77777777" w:rsidR="009B5815" w:rsidRPr="00A550F8" w:rsidRDefault="21F6E379"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Name in Block Capitals:</w:t>
            </w:r>
          </w:p>
        </w:tc>
        <w:tc>
          <w:tcPr>
            <w:tcW w:w="6011" w:type="dxa"/>
            <w:gridSpan w:val="3"/>
            <w:tcBorders>
              <w:top w:val="single" w:sz="4" w:space="0" w:color="auto"/>
              <w:bottom w:val="single" w:sz="4" w:space="0" w:color="auto"/>
            </w:tcBorders>
            <w:shd w:val="clear" w:color="auto" w:fill="auto"/>
            <w:tcMar>
              <w:top w:w="28" w:type="dxa"/>
              <w:bottom w:w="28" w:type="dxa"/>
            </w:tcMar>
            <w:vAlign w:val="center"/>
          </w:tcPr>
          <w:p w14:paraId="650A6108" w14:textId="77777777" w:rsidR="009B5815" w:rsidRPr="00A550F8" w:rsidRDefault="009B5815" w:rsidP="70C5E26D">
            <w:pPr>
              <w:spacing w:before="60" w:after="60" w:line="276" w:lineRule="auto"/>
              <w:jc w:val="both"/>
              <w:rPr>
                <w:rFonts w:asciiTheme="minorHAnsi" w:eastAsiaTheme="minorEastAsia" w:hAnsiTheme="minorHAnsi" w:cstheme="minorBidi"/>
                <w:sz w:val="22"/>
                <w:szCs w:val="22"/>
              </w:rPr>
            </w:pPr>
          </w:p>
        </w:tc>
      </w:tr>
      <w:tr w:rsidR="009B5815" w:rsidRPr="00A550F8" w14:paraId="776FF974" w14:textId="77777777" w:rsidTr="08CCA241">
        <w:tc>
          <w:tcPr>
            <w:tcW w:w="3005" w:type="dxa"/>
            <w:gridSpan w:val="2"/>
            <w:tcBorders>
              <w:top w:val="single" w:sz="4" w:space="0" w:color="auto"/>
            </w:tcBorders>
            <w:shd w:val="clear" w:color="auto" w:fill="8EAADB" w:themeFill="accent1" w:themeFillTint="99"/>
            <w:tcMar>
              <w:top w:w="28" w:type="dxa"/>
              <w:bottom w:w="28" w:type="dxa"/>
            </w:tcMar>
            <w:vAlign w:val="center"/>
          </w:tcPr>
          <w:p w14:paraId="65C0142C" w14:textId="77777777" w:rsidR="009B5815" w:rsidRPr="00A550F8" w:rsidRDefault="21F6E379"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Position:</w:t>
            </w:r>
          </w:p>
        </w:tc>
        <w:tc>
          <w:tcPr>
            <w:tcW w:w="6011" w:type="dxa"/>
            <w:gridSpan w:val="3"/>
            <w:tcBorders>
              <w:top w:val="single" w:sz="4" w:space="0" w:color="auto"/>
            </w:tcBorders>
            <w:shd w:val="clear" w:color="auto" w:fill="auto"/>
            <w:tcMar>
              <w:top w:w="28" w:type="dxa"/>
              <w:bottom w:w="28" w:type="dxa"/>
            </w:tcMar>
            <w:vAlign w:val="center"/>
          </w:tcPr>
          <w:p w14:paraId="14D2D632" w14:textId="77777777" w:rsidR="009B5815" w:rsidRPr="00A550F8" w:rsidRDefault="009B5815" w:rsidP="70C5E26D">
            <w:pPr>
              <w:spacing w:before="60" w:after="60" w:line="276" w:lineRule="auto"/>
              <w:jc w:val="both"/>
              <w:rPr>
                <w:rFonts w:asciiTheme="minorHAnsi" w:eastAsiaTheme="minorEastAsia" w:hAnsiTheme="minorHAnsi" w:cstheme="minorBidi"/>
                <w:sz w:val="22"/>
                <w:szCs w:val="22"/>
              </w:rPr>
            </w:pPr>
          </w:p>
        </w:tc>
      </w:tr>
    </w:tbl>
    <w:p w14:paraId="1DC1C750" w14:textId="77777777" w:rsidR="009B5815" w:rsidRPr="00A550F8" w:rsidRDefault="009B5815" w:rsidP="70C5E26D">
      <w:pPr>
        <w:spacing w:after="160" w:line="276" w:lineRule="auto"/>
        <w:jc w:val="both"/>
        <w:rPr>
          <w:rFonts w:asciiTheme="minorHAnsi" w:eastAsiaTheme="minorEastAsia" w:hAnsiTheme="minorHAnsi" w:cstheme="minorBidi"/>
          <w:b/>
          <w:bCs/>
          <w:color w:val="FF0000"/>
          <w:sz w:val="22"/>
          <w:szCs w:val="22"/>
        </w:rPr>
      </w:pPr>
    </w:p>
    <w:p w14:paraId="2E07F865" w14:textId="77777777" w:rsidR="009B5815" w:rsidRDefault="009B5815" w:rsidP="70C5E26D">
      <w:pPr>
        <w:spacing w:after="160" w:line="276" w:lineRule="auto"/>
        <w:jc w:val="both"/>
        <w:rPr>
          <w:rFonts w:asciiTheme="minorHAnsi" w:eastAsiaTheme="minorEastAsia" w:hAnsiTheme="minorHAnsi" w:cstheme="minorBidi"/>
          <w:b/>
          <w:bCs/>
          <w:color w:val="FF0000"/>
          <w:sz w:val="22"/>
          <w:szCs w:val="22"/>
        </w:rPr>
      </w:pPr>
      <w:bookmarkStart w:id="17" w:name="_Hlk89335525"/>
    </w:p>
    <w:p w14:paraId="5992A4FE" w14:textId="6D9C5D70" w:rsidR="2F258C52" w:rsidRDefault="2F258C52" w:rsidP="70C5E26D">
      <w:pPr>
        <w:spacing w:line="276" w:lineRule="auto"/>
        <w:jc w:val="both"/>
        <w:rPr>
          <w:rFonts w:asciiTheme="minorHAnsi" w:eastAsiaTheme="minorEastAsia" w:hAnsiTheme="minorHAnsi" w:cstheme="minorBidi"/>
        </w:rPr>
      </w:pPr>
      <w:r w:rsidRPr="70C5E26D">
        <w:rPr>
          <w:rFonts w:asciiTheme="minorHAnsi" w:eastAsiaTheme="minorEastAsia" w:hAnsiTheme="minorHAnsi" w:cstheme="minorBidi"/>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3060B9" w:rsidRPr="002D35BB" w14:paraId="5AB62EBE" w14:textId="77777777" w:rsidTr="1584C6F4">
        <w:tc>
          <w:tcPr>
            <w:tcW w:w="9243" w:type="dxa"/>
            <w:shd w:val="clear" w:color="auto" w:fill="2F5496" w:themeFill="accent1" w:themeFillShade="BF"/>
          </w:tcPr>
          <w:p w14:paraId="7BF0A9FC" w14:textId="53AD0AA9" w:rsidR="003060B9" w:rsidRPr="00C545A5" w:rsidRDefault="4B5B536C" w:rsidP="056F7D0C">
            <w:pPr>
              <w:jc w:val="both"/>
              <w:rPr>
                <w:rFonts w:asciiTheme="minorHAnsi" w:eastAsiaTheme="minorEastAsia" w:hAnsiTheme="minorHAnsi" w:cstheme="minorBidi"/>
                <w:b/>
                <w:bCs/>
                <w:color w:val="FFFFFF" w:themeColor="background1"/>
                <w:sz w:val="28"/>
                <w:szCs w:val="28"/>
              </w:rPr>
            </w:pPr>
            <w:r w:rsidRPr="08CCA241">
              <w:rPr>
                <w:rFonts w:asciiTheme="minorHAnsi" w:eastAsiaTheme="minorEastAsia" w:hAnsiTheme="minorHAnsi" w:cstheme="minorBidi"/>
                <w:b/>
                <w:bCs/>
                <w:color w:val="FFFFFF" w:themeColor="background1"/>
                <w:sz w:val="28"/>
                <w:szCs w:val="28"/>
              </w:rPr>
              <w:lastRenderedPageBreak/>
              <w:t>Lot 1</w:t>
            </w:r>
            <w:r w:rsidR="05B31888" w:rsidRPr="08CCA241">
              <w:rPr>
                <w:rFonts w:asciiTheme="minorHAnsi" w:eastAsiaTheme="minorEastAsia" w:hAnsiTheme="minorHAnsi" w:cstheme="minorBidi"/>
                <w:b/>
                <w:bCs/>
                <w:color w:val="FFFFFF" w:themeColor="background1"/>
                <w:sz w:val="28"/>
                <w:szCs w:val="28"/>
              </w:rPr>
              <w:t xml:space="preserve"> – </w:t>
            </w:r>
            <w:r w:rsidR="21B7E95F" w:rsidRPr="08CCA241">
              <w:rPr>
                <w:rFonts w:asciiTheme="minorHAnsi" w:eastAsiaTheme="minorEastAsia" w:hAnsiTheme="minorHAnsi" w:cstheme="minorBidi"/>
                <w:b/>
                <w:bCs/>
                <w:color w:val="FFFFFF" w:themeColor="background1"/>
                <w:sz w:val="28"/>
                <w:szCs w:val="28"/>
              </w:rPr>
              <w:t xml:space="preserve">Academic and Healthcare </w:t>
            </w:r>
            <w:r w:rsidR="05B31888" w:rsidRPr="08CCA241">
              <w:rPr>
                <w:rFonts w:asciiTheme="minorHAnsi" w:eastAsiaTheme="minorEastAsia" w:hAnsiTheme="minorHAnsi" w:cstheme="minorBidi"/>
                <w:b/>
                <w:bCs/>
                <w:color w:val="FFFFFF" w:themeColor="background1"/>
                <w:sz w:val="28"/>
                <w:szCs w:val="28"/>
              </w:rPr>
              <w:t xml:space="preserve">Personal Assistants </w:t>
            </w:r>
          </w:p>
        </w:tc>
      </w:tr>
      <w:bookmarkEnd w:id="17"/>
      <w:tr w:rsidR="0078003E" w:rsidRPr="002D35BB" w14:paraId="77F18176" w14:textId="77777777" w:rsidTr="1584C6F4">
        <w:tc>
          <w:tcPr>
            <w:tcW w:w="9243" w:type="dxa"/>
            <w:shd w:val="clear" w:color="auto" w:fill="2F5496" w:themeFill="accent1" w:themeFillShade="BF"/>
          </w:tcPr>
          <w:p w14:paraId="283442C0" w14:textId="77777777" w:rsidR="0078003E" w:rsidRPr="002D35BB" w:rsidRDefault="446CD04B" w:rsidP="70C5E26D">
            <w:pPr>
              <w:spacing w:after="160" w:line="276" w:lineRule="auto"/>
              <w:jc w:val="both"/>
              <w:rPr>
                <w:rFonts w:asciiTheme="minorHAnsi" w:eastAsiaTheme="minorEastAsia" w:hAnsiTheme="minorHAnsi" w:cstheme="minorBidi"/>
                <w:b/>
                <w:bCs/>
                <w:color w:val="FFFFFF"/>
                <w:sz w:val="22"/>
                <w:szCs w:val="22"/>
                <w:lang w:eastAsia="en-IE"/>
              </w:rPr>
            </w:pPr>
            <w:r w:rsidRPr="70C5E26D">
              <w:rPr>
                <w:rFonts w:asciiTheme="minorHAnsi" w:eastAsiaTheme="minorEastAsia" w:hAnsiTheme="minorHAnsi" w:cstheme="minorBidi"/>
                <w:b/>
                <w:bCs/>
                <w:color w:val="FFFFFF" w:themeColor="background1"/>
                <w:sz w:val="22"/>
                <w:szCs w:val="22"/>
                <w:lang w:eastAsia="en-IE"/>
              </w:rPr>
              <w:t>Technical Criteria – These are PASS/FAIL criteria</w:t>
            </w:r>
          </w:p>
        </w:tc>
      </w:tr>
      <w:tr w:rsidR="005D13C0" w:rsidRPr="00A550F8" w14:paraId="735B5241" w14:textId="77777777" w:rsidTr="1584C6F4">
        <w:tc>
          <w:tcPr>
            <w:tcW w:w="9016" w:type="dxa"/>
            <w:shd w:val="clear" w:color="auto" w:fill="2F5496" w:themeFill="accent1" w:themeFillShade="BF"/>
            <w:tcMar>
              <w:top w:w="28" w:type="dxa"/>
              <w:bottom w:w="28" w:type="dxa"/>
            </w:tcMar>
          </w:tcPr>
          <w:p w14:paraId="37026EA4" w14:textId="77777777" w:rsidR="005D13C0" w:rsidRPr="00C545A5" w:rsidRDefault="6C21B51F" w:rsidP="70C5E26D">
            <w:pPr>
              <w:spacing w:line="276" w:lineRule="auto"/>
              <w:jc w:val="both"/>
              <w:rPr>
                <w:rFonts w:asciiTheme="minorHAnsi" w:eastAsiaTheme="minorEastAsia" w:hAnsiTheme="minorHAnsi" w:cstheme="minorBidi"/>
                <w:b/>
                <w:bCs/>
                <w:color w:val="FFFFFF" w:themeColor="background1"/>
                <w:sz w:val="22"/>
                <w:szCs w:val="22"/>
              </w:rPr>
            </w:pPr>
            <w:r w:rsidRPr="70C5E26D">
              <w:rPr>
                <w:rFonts w:asciiTheme="minorHAnsi" w:eastAsiaTheme="minorEastAsia" w:hAnsiTheme="minorHAnsi" w:cstheme="minorBidi"/>
                <w:b/>
                <w:bCs/>
                <w:color w:val="FFFFFF" w:themeColor="background1"/>
                <w:sz w:val="22"/>
                <w:szCs w:val="22"/>
              </w:rPr>
              <w:t xml:space="preserve">B1. </w:t>
            </w:r>
            <w:r w:rsidR="33B9B045" w:rsidRPr="70C5E26D">
              <w:rPr>
                <w:rFonts w:asciiTheme="minorHAnsi" w:eastAsiaTheme="minorEastAsia" w:hAnsiTheme="minorHAnsi" w:cstheme="minorBidi"/>
                <w:b/>
                <w:bCs/>
                <w:color w:val="FFFFFF" w:themeColor="background1"/>
                <w:sz w:val="22"/>
                <w:szCs w:val="22"/>
              </w:rPr>
              <w:t>Ability, Qualifications and Capacity to meet the required duties &amp; tasks</w:t>
            </w:r>
          </w:p>
        </w:tc>
      </w:tr>
      <w:tr w:rsidR="009B5815" w:rsidRPr="002D35BB" w14:paraId="3E364872" w14:textId="77777777" w:rsidTr="1584C6F4">
        <w:trPr>
          <w:trHeight w:val="300"/>
        </w:trPr>
        <w:tc>
          <w:tcPr>
            <w:tcW w:w="9016" w:type="dxa"/>
            <w:shd w:val="clear" w:color="auto" w:fill="auto"/>
            <w:tcMar>
              <w:top w:w="28" w:type="dxa"/>
              <w:bottom w:w="28" w:type="dxa"/>
            </w:tcMar>
          </w:tcPr>
          <w:p w14:paraId="116F8F29" w14:textId="77777777" w:rsidR="005D13C0" w:rsidRPr="002D35BB" w:rsidRDefault="005D13C0" w:rsidP="70C5E26D">
            <w:pPr>
              <w:pStyle w:val="paragraph"/>
              <w:spacing w:before="0" w:beforeAutospacing="0" w:after="0" w:afterAutospacing="0" w:line="276" w:lineRule="auto"/>
              <w:jc w:val="both"/>
              <w:textAlignment w:val="baseline"/>
              <w:rPr>
                <w:rStyle w:val="normaltextrun"/>
                <w:rFonts w:asciiTheme="minorHAnsi" w:eastAsiaTheme="minorEastAsia" w:hAnsiTheme="minorHAnsi" w:cstheme="minorBidi"/>
                <w:sz w:val="22"/>
                <w:szCs w:val="22"/>
              </w:rPr>
            </w:pPr>
            <w:bookmarkStart w:id="18" w:name="_Hlk39232706"/>
          </w:p>
          <w:p w14:paraId="1C452E96" w14:textId="0E72B418" w:rsidR="4661F28C" w:rsidRDefault="0778BB9A" w:rsidP="49DDCBEB">
            <w:pPr>
              <w:pStyle w:val="paragraph"/>
              <w:spacing w:before="0" w:beforeAutospacing="0" w:after="0" w:afterAutospacing="0" w:line="276" w:lineRule="auto"/>
              <w:jc w:val="both"/>
              <w:rPr>
                <w:rStyle w:val="normaltextrun"/>
                <w:rFonts w:asciiTheme="minorHAnsi" w:eastAsiaTheme="minorEastAsia" w:hAnsiTheme="minorHAnsi" w:cstheme="minorBidi"/>
                <w:b/>
                <w:bCs/>
                <w:sz w:val="22"/>
                <w:szCs w:val="22"/>
              </w:rPr>
            </w:pPr>
            <w:r w:rsidRPr="49DDCBEB">
              <w:rPr>
                <w:rStyle w:val="normaltextrun"/>
                <w:rFonts w:asciiTheme="minorHAnsi" w:eastAsiaTheme="minorEastAsia" w:hAnsiTheme="minorHAnsi" w:cstheme="minorBidi"/>
                <w:b/>
                <w:bCs/>
                <w:sz w:val="22"/>
                <w:szCs w:val="22"/>
              </w:rPr>
              <w:t xml:space="preserve">Qualification – </w:t>
            </w:r>
            <w:r w:rsidR="15CBDC35" w:rsidRPr="49DDCBEB">
              <w:rPr>
                <w:rStyle w:val="normaltextrun"/>
                <w:rFonts w:asciiTheme="minorHAnsi" w:eastAsiaTheme="minorEastAsia" w:hAnsiTheme="minorHAnsi" w:cstheme="minorBidi"/>
                <w:b/>
                <w:bCs/>
                <w:sz w:val="22"/>
                <w:szCs w:val="22"/>
              </w:rPr>
              <w:t>Healthcare PA’s (H</w:t>
            </w:r>
            <w:r w:rsidR="4A66B80D" w:rsidRPr="49DDCBEB">
              <w:rPr>
                <w:rStyle w:val="normaltextrun"/>
                <w:rFonts w:asciiTheme="minorHAnsi" w:eastAsiaTheme="minorEastAsia" w:hAnsiTheme="minorHAnsi" w:cstheme="minorBidi"/>
                <w:b/>
                <w:bCs/>
                <w:sz w:val="22"/>
                <w:szCs w:val="22"/>
              </w:rPr>
              <w:t xml:space="preserve">CA level </w:t>
            </w:r>
            <w:r w:rsidR="529DD9CC" w:rsidRPr="49DDCBEB">
              <w:rPr>
                <w:rStyle w:val="normaltextrun"/>
                <w:rFonts w:asciiTheme="minorHAnsi" w:eastAsiaTheme="minorEastAsia" w:hAnsiTheme="minorHAnsi" w:cstheme="minorBidi"/>
                <w:b/>
                <w:bCs/>
                <w:sz w:val="22"/>
                <w:szCs w:val="22"/>
              </w:rPr>
              <w:t>5) (</w:t>
            </w:r>
            <w:r w:rsidR="42C7B0AF" w:rsidRPr="49DDCBEB">
              <w:rPr>
                <w:rStyle w:val="normaltextrun"/>
                <w:rFonts w:asciiTheme="minorHAnsi" w:eastAsiaTheme="minorEastAsia" w:hAnsiTheme="minorHAnsi" w:cstheme="minorBidi"/>
                <w:b/>
                <w:bCs/>
                <w:sz w:val="22"/>
                <w:szCs w:val="22"/>
              </w:rPr>
              <w:t>mandatory minimum requirement)</w:t>
            </w:r>
          </w:p>
          <w:p w14:paraId="55D0ACDD" w14:textId="64B2D149" w:rsidR="4661F28C" w:rsidRDefault="4661F28C" w:rsidP="70C5E26D">
            <w:pPr>
              <w:pStyle w:val="paragraph"/>
              <w:spacing w:before="0" w:beforeAutospacing="0" w:after="0" w:afterAutospacing="0" w:line="276" w:lineRule="auto"/>
              <w:jc w:val="both"/>
              <w:rPr>
                <w:rStyle w:val="normaltextrun"/>
                <w:rFonts w:asciiTheme="minorHAnsi" w:eastAsiaTheme="minorEastAsia" w:hAnsiTheme="minorHAnsi" w:cstheme="minorBidi"/>
                <w:b/>
                <w:sz w:val="22"/>
                <w:szCs w:val="22"/>
              </w:rPr>
            </w:pPr>
          </w:p>
          <w:p w14:paraId="00411015" w14:textId="288664D0" w:rsidR="4661F28C" w:rsidRDefault="7B55C21B" w:rsidP="08CCA241">
            <w:pPr>
              <w:pStyle w:val="paragraph"/>
              <w:numPr>
                <w:ilvl w:val="0"/>
                <w:numId w:val="31"/>
              </w:numPr>
              <w:spacing w:before="0" w:beforeAutospacing="0" w:after="0" w:afterAutospacing="0" w:line="276" w:lineRule="auto"/>
              <w:jc w:val="both"/>
              <w:rPr>
                <w:rStyle w:val="normaltextrun"/>
                <w:rFonts w:asciiTheme="minorHAnsi" w:eastAsiaTheme="minorEastAsia" w:hAnsiTheme="minorHAnsi" w:cstheme="minorBidi"/>
                <w:sz w:val="22"/>
                <w:szCs w:val="22"/>
              </w:rPr>
            </w:pPr>
            <w:r w:rsidRPr="08CCA241">
              <w:rPr>
                <w:rStyle w:val="normaltextrun"/>
                <w:rFonts w:asciiTheme="minorHAnsi" w:eastAsiaTheme="minorEastAsia" w:hAnsiTheme="minorHAnsi" w:cstheme="minorBidi"/>
                <w:sz w:val="22"/>
                <w:szCs w:val="22"/>
              </w:rPr>
              <w:t xml:space="preserve">Assist in facilitating the </w:t>
            </w:r>
            <w:r w:rsidR="63658CED" w:rsidRPr="08CCA241">
              <w:rPr>
                <w:rStyle w:val="normaltextrun"/>
                <w:rFonts w:asciiTheme="minorHAnsi" w:eastAsiaTheme="minorEastAsia" w:hAnsiTheme="minorHAnsi" w:cstheme="minorBidi"/>
                <w:sz w:val="22"/>
                <w:szCs w:val="22"/>
              </w:rPr>
              <w:t>student's</w:t>
            </w:r>
            <w:r w:rsidRPr="08CCA241">
              <w:rPr>
                <w:rStyle w:val="normaltextrun"/>
                <w:rFonts w:asciiTheme="minorHAnsi" w:eastAsiaTheme="minorEastAsia" w:hAnsiTheme="minorHAnsi" w:cstheme="minorBidi"/>
                <w:sz w:val="22"/>
                <w:szCs w:val="22"/>
              </w:rPr>
              <w:t xml:space="preserve"> attendance at all necessary lectures, tutorials, </w:t>
            </w:r>
            <w:r w:rsidR="3C2E5196" w:rsidRPr="08CCA241">
              <w:rPr>
                <w:rStyle w:val="normaltextrun"/>
                <w:rFonts w:asciiTheme="minorHAnsi" w:eastAsiaTheme="minorEastAsia" w:hAnsiTheme="minorHAnsi" w:cstheme="minorBidi"/>
                <w:sz w:val="22"/>
                <w:szCs w:val="22"/>
              </w:rPr>
              <w:t>labs,</w:t>
            </w:r>
            <w:r w:rsidRPr="08CCA241">
              <w:rPr>
                <w:rStyle w:val="normaltextrun"/>
                <w:rFonts w:asciiTheme="minorHAnsi" w:eastAsiaTheme="minorEastAsia" w:hAnsiTheme="minorHAnsi" w:cstheme="minorBidi"/>
                <w:sz w:val="22"/>
                <w:szCs w:val="22"/>
              </w:rPr>
              <w:t xml:space="preserve"> and other academic contact hours. </w:t>
            </w:r>
          </w:p>
          <w:p w14:paraId="508B8B96" w14:textId="1DE8CA71" w:rsidR="4661F28C" w:rsidRDefault="3600CEB5" w:rsidP="70C5E26D">
            <w:pPr>
              <w:pStyle w:val="paragraph"/>
              <w:numPr>
                <w:ilvl w:val="0"/>
                <w:numId w:val="31"/>
              </w:numPr>
              <w:spacing w:before="0" w:beforeAutospacing="0" w:after="0" w:afterAutospacing="0" w:line="276" w:lineRule="auto"/>
              <w:jc w:val="both"/>
              <w:rPr>
                <w:rStyle w:val="normaltextrun"/>
                <w:rFonts w:asciiTheme="minorHAnsi" w:eastAsiaTheme="minorEastAsia" w:hAnsiTheme="minorHAnsi" w:cstheme="minorBidi"/>
                <w:sz w:val="22"/>
                <w:szCs w:val="22"/>
              </w:rPr>
            </w:pPr>
            <w:r w:rsidRPr="70C5E26D">
              <w:rPr>
                <w:rStyle w:val="normaltextrun"/>
                <w:rFonts w:asciiTheme="minorHAnsi" w:eastAsiaTheme="minorEastAsia" w:hAnsiTheme="minorHAnsi" w:cstheme="minorBidi"/>
                <w:sz w:val="22"/>
                <w:szCs w:val="22"/>
              </w:rPr>
              <w:t>Support student</w:t>
            </w:r>
            <w:r w:rsidR="77CE6166" w:rsidRPr="70C5E26D">
              <w:rPr>
                <w:rStyle w:val="normaltextrun"/>
                <w:rFonts w:asciiTheme="minorHAnsi" w:eastAsiaTheme="minorEastAsia" w:hAnsiTheme="minorHAnsi" w:cstheme="minorBidi"/>
                <w:sz w:val="22"/>
                <w:szCs w:val="22"/>
              </w:rPr>
              <w:t>s</w:t>
            </w:r>
            <w:r w:rsidRPr="70C5E26D">
              <w:rPr>
                <w:rStyle w:val="normaltextrun"/>
                <w:rFonts w:asciiTheme="minorHAnsi" w:eastAsiaTheme="minorEastAsia" w:hAnsiTheme="minorHAnsi" w:cstheme="minorBidi"/>
                <w:sz w:val="22"/>
                <w:szCs w:val="22"/>
              </w:rPr>
              <w:t xml:space="preserve"> with mobility and orientation around the college </w:t>
            </w:r>
          </w:p>
          <w:p w14:paraId="0B6D18EE" w14:textId="438CE587" w:rsidR="4661F28C" w:rsidRDefault="3600CEB5" w:rsidP="70C5E26D">
            <w:pPr>
              <w:pStyle w:val="paragraph"/>
              <w:numPr>
                <w:ilvl w:val="0"/>
                <w:numId w:val="31"/>
              </w:numPr>
              <w:spacing w:before="0" w:beforeAutospacing="0" w:after="0" w:afterAutospacing="0" w:line="276" w:lineRule="auto"/>
              <w:jc w:val="both"/>
              <w:rPr>
                <w:rStyle w:val="normaltextrun"/>
                <w:rFonts w:asciiTheme="minorHAnsi" w:eastAsiaTheme="minorEastAsia" w:hAnsiTheme="minorHAnsi" w:cstheme="minorBidi"/>
                <w:sz w:val="22"/>
                <w:szCs w:val="22"/>
              </w:rPr>
            </w:pPr>
            <w:r w:rsidRPr="70C5E26D">
              <w:rPr>
                <w:rStyle w:val="normaltextrun"/>
                <w:rFonts w:asciiTheme="minorHAnsi" w:eastAsiaTheme="minorEastAsia" w:hAnsiTheme="minorHAnsi" w:cstheme="minorBidi"/>
                <w:sz w:val="22"/>
                <w:szCs w:val="22"/>
              </w:rPr>
              <w:t>Support student</w:t>
            </w:r>
            <w:r w:rsidR="77CE6166" w:rsidRPr="70C5E26D">
              <w:rPr>
                <w:rStyle w:val="normaltextrun"/>
                <w:rFonts w:asciiTheme="minorHAnsi" w:eastAsiaTheme="minorEastAsia" w:hAnsiTheme="minorHAnsi" w:cstheme="minorBidi"/>
                <w:sz w:val="22"/>
                <w:szCs w:val="22"/>
              </w:rPr>
              <w:t>s</w:t>
            </w:r>
            <w:r w:rsidRPr="70C5E26D">
              <w:rPr>
                <w:rStyle w:val="normaltextrun"/>
                <w:rFonts w:asciiTheme="minorHAnsi" w:eastAsiaTheme="minorEastAsia" w:hAnsiTheme="minorHAnsi" w:cstheme="minorBidi"/>
                <w:sz w:val="22"/>
                <w:szCs w:val="22"/>
              </w:rPr>
              <w:t xml:space="preserve"> with carrying personal belongings, books, folders; move, set up, and operate equipment under your direction. </w:t>
            </w:r>
          </w:p>
          <w:p w14:paraId="10B68B07" w14:textId="19C2F6A1" w:rsidR="4661F28C" w:rsidRDefault="3600CEB5" w:rsidP="70C5E26D">
            <w:pPr>
              <w:pStyle w:val="paragraph"/>
              <w:numPr>
                <w:ilvl w:val="0"/>
                <w:numId w:val="31"/>
              </w:numPr>
              <w:spacing w:before="0" w:beforeAutospacing="0" w:after="0" w:afterAutospacing="0" w:line="276" w:lineRule="auto"/>
              <w:jc w:val="both"/>
              <w:rPr>
                <w:rStyle w:val="normaltextrun"/>
                <w:rFonts w:asciiTheme="minorHAnsi" w:eastAsiaTheme="minorEastAsia" w:hAnsiTheme="minorHAnsi" w:cstheme="minorBidi"/>
                <w:sz w:val="22"/>
                <w:szCs w:val="22"/>
              </w:rPr>
            </w:pPr>
            <w:r w:rsidRPr="70C5E26D">
              <w:rPr>
                <w:rStyle w:val="normaltextrun"/>
                <w:rFonts w:asciiTheme="minorHAnsi" w:eastAsiaTheme="minorEastAsia" w:hAnsiTheme="minorHAnsi" w:cstheme="minorBidi"/>
                <w:sz w:val="22"/>
                <w:szCs w:val="22"/>
              </w:rPr>
              <w:t>Assist</w:t>
            </w:r>
            <w:r w:rsidR="55CDEBEC" w:rsidRPr="70C5E26D">
              <w:rPr>
                <w:rStyle w:val="normaltextrun"/>
                <w:rFonts w:asciiTheme="minorHAnsi" w:eastAsiaTheme="minorEastAsia" w:hAnsiTheme="minorHAnsi" w:cstheme="minorBidi"/>
                <w:sz w:val="22"/>
                <w:szCs w:val="22"/>
              </w:rPr>
              <w:t>ing students</w:t>
            </w:r>
            <w:r w:rsidRPr="70C5E26D">
              <w:rPr>
                <w:rStyle w:val="normaltextrun"/>
                <w:rFonts w:asciiTheme="minorHAnsi" w:eastAsiaTheme="minorEastAsia" w:hAnsiTheme="minorHAnsi" w:cstheme="minorBidi"/>
                <w:sz w:val="22"/>
                <w:szCs w:val="22"/>
              </w:rPr>
              <w:t xml:space="preserve"> with educational tasks including, but not limited to, retrieving library books, photocopying, scanning etc. </w:t>
            </w:r>
          </w:p>
          <w:p w14:paraId="62746372" w14:textId="40782C76" w:rsidR="4661F28C" w:rsidRDefault="3600CEB5" w:rsidP="70C5E26D">
            <w:pPr>
              <w:pStyle w:val="paragraph"/>
              <w:numPr>
                <w:ilvl w:val="0"/>
                <w:numId w:val="31"/>
              </w:numPr>
              <w:spacing w:before="0" w:beforeAutospacing="0" w:after="0" w:afterAutospacing="0" w:line="276" w:lineRule="auto"/>
              <w:jc w:val="both"/>
              <w:rPr>
                <w:rStyle w:val="normaltextrun"/>
                <w:rFonts w:asciiTheme="minorHAnsi" w:eastAsiaTheme="minorEastAsia" w:hAnsiTheme="minorHAnsi" w:cstheme="minorBidi"/>
                <w:sz w:val="22"/>
                <w:szCs w:val="22"/>
              </w:rPr>
            </w:pPr>
            <w:r w:rsidRPr="70C5E26D">
              <w:rPr>
                <w:rStyle w:val="normaltextrun"/>
                <w:rFonts w:asciiTheme="minorHAnsi" w:eastAsiaTheme="minorEastAsia" w:hAnsiTheme="minorHAnsi" w:cstheme="minorBidi"/>
                <w:sz w:val="22"/>
                <w:szCs w:val="22"/>
              </w:rPr>
              <w:t xml:space="preserve">Assist, if necessary, in </w:t>
            </w:r>
            <w:r w:rsidR="1AD3C6F6" w:rsidRPr="70C5E26D">
              <w:rPr>
                <w:rStyle w:val="normaltextrun"/>
                <w:rFonts w:asciiTheme="minorHAnsi" w:eastAsiaTheme="minorEastAsia" w:hAnsiTheme="minorHAnsi" w:cstheme="minorBidi"/>
                <w:sz w:val="22"/>
                <w:szCs w:val="22"/>
              </w:rPr>
              <w:t xml:space="preserve">the </w:t>
            </w:r>
            <w:r w:rsidR="37DAA269" w:rsidRPr="70C5E26D">
              <w:rPr>
                <w:rStyle w:val="normaltextrun"/>
                <w:rFonts w:asciiTheme="minorHAnsi" w:eastAsiaTheme="minorEastAsia" w:hAnsiTheme="minorHAnsi" w:cstheme="minorBidi"/>
                <w:sz w:val="22"/>
                <w:szCs w:val="22"/>
              </w:rPr>
              <w:t>student's</w:t>
            </w:r>
            <w:r w:rsidRPr="70C5E26D">
              <w:rPr>
                <w:rStyle w:val="normaltextrun"/>
                <w:rFonts w:asciiTheme="minorHAnsi" w:eastAsiaTheme="minorEastAsia" w:hAnsiTheme="minorHAnsi" w:cstheme="minorBidi"/>
                <w:sz w:val="22"/>
                <w:szCs w:val="22"/>
              </w:rPr>
              <w:t xml:space="preserve"> physical participation in scheduled lectures, tutorials or labs. (E.g. carry out physical tasks on </w:t>
            </w:r>
            <w:r w:rsidR="5373CEB8" w:rsidRPr="70C5E26D">
              <w:rPr>
                <w:rStyle w:val="normaltextrun"/>
                <w:rFonts w:asciiTheme="minorHAnsi" w:eastAsiaTheme="minorEastAsia" w:hAnsiTheme="minorHAnsi" w:cstheme="minorBidi"/>
                <w:sz w:val="22"/>
                <w:szCs w:val="22"/>
              </w:rPr>
              <w:t>student's</w:t>
            </w:r>
            <w:r w:rsidRPr="70C5E26D">
              <w:rPr>
                <w:rStyle w:val="normaltextrun"/>
                <w:rFonts w:asciiTheme="minorHAnsi" w:eastAsiaTheme="minorEastAsia" w:hAnsiTheme="minorHAnsi" w:cstheme="minorBidi"/>
                <w:sz w:val="22"/>
                <w:szCs w:val="22"/>
              </w:rPr>
              <w:t xml:space="preserve"> behalf) under </w:t>
            </w:r>
            <w:r w:rsidR="5880E03D" w:rsidRPr="70C5E26D">
              <w:rPr>
                <w:rStyle w:val="normaltextrun"/>
                <w:rFonts w:asciiTheme="minorHAnsi" w:eastAsiaTheme="minorEastAsia" w:hAnsiTheme="minorHAnsi" w:cstheme="minorBidi"/>
                <w:sz w:val="22"/>
                <w:szCs w:val="22"/>
              </w:rPr>
              <w:t>students'</w:t>
            </w:r>
            <w:r w:rsidRPr="70C5E26D">
              <w:rPr>
                <w:rStyle w:val="normaltextrun"/>
                <w:rFonts w:asciiTheme="minorHAnsi" w:eastAsiaTheme="minorEastAsia" w:hAnsiTheme="minorHAnsi" w:cstheme="minorBidi"/>
                <w:sz w:val="22"/>
                <w:szCs w:val="22"/>
              </w:rPr>
              <w:t xml:space="preserve"> direction. Specific training can be provided in labs.</w:t>
            </w:r>
          </w:p>
          <w:p w14:paraId="02109A81" w14:textId="44FA0FA5" w:rsidR="4661F28C" w:rsidRDefault="210FFB98" w:rsidP="70C5E26D">
            <w:pPr>
              <w:pStyle w:val="paragraph"/>
              <w:numPr>
                <w:ilvl w:val="0"/>
                <w:numId w:val="31"/>
              </w:numPr>
              <w:spacing w:before="0" w:beforeAutospacing="0" w:after="0" w:afterAutospacing="0" w:line="276" w:lineRule="auto"/>
              <w:jc w:val="both"/>
              <w:rPr>
                <w:rStyle w:val="normaltextrun"/>
                <w:rFonts w:asciiTheme="minorHAnsi" w:eastAsiaTheme="minorEastAsia" w:hAnsiTheme="minorHAnsi" w:cstheme="minorBidi"/>
                <w:sz w:val="22"/>
                <w:szCs w:val="22"/>
              </w:rPr>
            </w:pPr>
            <w:r w:rsidRPr="6BBC91AF">
              <w:rPr>
                <w:rStyle w:val="normaltextrun"/>
                <w:rFonts w:asciiTheme="minorHAnsi" w:eastAsiaTheme="minorEastAsia" w:hAnsiTheme="minorHAnsi" w:cstheme="minorBidi"/>
                <w:sz w:val="22"/>
                <w:szCs w:val="22"/>
              </w:rPr>
              <w:t xml:space="preserve">Provide specific personal assistance to </w:t>
            </w:r>
            <w:r w:rsidR="2FAEAE94" w:rsidRPr="6BBC91AF">
              <w:rPr>
                <w:rStyle w:val="normaltextrun"/>
                <w:rFonts w:asciiTheme="minorHAnsi" w:eastAsiaTheme="minorEastAsia" w:hAnsiTheme="minorHAnsi" w:cstheme="minorBidi"/>
                <w:sz w:val="22"/>
                <w:szCs w:val="22"/>
              </w:rPr>
              <w:t>student</w:t>
            </w:r>
            <w:r w:rsidRPr="6BBC91AF">
              <w:rPr>
                <w:rStyle w:val="normaltextrun"/>
                <w:rFonts w:asciiTheme="minorHAnsi" w:eastAsiaTheme="minorEastAsia" w:hAnsiTheme="minorHAnsi" w:cstheme="minorBidi"/>
                <w:sz w:val="22"/>
                <w:szCs w:val="22"/>
              </w:rPr>
              <w:t xml:space="preserve"> if required which may include support at </w:t>
            </w:r>
            <w:r w:rsidR="53AAE28E" w:rsidRPr="6BBC91AF">
              <w:rPr>
                <w:rStyle w:val="normaltextrun"/>
                <w:rFonts w:asciiTheme="minorHAnsi" w:eastAsiaTheme="minorEastAsia" w:hAnsiTheme="minorHAnsi" w:cstheme="minorBidi"/>
                <w:sz w:val="22"/>
                <w:szCs w:val="22"/>
              </w:rPr>
              <w:t>mealtimes</w:t>
            </w:r>
            <w:r w:rsidRPr="6BBC91AF">
              <w:rPr>
                <w:rStyle w:val="normaltextrun"/>
                <w:rFonts w:asciiTheme="minorHAnsi" w:eastAsiaTheme="minorEastAsia" w:hAnsiTheme="minorHAnsi" w:cstheme="minorBidi"/>
                <w:sz w:val="22"/>
                <w:szCs w:val="22"/>
              </w:rPr>
              <w:t xml:space="preserve"> or assisting </w:t>
            </w:r>
            <w:r w:rsidR="167EF046" w:rsidRPr="6BBC91AF">
              <w:rPr>
                <w:rStyle w:val="normaltextrun"/>
                <w:rFonts w:asciiTheme="minorHAnsi" w:eastAsiaTheme="minorEastAsia" w:hAnsiTheme="minorHAnsi" w:cstheme="minorBidi"/>
                <w:sz w:val="22"/>
                <w:szCs w:val="22"/>
              </w:rPr>
              <w:t>the student</w:t>
            </w:r>
            <w:r w:rsidRPr="6BBC91AF">
              <w:rPr>
                <w:rStyle w:val="normaltextrun"/>
                <w:rFonts w:asciiTheme="minorHAnsi" w:eastAsiaTheme="minorEastAsia" w:hAnsiTheme="minorHAnsi" w:cstheme="minorBidi"/>
                <w:sz w:val="22"/>
                <w:szCs w:val="22"/>
              </w:rPr>
              <w:t xml:space="preserve"> with some personal care needs</w:t>
            </w:r>
            <w:r w:rsidR="43C9F761" w:rsidRPr="6BBC91AF">
              <w:rPr>
                <w:rStyle w:val="normaltextrun"/>
                <w:rFonts w:asciiTheme="minorHAnsi" w:eastAsiaTheme="minorEastAsia" w:hAnsiTheme="minorHAnsi" w:cstheme="minorBidi"/>
                <w:sz w:val="22"/>
                <w:szCs w:val="22"/>
              </w:rPr>
              <w:t xml:space="preserve"> </w:t>
            </w:r>
            <w:r w:rsidR="424373D3" w:rsidRPr="58078D1A">
              <w:rPr>
                <w:rStyle w:val="normaltextrun"/>
                <w:rFonts w:asciiTheme="minorHAnsi" w:eastAsiaTheme="minorEastAsia" w:hAnsiTheme="minorHAnsi" w:cstheme="minorBidi"/>
                <w:sz w:val="22"/>
                <w:szCs w:val="22"/>
              </w:rPr>
              <w:t xml:space="preserve">that the student cannot complete </w:t>
            </w:r>
            <w:r w:rsidR="424373D3" w:rsidRPr="40EF81AF">
              <w:rPr>
                <w:rStyle w:val="normaltextrun"/>
                <w:rFonts w:asciiTheme="minorHAnsi" w:eastAsiaTheme="minorEastAsia" w:hAnsiTheme="minorHAnsi" w:cstheme="minorBidi"/>
                <w:sz w:val="22"/>
                <w:szCs w:val="22"/>
              </w:rPr>
              <w:t>independently</w:t>
            </w:r>
            <w:r w:rsidR="4661F28C" w:rsidRPr="6BBC91AF" w:rsidDel="210FFB98">
              <w:rPr>
                <w:rStyle w:val="normaltextrun"/>
                <w:rFonts w:asciiTheme="minorHAnsi" w:eastAsiaTheme="minorEastAsia" w:hAnsiTheme="minorHAnsi" w:cstheme="minorBidi"/>
                <w:sz w:val="22"/>
                <w:szCs w:val="22"/>
              </w:rPr>
              <w:t>.</w:t>
            </w:r>
          </w:p>
          <w:p w14:paraId="1710A45F" w14:textId="3F8316BB" w:rsidR="4661F28C" w:rsidRDefault="0F53BA2C" w:rsidP="08CCA241">
            <w:pPr>
              <w:pStyle w:val="paragraph"/>
              <w:numPr>
                <w:ilvl w:val="0"/>
                <w:numId w:val="31"/>
              </w:numPr>
              <w:spacing w:before="0" w:beforeAutospacing="0" w:after="0" w:afterAutospacing="0" w:line="276" w:lineRule="auto"/>
              <w:jc w:val="both"/>
              <w:rPr>
                <w:rStyle w:val="normaltextrun"/>
                <w:rFonts w:asciiTheme="minorHAnsi" w:eastAsiaTheme="minorEastAsia" w:hAnsiTheme="minorHAnsi" w:cstheme="minorBidi"/>
                <w:sz w:val="22"/>
                <w:szCs w:val="22"/>
              </w:rPr>
            </w:pPr>
            <w:r w:rsidRPr="08CCA241">
              <w:rPr>
                <w:rStyle w:val="normaltextrun"/>
                <w:rFonts w:asciiTheme="minorHAnsi" w:eastAsiaTheme="minorEastAsia" w:hAnsiTheme="minorHAnsi" w:cstheme="minorBidi"/>
                <w:sz w:val="22"/>
                <w:szCs w:val="22"/>
              </w:rPr>
              <w:t xml:space="preserve">The </w:t>
            </w:r>
            <w:r w:rsidR="296C05DF" w:rsidRPr="08CCA241">
              <w:rPr>
                <w:rStyle w:val="normaltextrun"/>
                <w:rFonts w:asciiTheme="minorHAnsi" w:eastAsiaTheme="minorEastAsia" w:hAnsiTheme="minorHAnsi" w:cstheme="minorBidi"/>
                <w:sz w:val="22"/>
                <w:szCs w:val="22"/>
              </w:rPr>
              <w:t>H</w:t>
            </w:r>
            <w:r w:rsidRPr="08CCA241">
              <w:rPr>
                <w:rStyle w:val="normaltextrun"/>
                <w:rFonts w:asciiTheme="minorHAnsi" w:eastAsiaTheme="minorEastAsia" w:hAnsiTheme="minorHAnsi" w:cstheme="minorBidi"/>
                <w:sz w:val="22"/>
                <w:szCs w:val="22"/>
              </w:rPr>
              <w:t xml:space="preserve">PA may also attend occasional meetings between academic staff and students, subject to demand, where PA services are required and authorised by the Disability </w:t>
            </w:r>
            <w:r w:rsidR="54A3C4EF" w:rsidRPr="08CCA241">
              <w:rPr>
                <w:rStyle w:val="normaltextrun"/>
                <w:rFonts w:asciiTheme="minorHAnsi" w:eastAsiaTheme="minorEastAsia" w:hAnsiTheme="minorHAnsi" w:cstheme="minorBidi"/>
                <w:sz w:val="22"/>
                <w:szCs w:val="22"/>
              </w:rPr>
              <w:t>Support Team</w:t>
            </w:r>
            <w:r w:rsidRPr="08CCA241">
              <w:rPr>
                <w:rStyle w:val="normaltextrun"/>
                <w:rFonts w:asciiTheme="minorHAnsi" w:eastAsiaTheme="minorEastAsia" w:hAnsiTheme="minorHAnsi" w:cstheme="minorBidi"/>
                <w:sz w:val="22"/>
                <w:szCs w:val="22"/>
              </w:rPr>
              <w:t>.</w:t>
            </w:r>
          </w:p>
          <w:p w14:paraId="7A94F97A" w14:textId="6BD3ACD8" w:rsidR="4661F28C" w:rsidRDefault="210FFB98" w:rsidP="70C5E26D">
            <w:pPr>
              <w:pStyle w:val="paragraph"/>
              <w:numPr>
                <w:ilvl w:val="0"/>
                <w:numId w:val="31"/>
              </w:numPr>
              <w:spacing w:before="0" w:beforeAutospacing="0" w:after="0" w:afterAutospacing="0" w:line="276" w:lineRule="auto"/>
              <w:jc w:val="both"/>
              <w:rPr>
                <w:rStyle w:val="normaltextrun"/>
                <w:rFonts w:asciiTheme="minorHAnsi" w:eastAsiaTheme="minorEastAsia" w:hAnsiTheme="minorHAnsi" w:cstheme="minorBidi"/>
                <w:sz w:val="22"/>
                <w:szCs w:val="22"/>
              </w:rPr>
            </w:pPr>
            <w:r w:rsidRPr="6BBC91AF">
              <w:rPr>
                <w:rStyle w:val="normaltextrun"/>
                <w:rFonts w:asciiTheme="minorHAnsi" w:eastAsiaTheme="minorEastAsia" w:hAnsiTheme="minorHAnsi" w:cstheme="minorBidi"/>
                <w:sz w:val="22"/>
                <w:szCs w:val="22"/>
              </w:rPr>
              <w:t>Be discreet,</w:t>
            </w:r>
            <w:r w:rsidR="308D3AE4" w:rsidRPr="6BBC91AF">
              <w:rPr>
                <w:rStyle w:val="normaltextrun"/>
                <w:rFonts w:asciiTheme="minorHAnsi" w:eastAsiaTheme="minorEastAsia" w:hAnsiTheme="minorHAnsi" w:cstheme="minorBidi"/>
                <w:sz w:val="22"/>
                <w:szCs w:val="22"/>
              </w:rPr>
              <w:t xml:space="preserve"> adhere to </w:t>
            </w:r>
            <w:r w:rsidR="7DA14FC4" w:rsidRPr="6B644F57">
              <w:rPr>
                <w:rStyle w:val="normaltextrun"/>
                <w:rFonts w:asciiTheme="minorHAnsi" w:eastAsiaTheme="minorEastAsia" w:hAnsiTheme="minorHAnsi" w:cstheme="minorBidi"/>
                <w:sz w:val="22"/>
                <w:szCs w:val="22"/>
              </w:rPr>
              <w:t>confidentiality</w:t>
            </w:r>
            <w:r w:rsidR="308D3AE4" w:rsidRPr="6BBC91AF">
              <w:rPr>
                <w:rStyle w:val="normaltextrun"/>
                <w:rFonts w:asciiTheme="minorHAnsi" w:eastAsiaTheme="minorEastAsia" w:hAnsiTheme="minorHAnsi" w:cstheme="minorBidi"/>
                <w:sz w:val="22"/>
                <w:szCs w:val="22"/>
              </w:rPr>
              <w:t xml:space="preserve"> protocols, </w:t>
            </w:r>
            <w:r w:rsidRPr="6BBC91AF">
              <w:rPr>
                <w:rStyle w:val="normaltextrun"/>
                <w:rFonts w:asciiTheme="minorHAnsi" w:eastAsiaTheme="minorEastAsia" w:hAnsiTheme="minorHAnsi" w:cstheme="minorBidi"/>
                <w:sz w:val="22"/>
                <w:szCs w:val="22"/>
              </w:rPr>
              <w:t xml:space="preserve">respect </w:t>
            </w:r>
            <w:r w:rsidR="5B851F2A" w:rsidRPr="6BBC91AF">
              <w:rPr>
                <w:rStyle w:val="normaltextrun"/>
                <w:rFonts w:asciiTheme="minorHAnsi" w:eastAsiaTheme="minorEastAsia" w:hAnsiTheme="minorHAnsi" w:cstheme="minorBidi"/>
                <w:sz w:val="22"/>
                <w:szCs w:val="22"/>
              </w:rPr>
              <w:t xml:space="preserve">the </w:t>
            </w:r>
            <w:r w:rsidR="3DE07959" w:rsidRPr="6BBC91AF">
              <w:rPr>
                <w:rStyle w:val="normaltextrun"/>
                <w:rFonts w:asciiTheme="minorHAnsi" w:eastAsiaTheme="minorEastAsia" w:hAnsiTheme="minorHAnsi" w:cstheme="minorBidi"/>
                <w:sz w:val="22"/>
                <w:szCs w:val="22"/>
              </w:rPr>
              <w:t>student's</w:t>
            </w:r>
            <w:r w:rsidRPr="6BBC91AF">
              <w:rPr>
                <w:rStyle w:val="normaltextrun"/>
                <w:rFonts w:asciiTheme="minorHAnsi" w:eastAsiaTheme="minorEastAsia" w:hAnsiTheme="minorHAnsi" w:cstheme="minorBidi"/>
                <w:sz w:val="22"/>
                <w:szCs w:val="22"/>
              </w:rPr>
              <w:t xml:space="preserve"> privacy and to liaise with </w:t>
            </w:r>
            <w:r w:rsidR="1C1FF480" w:rsidRPr="6BBC91AF">
              <w:rPr>
                <w:rStyle w:val="normaltextrun"/>
                <w:rFonts w:asciiTheme="minorHAnsi" w:eastAsiaTheme="minorEastAsia" w:hAnsiTheme="minorHAnsi" w:cstheme="minorBidi"/>
                <w:sz w:val="22"/>
                <w:szCs w:val="22"/>
              </w:rPr>
              <w:t xml:space="preserve">Disability Support Team </w:t>
            </w:r>
            <w:r w:rsidRPr="6BBC91AF">
              <w:rPr>
                <w:rStyle w:val="normaltextrun"/>
                <w:rFonts w:asciiTheme="minorHAnsi" w:eastAsiaTheme="minorEastAsia" w:hAnsiTheme="minorHAnsi" w:cstheme="minorBidi"/>
                <w:sz w:val="22"/>
                <w:szCs w:val="22"/>
              </w:rPr>
              <w:t>in relation to any concerns or issues that may arise in relation to the support provided</w:t>
            </w:r>
            <w:r w:rsidR="50716106" w:rsidRPr="6BBC91AF">
              <w:rPr>
                <w:rStyle w:val="normaltextrun"/>
                <w:rFonts w:asciiTheme="minorHAnsi" w:eastAsiaTheme="minorEastAsia" w:hAnsiTheme="minorHAnsi" w:cstheme="minorBidi"/>
                <w:sz w:val="22"/>
                <w:szCs w:val="22"/>
              </w:rPr>
              <w:t xml:space="preserve"> </w:t>
            </w:r>
          </w:p>
          <w:p w14:paraId="432BC70B" w14:textId="725A5BC6" w:rsidR="4661F28C" w:rsidRDefault="6FBF8D60" w:rsidP="70C5E26D">
            <w:pPr>
              <w:pStyle w:val="paragraph"/>
              <w:numPr>
                <w:ilvl w:val="0"/>
                <w:numId w:val="31"/>
              </w:numPr>
              <w:spacing w:before="0" w:beforeAutospacing="0" w:after="0" w:afterAutospacing="0" w:line="276" w:lineRule="auto"/>
              <w:jc w:val="both"/>
              <w:rPr>
                <w:rStyle w:val="normaltextrun"/>
                <w:rFonts w:asciiTheme="minorHAnsi" w:eastAsiaTheme="minorEastAsia" w:hAnsiTheme="minorHAnsi" w:cstheme="minorBidi"/>
                <w:sz w:val="22"/>
                <w:szCs w:val="22"/>
              </w:rPr>
            </w:pPr>
            <w:r w:rsidRPr="70C5E26D">
              <w:rPr>
                <w:rStyle w:val="normaltextrun"/>
                <w:rFonts w:asciiTheme="minorHAnsi" w:eastAsiaTheme="minorEastAsia" w:hAnsiTheme="minorHAnsi" w:cstheme="minorBidi"/>
                <w:sz w:val="22"/>
                <w:szCs w:val="22"/>
              </w:rPr>
              <w:t xml:space="preserve">Attend all necessary lectures, tutorials, </w:t>
            </w:r>
            <w:r w:rsidR="3F7D1D36" w:rsidRPr="70C5E26D">
              <w:rPr>
                <w:rStyle w:val="normaltextrun"/>
                <w:rFonts w:asciiTheme="minorHAnsi" w:eastAsiaTheme="minorEastAsia" w:hAnsiTheme="minorHAnsi" w:cstheme="minorBidi"/>
                <w:sz w:val="22"/>
                <w:szCs w:val="22"/>
              </w:rPr>
              <w:t>labs,</w:t>
            </w:r>
            <w:r w:rsidRPr="70C5E26D">
              <w:rPr>
                <w:rStyle w:val="normaltextrun"/>
                <w:rFonts w:asciiTheme="minorHAnsi" w:eastAsiaTheme="minorEastAsia" w:hAnsiTheme="minorHAnsi" w:cstheme="minorBidi"/>
                <w:sz w:val="22"/>
                <w:szCs w:val="22"/>
              </w:rPr>
              <w:t xml:space="preserve"> and other academic contact hours, and take notes (including written, graphics, diagrams etc.) on your behalf. </w:t>
            </w:r>
          </w:p>
          <w:p w14:paraId="550BD1F7" w14:textId="67AD802C" w:rsidR="4661F28C" w:rsidRDefault="6FBF8D60" w:rsidP="70C5E26D">
            <w:pPr>
              <w:pStyle w:val="paragraph"/>
              <w:numPr>
                <w:ilvl w:val="0"/>
                <w:numId w:val="31"/>
              </w:numPr>
              <w:spacing w:before="0" w:beforeAutospacing="0" w:after="0" w:afterAutospacing="0" w:line="276" w:lineRule="auto"/>
              <w:jc w:val="both"/>
              <w:rPr>
                <w:rStyle w:val="normaltextrun"/>
                <w:rFonts w:asciiTheme="minorHAnsi" w:eastAsiaTheme="minorEastAsia" w:hAnsiTheme="minorHAnsi" w:cstheme="minorBidi"/>
                <w:sz w:val="22"/>
                <w:szCs w:val="22"/>
              </w:rPr>
            </w:pPr>
            <w:r w:rsidRPr="70C5E26D">
              <w:rPr>
                <w:rStyle w:val="normaltextrun"/>
                <w:rFonts w:asciiTheme="minorHAnsi" w:eastAsiaTheme="minorEastAsia" w:hAnsiTheme="minorHAnsi" w:cstheme="minorBidi"/>
                <w:sz w:val="22"/>
                <w:szCs w:val="22"/>
              </w:rPr>
              <w:t xml:space="preserve">File or highlight notes or course materials under your direction. </w:t>
            </w:r>
          </w:p>
          <w:p w14:paraId="146CCCB4" w14:textId="73484B39" w:rsidR="4661F28C" w:rsidRDefault="190C8FE0" w:rsidP="49DDCBEB">
            <w:pPr>
              <w:pStyle w:val="paragraph"/>
              <w:numPr>
                <w:ilvl w:val="0"/>
                <w:numId w:val="31"/>
              </w:numPr>
              <w:spacing w:before="0" w:beforeAutospacing="0" w:after="0" w:afterAutospacing="0" w:line="276" w:lineRule="auto"/>
              <w:jc w:val="both"/>
              <w:rPr>
                <w:rStyle w:val="normaltextrun"/>
                <w:rFonts w:asciiTheme="minorHAnsi" w:eastAsiaTheme="minorEastAsia" w:hAnsiTheme="minorHAnsi" w:cstheme="minorBidi"/>
                <w:sz w:val="22"/>
                <w:szCs w:val="22"/>
              </w:rPr>
            </w:pPr>
            <w:r w:rsidRPr="49DDCBEB">
              <w:rPr>
                <w:rStyle w:val="normaltextrun"/>
                <w:rFonts w:asciiTheme="minorHAnsi" w:eastAsiaTheme="minorEastAsia" w:hAnsiTheme="minorHAnsi" w:cstheme="minorBidi"/>
                <w:sz w:val="22"/>
                <w:szCs w:val="22"/>
              </w:rPr>
              <w:t xml:space="preserve">Write short reminders/comments/annotations/observations or labels/markers under </w:t>
            </w:r>
            <w:r w:rsidR="45CB0C01" w:rsidRPr="49DDCBEB">
              <w:rPr>
                <w:rStyle w:val="normaltextrun"/>
                <w:rFonts w:asciiTheme="minorHAnsi" w:eastAsiaTheme="minorEastAsia" w:hAnsiTheme="minorHAnsi" w:cstheme="minorBidi"/>
                <w:sz w:val="22"/>
                <w:szCs w:val="22"/>
              </w:rPr>
              <w:t xml:space="preserve">the </w:t>
            </w:r>
            <w:r w:rsidR="143057D6" w:rsidRPr="49DDCBEB">
              <w:rPr>
                <w:rStyle w:val="normaltextrun"/>
                <w:rFonts w:asciiTheme="minorHAnsi" w:eastAsiaTheme="minorEastAsia" w:hAnsiTheme="minorHAnsi" w:cstheme="minorBidi"/>
                <w:sz w:val="22"/>
                <w:szCs w:val="22"/>
              </w:rPr>
              <w:t>student's</w:t>
            </w:r>
            <w:r w:rsidRPr="49DDCBEB">
              <w:rPr>
                <w:rStyle w:val="normaltextrun"/>
                <w:rFonts w:asciiTheme="minorHAnsi" w:eastAsiaTheme="minorEastAsia" w:hAnsiTheme="minorHAnsi" w:cstheme="minorBidi"/>
                <w:sz w:val="22"/>
                <w:szCs w:val="22"/>
              </w:rPr>
              <w:t xml:space="preserve"> direction.</w:t>
            </w:r>
          </w:p>
          <w:p w14:paraId="10D27D63" w14:textId="0E094F42" w:rsidR="4661F28C" w:rsidRDefault="6FBF8D60" w:rsidP="70C5E26D">
            <w:pPr>
              <w:pStyle w:val="paragraph"/>
              <w:numPr>
                <w:ilvl w:val="0"/>
                <w:numId w:val="31"/>
              </w:numPr>
              <w:spacing w:before="0" w:beforeAutospacing="0" w:after="0" w:afterAutospacing="0" w:line="276" w:lineRule="auto"/>
              <w:jc w:val="both"/>
              <w:rPr>
                <w:rStyle w:val="normaltextrun"/>
                <w:rFonts w:asciiTheme="minorHAnsi" w:eastAsiaTheme="minorEastAsia" w:hAnsiTheme="minorHAnsi" w:cstheme="minorBidi"/>
                <w:sz w:val="22"/>
                <w:szCs w:val="22"/>
              </w:rPr>
            </w:pPr>
            <w:r w:rsidRPr="70C5E26D">
              <w:rPr>
                <w:rStyle w:val="normaltextrun"/>
                <w:rFonts w:asciiTheme="minorHAnsi" w:eastAsiaTheme="minorEastAsia" w:hAnsiTheme="minorHAnsi" w:cstheme="minorBidi"/>
                <w:sz w:val="22"/>
                <w:szCs w:val="22"/>
              </w:rPr>
              <w:t>An electronic copy of any notes taken will be provided to</w:t>
            </w:r>
            <w:r w:rsidR="04B0ACDF" w:rsidRPr="70C5E26D">
              <w:rPr>
                <w:rStyle w:val="normaltextrun"/>
                <w:rFonts w:asciiTheme="minorHAnsi" w:eastAsiaTheme="minorEastAsia" w:hAnsiTheme="minorHAnsi" w:cstheme="minorBidi"/>
                <w:sz w:val="22"/>
                <w:szCs w:val="22"/>
              </w:rPr>
              <w:t xml:space="preserve"> the student</w:t>
            </w:r>
            <w:r w:rsidRPr="70C5E26D">
              <w:rPr>
                <w:rStyle w:val="normaltextrun"/>
                <w:rFonts w:asciiTheme="minorHAnsi" w:eastAsiaTheme="minorEastAsia" w:hAnsiTheme="minorHAnsi" w:cstheme="minorBidi"/>
                <w:sz w:val="22"/>
                <w:szCs w:val="22"/>
              </w:rPr>
              <w:t xml:space="preserve">, clearly indicating the date/time/location of the lecture, tutorial or lab, and the module (subject). Services will be provided at any location where lectures, tutorials, </w:t>
            </w:r>
            <w:r w:rsidR="71EDE116" w:rsidRPr="70C5E26D">
              <w:rPr>
                <w:rStyle w:val="normaltextrun"/>
                <w:rFonts w:asciiTheme="minorHAnsi" w:eastAsiaTheme="minorEastAsia" w:hAnsiTheme="minorHAnsi" w:cstheme="minorBidi"/>
                <w:sz w:val="22"/>
                <w:szCs w:val="22"/>
              </w:rPr>
              <w:t>labs,</w:t>
            </w:r>
            <w:r w:rsidRPr="70C5E26D">
              <w:rPr>
                <w:rStyle w:val="normaltextrun"/>
                <w:rFonts w:asciiTheme="minorHAnsi" w:eastAsiaTheme="minorEastAsia" w:hAnsiTheme="minorHAnsi" w:cstheme="minorBidi"/>
                <w:sz w:val="22"/>
                <w:szCs w:val="22"/>
              </w:rPr>
              <w:t xml:space="preserve"> and other academic contact hours are taking place once authorised by the </w:t>
            </w:r>
            <w:r w:rsidR="47893E85" w:rsidRPr="70C5E26D">
              <w:rPr>
                <w:rStyle w:val="normaltextrun"/>
                <w:rFonts w:asciiTheme="minorHAnsi" w:eastAsiaTheme="minorEastAsia" w:hAnsiTheme="minorHAnsi" w:cstheme="minorBidi"/>
                <w:sz w:val="22"/>
                <w:szCs w:val="22"/>
              </w:rPr>
              <w:t xml:space="preserve">TU Dublin </w:t>
            </w:r>
            <w:r w:rsidRPr="70C5E26D">
              <w:rPr>
                <w:rStyle w:val="normaltextrun"/>
                <w:rFonts w:asciiTheme="minorHAnsi" w:eastAsiaTheme="minorEastAsia" w:hAnsiTheme="minorHAnsi" w:cstheme="minorBidi"/>
                <w:sz w:val="22"/>
                <w:szCs w:val="22"/>
              </w:rPr>
              <w:t xml:space="preserve">Disability </w:t>
            </w:r>
            <w:r w:rsidR="7EDB6983" w:rsidRPr="70C5E26D">
              <w:rPr>
                <w:rStyle w:val="normaltextrun"/>
                <w:rFonts w:asciiTheme="minorHAnsi" w:eastAsiaTheme="minorEastAsia" w:hAnsiTheme="minorHAnsi" w:cstheme="minorBidi"/>
                <w:sz w:val="22"/>
                <w:szCs w:val="22"/>
              </w:rPr>
              <w:t>Support Team</w:t>
            </w:r>
          </w:p>
          <w:p w14:paraId="5CB4CE8F" w14:textId="292B9261" w:rsidR="4661F28C" w:rsidRDefault="14A00BBC" w:rsidP="11C39A28">
            <w:pPr>
              <w:widowControl w:val="0"/>
              <w:shd w:val="clear" w:color="auto" w:fill="FFFFFF" w:themeFill="background1"/>
              <w:spacing w:before="120" w:line="276" w:lineRule="auto"/>
              <w:ind w:right="10"/>
              <w:contextualSpacing/>
              <w:jc w:val="both"/>
              <w:rPr>
                <w:rFonts w:ascii="Calibri" w:eastAsia="Calibri" w:hAnsi="Calibri" w:cs="Calibri"/>
                <w:color w:val="000000" w:themeColor="text1"/>
                <w:sz w:val="22"/>
                <w:szCs w:val="22"/>
              </w:rPr>
            </w:pPr>
            <w:r w:rsidRPr="08CCA241">
              <w:rPr>
                <w:rFonts w:ascii="Calibri" w:eastAsia="Calibri" w:hAnsi="Calibri" w:cs="Calibri"/>
                <w:b/>
                <w:bCs/>
                <w:color w:val="000000" w:themeColor="text1"/>
                <w:sz w:val="22"/>
                <w:szCs w:val="22"/>
                <w:lang w:val="en-GB"/>
              </w:rPr>
              <w:t xml:space="preserve">Skills Set Required for </w:t>
            </w:r>
            <w:r w:rsidR="33385007" w:rsidRPr="08CCA241">
              <w:rPr>
                <w:rFonts w:ascii="Calibri" w:eastAsia="Calibri" w:hAnsi="Calibri" w:cs="Calibri"/>
                <w:b/>
                <w:bCs/>
                <w:color w:val="000000" w:themeColor="text1"/>
                <w:sz w:val="22"/>
                <w:szCs w:val="22"/>
                <w:lang w:val="en-GB"/>
              </w:rPr>
              <w:t>H</w:t>
            </w:r>
            <w:r w:rsidRPr="08CCA241">
              <w:rPr>
                <w:rFonts w:ascii="Calibri" w:eastAsia="Calibri" w:hAnsi="Calibri" w:cs="Calibri"/>
                <w:b/>
                <w:bCs/>
                <w:color w:val="000000" w:themeColor="text1"/>
                <w:sz w:val="22"/>
                <w:szCs w:val="22"/>
                <w:lang w:val="en-GB"/>
              </w:rPr>
              <w:t>PAs:</w:t>
            </w:r>
          </w:p>
          <w:p w14:paraId="3C2DA58B" w14:textId="19BE015C" w:rsidR="4661F28C" w:rsidRDefault="4661F28C" w:rsidP="11C39A28">
            <w:pPr>
              <w:widowControl w:val="0"/>
              <w:shd w:val="clear" w:color="auto" w:fill="FFFFFF" w:themeFill="background1"/>
              <w:spacing w:before="120" w:line="276" w:lineRule="auto"/>
              <w:ind w:right="10"/>
              <w:contextualSpacing/>
              <w:jc w:val="both"/>
              <w:rPr>
                <w:rFonts w:ascii="Calibri" w:eastAsia="Calibri" w:hAnsi="Calibri" w:cs="Calibri"/>
                <w:color w:val="000000" w:themeColor="text1"/>
                <w:sz w:val="22"/>
                <w:szCs w:val="22"/>
              </w:rPr>
            </w:pPr>
          </w:p>
          <w:p w14:paraId="2910E1E1" w14:textId="5B837CE9" w:rsidR="4661F28C" w:rsidRDefault="408AB903" w:rsidP="11C39A28">
            <w:pPr>
              <w:pStyle w:val="ListParagraph"/>
              <w:widowControl w:val="0"/>
              <w:numPr>
                <w:ilvl w:val="0"/>
                <w:numId w:val="113"/>
              </w:numPr>
              <w:shd w:val="clear" w:color="auto" w:fill="FFFFFF" w:themeFill="background1"/>
              <w:spacing w:before="120" w:line="276" w:lineRule="auto"/>
              <w:ind w:right="10"/>
              <w:jc w:val="both"/>
              <w:rPr>
                <w:rFonts w:ascii="Calibri" w:eastAsia="Calibri" w:hAnsi="Calibri" w:cs="Calibri"/>
                <w:color w:val="000000" w:themeColor="text1"/>
                <w:sz w:val="22"/>
                <w:szCs w:val="22"/>
              </w:rPr>
            </w:pPr>
            <w:r w:rsidRPr="11C39A28">
              <w:rPr>
                <w:rFonts w:ascii="Calibri" w:eastAsia="Calibri" w:hAnsi="Calibri" w:cs="Calibri"/>
                <w:color w:val="000000" w:themeColor="text1"/>
                <w:sz w:val="22"/>
                <w:szCs w:val="22"/>
                <w:lang w:val="en-GB"/>
              </w:rPr>
              <w:t>Excellent interpersonal and communication skills.</w:t>
            </w:r>
          </w:p>
          <w:p w14:paraId="67BE81DE" w14:textId="2CA73EDE" w:rsidR="4661F28C" w:rsidRDefault="14A00BBC" w:rsidP="11C39A28">
            <w:pPr>
              <w:pStyle w:val="ListParagraph"/>
              <w:widowControl w:val="0"/>
              <w:numPr>
                <w:ilvl w:val="0"/>
                <w:numId w:val="113"/>
              </w:numPr>
              <w:shd w:val="clear" w:color="auto" w:fill="FFFFFF" w:themeFill="background1"/>
              <w:spacing w:before="120" w:line="276" w:lineRule="auto"/>
              <w:ind w:right="10"/>
              <w:jc w:val="both"/>
              <w:rPr>
                <w:rFonts w:ascii="Calibri" w:eastAsia="Calibri" w:hAnsi="Calibri" w:cs="Calibri"/>
                <w:color w:val="000000" w:themeColor="text1"/>
                <w:sz w:val="22"/>
                <w:szCs w:val="22"/>
              </w:rPr>
            </w:pPr>
            <w:r w:rsidRPr="08CCA241">
              <w:rPr>
                <w:rFonts w:ascii="Calibri" w:eastAsia="Calibri" w:hAnsi="Calibri" w:cs="Calibri"/>
                <w:color w:val="000000" w:themeColor="text1"/>
                <w:sz w:val="22"/>
                <w:szCs w:val="22"/>
                <w:lang w:val="en-GB"/>
              </w:rPr>
              <w:t xml:space="preserve">Sensitivity, </w:t>
            </w:r>
            <w:r w:rsidR="03552175" w:rsidRPr="08CCA241">
              <w:rPr>
                <w:rFonts w:ascii="Calibri" w:eastAsia="Calibri" w:hAnsi="Calibri" w:cs="Calibri"/>
                <w:color w:val="000000" w:themeColor="text1"/>
                <w:sz w:val="22"/>
                <w:szCs w:val="22"/>
                <w:lang w:val="en-GB"/>
              </w:rPr>
              <w:t>confidentiality,</w:t>
            </w:r>
            <w:r w:rsidRPr="08CCA241">
              <w:rPr>
                <w:rFonts w:ascii="Calibri" w:eastAsia="Calibri" w:hAnsi="Calibri" w:cs="Calibri"/>
                <w:color w:val="000000" w:themeColor="text1"/>
                <w:sz w:val="22"/>
                <w:szCs w:val="22"/>
                <w:lang w:val="en-GB"/>
              </w:rPr>
              <w:t xml:space="preserve"> and respect for the privacy of the student </w:t>
            </w:r>
            <w:r w:rsidR="65AC58A1" w:rsidRPr="08CCA241">
              <w:rPr>
                <w:rFonts w:ascii="Calibri" w:eastAsia="Calibri" w:hAnsi="Calibri" w:cs="Calibri"/>
                <w:color w:val="000000" w:themeColor="text1"/>
                <w:sz w:val="22"/>
                <w:szCs w:val="22"/>
                <w:lang w:val="en-GB"/>
              </w:rPr>
              <w:t>always</w:t>
            </w:r>
            <w:r w:rsidRPr="08CCA241">
              <w:rPr>
                <w:rFonts w:ascii="Calibri" w:eastAsia="Calibri" w:hAnsi="Calibri" w:cs="Calibri"/>
                <w:color w:val="000000" w:themeColor="text1"/>
                <w:sz w:val="22"/>
                <w:szCs w:val="22"/>
                <w:lang w:val="en-GB"/>
              </w:rPr>
              <w:t>.</w:t>
            </w:r>
          </w:p>
          <w:p w14:paraId="04B707C7" w14:textId="7275DB00" w:rsidR="4661F28C" w:rsidRDefault="408AB903" w:rsidP="11C39A28">
            <w:pPr>
              <w:pStyle w:val="ListParagraph"/>
              <w:widowControl w:val="0"/>
              <w:numPr>
                <w:ilvl w:val="0"/>
                <w:numId w:val="113"/>
              </w:numPr>
              <w:shd w:val="clear" w:color="auto" w:fill="FFFFFF" w:themeFill="background1"/>
              <w:spacing w:before="120" w:line="276" w:lineRule="auto"/>
              <w:ind w:right="10"/>
              <w:jc w:val="both"/>
              <w:rPr>
                <w:rFonts w:ascii="Calibri" w:eastAsia="Calibri" w:hAnsi="Calibri" w:cs="Calibri"/>
                <w:color w:val="000000" w:themeColor="text1"/>
                <w:sz w:val="22"/>
                <w:szCs w:val="22"/>
              </w:rPr>
            </w:pPr>
            <w:r w:rsidRPr="11C39A28">
              <w:rPr>
                <w:rFonts w:ascii="Calibri" w:eastAsia="Calibri" w:hAnsi="Calibri" w:cs="Calibri"/>
                <w:color w:val="000000" w:themeColor="text1"/>
                <w:sz w:val="22"/>
                <w:szCs w:val="22"/>
                <w:lang w:val="en-GB"/>
              </w:rPr>
              <w:t>Good understanding of the needs of students with disabilities in HE.</w:t>
            </w:r>
          </w:p>
          <w:p w14:paraId="31534F4A" w14:textId="7A276109" w:rsidR="4661F28C" w:rsidRDefault="14A00BBC" w:rsidP="11C39A28">
            <w:pPr>
              <w:pStyle w:val="ListParagraph"/>
              <w:widowControl w:val="0"/>
              <w:numPr>
                <w:ilvl w:val="0"/>
                <w:numId w:val="113"/>
              </w:numPr>
              <w:shd w:val="clear" w:color="auto" w:fill="FFFFFF" w:themeFill="background1"/>
              <w:spacing w:before="120" w:line="276" w:lineRule="auto"/>
              <w:ind w:right="10"/>
              <w:jc w:val="both"/>
              <w:rPr>
                <w:rFonts w:ascii="Calibri" w:eastAsia="Calibri" w:hAnsi="Calibri" w:cs="Calibri"/>
                <w:color w:val="000000" w:themeColor="text1"/>
                <w:sz w:val="22"/>
                <w:szCs w:val="22"/>
              </w:rPr>
            </w:pPr>
            <w:r w:rsidRPr="08CCA241">
              <w:rPr>
                <w:rFonts w:ascii="Calibri" w:eastAsia="Calibri" w:hAnsi="Calibri" w:cs="Calibri"/>
                <w:color w:val="000000" w:themeColor="text1"/>
                <w:sz w:val="22"/>
                <w:szCs w:val="22"/>
                <w:lang w:val="en-GB"/>
              </w:rPr>
              <w:t xml:space="preserve">Understand their role:  </w:t>
            </w:r>
            <w:r w:rsidR="06D138BD" w:rsidRPr="08CCA241">
              <w:rPr>
                <w:rFonts w:ascii="Calibri" w:eastAsia="Calibri" w:hAnsi="Calibri" w:cs="Calibri"/>
                <w:color w:val="000000" w:themeColor="text1"/>
                <w:sz w:val="22"/>
                <w:szCs w:val="22"/>
                <w:lang w:val="en-GB"/>
              </w:rPr>
              <w:t>H</w:t>
            </w:r>
            <w:r w:rsidRPr="08CCA241">
              <w:rPr>
                <w:rFonts w:ascii="Calibri" w:eastAsia="Calibri" w:hAnsi="Calibri" w:cs="Calibri"/>
                <w:color w:val="000000" w:themeColor="text1"/>
                <w:sz w:val="22"/>
                <w:szCs w:val="22"/>
                <w:lang w:val="en-GB"/>
              </w:rPr>
              <w:t>PAs should not ‘do the work’ but simply facilitate the student’s ability to participate</w:t>
            </w:r>
            <w:r w:rsidR="00F769C7" w:rsidRPr="08CCA241">
              <w:rPr>
                <w:rFonts w:ascii="Calibri" w:eastAsia="Calibri" w:hAnsi="Calibri" w:cs="Calibri"/>
                <w:color w:val="000000" w:themeColor="text1"/>
                <w:sz w:val="22"/>
                <w:szCs w:val="22"/>
                <w:lang w:val="en-GB"/>
              </w:rPr>
              <w:t xml:space="preserve">. </w:t>
            </w:r>
            <w:r w:rsidRPr="08CCA241">
              <w:rPr>
                <w:rFonts w:ascii="Calibri" w:eastAsia="Calibri" w:hAnsi="Calibri" w:cs="Calibri"/>
                <w:color w:val="000000" w:themeColor="text1"/>
                <w:sz w:val="22"/>
                <w:szCs w:val="22"/>
                <w:lang w:val="en-GB"/>
              </w:rPr>
              <w:t xml:space="preserve">The </w:t>
            </w:r>
            <w:r w:rsidR="7047DE46" w:rsidRPr="08CCA241">
              <w:rPr>
                <w:rFonts w:ascii="Calibri" w:eastAsia="Calibri" w:hAnsi="Calibri" w:cs="Calibri"/>
                <w:color w:val="000000" w:themeColor="text1"/>
                <w:sz w:val="22"/>
                <w:szCs w:val="22"/>
                <w:lang w:val="en-GB"/>
              </w:rPr>
              <w:t>H</w:t>
            </w:r>
            <w:r w:rsidRPr="08CCA241">
              <w:rPr>
                <w:rFonts w:ascii="Calibri" w:eastAsia="Calibri" w:hAnsi="Calibri" w:cs="Calibri"/>
                <w:color w:val="000000" w:themeColor="text1"/>
                <w:sz w:val="22"/>
                <w:szCs w:val="22"/>
                <w:lang w:val="en-GB"/>
              </w:rPr>
              <w:t>PA will not assist with, or complete, any of the work associated with a student’s course of study. </w:t>
            </w:r>
          </w:p>
          <w:p w14:paraId="68A586D4" w14:textId="2892E16D" w:rsidR="4661F28C" w:rsidRDefault="14A00BBC" w:rsidP="11C39A28">
            <w:pPr>
              <w:pStyle w:val="ListParagraph"/>
              <w:widowControl w:val="0"/>
              <w:numPr>
                <w:ilvl w:val="0"/>
                <w:numId w:val="113"/>
              </w:numPr>
              <w:shd w:val="clear" w:color="auto" w:fill="FFFFFF" w:themeFill="background1"/>
              <w:spacing w:before="120" w:line="276" w:lineRule="auto"/>
              <w:ind w:right="10"/>
              <w:jc w:val="both"/>
              <w:rPr>
                <w:rFonts w:ascii="Calibri" w:eastAsia="Calibri" w:hAnsi="Calibri" w:cs="Calibri"/>
                <w:color w:val="000000" w:themeColor="text1"/>
                <w:sz w:val="22"/>
                <w:szCs w:val="22"/>
              </w:rPr>
            </w:pPr>
            <w:r w:rsidRPr="08CCA241">
              <w:rPr>
                <w:rFonts w:ascii="Calibri" w:eastAsia="Calibri" w:hAnsi="Calibri" w:cs="Calibri"/>
                <w:color w:val="000000" w:themeColor="text1"/>
                <w:sz w:val="22"/>
                <w:szCs w:val="22"/>
                <w:lang w:val="en-GB"/>
              </w:rPr>
              <w:lastRenderedPageBreak/>
              <w:t xml:space="preserve">A good working knowledge of Microsoft Word, Excel, PowerPoint, </w:t>
            </w:r>
            <w:r w:rsidR="735E06DE" w:rsidRPr="08CCA241">
              <w:rPr>
                <w:rFonts w:ascii="Calibri" w:eastAsia="Calibri" w:hAnsi="Calibri" w:cs="Calibri"/>
                <w:color w:val="000000" w:themeColor="text1"/>
                <w:sz w:val="22"/>
                <w:szCs w:val="22"/>
                <w:lang w:val="en-GB"/>
              </w:rPr>
              <w:t>Email,</w:t>
            </w:r>
            <w:r w:rsidRPr="08CCA241">
              <w:rPr>
                <w:rFonts w:ascii="Calibri" w:eastAsia="Calibri" w:hAnsi="Calibri" w:cs="Calibri"/>
                <w:color w:val="000000" w:themeColor="text1"/>
                <w:sz w:val="22"/>
                <w:szCs w:val="22"/>
                <w:lang w:val="en-GB"/>
              </w:rPr>
              <w:t xml:space="preserve"> and Internet.</w:t>
            </w:r>
          </w:p>
          <w:p w14:paraId="48093A54" w14:textId="5D6FAC25" w:rsidR="4661F28C" w:rsidRDefault="4661F28C" w:rsidP="70C5E26D">
            <w:pPr>
              <w:pStyle w:val="paragraph"/>
              <w:spacing w:before="0" w:beforeAutospacing="0" w:after="0" w:afterAutospacing="0" w:line="276" w:lineRule="auto"/>
              <w:jc w:val="both"/>
              <w:rPr>
                <w:rStyle w:val="normaltextrun"/>
                <w:rFonts w:asciiTheme="minorHAnsi" w:eastAsiaTheme="minorEastAsia" w:hAnsiTheme="minorHAnsi" w:cstheme="minorBidi"/>
                <w:b/>
                <w:bCs/>
                <w:sz w:val="22"/>
                <w:szCs w:val="22"/>
                <w:highlight w:val="yellow"/>
              </w:rPr>
            </w:pPr>
          </w:p>
          <w:p w14:paraId="7E91E620" w14:textId="0DFB18F8" w:rsidR="009B5815" w:rsidRPr="002D35BB" w:rsidRDefault="244BC941" w:rsidP="08CCA241">
            <w:pPr>
              <w:pStyle w:val="paragraph"/>
              <w:numPr>
                <w:ilvl w:val="0"/>
                <w:numId w:val="38"/>
              </w:numPr>
              <w:spacing w:before="0" w:beforeAutospacing="0" w:after="0" w:afterAutospacing="0" w:line="276" w:lineRule="auto"/>
              <w:jc w:val="both"/>
              <w:textAlignment w:val="baseline"/>
              <w:rPr>
                <w:rStyle w:val="normaltextrun"/>
                <w:rFonts w:asciiTheme="minorHAnsi" w:eastAsiaTheme="minorEastAsia" w:hAnsiTheme="minorHAnsi" w:cstheme="minorBidi"/>
                <w:b/>
                <w:bCs/>
                <w:sz w:val="22"/>
                <w:szCs w:val="22"/>
                <w:highlight w:val="yellow"/>
              </w:rPr>
            </w:pPr>
            <w:r w:rsidRPr="1584C6F4">
              <w:rPr>
                <w:rStyle w:val="normaltextrun"/>
                <w:rFonts w:asciiTheme="minorHAnsi" w:eastAsiaTheme="minorEastAsia" w:hAnsiTheme="minorHAnsi" w:cstheme="minorBidi"/>
                <w:b/>
                <w:bCs/>
                <w:sz w:val="22"/>
                <w:szCs w:val="22"/>
              </w:rPr>
              <w:t>Please detail your capacity to meet this requirement</w:t>
            </w:r>
            <w:r w:rsidR="7C67FF27" w:rsidRPr="1584C6F4">
              <w:rPr>
                <w:rStyle w:val="normaltextrun"/>
                <w:rFonts w:asciiTheme="minorHAnsi" w:eastAsiaTheme="minorEastAsia" w:hAnsiTheme="minorHAnsi" w:cstheme="minorBidi"/>
                <w:b/>
                <w:bCs/>
                <w:sz w:val="22"/>
                <w:szCs w:val="22"/>
              </w:rPr>
              <w:t>, detailing the</w:t>
            </w:r>
            <w:r w:rsidR="7B53A3E8" w:rsidRPr="1584C6F4">
              <w:rPr>
                <w:rStyle w:val="normaltextrun"/>
                <w:rFonts w:asciiTheme="minorHAnsi" w:eastAsiaTheme="minorEastAsia" w:hAnsiTheme="minorHAnsi" w:cstheme="minorBidi"/>
                <w:b/>
                <w:bCs/>
                <w:sz w:val="22"/>
                <w:szCs w:val="22"/>
              </w:rPr>
              <w:t xml:space="preserve"> </w:t>
            </w:r>
            <w:r w:rsidR="6740A316" w:rsidRPr="1584C6F4">
              <w:rPr>
                <w:rStyle w:val="normaltextrun"/>
                <w:rFonts w:asciiTheme="minorHAnsi" w:eastAsiaTheme="minorEastAsia" w:hAnsiTheme="minorHAnsi" w:cstheme="minorBidi"/>
                <w:b/>
                <w:bCs/>
                <w:sz w:val="22"/>
                <w:szCs w:val="22"/>
              </w:rPr>
              <w:t xml:space="preserve">staff </w:t>
            </w:r>
            <w:r w:rsidR="0DBB99D4" w:rsidRPr="1584C6F4">
              <w:rPr>
                <w:rStyle w:val="normaltextrun"/>
                <w:rFonts w:asciiTheme="minorHAnsi" w:eastAsiaTheme="minorEastAsia" w:hAnsiTheme="minorHAnsi" w:cstheme="minorBidi"/>
                <w:b/>
                <w:bCs/>
                <w:sz w:val="22"/>
                <w:szCs w:val="22"/>
              </w:rPr>
              <w:t>experience</w:t>
            </w:r>
            <w:r w:rsidR="41FBFB60" w:rsidRPr="1584C6F4">
              <w:rPr>
                <w:rStyle w:val="normaltextrun"/>
                <w:rFonts w:asciiTheme="minorHAnsi" w:eastAsiaTheme="minorEastAsia" w:hAnsiTheme="minorHAnsi" w:cstheme="minorBidi"/>
                <w:b/>
                <w:bCs/>
                <w:sz w:val="22"/>
                <w:szCs w:val="22"/>
              </w:rPr>
              <w:t xml:space="preserve"> and ability to deliver on this requirement</w:t>
            </w:r>
            <w:r w:rsidR="3CA10049" w:rsidRPr="1584C6F4">
              <w:rPr>
                <w:rStyle w:val="normaltextrun"/>
                <w:rFonts w:asciiTheme="minorHAnsi" w:eastAsiaTheme="minorEastAsia" w:hAnsiTheme="minorHAnsi" w:cstheme="minorBidi"/>
                <w:b/>
                <w:bCs/>
                <w:sz w:val="22"/>
                <w:szCs w:val="22"/>
              </w:rPr>
              <w:t xml:space="preserve">. </w:t>
            </w:r>
            <w:r w:rsidR="2150307A" w:rsidRPr="1584C6F4">
              <w:rPr>
                <w:rStyle w:val="normaltextrun"/>
                <w:rFonts w:asciiTheme="minorHAnsi" w:eastAsiaTheme="minorEastAsia" w:hAnsiTheme="minorHAnsi" w:cstheme="minorBidi"/>
                <w:b/>
                <w:bCs/>
                <w:sz w:val="22"/>
                <w:szCs w:val="22"/>
              </w:rPr>
              <w:t>The</w:t>
            </w:r>
            <w:r w:rsidR="35EF2826" w:rsidRPr="1584C6F4">
              <w:rPr>
                <w:rStyle w:val="normaltextrun"/>
                <w:rFonts w:asciiTheme="minorHAnsi" w:eastAsiaTheme="minorEastAsia" w:hAnsiTheme="minorHAnsi" w:cstheme="minorBidi"/>
                <w:b/>
                <w:bCs/>
                <w:sz w:val="22"/>
                <w:szCs w:val="22"/>
              </w:rPr>
              <w:t xml:space="preserve"> proposal should not exceed 1000 words. </w:t>
            </w:r>
          </w:p>
        </w:tc>
      </w:tr>
      <w:tr w:rsidR="00A97E69" w:rsidRPr="00A550F8" w14:paraId="08318191" w14:textId="77777777" w:rsidTr="1584C6F4">
        <w:trPr>
          <w:trHeight w:val="1371"/>
        </w:trPr>
        <w:tc>
          <w:tcPr>
            <w:tcW w:w="9016" w:type="dxa"/>
            <w:shd w:val="clear" w:color="auto" w:fill="auto"/>
            <w:tcMar>
              <w:top w:w="28" w:type="dxa"/>
              <w:bottom w:w="28" w:type="dxa"/>
            </w:tcMar>
          </w:tcPr>
          <w:p w14:paraId="438609C4" w14:textId="77777777" w:rsidR="00A97E69" w:rsidRPr="00A550F8" w:rsidRDefault="6C735106" w:rsidP="70C5E26D">
            <w:pPr>
              <w:spacing w:line="276" w:lineRule="auto"/>
              <w:jc w:val="both"/>
              <w:rPr>
                <w:rFonts w:asciiTheme="minorHAnsi" w:eastAsiaTheme="minorEastAsia" w:hAnsiTheme="minorHAnsi" w:cstheme="minorBidi"/>
                <w:i/>
                <w:iCs/>
                <w:sz w:val="22"/>
                <w:szCs w:val="22"/>
              </w:rPr>
            </w:pPr>
            <w:r w:rsidRPr="70C5E26D">
              <w:rPr>
                <w:rFonts w:asciiTheme="minorHAnsi" w:eastAsiaTheme="minorEastAsia" w:hAnsiTheme="minorHAnsi" w:cstheme="minorBidi"/>
                <w:i/>
                <w:iCs/>
                <w:sz w:val="22"/>
                <w:szCs w:val="22"/>
              </w:rPr>
              <w:lastRenderedPageBreak/>
              <w:t>Insert response here – Please not</w:t>
            </w:r>
            <w:r w:rsidR="204E99C3" w:rsidRPr="70C5E26D">
              <w:rPr>
                <w:rFonts w:asciiTheme="minorHAnsi" w:eastAsiaTheme="minorEastAsia" w:hAnsiTheme="minorHAnsi" w:cstheme="minorBidi"/>
                <w:i/>
                <w:iCs/>
                <w:sz w:val="22"/>
                <w:szCs w:val="22"/>
              </w:rPr>
              <w:t>e</w:t>
            </w:r>
            <w:r w:rsidRPr="70C5E26D">
              <w:rPr>
                <w:rFonts w:asciiTheme="minorHAnsi" w:eastAsiaTheme="minorEastAsia" w:hAnsiTheme="minorHAnsi" w:cstheme="minorBidi"/>
                <w:i/>
                <w:iCs/>
                <w:sz w:val="22"/>
                <w:szCs w:val="22"/>
              </w:rPr>
              <w:t xml:space="preserve"> that applicants are limited to 1,000 words for this section</w:t>
            </w:r>
            <w:r w:rsidR="204E99C3" w:rsidRPr="70C5E26D">
              <w:rPr>
                <w:rFonts w:asciiTheme="minorHAnsi" w:eastAsiaTheme="minorEastAsia" w:hAnsiTheme="minorHAnsi" w:cstheme="minorBidi"/>
                <w:i/>
                <w:iCs/>
                <w:sz w:val="22"/>
                <w:szCs w:val="22"/>
              </w:rPr>
              <w:t xml:space="preserve">. The evaluation team will stop reading once this word limit has been reached. </w:t>
            </w:r>
          </w:p>
        </w:tc>
      </w:tr>
      <w:bookmarkEnd w:id="18"/>
    </w:tbl>
    <w:p w14:paraId="6E445796" w14:textId="77777777" w:rsidR="00F13499" w:rsidRDefault="00F13499" w:rsidP="70C5E26D">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7916BD" w:rsidRPr="002D35BB" w14:paraId="2BB10359" w14:textId="77777777" w:rsidTr="08CCA241">
        <w:tc>
          <w:tcPr>
            <w:tcW w:w="9243" w:type="dxa"/>
            <w:shd w:val="clear" w:color="auto" w:fill="2F5496" w:themeFill="accent1" w:themeFillShade="BF"/>
          </w:tcPr>
          <w:p w14:paraId="4EE1135F" w14:textId="77777777" w:rsidR="007916BD" w:rsidRPr="002D35BB" w:rsidRDefault="17F89A53" w:rsidP="70C5E26D">
            <w:pPr>
              <w:spacing w:line="276" w:lineRule="auto"/>
              <w:jc w:val="both"/>
              <w:rPr>
                <w:rFonts w:asciiTheme="minorHAnsi" w:eastAsiaTheme="minorEastAsia" w:hAnsiTheme="minorHAnsi" w:cstheme="minorBidi"/>
                <w:b/>
                <w:bCs/>
                <w:color w:val="FFFFFF"/>
                <w:sz w:val="22"/>
                <w:szCs w:val="22"/>
              </w:rPr>
            </w:pPr>
            <w:r w:rsidRPr="70C5E26D">
              <w:rPr>
                <w:rFonts w:asciiTheme="minorHAnsi" w:eastAsiaTheme="minorEastAsia" w:hAnsiTheme="minorHAnsi" w:cstheme="minorBidi"/>
                <w:b/>
                <w:bCs/>
                <w:color w:val="FFFFFF" w:themeColor="background1"/>
                <w:sz w:val="22"/>
                <w:szCs w:val="22"/>
              </w:rPr>
              <w:t>B2 – Individual Qualifications</w:t>
            </w:r>
          </w:p>
        </w:tc>
      </w:tr>
      <w:tr w:rsidR="005D13C0" w:rsidRPr="002D35BB" w14:paraId="0CFE01CB" w14:textId="77777777" w:rsidTr="08CCA241">
        <w:tc>
          <w:tcPr>
            <w:tcW w:w="9243" w:type="dxa"/>
            <w:shd w:val="clear" w:color="auto" w:fill="auto"/>
          </w:tcPr>
          <w:p w14:paraId="001FCE1C" w14:textId="27BBFFA1" w:rsidR="005D13C0" w:rsidRPr="002D35BB" w:rsidRDefault="19A85989" w:rsidP="08CCA241">
            <w:pPr>
              <w:spacing w:after="160" w:line="276" w:lineRule="auto"/>
              <w:jc w:val="both"/>
              <w:rPr>
                <w:rStyle w:val="eop"/>
                <w:rFonts w:asciiTheme="minorHAnsi" w:eastAsiaTheme="minorEastAsia" w:hAnsiTheme="minorHAnsi" w:cstheme="minorBidi"/>
                <w:color w:val="000000" w:themeColor="text1"/>
                <w:sz w:val="22"/>
                <w:szCs w:val="22"/>
              </w:rPr>
            </w:pPr>
            <w:r w:rsidRPr="056F7D0C">
              <w:rPr>
                <w:rFonts w:asciiTheme="minorHAnsi" w:eastAsiaTheme="minorEastAsia" w:hAnsiTheme="minorHAnsi" w:cstheme="minorBidi"/>
                <w:sz w:val="22"/>
                <w:szCs w:val="22"/>
              </w:rPr>
              <w:t xml:space="preserve"> </w:t>
            </w:r>
            <w:r w:rsidRPr="056F7D0C">
              <w:rPr>
                <w:rFonts w:asciiTheme="minorHAnsi" w:eastAsiaTheme="minorEastAsia" w:hAnsiTheme="minorHAnsi" w:cstheme="minorBidi"/>
                <w:b/>
                <w:bCs/>
                <w:sz w:val="22"/>
                <w:szCs w:val="22"/>
              </w:rPr>
              <w:t xml:space="preserve">Qualification: </w:t>
            </w:r>
            <w:r w:rsidRPr="056F7D0C">
              <w:rPr>
                <w:rFonts w:asciiTheme="minorHAnsi" w:eastAsiaTheme="minorEastAsia" w:hAnsiTheme="minorHAnsi" w:cstheme="minorBidi"/>
                <w:sz w:val="22"/>
                <w:szCs w:val="22"/>
              </w:rPr>
              <w:t xml:space="preserve"> </w:t>
            </w:r>
            <w:r w:rsidRPr="056F7D0C">
              <w:rPr>
                <w:rStyle w:val="normaltextrun"/>
                <w:rFonts w:asciiTheme="minorHAnsi" w:eastAsiaTheme="minorEastAsia" w:hAnsiTheme="minorHAnsi" w:cstheme="minorBidi"/>
                <w:color w:val="000000"/>
                <w:sz w:val="22"/>
                <w:szCs w:val="22"/>
                <w:shd w:val="clear" w:color="auto" w:fill="FFFFFF"/>
              </w:rPr>
              <w:t>Please provide details of the relevant qualifications, training and experience of the staff members proposed for the provision of the services for this Contract:</w:t>
            </w:r>
            <w:r w:rsidR="7E576786" w:rsidRPr="056F7D0C">
              <w:rPr>
                <w:rStyle w:val="normaltextrun"/>
                <w:rFonts w:asciiTheme="minorHAnsi" w:eastAsiaTheme="minorEastAsia" w:hAnsiTheme="minorHAnsi" w:cstheme="minorBidi"/>
                <w:color w:val="000000" w:themeColor="text1"/>
                <w:sz w:val="22"/>
                <w:szCs w:val="22"/>
              </w:rPr>
              <w:t xml:space="preserve"> </w:t>
            </w:r>
          </w:p>
          <w:p w14:paraId="1A0629E2" w14:textId="44C113A7" w:rsidR="005D13C0" w:rsidRPr="002D35BB" w:rsidRDefault="7E576786" w:rsidP="08CCA241">
            <w:pPr>
              <w:spacing w:after="160" w:line="276" w:lineRule="auto"/>
              <w:jc w:val="both"/>
              <w:rPr>
                <w:rStyle w:val="eop"/>
                <w:rFonts w:asciiTheme="minorHAnsi" w:eastAsiaTheme="minorEastAsia" w:hAnsiTheme="minorHAnsi" w:cstheme="minorBidi"/>
                <w:color w:val="000000" w:themeColor="text1"/>
                <w:sz w:val="22"/>
                <w:szCs w:val="22"/>
              </w:rPr>
            </w:pPr>
            <w:r w:rsidRPr="056F7D0C">
              <w:rPr>
                <w:rStyle w:val="normaltextrun"/>
                <w:rFonts w:asciiTheme="minorHAnsi" w:eastAsiaTheme="minorEastAsia" w:hAnsiTheme="minorHAnsi" w:cstheme="minorBidi"/>
                <w:color w:val="000000" w:themeColor="text1"/>
                <w:sz w:val="22"/>
                <w:szCs w:val="22"/>
              </w:rPr>
              <w:t xml:space="preserve">A minimum requirement of HCA level 5 </w:t>
            </w:r>
            <w:r w:rsidR="6ADD53EF" w:rsidRPr="056F7D0C">
              <w:rPr>
                <w:rStyle w:val="normaltextrun"/>
                <w:rFonts w:asciiTheme="minorHAnsi" w:eastAsiaTheme="minorEastAsia" w:hAnsiTheme="minorHAnsi" w:cstheme="minorBidi"/>
                <w:color w:val="000000" w:themeColor="text1"/>
                <w:sz w:val="22"/>
                <w:szCs w:val="22"/>
              </w:rPr>
              <w:t>is</w:t>
            </w:r>
            <w:r w:rsidRPr="056F7D0C">
              <w:rPr>
                <w:rStyle w:val="normaltextrun"/>
                <w:rFonts w:asciiTheme="minorHAnsi" w:eastAsiaTheme="minorEastAsia" w:hAnsiTheme="minorHAnsi" w:cstheme="minorBidi"/>
                <w:color w:val="000000" w:themeColor="text1"/>
                <w:sz w:val="22"/>
                <w:szCs w:val="22"/>
              </w:rPr>
              <w:t xml:space="preserve"> a mandatory requirement for any service provider</w:t>
            </w:r>
            <w:r w:rsidR="59F152F9" w:rsidRPr="056F7D0C">
              <w:rPr>
                <w:rStyle w:val="normaltextrun"/>
                <w:rFonts w:asciiTheme="minorHAnsi" w:eastAsiaTheme="minorEastAsia" w:hAnsiTheme="minorHAnsi" w:cstheme="minorBidi"/>
                <w:color w:val="000000" w:themeColor="text1"/>
                <w:sz w:val="22"/>
                <w:szCs w:val="22"/>
              </w:rPr>
              <w:t>.</w:t>
            </w:r>
          </w:p>
          <w:p w14:paraId="192406B7" w14:textId="78BFC18F" w:rsidR="005D13C0" w:rsidRPr="002D35BB" w:rsidRDefault="2AAD5906" w:rsidP="08CCA241">
            <w:pPr>
              <w:spacing w:after="160" w:line="276" w:lineRule="auto"/>
              <w:jc w:val="both"/>
              <w:rPr>
                <w:rStyle w:val="normaltextrun"/>
                <w:rFonts w:asciiTheme="minorHAnsi" w:eastAsiaTheme="minorEastAsia" w:hAnsiTheme="minorHAnsi" w:cstheme="minorBidi"/>
                <w:color w:val="000000" w:themeColor="text1"/>
                <w:sz w:val="22"/>
                <w:szCs w:val="22"/>
              </w:rPr>
            </w:pPr>
            <w:r w:rsidRPr="08CCA241">
              <w:rPr>
                <w:rStyle w:val="normaltextrun"/>
                <w:rFonts w:asciiTheme="minorHAnsi" w:eastAsiaTheme="minorEastAsia" w:hAnsiTheme="minorHAnsi" w:cstheme="minorBidi"/>
                <w:color w:val="000000" w:themeColor="text1"/>
                <w:sz w:val="22"/>
                <w:szCs w:val="22"/>
              </w:rPr>
              <w:t>For HPAs taking lecture notes on behalf of the student, a minimum Level 7 is required.</w:t>
            </w:r>
          </w:p>
          <w:p w14:paraId="2B51D51C" w14:textId="1308AB2A" w:rsidR="005D13C0" w:rsidRPr="002D35BB" w:rsidRDefault="7D5185BF" w:rsidP="08CCA241">
            <w:pPr>
              <w:spacing w:after="160" w:line="276" w:lineRule="auto"/>
              <w:jc w:val="both"/>
              <w:rPr>
                <w:rStyle w:val="normaltextrun"/>
                <w:rFonts w:asciiTheme="minorHAnsi" w:eastAsiaTheme="minorEastAsia" w:hAnsiTheme="minorHAnsi" w:cstheme="minorBidi"/>
                <w:color w:val="000000" w:themeColor="text1"/>
                <w:sz w:val="22"/>
                <w:szCs w:val="22"/>
              </w:rPr>
            </w:pPr>
            <w:r w:rsidRPr="08CCA241">
              <w:rPr>
                <w:rStyle w:val="normaltextrun"/>
                <w:rFonts w:asciiTheme="minorHAnsi" w:eastAsiaTheme="minorEastAsia" w:hAnsiTheme="minorHAnsi" w:cstheme="minorBidi"/>
                <w:color w:val="000000" w:themeColor="text1"/>
                <w:sz w:val="22"/>
                <w:szCs w:val="22"/>
              </w:rPr>
              <w:t>Training in Occupational first Aid, Manual Handline and Child Protection Guidelines.</w:t>
            </w:r>
          </w:p>
          <w:p w14:paraId="0188F442" w14:textId="12AC9C63" w:rsidR="005D13C0" w:rsidRPr="002D35BB" w:rsidRDefault="7D5185BF" w:rsidP="08CCA241">
            <w:pPr>
              <w:spacing w:after="160" w:line="276" w:lineRule="auto"/>
              <w:jc w:val="both"/>
              <w:rPr>
                <w:rStyle w:val="normaltextrun"/>
                <w:rFonts w:asciiTheme="minorHAnsi" w:eastAsiaTheme="minorEastAsia" w:hAnsiTheme="minorHAnsi" w:cstheme="minorBidi"/>
                <w:color w:val="000000" w:themeColor="text1"/>
                <w:sz w:val="22"/>
                <w:szCs w:val="22"/>
              </w:rPr>
            </w:pPr>
            <w:r w:rsidRPr="08CCA241">
              <w:rPr>
                <w:rStyle w:val="normaltextrun"/>
                <w:rFonts w:asciiTheme="minorHAnsi" w:eastAsiaTheme="minorEastAsia" w:hAnsiTheme="minorHAnsi" w:cstheme="minorBidi"/>
                <w:color w:val="000000" w:themeColor="text1"/>
                <w:sz w:val="22"/>
                <w:szCs w:val="22"/>
              </w:rPr>
              <w:t>Experience in Personal Assistant / SNA Role</w:t>
            </w:r>
          </w:p>
          <w:p w14:paraId="40DA2D05" w14:textId="747FA81D" w:rsidR="005D13C0" w:rsidRPr="002D35BB" w:rsidRDefault="7E576786" w:rsidP="056F7D0C">
            <w:pPr>
              <w:spacing w:after="160" w:line="276" w:lineRule="auto"/>
              <w:jc w:val="both"/>
              <w:rPr>
                <w:rStyle w:val="eop"/>
                <w:rFonts w:asciiTheme="minorHAnsi" w:eastAsiaTheme="minorEastAsia" w:hAnsiTheme="minorHAnsi" w:cstheme="minorBidi"/>
                <w:color w:val="000000" w:themeColor="text1"/>
                <w:sz w:val="22"/>
                <w:szCs w:val="22"/>
              </w:rPr>
            </w:pPr>
            <w:r w:rsidRPr="056F7D0C">
              <w:rPr>
                <w:rStyle w:val="normaltextrun"/>
                <w:rFonts w:asciiTheme="minorHAnsi" w:eastAsiaTheme="minorEastAsia" w:hAnsiTheme="minorHAnsi" w:cstheme="minorBidi"/>
                <w:color w:val="000000" w:themeColor="text1"/>
                <w:sz w:val="22"/>
                <w:szCs w:val="22"/>
              </w:rPr>
              <w:t xml:space="preserve">Any staff </w:t>
            </w:r>
            <w:r w:rsidR="088C508B" w:rsidRPr="056F7D0C">
              <w:rPr>
                <w:rStyle w:val="normaltextrun"/>
                <w:rFonts w:asciiTheme="minorHAnsi" w:eastAsiaTheme="minorEastAsia" w:hAnsiTheme="minorHAnsi" w:cstheme="minorBidi"/>
                <w:color w:val="000000" w:themeColor="text1"/>
                <w:sz w:val="22"/>
                <w:szCs w:val="22"/>
              </w:rPr>
              <w:t>appointed staff member must be fully Garda Vetted</w:t>
            </w:r>
            <w:r w:rsidR="2EC918A0" w:rsidRPr="056F7D0C">
              <w:rPr>
                <w:rStyle w:val="normaltextrun"/>
                <w:rFonts w:asciiTheme="minorHAnsi" w:eastAsiaTheme="minorEastAsia" w:hAnsiTheme="minorHAnsi" w:cstheme="minorBidi"/>
                <w:color w:val="000000" w:themeColor="text1"/>
                <w:sz w:val="22"/>
                <w:szCs w:val="22"/>
              </w:rPr>
              <w:t xml:space="preserve">. </w:t>
            </w:r>
            <w:r w:rsidR="19A85989" w:rsidRPr="056F7D0C">
              <w:rPr>
                <w:rStyle w:val="eop"/>
                <w:rFonts w:asciiTheme="minorHAnsi" w:eastAsiaTheme="minorEastAsia" w:hAnsiTheme="minorHAnsi" w:cstheme="minorBidi"/>
                <w:color w:val="000000"/>
                <w:sz w:val="22"/>
                <w:szCs w:val="22"/>
                <w:shd w:val="clear" w:color="auto" w:fill="FFFFFF"/>
              </w:rPr>
              <w:t> </w:t>
            </w:r>
            <w:r w:rsidR="286C2128" w:rsidRPr="056F7D0C">
              <w:rPr>
                <w:rStyle w:val="eop"/>
                <w:rFonts w:asciiTheme="minorHAnsi" w:eastAsiaTheme="minorEastAsia" w:hAnsiTheme="minorHAnsi" w:cstheme="minorBidi"/>
                <w:color w:val="000000" w:themeColor="text1"/>
                <w:sz w:val="22"/>
                <w:szCs w:val="22"/>
              </w:rPr>
              <w:t xml:space="preserve">Please detail your protocol to </w:t>
            </w:r>
            <w:r w:rsidR="286C2128" w:rsidRPr="056F7D0C">
              <w:rPr>
                <w:rStyle w:val="eop"/>
                <w:rFonts w:asciiTheme="minorHAnsi" w:eastAsiaTheme="minorEastAsia" w:hAnsiTheme="minorHAnsi" w:cstheme="minorBidi"/>
                <w:color w:val="000000"/>
                <w:sz w:val="22"/>
                <w:szCs w:val="22"/>
                <w:shd w:val="clear" w:color="auto" w:fill="FFFFFF"/>
              </w:rPr>
              <w:t xml:space="preserve">ensure Garda Vetting of staff is kept up to date. </w:t>
            </w:r>
            <w:r w:rsidR="71A784A5" w:rsidRPr="056F7D0C">
              <w:rPr>
                <w:rStyle w:val="eop"/>
                <w:rFonts w:asciiTheme="minorHAnsi" w:eastAsiaTheme="minorEastAsia" w:hAnsiTheme="minorHAnsi" w:cstheme="minorBidi"/>
                <w:color w:val="000000"/>
                <w:sz w:val="22"/>
                <w:szCs w:val="22"/>
                <w:shd w:val="clear" w:color="auto" w:fill="FFFFFF"/>
              </w:rPr>
              <w:t xml:space="preserve"> </w:t>
            </w:r>
          </w:p>
        </w:tc>
      </w:tr>
      <w:tr w:rsidR="005D13C0" w:rsidRPr="002D35BB" w14:paraId="776581D6" w14:textId="77777777" w:rsidTr="08CCA241">
        <w:tc>
          <w:tcPr>
            <w:tcW w:w="9243" w:type="dxa"/>
            <w:shd w:val="clear" w:color="auto" w:fill="auto"/>
          </w:tcPr>
          <w:p w14:paraId="07978E95" w14:textId="77777777" w:rsidR="005D13C0" w:rsidRPr="002D35BB" w:rsidRDefault="147E1C93" w:rsidP="70C5E26D">
            <w:pPr>
              <w:spacing w:after="1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Insert Response here, expanding table as required. </w:t>
            </w:r>
          </w:p>
          <w:p w14:paraId="5C45A8B1" w14:textId="77777777" w:rsidR="005D13C0" w:rsidRPr="002D35BB" w:rsidRDefault="005D13C0" w:rsidP="70C5E26D">
            <w:pPr>
              <w:spacing w:after="160" w:line="276" w:lineRule="auto"/>
              <w:jc w:val="both"/>
              <w:rPr>
                <w:rFonts w:asciiTheme="minorHAnsi" w:eastAsiaTheme="minorEastAsia" w:hAnsiTheme="minorHAnsi" w:cstheme="minorBidi"/>
                <w:sz w:val="22"/>
                <w:szCs w:val="22"/>
              </w:rPr>
            </w:pPr>
          </w:p>
        </w:tc>
      </w:tr>
    </w:tbl>
    <w:p w14:paraId="0C32F265" w14:textId="77777777" w:rsidR="005D13C0" w:rsidRDefault="005D13C0" w:rsidP="70C5E26D">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7916BD" w:rsidRPr="00DC16C9" w14:paraId="5572B9B9" w14:textId="77777777" w:rsidTr="6BBC91AF">
        <w:tc>
          <w:tcPr>
            <w:tcW w:w="9016" w:type="dxa"/>
            <w:shd w:val="clear" w:color="auto" w:fill="2F5496" w:themeFill="accent1" w:themeFillShade="BF"/>
            <w:tcMar>
              <w:top w:w="28" w:type="dxa"/>
              <w:bottom w:w="28" w:type="dxa"/>
            </w:tcMar>
          </w:tcPr>
          <w:p w14:paraId="1989C5B7" w14:textId="77777777" w:rsidR="007916BD" w:rsidRPr="00DC16C9" w:rsidRDefault="17F89A53" w:rsidP="70C5E26D">
            <w:pPr>
              <w:spacing w:line="276" w:lineRule="auto"/>
              <w:jc w:val="both"/>
              <w:rPr>
                <w:rFonts w:asciiTheme="minorHAnsi" w:eastAsiaTheme="minorEastAsia" w:hAnsiTheme="minorHAnsi" w:cstheme="minorBidi"/>
                <w:sz w:val="24"/>
                <w:szCs w:val="24"/>
              </w:rPr>
            </w:pPr>
            <w:r w:rsidRPr="70C5E26D">
              <w:rPr>
                <w:rFonts w:asciiTheme="minorHAnsi" w:eastAsiaTheme="minorEastAsia" w:hAnsiTheme="minorHAnsi" w:cstheme="minorBidi"/>
                <w:b/>
                <w:bCs/>
                <w:color w:val="FFFFFF" w:themeColor="background1"/>
                <w:sz w:val="22"/>
                <w:szCs w:val="22"/>
              </w:rPr>
              <w:t>B3 – Individual Skills Profile/ Expertise</w:t>
            </w:r>
          </w:p>
        </w:tc>
      </w:tr>
      <w:tr w:rsidR="007916BD" w:rsidRPr="00DC16C9" w14:paraId="44C047E0" w14:textId="77777777" w:rsidTr="6BBC91AF">
        <w:tc>
          <w:tcPr>
            <w:tcW w:w="9016" w:type="dxa"/>
            <w:shd w:val="clear" w:color="auto" w:fill="auto"/>
            <w:tcMar>
              <w:top w:w="28" w:type="dxa"/>
              <w:bottom w:w="28" w:type="dxa"/>
            </w:tcMar>
          </w:tcPr>
          <w:p w14:paraId="2D4BC98C" w14:textId="77777777" w:rsidR="007916BD" w:rsidRPr="00DC16C9" w:rsidRDefault="17F89A53"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b/>
                <w:bCs/>
                <w:sz w:val="22"/>
                <w:szCs w:val="22"/>
              </w:rPr>
              <w:t>Weighting</w:t>
            </w:r>
            <w:r w:rsidRPr="70C5E26D">
              <w:rPr>
                <w:rFonts w:asciiTheme="minorHAnsi" w:eastAsiaTheme="minorEastAsia" w:hAnsiTheme="minorHAnsi" w:cstheme="minorBidi"/>
                <w:sz w:val="22"/>
                <w:szCs w:val="22"/>
              </w:rPr>
              <w:t xml:space="preserve">: </w:t>
            </w:r>
          </w:p>
          <w:p w14:paraId="4F7FC372" w14:textId="39815B33" w:rsidR="007916BD" w:rsidRPr="00DC16C9" w:rsidRDefault="1B714E67" w:rsidP="70C5E26D">
            <w:pPr>
              <w:spacing w:line="276" w:lineRule="auto"/>
              <w:jc w:val="both"/>
              <w:rPr>
                <w:rFonts w:asciiTheme="minorHAnsi" w:eastAsiaTheme="minorEastAsia" w:hAnsiTheme="minorHAnsi" w:cstheme="minorBidi"/>
                <w:sz w:val="22"/>
                <w:szCs w:val="22"/>
              </w:rPr>
            </w:pPr>
            <w:r w:rsidRPr="6BBC91AF">
              <w:rPr>
                <w:rFonts w:asciiTheme="minorHAnsi" w:eastAsiaTheme="minorEastAsia" w:hAnsiTheme="minorHAnsi" w:cstheme="minorBidi"/>
                <w:b/>
                <w:bCs/>
                <w:sz w:val="22"/>
                <w:szCs w:val="22"/>
              </w:rPr>
              <w:t>Minimum requirement to remain eligible in the competition.</w:t>
            </w:r>
            <w:r w:rsidRPr="6BBC91AF">
              <w:rPr>
                <w:rFonts w:asciiTheme="minorHAnsi" w:eastAsiaTheme="minorEastAsia" w:hAnsiTheme="minorHAnsi" w:cstheme="minorBidi"/>
                <w:sz w:val="22"/>
                <w:szCs w:val="22"/>
              </w:rPr>
              <w:t xml:space="preserve"> Applicants must demonstrate access to at least </w:t>
            </w:r>
            <w:r w:rsidR="65FBA9D3" w:rsidRPr="6BBC91AF">
              <w:rPr>
                <w:rFonts w:asciiTheme="minorHAnsi" w:eastAsiaTheme="minorEastAsia" w:hAnsiTheme="minorHAnsi" w:cstheme="minorBidi"/>
                <w:sz w:val="22"/>
                <w:szCs w:val="22"/>
              </w:rPr>
              <w:t xml:space="preserve">six </w:t>
            </w:r>
            <w:r w:rsidRPr="6BBC91AF">
              <w:rPr>
                <w:rFonts w:asciiTheme="minorHAnsi" w:eastAsiaTheme="minorEastAsia" w:hAnsiTheme="minorHAnsi" w:cstheme="minorBidi"/>
                <w:sz w:val="22"/>
                <w:szCs w:val="22"/>
              </w:rPr>
              <w:t xml:space="preserve">qualified </w:t>
            </w:r>
            <w:r w:rsidR="7798ED52" w:rsidRPr="6BBC91AF">
              <w:rPr>
                <w:rFonts w:asciiTheme="minorHAnsi" w:eastAsiaTheme="minorEastAsia" w:hAnsiTheme="minorHAnsi" w:cstheme="minorBidi"/>
                <w:sz w:val="22"/>
                <w:szCs w:val="22"/>
              </w:rPr>
              <w:t>professionals</w:t>
            </w:r>
            <w:r w:rsidR="5F7A9EB2" w:rsidRPr="6BBC91AF">
              <w:rPr>
                <w:rFonts w:asciiTheme="minorHAnsi" w:eastAsiaTheme="minorEastAsia" w:hAnsiTheme="minorHAnsi" w:cstheme="minorBidi"/>
                <w:sz w:val="22"/>
                <w:szCs w:val="22"/>
              </w:rPr>
              <w:t xml:space="preserve"> for the provision of this service</w:t>
            </w:r>
            <w:r w:rsidR="0230C967" w:rsidRPr="0DFA3D29">
              <w:rPr>
                <w:rFonts w:asciiTheme="minorHAnsi" w:eastAsiaTheme="minorEastAsia" w:hAnsiTheme="minorHAnsi" w:cstheme="minorBidi"/>
                <w:sz w:val="22"/>
                <w:szCs w:val="22"/>
              </w:rPr>
              <w:t>.</w:t>
            </w:r>
            <w:r w:rsidRPr="6BBC91AF">
              <w:rPr>
                <w:rFonts w:asciiTheme="minorHAnsi" w:eastAsiaTheme="minorEastAsia" w:hAnsiTheme="minorHAnsi" w:cstheme="minorBidi"/>
                <w:sz w:val="22"/>
                <w:szCs w:val="22"/>
              </w:rPr>
              <w:t xml:space="preserve"> (</w:t>
            </w:r>
            <w:r w:rsidR="1BD15483" w:rsidRPr="6BBC91AF">
              <w:rPr>
                <w:rFonts w:asciiTheme="minorHAnsi" w:eastAsiaTheme="minorEastAsia" w:hAnsiTheme="minorHAnsi" w:cstheme="minorBidi"/>
                <w:sz w:val="22"/>
                <w:szCs w:val="22"/>
              </w:rPr>
              <w:t>Please submit</w:t>
            </w:r>
            <w:r w:rsidRPr="6BBC91AF">
              <w:rPr>
                <w:rFonts w:asciiTheme="minorHAnsi" w:eastAsiaTheme="minorEastAsia" w:hAnsiTheme="minorHAnsi" w:cstheme="minorBidi"/>
                <w:sz w:val="22"/>
                <w:szCs w:val="22"/>
              </w:rPr>
              <w:t xml:space="preserve"> qualifications</w:t>
            </w:r>
            <w:r w:rsidR="3AA4FFF7" w:rsidRPr="6BBC91AF">
              <w:rPr>
                <w:rFonts w:asciiTheme="minorHAnsi" w:eastAsiaTheme="minorEastAsia" w:hAnsiTheme="minorHAnsi" w:cstheme="minorBidi"/>
                <w:sz w:val="22"/>
                <w:szCs w:val="22"/>
              </w:rPr>
              <w:t xml:space="preserve"> of all candidates</w:t>
            </w:r>
            <w:r w:rsidRPr="6BBC91AF">
              <w:rPr>
                <w:rFonts w:asciiTheme="minorHAnsi" w:eastAsiaTheme="minorEastAsia" w:hAnsiTheme="minorHAnsi" w:cstheme="minorBidi"/>
                <w:sz w:val="22"/>
                <w:szCs w:val="22"/>
              </w:rPr>
              <w:t>).</w:t>
            </w:r>
          </w:p>
          <w:p w14:paraId="7379C01B" w14:textId="77777777" w:rsidR="007916BD" w:rsidRPr="00DC16C9" w:rsidRDefault="007916BD" w:rsidP="70C5E26D">
            <w:pPr>
              <w:spacing w:line="276" w:lineRule="auto"/>
              <w:jc w:val="both"/>
              <w:rPr>
                <w:rFonts w:asciiTheme="minorHAnsi" w:eastAsiaTheme="minorEastAsia" w:hAnsiTheme="minorHAnsi" w:cstheme="minorBidi"/>
                <w:sz w:val="22"/>
                <w:szCs w:val="22"/>
                <w:highlight w:val="yellow"/>
              </w:rPr>
            </w:pPr>
          </w:p>
          <w:p w14:paraId="3E18865F" w14:textId="4B38EE99" w:rsidR="007916BD" w:rsidRPr="00DC16C9" w:rsidRDefault="17F89A53"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If </w:t>
            </w:r>
            <w:r w:rsidR="21EA9C78" w:rsidRPr="70C5E26D">
              <w:rPr>
                <w:rFonts w:asciiTheme="minorHAnsi" w:eastAsiaTheme="minorEastAsia" w:hAnsiTheme="minorHAnsi" w:cstheme="minorBidi"/>
                <w:sz w:val="22"/>
                <w:szCs w:val="22"/>
              </w:rPr>
              <w:t>proposing team</w:t>
            </w:r>
            <w:r w:rsidRPr="70C5E26D">
              <w:rPr>
                <w:rFonts w:asciiTheme="minorHAnsi" w:eastAsiaTheme="minorEastAsia" w:hAnsiTheme="minorHAnsi" w:cstheme="minorBidi"/>
                <w:sz w:val="22"/>
                <w:szCs w:val="22"/>
              </w:rPr>
              <w:t>, please repeat B3 (a) and (</w:t>
            </w:r>
            <w:r w:rsidR="4BB753E4" w:rsidRPr="70C5E26D">
              <w:rPr>
                <w:rFonts w:asciiTheme="minorHAnsi" w:eastAsiaTheme="minorEastAsia" w:hAnsiTheme="minorHAnsi" w:cstheme="minorBidi"/>
                <w:sz w:val="22"/>
                <w:szCs w:val="22"/>
              </w:rPr>
              <w:t>b) for</w:t>
            </w:r>
            <w:r w:rsidRPr="70C5E26D">
              <w:rPr>
                <w:rFonts w:asciiTheme="minorHAnsi" w:eastAsiaTheme="minorEastAsia" w:hAnsiTheme="minorHAnsi" w:cstheme="minorBidi"/>
                <w:sz w:val="22"/>
                <w:szCs w:val="22"/>
              </w:rPr>
              <w:t xml:space="preserve"> each proposed individual.</w:t>
            </w:r>
          </w:p>
          <w:p w14:paraId="20CBC7E4" w14:textId="765335E0" w:rsidR="007916BD" w:rsidRPr="00DC16C9" w:rsidRDefault="007916BD" w:rsidP="70C5E26D">
            <w:pPr>
              <w:spacing w:line="276" w:lineRule="auto"/>
              <w:jc w:val="both"/>
              <w:rPr>
                <w:rFonts w:asciiTheme="minorHAnsi" w:eastAsiaTheme="minorEastAsia" w:hAnsiTheme="minorHAnsi" w:cstheme="minorBidi"/>
                <w:sz w:val="22"/>
                <w:szCs w:val="22"/>
              </w:rPr>
            </w:pPr>
          </w:p>
        </w:tc>
      </w:tr>
    </w:tbl>
    <w:p w14:paraId="1F92323F" w14:textId="77777777" w:rsidR="007916BD" w:rsidRDefault="007916BD" w:rsidP="70C5E26D">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5902"/>
      </w:tblGrid>
      <w:tr w:rsidR="007916BD" w:rsidRPr="00DC16C9" w14:paraId="431CCCDA" w14:textId="77777777" w:rsidTr="70C5E26D">
        <w:tc>
          <w:tcPr>
            <w:tcW w:w="9016" w:type="dxa"/>
            <w:gridSpan w:val="2"/>
            <w:shd w:val="clear" w:color="auto" w:fill="2F5496" w:themeFill="accent1" w:themeFillShade="BF"/>
            <w:tcMar>
              <w:top w:w="28" w:type="dxa"/>
              <w:bottom w:w="28" w:type="dxa"/>
            </w:tcMar>
          </w:tcPr>
          <w:p w14:paraId="469E5482" w14:textId="77777777" w:rsidR="007916BD" w:rsidRPr="00DC16C9" w:rsidRDefault="17F89A53" w:rsidP="70C5E26D">
            <w:pPr>
              <w:spacing w:line="276" w:lineRule="auto"/>
              <w:jc w:val="both"/>
              <w:rPr>
                <w:rFonts w:asciiTheme="minorHAnsi" w:eastAsiaTheme="minorEastAsia" w:hAnsiTheme="minorHAnsi" w:cstheme="minorBidi"/>
                <w:b/>
                <w:bCs/>
                <w:sz w:val="24"/>
                <w:szCs w:val="24"/>
              </w:rPr>
            </w:pPr>
            <w:r w:rsidRPr="70C5E26D">
              <w:rPr>
                <w:rFonts w:asciiTheme="minorHAnsi" w:eastAsiaTheme="minorEastAsia" w:hAnsiTheme="minorHAnsi" w:cstheme="minorBidi"/>
                <w:b/>
                <w:bCs/>
                <w:color w:val="FFFFFF" w:themeColor="background1"/>
                <w:sz w:val="22"/>
                <w:szCs w:val="22"/>
              </w:rPr>
              <w:t>B3 (a)</w:t>
            </w:r>
            <w:r w:rsidR="18087C41">
              <w:tab/>
            </w:r>
            <w:r w:rsidRPr="70C5E26D">
              <w:rPr>
                <w:rFonts w:asciiTheme="minorHAnsi" w:eastAsiaTheme="minorEastAsia" w:hAnsiTheme="minorHAnsi" w:cstheme="minorBidi"/>
                <w:b/>
                <w:bCs/>
                <w:color w:val="FFFFFF" w:themeColor="background1"/>
                <w:sz w:val="22"/>
                <w:szCs w:val="22"/>
              </w:rPr>
              <w:t>Professional Registration</w:t>
            </w:r>
            <w:r w:rsidRPr="70C5E26D">
              <w:rPr>
                <w:rFonts w:asciiTheme="minorHAnsi" w:eastAsiaTheme="minorEastAsia" w:hAnsiTheme="minorHAnsi" w:cstheme="minorBidi"/>
                <w:b/>
                <w:bCs/>
                <w:sz w:val="24"/>
                <w:szCs w:val="24"/>
              </w:rPr>
              <w:t xml:space="preserve"> </w:t>
            </w:r>
          </w:p>
        </w:tc>
      </w:tr>
      <w:tr w:rsidR="007916BD" w:rsidRPr="00DC16C9" w14:paraId="4ABEAFE2" w14:textId="77777777" w:rsidTr="70C5E26D">
        <w:tc>
          <w:tcPr>
            <w:tcW w:w="9016" w:type="dxa"/>
            <w:gridSpan w:val="2"/>
            <w:shd w:val="clear" w:color="auto" w:fill="FFFFFF" w:themeFill="background1"/>
            <w:tcMar>
              <w:top w:w="28" w:type="dxa"/>
              <w:bottom w:w="28" w:type="dxa"/>
            </w:tcMar>
          </w:tcPr>
          <w:p w14:paraId="42EBA7EE" w14:textId="77777777" w:rsidR="007916BD" w:rsidRPr="00DC16C9" w:rsidRDefault="17F89A53"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b/>
                <w:bCs/>
                <w:sz w:val="22"/>
                <w:szCs w:val="22"/>
              </w:rPr>
              <w:t>Weighting:</w:t>
            </w:r>
            <w:r w:rsidRPr="70C5E26D">
              <w:rPr>
                <w:rFonts w:asciiTheme="minorHAnsi" w:eastAsiaTheme="minorEastAsia" w:hAnsiTheme="minorHAnsi" w:cstheme="minorBidi"/>
                <w:sz w:val="22"/>
                <w:szCs w:val="22"/>
              </w:rPr>
              <w:t xml:space="preserve"> </w:t>
            </w:r>
          </w:p>
          <w:p w14:paraId="65961C0B" w14:textId="77777777" w:rsidR="007916BD" w:rsidRPr="00DC16C9" w:rsidRDefault="17F89A53"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b/>
                <w:bCs/>
                <w:sz w:val="22"/>
                <w:szCs w:val="22"/>
              </w:rPr>
              <w:t>Minimum requirement to remain eligible in the competition:</w:t>
            </w:r>
            <w:r w:rsidRPr="70C5E26D">
              <w:rPr>
                <w:rFonts w:asciiTheme="minorHAnsi" w:eastAsiaTheme="minorEastAsia" w:hAnsiTheme="minorHAnsi" w:cstheme="minorBidi"/>
                <w:sz w:val="22"/>
                <w:szCs w:val="22"/>
              </w:rPr>
              <w:t xml:space="preserve"> Applicants must demonstrate that all individuals are professionally accredited by the appropriate national body (or equivalent).</w:t>
            </w:r>
          </w:p>
        </w:tc>
      </w:tr>
      <w:tr w:rsidR="007916BD" w:rsidRPr="00DC16C9" w14:paraId="6FEACBFE" w14:textId="77777777" w:rsidTr="70C5E26D">
        <w:tc>
          <w:tcPr>
            <w:tcW w:w="9016" w:type="dxa"/>
            <w:gridSpan w:val="2"/>
            <w:shd w:val="clear" w:color="auto" w:fill="D9D9D9" w:themeFill="background1" w:themeFillShade="D9"/>
            <w:tcMar>
              <w:top w:w="28" w:type="dxa"/>
              <w:bottom w:w="28" w:type="dxa"/>
            </w:tcMar>
          </w:tcPr>
          <w:p w14:paraId="106E3B6F" w14:textId="77777777" w:rsidR="007916BD" w:rsidRPr="00DC16C9" w:rsidRDefault="2A3C6695" w:rsidP="70C5E26D">
            <w:pPr>
              <w:spacing w:before="60" w:after="60"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If professionally accredited, please provide details of:</w:t>
            </w:r>
          </w:p>
        </w:tc>
      </w:tr>
      <w:tr w:rsidR="007916BD" w:rsidRPr="00DC16C9" w14:paraId="7D1E0ECF" w14:textId="77777777" w:rsidTr="70C5E26D">
        <w:tc>
          <w:tcPr>
            <w:tcW w:w="3114" w:type="dxa"/>
            <w:shd w:val="clear" w:color="auto" w:fill="F2F2F2" w:themeFill="background1" w:themeFillShade="F2"/>
            <w:tcMar>
              <w:top w:w="28" w:type="dxa"/>
              <w:bottom w:w="28" w:type="dxa"/>
            </w:tcMar>
            <w:vAlign w:val="center"/>
          </w:tcPr>
          <w:p w14:paraId="1DA0B1BB" w14:textId="77777777" w:rsidR="007916BD" w:rsidRPr="00DC16C9" w:rsidRDefault="17F89A53"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lastRenderedPageBreak/>
              <w:t>Name of accredited individual:</w:t>
            </w:r>
          </w:p>
        </w:tc>
        <w:tc>
          <w:tcPr>
            <w:tcW w:w="5902" w:type="dxa"/>
            <w:shd w:val="clear" w:color="auto" w:fill="auto"/>
            <w:tcMar>
              <w:top w:w="28" w:type="dxa"/>
              <w:bottom w:w="28" w:type="dxa"/>
            </w:tcMar>
            <w:vAlign w:val="center"/>
          </w:tcPr>
          <w:p w14:paraId="38CF207C" w14:textId="77777777" w:rsidR="007916BD" w:rsidRPr="00DC16C9" w:rsidRDefault="007916BD" w:rsidP="70C5E26D">
            <w:pPr>
              <w:spacing w:before="60" w:after="60" w:line="276" w:lineRule="auto"/>
              <w:jc w:val="both"/>
              <w:rPr>
                <w:rFonts w:asciiTheme="minorHAnsi" w:eastAsiaTheme="minorEastAsia" w:hAnsiTheme="minorHAnsi" w:cstheme="minorBidi"/>
                <w:sz w:val="22"/>
                <w:szCs w:val="22"/>
              </w:rPr>
            </w:pPr>
          </w:p>
        </w:tc>
      </w:tr>
      <w:tr w:rsidR="007916BD" w:rsidRPr="00DC16C9" w14:paraId="29346DB4" w14:textId="77777777" w:rsidTr="70C5E26D">
        <w:tc>
          <w:tcPr>
            <w:tcW w:w="3114" w:type="dxa"/>
            <w:shd w:val="clear" w:color="auto" w:fill="F2F2F2" w:themeFill="background1" w:themeFillShade="F2"/>
            <w:tcMar>
              <w:top w:w="28" w:type="dxa"/>
              <w:bottom w:w="28" w:type="dxa"/>
            </w:tcMar>
            <w:vAlign w:val="center"/>
          </w:tcPr>
          <w:p w14:paraId="052B0C45" w14:textId="77777777" w:rsidR="007916BD" w:rsidRPr="00DC16C9" w:rsidRDefault="17F89A53"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Name of accreditation body:</w:t>
            </w:r>
          </w:p>
        </w:tc>
        <w:tc>
          <w:tcPr>
            <w:tcW w:w="5902" w:type="dxa"/>
            <w:shd w:val="clear" w:color="auto" w:fill="auto"/>
            <w:tcMar>
              <w:top w:w="28" w:type="dxa"/>
              <w:bottom w:w="28" w:type="dxa"/>
            </w:tcMar>
            <w:vAlign w:val="center"/>
          </w:tcPr>
          <w:p w14:paraId="5F826A49" w14:textId="77777777" w:rsidR="007916BD" w:rsidRPr="00DC16C9" w:rsidRDefault="007916BD" w:rsidP="70C5E26D">
            <w:pPr>
              <w:spacing w:before="60" w:after="60" w:line="276" w:lineRule="auto"/>
              <w:jc w:val="both"/>
              <w:rPr>
                <w:rFonts w:asciiTheme="minorHAnsi" w:eastAsiaTheme="minorEastAsia" w:hAnsiTheme="minorHAnsi" w:cstheme="minorBidi"/>
                <w:sz w:val="22"/>
                <w:szCs w:val="22"/>
              </w:rPr>
            </w:pPr>
          </w:p>
        </w:tc>
      </w:tr>
      <w:tr w:rsidR="007916BD" w:rsidRPr="00DC16C9" w14:paraId="7B5603A0" w14:textId="77777777" w:rsidTr="70C5E26D">
        <w:tc>
          <w:tcPr>
            <w:tcW w:w="3114" w:type="dxa"/>
            <w:shd w:val="clear" w:color="auto" w:fill="F2F2F2" w:themeFill="background1" w:themeFillShade="F2"/>
            <w:tcMar>
              <w:top w:w="28" w:type="dxa"/>
              <w:bottom w:w="28" w:type="dxa"/>
            </w:tcMar>
            <w:vAlign w:val="center"/>
          </w:tcPr>
          <w:p w14:paraId="5B615D8B" w14:textId="77777777" w:rsidR="007916BD" w:rsidRPr="00DC16C9" w:rsidRDefault="17F89A53"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Date of accreditation:</w:t>
            </w:r>
          </w:p>
        </w:tc>
        <w:tc>
          <w:tcPr>
            <w:tcW w:w="5902" w:type="dxa"/>
            <w:shd w:val="clear" w:color="auto" w:fill="auto"/>
            <w:tcMar>
              <w:top w:w="28" w:type="dxa"/>
              <w:bottom w:w="28" w:type="dxa"/>
            </w:tcMar>
            <w:vAlign w:val="center"/>
          </w:tcPr>
          <w:p w14:paraId="414E7E74" w14:textId="77777777" w:rsidR="007916BD" w:rsidRPr="00DC16C9" w:rsidRDefault="007916BD" w:rsidP="70C5E26D">
            <w:pPr>
              <w:spacing w:before="60" w:after="60" w:line="276" w:lineRule="auto"/>
              <w:jc w:val="both"/>
              <w:rPr>
                <w:rFonts w:asciiTheme="minorHAnsi" w:eastAsiaTheme="minorEastAsia" w:hAnsiTheme="minorHAnsi" w:cstheme="minorBidi"/>
                <w:sz w:val="22"/>
                <w:szCs w:val="22"/>
              </w:rPr>
            </w:pPr>
          </w:p>
        </w:tc>
      </w:tr>
      <w:tr w:rsidR="007916BD" w:rsidRPr="00DC16C9" w14:paraId="0724838C" w14:textId="77777777" w:rsidTr="70C5E26D">
        <w:tc>
          <w:tcPr>
            <w:tcW w:w="9016" w:type="dxa"/>
            <w:gridSpan w:val="2"/>
            <w:shd w:val="clear" w:color="auto" w:fill="auto"/>
            <w:tcMar>
              <w:top w:w="28" w:type="dxa"/>
              <w:bottom w:w="28" w:type="dxa"/>
            </w:tcMar>
            <w:vAlign w:val="center"/>
          </w:tcPr>
          <w:p w14:paraId="2DD60903" w14:textId="77777777" w:rsidR="007916BD" w:rsidRPr="00DC16C9" w:rsidRDefault="17F89A53" w:rsidP="70C5E26D">
            <w:pPr>
              <w:spacing w:before="60" w:after="60"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Please attach copies of relevant documentation</w:t>
            </w:r>
          </w:p>
        </w:tc>
      </w:tr>
    </w:tbl>
    <w:p w14:paraId="1ED741F7" w14:textId="77777777" w:rsidR="005D13C0" w:rsidRDefault="005D13C0" w:rsidP="70C5E26D">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5"/>
        <w:gridCol w:w="941"/>
      </w:tblGrid>
      <w:tr w:rsidR="007916BD" w:rsidRPr="00DC16C9" w14:paraId="01D3DE52" w14:textId="77777777" w:rsidTr="70C5E26D">
        <w:tc>
          <w:tcPr>
            <w:tcW w:w="9016" w:type="dxa"/>
            <w:gridSpan w:val="2"/>
            <w:shd w:val="clear" w:color="auto" w:fill="2F5496" w:themeFill="accent1" w:themeFillShade="BF"/>
            <w:tcMar>
              <w:top w:w="28" w:type="dxa"/>
              <w:bottom w:w="28" w:type="dxa"/>
            </w:tcMar>
          </w:tcPr>
          <w:p w14:paraId="430A6BBC" w14:textId="77777777" w:rsidR="007916BD" w:rsidRPr="00DC16C9" w:rsidRDefault="17F89A53" w:rsidP="70C5E26D">
            <w:pPr>
              <w:spacing w:line="276" w:lineRule="auto"/>
              <w:jc w:val="both"/>
              <w:rPr>
                <w:rFonts w:asciiTheme="minorHAnsi" w:eastAsiaTheme="minorEastAsia" w:hAnsiTheme="minorHAnsi" w:cstheme="minorBidi"/>
                <w:sz w:val="24"/>
                <w:szCs w:val="24"/>
              </w:rPr>
            </w:pPr>
            <w:r w:rsidRPr="70C5E26D">
              <w:rPr>
                <w:rFonts w:asciiTheme="minorHAnsi" w:eastAsiaTheme="minorEastAsia" w:hAnsiTheme="minorHAnsi" w:cstheme="minorBidi"/>
                <w:b/>
                <w:bCs/>
                <w:color w:val="FFFFFF" w:themeColor="background1"/>
                <w:sz w:val="22"/>
                <w:szCs w:val="22"/>
              </w:rPr>
              <w:t>B3 (b)</w:t>
            </w:r>
            <w:r w:rsidR="18087C41">
              <w:tab/>
            </w:r>
            <w:r w:rsidRPr="70C5E26D">
              <w:rPr>
                <w:rFonts w:asciiTheme="minorHAnsi" w:eastAsiaTheme="minorEastAsia" w:hAnsiTheme="minorHAnsi" w:cstheme="minorBidi"/>
                <w:b/>
                <w:bCs/>
                <w:color w:val="FFFFFF" w:themeColor="background1"/>
                <w:sz w:val="22"/>
                <w:szCs w:val="22"/>
              </w:rPr>
              <w:t>A comprehensive CV</w:t>
            </w:r>
          </w:p>
        </w:tc>
      </w:tr>
      <w:tr w:rsidR="007916BD" w:rsidRPr="00DC16C9" w14:paraId="3E0CA1D6" w14:textId="77777777" w:rsidTr="70C5E26D">
        <w:tc>
          <w:tcPr>
            <w:tcW w:w="9016" w:type="dxa"/>
            <w:gridSpan w:val="2"/>
            <w:shd w:val="clear" w:color="auto" w:fill="auto"/>
            <w:tcMar>
              <w:top w:w="28" w:type="dxa"/>
              <w:bottom w:w="28" w:type="dxa"/>
            </w:tcMar>
          </w:tcPr>
          <w:p w14:paraId="3804AD28" w14:textId="77777777" w:rsidR="007916BD" w:rsidRPr="00DC16C9" w:rsidRDefault="2A3C6695" w:rsidP="70C5E26D">
            <w:pPr>
              <w:spacing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Weighting</w:t>
            </w:r>
            <w:r w:rsidRPr="70C5E26D">
              <w:rPr>
                <w:rFonts w:asciiTheme="minorHAnsi" w:eastAsiaTheme="minorEastAsia" w:hAnsiTheme="minorHAnsi" w:cstheme="minorBidi"/>
                <w:sz w:val="22"/>
                <w:szCs w:val="22"/>
              </w:rPr>
              <w:t>:</w:t>
            </w:r>
          </w:p>
          <w:p w14:paraId="2673A84F" w14:textId="77777777" w:rsidR="007916BD" w:rsidRPr="00DC16C9" w:rsidRDefault="2A3C6695" w:rsidP="70C5E26D">
            <w:pPr>
              <w:spacing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Minimum requirement to remain eligible in the competition: Submit CV.</w:t>
            </w:r>
          </w:p>
        </w:tc>
      </w:tr>
      <w:tr w:rsidR="007916BD" w:rsidRPr="00DC16C9" w14:paraId="2703B8DC" w14:textId="77777777" w:rsidTr="70C5E26D">
        <w:trPr>
          <w:trHeight w:val="226"/>
        </w:trPr>
        <w:tc>
          <w:tcPr>
            <w:tcW w:w="8075" w:type="dxa"/>
            <w:vMerge w:val="restart"/>
            <w:shd w:val="clear" w:color="auto" w:fill="auto"/>
            <w:tcMar>
              <w:top w:w="28" w:type="dxa"/>
              <w:bottom w:w="28" w:type="dxa"/>
            </w:tcMar>
          </w:tcPr>
          <w:p w14:paraId="05A95EFF" w14:textId="36A5F772" w:rsidR="007916BD" w:rsidRPr="00DC16C9" w:rsidRDefault="17F89A53"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Confirmation that a CV is provided. (if a team is proposed, please provide </w:t>
            </w:r>
            <w:r w:rsidR="22D86A6B" w:rsidRPr="70C5E26D">
              <w:rPr>
                <w:rFonts w:asciiTheme="minorHAnsi" w:eastAsiaTheme="minorEastAsia" w:hAnsiTheme="minorHAnsi" w:cstheme="minorBidi"/>
                <w:sz w:val="22"/>
                <w:szCs w:val="22"/>
              </w:rPr>
              <w:t>CVs</w:t>
            </w:r>
            <w:r w:rsidRPr="70C5E26D">
              <w:rPr>
                <w:rFonts w:asciiTheme="minorHAnsi" w:eastAsiaTheme="minorEastAsia" w:hAnsiTheme="minorHAnsi" w:cstheme="minorBidi"/>
                <w:sz w:val="22"/>
                <w:szCs w:val="22"/>
              </w:rPr>
              <w:t xml:space="preserve"> for all members).</w:t>
            </w:r>
          </w:p>
        </w:tc>
        <w:tc>
          <w:tcPr>
            <w:tcW w:w="941" w:type="dxa"/>
            <w:shd w:val="clear" w:color="auto" w:fill="F2F2F2" w:themeFill="background1" w:themeFillShade="F2"/>
          </w:tcPr>
          <w:p w14:paraId="4DADFE5B" w14:textId="77777777" w:rsidR="007916BD" w:rsidRPr="00DC16C9" w:rsidRDefault="17F89A53"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YES</w:t>
            </w:r>
          </w:p>
        </w:tc>
      </w:tr>
      <w:tr w:rsidR="007916BD" w:rsidRPr="00DC16C9" w14:paraId="3B23BEEC" w14:textId="77777777" w:rsidTr="70C5E26D">
        <w:trPr>
          <w:trHeight w:val="509"/>
        </w:trPr>
        <w:tc>
          <w:tcPr>
            <w:tcW w:w="8075" w:type="dxa"/>
            <w:vMerge/>
            <w:tcMar>
              <w:top w:w="28" w:type="dxa"/>
              <w:bottom w:w="28" w:type="dxa"/>
            </w:tcMar>
          </w:tcPr>
          <w:p w14:paraId="54D7948E" w14:textId="77777777" w:rsidR="007916BD" w:rsidRPr="00DC16C9" w:rsidRDefault="007916BD" w:rsidP="002D35BB">
            <w:pPr>
              <w:spacing w:line="360" w:lineRule="auto"/>
              <w:rPr>
                <w:rFonts w:ascii="Calibri" w:eastAsia="Calibri" w:hAnsi="Calibri"/>
                <w:sz w:val="22"/>
                <w:szCs w:val="22"/>
              </w:rPr>
            </w:pPr>
          </w:p>
        </w:tc>
        <w:tc>
          <w:tcPr>
            <w:tcW w:w="941" w:type="dxa"/>
            <w:shd w:val="clear" w:color="auto" w:fill="auto"/>
          </w:tcPr>
          <w:p w14:paraId="6D6AF41C" w14:textId="77777777" w:rsidR="007916BD" w:rsidRPr="00DC16C9" w:rsidRDefault="007916BD" w:rsidP="70C5E26D">
            <w:pPr>
              <w:spacing w:line="276" w:lineRule="auto"/>
              <w:jc w:val="both"/>
              <w:rPr>
                <w:rFonts w:asciiTheme="minorHAnsi" w:eastAsiaTheme="minorEastAsia" w:hAnsiTheme="minorHAnsi" w:cstheme="minorBidi"/>
                <w:sz w:val="22"/>
                <w:szCs w:val="22"/>
              </w:rPr>
            </w:pPr>
          </w:p>
        </w:tc>
      </w:tr>
    </w:tbl>
    <w:p w14:paraId="65603B2C" w14:textId="77777777" w:rsidR="007916BD" w:rsidRDefault="007916BD" w:rsidP="70C5E26D">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55EEE" w:rsidRPr="000C12EA" w14:paraId="02BA2FCB" w14:textId="77777777" w:rsidTr="1584C6F4">
        <w:tc>
          <w:tcPr>
            <w:tcW w:w="9016" w:type="dxa"/>
            <w:shd w:val="clear" w:color="auto" w:fill="2F5496" w:themeFill="accent1" w:themeFillShade="BF"/>
            <w:tcMar>
              <w:top w:w="28" w:type="dxa"/>
              <w:bottom w:w="28" w:type="dxa"/>
            </w:tcMar>
          </w:tcPr>
          <w:p w14:paraId="37CB0637" w14:textId="765793C3" w:rsidR="00C55EEE" w:rsidRPr="00C545A5" w:rsidRDefault="5C05D7A0" w:rsidP="6BBC91AF">
            <w:pPr>
              <w:spacing w:line="276" w:lineRule="auto"/>
              <w:jc w:val="both"/>
              <w:rPr>
                <w:rFonts w:asciiTheme="minorHAnsi" w:eastAsiaTheme="minorEastAsia" w:hAnsiTheme="minorHAnsi" w:cstheme="minorBidi"/>
                <w:b/>
                <w:bCs/>
                <w:color w:val="FFFFFF" w:themeColor="background1"/>
                <w:sz w:val="22"/>
                <w:szCs w:val="22"/>
              </w:rPr>
            </w:pPr>
            <w:r w:rsidRPr="6BBC91AF">
              <w:rPr>
                <w:rFonts w:asciiTheme="minorHAnsi" w:eastAsiaTheme="minorEastAsia" w:hAnsiTheme="minorHAnsi" w:cstheme="minorBidi"/>
                <w:b/>
                <w:bCs/>
                <w:color w:val="FFFFFF" w:themeColor="background1"/>
                <w:sz w:val="22"/>
                <w:szCs w:val="22"/>
              </w:rPr>
              <w:t>B</w:t>
            </w:r>
            <w:r w:rsidR="33CA2A5D" w:rsidRPr="6BBC91AF">
              <w:rPr>
                <w:rFonts w:asciiTheme="minorHAnsi" w:eastAsiaTheme="minorEastAsia" w:hAnsiTheme="minorHAnsi" w:cstheme="minorBidi"/>
                <w:b/>
                <w:bCs/>
                <w:color w:val="FFFFFF" w:themeColor="background1"/>
                <w:sz w:val="22"/>
                <w:szCs w:val="22"/>
              </w:rPr>
              <w:t>5</w:t>
            </w:r>
            <w:r w:rsidRPr="6BBC91AF">
              <w:rPr>
                <w:rFonts w:asciiTheme="minorHAnsi" w:eastAsiaTheme="minorEastAsia" w:hAnsiTheme="minorHAnsi" w:cstheme="minorBidi"/>
                <w:b/>
                <w:bCs/>
                <w:color w:val="FFFFFF" w:themeColor="background1"/>
                <w:sz w:val="22"/>
                <w:szCs w:val="22"/>
              </w:rPr>
              <w:t xml:space="preserve"> – </w:t>
            </w:r>
            <w:r w:rsidR="42A74453" w:rsidRPr="6BBC91AF">
              <w:rPr>
                <w:rFonts w:asciiTheme="minorHAnsi" w:eastAsiaTheme="minorEastAsia" w:hAnsiTheme="minorHAnsi" w:cstheme="minorBidi"/>
                <w:b/>
                <w:bCs/>
                <w:color w:val="FFFFFF" w:themeColor="background1"/>
                <w:sz w:val="22"/>
                <w:szCs w:val="22"/>
              </w:rPr>
              <w:t xml:space="preserve">Previous Experience </w:t>
            </w:r>
          </w:p>
        </w:tc>
      </w:tr>
      <w:tr w:rsidR="00C55EEE" w:rsidRPr="000C12EA" w14:paraId="0C71CCE8" w14:textId="77777777" w:rsidTr="1584C6F4">
        <w:tc>
          <w:tcPr>
            <w:tcW w:w="9016" w:type="dxa"/>
            <w:shd w:val="clear" w:color="auto" w:fill="FFFFFF" w:themeFill="background1"/>
            <w:tcMar>
              <w:top w:w="28" w:type="dxa"/>
              <w:bottom w:w="28" w:type="dxa"/>
            </w:tcMar>
          </w:tcPr>
          <w:p w14:paraId="7FDB2AA3" w14:textId="592A9B24" w:rsidR="00C55EEE" w:rsidRPr="000C12EA" w:rsidRDefault="4D0F5B80" w:rsidP="1584C6F4">
            <w:pPr>
              <w:pStyle w:val="ListParagraph"/>
              <w:numPr>
                <w:ilvl w:val="0"/>
                <w:numId w:val="37"/>
              </w:numPr>
              <w:spacing w:line="276" w:lineRule="auto"/>
              <w:jc w:val="both"/>
              <w:rPr>
                <w:rFonts w:asciiTheme="minorHAnsi" w:eastAsiaTheme="minorEastAsia" w:hAnsiTheme="minorHAnsi" w:cstheme="minorBidi"/>
                <w:sz w:val="22"/>
                <w:szCs w:val="22"/>
              </w:rPr>
            </w:pPr>
            <w:r w:rsidRPr="1584C6F4">
              <w:rPr>
                <w:rFonts w:asciiTheme="minorHAnsi" w:eastAsiaTheme="minorEastAsia" w:hAnsiTheme="minorHAnsi" w:cstheme="minorBidi"/>
                <w:sz w:val="22"/>
                <w:szCs w:val="22"/>
              </w:rPr>
              <w:t>Applicants</w:t>
            </w:r>
            <w:r w:rsidR="0F7E169B" w:rsidRPr="1584C6F4">
              <w:rPr>
                <w:rFonts w:asciiTheme="minorHAnsi" w:eastAsiaTheme="minorEastAsia" w:hAnsiTheme="minorHAnsi" w:cstheme="minorBidi"/>
                <w:sz w:val="22"/>
                <w:szCs w:val="22"/>
              </w:rPr>
              <w:t>,</w:t>
            </w:r>
            <w:r w:rsidRPr="1584C6F4">
              <w:rPr>
                <w:rFonts w:asciiTheme="minorHAnsi" w:eastAsiaTheme="minorEastAsia" w:hAnsiTheme="minorHAnsi" w:cstheme="minorBidi"/>
                <w:sz w:val="22"/>
                <w:szCs w:val="22"/>
              </w:rPr>
              <w:t xml:space="preserve"> please detail any previous experience with working with the </w:t>
            </w:r>
            <w:r w:rsidR="1C5B7002" w:rsidRPr="1584C6F4">
              <w:rPr>
                <w:rFonts w:asciiTheme="minorHAnsi" w:eastAsiaTheme="minorEastAsia" w:hAnsiTheme="minorHAnsi" w:cstheme="minorBidi"/>
                <w:sz w:val="22"/>
                <w:szCs w:val="22"/>
              </w:rPr>
              <w:t xml:space="preserve">people with disabilities. </w:t>
            </w:r>
          </w:p>
          <w:p w14:paraId="3BC840FC" w14:textId="287AE7BC" w:rsidR="00C55EEE" w:rsidRPr="000C12EA" w:rsidRDefault="11B7E923" w:rsidP="1584C6F4">
            <w:pPr>
              <w:pStyle w:val="ListParagraph"/>
              <w:numPr>
                <w:ilvl w:val="0"/>
                <w:numId w:val="37"/>
              </w:numPr>
              <w:spacing w:line="276" w:lineRule="auto"/>
              <w:jc w:val="both"/>
              <w:rPr>
                <w:rFonts w:asciiTheme="minorHAnsi" w:eastAsiaTheme="minorEastAsia" w:hAnsiTheme="minorHAnsi" w:cstheme="minorBidi"/>
                <w:sz w:val="22"/>
                <w:szCs w:val="22"/>
              </w:rPr>
            </w:pPr>
            <w:r w:rsidRPr="1584C6F4">
              <w:rPr>
                <w:rFonts w:asciiTheme="minorHAnsi" w:eastAsiaTheme="minorEastAsia" w:hAnsiTheme="minorHAnsi" w:cstheme="minorBidi"/>
                <w:sz w:val="22"/>
                <w:szCs w:val="22"/>
              </w:rPr>
              <w:t>Care services provided</w:t>
            </w:r>
          </w:p>
        </w:tc>
      </w:tr>
      <w:tr w:rsidR="00C55EEE" w:rsidRPr="000C12EA" w14:paraId="0679EEF6" w14:textId="77777777" w:rsidTr="1584C6F4">
        <w:trPr>
          <w:trHeight w:val="1371"/>
        </w:trPr>
        <w:tc>
          <w:tcPr>
            <w:tcW w:w="9016" w:type="dxa"/>
            <w:shd w:val="clear" w:color="auto" w:fill="auto"/>
            <w:tcMar>
              <w:top w:w="28" w:type="dxa"/>
              <w:bottom w:w="28" w:type="dxa"/>
            </w:tcMar>
          </w:tcPr>
          <w:p w14:paraId="04CEA418" w14:textId="77777777" w:rsidR="00C55EEE" w:rsidRPr="000C12EA" w:rsidRDefault="56CEC92C" w:rsidP="70C5E26D">
            <w:pPr>
              <w:spacing w:line="276" w:lineRule="auto"/>
              <w:jc w:val="both"/>
              <w:rPr>
                <w:rFonts w:asciiTheme="minorHAnsi" w:eastAsiaTheme="minorEastAsia" w:hAnsiTheme="minorHAnsi" w:cstheme="minorBidi"/>
                <w:i/>
                <w:iCs/>
                <w:sz w:val="22"/>
                <w:szCs w:val="22"/>
              </w:rPr>
            </w:pPr>
            <w:r w:rsidRPr="70C5E26D">
              <w:rPr>
                <w:rFonts w:asciiTheme="minorHAnsi" w:eastAsiaTheme="minorEastAsia" w:hAnsiTheme="minorHAnsi" w:cstheme="minorBidi"/>
                <w:i/>
                <w:iCs/>
                <w:sz w:val="22"/>
                <w:szCs w:val="22"/>
              </w:rPr>
              <w:t>Insert response here – Please note that applicants are limited to 1,000 words for this section. The evaluation team will stop reading once this word limit has been reached.</w:t>
            </w:r>
          </w:p>
        </w:tc>
      </w:tr>
    </w:tbl>
    <w:p w14:paraId="0187FA99" w14:textId="77777777" w:rsidR="000C12EA" w:rsidRPr="00A550F8" w:rsidRDefault="000C12EA" w:rsidP="70C5E26D">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0C12EA" w:rsidRPr="000C12EA" w14:paraId="5C0E3136" w14:textId="77777777" w:rsidTr="08CCA241">
        <w:tc>
          <w:tcPr>
            <w:tcW w:w="9016" w:type="dxa"/>
            <w:shd w:val="clear" w:color="auto" w:fill="2F5496" w:themeFill="accent1" w:themeFillShade="BF"/>
            <w:tcMar>
              <w:top w:w="28" w:type="dxa"/>
              <w:bottom w:w="28" w:type="dxa"/>
            </w:tcMar>
          </w:tcPr>
          <w:p w14:paraId="58A56485" w14:textId="77777777" w:rsidR="000C12EA" w:rsidRPr="00041120" w:rsidRDefault="2033354F" w:rsidP="70C5E26D">
            <w:pPr>
              <w:spacing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color w:val="FFFFFF" w:themeColor="background1"/>
                <w:sz w:val="22"/>
                <w:szCs w:val="22"/>
              </w:rPr>
              <w:t>B</w:t>
            </w:r>
            <w:r w:rsidR="17F89A53" w:rsidRPr="70C5E26D">
              <w:rPr>
                <w:rFonts w:asciiTheme="minorHAnsi" w:eastAsiaTheme="minorEastAsia" w:hAnsiTheme="minorHAnsi" w:cstheme="minorBidi"/>
                <w:b/>
                <w:bCs/>
                <w:color w:val="FFFFFF" w:themeColor="background1"/>
                <w:sz w:val="22"/>
                <w:szCs w:val="22"/>
              </w:rPr>
              <w:t>6</w:t>
            </w:r>
            <w:r w:rsidR="4A6DE479">
              <w:tab/>
            </w:r>
            <w:r w:rsidRPr="70C5E26D">
              <w:rPr>
                <w:rFonts w:asciiTheme="minorHAnsi" w:eastAsiaTheme="minorEastAsia" w:hAnsiTheme="minorHAnsi" w:cstheme="minorBidi"/>
                <w:b/>
                <w:bCs/>
                <w:color w:val="FFFFFF" w:themeColor="background1"/>
                <w:sz w:val="22"/>
                <w:szCs w:val="22"/>
              </w:rPr>
              <w:t>Previous Experience</w:t>
            </w:r>
            <w:r w:rsidR="2FD4B297" w:rsidRPr="70C5E26D">
              <w:rPr>
                <w:rFonts w:asciiTheme="minorHAnsi" w:eastAsiaTheme="minorEastAsia" w:hAnsiTheme="minorHAnsi" w:cstheme="minorBidi"/>
                <w:b/>
                <w:bCs/>
                <w:color w:val="FFFFFF" w:themeColor="background1"/>
                <w:sz w:val="22"/>
                <w:szCs w:val="22"/>
              </w:rPr>
              <w:t xml:space="preserve"> - References</w:t>
            </w:r>
          </w:p>
        </w:tc>
      </w:tr>
      <w:tr w:rsidR="000C12EA" w:rsidRPr="000C12EA" w14:paraId="44445AA1" w14:textId="77777777" w:rsidTr="08CCA241">
        <w:tc>
          <w:tcPr>
            <w:tcW w:w="9016" w:type="dxa"/>
            <w:shd w:val="clear" w:color="auto" w:fill="auto"/>
            <w:tcMar>
              <w:top w:w="28" w:type="dxa"/>
              <w:bottom w:w="28" w:type="dxa"/>
            </w:tcMar>
          </w:tcPr>
          <w:p w14:paraId="2782C354" w14:textId="77777777" w:rsidR="000C12EA" w:rsidRPr="000C12EA" w:rsidRDefault="000C12EA" w:rsidP="70C5E26D">
            <w:pPr>
              <w:spacing w:line="276" w:lineRule="auto"/>
              <w:jc w:val="both"/>
              <w:rPr>
                <w:rFonts w:asciiTheme="minorHAnsi" w:eastAsiaTheme="minorEastAsia" w:hAnsiTheme="minorHAnsi" w:cstheme="minorBidi"/>
                <w:sz w:val="22"/>
                <w:szCs w:val="22"/>
              </w:rPr>
            </w:pPr>
          </w:p>
          <w:p w14:paraId="03756479" w14:textId="3E4E2800" w:rsidR="000C12EA" w:rsidRPr="000C12EA" w:rsidRDefault="02489F14"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b/>
                <w:bCs/>
                <w:sz w:val="22"/>
                <w:szCs w:val="22"/>
              </w:rPr>
              <w:t xml:space="preserve">Minimum requirement to remain eligible in the competition: </w:t>
            </w:r>
            <w:r w:rsidRPr="70C5E26D">
              <w:rPr>
                <w:rFonts w:asciiTheme="minorHAnsi" w:eastAsiaTheme="minorEastAsia" w:hAnsiTheme="minorHAnsi" w:cstheme="minorBidi"/>
                <w:sz w:val="22"/>
                <w:szCs w:val="22"/>
              </w:rPr>
              <w:t xml:space="preserve">Applicants </w:t>
            </w:r>
            <w:r w:rsidR="22E0F51F" w:rsidRPr="70C5E26D">
              <w:rPr>
                <w:rFonts w:asciiTheme="minorHAnsi" w:eastAsiaTheme="minorEastAsia" w:hAnsiTheme="minorHAnsi" w:cstheme="minorBidi"/>
                <w:sz w:val="22"/>
                <w:szCs w:val="22"/>
              </w:rPr>
              <w:t xml:space="preserve">must </w:t>
            </w:r>
            <w:r w:rsidRPr="70C5E26D">
              <w:rPr>
                <w:rFonts w:asciiTheme="minorHAnsi" w:eastAsiaTheme="minorEastAsia" w:hAnsiTheme="minorHAnsi" w:cstheme="minorBidi"/>
                <w:sz w:val="22"/>
                <w:szCs w:val="22"/>
              </w:rPr>
              <w:t xml:space="preserve">refer to instances within the last </w:t>
            </w:r>
            <w:r w:rsidR="619C47D2" w:rsidRPr="70C5E26D">
              <w:rPr>
                <w:rFonts w:asciiTheme="minorHAnsi" w:eastAsiaTheme="minorEastAsia" w:hAnsiTheme="minorHAnsi" w:cstheme="minorBidi"/>
                <w:sz w:val="22"/>
                <w:szCs w:val="22"/>
              </w:rPr>
              <w:t>three</w:t>
            </w:r>
            <w:r w:rsidRPr="70C5E26D">
              <w:rPr>
                <w:rFonts w:asciiTheme="minorHAnsi" w:eastAsiaTheme="minorEastAsia" w:hAnsiTheme="minorHAnsi" w:cstheme="minorBidi"/>
                <w:color w:val="FF0000"/>
                <w:sz w:val="22"/>
                <w:szCs w:val="22"/>
              </w:rPr>
              <w:t xml:space="preserve"> </w:t>
            </w:r>
            <w:r w:rsidRPr="70C5E26D">
              <w:rPr>
                <w:rFonts w:asciiTheme="minorHAnsi" w:eastAsiaTheme="minorEastAsia" w:hAnsiTheme="minorHAnsi" w:cstheme="minorBidi"/>
                <w:sz w:val="22"/>
                <w:szCs w:val="22"/>
              </w:rPr>
              <w:t>years which demonstrate that they have successfully delivered contracts of a comparable nature and scale on two (2) occasions. The contracts referenced for consideration should provide comprehensive information to enable the Contracting Authority to determine their comparability to the requirements of this contract.</w:t>
            </w:r>
            <w:r w:rsidR="667FF78A" w:rsidRPr="70C5E26D">
              <w:rPr>
                <w:rFonts w:asciiTheme="minorHAnsi" w:eastAsiaTheme="minorEastAsia" w:hAnsiTheme="minorHAnsi" w:cstheme="minorBidi"/>
                <w:sz w:val="22"/>
                <w:szCs w:val="22"/>
              </w:rPr>
              <w:t xml:space="preserve"> The contracts listed should be chosen to demonstrate your skills, reliability in the relevant areas of expertise. </w:t>
            </w:r>
          </w:p>
          <w:p w14:paraId="33AC3C9D" w14:textId="77777777" w:rsidR="000C12EA" w:rsidRPr="000C12EA" w:rsidRDefault="54380D75" w:rsidP="08CCA241">
            <w:pPr>
              <w:spacing w:line="276" w:lineRule="auto"/>
              <w:jc w:val="both"/>
              <w:rPr>
                <w:rFonts w:asciiTheme="minorHAnsi" w:eastAsiaTheme="minorEastAsia" w:hAnsiTheme="minorHAnsi" w:cstheme="minorBidi"/>
                <w:sz w:val="22"/>
                <w:szCs w:val="22"/>
              </w:rPr>
            </w:pPr>
            <w:r w:rsidRPr="08CCA241">
              <w:rPr>
                <w:rFonts w:asciiTheme="minorHAnsi" w:eastAsiaTheme="minorEastAsia" w:hAnsiTheme="minorHAnsi" w:cstheme="minorBidi"/>
                <w:sz w:val="22"/>
                <w:szCs w:val="22"/>
              </w:rPr>
              <w:t xml:space="preserve">All fields should be completed in full. </w:t>
            </w:r>
            <w:bookmarkStart w:id="19" w:name="_Int_XrQ1wJSk"/>
            <w:proofErr w:type="gramStart"/>
            <w:r w:rsidRPr="08CCA241">
              <w:rPr>
                <w:rFonts w:asciiTheme="minorHAnsi" w:eastAsiaTheme="minorEastAsia" w:hAnsiTheme="minorHAnsi" w:cstheme="minorBidi"/>
                <w:sz w:val="22"/>
                <w:szCs w:val="22"/>
              </w:rPr>
              <w:t>In the event that</w:t>
            </w:r>
            <w:bookmarkEnd w:id="19"/>
            <w:proofErr w:type="gramEnd"/>
            <w:r w:rsidRPr="08CCA241">
              <w:rPr>
                <w:rFonts w:asciiTheme="minorHAnsi" w:eastAsiaTheme="minorEastAsia" w:hAnsiTheme="minorHAnsi" w:cstheme="minorBidi"/>
                <w:sz w:val="22"/>
                <w:szCs w:val="22"/>
              </w:rPr>
              <w:t xml:space="preserve"> the information requested on the value of contracts or identity of clients is considered confidential, applicants must ensure that they provide sufficient information to allow the contracting entity to judge the similarity of these contracts to the services required.</w:t>
            </w:r>
          </w:p>
          <w:p w14:paraId="4C33066B" w14:textId="458D21A6" w:rsidR="000C12EA" w:rsidRPr="000C12EA" w:rsidRDefault="13F56A9E"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Please note that TU Dublin may contact the relevant references to confirm the information provided.</w:t>
            </w:r>
          </w:p>
          <w:p w14:paraId="5E8C37C5" w14:textId="0BEA9742" w:rsidR="000C12EA" w:rsidRPr="000C12EA" w:rsidRDefault="000C12EA" w:rsidP="70C5E26D">
            <w:pPr>
              <w:spacing w:line="276" w:lineRule="auto"/>
              <w:jc w:val="both"/>
              <w:rPr>
                <w:rFonts w:asciiTheme="minorHAnsi" w:eastAsiaTheme="minorEastAsia" w:hAnsiTheme="minorHAnsi" w:cstheme="minorBidi"/>
                <w:sz w:val="22"/>
                <w:szCs w:val="22"/>
              </w:rPr>
            </w:pPr>
          </w:p>
        </w:tc>
      </w:tr>
    </w:tbl>
    <w:p w14:paraId="76EAD027" w14:textId="77777777" w:rsidR="000C12EA" w:rsidRPr="000C12EA" w:rsidRDefault="000C12EA" w:rsidP="70C5E26D">
      <w:pPr>
        <w:spacing w:after="160" w:line="276" w:lineRule="auto"/>
        <w:jc w:val="both"/>
        <w:rPr>
          <w:rFonts w:asciiTheme="minorHAnsi" w:eastAsiaTheme="minorEastAsia" w:hAnsiTheme="minorHAnsi" w:cstheme="minorBid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992"/>
        <w:gridCol w:w="2167"/>
        <w:gridCol w:w="668"/>
        <w:gridCol w:w="2075"/>
      </w:tblGrid>
      <w:tr w:rsidR="000C12EA" w:rsidRPr="000C12EA" w14:paraId="252D8AA4" w14:textId="77777777" w:rsidTr="70C5E26D">
        <w:tc>
          <w:tcPr>
            <w:tcW w:w="9016" w:type="dxa"/>
            <w:gridSpan w:val="5"/>
            <w:shd w:val="clear" w:color="auto" w:fill="2F5496" w:themeFill="accent1" w:themeFillShade="BF"/>
            <w:tcMar>
              <w:top w:w="28" w:type="dxa"/>
              <w:bottom w:w="28" w:type="dxa"/>
            </w:tcMar>
          </w:tcPr>
          <w:p w14:paraId="29405C9C" w14:textId="77777777" w:rsidR="000C12EA" w:rsidRPr="00041120" w:rsidRDefault="2033354F" w:rsidP="70C5E26D">
            <w:pPr>
              <w:spacing w:before="60" w:after="60"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color w:val="FFFFFF" w:themeColor="background1"/>
                <w:sz w:val="22"/>
                <w:szCs w:val="22"/>
              </w:rPr>
              <w:lastRenderedPageBreak/>
              <w:t>Reference Contract #1</w:t>
            </w:r>
          </w:p>
        </w:tc>
      </w:tr>
      <w:tr w:rsidR="000C12EA" w:rsidRPr="000C12EA" w14:paraId="513C48BB" w14:textId="77777777" w:rsidTr="70C5E26D">
        <w:tc>
          <w:tcPr>
            <w:tcW w:w="3114" w:type="dxa"/>
            <w:shd w:val="clear" w:color="auto" w:fill="F2F2F2" w:themeFill="background1" w:themeFillShade="F2"/>
            <w:tcMar>
              <w:top w:w="28" w:type="dxa"/>
              <w:bottom w:w="28" w:type="dxa"/>
            </w:tcMar>
            <w:vAlign w:val="center"/>
          </w:tcPr>
          <w:p w14:paraId="5F2C715F" w14:textId="77777777" w:rsidR="000C12EA" w:rsidRPr="000C12EA" w:rsidRDefault="2033354F"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Client Name:</w:t>
            </w:r>
          </w:p>
        </w:tc>
        <w:tc>
          <w:tcPr>
            <w:tcW w:w="5902" w:type="dxa"/>
            <w:gridSpan w:val="4"/>
            <w:shd w:val="clear" w:color="auto" w:fill="auto"/>
            <w:tcMar>
              <w:top w:w="28" w:type="dxa"/>
              <w:bottom w:w="28" w:type="dxa"/>
            </w:tcMar>
            <w:vAlign w:val="center"/>
          </w:tcPr>
          <w:p w14:paraId="47062167" w14:textId="77777777" w:rsidR="000C12EA" w:rsidRPr="000C12EA" w:rsidRDefault="000C12EA" w:rsidP="70C5E26D">
            <w:pPr>
              <w:spacing w:before="60" w:after="60" w:line="276" w:lineRule="auto"/>
              <w:jc w:val="both"/>
              <w:rPr>
                <w:rFonts w:asciiTheme="minorHAnsi" w:eastAsiaTheme="minorEastAsia" w:hAnsiTheme="minorHAnsi" w:cstheme="minorBidi"/>
                <w:sz w:val="22"/>
                <w:szCs w:val="22"/>
              </w:rPr>
            </w:pPr>
          </w:p>
        </w:tc>
      </w:tr>
      <w:tr w:rsidR="000C12EA" w:rsidRPr="000C12EA" w14:paraId="707A8194" w14:textId="77777777" w:rsidTr="70C5E26D">
        <w:tc>
          <w:tcPr>
            <w:tcW w:w="3114" w:type="dxa"/>
            <w:shd w:val="clear" w:color="auto" w:fill="F2F2F2" w:themeFill="background1" w:themeFillShade="F2"/>
            <w:tcMar>
              <w:top w:w="28" w:type="dxa"/>
              <w:bottom w:w="28" w:type="dxa"/>
            </w:tcMar>
            <w:vAlign w:val="center"/>
          </w:tcPr>
          <w:p w14:paraId="10BEFF62" w14:textId="77777777" w:rsidR="000C12EA" w:rsidRPr="000C12EA" w:rsidRDefault="2033354F"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Contact Name:</w:t>
            </w:r>
          </w:p>
        </w:tc>
        <w:tc>
          <w:tcPr>
            <w:tcW w:w="5902" w:type="dxa"/>
            <w:gridSpan w:val="4"/>
            <w:shd w:val="clear" w:color="auto" w:fill="auto"/>
            <w:tcMar>
              <w:top w:w="28" w:type="dxa"/>
              <w:bottom w:w="28" w:type="dxa"/>
            </w:tcMar>
            <w:vAlign w:val="center"/>
          </w:tcPr>
          <w:p w14:paraId="0A581717" w14:textId="77777777" w:rsidR="000C12EA" w:rsidRPr="000C12EA" w:rsidRDefault="000C12EA" w:rsidP="70C5E26D">
            <w:pPr>
              <w:spacing w:before="60" w:after="60" w:line="276" w:lineRule="auto"/>
              <w:jc w:val="both"/>
              <w:rPr>
                <w:rFonts w:asciiTheme="minorHAnsi" w:eastAsiaTheme="minorEastAsia" w:hAnsiTheme="minorHAnsi" w:cstheme="minorBidi"/>
                <w:sz w:val="22"/>
                <w:szCs w:val="22"/>
              </w:rPr>
            </w:pPr>
          </w:p>
        </w:tc>
      </w:tr>
      <w:tr w:rsidR="000C12EA" w:rsidRPr="000C12EA" w14:paraId="09C249CB" w14:textId="77777777" w:rsidTr="70C5E26D">
        <w:tc>
          <w:tcPr>
            <w:tcW w:w="3114" w:type="dxa"/>
            <w:shd w:val="clear" w:color="auto" w:fill="F2F2F2" w:themeFill="background1" w:themeFillShade="F2"/>
            <w:tcMar>
              <w:top w:w="28" w:type="dxa"/>
              <w:bottom w:w="28" w:type="dxa"/>
            </w:tcMar>
            <w:vAlign w:val="center"/>
          </w:tcPr>
          <w:p w14:paraId="26C9FBC2" w14:textId="77777777" w:rsidR="000C12EA" w:rsidRPr="000C12EA" w:rsidRDefault="2033354F"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Contact email:</w:t>
            </w:r>
          </w:p>
        </w:tc>
        <w:tc>
          <w:tcPr>
            <w:tcW w:w="5902" w:type="dxa"/>
            <w:gridSpan w:val="4"/>
            <w:shd w:val="clear" w:color="auto" w:fill="auto"/>
            <w:tcMar>
              <w:top w:w="28" w:type="dxa"/>
              <w:bottom w:w="28" w:type="dxa"/>
            </w:tcMar>
            <w:vAlign w:val="center"/>
          </w:tcPr>
          <w:p w14:paraId="2DCC1805" w14:textId="77777777" w:rsidR="000C12EA" w:rsidRPr="000C12EA" w:rsidRDefault="000C12EA" w:rsidP="70C5E26D">
            <w:pPr>
              <w:spacing w:before="60" w:after="60" w:line="276" w:lineRule="auto"/>
              <w:jc w:val="both"/>
              <w:rPr>
                <w:rFonts w:asciiTheme="minorHAnsi" w:eastAsiaTheme="minorEastAsia" w:hAnsiTheme="minorHAnsi" w:cstheme="minorBidi"/>
                <w:sz w:val="22"/>
                <w:szCs w:val="22"/>
              </w:rPr>
            </w:pPr>
          </w:p>
        </w:tc>
      </w:tr>
      <w:tr w:rsidR="000C12EA" w:rsidRPr="000C12EA" w14:paraId="41311B53" w14:textId="77777777" w:rsidTr="70C5E26D">
        <w:tc>
          <w:tcPr>
            <w:tcW w:w="3114" w:type="dxa"/>
            <w:shd w:val="clear" w:color="auto" w:fill="F2F2F2" w:themeFill="background1" w:themeFillShade="F2"/>
            <w:tcMar>
              <w:top w:w="28" w:type="dxa"/>
              <w:bottom w:w="28" w:type="dxa"/>
            </w:tcMar>
            <w:vAlign w:val="center"/>
          </w:tcPr>
          <w:p w14:paraId="7D959947" w14:textId="77777777" w:rsidR="000C12EA" w:rsidRPr="000C12EA" w:rsidRDefault="2033354F"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Delivery Date:</w:t>
            </w:r>
          </w:p>
        </w:tc>
        <w:tc>
          <w:tcPr>
            <w:tcW w:w="992" w:type="dxa"/>
            <w:shd w:val="clear" w:color="auto" w:fill="auto"/>
            <w:tcMar>
              <w:top w:w="28" w:type="dxa"/>
              <w:bottom w:w="28" w:type="dxa"/>
            </w:tcMar>
            <w:vAlign w:val="center"/>
          </w:tcPr>
          <w:p w14:paraId="6F264342" w14:textId="77777777" w:rsidR="000C12EA" w:rsidRPr="000C12EA" w:rsidRDefault="2033354F"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From</w:t>
            </w:r>
          </w:p>
        </w:tc>
        <w:tc>
          <w:tcPr>
            <w:tcW w:w="2167" w:type="dxa"/>
            <w:shd w:val="clear" w:color="auto" w:fill="auto"/>
            <w:tcMar>
              <w:top w:w="28" w:type="dxa"/>
              <w:bottom w:w="28" w:type="dxa"/>
            </w:tcMar>
            <w:vAlign w:val="center"/>
          </w:tcPr>
          <w:p w14:paraId="29EF2E98" w14:textId="77777777" w:rsidR="000C12EA" w:rsidRPr="000C12EA" w:rsidRDefault="000C12EA" w:rsidP="70C5E26D">
            <w:pPr>
              <w:spacing w:before="60" w:after="60" w:line="276" w:lineRule="auto"/>
              <w:jc w:val="both"/>
              <w:rPr>
                <w:rFonts w:asciiTheme="minorHAnsi" w:eastAsiaTheme="minorEastAsia" w:hAnsiTheme="minorHAnsi" w:cstheme="minorBidi"/>
                <w:sz w:val="22"/>
                <w:szCs w:val="22"/>
              </w:rPr>
            </w:pPr>
          </w:p>
        </w:tc>
        <w:tc>
          <w:tcPr>
            <w:tcW w:w="668" w:type="dxa"/>
            <w:shd w:val="clear" w:color="auto" w:fill="auto"/>
            <w:tcMar>
              <w:top w:w="28" w:type="dxa"/>
              <w:bottom w:w="28" w:type="dxa"/>
            </w:tcMar>
            <w:vAlign w:val="center"/>
          </w:tcPr>
          <w:p w14:paraId="57DB3B2F" w14:textId="77777777" w:rsidR="000C12EA" w:rsidRPr="000C12EA" w:rsidRDefault="2033354F"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To</w:t>
            </w:r>
          </w:p>
        </w:tc>
        <w:tc>
          <w:tcPr>
            <w:tcW w:w="2075" w:type="dxa"/>
            <w:shd w:val="clear" w:color="auto" w:fill="auto"/>
            <w:tcMar>
              <w:top w:w="28" w:type="dxa"/>
              <w:bottom w:w="28" w:type="dxa"/>
            </w:tcMar>
            <w:vAlign w:val="center"/>
          </w:tcPr>
          <w:p w14:paraId="107A5C3C" w14:textId="77777777" w:rsidR="000C12EA" w:rsidRPr="000C12EA" w:rsidRDefault="000C12EA" w:rsidP="70C5E26D">
            <w:pPr>
              <w:spacing w:before="60" w:after="60" w:line="276" w:lineRule="auto"/>
              <w:jc w:val="both"/>
              <w:rPr>
                <w:rFonts w:asciiTheme="minorHAnsi" w:eastAsiaTheme="minorEastAsia" w:hAnsiTheme="minorHAnsi" w:cstheme="minorBidi"/>
                <w:sz w:val="22"/>
                <w:szCs w:val="22"/>
              </w:rPr>
            </w:pPr>
          </w:p>
        </w:tc>
      </w:tr>
      <w:tr w:rsidR="000C12EA" w:rsidRPr="000C12EA" w14:paraId="0C87E6DC" w14:textId="77777777" w:rsidTr="70C5E26D">
        <w:tc>
          <w:tcPr>
            <w:tcW w:w="3114" w:type="dxa"/>
            <w:shd w:val="clear" w:color="auto" w:fill="F2F2F2" w:themeFill="background1" w:themeFillShade="F2"/>
            <w:tcMar>
              <w:top w:w="28" w:type="dxa"/>
              <w:bottom w:w="28" w:type="dxa"/>
            </w:tcMar>
            <w:vAlign w:val="center"/>
          </w:tcPr>
          <w:p w14:paraId="13F21B78" w14:textId="77777777" w:rsidR="000C12EA" w:rsidRPr="000C12EA" w:rsidRDefault="2033354F"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Detailed Description</w:t>
            </w:r>
            <w:r w:rsidR="2FD4B297" w:rsidRPr="70C5E26D">
              <w:rPr>
                <w:rFonts w:asciiTheme="minorHAnsi" w:eastAsiaTheme="minorEastAsia" w:hAnsiTheme="minorHAnsi" w:cstheme="minorBidi"/>
                <w:sz w:val="22"/>
                <w:szCs w:val="22"/>
              </w:rPr>
              <w:t xml:space="preserve"> of Contract</w:t>
            </w:r>
            <w:r w:rsidRPr="70C5E26D">
              <w:rPr>
                <w:rFonts w:asciiTheme="minorHAnsi" w:eastAsiaTheme="minorEastAsia" w:hAnsiTheme="minorHAnsi" w:cstheme="minorBidi"/>
                <w:sz w:val="22"/>
                <w:szCs w:val="22"/>
              </w:rPr>
              <w:t>:</w:t>
            </w:r>
          </w:p>
        </w:tc>
        <w:tc>
          <w:tcPr>
            <w:tcW w:w="5902" w:type="dxa"/>
            <w:gridSpan w:val="4"/>
            <w:shd w:val="clear" w:color="auto" w:fill="auto"/>
            <w:tcMar>
              <w:top w:w="28" w:type="dxa"/>
              <w:bottom w:w="28" w:type="dxa"/>
            </w:tcMar>
            <w:vAlign w:val="center"/>
          </w:tcPr>
          <w:p w14:paraId="4A1475AD" w14:textId="77777777" w:rsidR="000C12EA" w:rsidRDefault="000C12EA" w:rsidP="70C5E26D">
            <w:pPr>
              <w:spacing w:before="60" w:after="60" w:line="276" w:lineRule="auto"/>
              <w:jc w:val="both"/>
              <w:rPr>
                <w:rFonts w:asciiTheme="minorHAnsi" w:eastAsiaTheme="minorEastAsia" w:hAnsiTheme="minorHAnsi" w:cstheme="minorBidi"/>
                <w:sz w:val="22"/>
                <w:szCs w:val="22"/>
              </w:rPr>
            </w:pPr>
          </w:p>
          <w:p w14:paraId="0DF358B3" w14:textId="77777777" w:rsidR="00F13499" w:rsidRDefault="00F13499" w:rsidP="70C5E26D">
            <w:pPr>
              <w:spacing w:before="60" w:after="60" w:line="276" w:lineRule="auto"/>
              <w:jc w:val="both"/>
              <w:rPr>
                <w:rFonts w:asciiTheme="minorHAnsi" w:eastAsiaTheme="minorEastAsia" w:hAnsiTheme="minorHAnsi" w:cstheme="minorBidi"/>
                <w:sz w:val="22"/>
                <w:szCs w:val="22"/>
              </w:rPr>
            </w:pPr>
          </w:p>
          <w:p w14:paraId="4B9E7F41" w14:textId="77777777" w:rsidR="00F13499" w:rsidRDefault="00F13499" w:rsidP="70C5E26D">
            <w:pPr>
              <w:spacing w:before="60" w:after="60" w:line="276" w:lineRule="auto"/>
              <w:jc w:val="both"/>
              <w:rPr>
                <w:rFonts w:asciiTheme="minorHAnsi" w:eastAsiaTheme="minorEastAsia" w:hAnsiTheme="minorHAnsi" w:cstheme="minorBidi"/>
                <w:sz w:val="22"/>
                <w:szCs w:val="22"/>
              </w:rPr>
            </w:pPr>
          </w:p>
          <w:p w14:paraId="1A84AB3F" w14:textId="77777777" w:rsidR="00F13499" w:rsidRDefault="00F13499" w:rsidP="70C5E26D">
            <w:pPr>
              <w:spacing w:before="60" w:after="60" w:line="276" w:lineRule="auto"/>
              <w:jc w:val="both"/>
              <w:rPr>
                <w:rFonts w:asciiTheme="minorHAnsi" w:eastAsiaTheme="minorEastAsia" w:hAnsiTheme="minorHAnsi" w:cstheme="minorBidi"/>
                <w:sz w:val="22"/>
                <w:szCs w:val="22"/>
              </w:rPr>
            </w:pPr>
          </w:p>
          <w:p w14:paraId="6EAA4010" w14:textId="77777777" w:rsidR="00F13499" w:rsidRDefault="00F13499" w:rsidP="70C5E26D">
            <w:pPr>
              <w:spacing w:before="60" w:after="60" w:line="276" w:lineRule="auto"/>
              <w:jc w:val="both"/>
              <w:rPr>
                <w:rFonts w:asciiTheme="minorHAnsi" w:eastAsiaTheme="minorEastAsia" w:hAnsiTheme="minorHAnsi" w:cstheme="minorBidi"/>
                <w:sz w:val="22"/>
                <w:szCs w:val="22"/>
              </w:rPr>
            </w:pPr>
          </w:p>
          <w:p w14:paraId="14689E26" w14:textId="77777777" w:rsidR="00F13499" w:rsidRPr="000C12EA" w:rsidRDefault="00F13499" w:rsidP="70C5E26D">
            <w:pPr>
              <w:spacing w:before="60" w:after="60" w:line="276" w:lineRule="auto"/>
              <w:jc w:val="both"/>
              <w:rPr>
                <w:rFonts w:asciiTheme="minorHAnsi" w:eastAsiaTheme="minorEastAsia" w:hAnsiTheme="minorHAnsi" w:cstheme="minorBidi"/>
                <w:sz w:val="22"/>
                <w:szCs w:val="22"/>
              </w:rPr>
            </w:pPr>
          </w:p>
        </w:tc>
      </w:tr>
      <w:tr w:rsidR="000C12EA" w:rsidRPr="000C12EA" w14:paraId="5B57A603" w14:textId="77777777" w:rsidTr="70C5E26D">
        <w:tc>
          <w:tcPr>
            <w:tcW w:w="3114" w:type="dxa"/>
            <w:shd w:val="clear" w:color="auto" w:fill="F2F2F2" w:themeFill="background1" w:themeFillShade="F2"/>
            <w:tcMar>
              <w:top w:w="28" w:type="dxa"/>
              <w:bottom w:w="28" w:type="dxa"/>
            </w:tcMar>
            <w:vAlign w:val="center"/>
          </w:tcPr>
          <w:p w14:paraId="54B02B3C" w14:textId="77777777" w:rsidR="000C12EA" w:rsidRPr="000C12EA" w:rsidRDefault="5D5DC779"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Out</w:t>
            </w:r>
            <w:r w:rsidR="71A087C8" w:rsidRPr="70C5E26D">
              <w:rPr>
                <w:rFonts w:asciiTheme="minorHAnsi" w:eastAsiaTheme="minorEastAsia" w:hAnsiTheme="minorHAnsi" w:cstheme="minorBidi"/>
                <w:sz w:val="22"/>
                <w:szCs w:val="22"/>
              </w:rPr>
              <w:t>c</w:t>
            </w:r>
            <w:r w:rsidRPr="70C5E26D">
              <w:rPr>
                <w:rFonts w:asciiTheme="minorHAnsi" w:eastAsiaTheme="minorEastAsia" w:hAnsiTheme="minorHAnsi" w:cstheme="minorBidi"/>
                <w:sz w:val="22"/>
                <w:szCs w:val="22"/>
              </w:rPr>
              <w:t>ome of Contract:</w:t>
            </w:r>
          </w:p>
        </w:tc>
        <w:tc>
          <w:tcPr>
            <w:tcW w:w="5902" w:type="dxa"/>
            <w:gridSpan w:val="4"/>
            <w:shd w:val="clear" w:color="auto" w:fill="auto"/>
            <w:tcMar>
              <w:top w:w="28" w:type="dxa"/>
              <w:bottom w:w="28" w:type="dxa"/>
            </w:tcMar>
            <w:vAlign w:val="center"/>
          </w:tcPr>
          <w:p w14:paraId="0577882C" w14:textId="77777777" w:rsidR="000C12EA" w:rsidRDefault="000C12EA" w:rsidP="70C5E26D">
            <w:pPr>
              <w:spacing w:before="60" w:after="60" w:line="276" w:lineRule="auto"/>
              <w:jc w:val="both"/>
              <w:rPr>
                <w:rFonts w:asciiTheme="minorHAnsi" w:eastAsiaTheme="minorEastAsia" w:hAnsiTheme="minorHAnsi" w:cstheme="minorBidi"/>
                <w:sz w:val="22"/>
                <w:szCs w:val="22"/>
              </w:rPr>
            </w:pPr>
          </w:p>
          <w:p w14:paraId="55AFBEA0" w14:textId="77777777" w:rsidR="00F13499" w:rsidRDefault="00F13499" w:rsidP="70C5E26D">
            <w:pPr>
              <w:spacing w:before="60" w:after="60" w:line="276" w:lineRule="auto"/>
              <w:jc w:val="both"/>
              <w:rPr>
                <w:rFonts w:asciiTheme="minorHAnsi" w:eastAsiaTheme="minorEastAsia" w:hAnsiTheme="minorHAnsi" w:cstheme="minorBidi"/>
                <w:sz w:val="22"/>
                <w:szCs w:val="22"/>
              </w:rPr>
            </w:pPr>
          </w:p>
          <w:p w14:paraId="5230D445" w14:textId="77777777" w:rsidR="00F13499" w:rsidRDefault="00F13499" w:rsidP="70C5E26D">
            <w:pPr>
              <w:spacing w:before="60" w:after="60" w:line="276" w:lineRule="auto"/>
              <w:jc w:val="both"/>
              <w:rPr>
                <w:rFonts w:asciiTheme="minorHAnsi" w:eastAsiaTheme="minorEastAsia" w:hAnsiTheme="minorHAnsi" w:cstheme="minorBidi"/>
                <w:sz w:val="22"/>
                <w:szCs w:val="22"/>
              </w:rPr>
            </w:pPr>
          </w:p>
          <w:p w14:paraId="364C343B" w14:textId="77777777" w:rsidR="00F13499" w:rsidRDefault="00F13499" w:rsidP="70C5E26D">
            <w:pPr>
              <w:spacing w:before="60" w:after="60" w:line="276" w:lineRule="auto"/>
              <w:jc w:val="both"/>
              <w:rPr>
                <w:rFonts w:asciiTheme="minorHAnsi" w:eastAsiaTheme="minorEastAsia" w:hAnsiTheme="minorHAnsi" w:cstheme="minorBidi"/>
                <w:sz w:val="22"/>
                <w:szCs w:val="22"/>
              </w:rPr>
            </w:pPr>
          </w:p>
          <w:p w14:paraId="247C9B1E" w14:textId="77777777" w:rsidR="00F13499" w:rsidRPr="000C12EA" w:rsidRDefault="00F13499" w:rsidP="70C5E26D">
            <w:pPr>
              <w:spacing w:before="60" w:after="60" w:line="276" w:lineRule="auto"/>
              <w:jc w:val="both"/>
              <w:rPr>
                <w:rFonts w:asciiTheme="minorHAnsi" w:eastAsiaTheme="minorEastAsia" w:hAnsiTheme="minorHAnsi" w:cstheme="minorBidi"/>
                <w:sz w:val="22"/>
                <w:szCs w:val="22"/>
              </w:rPr>
            </w:pPr>
          </w:p>
        </w:tc>
      </w:tr>
      <w:tr w:rsidR="000C12EA" w:rsidRPr="000C12EA" w14:paraId="01FFB63B" w14:textId="77777777" w:rsidTr="70C5E26D">
        <w:tc>
          <w:tcPr>
            <w:tcW w:w="3114" w:type="dxa"/>
            <w:shd w:val="clear" w:color="auto" w:fill="F2F2F2" w:themeFill="background1" w:themeFillShade="F2"/>
            <w:tcMar>
              <w:top w:w="28" w:type="dxa"/>
              <w:bottom w:w="28" w:type="dxa"/>
            </w:tcMar>
            <w:vAlign w:val="center"/>
          </w:tcPr>
          <w:p w14:paraId="4C88B24E" w14:textId="77777777" w:rsidR="000C12EA" w:rsidRPr="000C12EA" w:rsidRDefault="2033354F"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Any other information you consider relevant:</w:t>
            </w:r>
          </w:p>
        </w:tc>
        <w:tc>
          <w:tcPr>
            <w:tcW w:w="5902" w:type="dxa"/>
            <w:gridSpan w:val="4"/>
            <w:shd w:val="clear" w:color="auto" w:fill="auto"/>
            <w:tcMar>
              <w:top w:w="28" w:type="dxa"/>
              <w:bottom w:w="28" w:type="dxa"/>
            </w:tcMar>
            <w:vAlign w:val="center"/>
          </w:tcPr>
          <w:p w14:paraId="332D45C9" w14:textId="77777777" w:rsidR="000C12EA" w:rsidRDefault="000C12EA" w:rsidP="70C5E26D">
            <w:pPr>
              <w:spacing w:before="60" w:after="60" w:line="276" w:lineRule="auto"/>
              <w:jc w:val="both"/>
              <w:rPr>
                <w:rFonts w:asciiTheme="minorHAnsi" w:eastAsiaTheme="minorEastAsia" w:hAnsiTheme="minorHAnsi" w:cstheme="minorBidi"/>
                <w:sz w:val="22"/>
                <w:szCs w:val="22"/>
              </w:rPr>
            </w:pPr>
          </w:p>
          <w:p w14:paraId="6ADAF5A0" w14:textId="77777777" w:rsidR="00F13499" w:rsidRDefault="00F13499" w:rsidP="70C5E26D">
            <w:pPr>
              <w:spacing w:before="60" w:after="60" w:line="276" w:lineRule="auto"/>
              <w:jc w:val="both"/>
              <w:rPr>
                <w:rFonts w:asciiTheme="minorHAnsi" w:eastAsiaTheme="minorEastAsia" w:hAnsiTheme="minorHAnsi" w:cstheme="minorBidi"/>
                <w:sz w:val="22"/>
                <w:szCs w:val="22"/>
              </w:rPr>
            </w:pPr>
          </w:p>
          <w:p w14:paraId="6D0DF182" w14:textId="77777777" w:rsidR="00F13499" w:rsidRDefault="00F13499" w:rsidP="70C5E26D">
            <w:pPr>
              <w:spacing w:before="60" w:after="60" w:line="276" w:lineRule="auto"/>
              <w:jc w:val="both"/>
              <w:rPr>
                <w:rFonts w:asciiTheme="minorHAnsi" w:eastAsiaTheme="minorEastAsia" w:hAnsiTheme="minorHAnsi" w:cstheme="minorBidi"/>
                <w:sz w:val="22"/>
                <w:szCs w:val="22"/>
              </w:rPr>
            </w:pPr>
          </w:p>
          <w:p w14:paraId="4AF70821" w14:textId="77777777" w:rsidR="00F13499" w:rsidRPr="000C12EA" w:rsidRDefault="00F13499" w:rsidP="70C5E26D">
            <w:pPr>
              <w:spacing w:before="60" w:after="60" w:line="276" w:lineRule="auto"/>
              <w:jc w:val="both"/>
              <w:rPr>
                <w:rFonts w:asciiTheme="minorHAnsi" w:eastAsiaTheme="minorEastAsia" w:hAnsiTheme="minorHAnsi" w:cstheme="minorBidi"/>
                <w:sz w:val="22"/>
                <w:szCs w:val="22"/>
              </w:rPr>
            </w:pPr>
          </w:p>
        </w:tc>
      </w:tr>
    </w:tbl>
    <w:p w14:paraId="49FE998C" w14:textId="77777777" w:rsidR="000C12EA" w:rsidRPr="000C12EA" w:rsidRDefault="000C12EA" w:rsidP="70C5E26D">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992"/>
        <w:gridCol w:w="2167"/>
        <w:gridCol w:w="668"/>
        <w:gridCol w:w="2075"/>
      </w:tblGrid>
      <w:tr w:rsidR="00F13499" w:rsidRPr="000C12EA" w14:paraId="35EF7C3C" w14:textId="77777777" w:rsidTr="70C5E26D">
        <w:tc>
          <w:tcPr>
            <w:tcW w:w="9016" w:type="dxa"/>
            <w:gridSpan w:val="5"/>
            <w:shd w:val="clear" w:color="auto" w:fill="2F5496" w:themeFill="accent1" w:themeFillShade="BF"/>
            <w:tcMar>
              <w:top w:w="28" w:type="dxa"/>
              <w:bottom w:w="28" w:type="dxa"/>
            </w:tcMar>
          </w:tcPr>
          <w:p w14:paraId="47557ED5" w14:textId="77777777" w:rsidR="00F13499" w:rsidRPr="000C12EA" w:rsidRDefault="2FD4B297"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b/>
                <w:bCs/>
                <w:color w:val="FFFFFF" w:themeColor="background1"/>
                <w:sz w:val="22"/>
                <w:szCs w:val="22"/>
              </w:rPr>
              <w:t>Reference Contract #2</w:t>
            </w:r>
          </w:p>
        </w:tc>
      </w:tr>
      <w:tr w:rsidR="00F13499" w:rsidRPr="000C12EA" w14:paraId="54280B24" w14:textId="77777777" w:rsidTr="70C5E26D">
        <w:tc>
          <w:tcPr>
            <w:tcW w:w="3114" w:type="dxa"/>
            <w:shd w:val="clear" w:color="auto" w:fill="F2F2F2" w:themeFill="background1" w:themeFillShade="F2"/>
            <w:tcMar>
              <w:top w:w="28" w:type="dxa"/>
              <w:bottom w:w="28" w:type="dxa"/>
            </w:tcMar>
            <w:vAlign w:val="center"/>
          </w:tcPr>
          <w:p w14:paraId="3F7DCEE2" w14:textId="77777777" w:rsidR="00F13499" w:rsidRPr="000C12EA" w:rsidRDefault="2FD4B297"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Client Name:</w:t>
            </w:r>
          </w:p>
        </w:tc>
        <w:tc>
          <w:tcPr>
            <w:tcW w:w="5902" w:type="dxa"/>
            <w:gridSpan w:val="4"/>
            <w:shd w:val="clear" w:color="auto" w:fill="auto"/>
            <w:tcMar>
              <w:top w:w="28" w:type="dxa"/>
              <w:bottom w:w="28" w:type="dxa"/>
            </w:tcMar>
            <w:vAlign w:val="center"/>
          </w:tcPr>
          <w:p w14:paraId="587679B5" w14:textId="77777777" w:rsidR="00F13499" w:rsidRPr="000C12EA" w:rsidRDefault="00F13499" w:rsidP="70C5E26D">
            <w:pPr>
              <w:spacing w:before="60" w:after="60" w:line="276" w:lineRule="auto"/>
              <w:jc w:val="both"/>
              <w:rPr>
                <w:rFonts w:asciiTheme="minorHAnsi" w:eastAsiaTheme="minorEastAsia" w:hAnsiTheme="minorHAnsi" w:cstheme="minorBidi"/>
                <w:sz w:val="22"/>
                <w:szCs w:val="22"/>
              </w:rPr>
            </w:pPr>
          </w:p>
        </w:tc>
      </w:tr>
      <w:tr w:rsidR="00F13499" w:rsidRPr="000C12EA" w14:paraId="5D3701D2" w14:textId="77777777" w:rsidTr="70C5E26D">
        <w:tc>
          <w:tcPr>
            <w:tcW w:w="3114" w:type="dxa"/>
            <w:shd w:val="clear" w:color="auto" w:fill="F2F2F2" w:themeFill="background1" w:themeFillShade="F2"/>
            <w:tcMar>
              <w:top w:w="28" w:type="dxa"/>
              <w:bottom w:w="28" w:type="dxa"/>
            </w:tcMar>
            <w:vAlign w:val="center"/>
          </w:tcPr>
          <w:p w14:paraId="1F403D9F" w14:textId="77777777" w:rsidR="00F13499" w:rsidRPr="000C12EA" w:rsidRDefault="2FD4B297"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Contact Name:</w:t>
            </w:r>
          </w:p>
        </w:tc>
        <w:tc>
          <w:tcPr>
            <w:tcW w:w="5902" w:type="dxa"/>
            <w:gridSpan w:val="4"/>
            <w:shd w:val="clear" w:color="auto" w:fill="auto"/>
            <w:tcMar>
              <w:top w:w="28" w:type="dxa"/>
              <w:bottom w:w="28" w:type="dxa"/>
            </w:tcMar>
            <w:vAlign w:val="center"/>
          </w:tcPr>
          <w:p w14:paraId="7E88B28F" w14:textId="77777777" w:rsidR="00F13499" w:rsidRPr="000C12EA" w:rsidRDefault="00F13499" w:rsidP="70C5E26D">
            <w:pPr>
              <w:spacing w:before="60" w:after="60" w:line="276" w:lineRule="auto"/>
              <w:jc w:val="both"/>
              <w:rPr>
                <w:rFonts w:asciiTheme="minorHAnsi" w:eastAsiaTheme="minorEastAsia" w:hAnsiTheme="minorHAnsi" w:cstheme="minorBidi"/>
                <w:sz w:val="22"/>
                <w:szCs w:val="22"/>
              </w:rPr>
            </w:pPr>
          </w:p>
        </w:tc>
      </w:tr>
      <w:tr w:rsidR="00F13499" w:rsidRPr="000C12EA" w14:paraId="06B539D5" w14:textId="77777777" w:rsidTr="70C5E26D">
        <w:tc>
          <w:tcPr>
            <w:tcW w:w="3114" w:type="dxa"/>
            <w:shd w:val="clear" w:color="auto" w:fill="F2F2F2" w:themeFill="background1" w:themeFillShade="F2"/>
            <w:tcMar>
              <w:top w:w="28" w:type="dxa"/>
              <w:bottom w:w="28" w:type="dxa"/>
            </w:tcMar>
            <w:vAlign w:val="center"/>
          </w:tcPr>
          <w:p w14:paraId="224DC875" w14:textId="77777777" w:rsidR="00F13499" w:rsidRPr="000C12EA" w:rsidRDefault="2FD4B297"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Contact email:</w:t>
            </w:r>
          </w:p>
        </w:tc>
        <w:tc>
          <w:tcPr>
            <w:tcW w:w="5902" w:type="dxa"/>
            <w:gridSpan w:val="4"/>
            <w:shd w:val="clear" w:color="auto" w:fill="auto"/>
            <w:tcMar>
              <w:top w:w="28" w:type="dxa"/>
              <w:bottom w:w="28" w:type="dxa"/>
            </w:tcMar>
            <w:vAlign w:val="center"/>
          </w:tcPr>
          <w:p w14:paraId="1D0FEAF3" w14:textId="77777777" w:rsidR="00F13499" w:rsidRPr="000C12EA" w:rsidRDefault="00F13499" w:rsidP="70C5E26D">
            <w:pPr>
              <w:spacing w:before="60" w:after="60" w:line="276" w:lineRule="auto"/>
              <w:jc w:val="both"/>
              <w:rPr>
                <w:rFonts w:asciiTheme="minorHAnsi" w:eastAsiaTheme="minorEastAsia" w:hAnsiTheme="minorHAnsi" w:cstheme="minorBidi"/>
                <w:sz w:val="22"/>
                <w:szCs w:val="22"/>
              </w:rPr>
            </w:pPr>
          </w:p>
        </w:tc>
      </w:tr>
      <w:tr w:rsidR="00F13499" w:rsidRPr="000C12EA" w14:paraId="1C167820" w14:textId="77777777" w:rsidTr="70C5E26D">
        <w:tc>
          <w:tcPr>
            <w:tcW w:w="3114" w:type="dxa"/>
            <w:shd w:val="clear" w:color="auto" w:fill="F2F2F2" w:themeFill="background1" w:themeFillShade="F2"/>
            <w:tcMar>
              <w:top w:w="28" w:type="dxa"/>
              <w:bottom w:w="28" w:type="dxa"/>
            </w:tcMar>
            <w:vAlign w:val="center"/>
          </w:tcPr>
          <w:p w14:paraId="717853C7" w14:textId="77777777" w:rsidR="00F13499" w:rsidRPr="000C12EA" w:rsidRDefault="2FD4B297"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Delivery Date:</w:t>
            </w:r>
          </w:p>
        </w:tc>
        <w:tc>
          <w:tcPr>
            <w:tcW w:w="992" w:type="dxa"/>
            <w:shd w:val="clear" w:color="auto" w:fill="auto"/>
            <w:tcMar>
              <w:top w:w="28" w:type="dxa"/>
              <w:bottom w:w="28" w:type="dxa"/>
            </w:tcMar>
            <w:vAlign w:val="center"/>
          </w:tcPr>
          <w:p w14:paraId="3032EA5C" w14:textId="77777777" w:rsidR="00F13499" w:rsidRPr="000C12EA" w:rsidRDefault="2FD4B297"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From</w:t>
            </w:r>
          </w:p>
        </w:tc>
        <w:tc>
          <w:tcPr>
            <w:tcW w:w="2167" w:type="dxa"/>
            <w:shd w:val="clear" w:color="auto" w:fill="auto"/>
            <w:tcMar>
              <w:top w:w="28" w:type="dxa"/>
              <w:bottom w:w="28" w:type="dxa"/>
            </w:tcMar>
            <w:vAlign w:val="center"/>
          </w:tcPr>
          <w:p w14:paraId="2C55A902" w14:textId="77777777" w:rsidR="00F13499" w:rsidRPr="000C12EA" w:rsidRDefault="00F13499" w:rsidP="70C5E26D">
            <w:pPr>
              <w:spacing w:before="60" w:after="60" w:line="276" w:lineRule="auto"/>
              <w:jc w:val="both"/>
              <w:rPr>
                <w:rFonts w:asciiTheme="minorHAnsi" w:eastAsiaTheme="minorEastAsia" w:hAnsiTheme="minorHAnsi" w:cstheme="minorBidi"/>
                <w:sz w:val="22"/>
                <w:szCs w:val="22"/>
              </w:rPr>
            </w:pPr>
          </w:p>
        </w:tc>
        <w:tc>
          <w:tcPr>
            <w:tcW w:w="668" w:type="dxa"/>
            <w:shd w:val="clear" w:color="auto" w:fill="auto"/>
            <w:tcMar>
              <w:top w:w="28" w:type="dxa"/>
              <w:bottom w:w="28" w:type="dxa"/>
            </w:tcMar>
            <w:vAlign w:val="center"/>
          </w:tcPr>
          <w:p w14:paraId="6D41868B" w14:textId="77777777" w:rsidR="00F13499" w:rsidRPr="000C12EA" w:rsidRDefault="2FD4B297"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To</w:t>
            </w:r>
          </w:p>
        </w:tc>
        <w:tc>
          <w:tcPr>
            <w:tcW w:w="2075" w:type="dxa"/>
            <w:shd w:val="clear" w:color="auto" w:fill="auto"/>
            <w:tcMar>
              <w:top w:w="28" w:type="dxa"/>
              <w:bottom w:w="28" w:type="dxa"/>
            </w:tcMar>
            <w:vAlign w:val="center"/>
          </w:tcPr>
          <w:p w14:paraId="05D37404" w14:textId="77777777" w:rsidR="00F13499" w:rsidRPr="000C12EA" w:rsidRDefault="00F13499" w:rsidP="70C5E26D">
            <w:pPr>
              <w:spacing w:before="60" w:after="60" w:line="276" w:lineRule="auto"/>
              <w:jc w:val="both"/>
              <w:rPr>
                <w:rFonts w:asciiTheme="minorHAnsi" w:eastAsiaTheme="minorEastAsia" w:hAnsiTheme="minorHAnsi" w:cstheme="minorBidi"/>
                <w:sz w:val="22"/>
                <w:szCs w:val="22"/>
              </w:rPr>
            </w:pPr>
          </w:p>
        </w:tc>
      </w:tr>
      <w:tr w:rsidR="00F13499" w:rsidRPr="000C12EA" w14:paraId="1B919A7B" w14:textId="77777777" w:rsidTr="70C5E26D">
        <w:tc>
          <w:tcPr>
            <w:tcW w:w="3114" w:type="dxa"/>
            <w:shd w:val="clear" w:color="auto" w:fill="F2F2F2" w:themeFill="background1" w:themeFillShade="F2"/>
            <w:tcMar>
              <w:top w:w="28" w:type="dxa"/>
              <w:bottom w:w="28" w:type="dxa"/>
            </w:tcMar>
            <w:vAlign w:val="center"/>
          </w:tcPr>
          <w:p w14:paraId="250B1FB8" w14:textId="77777777" w:rsidR="00F13499" w:rsidRPr="000C12EA" w:rsidRDefault="2FD4B297"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Detailed Description of Contract:</w:t>
            </w:r>
          </w:p>
        </w:tc>
        <w:tc>
          <w:tcPr>
            <w:tcW w:w="5902" w:type="dxa"/>
            <w:gridSpan w:val="4"/>
            <w:shd w:val="clear" w:color="auto" w:fill="auto"/>
            <w:tcMar>
              <w:top w:w="28" w:type="dxa"/>
              <w:bottom w:w="28" w:type="dxa"/>
            </w:tcMar>
            <w:vAlign w:val="center"/>
          </w:tcPr>
          <w:p w14:paraId="36CCA33F" w14:textId="77777777" w:rsidR="00F13499" w:rsidRDefault="00F13499" w:rsidP="70C5E26D">
            <w:pPr>
              <w:spacing w:before="60" w:after="60" w:line="276" w:lineRule="auto"/>
              <w:jc w:val="both"/>
              <w:rPr>
                <w:rFonts w:asciiTheme="minorHAnsi" w:eastAsiaTheme="minorEastAsia" w:hAnsiTheme="minorHAnsi" w:cstheme="minorBidi"/>
                <w:sz w:val="22"/>
                <w:szCs w:val="22"/>
              </w:rPr>
            </w:pPr>
          </w:p>
          <w:p w14:paraId="639F73B6" w14:textId="77777777" w:rsidR="00F13499" w:rsidRDefault="00F13499" w:rsidP="70C5E26D">
            <w:pPr>
              <w:spacing w:before="60" w:after="60" w:line="276" w:lineRule="auto"/>
              <w:jc w:val="both"/>
              <w:rPr>
                <w:rFonts w:asciiTheme="minorHAnsi" w:eastAsiaTheme="minorEastAsia" w:hAnsiTheme="minorHAnsi" w:cstheme="minorBidi"/>
                <w:sz w:val="22"/>
                <w:szCs w:val="22"/>
              </w:rPr>
            </w:pPr>
          </w:p>
          <w:p w14:paraId="7727066C" w14:textId="77777777" w:rsidR="00F13499" w:rsidRDefault="00F13499" w:rsidP="70C5E26D">
            <w:pPr>
              <w:spacing w:before="60" w:after="60" w:line="276" w:lineRule="auto"/>
              <w:jc w:val="both"/>
              <w:rPr>
                <w:rFonts w:asciiTheme="minorHAnsi" w:eastAsiaTheme="minorEastAsia" w:hAnsiTheme="minorHAnsi" w:cstheme="minorBidi"/>
                <w:sz w:val="22"/>
                <w:szCs w:val="22"/>
              </w:rPr>
            </w:pPr>
          </w:p>
          <w:p w14:paraId="2F2E605C" w14:textId="77777777" w:rsidR="00F13499" w:rsidRDefault="00F13499" w:rsidP="70C5E26D">
            <w:pPr>
              <w:spacing w:before="60" w:after="60" w:line="276" w:lineRule="auto"/>
              <w:jc w:val="both"/>
              <w:rPr>
                <w:rFonts w:asciiTheme="minorHAnsi" w:eastAsiaTheme="minorEastAsia" w:hAnsiTheme="minorHAnsi" w:cstheme="minorBidi"/>
                <w:sz w:val="22"/>
                <w:szCs w:val="22"/>
              </w:rPr>
            </w:pPr>
          </w:p>
          <w:p w14:paraId="21337E78" w14:textId="77777777" w:rsidR="00F13499" w:rsidRDefault="00F13499" w:rsidP="70C5E26D">
            <w:pPr>
              <w:spacing w:before="60" w:after="60" w:line="276" w:lineRule="auto"/>
              <w:jc w:val="both"/>
              <w:rPr>
                <w:rFonts w:asciiTheme="minorHAnsi" w:eastAsiaTheme="minorEastAsia" w:hAnsiTheme="minorHAnsi" w:cstheme="minorBidi"/>
                <w:sz w:val="22"/>
                <w:szCs w:val="22"/>
              </w:rPr>
            </w:pPr>
          </w:p>
          <w:p w14:paraId="4F877B4A" w14:textId="77777777" w:rsidR="00F13499" w:rsidRPr="000C12EA" w:rsidRDefault="00F13499" w:rsidP="70C5E26D">
            <w:pPr>
              <w:spacing w:before="60" w:after="60" w:line="276" w:lineRule="auto"/>
              <w:jc w:val="both"/>
              <w:rPr>
                <w:rFonts w:asciiTheme="minorHAnsi" w:eastAsiaTheme="minorEastAsia" w:hAnsiTheme="minorHAnsi" w:cstheme="minorBidi"/>
                <w:sz w:val="22"/>
                <w:szCs w:val="22"/>
              </w:rPr>
            </w:pPr>
          </w:p>
        </w:tc>
      </w:tr>
      <w:tr w:rsidR="00F13499" w:rsidRPr="000C12EA" w14:paraId="046315F8" w14:textId="77777777" w:rsidTr="70C5E26D">
        <w:tc>
          <w:tcPr>
            <w:tcW w:w="3114" w:type="dxa"/>
            <w:shd w:val="clear" w:color="auto" w:fill="F2F2F2" w:themeFill="background1" w:themeFillShade="F2"/>
            <w:tcMar>
              <w:top w:w="28" w:type="dxa"/>
              <w:bottom w:w="28" w:type="dxa"/>
            </w:tcMar>
            <w:vAlign w:val="center"/>
          </w:tcPr>
          <w:p w14:paraId="3BE016EF" w14:textId="77777777" w:rsidR="00F13499" w:rsidRPr="000C12EA" w:rsidRDefault="2FD4B297"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lastRenderedPageBreak/>
              <w:t>Outcome of Contract:</w:t>
            </w:r>
          </w:p>
        </w:tc>
        <w:tc>
          <w:tcPr>
            <w:tcW w:w="5902" w:type="dxa"/>
            <w:gridSpan w:val="4"/>
            <w:shd w:val="clear" w:color="auto" w:fill="auto"/>
            <w:tcMar>
              <w:top w:w="28" w:type="dxa"/>
              <w:bottom w:w="28" w:type="dxa"/>
            </w:tcMar>
            <w:vAlign w:val="center"/>
          </w:tcPr>
          <w:p w14:paraId="1EDC95C9" w14:textId="77777777" w:rsidR="00F13499" w:rsidRDefault="00F13499" w:rsidP="70C5E26D">
            <w:pPr>
              <w:spacing w:before="60" w:after="60" w:line="276" w:lineRule="auto"/>
              <w:jc w:val="both"/>
              <w:rPr>
                <w:rFonts w:asciiTheme="minorHAnsi" w:eastAsiaTheme="minorEastAsia" w:hAnsiTheme="minorHAnsi" w:cstheme="minorBidi"/>
                <w:sz w:val="22"/>
                <w:szCs w:val="22"/>
              </w:rPr>
            </w:pPr>
          </w:p>
          <w:p w14:paraId="0F6AF406" w14:textId="77777777" w:rsidR="00F13499" w:rsidRDefault="00F13499" w:rsidP="70C5E26D">
            <w:pPr>
              <w:spacing w:before="60" w:after="60" w:line="276" w:lineRule="auto"/>
              <w:jc w:val="both"/>
              <w:rPr>
                <w:rFonts w:asciiTheme="minorHAnsi" w:eastAsiaTheme="minorEastAsia" w:hAnsiTheme="minorHAnsi" w:cstheme="minorBidi"/>
                <w:sz w:val="22"/>
                <w:szCs w:val="22"/>
              </w:rPr>
            </w:pPr>
          </w:p>
          <w:p w14:paraId="15203FE8" w14:textId="77777777" w:rsidR="00F13499" w:rsidRDefault="00F13499" w:rsidP="70C5E26D">
            <w:pPr>
              <w:spacing w:before="60" w:after="60" w:line="276" w:lineRule="auto"/>
              <w:jc w:val="both"/>
              <w:rPr>
                <w:rFonts w:asciiTheme="minorHAnsi" w:eastAsiaTheme="minorEastAsia" w:hAnsiTheme="minorHAnsi" w:cstheme="minorBidi"/>
                <w:sz w:val="22"/>
                <w:szCs w:val="22"/>
              </w:rPr>
            </w:pPr>
          </w:p>
          <w:p w14:paraId="114063D4" w14:textId="77777777" w:rsidR="00F13499" w:rsidRDefault="00F13499" w:rsidP="70C5E26D">
            <w:pPr>
              <w:spacing w:before="60" w:after="60" w:line="276" w:lineRule="auto"/>
              <w:jc w:val="both"/>
              <w:rPr>
                <w:rFonts w:asciiTheme="minorHAnsi" w:eastAsiaTheme="minorEastAsia" w:hAnsiTheme="minorHAnsi" w:cstheme="minorBidi"/>
                <w:sz w:val="22"/>
                <w:szCs w:val="22"/>
              </w:rPr>
            </w:pPr>
          </w:p>
          <w:p w14:paraId="6E42667F" w14:textId="77777777" w:rsidR="00F13499" w:rsidRPr="000C12EA" w:rsidRDefault="00F13499" w:rsidP="70C5E26D">
            <w:pPr>
              <w:spacing w:before="60" w:after="60" w:line="276" w:lineRule="auto"/>
              <w:jc w:val="both"/>
              <w:rPr>
                <w:rFonts w:asciiTheme="minorHAnsi" w:eastAsiaTheme="minorEastAsia" w:hAnsiTheme="minorHAnsi" w:cstheme="minorBidi"/>
                <w:sz w:val="22"/>
                <w:szCs w:val="22"/>
              </w:rPr>
            </w:pPr>
          </w:p>
        </w:tc>
      </w:tr>
      <w:tr w:rsidR="00F13499" w:rsidRPr="000C12EA" w14:paraId="343EABC9" w14:textId="77777777" w:rsidTr="70C5E26D">
        <w:tc>
          <w:tcPr>
            <w:tcW w:w="3114" w:type="dxa"/>
            <w:shd w:val="clear" w:color="auto" w:fill="F2F2F2" w:themeFill="background1" w:themeFillShade="F2"/>
            <w:tcMar>
              <w:top w:w="28" w:type="dxa"/>
              <w:bottom w:w="28" w:type="dxa"/>
            </w:tcMar>
            <w:vAlign w:val="center"/>
          </w:tcPr>
          <w:p w14:paraId="684E7A12" w14:textId="77777777" w:rsidR="00F13499" w:rsidRPr="000C12EA" w:rsidRDefault="2FD4B297"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Any other information you consider relevant:</w:t>
            </w:r>
          </w:p>
        </w:tc>
        <w:tc>
          <w:tcPr>
            <w:tcW w:w="5902" w:type="dxa"/>
            <w:gridSpan w:val="4"/>
            <w:shd w:val="clear" w:color="auto" w:fill="auto"/>
            <w:tcMar>
              <w:top w:w="28" w:type="dxa"/>
              <w:bottom w:w="28" w:type="dxa"/>
            </w:tcMar>
            <w:vAlign w:val="center"/>
          </w:tcPr>
          <w:p w14:paraId="25AE0079" w14:textId="77777777" w:rsidR="00F13499" w:rsidRDefault="00F13499" w:rsidP="70C5E26D">
            <w:pPr>
              <w:spacing w:before="60" w:after="60" w:line="276" w:lineRule="auto"/>
              <w:jc w:val="both"/>
              <w:rPr>
                <w:rFonts w:asciiTheme="minorHAnsi" w:eastAsiaTheme="minorEastAsia" w:hAnsiTheme="minorHAnsi" w:cstheme="minorBidi"/>
                <w:sz w:val="22"/>
                <w:szCs w:val="22"/>
              </w:rPr>
            </w:pPr>
          </w:p>
          <w:p w14:paraId="1F54E612" w14:textId="77777777" w:rsidR="00F13499" w:rsidRDefault="00F13499" w:rsidP="70C5E26D">
            <w:pPr>
              <w:spacing w:before="60" w:after="60" w:line="276" w:lineRule="auto"/>
              <w:jc w:val="both"/>
              <w:rPr>
                <w:rFonts w:asciiTheme="minorHAnsi" w:eastAsiaTheme="minorEastAsia" w:hAnsiTheme="minorHAnsi" w:cstheme="minorBidi"/>
                <w:sz w:val="22"/>
                <w:szCs w:val="22"/>
              </w:rPr>
            </w:pPr>
          </w:p>
          <w:p w14:paraId="170AF84A" w14:textId="77777777" w:rsidR="00F13499" w:rsidRDefault="00F13499" w:rsidP="70C5E26D">
            <w:pPr>
              <w:spacing w:before="60" w:after="60" w:line="276" w:lineRule="auto"/>
              <w:jc w:val="both"/>
              <w:rPr>
                <w:rFonts w:asciiTheme="minorHAnsi" w:eastAsiaTheme="minorEastAsia" w:hAnsiTheme="minorHAnsi" w:cstheme="minorBidi"/>
                <w:sz w:val="22"/>
                <w:szCs w:val="22"/>
              </w:rPr>
            </w:pPr>
          </w:p>
          <w:p w14:paraId="1AE3E7C2" w14:textId="77777777" w:rsidR="00F13499" w:rsidRPr="000C12EA" w:rsidRDefault="00F13499" w:rsidP="70C5E26D">
            <w:pPr>
              <w:spacing w:before="60" w:after="60" w:line="276" w:lineRule="auto"/>
              <w:jc w:val="both"/>
              <w:rPr>
                <w:rFonts w:asciiTheme="minorHAnsi" w:eastAsiaTheme="minorEastAsia" w:hAnsiTheme="minorHAnsi" w:cstheme="minorBidi"/>
                <w:sz w:val="22"/>
                <w:szCs w:val="22"/>
              </w:rPr>
            </w:pPr>
          </w:p>
        </w:tc>
      </w:tr>
    </w:tbl>
    <w:p w14:paraId="6350FB3C" w14:textId="77777777" w:rsidR="009B5815" w:rsidRDefault="009B5815" w:rsidP="70C5E26D">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5699D43F" w14:paraId="1BF7F327" w14:textId="77777777" w:rsidTr="08CCA241">
        <w:trPr>
          <w:trHeight w:val="300"/>
        </w:trPr>
        <w:tc>
          <w:tcPr>
            <w:tcW w:w="9016" w:type="dxa"/>
            <w:shd w:val="clear" w:color="auto" w:fill="2F5496" w:themeFill="accent1" w:themeFillShade="BF"/>
            <w:tcMar>
              <w:top w:w="28" w:type="dxa"/>
              <w:bottom w:w="28" w:type="dxa"/>
            </w:tcMar>
          </w:tcPr>
          <w:p w14:paraId="73E400C4" w14:textId="094FE940" w:rsidR="5699D43F" w:rsidRDefault="5699D43F"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b/>
                <w:bCs/>
                <w:color w:val="FFFFFF" w:themeColor="background1"/>
                <w:sz w:val="22"/>
                <w:szCs w:val="22"/>
              </w:rPr>
              <w:t>B</w:t>
            </w:r>
            <w:r w:rsidR="5AC1E44D" w:rsidRPr="70C5E26D">
              <w:rPr>
                <w:rFonts w:asciiTheme="minorHAnsi" w:eastAsiaTheme="minorEastAsia" w:hAnsiTheme="minorHAnsi" w:cstheme="minorBidi"/>
                <w:b/>
                <w:bCs/>
                <w:color w:val="FFFFFF" w:themeColor="background1"/>
                <w:sz w:val="22"/>
                <w:szCs w:val="22"/>
              </w:rPr>
              <w:t>7</w:t>
            </w:r>
            <w:r w:rsidRPr="70C5E26D">
              <w:rPr>
                <w:rFonts w:asciiTheme="minorHAnsi" w:eastAsiaTheme="minorEastAsia" w:hAnsiTheme="minorHAnsi" w:cstheme="minorBidi"/>
                <w:b/>
                <w:bCs/>
                <w:color w:val="FFFFFF" w:themeColor="background1"/>
                <w:sz w:val="22"/>
                <w:szCs w:val="22"/>
              </w:rPr>
              <w:t xml:space="preserve"> – </w:t>
            </w:r>
            <w:r w:rsidR="4F2D417B" w:rsidRPr="70C5E26D">
              <w:rPr>
                <w:rFonts w:asciiTheme="minorHAnsi" w:eastAsiaTheme="minorEastAsia" w:hAnsiTheme="minorHAnsi" w:cstheme="minorBidi"/>
                <w:b/>
                <w:bCs/>
                <w:color w:val="FFFFFF" w:themeColor="background1"/>
                <w:sz w:val="22"/>
                <w:szCs w:val="22"/>
              </w:rPr>
              <w:t>Key Personnel</w:t>
            </w:r>
          </w:p>
        </w:tc>
      </w:tr>
      <w:tr w:rsidR="5699D43F" w14:paraId="7D42A816" w14:textId="77777777" w:rsidTr="08CCA241">
        <w:trPr>
          <w:trHeight w:val="300"/>
        </w:trPr>
        <w:tc>
          <w:tcPr>
            <w:tcW w:w="9016" w:type="dxa"/>
            <w:shd w:val="clear" w:color="auto" w:fill="auto"/>
            <w:tcMar>
              <w:top w:w="28" w:type="dxa"/>
              <w:bottom w:w="28" w:type="dxa"/>
            </w:tcMar>
          </w:tcPr>
          <w:p w14:paraId="0E99318C" w14:textId="2880D1D3" w:rsidR="3CC1E6A0" w:rsidRDefault="0E85C99E" w:rsidP="70C5E26D">
            <w:pPr>
              <w:spacing w:after="160" w:line="257" w:lineRule="auto"/>
              <w:jc w:val="both"/>
              <w:rPr>
                <w:rFonts w:ascii="Calibri" w:eastAsia="Calibri" w:hAnsi="Calibri" w:cs="Calibri"/>
                <w:sz w:val="22"/>
                <w:szCs w:val="22"/>
              </w:rPr>
            </w:pPr>
            <w:r w:rsidRPr="08CCA241">
              <w:rPr>
                <w:rFonts w:ascii="Calibri" w:eastAsia="Calibri" w:hAnsi="Calibri" w:cs="Calibri"/>
                <w:sz w:val="22"/>
                <w:szCs w:val="22"/>
              </w:rPr>
              <w:t>The Key Personnel are essential to the proper provision of the Services to TU Dublin</w:t>
            </w:r>
            <w:r w:rsidR="632259A1" w:rsidRPr="08CCA241">
              <w:rPr>
                <w:rFonts w:ascii="Calibri" w:eastAsia="Calibri" w:hAnsi="Calibri" w:cs="Calibri"/>
                <w:sz w:val="22"/>
                <w:szCs w:val="22"/>
              </w:rPr>
              <w:t xml:space="preserve">. </w:t>
            </w:r>
            <w:proofErr w:type="gramStart"/>
            <w:r w:rsidRPr="08CCA241">
              <w:rPr>
                <w:rFonts w:ascii="Calibri" w:eastAsia="Calibri" w:hAnsi="Calibri" w:cs="Calibri"/>
                <w:sz w:val="22"/>
                <w:szCs w:val="22"/>
              </w:rPr>
              <w:t>In the event that</w:t>
            </w:r>
            <w:proofErr w:type="gramEnd"/>
            <w:r w:rsidRPr="08CCA241">
              <w:rPr>
                <w:rFonts w:ascii="Calibri" w:eastAsia="Calibri" w:hAnsi="Calibri" w:cs="Calibri"/>
                <w:sz w:val="22"/>
                <w:szCs w:val="22"/>
              </w:rPr>
              <w:t xml:space="preserve"> any of the Key Personnel assigned by the Contractor to provide the Services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w:t>
            </w:r>
            <w:r w:rsidR="782F5D6E" w:rsidRPr="08CCA241">
              <w:rPr>
                <w:rFonts w:ascii="Calibri" w:eastAsia="Calibri" w:hAnsi="Calibri" w:cs="Calibri"/>
                <w:sz w:val="22"/>
                <w:szCs w:val="22"/>
              </w:rPr>
              <w:t>require</w:t>
            </w:r>
            <w:r w:rsidRPr="08CCA241">
              <w:rPr>
                <w:rFonts w:ascii="Calibri" w:eastAsia="Calibri" w:hAnsi="Calibri" w:cs="Calibri"/>
                <w:sz w:val="22"/>
                <w:szCs w:val="22"/>
              </w:rPr>
              <w:t xml:space="preserve"> in writing regarding any Replacement Personnel. The Client shall have absolute discretion as to the suitability of any proposed Replacement Personnel</w:t>
            </w:r>
            <w:r w:rsidR="0452C7DD" w:rsidRPr="08CCA241">
              <w:rPr>
                <w:rFonts w:ascii="Calibri" w:eastAsia="Calibri" w:hAnsi="Calibri" w:cs="Calibri"/>
                <w:sz w:val="22"/>
                <w:szCs w:val="22"/>
              </w:rPr>
              <w:t xml:space="preserve">. </w:t>
            </w:r>
            <w:r w:rsidRPr="08CCA241">
              <w:rPr>
                <w:rFonts w:ascii="Calibri" w:eastAsia="Calibri" w:hAnsi="Calibri" w:cs="Calibri"/>
                <w:sz w:val="22"/>
                <w:szCs w:val="22"/>
              </w:rPr>
              <w:t xml:space="preserve">Please confirm your </w:t>
            </w:r>
            <w:r w:rsidR="3523B50D" w:rsidRPr="08CCA241">
              <w:rPr>
                <w:rFonts w:ascii="Calibri" w:eastAsia="Calibri" w:hAnsi="Calibri" w:cs="Calibri"/>
                <w:sz w:val="22"/>
                <w:szCs w:val="22"/>
              </w:rPr>
              <w:t>agreement.</w:t>
            </w:r>
            <w:r w:rsidRPr="08CCA241">
              <w:rPr>
                <w:rFonts w:ascii="Calibri" w:eastAsia="Calibri" w:hAnsi="Calibri" w:cs="Calibri"/>
                <w:sz w:val="22"/>
                <w:szCs w:val="22"/>
              </w:rPr>
              <w:t xml:space="preserve"> </w:t>
            </w:r>
          </w:p>
          <w:p w14:paraId="1F8D1E21" w14:textId="6396BBB6" w:rsidR="5699D43F" w:rsidRDefault="5699D43F" w:rsidP="70C5E26D">
            <w:pPr>
              <w:spacing w:line="276" w:lineRule="auto"/>
              <w:jc w:val="both"/>
              <w:rPr>
                <w:rFonts w:asciiTheme="minorHAnsi" w:eastAsiaTheme="minorEastAsia" w:hAnsiTheme="minorHAnsi" w:cstheme="minorBidi"/>
                <w:sz w:val="22"/>
                <w:szCs w:val="22"/>
              </w:rPr>
            </w:pPr>
          </w:p>
        </w:tc>
      </w:tr>
      <w:tr w:rsidR="5699D43F" w14:paraId="7A1B5069" w14:textId="77777777" w:rsidTr="08CCA241">
        <w:trPr>
          <w:trHeight w:val="1371"/>
        </w:trPr>
        <w:tc>
          <w:tcPr>
            <w:tcW w:w="9016" w:type="dxa"/>
            <w:shd w:val="clear" w:color="auto" w:fill="auto"/>
            <w:tcMar>
              <w:top w:w="28" w:type="dxa"/>
              <w:bottom w:w="28" w:type="dxa"/>
            </w:tcMar>
          </w:tcPr>
          <w:p w14:paraId="3C06B141" w14:textId="2E511A08" w:rsidR="5699D43F" w:rsidRDefault="5699D43F" w:rsidP="70C5E26D">
            <w:pPr>
              <w:spacing w:line="276" w:lineRule="auto"/>
              <w:jc w:val="both"/>
              <w:rPr>
                <w:rFonts w:asciiTheme="minorHAnsi" w:eastAsiaTheme="minorEastAsia" w:hAnsiTheme="minorHAnsi" w:cstheme="minorBidi"/>
                <w:i/>
                <w:iCs/>
                <w:sz w:val="22"/>
                <w:szCs w:val="22"/>
              </w:rPr>
            </w:pPr>
          </w:p>
        </w:tc>
      </w:tr>
    </w:tbl>
    <w:p w14:paraId="242843FE" w14:textId="6272B28B" w:rsidR="5699D43F" w:rsidRDefault="5699D43F" w:rsidP="70C5E26D">
      <w:pPr>
        <w:spacing w:after="160" w:line="276" w:lineRule="auto"/>
        <w:jc w:val="both"/>
        <w:rPr>
          <w:rFonts w:asciiTheme="minorHAnsi" w:eastAsiaTheme="minorEastAsia" w:hAnsiTheme="minorHAnsi" w:cstheme="minorBidi"/>
          <w:sz w:val="22"/>
          <w:szCs w:val="22"/>
        </w:rPr>
      </w:pPr>
    </w:p>
    <w:p w14:paraId="648A28A3" w14:textId="0B2E5E15" w:rsidR="5699D43F" w:rsidRDefault="5699D43F" w:rsidP="70C5E26D">
      <w:pPr>
        <w:spacing w:after="160" w:line="276" w:lineRule="auto"/>
        <w:jc w:val="both"/>
        <w:rPr>
          <w:rFonts w:asciiTheme="minorHAnsi" w:eastAsiaTheme="minorEastAsia" w:hAnsiTheme="minorHAnsi" w:cstheme="minorBidi"/>
          <w:sz w:val="22"/>
          <w:szCs w:val="22"/>
        </w:rPr>
      </w:pPr>
    </w:p>
    <w:p w14:paraId="3D673658" w14:textId="271E3FCE" w:rsidR="5699D43F" w:rsidRDefault="5699D43F" w:rsidP="70C5E26D">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7200CB" w:rsidRPr="002D35BB" w14:paraId="3B2FB260" w14:textId="77777777" w:rsidTr="70C5E26D">
        <w:tc>
          <w:tcPr>
            <w:tcW w:w="9243" w:type="dxa"/>
            <w:shd w:val="clear" w:color="auto" w:fill="2F5496" w:themeFill="accent1" w:themeFillShade="BF"/>
          </w:tcPr>
          <w:p w14:paraId="41B27107" w14:textId="3B21710F" w:rsidR="007200CB" w:rsidRPr="002D35BB" w:rsidRDefault="3B89AAB1" w:rsidP="70C5E26D">
            <w:pPr>
              <w:spacing w:after="160" w:line="360" w:lineRule="auto"/>
              <w:jc w:val="center"/>
              <w:rPr>
                <w:rFonts w:ascii="Calibri" w:eastAsia="Calibri" w:hAnsi="Calibri" w:cs="Calibri"/>
                <w:sz w:val="28"/>
                <w:szCs w:val="28"/>
              </w:rPr>
            </w:pPr>
            <w:r w:rsidRPr="70C5E26D">
              <w:rPr>
                <w:rFonts w:ascii="Calibri" w:eastAsia="Calibri" w:hAnsi="Calibri" w:cs="Calibri"/>
                <w:b/>
                <w:bCs/>
                <w:color w:val="FFFFFF" w:themeColor="background1"/>
                <w:sz w:val="28"/>
                <w:szCs w:val="28"/>
              </w:rPr>
              <w:t>Supplier Costings Lot 1 –</w:t>
            </w:r>
            <w:r w:rsidR="00281558">
              <w:rPr>
                <w:rFonts w:ascii="Calibri" w:eastAsia="Calibri" w:hAnsi="Calibri" w:cs="Calibri"/>
                <w:b/>
                <w:bCs/>
                <w:color w:val="FFFFFF" w:themeColor="background1"/>
                <w:sz w:val="28"/>
                <w:szCs w:val="28"/>
              </w:rPr>
              <w:t xml:space="preserve"> Academic and Healthcare Personal Assistant</w:t>
            </w:r>
            <w:r w:rsidRPr="70C5E26D">
              <w:rPr>
                <w:rFonts w:ascii="Calibri" w:eastAsia="Calibri" w:hAnsi="Calibri" w:cs="Calibri"/>
                <w:b/>
                <w:bCs/>
                <w:color w:val="FFFFFF" w:themeColor="background1"/>
                <w:sz w:val="28"/>
                <w:szCs w:val="28"/>
              </w:rPr>
              <w:t xml:space="preserve"> </w:t>
            </w:r>
            <w:r w:rsidRPr="70C5E26D">
              <w:rPr>
                <w:rFonts w:ascii="Calibri" w:eastAsia="Calibri" w:hAnsi="Calibri" w:cs="Calibri"/>
                <w:sz w:val="28"/>
                <w:szCs w:val="28"/>
              </w:rPr>
              <w:t xml:space="preserve"> </w:t>
            </w:r>
          </w:p>
          <w:p w14:paraId="0743A0A5" w14:textId="297E6A74" w:rsidR="007200CB" w:rsidRPr="00041120" w:rsidRDefault="31A6530A" w:rsidP="70C5E26D">
            <w:pPr>
              <w:spacing w:before="60" w:after="60" w:line="276" w:lineRule="auto"/>
              <w:jc w:val="both"/>
              <w:rPr>
                <w:rFonts w:asciiTheme="minorHAnsi" w:eastAsiaTheme="minorEastAsia" w:hAnsiTheme="minorHAnsi" w:cstheme="minorBidi"/>
                <w:b/>
                <w:bCs/>
                <w:color w:val="FFFFFF" w:themeColor="background1"/>
                <w:sz w:val="22"/>
                <w:szCs w:val="22"/>
              </w:rPr>
            </w:pPr>
            <w:r w:rsidRPr="70C5E26D">
              <w:rPr>
                <w:rFonts w:asciiTheme="minorHAnsi" w:eastAsiaTheme="minorEastAsia" w:hAnsiTheme="minorHAnsi" w:cstheme="minorBidi"/>
                <w:b/>
                <w:bCs/>
                <w:color w:val="FFFFFF" w:themeColor="background1"/>
                <w:sz w:val="22"/>
                <w:szCs w:val="22"/>
              </w:rPr>
              <w:t>Suppliers, please insert confirmation of daily rate proposed for the delivery of the services under this Lot for this panel.</w:t>
            </w:r>
          </w:p>
          <w:p w14:paraId="34C315FF" w14:textId="17CA4E71" w:rsidR="007200CB" w:rsidRPr="002D35BB" w:rsidRDefault="007200CB" w:rsidP="70C5E26D">
            <w:pPr>
              <w:spacing w:after="160" w:line="276" w:lineRule="auto"/>
              <w:jc w:val="both"/>
              <w:rPr>
                <w:rFonts w:asciiTheme="minorHAnsi" w:eastAsiaTheme="minorEastAsia" w:hAnsiTheme="minorHAnsi" w:cstheme="minorBidi"/>
                <w:b/>
                <w:bCs/>
                <w:color w:val="FFFFFF"/>
                <w:sz w:val="24"/>
                <w:szCs w:val="24"/>
              </w:rPr>
            </w:pPr>
          </w:p>
        </w:tc>
      </w:tr>
    </w:tbl>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1800"/>
        <w:gridCol w:w="1800"/>
        <w:gridCol w:w="1800"/>
        <w:gridCol w:w="1800"/>
        <w:gridCol w:w="1800"/>
      </w:tblGrid>
      <w:tr w:rsidR="1786C6C8" w14:paraId="21CFDEEF" w14:textId="77777777" w:rsidTr="6BBC91AF">
        <w:trPr>
          <w:trHeight w:val="300"/>
        </w:trPr>
        <w:tc>
          <w:tcPr>
            <w:tcW w:w="1800" w:type="dxa"/>
            <w:tcMar>
              <w:left w:w="105" w:type="dxa"/>
              <w:right w:w="105" w:type="dxa"/>
            </w:tcMar>
          </w:tcPr>
          <w:p w14:paraId="77C12A0D" w14:textId="154E6B0A" w:rsidR="1786C6C8" w:rsidRDefault="1786C6C8" w:rsidP="70C5E26D">
            <w:pPr>
              <w:rPr>
                <w:rFonts w:ascii="Calibri" w:eastAsia="Calibri" w:hAnsi="Calibri" w:cs="Calibri"/>
                <w:color w:val="000000" w:themeColor="text1"/>
                <w:sz w:val="22"/>
                <w:szCs w:val="22"/>
              </w:rPr>
            </w:pPr>
          </w:p>
        </w:tc>
        <w:tc>
          <w:tcPr>
            <w:tcW w:w="1800" w:type="dxa"/>
            <w:shd w:val="clear" w:color="auto" w:fill="D9E2F3" w:themeFill="accent1" w:themeFillTint="33"/>
            <w:tcMar>
              <w:left w:w="105" w:type="dxa"/>
              <w:right w:w="105" w:type="dxa"/>
            </w:tcMar>
          </w:tcPr>
          <w:p w14:paraId="20145209" w14:textId="6F504892" w:rsidR="1786C6C8" w:rsidRDefault="6A482769" w:rsidP="70C5E26D">
            <w:pPr>
              <w:rPr>
                <w:rFonts w:ascii="Calibri" w:eastAsia="Calibri" w:hAnsi="Calibri" w:cs="Calibri"/>
                <w:b/>
                <w:bCs/>
                <w:color w:val="000000" w:themeColor="text1"/>
                <w:sz w:val="22"/>
                <w:szCs w:val="22"/>
              </w:rPr>
            </w:pPr>
            <w:r w:rsidRPr="70C5E26D">
              <w:rPr>
                <w:rFonts w:ascii="Calibri" w:eastAsia="Calibri" w:hAnsi="Calibri" w:cs="Calibri"/>
                <w:b/>
                <w:bCs/>
                <w:color w:val="000000" w:themeColor="text1"/>
                <w:sz w:val="22"/>
                <w:szCs w:val="22"/>
              </w:rPr>
              <w:t xml:space="preserve">Year 1 - € </w:t>
            </w:r>
          </w:p>
          <w:p w14:paraId="08D947EA" w14:textId="11C678D8" w:rsidR="1786C6C8" w:rsidRDefault="6A482769" w:rsidP="70C5E26D">
            <w:pPr>
              <w:rPr>
                <w:rFonts w:ascii="Calibri" w:eastAsia="Calibri" w:hAnsi="Calibri" w:cs="Calibri"/>
                <w:b/>
                <w:bCs/>
                <w:color w:val="000000" w:themeColor="text1"/>
                <w:sz w:val="22"/>
                <w:szCs w:val="22"/>
              </w:rPr>
            </w:pPr>
            <w:r w:rsidRPr="70C5E26D">
              <w:rPr>
                <w:rFonts w:ascii="Calibri" w:eastAsia="Calibri" w:hAnsi="Calibri" w:cs="Calibri"/>
                <w:b/>
                <w:bCs/>
                <w:color w:val="000000" w:themeColor="text1"/>
                <w:sz w:val="22"/>
                <w:szCs w:val="22"/>
              </w:rPr>
              <w:t>(ex VAT)</w:t>
            </w:r>
          </w:p>
        </w:tc>
        <w:tc>
          <w:tcPr>
            <w:tcW w:w="1800" w:type="dxa"/>
            <w:shd w:val="clear" w:color="auto" w:fill="D9E2F3" w:themeFill="accent1" w:themeFillTint="33"/>
            <w:tcMar>
              <w:left w:w="105" w:type="dxa"/>
              <w:right w:w="105" w:type="dxa"/>
            </w:tcMar>
          </w:tcPr>
          <w:p w14:paraId="5D50AC53" w14:textId="5786C4CD" w:rsidR="1786C6C8" w:rsidRDefault="6A482769" w:rsidP="70C5E26D">
            <w:pPr>
              <w:rPr>
                <w:rFonts w:ascii="Calibri" w:eastAsia="Calibri" w:hAnsi="Calibri" w:cs="Calibri"/>
                <w:b/>
                <w:bCs/>
                <w:color w:val="000000" w:themeColor="text1"/>
                <w:sz w:val="22"/>
                <w:szCs w:val="22"/>
              </w:rPr>
            </w:pPr>
            <w:r w:rsidRPr="70C5E26D">
              <w:rPr>
                <w:rFonts w:ascii="Calibri" w:eastAsia="Calibri" w:hAnsi="Calibri" w:cs="Calibri"/>
                <w:b/>
                <w:bCs/>
                <w:color w:val="000000" w:themeColor="text1"/>
                <w:sz w:val="22"/>
                <w:szCs w:val="22"/>
              </w:rPr>
              <w:t>Year 2 -€</w:t>
            </w:r>
          </w:p>
          <w:p w14:paraId="5CBC184B" w14:textId="48F36856" w:rsidR="1786C6C8" w:rsidRDefault="6A482769" w:rsidP="70C5E26D">
            <w:pPr>
              <w:rPr>
                <w:rFonts w:ascii="Calibri" w:eastAsia="Calibri" w:hAnsi="Calibri" w:cs="Calibri"/>
                <w:b/>
                <w:bCs/>
                <w:color w:val="000000" w:themeColor="text1"/>
                <w:sz w:val="22"/>
                <w:szCs w:val="22"/>
              </w:rPr>
            </w:pPr>
            <w:r w:rsidRPr="70C5E26D">
              <w:rPr>
                <w:rFonts w:ascii="Calibri" w:eastAsia="Calibri" w:hAnsi="Calibri" w:cs="Calibri"/>
                <w:b/>
                <w:bCs/>
                <w:color w:val="000000" w:themeColor="text1"/>
                <w:sz w:val="22"/>
                <w:szCs w:val="22"/>
              </w:rPr>
              <w:t>(ex VAT)</w:t>
            </w:r>
          </w:p>
        </w:tc>
        <w:tc>
          <w:tcPr>
            <w:tcW w:w="1800" w:type="dxa"/>
            <w:shd w:val="clear" w:color="auto" w:fill="D9E2F3" w:themeFill="accent1" w:themeFillTint="33"/>
            <w:tcMar>
              <w:left w:w="105" w:type="dxa"/>
              <w:right w:w="105" w:type="dxa"/>
            </w:tcMar>
          </w:tcPr>
          <w:p w14:paraId="123E5C06" w14:textId="6DD050D2" w:rsidR="1786C6C8" w:rsidRDefault="6A482769" w:rsidP="70C5E26D">
            <w:pPr>
              <w:rPr>
                <w:rFonts w:ascii="Calibri" w:eastAsia="Calibri" w:hAnsi="Calibri" w:cs="Calibri"/>
                <w:b/>
                <w:bCs/>
                <w:color w:val="000000" w:themeColor="text1"/>
                <w:sz w:val="22"/>
                <w:szCs w:val="22"/>
              </w:rPr>
            </w:pPr>
            <w:r w:rsidRPr="70C5E26D">
              <w:rPr>
                <w:rFonts w:ascii="Calibri" w:eastAsia="Calibri" w:hAnsi="Calibri" w:cs="Calibri"/>
                <w:b/>
                <w:bCs/>
                <w:color w:val="000000" w:themeColor="text1"/>
                <w:sz w:val="22"/>
                <w:szCs w:val="22"/>
              </w:rPr>
              <w:t>Year 3 - €</w:t>
            </w:r>
          </w:p>
          <w:p w14:paraId="2C71FD94" w14:textId="6E2DCE66" w:rsidR="1786C6C8" w:rsidRDefault="6A482769" w:rsidP="70C5E26D">
            <w:pPr>
              <w:rPr>
                <w:rFonts w:ascii="Calibri" w:eastAsia="Calibri" w:hAnsi="Calibri" w:cs="Calibri"/>
                <w:b/>
                <w:bCs/>
                <w:color w:val="000000" w:themeColor="text1"/>
                <w:sz w:val="22"/>
                <w:szCs w:val="22"/>
              </w:rPr>
            </w:pPr>
            <w:r w:rsidRPr="70C5E26D">
              <w:rPr>
                <w:rFonts w:ascii="Calibri" w:eastAsia="Calibri" w:hAnsi="Calibri" w:cs="Calibri"/>
                <w:b/>
                <w:bCs/>
                <w:color w:val="000000" w:themeColor="text1"/>
                <w:sz w:val="22"/>
                <w:szCs w:val="22"/>
              </w:rPr>
              <w:t>(ex VAT)</w:t>
            </w:r>
          </w:p>
        </w:tc>
        <w:tc>
          <w:tcPr>
            <w:tcW w:w="1800" w:type="dxa"/>
            <w:shd w:val="clear" w:color="auto" w:fill="D9E2F3" w:themeFill="accent1" w:themeFillTint="33"/>
            <w:tcMar>
              <w:left w:w="105" w:type="dxa"/>
              <w:right w:w="105" w:type="dxa"/>
            </w:tcMar>
          </w:tcPr>
          <w:p w14:paraId="4279063E" w14:textId="7B4BF172" w:rsidR="1786C6C8" w:rsidRDefault="6A482769" w:rsidP="70C5E26D">
            <w:pPr>
              <w:rPr>
                <w:rFonts w:ascii="Calibri" w:eastAsia="Calibri" w:hAnsi="Calibri" w:cs="Calibri"/>
                <w:b/>
                <w:bCs/>
                <w:color w:val="000000" w:themeColor="text1"/>
                <w:sz w:val="22"/>
                <w:szCs w:val="22"/>
              </w:rPr>
            </w:pPr>
            <w:r w:rsidRPr="70C5E26D">
              <w:rPr>
                <w:rFonts w:ascii="Calibri" w:eastAsia="Calibri" w:hAnsi="Calibri" w:cs="Calibri"/>
                <w:b/>
                <w:bCs/>
                <w:color w:val="000000" w:themeColor="text1"/>
                <w:sz w:val="22"/>
                <w:szCs w:val="22"/>
              </w:rPr>
              <w:t>Year 4 - €</w:t>
            </w:r>
          </w:p>
          <w:p w14:paraId="207F5150" w14:textId="66F6702C" w:rsidR="1786C6C8" w:rsidRDefault="6A482769" w:rsidP="70C5E26D">
            <w:pPr>
              <w:rPr>
                <w:rFonts w:ascii="Calibri" w:eastAsia="Calibri" w:hAnsi="Calibri" w:cs="Calibri"/>
                <w:b/>
                <w:bCs/>
                <w:color w:val="000000" w:themeColor="text1"/>
                <w:sz w:val="22"/>
                <w:szCs w:val="22"/>
              </w:rPr>
            </w:pPr>
            <w:r w:rsidRPr="70C5E26D">
              <w:rPr>
                <w:rFonts w:ascii="Calibri" w:eastAsia="Calibri" w:hAnsi="Calibri" w:cs="Calibri"/>
                <w:b/>
                <w:bCs/>
                <w:color w:val="000000" w:themeColor="text1"/>
                <w:sz w:val="22"/>
                <w:szCs w:val="22"/>
              </w:rPr>
              <w:t>(ex VAT)</w:t>
            </w:r>
          </w:p>
        </w:tc>
      </w:tr>
      <w:tr w:rsidR="1786C6C8" w14:paraId="7B55B108" w14:textId="77777777" w:rsidTr="6BBC91AF">
        <w:trPr>
          <w:trHeight w:val="300"/>
        </w:trPr>
        <w:tc>
          <w:tcPr>
            <w:tcW w:w="1800" w:type="dxa"/>
            <w:tcMar>
              <w:left w:w="105" w:type="dxa"/>
              <w:right w:w="105" w:type="dxa"/>
            </w:tcMar>
          </w:tcPr>
          <w:p w14:paraId="7572A726" w14:textId="0DD61455" w:rsidR="1786C6C8" w:rsidRDefault="6466B923" w:rsidP="70C5E26D">
            <w:pPr>
              <w:rPr>
                <w:rFonts w:ascii="Calibri" w:eastAsia="Calibri" w:hAnsi="Calibri" w:cs="Calibri"/>
                <w:color w:val="000000" w:themeColor="text1"/>
              </w:rPr>
            </w:pPr>
            <w:r w:rsidRPr="6BBC91AF">
              <w:rPr>
                <w:rFonts w:ascii="Calibri" w:eastAsia="Calibri" w:hAnsi="Calibri" w:cs="Calibri"/>
                <w:color w:val="000000" w:themeColor="text1"/>
              </w:rPr>
              <w:t>Hourly Rate for</w:t>
            </w:r>
            <w:r w:rsidR="0D687392" w:rsidRPr="6BBC91AF">
              <w:rPr>
                <w:rFonts w:ascii="Calibri" w:eastAsia="Calibri" w:hAnsi="Calibri" w:cs="Calibri"/>
                <w:color w:val="000000" w:themeColor="text1"/>
              </w:rPr>
              <w:t xml:space="preserve"> </w:t>
            </w:r>
            <w:r w:rsidR="0D687392" w:rsidRPr="1BAB55F9">
              <w:rPr>
                <w:rFonts w:ascii="Calibri" w:eastAsia="Calibri" w:hAnsi="Calibri" w:cs="Calibri"/>
                <w:color w:val="000000" w:themeColor="text1"/>
              </w:rPr>
              <w:t>H</w:t>
            </w:r>
            <w:r w:rsidR="6B1C738B" w:rsidRPr="1BAB55F9">
              <w:rPr>
                <w:rFonts w:ascii="Calibri" w:eastAsia="Calibri" w:hAnsi="Calibri" w:cs="Calibri"/>
                <w:color w:val="000000" w:themeColor="text1"/>
              </w:rPr>
              <w:t>PA</w:t>
            </w:r>
          </w:p>
        </w:tc>
        <w:tc>
          <w:tcPr>
            <w:tcW w:w="1800" w:type="dxa"/>
            <w:tcMar>
              <w:left w:w="105" w:type="dxa"/>
              <w:right w:w="105" w:type="dxa"/>
            </w:tcMar>
          </w:tcPr>
          <w:p w14:paraId="5C971B6C" w14:textId="03A16E88" w:rsidR="1786C6C8" w:rsidRDefault="1786C6C8" w:rsidP="70C5E26D">
            <w:pPr>
              <w:rPr>
                <w:rFonts w:ascii="Calibri" w:eastAsia="Calibri" w:hAnsi="Calibri" w:cs="Calibri"/>
                <w:color w:val="000000" w:themeColor="text1"/>
                <w:sz w:val="22"/>
                <w:szCs w:val="22"/>
              </w:rPr>
            </w:pPr>
          </w:p>
        </w:tc>
        <w:tc>
          <w:tcPr>
            <w:tcW w:w="1800" w:type="dxa"/>
            <w:tcMar>
              <w:left w:w="105" w:type="dxa"/>
              <w:right w:w="105" w:type="dxa"/>
            </w:tcMar>
          </w:tcPr>
          <w:p w14:paraId="3038A3E8" w14:textId="3A9B8ECA" w:rsidR="1786C6C8" w:rsidRDefault="1786C6C8" w:rsidP="70C5E26D">
            <w:pPr>
              <w:rPr>
                <w:rFonts w:ascii="Calibri" w:eastAsia="Calibri" w:hAnsi="Calibri" w:cs="Calibri"/>
                <w:color w:val="000000" w:themeColor="text1"/>
                <w:sz w:val="22"/>
                <w:szCs w:val="22"/>
              </w:rPr>
            </w:pPr>
          </w:p>
        </w:tc>
        <w:tc>
          <w:tcPr>
            <w:tcW w:w="1800" w:type="dxa"/>
            <w:tcMar>
              <w:left w:w="105" w:type="dxa"/>
              <w:right w:w="105" w:type="dxa"/>
            </w:tcMar>
          </w:tcPr>
          <w:p w14:paraId="4968793D" w14:textId="4F19368B" w:rsidR="1786C6C8" w:rsidRDefault="1786C6C8" w:rsidP="70C5E26D">
            <w:pPr>
              <w:rPr>
                <w:rFonts w:ascii="Calibri" w:eastAsia="Calibri" w:hAnsi="Calibri" w:cs="Calibri"/>
                <w:color w:val="000000" w:themeColor="text1"/>
                <w:sz w:val="22"/>
                <w:szCs w:val="22"/>
              </w:rPr>
            </w:pPr>
          </w:p>
        </w:tc>
        <w:tc>
          <w:tcPr>
            <w:tcW w:w="1800" w:type="dxa"/>
            <w:tcMar>
              <w:left w:w="105" w:type="dxa"/>
              <w:right w:w="105" w:type="dxa"/>
            </w:tcMar>
          </w:tcPr>
          <w:p w14:paraId="494FDF17" w14:textId="3BF3B345" w:rsidR="1786C6C8" w:rsidRDefault="1786C6C8" w:rsidP="70C5E26D">
            <w:pPr>
              <w:rPr>
                <w:rFonts w:ascii="Calibri" w:eastAsia="Calibri" w:hAnsi="Calibri" w:cs="Calibri"/>
                <w:color w:val="000000" w:themeColor="text1"/>
                <w:sz w:val="22"/>
                <w:szCs w:val="22"/>
              </w:rPr>
            </w:pPr>
          </w:p>
        </w:tc>
      </w:tr>
      <w:tr w:rsidR="6BBC91AF" w14:paraId="3A669F24" w14:textId="77777777" w:rsidTr="6BBC91AF">
        <w:trPr>
          <w:trHeight w:val="300"/>
        </w:trPr>
        <w:tc>
          <w:tcPr>
            <w:tcW w:w="1800" w:type="dxa"/>
            <w:tcMar>
              <w:left w:w="105" w:type="dxa"/>
              <w:right w:w="105" w:type="dxa"/>
            </w:tcMar>
          </w:tcPr>
          <w:p w14:paraId="546EFF66" w14:textId="093CA19C" w:rsidR="4F6FA16D" w:rsidRDefault="4F6FA16D" w:rsidP="6BBC91AF">
            <w:pPr>
              <w:rPr>
                <w:rFonts w:ascii="Calibri" w:eastAsia="Calibri" w:hAnsi="Calibri" w:cs="Calibri"/>
                <w:color w:val="000000" w:themeColor="text1"/>
              </w:rPr>
            </w:pPr>
            <w:r w:rsidRPr="6BBC91AF">
              <w:rPr>
                <w:rFonts w:ascii="Calibri" w:eastAsia="Calibri" w:hAnsi="Calibri" w:cs="Calibri"/>
                <w:color w:val="000000" w:themeColor="text1"/>
              </w:rPr>
              <w:t xml:space="preserve">Cost of Service Administration. </w:t>
            </w:r>
          </w:p>
          <w:p w14:paraId="4D053A2F" w14:textId="5C645515" w:rsidR="4F6FA16D" w:rsidRDefault="4F6FA16D" w:rsidP="6BBC91AF">
            <w:pPr>
              <w:rPr>
                <w:rFonts w:ascii="Calibri" w:eastAsia="Calibri" w:hAnsi="Calibri" w:cs="Calibri"/>
                <w:color w:val="000000" w:themeColor="text1"/>
              </w:rPr>
            </w:pPr>
            <w:r w:rsidRPr="6BBC91AF">
              <w:rPr>
                <w:rFonts w:ascii="Calibri" w:eastAsia="Calibri" w:hAnsi="Calibri" w:cs="Calibri"/>
                <w:color w:val="000000" w:themeColor="text1"/>
              </w:rPr>
              <w:lastRenderedPageBreak/>
              <w:t xml:space="preserve">% Rate </w:t>
            </w:r>
          </w:p>
          <w:p w14:paraId="2833EEA5" w14:textId="0CC49C86" w:rsidR="6BBC91AF" w:rsidRDefault="6BBC91AF" w:rsidP="6BBC91AF">
            <w:pPr>
              <w:rPr>
                <w:rFonts w:ascii="Calibri" w:eastAsia="Calibri" w:hAnsi="Calibri" w:cs="Calibri"/>
                <w:color w:val="000000" w:themeColor="text1"/>
              </w:rPr>
            </w:pPr>
          </w:p>
        </w:tc>
        <w:tc>
          <w:tcPr>
            <w:tcW w:w="1800" w:type="dxa"/>
            <w:tcMar>
              <w:left w:w="105" w:type="dxa"/>
              <w:right w:w="105" w:type="dxa"/>
            </w:tcMar>
          </w:tcPr>
          <w:p w14:paraId="7ED9B0CD" w14:textId="7495B7CF" w:rsidR="6BBC91AF" w:rsidRDefault="6BBC91AF" w:rsidP="6BBC91AF">
            <w:pPr>
              <w:rPr>
                <w:rFonts w:ascii="Calibri" w:eastAsia="Calibri" w:hAnsi="Calibri" w:cs="Calibri"/>
                <w:color w:val="000000" w:themeColor="text1"/>
                <w:sz w:val="22"/>
                <w:szCs w:val="22"/>
              </w:rPr>
            </w:pPr>
          </w:p>
        </w:tc>
        <w:tc>
          <w:tcPr>
            <w:tcW w:w="1800" w:type="dxa"/>
            <w:tcMar>
              <w:left w:w="105" w:type="dxa"/>
              <w:right w:w="105" w:type="dxa"/>
            </w:tcMar>
          </w:tcPr>
          <w:p w14:paraId="2B719881" w14:textId="1775EE48" w:rsidR="6BBC91AF" w:rsidRDefault="6BBC91AF" w:rsidP="6BBC91AF">
            <w:pPr>
              <w:rPr>
                <w:rFonts w:ascii="Calibri" w:eastAsia="Calibri" w:hAnsi="Calibri" w:cs="Calibri"/>
                <w:color w:val="000000" w:themeColor="text1"/>
                <w:sz w:val="22"/>
                <w:szCs w:val="22"/>
              </w:rPr>
            </w:pPr>
          </w:p>
        </w:tc>
        <w:tc>
          <w:tcPr>
            <w:tcW w:w="1800" w:type="dxa"/>
            <w:tcMar>
              <w:left w:w="105" w:type="dxa"/>
              <w:right w:w="105" w:type="dxa"/>
            </w:tcMar>
          </w:tcPr>
          <w:p w14:paraId="0C9FAC3B" w14:textId="5DBCD5B0" w:rsidR="6BBC91AF" w:rsidRDefault="6BBC91AF" w:rsidP="6BBC91AF">
            <w:pPr>
              <w:rPr>
                <w:rFonts w:ascii="Calibri" w:eastAsia="Calibri" w:hAnsi="Calibri" w:cs="Calibri"/>
                <w:color w:val="000000" w:themeColor="text1"/>
                <w:sz w:val="22"/>
                <w:szCs w:val="22"/>
              </w:rPr>
            </w:pPr>
          </w:p>
        </w:tc>
        <w:tc>
          <w:tcPr>
            <w:tcW w:w="1800" w:type="dxa"/>
            <w:tcMar>
              <w:left w:w="105" w:type="dxa"/>
              <w:right w:w="105" w:type="dxa"/>
            </w:tcMar>
          </w:tcPr>
          <w:p w14:paraId="5D9FA1CE" w14:textId="7B371A83" w:rsidR="6BBC91AF" w:rsidRDefault="6BBC91AF" w:rsidP="6BBC91AF">
            <w:pPr>
              <w:rPr>
                <w:rFonts w:ascii="Calibri" w:eastAsia="Calibri" w:hAnsi="Calibri" w:cs="Calibri"/>
                <w:color w:val="000000" w:themeColor="text1"/>
                <w:sz w:val="22"/>
                <w:szCs w:val="22"/>
              </w:rPr>
            </w:pPr>
          </w:p>
        </w:tc>
      </w:tr>
    </w:tbl>
    <w:p w14:paraId="07C8028E" w14:textId="1C76F532" w:rsidR="6BBC91AF" w:rsidRDefault="6BBC91AF"/>
    <w:p w14:paraId="2FDAE571" w14:textId="6CF256C7" w:rsidR="007200CB" w:rsidRDefault="518E515B" w:rsidP="70C5E26D">
      <w:pPr>
        <w:spacing w:after="160" w:line="276" w:lineRule="auto"/>
        <w:jc w:val="both"/>
        <w:rPr>
          <w:rFonts w:ascii="Calibri" w:eastAsia="Calibri" w:hAnsi="Calibri" w:cs="Calibri"/>
          <w:sz w:val="22"/>
          <w:szCs w:val="22"/>
        </w:rPr>
      </w:pPr>
      <w:r w:rsidRPr="1584C6F4">
        <w:rPr>
          <w:color w:val="000000" w:themeColor="text1"/>
          <w:sz w:val="22"/>
          <w:szCs w:val="22"/>
        </w:rPr>
        <w:t>*</w:t>
      </w:r>
      <w:r w:rsidRPr="1584C6F4">
        <w:rPr>
          <w:rFonts w:asciiTheme="minorHAnsi" w:eastAsiaTheme="minorEastAsia" w:hAnsiTheme="minorHAnsi" w:cstheme="minorBidi"/>
          <w:color w:val="000000" w:themeColor="text1"/>
        </w:rPr>
        <w:t>The daily</w:t>
      </w:r>
      <w:r w:rsidR="0D3E1BEA" w:rsidRPr="1584C6F4">
        <w:rPr>
          <w:rFonts w:asciiTheme="minorHAnsi" w:eastAsiaTheme="minorEastAsia" w:hAnsiTheme="minorHAnsi" w:cstheme="minorBidi"/>
          <w:color w:val="000000" w:themeColor="text1"/>
        </w:rPr>
        <w:t>/hourly</w:t>
      </w:r>
      <w:r w:rsidRPr="1584C6F4">
        <w:rPr>
          <w:rFonts w:asciiTheme="minorHAnsi" w:eastAsiaTheme="minorEastAsia" w:hAnsiTheme="minorHAnsi" w:cstheme="minorBidi"/>
          <w:color w:val="000000" w:themeColor="text1"/>
        </w:rPr>
        <w:t xml:space="preserve"> rates tendered shall constitute the totality of consultancy remuneration payable under this contract; travel charges, administrative costs and expenses of every description will not be paid separately. On this basis, tenderers must ensure that their tendered daily rates incorporate all such costs. Daily rates are based on a 7.5 hour working day and, unless otherwise indicated, shall apply to work performed both at the Contracting Authority's premises and the premises of the successful tenderer</w:t>
      </w:r>
      <w:r w:rsidRPr="1584C6F4">
        <w:rPr>
          <w:color w:val="000000" w:themeColor="text1"/>
          <w:sz w:val="22"/>
          <w:szCs w:val="22"/>
        </w:rPr>
        <w:t>.</w:t>
      </w:r>
    </w:p>
    <w:p w14:paraId="028D17BB" w14:textId="77777777" w:rsidR="004C5F52" w:rsidRPr="00C61699" w:rsidRDefault="004C5F52" w:rsidP="70C5E26D">
      <w:pPr>
        <w:spacing w:after="160" w:line="276" w:lineRule="auto"/>
        <w:jc w:val="both"/>
        <w:rPr>
          <w:rFonts w:asciiTheme="minorHAnsi" w:eastAsiaTheme="minorEastAsia" w:hAnsiTheme="minorHAnsi" w:cstheme="minorBidi"/>
          <w:color w:val="002060"/>
          <w:sz w:val="22"/>
          <w:szCs w:val="22"/>
        </w:rPr>
      </w:pPr>
    </w:p>
    <w:p w14:paraId="79D402F3" w14:textId="77777777" w:rsidR="009B5815" w:rsidRPr="00A550F8" w:rsidRDefault="21F6E379" w:rsidP="70C5E26D">
      <w:pPr>
        <w:numPr>
          <w:ilvl w:val="0"/>
          <w:numId w:val="43"/>
        </w:numPr>
        <w:spacing w:after="160" w:line="276" w:lineRule="auto"/>
        <w:contextualSpacing/>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I/We have examined the documentation and hereby offer to provide the services in accordance with the details contained within the Qualification Questionnaire Document. </w:t>
      </w:r>
    </w:p>
    <w:p w14:paraId="55820FF3" w14:textId="77777777" w:rsidR="009B5815" w:rsidRPr="00A550F8" w:rsidRDefault="009B5815" w:rsidP="70C5E26D">
      <w:pPr>
        <w:spacing w:line="276" w:lineRule="auto"/>
        <w:jc w:val="both"/>
        <w:rPr>
          <w:rFonts w:asciiTheme="minorHAnsi" w:eastAsiaTheme="minorEastAsia" w:hAnsiTheme="minorHAnsi" w:cstheme="minorBidi"/>
          <w:sz w:val="22"/>
          <w:szCs w:val="22"/>
        </w:rPr>
      </w:pPr>
    </w:p>
    <w:p w14:paraId="79AACECA" w14:textId="77777777" w:rsidR="009B5815" w:rsidRPr="00A550F8" w:rsidRDefault="21F6E379" w:rsidP="70C5E26D">
      <w:pPr>
        <w:spacing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 xml:space="preserve">I/We confirm that I/we </w:t>
      </w:r>
    </w:p>
    <w:p w14:paraId="28CC22B4" w14:textId="77777777" w:rsidR="009B5815" w:rsidRPr="00A550F8" w:rsidRDefault="009B5815" w:rsidP="70C5E26D">
      <w:pPr>
        <w:spacing w:after="120" w:line="276" w:lineRule="auto"/>
        <w:jc w:val="both"/>
        <w:rPr>
          <w:rFonts w:asciiTheme="minorHAnsi" w:eastAsiaTheme="minorEastAsia" w:hAnsiTheme="minorHAnsi" w:cstheme="minorBidi"/>
          <w:sz w:val="22"/>
          <w:szCs w:val="22"/>
        </w:rPr>
      </w:pPr>
    </w:p>
    <w:p w14:paraId="3A5C2F07" w14:textId="591C2C12" w:rsidR="009B5815" w:rsidRPr="00A550F8" w:rsidRDefault="21F6E379" w:rsidP="08CCA241">
      <w:pPr>
        <w:numPr>
          <w:ilvl w:val="0"/>
          <w:numId w:val="44"/>
        </w:numPr>
        <w:spacing w:after="120" w:line="276" w:lineRule="auto"/>
        <w:ind w:left="567" w:hanging="567"/>
        <w:jc w:val="both"/>
        <w:rPr>
          <w:rFonts w:asciiTheme="minorHAnsi" w:eastAsiaTheme="minorEastAsia" w:hAnsiTheme="minorHAnsi" w:cstheme="minorBidi"/>
          <w:sz w:val="22"/>
          <w:szCs w:val="22"/>
        </w:rPr>
      </w:pPr>
      <w:r w:rsidRPr="08CCA241">
        <w:rPr>
          <w:rFonts w:asciiTheme="minorHAnsi" w:eastAsiaTheme="minorEastAsia" w:hAnsiTheme="minorHAnsi" w:cstheme="minorBidi"/>
          <w:sz w:val="22"/>
          <w:szCs w:val="22"/>
        </w:rPr>
        <w:t xml:space="preserve">Confirm that </w:t>
      </w:r>
      <w:r w:rsidR="3A23042A" w:rsidRPr="08CCA241">
        <w:rPr>
          <w:rFonts w:asciiTheme="minorHAnsi" w:eastAsiaTheme="minorEastAsia" w:hAnsiTheme="minorHAnsi" w:cstheme="minorBidi"/>
          <w:sz w:val="22"/>
          <w:szCs w:val="22"/>
        </w:rPr>
        <w:t>TU Dublin</w:t>
      </w:r>
      <w:r w:rsidRPr="08CCA241">
        <w:rPr>
          <w:rFonts w:asciiTheme="minorHAnsi" w:eastAsiaTheme="minorEastAsia" w:hAnsiTheme="minorHAnsi" w:cstheme="minorBidi"/>
          <w:sz w:val="22"/>
          <w:szCs w:val="22"/>
        </w:rPr>
        <w:t xml:space="preserve"> has the right to undertake a service audit to validate and verify performance against the agreed contract terms</w:t>
      </w:r>
      <w:r w:rsidR="05A39C99" w:rsidRPr="08CCA241">
        <w:rPr>
          <w:rFonts w:asciiTheme="minorHAnsi" w:eastAsiaTheme="minorEastAsia" w:hAnsiTheme="minorHAnsi" w:cstheme="minorBidi"/>
          <w:sz w:val="22"/>
          <w:szCs w:val="22"/>
        </w:rPr>
        <w:t xml:space="preserve">. </w:t>
      </w:r>
      <w:r w:rsidRPr="08CCA241">
        <w:rPr>
          <w:rFonts w:asciiTheme="minorHAnsi" w:eastAsiaTheme="minorEastAsia" w:hAnsiTheme="minorHAnsi" w:cstheme="minorBidi"/>
          <w:sz w:val="22"/>
          <w:szCs w:val="22"/>
        </w:rPr>
        <w:t xml:space="preserve">This service audit may be carried out by </w:t>
      </w:r>
      <w:r w:rsidR="3A23042A" w:rsidRPr="08CCA241">
        <w:rPr>
          <w:rFonts w:asciiTheme="minorHAnsi" w:eastAsiaTheme="minorEastAsia" w:hAnsiTheme="minorHAnsi" w:cstheme="minorBidi"/>
          <w:sz w:val="22"/>
          <w:szCs w:val="22"/>
        </w:rPr>
        <w:t>TU Dublin</w:t>
      </w:r>
      <w:r w:rsidRPr="08CCA241">
        <w:rPr>
          <w:rFonts w:asciiTheme="minorHAnsi" w:eastAsiaTheme="minorEastAsia" w:hAnsiTheme="minorHAnsi" w:cstheme="minorBidi"/>
          <w:sz w:val="22"/>
          <w:szCs w:val="22"/>
        </w:rPr>
        <w:t xml:space="preserve"> or a third party on their behalf, and we agree to facilitate such audits. </w:t>
      </w:r>
    </w:p>
    <w:p w14:paraId="7D84FF00" w14:textId="77777777" w:rsidR="009B5815" w:rsidRPr="00A550F8" w:rsidRDefault="21F6E379" w:rsidP="70C5E26D">
      <w:pPr>
        <w:numPr>
          <w:ilvl w:val="0"/>
          <w:numId w:val="44"/>
        </w:numPr>
        <w:spacing w:after="120" w:line="276" w:lineRule="auto"/>
        <w:ind w:left="567" w:hanging="567"/>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Have read and thoroughly examined the qualification questionnaire document</w:t>
      </w:r>
    </w:p>
    <w:p w14:paraId="72378C92" w14:textId="77777777" w:rsidR="009B5815" w:rsidRPr="00A550F8" w:rsidRDefault="21F6E379" w:rsidP="70C5E26D">
      <w:pPr>
        <w:numPr>
          <w:ilvl w:val="0"/>
          <w:numId w:val="44"/>
        </w:numPr>
        <w:spacing w:after="120" w:line="276" w:lineRule="auto"/>
        <w:ind w:left="567" w:hanging="567"/>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Fully understand </w:t>
      </w:r>
      <w:r w:rsidR="3A23042A" w:rsidRPr="70C5E26D">
        <w:rPr>
          <w:rFonts w:asciiTheme="minorHAnsi" w:eastAsiaTheme="minorEastAsia" w:hAnsiTheme="minorHAnsi" w:cstheme="minorBidi"/>
          <w:sz w:val="22"/>
          <w:szCs w:val="22"/>
        </w:rPr>
        <w:t>TU Dublin</w:t>
      </w:r>
      <w:r w:rsidRPr="70C5E26D">
        <w:rPr>
          <w:rFonts w:asciiTheme="minorHAnsi" w:eastAsiaTheme="minorEastAsia" w:hAnsiTheme="minorHAnsi" w:cstheme="minorBidi"/>
          <w:sz w:val="22"/>
          <w:szCs w:val="22"/>
        </w:rPr>
        <w:t>’s requirements as specified</w:t>
      </w:r>
    </w:p>
    <w:p w14:paraId="5818BAB1" w14:textId="77777777" w:rsidR="009B5815" w:rsidRPr="00A550F8" w:rsidRDefault="21F6E379" w:rsidP="70C5E26D">
      <w:pPr>
        <w:numPr>
          <w:ilvl w:val="0"/>
          <w:numId w:val="44"/>
        </w:numPr>
        <w:spacing w:after="120" w:line="276" w:lineRule="auto"/>
        <w:ind w:left="567" w:hanging="567"/>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Undertake to treat the details of this process as private and confidential</w:t>
      </w:r>
    </w:p>
    <w:p w14:paraId="47BF09AB" w14:textId="77777777" w:rsidR="009B5815" w:rsidRPr="00A550F8" w:rsidRDefault="21F6E379" w:rsidP="08CCA241">
      <w:pPr>
        <w:numPr>
          <w:ilvl w:val="0"/>
          <w:numId w:val="44"/>
        </w:numPr>
        <w:spacing w:after="120" w:line="276" w:lineRule="auto"/>
        <w:ind w:left="567" w:hanging="567"/>
        <w:jc w:val="both"/>
        <w:rPr>
          <w:rFonts w:asciiTheme="minorHAnsi" w:eastAsiaTheme="minorEastAsia" w:hAnsiTheme="minorHAnsi" w:cstheme="minorBidi"/>
          <w:sz w:val="22"/>
          <w:szCs w:val="22"/>
        </w:rPr>
      </w:pPr>
      <w:r w:rsidRPr="08CCA241">
        <w:rPr>
          <w:rFonts w:asciiTheme="minorHAnsi" w:eastAsiaTheme="minorEastAsia" w:hAnsiTheme="minorHAnsi" w:cstheme="minorBidi"/>
          <w:sz w:val="22"/>
          <w:szCs w:val="22"/>
        </w:rPr>
        <w:t xml:space="preserve">Acknowledge that admission to this panel will not constitute a binding and enforceable agreement and that a legally enforceable agreement will not exist until and unless </w:t>
      </w:r>
      <w:r w:rsidR="3A23042A" w:rsidRPr="08CCA241">
        <w:rPr>
          <w:rFonts w:asciiTheme="minorHAnsi" w:eastAsiaTheme="minorEastAsia" w:hAnsiTheme="minorHAnsi" w:cstheme="minorBidi"/>
          <w:sz w:val="22"/>
          <w:szCs w:val="22"/>
        </w:rPr>
        <w:t>TU Dublin</w:t>
      </w:r>
      <w:r w:rsidRPr="08CCA241">
        <w:rPr>
          <w:rFonts w:asciiTheme="minorHAnsi" w:eastAsiaTheme="minorEastAsia" w:hAnsiTheme="minorHAnsi" w:cstheme="minorBidi"/>
          <w:sz w:val="22"/>
          <w:szCs w:val="22"/>
        </w:rPr>
        <w:t xml:space="preserve"> </w:t>
      </w:r>
      <w:bookmarkStart w:id="20" w:name="_Int_eNoMzkvd"/>
      <w:proofErr w:type="gramStart"/>
      <w:r w:rsidRPr="08CCA241">
        <w:rPr>
          <w:rFonts w:asciiTheme="minorHAnsi" w:eastAsiaTheme="minorEastAsia" w:hAnsiTheme="minorHAnsi" w:cstheme="minorBidi"/>
          <w:sz w:val="22"/>
          <w:szCs w:val="22"/>
        </w:rPr>
        <w:t>enters into</w:t>
      </w:r>
      <w:bookmarkEnd w:id="20"/>
      <w:proofErr w:type="gramEnd"/>
      <w:r w:rsidRPr="08CCA241">
        <w:rPr>
          <w:rFonts w:asciiTheme="minorHAnsi" w:eastAsiaTheme="minorEastAsia" w:hAnsiTheme="minorHAnsi" w:cstheme="minorBidi"/>
          <w:sz w:val="22"/>
          <w:szCs w:val="22"/>
        </w:rPr>
        <w:t xml:space="preserve"> a contract with the panel member. </w:t>
      </w:r>
    </w:p>
    <w:p w14:paraId="06E2B825" w14:textId="77777777" w:rsidR="009B5815" w:rsidRPr="00A550F8" w:rsidRDefault="21F6E379" w:rsidP="70C5E26D">
      <w:pPr>
        <w:numPr>
          <w:ilvl w:val="0"/>
          <w:numId w:val="44"/>
        </w:numPr>
        <w:spacing w:after="120" w:line="276" w:lineRule="auto"/>
        <w:ind w:left="567" w:hanging="567"/>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Have availed of all offers for additional information or have otherwise satisfied myself/ourselves as to conditions that may in any manner affect the performance of the services required under the contract</w:t>
      </w:r>
    </w:p>
    <w:p w14:paraId="42BF20CF" w14:textId="77777777" w:rsidR="009B5815" w:rsidRPr="00A550F8" w:rsidRDefault="21F6E379" w:rsidP="08CCA241">
      <w:pPr>
        <w:numPr>
          <w:ilvl w:val="0"/>
          <w:numId w:val="44"/>
        </w:numPr>
        <w:spacing w:after="120" w:line="276" w:lineRule="auto"/>
        <w:ind w:left="567" w:hanging="567"/>
        <w:jc w:val="both"/>
        <w:rPr>
          <w:rFonts w:asciiTheme="minorHAnsi" w:eastAsiaTheme="minorEastAsia" w:hAnsiTheme="minorHAnsi" w:cstheme="minorBidi"/>
          <w:sz w:val="22"/>
          <w:szCs w:val="22"/>
        </w:rPr>
      </w:pPr>
      <w:r w:rsidRPr="08CCA241">
        <w:rPr>
          <w:rFonts w:asciiTheme="minorHAnsi" w:eastAsiaTheme="minorEastAsia" w:hAnsiTheme="minorHAnsi" w:cstheme="minorBidi"/>
          <w:sz w:val="22"/>
          <w:szCs w:val="22"/>
        </w:rPr>
        <w:t xml:space="preserve">Have included all elements necessary for the performance of the panel, which are either expressly stated in the qualification questionnaire or contained in any supplementary information or which could </w:t>
      </w:r>
      <w:bookmarkStart w:id="21" w:name="_Int_jxbwgvj3"/>
      <w:r w:rsidRPr="08CCA241">
        <w:rPr>
          <w:rFonts w:asciiTheme="minorHAnsi" w:eastAsiaTheme="minorEastAsia" w:hAnsiTheme="minorHAnsi" w:cstheme="minorBidi"/>
          <w:sz w:val="22"/>
          <w:szCs w:val="22"/>
        </w:rPr>
        <w:t>reasonably be</w:t>
      </w:r>
      <w:bookmarkEnd w:id="21"/>
      <w:r w:rsidRPr="08CCA241">
        <w:rPr>
          <w:rFonts w:asciiTheme="minorHAnsi" w:eastAsiaTheme="minorEastAsia" w:hAnsiTheme="minorHAnsi" w:cstheme="minorBidi"/>
          <w:sz w:val="22"/>
          <w:szCs w:val="22"/>
        </w:rPr>
        <w:t xml:space="preserve"> inferred therefrom</w:t>
      </w:r>
    </w:p>
    <w:p w14:paraId="395A75F9" w14:textId="38544955" w:rsidR="009B5815" w:rsidRPr="00A550F8" w:rsidRDefault="21F6E379" w:rsidP="08CCA241">
      <w:pPr>
        <w:numPr>
          <w:ilvl w:val="0"/>
          <w:numId w:val="44"/>
        </w:numPr>
        <w:spacing w:after="120" w:line="276" w:lineRule="auto"/>
        <w:ind w:left="567" w:hanging="567"/>
        <w:jc w:val="both"/>
        <w:rPr>
          <w:rFonts w:asciiTheme="minorHAnsi" w:eastAsiaTheme="minorEastAsia" w:hAnsiTheme="minorHAnsi" w:cstheme="minorBidi"/>
          <w:b/>
          <w:bCs/>
          <w:sz w:val="22"/>
          <w:szCs w:val="22"/>
        </w:rPr>
      </w:pPr>
      <w:r w:rsidRPr="08CCA241">
        <w:rPr>
          <w:rFonts w:asciiTheme="minorHAnsi" w:eastAsiaTheme="minorEastAsia" w:hAnsiTheme="minorHAnsi" w:cstheme="minorBidi"/>
          <w:sz w:val="22"/>
          <w:szCs w:val="22"/>
        </w:rPr>
        <w:t xml:space="preserve">Have found no errors, omissions, </w:t>
      </w:r>
      <w:r w:rsidR="618346AA" w:rsidRPr="08CCA241">
        <w:rPr>
          <w:rFonts w:asciiTheme="minorHAnsi" w:eastAsiaTheme="minorEastAsia" w:hAnsiTheme="minorHAnsi" w:cstheme="minorBidi"/>
          <w:sz w:val="22"/>
          <w:szCs w:val="22"/>
        </w:rPr>
        <w:t>conflicts,</w:t>
      </w:r>
      <w:r w:rsidRPr="08CCA241">
        <w:rPr>
          <w:rFonts w:asciiTheme="minorHAnsi" w:eastAsiaTheme="minorEastAsia" w:hAnsiTheme="minorHAnsi" w:cstheme="minorBidi"/>
          <w:sz w:val="22"/>
          <w:szCs w:val="22"/>
        </w:rPr>
        <w:t xml:space="preserve"> or ambiguities in the document except those which I/we have brought to the attention of </w:t>
      </w:r>
      <w:r w:rsidR="3A23042A" w:rsidRPr="08CCA241">
        <w:rPr>
          <w:rFonts w:asciiTheme="minorHAnsi" w:eastAsiaTheme="minorEastAsia" w:hAnsiTheme="minorHAnsi" w:cstheme="minorBidi"/>
          <w:sz w:val="22"/>
          <w:szCs w:val="22"/>
        </w:rPr>
        <w:t>TU Dublin</w:t>
      </w:r>
      <w:r w:rsidRPr="08CCA241">
        <w:rPr>
          <w:rFonts w:asciiTheme="minorHAnsi" w:eastAsiaTheme="minorEastAsia" w:hAnsiTheme="minorHAnsi" w:cstheme="minorBidi"/>
          <w:sz w:val="22"/>
          <w:szCs w:val="22"/>
        </w:rPr>
        <w:t xml:space="preserve"> before the latest date for submitting queries</w:t>
      </w:r>
    </w:p>
    <w:p w14:paraId="5E6CA3F4" w14:textId="77777777" w:rsidR="009B5815" w:rsidRPr="00A550F8" w:rsidRDefault="21F6E379" w:rsidP="70C5E26D">
      <w:pPr>
        <w:numPr>
          <w:ilvl w:val="0"/>
          <w:numId w:val="44"/>
        </w:numPr>
        <w:spacing w:after="120" w:line="276" w:lineRule="auto"/>
        <w:ind w:left="567" w:hanging="567"/>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sz w:val="22"/>
          <w:szCs w:val="22"/>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08DAA0F5" w14:textId="77777777" w:rsidR="009B5815" w:rsidRPr="00A550F8" w:rsidRDefault="21F6E379" w:rsidP="70C5E26D">
      <w:pPr>
        <w:numPr>
          <w:ilvl w:val="0"/>
          <w:numId w:val="44"/>
        </w:numPr>
        <w:spacing w:after="120" w:line="276" w:lineRule="auto"/>
        <w:ind w:left="567" w:hanging="567"/>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sz w:val="22"/>
          <w:szCs w:val="22"/>
        </w:rPr>
        <w:t>Will not, if awarded a contract, employ labour in a manner that is discriminatory in relation to gender, race, religious beliefs, age etc.</w:t>
      </w:r>
    </w:p>
    <w:p w14:paraId="465D9E43" w14:textId="77777777" w:rsidR="009B5815" w:rsidRPr="00A550F8" w:rsidRDefault="21F6E379" w:rsidP="70C5E26D">
      <w:pPr>
        <w:numPr>
          <w:ilvl w:val="0"/>
          <w:numId w:val="44"/>
        </w:numPr>
        <w:spacing w:after="120" w:line="276" w:lineRule="auto"/>
        <w:ind w:left="567" w:hanging="567"/>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sz w:val="22"/>
          <w:szCs w:val="22"/>
        </w:rPr>
        <w:t xml:space="preserve">I agree to comply with all relevant </w:t>
      </w:r>
      <w:r w:rsidR="3A23042A" w:rsidRPr="70C5E26D">
        <w:rPr>
          <w:rFonts w:asciiTheme="minorHAnsi" w:eastAsiaTheme="minorEastAsia" w:hAnsiTheme="minorHAnsi" w:cstheme="minorBidi"/>
          <w:sz w:val="22"/>
          <w:szCs w:val="22"/>
        </w:rPr>
        <w:t xml:space="preserve">TU Dublin </w:t>
      </w:r>
      <w:r w:rsidRPr="70C5E26D">
        <w:rPr>
          <w:rFonts w:asciiTheme="minorHAnsi" w:eastAsiaTheme="minorEastAsia" w:hAnsiTheme="minorHAnsi" w:cstheme="minorBidi"/>
          <w:sz w:val="22"/>
          <w:szCs w:val="22"/>
        </w:rPr>
        <w:t>policies and procedures in general and specific to COVID.</w:t>
      </w:r>
    </w:p>
    <w:p w14:paraId="108D4037"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276"/>
        <w:gridCol w:w="1134"/>
        <w:gridCol w:w="992"/>
        <w:gridCol w:w="3544"/>
      </w:tblGrid>
      <w:tr w:rsidR="009B5815" w:rsidRPr="00A550F8" w14:paraId="2027F388" w14:textId="77777777" w:rsidTr="49DDCBEB">
        <w:trPr>
          <w:trHeight w:val="31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5E54996" w14:textId="77777777" w:rsidR="009B5815" w:rsidRPr="00A550F8" w:rsidRDefault="21F6E379" w:rsidP="70C5E26D">
            <w:pPr>
              <w:spacing w:before="80" w:after="8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lastRenderedPageBreak/>
              <w:t>Signed:</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1844BD89" w14:textId="77777777" w:rsidR="009B5815" w:rsidRPr="00A550F8" w:rsidRDefault="009B5815" w:rsidP="70C5E26D">
            <w:pPr>
              <w:spacing w:before="80" w:after="80" w:line="276" w:lineRule="auto"/>
              <w:jc w:val="both"/>
              <w:rPr>
                <w:rFonts w:asciiTheme="minorHAnsi" w:eastAsiaTheme="minorEastAsia" w:hAnsiTheme="minorHAnsi" w:cstheme="minorBidi"/>
                <w:sz w:val="22"/>
                <w:szCs w:val="22"/>
              </w:rPr>
            </w:pPr>
          </w:p>
        </w:tc>
      </w:tr>
      <w:tr w:rsidR="009B5815" w:rsidRPr="00A550F8" w14:paraId="5602D232" w14:textId="77777777" w:rsidTr="49DDCBEB">
        <w:trPr>
          <w:trHeight w:val="23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7B67C2D" w14:textId="77777777" w:rsidR="009B5815" w:rsidRPr="00A550F8" w:rsidRDefault="21F6E379" w:rsidP="70C5E26D">
            <w:pPr>
              <w:spacing w:before="80" w:after="8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Name (in Capital Letters):</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6EC6A708" w14:textId="77777777" w:rsidR="009B5815" w:rsidRPr="00A550F8" w:rsidRDefault="009B5815" w:rsidP="70C5E26D">
            <w:pPr>
              <w:keepLines/>
              <w:tabs>
                <w:tab w:val="left" w:pos="720"/>
                <w:tab w:val="left" w:pos="1440"/>
                <w:tab w:val="left" w:pos="2304"/>
                <w:tab w:val="right" w:pos="7938"/>
              </w:tabs>
              <w:suppressAutoHyphens/>
              <w:spacing w:before="80" w:after="80" w:line="276" w:lineRule="auto"/>
              <w:jc w:val="both"/>
              <w:rPr>
                <w:rFonts w:asciiTheme="minorHAnsi" w:eastAsiaTheme="minorEastAsia" w:hAnsiTheme="minorHAnsi" w:cstheme="minorBidi"/>
                <w:kern w:val="28"/>
                <w:sz w:val="22"/>
                <w:szCs w:val="22"/>
              </w:rPr>
            </w:pPr>
          </w:p>
        </w:tc>
      </w:tr>
      <w:tr w:rsidR="009B5815" w:rsidRPr="00A550F8" w14:paraId="166FA1E9" w14:textId="77777777" w:rsidTr="49DDCBEB">
        <w:trPr>
          <w:trHeight w:val="272"/>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5469E68" w14:textId="72F48224" w:rsidR="009B5815" w:rsidRPr="00A550F8" w:rsidRDefault="21F6E379" w:rsidP="49DDCBEB">
            <w:pPr>
              <w:spacing w:before="80" w:after="80" w:line="276" w:lineRule="auto"/>
              <w:jc w:val="both"/>
              <w:rPr>
                <w:rFonts w:asciiTheme="minorHAnsi" w:eastAsiaTheme="minorEastAsia" w:hAnsiTheme="minorHAnsi" w:cstheme="minorBidi"/>
                <w:sz w:val="22"/>
                <w:szCs w:val="22"/>
              </w:rPr>
            </w:pPr>
            <w:r w:rsidRPr="49DDCBEB">
              <w:rPr>
                <w:rFonts w:asciiTheme="minorHAnsi" w:eastAsiaTheme="minorEastAsia" w:hAnsiTheme="minorHAnsi" w:cstheme="minorBidi"/>
                <w:sz w:val="22"/>
                <w:szCs w:val="22"/>
              </w:rPr>
              <w:t xml:space="preserve">On behalf </w:t>
            </w:r>
            <w:r w:rsidR="16EA2F98" w:rsidRPr="49DDCBEB">
              <w:rPr>
                <w:rFonts w:asciiTheme="minorHAnsi" w:eastAsiaTheme="minorEastAsia" w:hAnsiTheme="minorHAnsi" w:cstheme="minorBidi"/>
                <w:sz w:val="22"/>
                <w:szCs w:val="22"/>
              </w:rPr>
              <w:t>of: ￼</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4137D83E" w14:textId="77777777" w:rsidR="009B5815" w:rsidRPr="00A550F8" w:rsidRDefault="009B5815" w:rsidP="70C5E26D">
            <w:pPr>
              <w:spacing w:before="80" w:after="80" w:line="276" w:lineRule="auto"/>
              <w:jc w:val="both"/>
              <w:rPr>
                <w:rFonts w:asciiTheme="minorHAnsi" w:eastAsiaTheme="minorEastAsia" w:hAnsiTheme="minorHAnsi" w:cstheme="minorBidi"/>
                <w:sz w:val="22"/>
                <w:szCs w:val="22"/>
              </w:rPr>
            </w:pPr>
          </w:p>
        </w:tc>
      </w:tr>
      <w:tr w:rsidR="009B5815" w:rsidRPr="00A550F8" w14:paraId="35FAA2EE" w14:textId="77777777" w:rsidTr="49DDCBEB">
        <w:trPr>
          <w:trHeight w:val="14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3A323E3" w14:textId="77777777" w:rsidR="009B5815" w:rsidRPr="00A550F8" w:rsidRDefault="21F6E379" w:rsidP="70C5E26D">
            <w:pPr>
              <w:spacing w:before="80" w:after="8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Address:</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34A496CE" w14:textId="77777777" w:rsidR="009B5815" w:rsidRPr="00A550F8" w:rsidRDefault="009B5815" w:rsidP="70C5E26D">
            <w:pPr>
              <w:spacing w:before="80" w:after="80" w:line="276" w:lineRule="auto"/>
              <w:jc w:val="both"/>
              <w:rPr>
                <w:rFonts w:asciiTheme="minorHAnsi" w:eastAsiaTheme="minorEastAsia" w:hAnsiTheme="minorHAnsi" w:cstheme="minorBidi"/>
                <w:sz w:val="22"/>
                <w:szCs w:val="22"/>
              </w:rPr>
            </w:pPr>
          </w:p>
          <w:p w14:paraId="293A206C" w14:textId="77777777" w:rsidR="009B5815" w:rsidRPr="00A550F8" w:rsidRDefault="009B5815" w:rsidP="70C5E26D">
            <w:pPr>
              <w:spacing w:before="80" w:after="80" w:line="276" w:lineRule="auto"/>
              <w:jc w:val="both"/>
              <w:rPr>
                <w:rFonts w:asciiTheme="minorHAnsi" w:eastAsiaTheme="minorEastAsia" w:hAnsiTheme="minorHAnsi" w:cstheme="minorBidi"/>
                <w:sz w:val="22"/>
                <w:szCs w:val="22"/>
              </w:rPr>
            </w:pPr>
          </w:p>
        </w:tc>
      </w:tr>
      <w:tr w:rsidR="009B5815" w:rsidRPr="00A550F8" w14:paraId="6860B06B" w14:textId="77777777" w:rsidTr="49DDCBEB">
        <w:trPr>
          <w:trHeight w:val="141"/>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B495A2D" w14:textId="77777777" w:rsidR="009B5815" w:rsidRPr="00A550F8" w:rsidRDefault="21F6E379" w:rsidP="70C5E26D">
            <w:pPr>
              <w:spacing w:before="80" w:after="8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Email: </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781568C1" w14:textId="77777777" w:rsidR="009B5815" w:rsidRPr="00A550F8" w:rsidRDefault="009B5815" w:rsidP="70C5E26D">
            <w:pPr>
              <w:spacing w:before="80" w:after="80" w:line="276" w:lineRule="auto"/>
              <w:jc w:val="both"/>
              <w:rPr>
                <w:rFonts w:asciiTheme="minorHAnsi" w:eastAsiaTheme="minorEastAsia" w:hAnsiTheme="minorHAnsi" w:cstheme="minorBidi"/>
                <w:sz w:val="22"/>
                <w:szCs w:val="22"/>
              </w:rPr>
            </w:pPr>
          </w:p>
        </w:tc>
      </w:tr>
      <w:tr w:rsidR="009B5815" w:rsidRPr="00A550F8" w14:paraId="7537A039" w14:textId="77777777" w:rsidTr="49DDCBEB">
        <w:trPr>
          <w:trHeight w:val="287"/>
        </w:trPr>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05CDFE5" w14:textId="77777777" w:rsidR="009B5815" w:rsidRPr="00A550F8" w:rsidRDefault="21F6E379" w:rsidP="70C5E26D">
            <w:pPr>
              <w:spacing w:before="80" w:after="8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Telephone:</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66064B07" w14:textId="77777777" w:rsidR="009B5815" w:rsidRPr="00A550F8" w:rsidRDefault="009B5815" w:rsidP="70C5E26D">
            <w:pPr>
              <w:spacing w:before="80" w:after="80" w:line="276" w:lineRule="auto"/>
              <w:jc w:val="both"/>
              <w:rPr>
                <w:rFonts w:asciiTheme="minorHAnsi" w:eastAsiaTheme="minorEastAsia" w:hAnsiTheme="minorHAnsi" w:cstheme="minorBidi"/>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A792888" w14:textId="77777777" w:rsidR="009B5815" w:rsidRPr="00A550F8" w:rsidRDefault="21F6E379" w:rsidP="70C5E26D">
            <w:pPr>
              <w:spacing w:before="80" w:after="8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Date:</w:t>
            </w:r>
          </w:p>
        </w:tc>
        <w:tc>
          <w:tcPr>
            <w:tcW w:w="3544" w:type="dxa"/>
            <w:tcBorders>
              <w:top w:val="single" w:sz="4" w:space="0" w:color="auto"/>
              <w:left w:val="single" w:sz="4" w:space="0" w:color="auto"/>
              <w:bottom w:val="single" w:sz="4" w:space="0" w:color="auto"/>
              <w:right w:val="single" w:sz="4" w:space="0" w:color="auto"/>
            </w:tcBorders>
            <w:vAlign w:val="center"/>
          </w:tcPr>
          <w:p w14:paraId="3514ACD8" w14:textId="77777777" w:rsidR="009B5815" w:rsidRPr="00A550F8" w:rsidRDefault="009B5815" w:rsidP="70C5E26D">
            <w:pPr>
              <w:spacing w:before="40" w:after="40" w:line="276" w:lineRule="auto"/>
              <w:jc w:val="both"/>
              <w:rPr>
                <w:rFonts w:asciiTheme="minorHAnsi" w:eastAsiaTheme="minorEastAsia" w:hAnsiTheme="minorHAnsi" w:cstheme="minorBidi"/>
                <w:sz w:val="22"/>
                <w:szCs w:val="22"/>
              </w:rPr>
            </w:pPr>
          </w:p>
        </w:tc>
      </w:tr>
    </w:tbl>
    <w:p w14:paraId="6F3A4C73" w14:textId="6923CE51" w:rsidR="002759E9" w:rsidRPr="00A550F8" w:rsidRDefault="21F6E379" w:rsidP="08CCA241">
      <w:pPr>
        <w:spacing w:after="160" w:line="276" w:lineRule="auto"/>
        <w:jc w:val="both"/>
        <w:rPr>
          <w:rFonts w:asciiTheme="minorHAnsi" w:eastAsiaTheme="minorEastAsia" w:hAnsiTheme="minorHAnsi" w:cstheme="minorBidi"/>
          <w:sz w:val="22"/>
          <w:szCs w:val="22"/>
        </w:rPr>
      </w:pPr>
      <w:r w:rsidRPr="08CCA241">
        <w:rPr>
          <w:rFonts w:asciiTheme="minorHAnsi" w:eastAsiaTheme="minorEastAsia" w:hAnsiTheme="minorHAnsi" w:cstheme="minorBidi"/>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70C5E26D" w14:paraId="7132DAEF" w14:textId="77777777" w:rsidTr="1584C6F4">
        <w:trPr>
          <w:trHeight w:val="300"/>
        </w:trPr>
        <w:tc>
          <w:tcPr>
            <w:tcW w:w="9017" w:type="dxa"/>
            <w:shd w:val="clear" w:color="auto" w:fill="2F5496" w:themeFill="accent1" w:themeFillShade="BF"/>
          </w:tcPr>
          <w:p w14:paraId="05EC56B9" w14:textId="2C686952" w:rsidR="70C5E26D" w:rsidRDefault="29AA4357" w:rsidP="056F7D0C">
            <w:pPr>
              <w:jc w:val="both"/>
              <w:rPr>
                <w:rFonts w:asciiTheme="minorHAnsi" w:eastAsiaTheme="minorEastAsia" w:hAnsiTheme="minorHAnsi" w:cstheme="minorBidi"/>
                <w:b/>
                <w:bCs/>
                <w:color w:val="FFFFFF" w:themeColor="background1"/>
                <w:sz w:val="28"/>
                <w:szCs w:val="28"/>
              </w:rPr>
            </w:pPr>
            <w:r w:rsidRPr="08CCA241">
              <w:rPr>
                <w:rFonts w:asciiTheme="minorHAnsi" w:eastAsiaTheme="minorEastAsia" w:hAnsiTheme="minorHAnsi" w:cstheme="minorBidi"/>
                <w:b/>
                <w:bCs/>
                <w:color w:val="FFFFFF" w:themeColor="background1"/>
                <w:sz w:val="28"/>
                <w:szCs w:val="28"/>
              </w:rPr>
              <w:t>Lot 2</w:t>
            </w:r>
            <w:r w:rsidR="7748CC33" w:rsidRPr="08CCA241">
              <w:rPr>
                <w:rFonts w:asciiTheme="minorHAnsi" w:eastAsiaTheme="minorEastAsia" w:hAnsiTheme="minorHAnsi" w:cstheme="minorBidi"/>
                <w:b/>
                <w:bCs/>
                <w:color w:val="FFFFFF" w:themeColor="background1"/>
                <w:sz w:val="28"/>
                <w:szCs w:val="28"/>
              </w:rPr>
              <w:t xml:space="preserve"> </w:t>
            </w:r>
            <w:r w:rsidR="70C5E26D" w:rsidRPr="08CCA241">
              <w:rPr>
                <w:rFonts w:asciiTheme="minorHAnsi" w:eastAsiaTheme="minorEastAsia" w:hAnsiTheme="minorHAnsi" w:cstheme="minorBidi"/>
                <w:b/>
                <w:bCs/>
                <w:color w:val="FFFFFF" w:themeColor="background1"/>
                <w:sz w:val="28"/>
                <w:szCs w:val="28"/>
              </w:rPr>
              <w:t xml:space="preserve">– Academic Personal Assistants </w:t>
            </w:r>
          </w:p>
        </w:tc>
      </w:tr>
      <w:tr w:rsidR="70C5E26D" w14:paraId="5E2EA6D2" w14:textId="77777777" w:rsidTr="1584C6F4">
        <w:trPr>
          <w:trHeight w:val="300"/>
        </w:trPr>
        <w:tc>
          <w:tcPr>
            <w:tcW w:w="9017" w:type="dxa"/>
            <w:shd w:val="clear" w:color="auto" w:fill="2F5496" w:themeFill="accent1" w:themeFillShade="BF"/>
          </w:tcPr>
          <w:p w14:paraId="7D214FAE" w14:textId="77777777" w:rsidR="70C5E26D" w:rsidRDefault="70C5E26D" w:rsidP="70C5E26D">
            <w:pPr>
              <w:spacing w:after="160" w:line="276" w:lineRule="auto"/>
              <w:jc w:val="both"/>
              <w:rPr>
                <w:rFonts w:asciiTheme="minorHAnsi" w:eastAsiaTheme="minorEastAsia" w:hAnsiTheme="minorHAnsi" w:cstheme="minorBidi"/>
                <w:b/>
                <w:bCs/>
                <w:color w:val="FFFFFF" w:themeColor="background1"/>
                <w:sz w:val="22"/>
                <w:szCs w:val="22"/>
                <w:lang w:eastAsia="en-IE"/>
              </w:rPr>
            </w:pPr>
            <w:r w:rsidRPr="70C5E26D">
              <w:rPr>
                <w:rFonts w:asciiTheme="minorHAnsi" w:eastAsiaTheme="minorEastAsia" w:hAnsiTheme="minorHAnsi" w:cstheme="minorBidi"/>
                <w:b/>
                <w:bCs/>
                <w:color w:val="FFFFFF" w:themeColor="background1"/>
                <w:sz w:val="22"/>
                <w:szCs w:val="22"/>
                <w:lang w:eastAsia="en-IE"/>
              </w:rPr>
              <w:t>Technical Criteria – These are PASS/FAIL criteria</w:t>
            </w:r>
          </w:p>
        </w:tc>
      </w:tr>
      <w:tr w:rsidR="70C5E26D" w14:paraId="626DD88E" w14:textId="77777777" w:rsidTr="1584C6F4">
        <w:trPr>
          <w:trHeight w:val="300"/>
        </w:trPr>
        <w:tc>
          <w:tcPr>
            <w:tcW w:w="9017" w:type="dxa"/>
            <w:shd w:val="clear" w:color="auto" w:fill="2F5496" w:themeFill="accent1" w:themeFillShade="BF"/>
            <w:tcMar>
              <w:top w:w="28" w:type="dxa"/>
              <w:bottom w:w="28" w:type="dxa"/>
            </w:tcMar>
          </w:tcPr>
          <w:p w14:paraId="35BB4C06" w14:textId="77777777" w:rsidR="70C5E26D" w:rsidRDefault="70C5E26D" w:rsidP="70C5E26D">
            <w:pPr>
              <w:spacing w:line="276" w:lineRule="auto"/>
              <w:jc w:val="both"/>
              <w:rPr>
                <w:rFonts w:asciiTheme="minorHAnsi" w:eastAsiaTheme="minorEastAsia" w:hAnsiTheme="minorHAnsi" w:cstheme="minorBidi"/>
                <w:b/>
                <w:bCs/>
                <w:color w:val="FFFFFF" w:themeColor="background1"/>
                <w:sz w:val="22"/>
                <w:szCs w:val="22"/>
              </w:rPr>
            </w:pPr>
            <w:r w:rsidRPr="70C5E26D">
              <w:rPr>
                <w:rFonts w:asciiTheme="minorHAnsi" w:eastAsiaTheme="minorEastAsia" w:hAnsiTheme="minorHAnsi" w:cstheme="minorBidi"/>
                <w:b/>
                <w:bCs/>
                <w:color w:val="FFFFFF" w:themeColor="background1"/>
                <w:sz w:val="22"/>
                <w:szCs w:val="22"/>
              </w:rPr>
              <w:t>B1. Ability, Qualifications and Capacity to meet the required duties &amp; tasks</w:t>
            </w:r>
          </w:p>
        </w:tc>
      </w:tr>
      <w:tr w:rsidR="70C5E26D" w14:paraId="14F9F773" w14:textId="77777777" w:rsidTr="1584C6F4">
        <w:trPr>
          <w:trHeight w:val="300"/>
        </w:trPr>
        <w:tc>
          <w:tcPr>
            <w:tcW w:w="9017" w:type="dxa"/>
            <w:shd w:val="clear" w:color="auto" w:fill="auto"/>
            <w:tcMar>
              <w:top w:w="28" w:type="dxa"/>
              <w:bottom w:w="28" w:type="dxa"/>
            </w:tcMar>
          </w:tcPr>
          <w:p w14:paraId="747AD12C" w14:textId="583E8057" w:rsidR="70C5E26D" w:rsidRDefault="70C5E26D" w:rsidP="70C5E26D">
            <w:pPr>
              <w:pStyle w:val="paragraph"/>
              <w:spacing w:before="0" w:beforeAutospacing="0" w:after="0" w:afterAutospacing="0" w:line="276" w:lineRule="auto"/>
              <w:jc w:val="both"/>
              <w:rPr>
                <w:rStyle w:val="normaltextrun"/>
                <w:rFonts w:asciiTheme="minorHAnsi" w:eastAsiaTheme="minorEastAsia" w:hAnsiTheme="minorHAnsi" w:cstheme="minorBidi"/>
                <w:sz w:val="22"/>
                <w:szCs w:val="22"/>
              </w:rPr>
            </w:pPr>
          </w:p>
          <w:p w14:paraId="03363D66" w14:textId="24B43399" w:rsidR="4661F28C" w:rsidRDefault="70C5E26D" w:rsidP="056F7D0C">
            <w:pPr>
              <w:pStyle w:val="paragraph"/>
              <w:numPr>
                <w:ilvl w:val="0"/>
                <w:numId w:val="31"/>
              </w:numPr>
              <w:spacing w:before="0" w:beforeAutospacing="0" w:after="0" w:afterAutospacing="0" w:line="276" w:lineRule="auto"/>
              <w:jc w:val="both"/>
              <w:rPr>
                <w:rStyle w:val="normaltextrun"/>
                <w:rFonts w:asciiTheme="minorHAnsi" w:eastAsiaTheme="minorEastAsia" w:hAnsiTheme="minorHAnsi" w:cstheme="minorBidi"/>
                <w:sz w:val="22"/>
                <w:szCs w:val="22"/>
              </w:rPr>
            </w:pPr>
            <w:r w:rsidRPr="08CCA241">
              <w:rPr>
                <w:rStyle w:val="normaltextrun"/>
                <w:rFonts w:asciiTheme="minorHAnsi" w:eastAsiaTheme="minorEastAsia" w:hAnsiTheme="minorHAnsi" w:cstheme="minorBidi"/>
                <w:sz w:val="22"/>
                <w:szCs w:val="22"/>
              </w:rPr>
              <w:t xml:space="preserve">Assist in facilitating the </w:t>
            </w:r>
            <w:r w:rsidR="24311326" w:rsidRPr="08CCA241">
              <w:rPr>
                <w:rStyle w:val="normaltextrun"/>
                <w:rFonts w:asciiTheme="minorHAnsi" w:eastAsiaTheme="minorEastAsia" w:hAnsiTheme="minorHAnsi" w:cstheme="minorBidi"/>
                <w:sz w:val="22"/>
                <w:szCs w:val="22"/>
              </w:rPr>
              <w:t>student's</w:t>
            </w:r>
            <w:r w:rsidRPr="08CCA241">
              <w:rPr>
                <w:rStyle w:val="normaltextrun"/>
                <w:rFonts w:asciiTheme="minorHAnsi" w:eastAsiaTheme="minorEastAsia" w:hAnsiTheme="minorHAnsi" w:cstheme="minorBidi"/>
                <w:sz w:val="22"/>
                <w:szCs w:val="22"/>
              </w:rPr>
              <w:t xml:space="preserve"> attendance at all necessary lectures, tutorials, </w:t>
            </w:r>
            <w:r w:rsidR="1D209D95" w:rsidRPr="08CCA241">
              <w:rPr>
                <w:rStyle w:val="normaltextrun"/>
                <w:rFonts w:asciiTheme="minorHAnsi" w:eastAsiaTheme="minorEastAsia" w:hAnsiTheme="minorHAnsi" w:cstheme="minorBidi"/>
                <w:sz w:val="22"/>
                <w:szCs w:val="22"/>
              </w:rPr>
              <w:t>labs,</w:t>
            </w:r>
            <w:r w:rsidRPr="08CCA241">
              <w:rPr>
                <w:rStyle w:val="normaltextrun"/>
                <w:rFonts w:asciiTheme="minorHAnsi" w:eastAsiaTheme="minorEastAsia" w:hAnsiTheme="minorHAnsi" w:cstheme="minorBidi"/>
                <w:sz w:val="22"/>
                <w:szCs w:val="22"/>
              </w:rPr>
              <w:t xml:space="preserve"> and other academic contact hours. </w:t>
            </w:r>
          </w:p>
          <w:p w14:paraId="5A249582" w14:textId="1DE8CA71" w:rsidR="70C5E26D" w:rsidRDefault="70C5E26D" w:rsidP="70C5E26D">
            <w:pPr>
              <w:pStyle w:val="paragraph"/>
              <w:numPr>
                <w:ilvl w:val="0"/>
                <w:numId w:val="31"/>
              </w:numPr>
              <w:spacing w:before="0" w:beforeAutospacing="0" w:after="0" w:afterAutospacing="0" w:line="276" w:lineRule="auto"/>
              <w:jc w:val="both"/>
              <w:rPr>
                <w:rStyle w:val="normaltextrun"/>
                <w:rFonts w:asciiTheme="minorHAnsi" w:eastAsiaTheme="minorEastAsia" w:hAnsiTheme="minorHAnsi" w:cstheme="minorBidi"/>
                <w:sz w:val="22"/>
                <w:szCs w:val="22"/>
              </w:rPr>
            </w:pPr>
            <w:r w:rsidRPr="70C5E26D">
              <w:rPr>
                <w:rStyle w:val="normaltextrun"/>
                <w:rFonts w:asciiTheme="minorHAnsi" w:eastAsiaTheme="minorEastAsia" w:hAnsiTheme="minorHAnsi" w:cstheme="minorBidi"/>
                <w:sz w:val="22"/>
                <w:szCs w:val="22"/>
              </w:rPr>
              <w:t xml:space="preserve">Support students with mobility and orientation around the college </w:t>
            </w:r>
          </w:p>
          <w:p w14:paraId="2DEBCC15" w14:textId="438CE587" w:rsidR="70C5E26D" w:rsidRDefault="70C5E26D" w:rsidP="70C5E26D">
            <w:pPr>
              <w:pStyle w:val="paragraph"/>
              <w:numPr>
                <w:ilvl w:val="0"/>
                <w:numId w:val="31"/>
              </w:numPr>
              <w:spacing w:before="0" w:beforeAutospacing="0" w:after="0" w:afterAutospacing="0" w:line="276" w:lineRule="auto"/>
              <w:jc w:val="both"/>
              <w:rPr>
                <w:rStyle w:val="normaltextrun"/>
                <w:rFonts w:asciiTheme="minorHAnsi" w:eastAsiaTheme="minorEastAsia" w:hAnsiTheme="minorHAnsi" w:cstheme="minorBidi"/>
                <w:sz w:val="22"/>
                <w:szCs w:val="22"/>
              </w:rPr>
            </w:pPr>
            <w:r w:rsidRPr="70C5E26D">
              <w:rPr>
                <w:rStyle w:val="normaltextrun"/>
                <w:rFonts w:asciiTheme="minorHAnsi" w:eastAsiaTheme="minorEastAsia" w:hAnsiTheme="minorHAnsi" w:cstheme="minorBidi"/>
                <w:sz w:val="22"/>
                <w:szCs w:val="22"/>
              </w:rPr>
              <w:t xml:space="preserve">Support students with carrying personal belongings, books, folders; move, set up, and operate equipment under your direction. </w:t>
            </w:r>
          </w:p>
          <w:p w14:paraId="54C35C98" w14:textId="19C2F6A1" w:rsidR="70C5E26D" w:rsidRDefault="70C5E26D" w:rsidP="70C5E26D">
            <w:pPr>
              <w:pStyle w:val="paragraph"/>
              <w:numPr>
                <w:ilvl w:val="0"/>
                <w:numId w:val="31"/>
              </w:numPr>
              <w:spacing w:before="0" w:beforeAutospacing="0" w:after="0" w:afterAutospacing="0" w:line="276" w:lineRule="auto"/>
              <w:jc w:val="both"/>
              <w:rPr>
                <w:rStyle w:val="normaltextrun"/>
                <w:rFonts w:asciiTheme="minorHAnsi" w:eastAsiaTheme="minorEastAsia" w:hAnsiTheme="minorHAnsi" w:cstheme="minorBidi"/>
                <w:sz w:val="22"/>
                <w:szCs w:val="22"/>
              </w:rPr>
            </w:pPr>
            <w:r w:rsidRPr="70C5E26D">
              <w:rPr>
                <w:rStyle w:val="normaltextrun"/>
                <w:rFonts w:asciiTheme="minorHAnsi" w:eastAsiaTheme="minorEastAsia" w:hAnsiTheme="minorHAnsi" w:cstheme="minorBidi"/>
                <w:sz w:val="22"/>
                <w:szCs w:val="22"/>
              </w:rPr>
              <w:t xml:space="preserve">Assisting students with educational tasks including, but not limited to, retrieving library books, photocopying, scanning etc. </w:t>
            </w:r>
          </w:p>
          <w:p w14:paraId="7A358320" w14:textId="40782C76" w:rsidR="70C5E26D" w:rsidRDefault="70C5E26D" w:rsidP="70C5E26D">
            <w:pPr>
              <w:pStyle w:val="paragraph"/>
              <w:numPr>
                <w:ilvl w:val="0"/>
                <w:numId w:val="31"/>
              </w:numPr>
              <w:spacing w:before="0" w:beforeAutospacing="0" w:after="0" w:afterAutospacing="0" w:line="276" w:lineRule="auto"/>
              <w:jc w:val="both"/>
              <w:rPr>
                <w:rStyle w:val="normaltextrun"/>
                <w:rFonts w:asciiTheme="minorHAnsi" w:eastAsiaTheme="minorEastAsia" w:hAnsiTheme="minorHAnsi" w:cstheme="minorBidi"/>
                <w:sz w:val="22"/>
                <w:szCs w:val="22"/>
              </w:rPr>
            </w:pPr>
            <w:r w:rsidRPr="70C5E26D">
              <w:rPr>
                <w:rStyle w:val="normaltextrun"/>
                <w:rFonts w:asciiTheme="minorHAnsi" w:eastAsiaTheme="minorEastAsia" w:hAnsiTheme="minorHAnsi" w:cstheme="minorBidi"/>
                <w:sz w:val="22"/>
                <w:szCs w:val="22"/>
              </w:rPr>
              <w:t>Assist, if necessary, in the student's physical participation in scheduled lectures, tutorials or labs. (E.g. carry out physical tasks on student's behalf) under students' direction. Specific training can be provided in labs.</w:t>
            </w:r>
          </w:p>
          <w:p w14:paraId="5BC0A961" w14:textId="7A1EE13A" w:rsidR="70C5E26D" w:rsidRDefault="70C5E26D" w:rsidP="70C5E26D">
            <w:pPr>
              <w:pStyle w:val="paragraph"/>
              <w:numPr>
                <w:ilvl w:val="0"/>
                <w:numId w:val="31"/>
              </w:numPr>
              <w:spacing w:before="0" w:beforeAutospacing="0" w:after="0" w:afterAutospacing="0" w:line="276" w:lineRule="auto"/>
              <w:jc w:val="both"/>
              <w:rPr>
                <w:rStyle w:val="normaltextrun"/>
                <w:rFonts w:asciiTheme="minorHAnsi" w:eastAsiaTheme="minorEastAsia" w:hAnsiTheme="minorHAnsi" w:cstheme="minorBidi"/>
                <w:sz w:val="22"/>
                <w:szCs w:val="22"/>
              </w:rPr>
            </w:pPr>
            <w:r w:rsidRPr="70C5E26D">
              <w:rPr>
                <w:rStyle w:val="normaltextrun"/>
                <w:rFonts w:asciiTheme="minorHAnsi" w:eastAsiaTheme="minorEastAsia" w:hAnsiTheme="minorHAnsi" w:cstheme="minorBidi"/>
                <w:sz w:val="22"/>
                <w:szCs w:val="22"/>
              </w:rPr>
              <w:t>Provide specific personal assistance to student if required which may include support at mealtimes or assisting the student with some personal care needs.</w:t>
            </w:r>
          </w:p>
          <w:p w14:paraId="28F321CF" w14:textId="16BB0DAC" w:rsidR="70C5E26D" w:rsidRDefault="70C5E26D" w:rsidP="70C5E26D">
            <w:pPr>
              <w:pStyle w:val="paragraph"/>
              <w:numPr>
                <w:ilvl w:val="0"/>
                <w:numId w:val="31"/>
              </w:numPr>
              <w:spacing w:before="0" w:beforeAutospacing="0" w:after="0" w:afterAutospacing="0" w:line="276" w:lineRule="auto"/>
              <w:jc w:val="both"/>
              <w:rPr>
                <w:rStyle w:val="normaltextrun"/>
                <w:rFonts w:asciiTheme="minorHAnsi" w:eastAsiaTheme="minorEastAsia" w:hAnsiTheme="minorHAnsi" w:cstheme="minorBidi"/>
                <w:sz w:val="22"/>
                <w:szCs w:val="22"/>
              </w:rPr>
            </w:pPr>
            <w:r w:rsidRPr="70C5E26D">
              <w:rPr>
                <w:rStyle w:val="normaltextrun"/>
                <w:rFonts w:asciiTheme="minorHAnsi" w:eastAsiaTheme="minorEastAsia" w:hAnsiTheme="minorHAnsi" w:cstheme="minorBidi"/>
                <w:sz w:val="22"/>
                <w:szCs w:val="22"/>
              </w:rPr>
              <w:t>The PA may also attend occasional meetings between academic staff and students, subject to demand, where PA services are required and authorised by the Disability Support Team.</w:t>
            </w:r>
          </w:p>
          <w:p w14:paraId="3C885FA0" w14:textId="2F0BBC5B" w:rsidR="70C5E26D" w:rsidRDefault="70C5E26D" w:rsidP="70C5E26D">
            <w:pPr>
              <w:pStyle w:val="paragraph"/>
              <w:numPr>
                <w:ilvl w:val="0"/>
                <w:numId w:val="31"/>
              </w:numPr>
              <w:spacing w:before="0" w:beforeAutospacing="0" w:after="0" w:afterAutospacing="0" w:line="276" w:lineRule="auto"/>
              <w:jc w:val="both"/>
              <w:rPr>
                <w:rStyle w:val="normaltextrun"/>
                <w:rFonts w:asciiTheme="minorHAnsi" w:eastAsiaTheme="minorEastAsia" w:hAnsiTheme="minorHAnsi" w:cstheme="minorBidi"/>
                <w:sz w:val="22"/>
                <w:szCs w:val="22"/>
              </w:rPr>
            </w:pPr>
            <w:r w:rsidRPr="70C5E26D">
              <w:rPr>
                <w:rStyle w:val="normaltextrun"/>
                <w:rFonts w:asciiTheme="minorHAnsi" w:eastAsiaTheme="minorEastAsia" w:hAnsiTheme="minorHAnsi" w:cstheme="minorBidi"/>
                <w:sz w:val="22"/>
                <w:szCs w:val="22"/>
              </w:rPr>
              <w:t xml:space="preserve">Be discreet, respect the student's privacy and to liaise with Disability Support Team in relation to any concerns or issues that may arise in relation to the support provided </w:t>
            </w:r>
          </w:p>
          <w:p w14:paraId="64D286C8" w14:textId="725A5BC6" w:rsidR="70C5E26D" w:rsidRDefault="70C5E26D" w:rsidP="70C5E26D">
            <w:pPr>
              <w:pStyle w:val="paragraph"/>
              <w:numPr>
                <w:ilvl w:val="0"/>
                <w:numId w:val="31"/>
              </w:numPr>
              <w:spacing w:before="0" w:beforeAutospacing="0" w:after="0" w:afterAutospacing="0" w:line="276" w:lineRule="auto"/>
              <w:jc w:val="both"/>
              <w:rPr>
                <w:rStyle w:val="normaltextrun"/>
                <w:rFonts w:asciiTheme="minorHAnsi" w:eastAsiaTheme="minorEastAsia" w:hAnsiTheme="minorHAnsi" w:cstheme="minorBidi"/>
                <w:sz w:val="22"/>
                <w:szCs w:val="22"/>
              </w:rPr>
            </w:pPr>
            <w:r w:rsidRPr="70C5E26D">
              <w:rPr>
                <w:rStyle w:val="normaltextrun"/>
                <w:rFonts w:asciiTheme="minorHAnsi" w:eastAsiaTheme="minorEastAsia" w:hAnsiTheme="minorHAnsi" w:cstheme="minorBidi"/>
                <w:sz w:val="22"/>
                <w:szCs w:val="22"/>
              </w:rPr>
              <w:t xml:space="preserve">Attend all necessary lectures, tutorials, labs, and other academic contact hours, and take notes (including written, graphics, diagrams etc.) on your behalf. </w:t>
            </w:r>
          </w:p>
          <w:p w14:paraId="6E05A75C" w14:textId="67AD802C" w:rsidR="70C5E26D" w:rsidRDefault="70C5E26D" w:rsidP="70C5E26D">
            <w:pPr>
              <w:pStyle w:val="paragraph"/>
              <w:numPr>
                <w:ilvl w:val="0"/>
                <w:numId w:val="31"/>
              </w:numPr>
              <w:spacing w:before="0" w:beforeAutospacing="0" w:after="0" w:afterAutospacing="0" w:line="276" w:lineRule="auto"/>
              <w:jc w:val="both"/>
              <w:rPr>
                <w:rStyle w:val="normaltextrun"/>
                <w:rFonts w:asciiTheme="minorHAnsi" w:eastAsiaTheme="minorEastAsia" w:hAnsiTheme="minorHAnsi" w:cstheme="minorBidi"/>
                <w:sz w:val="22"/>
                <w:szCs w:val="22"/>
              </w:rPr>
            </w:pPr>
            <w:r w:rsidRPr="70C5E26D">
              <w:rPr>
                <w:rStyle w:val="normaltextrun"/>
                <w:rFonts w:asciiTheme="minorHAnsi" w:eastAsiaTheme="minorEastAsia" w:hAnsiTheme="minorHAnsi" w:cstheme="minorBidi"/>
                <w:sz w:val="22"/>
                <w:szCs w:val="22"/>
              </w:rPr>
              <w:t xml:space="preserve">File or highlight notes or course materials under your direction. </w:t>
            </w:r>
          </w:p>
          <w:p w14:paraId="505366ED" w14:textId="338167B2" w:rsidR="70C5E26D" w:rsidRDefault="70C5E26D" w:rsidP="49DDCBEB">
            <w:pPr>
              <w:pStyle w:val="paragraph"/>
              <w:numPr>
                <w:ilvl w:val="0"/>
                <w:numId w:val="31"/>
              </w:numPr>
              <w:spacing w:before="0" w:beforeAutospacing="0" w:after="0" w:afterAutospacing="0" w:line="276" w:lineRule="auto"/>
              <w:jc w:val="both"/>
              <w:rPr>
                <w:rStyle w:val="normaltextrun"/>
                <w:rFonts w:asciiTheme="minorHAnsi" w:eastAsiaTheme="minorEastAsia" w:hAnsiTheme="minorHAnsi" w:cstheme="minorBidi"/>
                <w:sz w:val="22"/>
                <w:szCs w:val="22"/>
              </w:rPr>
            </w:pPr>
            <w:r w:rsidRPr="49DDCBEB">
              <w:rPr>
                <w:rStyle w:val="normaltextrun"/>
                <w:rFonts w:asciiTheme="minorHAnsi" w:eastAsiaTheme="minorEastAsia" w:hAnsiTheme="minorHAnsi" w:cstheme="minorBidi"/>
                <w:sz w:val="22"/>
                <w:szCs w:val="22"/>
              </w:rPr>
              <w:t xml:space="preserve">Write short reminders/comments/annotations/observations or labels/markers under the </w:t>
            </w:r>
            <w:r w:rsidR="6FDB4341" w:rsidRPr="49DDCBEB">
              <w:rPr>
                <w:rStyle w:val="normaltextrun"/>
                <w:rFonts w:asciiTheme="minorHAnsi" w:eastAsiaTheme="minorEastAsia" w:hAnsiTheme="minorHAnsi" w:cstheme="minorBidi"/>
                <w:sz w:val="22"/>
                <w:szCs w:val="22"/>
              </w:rPr>
              <w:t>student's</w:t>
            </w:r>
            <w:r w:rsidRPr="49DDCBEB">
              <w:rPr>
                <w:rStyle w:val="normaltextrun"/>
                <w:rFonts w:asciiTheme="minorHAnsi" w:eastAsiaTheme="minorEastAsia" w:hAnsiTheme="minorHAnsi" w:cstheme="minorBidi"/>
                <w:sz w:val="22"/>
                <w:szCs w:val="22"/>
              </w:rPr>
              <w:t xml:space="preserve"> direction.</w:t>
            </w:r>
          </w:p>
          <w:p w14:paraId="7F82C744" w14:textId="0E094F42" w:rsidR="70C5E26D" w:rsidRDefault="70C5E26D" w:rsidP="70C5E26D">
            <w:pPr>
              <w:pStyle w:val="paragraph"/>
              <w:numPr>
                <w:ilvl w:val="0"/>
                <w:numId w:val="31"/>
              </w:numPr>
              <w:spacing w:before="0" w:beforeAutospacing="0" w:after="0" w:afterAutospacing="0" w:line="276" w:lineRule="auto"/>
              <w:jc w:val="both"/>
              <w:rPr>
                <w:rStyle w:val="normaltextrun"/>
                <w:rFonts w:asciiTheme="minorHAnsi" w:eastAsiaTheme="minorEastAsia" w:hAnsiTheme="minorHAnsi" w:cstheme="minorBidi"/>
                <w:sz w:val="22"/>
                <w:szCs w:val="22"/>
              </w:rPr>
            </w:pPr>
            <w:r w:rsidRPr="70C5E26D">
              <w:rPr>
                <w:rStyle w:val="normaltextrun"/>
                <w:rFonts w:asciiTheme="minorHAnsi" w:eastAsiaTheme="minorEastAsia" w:hAnsiTheme="minorHAnsi" w:cstheme="minorBidi"/>
                <w:sz w:val="22"/>
                <w:szCs w:val="22"/>
              </w:rPr>
              <w:t>An electronic copy of any notes taken will be provided to the student, clearly indicating the date/time/location of the lecture, tutorial or lab, and the module (subject). Services will be provided at any location where lectures, tutorials, labs, and other academic contact hours are taking place once authorised by the TU Dublin Disability Support Team</w:t>
            </w:r>
          </w:p>
          <w:p w14:paraId="2DCD4CE8" w14:textId="71CF9FC4" w:rsidR="70C5E26D" w:rsidRDefault="70C5E26D" w:rsidP="70C5E26D">
            <w:pPr>
              <w:pStyle w:val="paragraph"/>
              <w:spacing w:before="0" w:beforeAutospacing="0" w:after="0" w:afterAutospacing="0" w:line="276" w:lineRule="auto"/>
              <w:jc w:val="both"/>
              <w:rPr>
                <w:rStyle w:val="normaltextrun"/>
                <w:rFonts w:asciiTheme="minorHAnsi" w:eastAsiaTheme="minorEastAsia" w:hAnsiTheme="minorHAnsi" w:cstheme="minorBidi"/>
                <w:b/>
                <w:bCs/>
                <w:sz w:val="22"/>
                <w:szCs w:val="22"/>
                <w:highlight w:val="yellow"/>
              </w:rPr>
            </w:pPr>
          </w:p>
          <w:p w14:paraId="52561EAA" w14:textId="1DF065E9" w:rsidR="70C5E26D" w:rsidRDefault="70C5E26D" w:rsidP="1584C6F4">
            <w:pPr>
              <w:pStyle w:val="paragraph"/>
              <w:spacing w:before="0" w:beforeAutospacing="0" w:after="0" w:afterAutospacing="0" w:line="276" w:lineRule="auto"/>
              <w:jc w:val="both"/>
              <w:rPr>
                <w:rFonts w:asciiTheme="minorHAnsi" w:eastAsiaTheme="minorEastAsia" w:hAnsiTheme="minorHAnsi" w:cstheme="minorBidi"/>
                <w:b/>
                <w:bCs/>
                <w:color w:val="000000" w:themeColor="text1"/>
                <w:sz w:val="22"/>
                <w:szCs w:val="22"/>
              </w:rPr>
            </w:pPr>
            <w:r w:rsidRPr="1584C6F4">
              <w:rPr>
                <w:rStyle w:val="normaltextrun"/>
                <w:rFonts w:asciiTheme="minorHAnsi" w:eastAsiaTheme="minorEastAsia" w:hAnsiTheme="minorHAnsi" w:cstheme="minorBidi"/>
                <w:b/>
                <w:bCs/>
                <w:sz w:val="22"/>
                <w:szCs w:val="22"/>
              </w:rPr>
              <w:lastRenderedPageBreak/>
              <w:t xml:space="preserve">Please detail your capacity to meet this requirement, detailing </w:t>
            </w:r>
            <w:r w:rsidR="4EADCC1F" w:rsidRPr="1584C6F4">
              <w:rPr>
                <w:rStyle w:val="normaltextrun"/>
                <w:rFonts w:asciiTheme="minorHAnsi" w:eastAsiaTheme="minorEastAsia" w:hAnsiTheme="minorHAnsi" w:cstheme="minorBidi"/>
                <w:b/>
                <w:bCs/>
                <w:sz w:val="22"/>
                <w:szCs w:val="22"/>
              </w:rPr>
              <w:t>the proposal</w:t>
            </w:r>
            <w:r w:rsidRPr="1584C6F4">
              <w:rPr>
                <w:rStyle w:val="normaltextrun"/>
                <w:rFonts w:asciiTheme="minorHAnsi" w:eastAsiaTheme="minorEastAsia" w:hAnsiTheme="minorHAnsi" w:cstheme="minorBidi"/>
                <w:b/>
                <w:bCs/>
                <w:sz w:val="22"/>
                <w:szCs w:val="22"/>
              </w:rPr>
              <w:t xml:space="preserve"> should not exceed 1000 words. It should include;</w:t>
            </w:r>
          </w:p>
        </w:tc>
      </w:tr>
      <w:tr w:rsidR="70C5E26D" w14:paraId="02B0C6AB" w14:textId="77777777" w:rsidTr="1584C6F4">
        <w:trPr>
          <w:trHeight w:val="1371"/>
        </w:trPr>
        <w:tc>
          <w:tcPr>
            <w:tcW w:w="9017" w:type="dxa"/>
            <w:shd w:val="clear" w:color="auto" w:fill="auto"/>
            <w:tcMar>
              <w:top w:w="28" w:type="dxa"/>
              <w:bottom w:w="28" w:type="dxa"/>
            </w:tcMar>
          </w:tcPr>
          <w:p w14:paraId="3B7A4BE5" w14:textId="77777777" w:rsidR="70C5E26D" w:rsidRDefault="70C5E26D" w:rsidP="70C5E26D">
            <w:pPr>
              <w:spacing w:line="276" w:lineRule="auto"/>
              <w:jc w:val="both"/>
              <w:rPr>
                <w:rFonts w:asciiTheme="minorHAnsi" w:eastAsiaTheme="minorEastAsia" w:hAnsiTheme="minorHAnsi" w:cstheme="minorBidi"/>
                <w:i/>
                <w:iCs/>
                <w:sz w:val="22"/>
                <w:szCs w:val="22"/>
              </w:rPr>
            </w:pPr>
            <w:r w:rsidRPr="70C5E26D">
              <w:rPr>
                <w:rFonts w:asciiTheme="minorHAnsi" w:eastAsiaTheme="minorEastAsia" w:hAnsiTheme="minorHAnsi" w:cstheme="minorBidi"/>
                <w:i/>
                <w:iCs/>
                <w:sz w:val="22"/>
                <w:szCs w:val="22"/>
              </w:rPr>
              <w:lastRenderedPageBreak/>
              <w:t xml:space="preserve">Insert response here – Please note that applicants are limited to 1,000 words for this section. The evaluation team will stop reading once this word limit has been reached. </w:t>
            </w:r>
          </w:p>
        </w:tc>
      </w:tr>
    </w:tbl>
    <w:p w14:paraId="61394202" w14:textId="77777777" w:rsidR="002759E9" w:rsidRPr="00A550F8" w:rsidRDefault="002759E9" w:rsidP="70C5E26D">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70C5E26D" w14:paraId="6E2563AC" w14:textId="77777777" w:rsidTr="1584C6F4">
        <w:trPr>
          <w:trHeight w:val="300"/>
        </w:trPr>
        <w:tc>
          <w:tcPr>
            <w:tcW w:w="9017" w:type="dxa"/>
            <w:shd w:val="clear" w:color="auto" w:fill="2F5496" w:themeFill="accent1" w:themeFillShade="BF"/>
          </w:tcPr>
          <w:p w14:paraId="0516378F" w14:textId="77777777" w:rsidR="70C5E26D" w:rsidRDefault="70C5E26D" w:rsidP="70C5E26D">
            <w:pPr>
              <w:spacing w:line="276" w:lineRule="auto"/>
              <w:jc w:val="both"/>
              <w:rPr>
                <w:rFonts w:asciiTheme="minorHAnsi" w:eastAsiaTheme="minorEastAsia" w:hAnsiTheme="minorHAnsi" w:cstheme="minorBidi"/>
                <w:b/>
                <w:bCs/>
                <w:color w:val="FFFFFF" w:themeColor="background1"/>
                <w:sz w:val="22"/>
                <w:szCs w:val="22"/>
              </w:rPr>
            </w:pPr>
            <w:r w:rsidRPr="70C5E26D">
              <w:rPr>
                <w:rFonts w:asciiTheme="minorHAnsi" w:eastAsiaTheme="minorEastAsia" w:hAnsiTheme="minorHAnsi" w:cstheme="minorBidi"/>
                <w:b/>
                <w:bCs/>
                <w:color w:val="FFFFFF" w:themeColor="background1"/>
                <w:sz w:val="22"/>
                <w:szCs w:val="22"/>
              </w:rPr>
              <w:t>B2 – Individual Qualifications</w:t>
            </w:r>
          </w:p>
        </w:tc>
      </w:tr>
      <w:tr w:rsidR="70C5E26D" w14:paraId="067E9A8F" w14:textId="77777777" w:rsidTr="1584C6F4">
        <w:trPr>
          <w:trHeight w:val="300"/>
        </w:trPr>
        <w:tc>
          <w:tcPr>
            <w:tcW w:w="9017" w:type="dxa"/>
            <w:shd w:val="clear" w:color="auto" w:fill="auto"/>
          </w:tcPr>
          <w:p w14:paraId="01892962" w14:textId="305891AD" w:rsidR="70C5E26D" w:rsidRDefault="70C5E26D" w:rsidP="1584C6F4">
            <w:pPr>
              <w:spacing w:after="160" w:line="276" w:lineRule="auto"/>
              <w:jc w:val="both"/>
              <w:rPr>
                <w:rFonts w:asciiTheme="minorHAnsi" w:eastAsiaTheme="minorEastAsia" w:hAnsiTheme="minorHAnsi" w:cstheme="minorBidi"/>
                <w:sz w:val="22"/>
                <w:szCs w:val="22"/>
              </w:rPr>
            </w:pPr>
            <w:r w:rsidRPr="1584C6F4">
              <w:rPr>
                <w:rFonts w:asciiTheme="minorHAnsi" w:eastAsiaTheme="minorEastAsia" w:hAnsiTheme="minorHAnsi" w:cstheme="minorBidi"/>
                <w:sz w:val="22"/>
                <w:szCs w:val="22"/>
              </w:rPr>
              <w:t xml:space="preserve"> </w:t>
            </w:r>
            <w:r w:rsidRPr="1584C6F4">
              <w:rPr>
                <w:rFonts w:asciiTheme="minorHAnsi" w:eastAsiaTheme="minorEastAsia" w:hAnsiTheme="minorHAnsi" w:cstheme="minorBidi"/>
                <w:b/>
                <w:bCs/>
                <w:sz w:val="22"/>
                <w:szCs w:val="22"/>
              </w:rPr>
              <w:t xml:space="preserve">Qualification: </w:t>
            </w:r>
            <w:r w:rsidRPr="1584C6F4">
              <w:rPr>
                <w:rFonts w:asciiTheme="minorHAnsi" w:eastAsiaTheme="minorEastAsia" w:hAnsiTheme="minorHAnsi" w:cstheme="minorBidi"/>
                <w:sz w:val="22"/>
                <w:szCs w:val="22"/>
              </w:rPr>
              <w:t xml:space="preserve"> </w:t>
            </w:r>
            <w:r w:rsidRPr="1584C6F4">
              <w:rPr>
                <w:rStyle w:val="normaltextrun"/>
                <w:rFonts w:asciiTheme="minorHAnsi" w:eastAsiaTheme="minorEastAsia" w:hAnsiTheme="minorHAnsi" w:cstheme="minorBidi"/>
                <w:color w:val="000000" w:themeColor="text1"/>
                <w:sz w:val="22"/>
                <w:szCs w:val="22"/>
              </w:rPr>
              <w:t>Please provide details of the relevant qualifications, training and experience of the staff members proposed for the provision of the services for this Contract:  Any staff appointed staff member must be fully Garda Vetted</w:t>
            </w:r>
            <w:r w:rsidR="1F0F5C05" w:rsidRPr="1584C6F4">
              <w:rPr>
                <w:rStyle w:val="normaltextrun"/>
                <w:rFonts w:asciiTheme="minorHAnsi" w:eastAsiaTheme="minorEastAsia" w:hAnsiTheme="minorHAnsi" w:cstheme="minorBidi"/>
                <w:color w:val="000000" w:themeColor="text1"/>
                <w:sz w:val="22"/>
                <w:szCs w:val="22"/>
              </w:rPr>
              <w:t xml:space="preserve">. </w:t>
            </w:r>
            <w:r w:rsidRPr="1584C6F4">
              <w:rPr>
                <w:rStyle w:val="normaltextrun"/>
                <w:rFonts w:asciiTheme="minorHAnsi" w:eastAsiaTheme="minorEastAsia" w:hAnsiTheme="minorHAnsi" w:cstheme="minorBidi"/>
                <w:color w:val="000000" w:themeColor="text1"/>
                <w:sz w:val="22"/>
                <w:szCs w:val="22"/>
              </w:rPr>
              <w:t> </w:t>
            </w:r>
            <w:r w:rsidRPr="1584C6F4">
              <w:rPr>
                <w:rFonts w:asciiTheme="minorHAnsi" w:eastAsiaTheme="minorEastAsia" w:hAnsiTheme="minorHAnsi" w:cstheme="minorBidi"/>
                <w:sz w:val="22"/>
                <w:szCs w:val="22"/>
              </w:rPr>
              <w:t xml:space="preserve"> </w:t>
            </w:r>
            <w:r w:rsidR="229A36DA" w:rsidRPr="1584C6F4">
              <w:rPr>
                <w:rFonts w:asciiTheme="minorHAnsi" w:eastAsiaTheme="minorEastAsia" w:hAnsiTheme="minorHAnsi" w:cstheme="minorBidi"/>
                <w:sz w:val="22"/>
                <w:szCs w:val="22"/>
              </w:rPr>
              <w:t>D</w:t>
            </w:r>
            <w:r w:rsidRPr="1584C6F4">
              <w:rPr>
                <w:rFonts w:asciiTheme="minorHAnsi" w:eastAsiaTheme="minorEastAsia" w:hAnsiTheme="minorHAnsi" w:cstheme="minorBidi"/>
                <w:sz w:val="22"/>
                <w:szCs w:val="22"/>
              </w:rPr>
              <w:t>ocumentary evidence</w:t>
            </w:r>
            <w:r w:rsidR="3CAF8ECF" w:rsidRPr="1584C6F4">
              <w:rPr>
                <w:rFonts w:asciiTheme="minorHAnsi" w:eastAsiaTheme="minorEastAsia" w:hAnsiTheme="minorHAnsi" w:cstheme="minorBidi"/>
                <w:sz w:val="22"/>
                <w:szCs w:val="22"/>
              </w:rPr>
              <w:t xml:space="preserve"> must be submitted </w:t>
            </w:r>
            <w:r w:rsidRPr="1584C6F4">
              <w:rPr>
                <w:rFonts w:asciiTheme="minorHAnsi" w:eastAsiaTheme="minorEastAsia" w:hAnsiTheme="minorHAnsi" w:cstheme="minorBidi"/>
                <w:sz w:val="22"/>
                <w:szCs w:val="22"/>
              </w:rPr>
              <w:t xml:space="preserve">upon award of contract. </w:t>
            </w:r>
          </w:p>
          <w:p w14:paraId="70A1075C" w14:textId="15F80F04" w:rsidR="70C5E26D" w:rsidRDefault="0ABB4D0B" w:rsidP="08CCA241">
            <w:pPr>
              <w:spacing w:after="160" w:line="276" w:lineRule="auto"/>
              <w:jc w:val="both"/>
              <w:rPr>
                <w:rStyle w:val="normaltextrun"/>
                <w:rFonts w:asciiTheme="minorHAnsi" w:eastAsiaTheme="minorEastAsia" w:hAnsiTheme="minorHAnsi" w:cstheme="minorBidi"/>
                <w:color w:val="000000" w:themeColor="text1"/>
                <w:sz w:val="22"/>
                <w:szCs w:val="22"/>
              </w:rPr>
            </w:pPr>
            <w:r w:rsidRPr="08CCA241">
              <w:rPr>
                <w:rStyle w:val="normaltextrun"/>
                <w:rFonts w:asciiTheme="minorHAnsi" w:eastAsiaTheme="minorEastAsia" w:hAnsiTheme="minorHAnsi" w:cstheme="minorBidi"/>
                <w:color w:val="000000" w:themeColor="text1"/>
                <w:sz w:val="22"/>
                <w:szCs w:val="22"/>
              </w:rPr>
              <w:t>For PAs taking lecture notes on behalf of the student, a minimum Level 7 is required.</w:t>
            </w:r>
          </w:p>
          <w:p w14:paraId="7CBDD29D" w14:textId="1308AB2A" w:rsidR="70C5E26D" w:rsidRDefault="675E470D" w:rsidP="08CCA241">
            <w:pPr>
              <w:spacing w:after="160" w:line="276" w:lineRule="auto"/>
              <w:jc w:val="both"/>
              <w:rPr>
                <w:rStyle w:val="normaltextrun"/>
                <w:rFonts w:asciiTheme="minorHAnsi" w:eastAsiaTheme="minorEastAsia" w:hAnsiTheme="minorHAnsi" w:cstheme="minorBidi"/>
                <w:color w:val="000000" w:themeColor="text1"/>
                <w:sz w:val="22"/>
                <w:szCs w:val="22"/>
              </w:rPr>
            </w:pPr>
            <w:r w:rsidRPr="08CCA241">
              <w:rPr>
                <w:rStyle w:val="normaltextrun"/>
                <w:rFonts w:asciiTheme="minorHAnsi" w:eastAsiaTheme="minorEastAsia" w:hAnsiTheme="minorHAnsi" w:cstheme="minorBidi"/>
                <w:color w:val="000000" w:themeColor="text1"/>
                <w:sz w:val="22"/>
                <w:szCs w:val="22"/>
              </w:rPr>
              <w:t>Training in Occupational first Aid, Manual Handline and Child Protection Guidelines.</w:t>
            </w:r>
          </w:p>
          <w:p w14:paraId="23E1C394" w14:textId="12AC9C63" w:rsidR="70C5E26D" w:rsidRDefault="675E470D" w:rsidP="08CCA241">
            <w:pPr>
              <w:spacing w:after="160" w:line="276" w:lineRule="auto"/>
              <w:jc w:val="both"/>
              <w:rPr>
                <w:rStyle w:val="normaltextrun"/>
                <w:rFonts w:asciiTheme="minorHAnsi" w:eastAsiaTheme="minorEastAsia" w:hAnsiTheme="minorHAnsi" w:cstheme="minorBidi"/>
                <w:color w:val="000000" w:themeColor="text1"/>
                <w:sz w:val="22"/>
                <w:szCs w:val="22"/>
              </w:rPr>
            </w:pPr>
            <w:r w:rsidRPr="08CCA241">
              <w:rPr>
                <w:rStyle w:val="normaltextrun"/>
                <w:rFonts w:asciiTheme="minorHAnsi" w:eastAsiaTheme="minorEastAsia" w:hAnsiTheme="minorHAnsi" w:cstheme="minorBidi"/>
                <w:color w:val="000000" w:themeColor="text1"/>
                <w:sz w:val="22"/>
                <w:szCs w:val="22"/>
              </w:rPr>
              <w:t>Experience in Personal Assistant / SNA Role</w:t>
            </w:r>
          </w:p>
          <w:p w14:paraId="3618668A" w14:textId="766ABB3A" w:rsidR="70C5E26D" w:rsidRDefault="70C5E26D" w:rsidP="08CCA241">
            <w:pPr>
              <w:spacing w:after="160" w:line="276" w:lineRule="auto"/>
              <w:jc w:val="both"/>
              <w:rPr>
                <w:rFonts w:asciiTheme="minorHAnsi" w:eastAsiaTheme="minorEastAsia" w:hAnsiTheme="minorHAnsi" w:cstheme="minorBidi"/>
                <w:sz w:val="22"/>
                <w:szCs w:val="22"/>
                <w:highlight w:val="yellow"/>
              </w:rPr>
            </w:pPr>
          </w:p>
        </w:tc>
      </w:tr>
      <w:tr w:rsidR="70C5E26D" w14:paraId="768C636B" w14:textId="77777777" w:rsidTr="1584C6F4">
        <w:trPr>
          <w:trHeight w:val="300"/>
        </w:trPr>
        <w:tc>
          <w:tcPr>
            <w:tcW w:w="9017" w:type="dxa"/>
            <w:shd w:val="clear" w:color="auto" w:fill="auto"/>
          </w:tcPr>
          <w:p w14:paraId="1E82741A" w14:textId="77777777" w:rsidR="70C5E26D" w:rsidRDefault="70C5E26D" w:rsidP="70C5E26D">
            <w:pPr>
              <w:spacing w:after="1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Insert Response here, expanding table as required. </w:t>
            </w:r>
          </w:p>
          <w:p w14:paraId="4332422A" w14:textId="77777777" w:rsidR="70C5E26D" w:rsidRDefault="70C5E26D" w:rsidP="70C5E26D">
            <w:pPr>
              <w:spacing w:after="160" w:line="276" w:lineRule="auto"/>
              <w:jc w:val="both"/>
              <w:rPr>
                <w:rFonts w:asciiTheme="minorHAnsi" w:eastAsiaTheme="minorEastAsia" w:hAnsiTheme="minorHAnsi" w:cstheme="minorBidi"/>
                <w:sz w:val="22"/>
                <w:szCs w:val="22"/>
              </w:rPr>
            </w:pPr>
          </w:p>
        </w:tc>
      </w:tr>
    </w:tbl>
    <w:p w14:paraId="3FA187BC" w14:textId="77777777" w:rsidR="002759E9" w:rsidRPr="00A550F8" w:rsidRDefault="002759E9" w:rsidP="70C5E26D">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70C5E26D" w14:paraId="0A678067" w14:textId="77777777" w:rsidTr="70C5E26D">
        <w:trPr>
          <w:trHeight w:val="300"/>
        </w:trPr>
        <w:tc>
          <w:tcPr>
            <w:tcW w:w="9016" w:type="dxa"/>
            <w:shd w:val="clear" w:color="auto" w:fill="2F5496" w:themeFill="accent1" w:themeFillShade="BF"/>
            <w:tcMar>
              <w:top w:w="28" w:type="dxa"/>
              <w:bottom w:w="28" w:type="dxa"/>
            </w:tcMar>
          </w:tcPr>
          <w:p w14:paraId="1DE375B1" w14:textId="77777777" w:rsidR="70C5E26D" w:rsidRDefault="70C5E26D" w:rsidP="70C5E26D">
            <w:pPr>
              <w:spacing w:line="276" w:lineRule="auto"/>
              <w:jc w:val="both"/>
              <w:rPr>
                <w:rFonts w:asciiTheme="minorHAnsi" w:eastAsiaTheme="minorEastAsia" w:hAnsiTheme="minorHAnsi" w:cstheme="minorBidi"/>
                <w:sz w:val="24"/>
                <w:szCs w:val="24"/>
              </w:rPr>
            </w:pPr>
            <w:r w:rsidRPr="70C5E26D">
              <w:rPr>
                <w:rFonts w:asciiTheme="minorHAnsi" w:eastAsiaTheme="minorEastAsia" w:hAnsiTheme="minorHAnsi" w:cstheme="minorBidi"/>
                <w:b/>
                <w:bCs/>
                <w:color w:val="FFFFFF" w:themeColor="background1"/>
                <w:sz w:val="22"/>
                <w:szCs w:val="22"/>
              </w:rPr>
              <w:t>B3 – Individual Skills Profile/ Expertise</w:t>
            </w:r>
          </w:p>
        </w:tc>
      </w:tr>
      <w:tr w:rsidR="70C5E26D" w14:paraId="5B709A1B" w14:textId="77777777" w:rsidTr="70C5E26D">
        <w:trPr>
          <w:trHeight w:val="300"/>
        </w:trPr>
        <w:tc>
          <w:tcPr>
            <w:tcW w:w="9016" w:type="dxa"/>
            <w:shd w:val="clear" w:color="auto" w:fill="auto"/>
            <w:tcMar>
              <w:top w:w="28" w:type="dxa"/>
              <w:bottom w:w="28" w:type="dxa"/>
            </w:tcMar>
          </w:tcPr>
          <w:p w14:paraId="0CA3478C" w14:textId="77777777" w:rsidR="70C5E26D" w:rsidRDefault="70C5E26D"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b/>
                <w:bCs/>
                <w:sz w:val="22"/>
                <w:szCs w:val="22"/>
              </w:rPr>
              <w:t>Weighting</w:t>
            </w:r>
            <w:r w:rsidRPr="70C5E26D">
              <w:rPr>
                <w:rFonts w:asciiTheme="minorHAnsi" w:eastAsiaTheme="minorEastAsia" w:hAnsiTheme="minorHAnsi" w:cstheme="minorBidi"/>
                <w:sz w:val="22"/>
                <w:szCs w:val="22"/>
              </w:rPr>
              <w:t xml:space="preserve">: </w:t>
            </w:r>
          </w:p>
          <w:p w14:paraId="617303C3" w14:textId="7C03A42D" w:rsidR="70C5E26D" w:rsidRDefault="70C5E26D"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b/>
                <w:bCs/>
                <w:sz w:val="22"/>
                <w:szCs w:val="22"/>
              </w:rPr>
              <w:t>Minimum requirement to remain eligible in the competition.</w:t>
            </w:r>
            <w:r w:rsidRPr="70C5E26D">
              <w:rPr>
                <w:rFonts w:asciiTheme="minorHAnsi" w:eastAsiaTheme="minorEastAsia" w:hAnsiTheme="minorHAnsi" w:cstheme="minorBidi"/>
                <w:sz w:val="22"/>
                <w:szCs w:val="22"/>
              </w:rPr>
              <w:t xml:space="preserve"> Applicants must demonstrate access to at least two qualified professionals, (Please submit qualifications of all candidates).</w:t>
            </w:r>
          </w:p>
          <w:p w14:paraId="2286F1C3" w14:textId="77777777" w:rsidR="70C5E26D" w:rsidRDefault="70C5E26D" w:rsidP="70C5E26D">
            <w:pPr>
              <w:spacing w:line="276" w:lineRule="auto"/>
              <w:jc w:val="both"/>
              <w:rPr>
                <w:rFonts w:asciiTheme="minorHAnsi" w:eastAsiaTheme="minorEastAsia" w:hAnsiTheme="minorHAnsi" w:cstheme="minorBidi"/>
                <w:sz w:val="22"/>
                <w:szCs w:val="22"/>
                <w:highlight w:val="yellow"/>
              </w:rPr>
            </w:pPr>
          </w:p>
          <w:p w14:paraId="6FBE66A0" w14:textId="4B38EE99" w:rsidR="70C5E26D" w:rsidRDefault="70C5E26D"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If proposing team, please repeat B3 (a) and (b) for each proposed individual.</w:t>
            </w:r>
          </w:p>
          <w:p w14:paraId="43BA504A" w14:textId="765335E0" w:rsidR="70C5E26D" w:rsidRDefault="70C5E26D" w:rsidP="70C5E26D">
            <w:pPr>
              <w:spacing w:line="276" w:lineRule="auto"/>
              <w:jc w:val="both"/>
              <w:rPr>
                <w:rFonts w:asciiTheme="minorHAnsi" w:eastAsiaTheme="minorEastAsia" w:hAnsiTheme="minorHAnsi" w:cstheme="minorBidi"/>
                <w:sz w:val="22"/>
                <w:szCs w:val="22"/>
              </w:rPr>
            </w:pPr>
          </w:p>
        </w:tc>
      </w:tr>
    </w:tbl>
    <w:p w14:paraId="5EA403B4" w14:textId="77777777" w:rsidR="002759E9" w:rsidRPr="00A550F8" w:rsidRDefault="002759E9" w:rsidP="70C5E26D">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5902"/>
      </w:tblGrid>
      <w:tr w:rsidR="70C5E26D" w14:paraId="1DCB95C9" w14:textId="77777777" w:rsidTr="70C5E26D">
        <w:trPr>
          <w:trHeight w:val="300"/>
        </w:trPr>
        <w:tc>
          <w:tcPr>
            <w:tcW w:w="9016" w:type="dxa"/>
            <w:gridSpan w:val="2"/>
            <w:shd w:val="clear" w:color="auto" w:fill="2F5496" w:themeFill="accent1" w:themeFillShade="BF"/>
            <w:tcMar>
              <w:top w:w="28" w:type="dxa"/>
              <w:bottom w:w="28" w:type="dxa"/>
            </w:tcMar>
          </w:tcPr>
          <w:p w14:paraId="67AF9C18" w14:textId="77777777" w:rsidR="70C5E26D" w:rsidRDefault="70C5E26D" w:rsidP="70C5E26D">
            <w:pPr>
              <w:spacing w:line="276" w:lineRule="auto"/>
              <w:jc w:val="both"/>
              <w:rPr>
                <w:rFonts w:asciiTheme="minorHAnsi" w:eastAsiaTheme="minorEastAsia" w:hAnsiTheme="minorHAnsi" w:cstheme="minorBidi"/>
                <w:b/>
                <w:bCs/>
                <w:sz w:val="24"/>
                <w:szCs w:val="24"/>
              </w:rPr>
            </w:pPr>
            <w:r w:rsidRPr="70C5E26D">
              <w:rPr>
                <w:rFonts w:asciiTheme="minorHAnsi" w:eastAsiaTheme="minorEastAsia" w:hAnsiTheme="minorHAnsi" w:cstheme="minorBidi"/>
                <w:b/>
                <w:bCs/>
                <w:color w:val="FFFFFF" w:themeColor="background1"/>
                <w:sz w:val="22"/>
                <w:szCs w:val="22"/>
              </w:rPr>
              <w:t>B3 (a)</w:t>
            </w:r>
            <w:r>
              <w:tab/>
            </w:r>
            <w:r w:rsidRPr="70C5E26D">
              <w:rPr>
                <w:rFonts w:asciiTheme="minorHAnsi" w:eastAsiaTheme="minorEastAsia" w:hAnsiTheme="minorHAnsi" w:cstheme="minorBidi"/>
                <w:b/>
                <w:bCs/>
                <w:color w:val="FFFFFF" w:themeColor="background1"/>
                <w:sz w:val="22"/>
                <w:szCs w:val="22"/>
              </w:rPr>
              <w:t>Professional Registration</w:t>
            </w:r>
            <w:r w:rsidRPr="70C5E26D">
              <w:rPr>
                <w:rFonts w:asciiTheme="minorHAnsi" w:eastAsiaTheme="minorEastAsia" w:hAnsiTheme="minorHAnsi" w:cstheme="minorBidi"/>
                <w:b/>
                <w:bCs/>
                <w:sz w:val="24"/>
                <w:szCs w:val="24"/>
              </w:rPr>
              <w:t xml:space="preserve"> </w:t>
            </w:r>
          </w:p>
        </w:tc>
      </w:tr>
      <w:tr w:rsidR="70C5E26D" w14:paraId="18009112" w14:textId="77777777" w:rsidTr="70C5E26D">
        <w:trPr>
          <w:trHeight w:val="300"/>
        </w:trPr>
        <w:tc>
          <w:tcPr>
            <w:tcW w:w="9016" w:type="dxa"/>
            <w:gridSpan w:val="2"/>
            <w:shd w:val="clear" w:color="auto" w:fill="FFFFFF" w:themeFill="background1"/>
            <w:tcMar>
              <w:top w:w="28" w:type="dxa"/>
              <w:bottom w:w="28" w:type="dxa"/>
            </w:tcMar>
          </w:tcPr>
          <w:p w14:paraId="1FDA9CC7" w14:textId="77777777" w:rsidR="70C5E26D" w:rsidRDefault="70C5E26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b/>
                <w:bCs/>
                <w:sz w:val="22"/>
                <w:szCs w:val="22"/>
              </w:rPr>
              <w:t>Weighting:</w:t>
            </w:r>
            <w:r w:rsidRPr="70C5E26D">
              <w:rPr>
                <w:rFonts w:asciiTheme="minorHAnsi" w:eastAsiaTheme="minorEastAsia" w:hAnsiTheme="minorHAnsi" w:cstheme="minorBidi"/>
                <w:sz w:val="22"/>
                <w:szCs w:val="22"/>
              </w:rPr>
              <w:t xml:space="preserve"> </w:t>
            </w:r>
          </w:p>
          <w:p w14:paraId="6F60135A" w14:textId="77777777" w:rsidR="70C5E26D" w:rsidRDefault="70C5E26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b/>
                <w:bCs/>
                <w:sz w:val="22"/>
                <w:szCs w:val="22"/>
              </w:rPr>
              <w:t>Minimum requirement to remain eligible in the competition:</w:t>
            </w:r>
            <w:r w:rsidRPr="70C5E26D">
              <w:rPr>
                <w:rFonts w:asciiTheme="minorHAnsi" w:eastAsiaTheme="minorEastAsia" w:hAnsiTheme="minorHAnsi" w:cstheme="minorBidi"/>
                <w:sz w:val="22"/>
                <w:szCs w:val="22"/>
              </w:rPr>
              <w:t xml:space="preserve"> Applicants must demonstrate that all individuals are professionally accredited by the appropriate national body (or equivalent).</w:t>
            </w:r>
          </w:p>
        </w:tc>
      </w:tr>
      <w:tr w:rsidR="70C5E26D" w14:paraId="05D2B680" w14:textId="77777777" w:rsidTr="70C5E26D">
        <w:trPr>
          <w:trHeight w:val="300"/>
        </w:trPr>
        <w:tc>
          <w:tcPr>
            <w:tcW w:w="9016" w:type="dxa"/>
            <w:gridSpan w:val="2"/>
            <w:shd w:val="clear" w:color="auto" w:fill="D9D9D9" w:themeFill="background1" w:themeFillShade="D9"/>
            <w:tcMar>
              <w:top w:w="28" w:type="dxa"/>
              <w:bottom w:w="28" w:type="dxa"/>
            </w:tcMar>
          </w:tcPr>
          <w:p w14:paraId="127EB248" w14:textId="77777777" w:rsidR="70C5E26D" w:rsidRDefault="70C5E26D" w:rsidP="70C5E26D">
            <w:pPr>
              <w:spacing w:before="60" w:after="60"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If professionally accredited, please provide details of:</w:t>
            </w:r>
          </w:p>
        </w:tc>
      </w:tr>
      <w:tr w:rsidR="70C5E26D" w14:paraId="1BDEF636" w14:textId="77777777" w:rsidTr="70C5E26D">
        <w:trPr>
          <w:trHeight w:val="300"/>
        </w:trPr>
        <w:tc>
          <w:tcPr>
            <w:tcW w:w="3114" w:type="dxa"/>
            <w:shd w:val="clear" w:color="auto" w:fill="F2F2F2" w:themeFill="background1" w:themeFillShade="F2"/>
            <w:tcMar>
              <w:top w:w="28" w:type="dxa"/>
              <w:bottom w:w="28" w:type="dxa"/>
            </w:tcMar>
            <w:vAlign w:val="center"/>
          </w:tcPr>
          <w:p w14:paraId="74625AF6" w14:textId="77777777" w:rsidR="70C5E26D" w:rsidRDefault="70C5E26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Name of accredited individual:</w:t>
            </w:r>
          </w:p>
        </w:tc>
        <w:tc>
          <w:tcPr>
            <w:tcW w:w="5902" w:type="dxa"/>
            <w:shd w:val="clear" w:color="auto" w:fill="auto"/>
            <w:tcMar>
              <w:top w:w="28" w:type="dxa"/>
              <w:bottom w:w="28" w:type="dxa"/>
            </w:tcMar>
            <w:vAlign w:val="center"/>
          </w:tcPr>
          <w:p w14:paraId="17A88502"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tc>
      </w:tr>
      <w:tr w:rsidR="70C5E26D" w14:paraId="770361D3" w14:textId="77777777" w:rsidTr="70C5E26D">
        <w:trPr>
          <w:trHeight w:val="300"/>
        </w:trPr>
        <w:tc>
          <w:tcPr>
            <w:tcW w:w="3114" w:type="dxa"/>
            <w:shd w:val="clear" w:color="auto" w:fill="F2F2F2" w:themeFill="background1" w:themeFillShade="F2"/>
            <w:tcMar>
              <w:top w:w="28" w:type="dxa"/>
              <w:bottom w:w="28" w:type="dxa"/>
            </w:tcMar>
            <w:vAlign w:val="center"/>
          </w:tcPr>
          <w:p w14:paraId="4E0882DB" w14:textId="77777777" w:rsidR="70C5E26D" w:rsidRDefault="70C5E26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Name of accreditation body:</w:t>
            </w:r>
          </w:p>
        </w:tc>
        <w:tc>
          <w:tcPr>
            <w:tcW w:w="5902" w:type="dxa"/>
            <w:shd w:val="clear" w:color="auto" w:fill="auto"/>
            <w:tcMar>
              <w:top w:w="28" w:type="dxa"/>
              <w:bottom w:w="28" w:type="dxa"/>
            </w:tcMar>
            <w:vAlign w:val="center"/>
          </w:tcPr>
          <w:p w14:paraId="6F6E42BB"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tc>
      </w:tr>
      <w:tr w:rsidR="70C5E26D" w14:paraId="3E75B3AF" w14:textId="77777777" w:rsidTr="70C5E26D">
        <w:trPr>
          <w:trHeight w:val="300"/>
        </w:trPr>
        <w:tc>
          <w:tcPr>
            <w:tcW w:w="3114" w:type="dxa"/>
            <w:shd w:val="clear" w:color="auto" w:fill="F2F2F2" w:themeFill="background1" w:themeFillShade="F2"/>
            <w:tcMar>
              <w:top w:w="28" w:type="dxa"/>
              <w:bottom w:w="28" w:type="dxa"/>
            </w:tcMar>
            <w:vAlign w:val="center"/>
          </w:tcPr>
          <w:p w14:paraId="45C8B05C" w14:textId="77777777" w:rsidR="70C5E26D" w:rsidRDefault="70C5E26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lastRenderedPageBreak/>
              <w:t>Date of accreditation:</w:t>
            </w:r>
          </w:p>
        </w:tc>
        <w:tc>
          <w:tcPr>
            <w:tcW w:w="5902" w:type="dxa"/>
            <w:shd w:val="clear" w:color="auto" w:fill="auto"/>
            <w:tcMar>
              <w:top w:w="28" w:type="dxa"/>
              <w:bottom w:w="28" w:type="dxa"/>
            </w:tcMar>
            <w:vAlign w:val="center"/>
          </w:tcPr>
          <w:p w14:paraId="4BB1837C"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tc>
      </w:tr>
      <w:tr w:rsidR="70C5E26D" w14:paraId="7CBE14F7" w14:textId="77777777" w:rsidTr="70C5E26D">
        <w:trPr>
          <w:trHeight w:val="300"/>
        </w:trPr>
        <w:tc>
          <w:tcPr>
            <w:tcW w:w="9016" w:type="dxa"/>
            <w:gridSpan w:val="2"/>
            <w:shd w:val="clear" w:color="auto" w:fill="auto"/>
            <w:tcMar>
              <w:top w:w="28" w:type="dxa"/>
              <w:bottom w:w="28" w:type="dxa"/>
            </w:tcMar>
            <w:vAlign w:val="center"/>
          </w:tcPr>
          <w:p w14:paraId="5A88CB3D" w14:textId="77777777" w:rsidR="70C5E26D" w:rsidRDefault="70C5E26D" w:rsidP="70C5E26D">
            <w:pPr>
              <w:spacing w:before="60" w:after="60"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Please attach copies of relevant documentation</w:t>
            </w:r>
          </w:p>
        </w:tc>
      </w:tr>
    </w:tbl>
    <w:p w14:paraId="49AC082C" w14:textId="77777777" w:rsidR="002759E9" w:rsidRPr="00A550F8" w:rsidRDefault="002759E9" w:rsidP="70C5E26D">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5"/>
        <w:gridCol w:w="941"/>
      </w:tblGrid>
      <w:tr w:rsidR="70C5E26D" w14:paraId="4340EFDE" w14:textId="77777777" w:rsidTr="70C5E26D">
        <w:trPr>
          <w:trHeight w:val="300"/>
        </w:trPr>
        <w:tc>
          <w:tcPr>
            <w:tcW w:w="9016" w:type="dxa"/>
            <w:gridSpan w:val="2"/>
            <w:shd w:val="clear" w:color="auto" w:fill="2F5496" w:themeFill="accent1" w:themeFillShade="BF"/>
            <w:tcMar>
              <w:top w:w="28" w:type="dxa"/>
              <w:bottom w:w="28" w:type="dxa"/>
            </w:tcMar>
          </w:tcPr>
          <w:p w14:paraId="16215BC4" w14:textId="77777777" w:rsidR="70C5E26D" w:rsidRDefault="70C5E26D" w:rsidP="70C5E26D">
            <w:pPr>
              <w:spacing w:line="276" w:lineRule="auto"/>
              <w:jc w:val="both"/>
              <w:rPr>
                <w:rFonts w:asciiTheme="minorHAnsi" w:eastAsiaTheme="minorEastAsia" w:hAnsiTheme="minorHAnsi" w:cstheme="minorBidi"/>
                <w:sz w:val="24"/>
                <w:szCs w:val="24"/>
              </w:rPr>
            </w:pPr>
            <w:r w:rsidRPr="70C5E26D">
              <w:rPr>
                <w:rFonts w:asciiTheme="minorHAnsi" w:eastAsiaTheme="minorEastAsia" w:hAnsiTheme="minorHAnsi" w:cstheme="minorBidi"/>
                <w:b/>
                <w:bCs/>
                <w:color w:val="FFFFFF" w:themeColor="background1"/>
                <w:sz w:val="22"/>
                <w:szCs w:val="22"/>
              </w:rPr>
              <w:t>B3 (b)</w:t>
            </w:r>
            <w:r>
              <w:tab/>
            </w:r>
            <w:r w:rsidRPr="70C5E26D">
              <w:rPr>
                <w:rFonts w:asciiTheme="minorHAnsi" w:eastAsiaTheme="minorEastAsia" w:hAnsiTheme="minorHAnsi" w:cstheme="minorBidi"/>
                <w:b/>
                <w:bCs/>
                <w:color w:val="FFFFFF" w:themeColor="background1"/>
                <w:sz w:val="22"/>
                <w:szCs w:val="22"/>
              </w:rPr>
              <w:t>A comprehensive CV</w:t>
            </w:r>
          </w:p>
        </w:tc>
      </w:tr>
      <w:tr w:rsidR="70C5E26D" w14:paraId="195C16EB" w14:textId="77777777" w:rsidTr="70C5E26D">
        <w:trPr>
          <w:trHeight w:val="300"/>
        </w:trPr>
        <w:tc>
          <w:tcPr>
            <w:tcW w:w="9016" w:type="dxa"/>
            <w:gridSpan w:val="2"/>
            <w:shd w:val="clear" w:color="auto" w:fill="auto"/>
            <w:tcMar>
              <w:top w:w="28" w:type="dxa"/>
              <w:bottom w:w="28" w:type="dxa"/>
            </w:tcMar>
          </w:tcPr>
          <w:p w14:paraId="3DFDF13C" w14:textId="77777777" w:rsidR="70C5E26D" w:rsidRDefault="70C5E26D" w:rsidP="70C5E26D">
            <w:pPr>
              <w:spacing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Weighting</w:t>
            </w:r>
            <w:r w:rsidRPr="70C5E26D">
              <w:rPr>
                <w:rFonts w:asciiTheme="minorHAnsi" w:eastAsiaTheme="minorEastAsia" w:hAnsiTheme="minorHAnsi" w:cstheme="minorBidi"/>
                <w:sz w:val="22"/>
                <w:szCs w:val="22"/>
              </w:rPr>
              <w:t>:</w:t>
            </w:r>
          </w:p>
          <w:p w14:paraId="000BA5D2" w14:textId="77777777" w:rsidR="70C5E26D" w:rsidRDefault="70C5E26D" w:rsidP="70C5E26D">
            <w:pPr>
              <w:spacing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Minimum requirement to remain eligible in the competition: Submit CV.</w:t>
            </w:r>
          </w:p>
        </w:tc>
      </w:tr>
      <w:tr w:rsidR="70C5E26D" w14:paraId="4CA02762" w14:textId="77777777" w:rsidTr="70C5E26D">
        <w:trPr>
          <w:trHeight w:val="226"/>
        </w:trPr>
        <w:tc>
          <w:tcPr>
            <w:tcW w:w="8075" w:type="dxa"/>
            <w:vMerge w:val="restart"/>
            <w:shd w:val="clear" w:color="auto" w:fill="auto"/>
            <w:tcMar>
              <w:top w:w="28" w:type="dxa"/>
              <w:bottom w:w="28" w:type="dxa"/>
            </w:tcMar>
          </w:tcPr>
          <w:p w14:paraId="2677590B" w14:textId="36A5F772" w:rsidR="70C5E26D" w:rsidRDefault="70C5E26D"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Confirmation that a CV is provided. (if a team is proposed, please provide CVs for all members).</w:t>
            </w:r>
          </w:p>
        </w:tc>
        <w:tc>
          <w:tcPr>
            <w:tcW w:w="941" w:type="dxa"/>
            <w:shd w:val="clear" w:color="auto" w:fill="F2F2F2" w:themeFill="background1" w:themeFillShade="F2"/>
          </w:tcPr>
          <w:p w14:paraId="3FFE1BAB" w14:textId="77777777" w:rsidR="70C5E26D" w:rsidRDefault="70C5E26D"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YES</w:t>
            </w:r>
          </w:p>
        </w:tc>
      </w:tr>
      <w:tr w:rsidR="70C5E26D" w14:paraId="71CB31AD" w14:textId="77777777" w:rsidTr="70C5E26D">
        <w:trPr>
          <w:trHeight w:val="509"/>
        </w:trPr>
        <w:tc>
          <w:tcPr>
            <w:tcW w:w="8075" w:type="dxa"/>
            <w:vMerge/>
          </w:tcPr>
          <w:p w14:paraId="7CB34445" w14:textId="77777777" w:rsidR="008E07AB" w:rsidRDefault="008E07AB"/>
        </w:tc>
        <w:tc>
          <w:tcPr>
            <w:tcW w:w="941" w:type="dxa"/>
            <w:shd w:val="clear" w:color="auto" w:fill="auto"/>
          </w:tcPr>
          <w:p w14:paraId="51B0A735" w14:textId="77777777" w:rsidR="70C5E26D" w:rsidRDefault="70C5E26D" w:rsidP="70C5E26D">
            <w:pPr>
              <w:spacing w:line="276" w:lineRule="auto"/>
              <w:jc w:val="both"/>
              <w:rPr>
                <w:rFonts w:asciiTheme="minorHAnsi" w:eastAsiaTheme="minorEastAsia" w:hAnsiTheme="minorHAnsi" w:cstheme="minorBidi"/>
                <w:sz w:val="22"/>
                <w:szCs w:val="22"/>
              </w:rPr>
            </w:pPr>
          </w:p>
        </w:tc>
      </w:tr>
    </w:tbl>
    <w:p w14:paraId="1C2385C1" w14:textId="77777777" w:rsidR="002759E9" w:rsidRPr="00A550F8" w:rsidRDefault="002759E9" w:rsidP="70C5E26D">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70C5E26D" w14:paraId="31563B2E" w14:textId="77777777" w:rsidTr="1584C6F4">
        <w:trPr>
          <w:trHeight w:val="300"/>
        </w:trPr>
        <w:tc>
          <w:tcPr>
            <w:tcW w:w="9016" w:type="dxa"/>
            <w:shd w:val="clear" w:color="auto" w:fill="2F5496" w:themeFill="accent1" w:themeFillShade="BF"/>
            <w:tcMar>
              <w:top w:w="28" w:type="dxa"/>
              <w:bottom w:w="28" w:type="dxa"/>
            </w:tcMar>
          </w:tcPr>
          <w:p w14:paraId="4FE27372" w14:textId="2581FC6F" w:rsidR="70C5E26D" w:rsidRDefault="70C5E26D" w:rsidP="49DDCBEB">
            <w:pPr>
              <w:spacing w:line="276" w:lineRule="auto"/>
              <w:jc w:val="both"/>
              <w:rPr>
                <w:rFonts w:asciiTheme="minorHAnsi" w:eastAsiaTheme="minorEastAsia" w:hAnsiTheme="minorHAnsi" w:cstheme="minorBidi"/>
                <w:b/>
                <w:bCs/>
                <w:sz w:val="22"/>
                <w:szCs w:val="22"/>
              </w:rPr>
            </w:pPr>
            <w:r w:rsidRPr="49DDCBEB">
              <w:rPr>
                <w:rFonts w:asciiTheme="minorHAnsi" w:eastAsiaTheme="minorEastAsia" w:hAnsiTheme="minorHAnsi" w:cstheme="minorBidi"/>
                <w:b/>
                <w:bCs/>
                <w:color w:val="FFFFFF" w:themeColor="background1"/>
                <w:sz w:val="22"/>
                <w:szCs w:val="22"/>
              </w:rPr>
              <w:t xml:space="preserve">B5 – Previous Experience </w:t>
            </w:r>
          </w:p>
        </w:tc>
      </w:tr>
      <w:tr w:rsidR="70C5E26D" w14:paraId="4E39B2EF" w14:textId="77777777" w:rsidTr="1584C6F4">
        <w:trPr>
          <w:trHeight w:val="300"/>
        </w:trPr>
        <w:tc>
          <w:tcPr>
            <w:tcW w:w="9016" w:type="dxa"/>
            <w:shd w:val="clear" w:color="auto" w:fill="auto"/>
            <w:tcMar>
              <w:top w:w="28" w:type="dxa"/>
              <w:bottom w:w="28" w:type="dxa"/>
            </w:tcMar>
          </w:tcPr>
          <w:p w14:paraId="64517BE7" w14:textId="78584AE5" w:rsidR="70C5E26D" w:rsidRDefault="67411E39" w:rsidP="1584C6F4">
            <w:pPr>
              <w:pStyle w:val="ListParagraph"/>
              <w:numPr>
                <w:ilvl w:val="0"/>
                <w:numId w:val="1"/>
              </w:numPr>
              <w:spacing w:line="276" w:lineRule="auto"/>
              <w:jc w:val="both"/>
              <w:rPr>
                <w:rFonts w:ascii="Calibri" w:eastAsia="Calibri" w:hAnsi="Calibri" w:cs="Calibri"/>
                <w:sz w:val="22"/>
                <w:szCs w:val="22"/>
              </w:rPr>
            </w:pPr>
            <w:r w:rsidRPr="1584C6F4">
              <w:rPr>
                <w:rFonts w:ascii="Calibri" w:eastAsia="Calibri" w:hAnsi="Calibri" w:cs="Calibri"/>
                <w:sz w:val="22"/>
                <w:szCs w:val="22"/>
              </w:rPr>
              <w:t xml:space="preserve">Applicants, please detail any previous experience with working with the people with disabilities. </w:t>
            </w:r>
          </w:p>
          <w:p w14:paraId="3D6E06D2" w14:textId="3D03F967" w:rsidR="70C5E26D" w:rsidRDefault="67411E39" w:rsidP="1584C6F4">
            <w:pPr>
              <w:pStyle w:val="ListParagraph"/>
              <w:numPr>
                <w:ilvl w:val="0"/>
                <w:numId w:val="1"/>
              </w:numPr>
              <w:spacing w:line="276" w:lineRule="auto"/>
              <w:jc w:val="both"/>
              <w:rPr>
                <w:rFonts w:ascii="Calibri" w:eastAsia="Calibri" w:hAnsi="Calibri" w:cs="Calibri"/>
                <w:sz w:val="22"/>
                <w:szCs w:val="22"/>
              </w:rPr>
            </w:pPr>
            <w:r w:rsidRPr="1584C6F4">
              <w:rPr>
                <w:rFonts w:ascii="Calibri" w:eastAsia="Calibri" w:hAnsi="Calibri" w:cs="Calibri"/>
                <w:sz w:val="22"/>
                <w:szCs w:val="22"/>
              </w:rPr>
              <w:t>Care services provided</w:t>
            </w:r>
          </w:p>
        </w:tc>
      </w:tr>
      <w:tr w:rsidR="70C5E26D" w14:paraId="48687C8E" w14:textId="77777777" w:rsidTr="1584C6F4">
        <w:trPr>
          <w:trHeight w:val="1371"/>
        </w:trPr>
        <w:tc>
          <w:tcPr>
            <w:tcW w:w="9016" w:type="dxa"/>
            <w:shd w:val="clear" w:color="auto" w:fill="auto"/>
            <w:tcMar>
              <w:top w:w="28" w:type="dxa"/>
              <w:bottom w:w="28" w:type="dxa"/>
            </w:tcMar>
          </w:tcPr>
          <w:p w14:paraId="2F21B69B" w14:textId="77777777" w:rsidR="70C5E26D" w:rsidRDefault="70C5E26D" w:rsidP="70C5E26D">
            <w:pPr>
              <w:spacing w:line="276" w:lineRule="auto"/>
              <w:jc w:val="both"/>
              <w:rPr>
                <w:rFonts w:asciiTheme="minorHAnsi" w:eastAsiaTheme="minorEastAsia" w:hAnsiTheme="minorHAnsi" w:cstheme="minorBidi"/>
                <w:i/>
                <w:iCs/>
                <w:sz w:val="22"/>
                <w:szCs w:val="22"/>
              </w:rPr>
            </w:pPr>
            <w:r w:rsidRPr="70C5E26D">
              <w:rPr>
                <w:rFonts w:asciiTheme="minorHAnsi" w:eastAsiaTheme="minorEastAsia" w:hAnsiTheme="minorHAnsi" w:cstheme="minorBidi"/>
                <w:i/>
                <w:iCs/>
                <w:sz w:val="22"/>
                <w:szCs w:val="22"/>
              </w:rPr>
              <w:t>Insert response here – Please note that applicants are limited to 1,000 words for this section. The evaluation team will stop reading once this word limit has been reached.</w:t>
            </w:r>
          </w:p>
        </w:tc>
      </w:tr>
    </w:tbl>
    <w:p w14:paraId="7ECE1200" w14:textId="77777777" w:rsidR="002759E9" w:rsidRPr="00A550F8" w:rsidRDefault="002759E9" w:rsidP="70C5E26D">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70C5E26D" w14:paraId="32A7ED35" w14:textId="77777777" w:rsidTr="08CCA241">
        <w:trPr>
          <w:trHeight w:val="300"/>
        </w:trPr>
        <w:tc>
          <w:tcPr>
            <w:tcW w:w="9016" w:type="dxa"/>
            <w:shd w:val="clear" w:color="auto" w:fill="2F5496" w:themeFill="accent1" w:themeFillShade="BF"/>
            <w:tcMar>
              <w:top w:w="28" w:type="dxa"/>
              <w:bottom w:w="28" w:type="dxa"/>
            </w:tcMar>
          </w:tcPr>
          <w:p w14:paraId="2961FC63" w14:textId="77777777" w:rsidR="70C5E26D" w:rsidRDefault="70C5E26D" w:rsidP="70C5E26D">
            <w:pPr>
              <w:spacing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color w:val="FFFFFF" w:themeColor="background1"/>
                <w:sz w:val="22"/>
                <w:szCs w:val="22"/>
              </w:rPr>
              <w:t>B6</w:t>
            </w:r>
            <w:r>
              <w:tab/>
            </w:r>
            <w:r w:rsidRPr="70C5E26D">
              <w:rPr>
                <w:rFonts w:asciiTheme="minorHAnsi" w:eastAsiaTheme="minorEastAsia" w:hAnsiTheme="minorHAnsi" w:cstheme="minorBidi"/>
                <w:b/>
                <w:bCs/>
                <w:color w:val="FFFFFF" w:themeColor="background1"/>
                <w:sz w:val="22"/>
                <w:szCs w:val="22"/>
              </w:rPr>
              <w:t>Previous Experience - References</w:t>
            </w:r>
          </w:p>
        </w:tc>
      </w:tr>
      <w:tr w:rsidR="70C5E26D" w14:paraId="71B0B0BA" w14:textId="77777777" w:rsidTr="08CCA241">
        <w:trPr>
          <w:trHeight w:val="300"/>
        </w:trPr>
        <w:tc>
          <w:tcPr>
            <w:tcW w:w="9016" w:type="dxa"/>
            <w:shd w:val="clear" w:color="auto" w:fill="auto"/>
            <w:tcMar>
              <w:top w:w="28" w:type="dxa"/>
              <w:bottom w:w="28" w:type="dxa"/>
            </w:tcMar>
          </w:tcPr>
          <w:p w14:paraId="051BAAEF" w14:textId="77777777" w:rsidR="70C5E26D" w:rsidRDefault="70C5E26D" w:rsidP="70C5E26D">
            <w:pPr>
              <w:spacing w:line="276" w:lineRule="auto"/>
              <w:jc w:val="both"/>
              <w:rPr>
                <w:rFonts w:asciiTheme="minorHAnsi" w:eastAsiaTheme="minorEastAsia" w:hAnsiTheme="minorHAnsi" w:cstheme="minorBidi"/>
                <w:sz w:val="22"/>
                <w:szCs w:val="22"/>
              </w:rPr>
            </w:pPr>
          </w:p>
          <w:p w14:paraId="64FA40F9" w14:textId="59908AE9" w:rsidR="70C5E26D" w:rsidRDefault="70C5E26D" w:rsidP="49DDCBEB">
            <w:pPr>
              <w:spacing w:line="276" w:lineRule="auto"/>
              <w:jc w:val="both"/>
              <w:rPr>
                <w:rFonts w:asciiTheme="minorHAnsi" w:eastAsiaTheme="minorEastAsia" w:hAnsiTheme="minorHAnsi" w:cstheme="minorBidi"/>
                <w:sz w:val="22"/>
                <w:szCs w:val="22"/>
              </w:rPr>
            </w:pPr>
            <w:r w:rsidRPr="49DDCBEB">
              <w:rPr>
                <w:rFonts w:asciiTheme="minorHAnsi" w:eastAsiaTheme="minorEastAsia" w:hAnsiTheme="minorHAnsi" w:cstheme="minorBidi"/>
                <w:b/>
                <w:bCs/>
                <w:sz w:val="22"/>
                <w:szCs w:val="22"/>
              </w:rPr>
              <w:t xml:space="preserve">Minimum requirement to remain eligible in the competition: </w:t>
            </w:r>
            <w:r w:rsidRPr="49DDCBEB">
              <w:rPr>
                <w:rFonts w:asciiTheme="minorHAnsi" w:eastAsiaTheme="minorEastAsia" w:hAnsiTheme="minorHAnsi" w:cstheme="minorBidi"/>
                <w:sz w:val="22"/>
                <w:szCs w:val="22"/>
              </w:rPr>
              <w:t xml:space="preserve">Applicants </w:t>
            </w:r>
            <w:r w:rsidR="287EDC28" w:rsidRPr="49DDCBEB">
              <w:rPr>
                <w:rFonts w:asciiTheme="minorHAnsi" w:eastAsiaTheme="minorEastAsia" w:hAnsiTheme="minorHAnsi" w:cstheme="minorBidi"/>
                <w:sz w:val="22"/>
                <w:szCs w:val="22"/>
              </w:rPr>
              <w:t>must refer</w:t>
            </w:r>
            <w:r w:rsidRPr="49DDCBEB">
              <w:rPr>
                <w:rFonts w:asciiTheme="minorHAnsi" w:eastAsiaTheme="minorEastAsia" w:hAnsiTheme="minorHAnsi" w:cstheme="minorBidi"/>
                <w:sz w:val="22"/>
                <w:szCs w:val="22"/>
              </w:rPr>
              <w:t xml:space="preserve"> to instances within the last three</w:t>
            </w:r>
            <w:r w:rsidRPr="49DDCBEB">
              <w:rPr>
                <w:rFonts w:asciiTheme="minorHAnsi" w:eastAsiaTheme="minorEastAsia" w:hAnsiTheme="minorHAnsi" w:cstheme="minorBidi"/>
                <w:color w:val="FF0000"/>
                <w:sz w:val="22"/>
                <w:szCs w:val="22"/>
              </w:rPr>
              <w:t xml:space="preserve"> </w:t>
            </w:r>
            <w:r w:rsidRPr="49DDCBEB">
              <w:rPr>
                <w:rFonts w:asciiTheme="minorHAnsi" w:eastAsiaTheme="minorEastAsia" w:hAnsiTheme="minorHAnsi" w:cstheme="minorBidi"/>
                <w:sz w:val="22"/>
                <w:szCs w:val="22"/>
              </w:rPr>
              <w:t xml:space="preserve">years which demonstrate that they have successfully delivered contracts of a comparable nature and scale on two (2) occasions. The contracts referenced for consideration should provide comprehensive information to enable the Contracting Authority to determine their comparability to the requirements of this contract. The contracts listed should be chosen to demonstrate your skills, reliability in the relevant areas of expertise. </w:t>
            </w:r>
          </w:p>
          <w:p w14:paraId="5321CB89" w14:textId="77777777" w:rsidR="70C5E26D" w:rsidRDefault="70C5E26D" w:rsidP="08CCA241">
            <w:pPr>
              <w:spacing w:line="276" w:lineRule="auto"/>
              <w:jc w:val="both"/>
              <w:rPr>
                <w:rFonts w:asciiTheme="minorHAnsi" w:eastAsiaTheme="minorEastAsia" w:hAnsiTheme="minorHAnsi" w:cstheme="minorBidi"/>
                <w:sz w:val="22"/>
                <w:szCs w:val="22"/>
              </w:rPr>
            </w:pPr>
            <w:r w:rsidRPr="08CCA241">
              <w:rPr>
                <w:rFonts w:asciiTheme="minorHAnsi" w:eastAsiaTheme="minorEastAsia" w:hAnsiTheme="minorHAnsi" w:cstheme="minorBidi"/>
                <w:sz w:val="22"/>
                <w:szCs w:val="22"/>
              </w:rPr>
              <w:t xml:space="preserve">All fields should be completed in full. </w:t>
            </w:r>
            <w:bookmarkStart w:id="22" w:name="_Int_xFWfB9Ht"/>
            <w:proofErr w:type="gramStart"/>
            <w:r w:rsidRPr="08CCA241">
              <w:rPr>
                <w:rFonts w:asciiTheme="minorHAnsi" w:eastAsiaTheme="minorEastAsia" w:hAnsiTheme="minorHAnsi" w:cstheme="minorBidi"/>
                <w:sz w:val="22"/>
                <w:szCs w:val="22"/>
              </w:rPr>
              <w:t>In the event that</w:t>
            </w:r>
            <w:bookmarkEnd w:id="22"/>
            <w:proofErr w:type="gramEnd"/>
            <w:r w:rsidRPr="08CCA241">
              <w:rPr>
                <w:rFonts w:asciiTheme="minorHAnsi" w:eastAsiaTheme="minorEastAsia" w:hAnsiTheme="minorHAnsi" w:cstheme="minorBidi"/>
                <w:sz w:val="22"/>
                <w:szCs w:val="22"/>
              </w:rPr>
              <w:t xml:space="preserve"> the information requested on the value of contracts or identity of clients is considered confidential, applicants must ensure that they provide sufficient information to allow the contracting entity to judge the similarity of these contracts to the services required.</w:t>
            </w:r>
          </w:p>
          <w:p w14:paraId="0D45B530" w14:textId="458D21A6" w:rsidR="70C5E26D" w:rsidRDefault="70C5E26D"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Please note that TU Dublin may contact the relevant references to confirm the information provided.</w:t>
            </w:r>
          </w:p>
          <w:p w14:paraId="2D96E4AF" w14:textId="0BEA9742" w:rsidR="70C5E26D" w:rsidRDefault="70C5E26D" w:rsidP="70C5E26D">
            <w:pPr>
              <w:spacing w:line="276" w:lineRule="auto"/>
              <w:jc w:val="both"/>
              <w:rPr>
                <w:rFonts w:asciiTheme="minorHAnsi" w:eastAsiaTheme="minorEastAsia" w:hAnsiTheme="minorHAnsi" w:cstheme="minorBidi"/>
                <w:sz w:val="22"/>
                <w:szCs w:val="22"/>
              </w:rPr>
            </w:pPr>
          </w:p>
        </w:tc>
      </w:tr>
    </w:tbl>
    <w:p w14:paraId="7A78FB6D" w14:textId="77777777" w:rsidR="002759E9" w:rsidRPr="00A550F8" w:rsidRDefault="002759E9" w:rsidP="70C5E26D">
      <w:pPr>
        <w:spacing w:after="160" w:line="276" w:lineRule="auto"/>
        <w:jc w:val="both"/>
        <w:rPr>
          <w:rFonts w:asciiTheme="minorHAnsi" w:eastAsiaTheme="minorEastAsia" w:hAnsiTheme="minorHAnsi" w:cstheme="minorBid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992"/>
        <w:gridCol w:w="2167"/>
        <w:gridCol w:w="668"/>
        <w:gridCol w:w="2075"/>
      </w:tblGrid>
      <w:tr w:rsidR="70C5E26D" w14:paraId="58AF23F3" w14:textId="77777777" w:rsidTr="70C5E26D">
        <w:trPr>
          <w:trHeight w:val="300"/>
        </w:trPr>
        <w:tc>
          <w:tcPr>
            <w:tcW w:w="9016" w:type="dxa"/>
            <w:gridSpan w:val="5"/>
            <w:shd w:val="clear" w:color="auto" w:fill="2F5496" w:themeFill="accent1" w:themeFillShade="BF"/>
            <w:tcMar>
              <w:top w:w="28" w:type="dxa"/>
              <w:bottom w:w="28" w:type="dxa"/>
            </w:tcMar>
          </w:tcPr>
          <w:p w14:paraId="417835D8" w14:textId="77777777" w:rsidR="70C5E26D" w:rsidRDefault="70C5E26D" w:rsidP="70C5E26D">
            <w:pPr>
              <w:spacing w:before="60" w:after="60"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color w:val="FFFFFF" w:themeColor="background1"/>
                <w:sz w:val="22"/>
                <w:szCs w:val="22"/>
              </w:rPr>
              <w:t>Reference Contract #1</w:t>
            </w:r>
          </w:p>
        </w:tc>
      </w:tr>
      <w:tr w:rsidR="70C5E26D" w14:paraId="746DC7FA" w14:textId="77777777" w:rsidTr="70C5E26D">
        <w:trPr>
          <w:trHeight w:val="300"/>
        </w:trPr>
        <w:tc>
          <w:tcPr>
            <w:tcW w:w="3114" w:type="dxa"/>
            <w:shd w:val="clear" w:color="auto" w:fill="F2F2F2" w:themeFill="background1" w:themeFillShade="F2"/>
            <w:tcMar>
              <w:top w:w="28" w:type="dxa"/>
              <w:bottom w:w="28" w:type="dxa"/>
            </w:tcMar>
            <w:vAlign w:val="center"/>
          </w:tcPr>
          <w:p w14:paraId="1075F61E" w14:textId="77777777" w:rsidR="70C5E26D" w:rsidRDefault="70C5E26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Client Name:</w:t>
            </w:r>
          </w:p>
        </w:tc>
        <w:tc>
          <w:tcPr>
            <w:tcW w:w="5902" w:type="dxa"/>
            <w:gridSpan w:val="4"/>
            <w:shd w:val="clear" w:color="auto" w:fill="auto"/>
            <w:tcMar>
              <w:top w:w="28" w:type="dxa"/>
              <w:bottom w:w="28" w:type="dxa"/>
            </w:tcMar>
            <w:vAlign w:val="center"/>
          </w:tcPr>
          <w:p w14:paraId="0E915BE9"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tc>
      </w:tr>
      <w:tr w:rsidR="70C5E26D" w14:paraId="6C034E06" w14:textId="77777777" w:rsidTr="70C5E26D">
        <w:trPr>
          <w:trHeight w:val="300"/>
        </w:trPr>
        <w:tc>
          <w:tcPr>
            <w:tcW w:w="3114" w:type="dxa"/>
            <w:shd w:val="clear" w:color="auto" w:fill="F2F2F2" w:themeFill="background1" w:themeFillShade="F2"/>
            <w:tcMar>
              <w:top w:w="28" w:type="dxa"/>
              <w:bottom w:w="28" w:type="dxa"/>
            </w:tcMar>
            <w:vAlign w:val="center"/>
          </w:tcPr>
          <w:p w14:paraId="3305D6C7" w14:textId="77777777" w:rsidR="70C5E26D" w:rsidRDefault="70C5E26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lastRenderedPageBreak/>
              <w:t>Contact Name:</w:t>
            </w:r>
          </w:p>
        </w:tc>
        <w:tc>
          <w:tcPr>
            <w:tcW w:w="5902" w:type="dxa"/>
            <w:gridSpan w:val="4"/>
            <w:shd w:val="clear" w:color="auto" w:fill="auto"/>
            <w:tcMar>
              <w:top w:w="28" w:type="dxa"/>
              <w:bottom w:w="28" w:type="dxa"/>
            </w:tcMar>
            <w:vAlign w:val="center"/>
          </w:tcPr>
          <w:p w14:paraId="0D0E8A7D"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tc>
      </w:tr>
      <w:tr w:rsidR="70C5E26D" w14:paraId="2F40220D" w14:textId="77777777" w:rsidTr="70C5E26D">
        <w:trPr>
          <w:trHeight w:val="300"/>
        </w:trPr>
        <w:tc>
          <w:tcPr>
            <w:tcW w:w="3114" w:type="dxa"/>
            <w:shd w:val="clear" w:color="auto" w:fill="F2F2F2" w:themeFill="background1" w:themeFillShade="F2"/>
            <w:tcMar>
              <w:top w:w="28" w:type="dxa"/>
              <w:bottom w:w="28" w:type="dxa"/>
            </w:tcMar>
            <w:vAlign w:val="center"/>
          </w:tcPr>
          <w:p w14:paraId="5328FDCF" w14:textId="77777777" w:rsidR="70C5E26D" w:rsidRDefault="70C5E26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Contact email:</w:t>
            </w:r>
          </w:p>
        </w:tc>
        <w:tc>
          <w:tcPr>
            <w:tcW w:w="5902" w:type="dxa"/>
            <w:gridSpan w:val="4"/>
            <w:shd w:val="clear" w:color="auto" w:fill="auto"/>
            <w:tcMar>
              <w:top w:w="28" w:type="dxa"/>
              <w:bottom w:w="28" w:type="dxa"/>
            </w:tcMar>
            <w:vAlign w:val="center"/>
          </w:tcPr>
          <w:p w14:paraId="111A1D13"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tc>
      </w:tr>
      <w:tr w:rsidR="70C5E26D" w14:paraId="0DB138FA" w14:textId="77777777" w:rsidTr="70C5E26D">
        <w:trPr>
          <w:trHeight w:val="300"/>
        </w:trPr>
        <w:tc>
          <w:tcPr>
            <w:tcW w:w="3114" w:type="dxa"/>
            <w:shd w:val="clear" w:color="auto" w:fill="F2F2F2" w:themeFill="background1" w:themeFillShade="F2"/>
            <w:tcMar>
              <w:top w:w="28" w:type="dxa"/>
              <w:bottom w:w="28" w:type="dxa"/>
            </w:tcMar>
            <w:vAlign w:val="center"/>
          </w:tcPr>
          <w:p w14:paraId="508467D4" w14:textId="77777777" w:rsidR="70C5E26D" w:rsidRDefault="70C5E26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Delivery Date:</w:t>
            </w:r>
          </w:p>
        </w:tc>
        <w:tc>
          <w:tcPr>
            <w:tcW w:w="992" w:type="dxa"/>
            <w:shd w:val="clear" w:color="auto" w:fill="auto"/>
            <w:tcMar>
              <w:top w:w="28" w:type="dxa"/>
              <w:bottom w:w="28" w:type="dxa"/>
            </w:tcMar>
            <w:vAlign w:val="center"/>
          </w:tcPr>
          <w:p w14:paraId="25D3F7FD" w14:textId="77777777" w:rsidR="70C5E26D" w:rsidRDefault="70C5E26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From</w:t>
            </w:r>
          </w:p>
        </w:tc>
        <w:tc>
          <w:tcPr>
            <w:tcW w:w="2167" w:type="dxa"/>
            <w:shd w:val="clear" w:color="auto" w:fill="auto"/>
            <w:tcMar>
              <w:top w:w="28" w:type="dxa"/>
              <w:bottom w:w="28" w:type="dxa"/>
            </w:tcMar>
            <w:vAlign w:val="center"/>
          </w:tcPr>
          <w:p w14:paraId="69BA614A"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tc>
        <w:tc>
          <w:tcPr>
            <w:tcW w:w="668" w:type="dxa"/>
            <w:shd w:val="clear" w:color="auto" w:fill="auto"/>
            <w:tcMar>
              <w:top w:w="28" w:type="dxa"/>
              <w:bottom w:w="28" w:type="dxa"/>
            </w:tcMar>
            <w:vAlign w:val="center"/>
          </w:tcPr>
          <w:p w14:paraId="3C2665ED" w14:textId="77777777" w:rsidR="70C5E26D" w:rsidRDefault="70C5E26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To</w:t>
            </w:r>
          </w:p>
        </w:tc>
        <w:tc>
          <w:tcPr>
            <w:tcW w:w="2075" w:type="dxa"/>
            <w:shd w:val="clear" w:color="auto" w:fill="auto"/>
            <w:tcMar>
              <w:top w:w="28" w:type="dxa"/>
              <w:bottom w:w="28" w:type="dxa"/>
            </w:tcMar>
            <w:vAlign w:val="center"/>
          </w:tcPr>
          <w:p w14:paraId="0FB223E2"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tc>
      </w:tr>
      <w:tr w:rsidR="70C5E26D" w14:paraId="07335CF4" w14:textId="77777777" w:rsidTr="70C5E26D">
        <w:trPr>
          <w:trHeight w:val="300"/>
        </w:trPr>
        <w:tc>
          <w:tcPr>
            <w:tcW w:w="3114" w:type="dxa"/>
            <w:shd w:val="clear" w:color="auto" w:fill="F2F2F2" w:themeFill="background1" w:themeFillShade="F2"/>
            <w:tcMar>
              <w:top w:w="28" w:type="dxa"/>
              <w:bottom w:w="28" w:type="dxa"/>
            </w:tcMar>
            <w:vAlign w:val="center"/>
          </w:tcPr>
          <w:p w14:paraId="6E3CAA0D" w14:textId="77777777" w:rsidR="70C5E26D" w:rsidRDefault="70C5E26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Detailed Description of Contract:</w:t>
            </w:r>
          </w:p>
        </w:tc>
        <w:tc>
          <w:tcPr>
            <w:tcW w:w="5902" w:type="dxa"/>
            <w:gridSpan w:val="4"/>
            <w:shd w:val="clear" w:color="auto" w:fill="auto"/>
            <w:tcMar>
              <w:top w:w="28" w:type="dxa"/>
              <w:bottom w:w="28" w:type="dxa"/>
            </w:tcMar>
            <w:vAlign w:val="center"/>
          </w:tcPr>
          <w:p w14:paraId="2CEAD648"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p w14:paraId="11391E04"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p w14:paraId="275D855A"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p w14:paraId="530030DB"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p w14:paraId="0656A430"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p w14:paraId="39758177"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tc>
      </w:tr>
      <w:tr w:rsidR="70C5E26D" w14:paraId="1DA006E6" w14:textId="77777777" w:rsidTr="70C5E26D">
        <w:trPr>
          <w:trHeight w:val="300"/>
        </w:trPr>
        <w:tc>
          <w:tcPr>
            <w:tcW w:w="3114" w:type="dxa"/>
            <w:shd w:val="clear" w:color="auto" w:fill="F2F2F2" w:themeFill="background1" w:themeFillShade="F2"/>
            <w:tcMar>
              <w:top w:w="28" w:type="dxa"/>
              <w:bottom w:w="28" w:type="dxa"/>
            </w:tcMar>
            <w:vAlign w:val="center"/>
          </w:tcPr>
          <w:p w14:paraId="0DC2773A" w14:textId="77777777" w:rsidR="70C5E26D" w:rsidRDefault="70C5E26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Outcome of Contract:</w:t>
            </w:r>
          </w:p>
        </w:tc>
        <w:tc>
          <w:tcPr>
            <w:tcW w:w="5902" w:type="dxa"/>
            <w:gridSpan w:val="4"/>
            <w:shd w:val="clear" w:color="auto" w:fill="auto"/>
            <w:tcMar>
              <w:top w:w="28" w:type="dxa"/>
              <w:bottom w:w="28" w:type="dxa"/>
            </w:tcMar>
            <w:vAlign w:val="center"/>
          </w:tcPr>
          <w:p w14:paraId="263A1F5A"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p w14:paraId="453C5CF7"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p w14:paraId="7C088A05"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p w14:paraId="1E23EABB"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p w14:paraId="7AADBB7E"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tc>
      </w:tr>
      <w:tr w:rsidR="70C5E26D" w14:paraId="7351AE67" w14:textId="77777777" w:rsidTr="70C5E26D">
        <w:trPr>
          <w:trHeight w:val="300"/>
        </w:trPr>
        <w:tc>
          <w:tcPr>
            <w:tcW w:w="3114" w:type="dxa"/>
            <w:shd w:val="clear" w:color="auto" w:fill="F2F2F2" w:themeFill="background1" w:themeFillShade="F2"/>
            <w:tcMar>
              <w:top w:w="28" w:type="dxa"/>
              <w:bottom w:w="28" w:type="dxa"/>
            </w:tcMar>
            <w:vAlign w:val="center"/>
          </w:tcPr>
          <w:p w14:paraId="1FBDFCCC" w14:textId="77777777" w:rsidR="70C5E26D" w:rsidRDefault="70C5E26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Any other information you consider relevant:</w:t>
            </w:r>
          </w:p>
        </w:tc>
        <w:tc>
          <w:tcPr>
            <w:tcW w:w="5902" w:type="dxa"/>
            <w:gridSpan w:val="4"/>
            <w:shd w:val="clear" w:color="auto" w:fill="auto"/>
            <w:tcMar>
              <w:top w:w="28" w:type="dxa"/>
              <w:bottom w:w="28" w:type="dxa"/>
            </w:tcMar>
            <w:vAlign w:val="center"/>
          </w:tcPr>
          <w:p w14:paraId="2F85BB9D"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p w14:paraId="0BA70F1C"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p w14:paraId="5C4AE81E"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p w14:paraId="45B5D8E7"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tc>
      </w:tr>
    </w:tbl>
    <w:p w14:paraId="017D7B61" w14:textId="77777777" w:rsidR="002759E9" w:rsidRPr="00A550F8" w:rsidRDefault="002759E9" w:rsidP="70C5E26D">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992"/>
        <w:gridCol w:w="2167"/>
        <w:gridCol w:w="668"/>
        <w:gridCol w:w="2075"/>
      </w:tblGrid>
      <w:tr w:rsidR="70C5E26D" w14:paraId="7B43296E" w14:textId="77777777" w:rsidTr="70C5E26D">
        <w:trPr>
          <w:trHeight w:val="300"/>
        </w:trPr>
        <w:tc>
          <w:tcPr>
            <w:tcW w:w="9016" w:type="dxa"/>
            <w:gridSpan w:val="5"/>
            <w:shd w:val="clear" w:color="auto" w:fill="2F5496" w:themeFill="accent1" w:themeFillShade="BF"/>
            <w:tcMar>
              <w:top w:w="28" w:type="dxa"/>
              <w:bottom w:w="28" w:type="dxa"/>
            </w:tcMar>
          </w:tcPr>
          <w:p w14:paraId="2C5CB407" w14:textId="77777777" w:rsidR="70C5E26D" w:rsidRDefault="70C5E26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b/>
                <w:bCs/>
                <w:color w:val="FFFFFF" w:themeColor="background1"/>
                <w:sz w:val="22"/>
                <w:szCs w:val="22"/>
              </w:rPr>
              <w:t>Reference Contract #2</w:t>
            </w:r>
          </w:p>
        </w:tc>
      </w:tr>
      <w:tr w:rsidR="70C5E26D" w14:paraId="105C3C1C" w14:textId="77777777" w:rsidTr="70C5E26D">
        <w:trPr>
          <w:trHeight w:val="300"/>
        </w:trPr>
        <w:tc>
          <w:tcPr>
            <w:tcW w:w="3114" w:type="dxa"/>
            <w:shd w:val="clear" w:color="auto" w:fill="F2F2F2" w:themeFill="background1" w:themeFillShade="F2"/>
            <w:tcMar>
              <w:top w:w="28" w:type="dxa"/>
              <w:bottom w:w="28" w:type="dxa"/>
            </w:tcMar>
            <w:vAlign w:val="center"/>
          </w:tcPr>
          <w:p w14:paraId="0D9F207D" w14:textId="77777777" w:rsidR="70C5E26D" w:rsidRDefault="70C5E26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Client Name:</w:t>
            </w:r>
          </w:p>
        </w:tc>
        <w:tc>
          <w:tcPr>
            <w:tcW w:w="5902" w:type="dxa"/>
            <w:gridSpan w:val="4"/>
            <w:shd w:val="clear" w:color="auto" w:fill="auto"/>
            <w:tcMar>
              <w:top w:w="28" w:type="dxa"/>
              <w:bottom w:w="28" w:type="dxa"/>
            </w:tcMar>
            <w:vAlign w:val="center"/>
          </w:tcPr>
          <w:p w14:paraId="0DC0578C"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tc>
      </w:tr>
      <w:tr w:rsidR="70C5E26D" w14:paraId="0A403800" w14:textId="77777777" w:rsidTr="70C5E26D">
        <w:trPr>
          <w:trHeight w:val="300"/>
        </w:trPr>
        <w:tc>
          <w:tcPr>
            <w:tcW w:w="3114" w:type="dxa"/>
            <w:shd w:val="clear" w:color="auto" w:fill="F2F2F2" w:themeFill="background1" w:themeFillShade="F2"/>
            <w:tcMar>
              <w:top w:w="28" w:type="dxa"/>
              <w:bottom w:w="28" w:type="dxa"/>
            </w:tcMar>
            <w:vAlign w:val="center"/>
          </w:tcPr>
          <w:p w14:paraId="5959AB39" w14:textId="77777777" w:rsidR="70C5E26D" w:rsidRDefault="70C5E26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Contact Name:</w:t>
            </w:r>
          </w:p>
        </w:tc>
        <w:tc>
          <w:tcPr>
            <w:tcW w:w="5902" w:type="dxa"/>
            <w:gridSpan w:val="4"/>
            <w:shd w:val="clear" w:color="auto" w:fill="auto"/>
            <w:tcMar>
              <w:top w:w="28" w:type="dxa"/>
              <w:bottom w:w="28" w:type="dxa"/>
            </w:tcMar>
            <w:vAlign w:val="center"/>
          </w:tcPr>
          <w:p w14:paraId="23386A94"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tc>
      </w:tr>
      <w:tr w:rsidR="70C5E26D" w14:paraId="252ABDEB" w14:textId="77777777" w:rsidTr="70C5E26D">
        <w:trPr>
          <w:trHeight w:val="300"/>
        </w:trPr>
        <w:tc>
          <w:tcPr>
            <w:tcW w:w="3114" w:type="dxa"/>
            <w:shd w:val="clear" w:color="auto" w:fill="F2F2F2" w:themeFill="background1" w:themeFillShade="F2"/>
            <w:tcMar>
              <w:top w:w="28" w:type="dxa"/>
              <w:bottom w:w="28" w:type="dxa"/>
            </w:tcMar>
            <w:vAlign w:val="center"/>
          </w:tcPr>
          <w:p w14:paraId="46A23EF1" w14:textId="77777777" w:rsidR="70C5E26D" w:rsidRDefault="70C5E26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Contact email:</w:t>
            </w:r>
          </w:p>
        </w:tc>
        <w:tc>
          <w:tcPr>
            <w:tcW w:w="5902" w:type="dxa"/>
            <w:gridSpan w:val="4"/>
            <w:shd w:val="clear" w:color="auto" w:fill="auto"/>
            <w:tcMar>
              <w:top w:w="28" w:type="dxa"/>
              <w:bottom w:w="28" w:type="dxa"/>
            </w:tcMar>
            <w:vAlign w:val="center"/>
          </w:tcPr>
          <w:p w14:paraId="0CECAA59"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tc>
      </w:tr>
      <w:tr w:rsidR="70C5E26D" w14:paraId="45710241" w14:textId="77777777" w:rsidTr="70C5E26D">
        <w:trPr>
          <w:trHeight w:val="300"/>
        </w:trPr>
        <w:tc>
          <w:tcPr>
            <w:tcW w:w="3114" w:type="dxa"/>
            <w:shd w:val="clear" w:color="auto" w:fill="F2F2F2" w:themeFill="background1" w:themeFillShade="F2"/>
            <w:tcMar>
              <w:top w:w="28" w:type="dxa"/>
              <w:bottom w:w="28" w:type="dxa"/>
            </w:tcMar>
            <w:vAlign w:val="center"/>
          </w:tcPr>
          <w:p w14:paraId="5C8C1591" w14:textId="77777777" w:rsidR="70C5E26D" w:rsidRDefault="70C5E26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Delivery Date:</w:t>
            </w:r>
          </w:p>
        </w:tc>
        <w:tc>
          <w:tcPr>
            <w:tcW w:w="992" w:type="dxa"/>
            <w:shd w:val="clear" w:color="auto" w:fill="auto"/>
            <w:tcMar>
              <w:top w:w="28" w:type="dxa"/>
              <w:bottom w:w="28" w:type="dxa"/>
            </w:tcMar>
            <w:vAlign w:val="center"/>
          </w:tcPr>
          <w:p w14:paraId="2BFD9BD9" w14:textId="77777777" w:rsidR="70C5E26D" w:rsidRDefault="70C5E26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From</w:t>
            </w:r>
          </w:p>
        </w:tc>
        <w:tc>
          <w:tcPr>
            <w:tcW w:w="2167" w:type="dxa"/>
            <w:shd w:val="clear" w:color="auto" w:fill="auto"/>
            <w:tcMar>
              <w:top w:w="28" w:type="dxa"/>
              <w:bottom w:w="28" w:type="dxa"/>
            </w:tcMar>
            <w:vAlign w:val="center"/>
          </w:tcPr>
          <w:p w14:paraId="03008DA7"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tc>
        <w:tc>
          <w:tcPr>
            <w:tcW w:w="668" w:type="dxa"/>
            <w:shd w:val="clear" w:color="auto" w:fill="auto"/>
            <w:tcMar>
              <w:top w:w="28" w:type="dxa"/>
              <w:bottom w:w="28" w:type="dxa"/>
            </w:tcMar>
            <w:vAlign w:val="center"/>
          </w:tcPr>
          <w:p w14:paraId="619B2C1C" w14:textId="77777777" w:rsidR="70C5E26D" w:rsidRDefault="70C5E26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To</w:t>
            </w:r>
          </w:p>
        </w:tc>
        <w:tc>
          <w:tcPr>
            <w:tcW w:w="2075" w:type="dxa"/>
            <w:shd w:val="clear" w:color="auto" w:fill="auto"/>
            <w:tcMar>
              <w:top w:w="28" w:type="dxa"/>
              <w:bottom w:w="28" w:type="dxa"/>
            </w:tcMar>
            <w:vAlign w:val="center"/>
          </w:tcPr>
          <w:p w14:paraId="7DC4FF5E"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tc>
      </w:tr>
      <w:tr w:rsidR="70C5E26D" w14:paraId="549B9E54" w14:textId="77777777" w:rsidTr="70C5E26D">
        <w:trPr>
          <w:trHeight w:val="300"/>
        </w:trPr>
        <w:tc>
          <w:tcPr>
            <w:tcW w:w="3114" w:type="dxa"/>
            <w:shd w:val="clear" w:color="auto" w:fill="F2F2F2" w:themeFill="background1" w:themeFillShade="F2"/>
            <w:tcMar>
              <w:top w:w="28" w:type="dxa"/>
              <w:bottom w:w="28" w:type="dxa"/>
            </w:tcMar>
            <w:vAlign w:val="center"/>
          </w:tcPr>
          <w:p w14:paraId="4EEA84A1" w14:textId="77777777" w:rsidR="70C5E26D" w:rsidRDefault="70C5E26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Detailed Description of Contract:</w:t>
            </w:r>
          </w:p>
        </w:tc>
        <w:tc>
          <w:tcPr>
            <w:tcW w:w="5902" w:type="dxa"/>
            <w:gridSpan w:val="4"/>
            <w:shd w:val="clear" w:color="auto" w:fill="auto"/>
            <w:tcMar>
              <w:top w:w="28" w:type="dxa"/>
              <w:bottom w:w="28" w:type="dxa"/>
            </w:tcMar>
            <w:vAlign w:val="center"/>
          </w:tcPr>
          <w:p w14:paraId="1D909845"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p w14:paraId="13CA0D54"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p w14:paraId="5EAEE577"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p w14:paraId="4A03EF65"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p w14:paraId="406D173C"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p w14:paraId="7B17C3BE"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tc>
      </w:tr>
      <w:tr w:rsidR="70C5E26D" w14:paraId="19D6980A" w14:textId="77777777" w:rsidTr="70C5E26D">
        <w:trPr>
          <w:trHeight w:val="300"/>
        </w:trPr>
        <w:tc>
          <w:tcPr>
            <w:tcW w:w="3114" w:type="dxa"/>
            <w:shd w:val="clear" w:color="auto" w:fill="F2F2F2" w:themeFill="background1" w:themeFillShade="F2"/>
            <w:tcMar>
              <w:top w:w="28" w:type="dxa"/>
              <w:bottom w:w="28" w:type="dxa"/>
            </w:tcMar>
            <w:vAlign w:val="center"/>
          </w:tcPr>
          <w:p w14:paraId="77FB8F9D" w14:textId="77777777" w:rsidR="70C5E26D" w:rsidRDefault="70C5E26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Outcome of Contract:</w:t>
            </w:r>
          </w:p>
        </w:tc>
        <w:tc>
          <w:tcPr>
            <w:tcW w:w="5902" w:type="dxa"/>
            <w:gridSpan w:val="4"/>
            <w:shd w:val="clear" w:color="auto" w:fill="auto"/>
            <w:tcMar>
              <w:top w:w="28" w:type="dxa"/>
              <w:bottom w:w="28" w:type="dxa"/>
            </w:tcMar>
            <w:vAlign w:val="center"/>
          </w:tcPr>
          <w:p w14:paraId="3203AB54"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p w14:paraId="76D331E9"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p w14:paraId="3D1FD800"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p w14:paraId="2CB3BA99"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p w14:paraId="1E60A3C8"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tc>
      </w:tr>
      <w:tr w:rsidR="70C5E26D" w14:paraId="04D05222" w14:textId="77777777" w:rsidTr="70C5E26D">
        <w:trPr>
          <w:trHeight w:val="300"/>
        </w:trPr>
        <w:tc>
          <w:tcPr>
            <w:tcW w:w="3114" w:type="dxa"/>
            <w:shd w:val="clear" w:color="auto" w:fill="F2F2F2" w:themeFill="background1" w:themeFillShade="F2"/>
            <w:tcMar>
              <w:top w:w="28" w:type="dxa"/>
              <w:bottom w:w="28" w:type="dxa"/>
            </w:tcMar>
            <w:vAlign w:val="center"/>
          </w:tcPr>
          <w:p w14:paraId="6DC7C242" w14:textId="77777777" w:rsidR="70C5E26D" w:rsidRDefault="70C5E26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lastRenderedPageBreak/>
              <w:t>Any other information you consider relevant:</w:t>
            </w:r>
          </w:p>
        </w:tc>
        <w:tc>
          <w:tcPr>
            <w:tcW w:w="5902" w:type="dxa"/>
            <w:gridSpan w:val="4"/>
            <w:shd w:val="clear" w:color="auto" w:fill="auto"/>
            <w:tcMar>
              <w:top w:w="28" w:type="dxa"/>
              <w:bottom w:w="28" w:type="dxa"/>
            </w:tcMar>
            <w:vAlign w:val="center"/>
          </w:tcPr>
          <w:p w14:paraId="29617D7A"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p w14:paraId="660DB78E"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p w14:paraId="4ECCDA74"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p w14:paraId="7D0598D1"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tc>
      </w:tr>
    </w:tbl>
    <w:p w14:paraId="119AC2F8" w14:textId="77777777" w:rsidR="002759E9" w:rsidRPr="00A550F8" w:rsidRDefault="002759E9" w:rsidP="70C5E26D">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70C5E26D" w14:paraId="20218B36" w14:textId="77777777" w:rsidTr="70C5E26D">
        <w:trPr>
          <w:trHeight w:val="300"/>
        </w:trPr>
        <w:tc>
          <w:tcPr>
            <w:tcW w:w="9016" w:type="dxa"/>
            <w:shd w:val="clear" w:color="auto" w:fill="2F5496" w:themeFill="accent1" w:themeFillShade="BF"/>
            <w:tcMar>
              <w:top w:w="28" w:type="dxa"/>
              <w:bottom w:w="28" w:type="dxa"/>
            </w:tcMar>
          </w:tcPr>
          <w:p w14:paraId="76F0F133" w14:textId="094FE940" w:rsidR="70C5E26D" w:rsidRDefault="70C5E26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b/>
                <w:bCs/>
                <w:color w:val="FFFFFF" w:themeColor="background1"/>
                <w:sz w:val="22"/>
                <w:szCs w:val="22"/>
              </w:rPr>
              <w:t>B7 – Key Personnel</w:t>
            </w:r>
          </w:p>
        </w:tc>
      </w:tr>
      <w:tr w:rsidR="70C5E26D" w14:paraId="73EC62B7" w14:textId="77777777" w:rsidTr="70C5E26D">
        <w:trPr>
          <w:trHeight w:val="300"/>
        </w:trPr>
        <w:tc>
          <w:tcPr>
            <w:tcW w:w="9016" w:type="dxa"/>
            <w:shd w:val="clear" w:color="auto" w:fill="auto"/>
            <w:tcMar>
              <w:top w:w="28" w:type="dxa"/>
              <w:bottom w:w="28" w:type="dxa"/>
            </w:tcMar>
          </w:tcPr>
          <w:p w14:paraId="38A6ABB4" w14:textId="4ED844F7" w:rsidR="70C5E26D" w:rsidRDefault="70C5E26D" w:rsidP="70C5E26D">
            <w:pPr>
              <w:spacing w:after="160" w:line="257" w:lineRule="auto"/>
              <w:jc w:val="both"/>
              <w:rPr>
                <w:rFonts w:ascii="Calibri" w:eastAsia="Calibri" w:hAnsi="Calibri" w:cs="Calibri"/>
                <w:sz w:val="22"/>
                <w:szCs w:val="22"/>
              </w:rPr>
            </w:pPr>
            <w:r w:rsidRPr="70C5E26D">
              <w:rPr>
                <w:rFonts w:ascii="Calibri" w:eastAsia="Calibri" w:hAnsi="Calibri" w:cs="Calibri"/>
                <w:sz w:val="22"/>
                <w:szCs w:val="22"/>
              </w:rPr>
              <w:t xml:space="preserve">The Key Personnel are essential to the proper provision of the Services to TU Dublin. </w:t>
            </w:r>
            <w:proofErr w:type="gramStart"/>
            <w:r w:rsidRPr="70C5E26D">
              <w:rPr>
                <w:rFonts w:ascii="Calibri" w:eastAsia="Calibri" w:hAnsi="Calibri" w:cs="Calibri"/>
                <w:sz w:val="22"/>
                <w:szCs w:val="22"/>
              </w:rPr>
              <w:t>In the event that</w:t>
            </w:r>
            <w:proofErr w:type="gramEnd"/>
            <w:r w:rsidRPr="70C5E26D">
              <w:rPr>
                <w:rFonts w:ascii="Calibri" w:eastAsia="Calibri" w:hAnsi="Calibri" w:cs="Calibri"/>
                <w:sz w:val="22"/>
                <w:szCs w:val="22"/>
              </w:rPr>
              <w:t xml:space="preserve"> any of the Key Personnel assigned by the Contractor to provide the Services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Please confirm your agreement. </w:t>
            </w:r>
          </w:p>
          <w:p w14:paraId="0B532F90" w14:textId="6396BBB6" w:rsidR="70C5E26D" w:rsidRDefault="70C5E26D" w:rsidP="70C5E26D">
            <w:pPr>
              <w:spacing w:line="276" w:lineRule="auto"/>
              <w:jc w:val="both"/>
              <w:rPr>
                <w:rFonts w:asciiTheme="minorHAnsi" w:eastAsiaTheme="minorEastAsia" w:hAnsiTheme="minorHAnsi" w:cstheme="minorBidi"/>
                <w:sz w:val="22"/>
                <w:szCs w:val="22"/>
              </w:rPr>
            </w:pPr>
          </w:p>
        </w:tc>
      </w:tr>
      <w:tr w:rsidR="70C5E26D" w14:paraId="13F0A178" w14:textId="77777777" w:rsidTr="70C5E26D">
        <w:trPr>
          <w:trHeight w:val="1371"/>
        </w:trPr>
        <w:tc>
          <w:tcPr>
            <w:tcW w:w="9016" w:type="dxa"/>
            <w:shd w:val="clear" w:color="auto" w:fill="auto"/>
            <w:tcMar>
              <w:top w:w="28" w:type="dxa"/>
              <w:bottom w:w="28" w:type="dxa"/>
            </w:tcMar>
          </w:tcPr>
          <w:p w14:paraId="1B6EFA8B" w14:textId="2E511A08" w:rsidR="70C5E26D" w:rsidRDefault="70C5E26D" w:rsidP="70C5E26D">
            <w:pPr>
              <w:spacing w:line="276" w:lineRule="auto"/>
              <w:jc w:val="both"/>
              <w:rPr>
                <w:rFonts w:asciiTheme="minorHAnsi" w:eastAsiaTheme="minorEastAsia" w:hAnsiTheme="minorHAnsi" w:cstheme="minorBidi"/>
                <w:i/>
                <w:iCs/>
                <w:sz w:val="22"/>
                <w:szCs w:val="22"/>
              </w:rPr>
            </w:pPr>
          </w:p>
        </w:tc>
      </w:tr>
    </w:tbl>
    <w:p w14:paraId="22BB6C16" w14:textId="6272B28B" w:rsidR="002759E9" w:rsidRPr="00A550F8" w:rsidRDefault="002759E9" w:rsidP="70C5E26D">
      <w:pPr>
        <w:spacing w:after="160" w:line="276" w:lineRule="auto"/>
        <w:jc w:val="both"/>
        <w:rPr>
          <w:rFonts w:asciiTheme="minorHAnsi" w:eastAsiaTheme="minorEastAsia" w:hAnsiTheme="minorHAnsi" w:cstheme="minorBidi"/>
          <w:sz w:val="22"/>
          <w:szCs w:val="22"/>
        </w:rPr>
      </w:pPr>
    </w:p>
    <w:p w14:paraId="66BB7252" w14:textId="0B2E5E15" w:rsidR="002759E9" w:rsidRPr="00A550F8" w:rsidRDefault="002759E9" w:rsidP="70C5E26D">
      <w:pPr>
        <w:spacing w:after="160" w:line="276" w:lineRule="auto"/>
        <w:jc w:val="both"/>
        <w:rPr>
          <w:rFonts w:asciiTheme="minorHAnsi" w:eastAsiaTheme="minorEastAsia" w:hAnsiTheme="minorHAnsi" w:cstheme="minorBidi"/>
          <w:sz w:val="22"/>
          <w:szCs w:val="22"/>
        </w:rPr>
      </w:pPr>
    </w:p>
    <w:p w14:paraId="7ADBBB87" w14:textId="271E3FCE" w:rsidR="002759E9" w:rsidRPr="00A550F8" w:rsidRDefault="002759E9" w:rsidP="1584C6F4">
      <w:pPr>
        <w:spacing w:after="160" w:line="276" w:lineRule="auto"/>
        <w:jc w:val="both"/>
        <w:rPr>
          <w:rFonts w:asciiTheme="minorHAnsi" w:eastAsiaTheme="minorEastAsia" w:hAnsiTheme="minorHAnsi" w:cstheme="minorBidi"/>
          <w:sz w:val="22"/>
          <w:szCs w:val="22"/>
        </w:rPr>
      </w:pPr>
    </w:p>
    <w:p w14:paraId="06632187" w14:textId="42093CF1" w:rsidR="1584C6F4" w:rsidRDefault="1584C6F4" w:rsidP="1584C6F4">
      <w:pPr>
        <w:spacing w:after="160" w:line="276" w:lineRule="auto"/>
        <w:jc w:val="both"/>
        <w:rPr>
          <w:rFonts w:asciiTheme="minorHAnsi" w:eastAsiaTheme="minorEastAsia" w:hAnsiTheme="minorHAnsi" w:cstheme="minorBidi"/>
          <w:sz w:val="22"/>
          <w:szCs w:val="22"/>
        </w:rPr>
      </w:pPr>
    </w:p>
    <w:p w14:paraId="4CF0B6BC" w14:textId="7663406E" w:rsidR="1584C6F4" w:rsidRDefault="1584C6F4" w:rsidP="1584C6F4">
      <w:pPr>
        <w:spacing w:after="160" w:line="276" w:lineRule="auto"/>
        <w:jc w:val="both"/>
        <w:rPr>
          <w:rFonts w:asciiTheme="minorHAnsi" w:eastAsiaTheme="minorEastAsia" w:hAnsiTheme="minorHAnsi" w:cstheme="minorBidi"/>
          <w:sz w:val="22"/>
          <w:szCs w:val="22"/>
        </w:rPr>
      </w:pPr>
    </w:p>
    <w:p w14:paraId="29DED135" w14:textId="7728F835" w:rsidR="1584C6F4" w:rsidRDefault="1584C6F4" w:rsidP="1584C6F4">
      <w:pPr>
        <w:spacing w:after="160" w:line="276" w:lineRule="auto"/>
        <w:jc w:val="both"/>
        <w:rPr>
          <w:rFonts w:asciiTheme="minorHAnsi" w:eastAsiaTheme="minorEastAsia" w:hAnsiTheme="minorHAnsi" w:cstheme="minorBidi"/>
          <w:sz w:val="22"/>
          <w:szCs w:val="22"/>
        </w:rPr>
      </w:pPr>
    </w:p>
    <w:p w14:paraId="646BA00F" w14:textId="77777777" w:rsidR="00160CFF" w:rsidRDefault="00160CFF" w:rsidP="1584C6F4">
      <w:pPr>
        <w:spacing w:after="160" w:line="276" w:lineRule="auto"/>
        <w:jc w:val="both"/>
        <w:rPr>
          <w:rFonts w:asciiTheme="minorHAnsi" w:eastAsiaTheme="minorEastAsia" w:hAnsiTheme="minorHAnsi" w:cstheme="minorBidi"/>
          <w:sz w:val="22"/>
          <w:szCs w:val="22"/>
        </w:rPr>
      </w:pPr>
    </w:p>
    <w:p w14:paraId="5F5A0A78" w14:textId="77777777" w:rsidR="00160CFF" w:rsidRDefault="00160CFF" w:rsidP="1584C6F4">
      <w:pPr>
        <w:spacing w:after="160" w:line="276" w:lineRule="auto"/>
        <w:jc w:val="both"/>
        <w:rPr>
          <w:rFonts w:asciiTheme="minorHAnsi" w:eastAsiaTheme="minorEastAsia" w:hAnsiTheme="minorHAnsi" w:cstheme="minorBidi"/>
          <w:sz w:val="22"/>
          <w:szCs w:val="22"/>
        </w:rPr>
      </w:pPr>
    </w:p>
    <w:p w14:paraId="5935EA23" w14:textId="77777777" w:rsidR="00160CFF" w:rsidRDefault="00160CFF" w:rsidP="1584C6F4">
      <w:pPr>
        <w:spacing w:after="160" w:line="276" w:lineRule="auto"/>
        <w:jc w:val="both"/>
        <w:rPr>
          <w:rFonts w:asciiTheme="minorHAnsi" w:eastAsiaTheme="minorEastAsia" w:hAnsiTheme="minorHAnsi" w:cstheme="minorBidi"/>
          <w:sz w:val="22"/>
          <w:szCs w:val="22"/>
        </w:rPr>
      </w:pPr>
    </w:p>
    <w:p w14:paraId="7850A002" w14:textId="73109782" w:rsidR="1584C6F4" w:rsidRDefault="1584C6F4" w:rsidP="1584C6F4">
      <w:pPr>
        <w:spacing w:after="160" w:line="276" w:lineRule="auto"/>
        <w:jc w:val="both"/>
        <w:rPr>
          <w:rFonts w:asciiTheme="minorHAnsi" w:eastAsiaTheme="minorEastAsia" w:hAnsiTheme="minorHAnsi" w:cstheme="minorBidi"/>
          <w:sz w:val="22"/>
          <w:szCs w:val="22"/>
        </w:rPr>
      </w:pPr>
    </w:p>
    <w:p w14:paraId="13D29FCA" w14:textId="56BB9CB6" w:rsidR="002759E9" w:rsidRPr="00A550F8" w:rsidRDefault="60C22BBC" w:rsidP="007A3605">
      <w:pPr>
        <w:spacing w:after="160" w:line="360" w:lineRule="auto"/>
        <w:jc w:val="center"/>
        <w:rPr>
          <w:rFonts w:asciiTheme="minorHAnsi" w:eastAsiaTheme="minorEastAsia" w:hAnsiTheme="minorHAnsi" w:cstheme="minorBidi"/>
          <w:b/>
          <w:bCs/>
          <w:color w:val="FFFFFF" w:themeColor="background1"/>
          <w:sz w:val="24"/>
          <w:szCs w:val="24"/>
        </w:rPr>
      </w:pPr>
      <w:r w:rsidRPr="1584C6F4">
        <w:rPr>
          <w:rFonts w:ascii="Calibri" w:eastAsia="Calibri" w:hAnsi="Calibri" w:cs="Calibri"/>
          <w:b/>
          <w:bCs/>
          <w:sz w:val="28"/>
          <w:szCs w:val="28"/>
        </w:rPr>
        <w:lastRenderedPageBreak/>
        <w:t>Supplier Costings Lot 1 –</w:t>
      </w:r>
      <w:r w:rsidR="42443B97" w:rsidRPr="1584C6F4">
        <w:rPr>
          <w:rFonts w:ascii="Calibri" w:eastAsia="Calibri" w:hAnsi="Calibri" w:cs="Calibri"/>
          <w:b/>
          <w:bCs/>
          <w:sz w:val="28"/>
          <w:szCs w:val="28"/>
        </w:rPr>
        <w:t xml:space="preserve"> Academic and Healthcare Personal Assistants</w:t>
      </w:r>
      <w:r w:rsidR="007A3605">
        <w:rPr>
          <w:rFonts w:ascii="Calibri" w:eastAsia="Calibri" w:hAnsi="Calibri" w:cs="Calibri"/>
          <w:b/>
          <w:bCs/>
          <w:sz w:val="28"/>
          <w:szCs w:val="28"/>
        </w:rPr>
        <w:t>.</w:t>
      </w:r>
      <w:r w:rsidRPr="70C5E26D">
        <w:rPr>
          <w:rFonts w:asciiTheme="minorHAnsi" w:eastAsiaTheme="minorEastAsia" w:hAnsiTheme="minorHAnsi" w:cstheme="minorBidi"/>
          <w:b/>
          <w:bCs/>
          <w:color w:val="FFFFFF" w:themeColor="background1"/>
          <w:sz w:val="22"/>
          <w:szCs w:val="22"/>
        </w:rPr>
        <w:t>rs, please insert confirmation of daily rate proposed for the delivery of the services under this Lot for this pa</w:t>
      </w: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1800"/>
        <w:gridCol w:w="1800"/>
        <w:gridCol w:w="1800"/>
        <w:gridCol w:w="1800"/>
        <w:gridCol w:w="1800"/>
      </w:tblGrid>
      <w:tr w:rsidR="70C5E26D" w14:paraId="3B476A9C" w14:textId="77777777" w:rsidTr="49DDCBEB">
        <w:trPr>
          <w:trHeight w:val="300"/>
        </w:trPr>
        <w:tc>
          <w:tcPr>
            <w:tcW w:w="1800" w:type="dxa"/>
            <w:tcMar>
              <w:left w:w="105" w:type="dxa"/>
              <w:right w:w="105" w:type="dxa"/>
            </w:tcMar>
          </w:tcPr>
          <w:p w14:paraId="71416DE0" w14:textId="154E6B0A" w:rsidR="70C5E26D" w:rsidRDefault="70C5E26D" w:rsidP="70C5E26D">
            <w:pPr>
              <w:rPr>
                <w:rFonts w:ascii="Calibri" w:eastAsia="Calibri" w:hAnsi="Calibri" w:cs="Calibri"/>
                <w:color w:val="000000" w:themeColor="text1"/>
                <w:sz w:val="22"/>
                <w:szCs w:val="22"/>
              </w:rPr>
            </w:pPr>
          </w:p>
        </w:tc>
        <w:tc>
          <w:tcPr>
            <w:tcW w:w="1800" w:type="dxa"/>
            <w:shd w:val="clear" w:color="auto" w:fill="D9E2F3" w:themeFill="accent1" w:themeFillTint="33"/>
            <w:tcMar>
              <w:left w:w="105" w:type="dxa"/>
              <w:right w:w="105" w:type="dxa"/>
            </w:tcMar>
          </w:tcPr>
          <w:p w14:paraId="30975695" w14:textId="6F504892" w:rsidR="70C5E26D" w:rsidRDefault="70C5E26D" w:rsidP="70C5E26D">
            <w:pPr>
              <w:rPr>
                <w:rFonts w:ascii="Calibri" w:eastAsia="Calibri" w:hAnsi="Calibri" w:cs="Calibri"/>
                <w:b/>
                <w:bCs/>
                <w:color w:val="000000" w:themeColor="text1"/>
                <w:sz w:val="22"/>
                <w:szCs w:val="22"/>
              </w:rPr>
            </w:pPr>
            <w:r w:rsidRPr="70C5E26D">
              <w:rPr>
                <w:rFonts w:ascii="Calibri" w:eastAsia="Calibri" w:hAnsi="Calibri" w:cs="Calibri"/>
                <w:b/>
                <w:bCs/>
                <w:color w:val="000000" w:themeColor="text1"/>
                <w:sz w:val="22"/>
                <w:szCs w:val="22"/>
              </w:rPr>
              <w:t xml:space="preserve">Year 1 - € </w:t>
            </w:r>
          </w:p>
          <w:p w14:paraId="2FD124D3" w14:textId="11C678D8" w:rsidR="70C5E26D" w:rsidRDefault="70C5E26D" w:rsidP="70C5E26D">
            <w:pPr>
              <w:rPr>
                <w:rFonts w:ascii="Calibri" w:eastAsia="Calibri" w:hAnsi="Calibri" w:cs="Calibri"/>
                <w:b/>
                <w:bCs/>
                <w:color w:val="000000" w:themeColor="text1"/>
                <w:sz w:val="22"/>
                <w:szCs w:val="22"/>
              </w:rPr>
            </w:pPr>
            <w:r w:rsidRPr="70C5E26D">
              <w:rPr>
                <w:rFonts w:ascii="Calibri" w:eastAsia="Calibri" w:hAnsi="Calibri" w:cs="Calibri"/>
                <w:b/>
                <w:bCs/>
                <w:color w:val="000000" w:themeColor="text1"/>
                <w:sz w:val="22"/>
                <w:szCs w:val="22"/>
              </w:rPr>
              <w:t>(ex VAT)</w:t>
            </w:r>
          </w:p>
        </w:tc>
        <w:tc>
          <w:tcPr>
            <w:tcW w:w="1800" w:type="dxa"/>
            <w:shd w:val="clear" w:color="auto" w:fill="D9E2F3" w:themeFill="accent1" w:themeFillTint="33"/>
            <w:tcMar>
              <w:left w:w="105" w:type="dxa"/>
              <w:right w:w="105" w:type="dxa"/>
            </w:tcMar>
          </w:tcPr>
          <w:p w14:paraId="372F15DB" w14:textId="5786C4CD" w:rsidR="70C5E26D" w:rsidRDefault="70C5E26D" w:rsidP="70C5E26D">
            <w:pPr>
              <w:rPr>
                <w:rFonts w:ascii="Calibri" w:eastAsia="Calibri" w:hAnsi="Calibri" w:cs="Calibri"/>
                <w:b/>
                <w:bCs/>
                <w:color w:val="000000" w:themeColor="text1"/>
                <w:sz w:val="22"/>
                <w:szCs w:val="22"/>
              </w:rPr>
            </w:pPr>
            <w:r w:rsidRPr="70C5E26D">
              <w:rPr>
                <w:rFonts w:ascii="Calibri" w:eastAsia="Calibri" w:hAnsi="Calibri" w:cs="Calibri"/>
                <w:b/>
                <w:bCs/>
                <w:color w:val="000000" w:themeColor="text1"/>
                <w:sz w:val="22"/>
                <w:szCs w:val="22"/>
              </w:rPr>
              <w:t>Year 2 -€</w:t>
            </w:r>
          </w:p>
          <w:p w14:paraId="708390FF" w14:textId="48F36856" w:rsidR="70C5E26D" w:rsidRDefault="70C5E26D" w:rsidP="70C5E26D">
            <w:pPr>
              <w:rPr>
                <w:rFonts w:ascii="Calibri" w:eastAsia="Calibri" w:hAnsi="Calibri" w:cs="Calibri"/>
                <w:b/>
                <w:bCs/>
                <w:color w:val="000000" w:themeColor="text1"/>
                <w:sz w:val="22"/>
                <w:szCs w:val="22"/>
              </w:rPr>
            </w:pPr>
            <w:r w:rsidRPr="70C5E26D">
              <w:rPr>
                <w:rFonts w:ascii="Calibri" w:eastAsia="Calibri" w:hAnsi="Calibri" w:cs="Calibri"/>
                <w:b/>
                <w:bCs/>
                <w:color w:val="000000" w:themeColor="text1"/>
                <w:sz w:val="22"/>
                <w:szCs w:val="22"/>
              </w:rPr>
              <w:t>(ex VAT)</w:t>
            </w:r>
          </w:p>
        </w:tc>
        <w:tc>
          <w:tcPr>
            <w:tcW w:w="1800" w:type="dxa"/>
            <w:shd w:val="clear" w:color="auto" w:fill="D9E2F3" w:themeFill="accent1" w:themeFillTint="33"/>
            <w:tcMar>
              <w:left w:w="105" w:type="dxa"/>
              <w:right w:w="105" w:type="dxa"/>
            </w:tcMar>
          </w:tcPr>
          <w:p w14:paraId="1579D862" w14:textId="6DD050D2" w:rsidR="70C5E26D" w:rsidRDefault="70C5E26D" w:rsidP="70C5E26D">
            <w:pPr>
              <w:rPr>
                <w:rFonts w:ascii="Calibri" w:eastAsia="Calibri" w:hAnsi="Calibri" w:cs="Calibri"/>
                <w:b/>
                <w:bCs/>
                <w:color w:val="000000" w:themeColor="text1"/>
                <w:sz w:val="22"/>
                <w:szCs w:val="22"/>
              </w:rPr>
            </w:pPr>
            <w:r w:rsidRPr="70C5E26D">
              <w:rPr>
                <w:rFonts w:ascii="Calibri" w:eastAsia="Calibri" w:hAnsi="Calibri" w:cs="Calibri"/>
                <w:b/>
                <w:bCs/>
                <w:color w:val="000000" w:themeColor="text1"/>
                <w:sz w:val="22"/>
                <w:szCs w:val="22"/>
              </w:rPr>
              <w:t>Year 3 - €</w:t>
            </w:r>
          </w:p>
          <w:p w14:paraId="7FB7FC55" w14:textId="6E2DCE66" w:rsidR="70C5E26D" w:rsidRDefault="70C5E26D" w:rsidP="70C5E26D">
            <w:pPr>
              <w:rPr>
                <w:rFonts w:ascii="Calibri" w:eastAsia="Calibri" w:hAnsi="Calibri" w:cs="Calibri"/>
                <w:b/>
                <w:bCs/>
                <w:color w:val="000000" w:themeColor="text1"/>
                <w:sz w:val="22"/>
                <w:szCs w:val="22"/>
              </w:rPr>
            </w:pPr>
            <w:r w:rsidRPr="70C5E26D">
              <w:rPr>
                <w:rFonts w:ascii="Calibri" w:eastAsia="Calibri" w:hAnsi="Calibri" w:cs="Calibri"/>
                <w:b/>
                <w:bCs/>
                <w:color w:val="000000" w:themeColor="text1"/>
                <w:sz w:val="22"/>
                <w:szCs w:val="22"/>
              </w:rPr>
              <w:t>(ex VAT)</w:t>
            </w:r>
          </w:p>
        </w:tc>
        <w:tc>
          <w:tcPr>
            <w:tcW w:w="1800" w:type="dxa"/>
            <w:shd w:val="clear" w:color="auto" w:fill="D9E2F3" w:themeFill="accent1" w:themeFillTint="33"/>
            <w:tcMar>
              <w:left w:w="105" w:type="dxa"/>
              <w:right w:w="105" w:type="dxa"/>
            </w:tcMar>
          </w:tcPr>
          <w:p w14:paraId="42167E8B" w14:textId="7B4BF172" w:rsidR="70C5E26D" w:rsidRDefault="70C5E26D" w:rsidP="70C5E26D">
            <w:pPr>
              <w:rPr>
                <w:rFonts w:ascii="Calibri" w:eastAsia="Calibri" w:hAnsi="Calibri" w:cs="Calibri"/>
                <w:b/>
                <w:bCs/>
                <w:color w:val="000000" w:themeColor="text1"/>
                <w:sz w:val="22"/>
                <w:szCs w:val="22"/>
              </w:rPr>
            </w:pPr>
            <w:r w:rsidRPr="70C5E26D">
              <w:rPr>
                <w:rFonts w:ascii="Calibri" w:eastAsia="Calibri" w:hAnsi="Calibri" w:cs="Calibri"/>
                <w:b/>
                <w:bCs/>
                <w:color w:val="000000" w:themeColor="text1"/>
                <w:sz w:val="22"/>
                <w:szCs w:val="22"/>
              </w:rPr>
              <w:t>Year 4 - €</w:t>
            </w:r>
          </w:p>
          <w:p w14:paraId="2448A157" w14:textId="66F6702C" w:rsidR="70C5E26D" w:rsidRDefault="70C5E26D" w:rsidP="70C5E26D">
            <w:pPr>
              <w:rPr>
                <w:rFonts w:ascii="Calibri" w:eastAsia="Calibri" w:hAnsi="Calibri" w:cs="Calibri"/>
                <w:b/>
                <w:bCs/>
                <w:color w:val="000000" w:themeColor="text1"/>
                <w:sz w:val="22"/>
                <w:szCs w:val="22"/>
              </w:rPr>
            </w:pPr>
            <w:r w:rsidRPr="70C5E26D">
              <w:rPr>
                <w:rFonts w:ascii="Calibri" w:eastAsia="Calibri" w:hAnsi="Calibri" w:cs="Calibri"/>
                <w:b/>
                <w:bCs/>
                <w:color w:val="000000" w:themeColor="text1"/>
                <w:sz w:val="22"/>
                <w:szCs w:val="22"/>
              </w:rPr>
              <w:t>(ex VAT)</w:t>
            </w:r>
          </w:p>
        </w:tc>
      </w:tr>
      <w:tr w:rsidR="70C5E26D" w14:paraId="4073AE29" w14:textId="77777777" w:rsidTr="49DDCBEB">
        <w:trPr>
          <w:trHeight w:val="300"/>
        </w:trPr>
        <w:tc>
          <w:tcPr>
            <w:tcW w:w="1800" w:type="dxa"/>
            <w:tcMar>
              <w:left w:w="105" w:type="dxa"/>
              <w:right w:w="105" w:type="dxa"/>
            </w:tcMar>
          </w:tcPr>
          <w:p w14:paraId="32AB3F77" w14:textId="58AED5EE" w:rsidR="49DDCBEB" w:rsidRDefault="49DDCBEB" w:rsidP="49DDCBEB">
            <w:r w:rsidRPr="49DDCBEB">
              <w:rPr>
                <w:rFonts w:ascii="Calibri" w:eastAsia="Calibri" w:hAnsi="Calibri" w:cs="Calibri"/>
                <w:color w:val="000000" w:themeColor="text1"/>
              </w:rPr>
              <w:t>Hourly Rate for PA</w:t>
            </w:r>
          </w:p>
        </w:tc>
        <w:tc>
          <w:tcPr>
            <w:tcW w:w="1800" w:type="dxa"/>
            <w:tcMar>
              <w:left w:w="105" w:type="dxa"/>
              <w:right w:w="105" w:type="dxa"/>
            </w:tcMar>
          </w:tcPr>
          <w:p w14:paraId="3D79FA0C" w14:textId="03A16E88" w:rsidR="70C5E26D" w:rsidRDefault="70C5E26D" w:rsidP="70C5E26D">
            <w:pPr>
              <w:rPr>
                <w:rFonts w:ascii="Calibri" w:eastAsia="Calibri" w:hAnsi="Calibri" w:cs="Calibri"/>
                <w:color w:val="000000" w:themeColor="text1"/>
                <w:sz w:val="22"/>
                <w:szCs w:val="22"/>
              </w:rPr>
            </w:pPr>
          </w:p>
        </w:tc>
        <w:tc>
          <w:tcPr>
            <w:tcW w:w="1800" w:type="dxa"/>
            <w:tcMar>
              <w:left w:w="105" w:type="dxa"/>
              <w:right w:w="105" w:type="dxa"/>
            </w:tcMar>
          </w:tcPr>
          <w:p w14:paraId="733D19B5" w14:textId="3A9B8ECA" w:rsidR="70C5E26D" w:rsidRDefault="70C5E26D" w:rsidP="70C5E26D">
            <w:pPr>
              <w:rPr>
                <w:rFonts w:ascii="Calibri" w:eastAsia="Calibri" w:hAnsi="Calibri" w:cs="Calibri"/>
                <w:color w:val="000000" w:themeColor="text1"/>
                <w:sz w:val="22"/>
                <w:szCs w:val="22"/>
              </w:rPr>
            </w:pPr>
          </w:p>
        </w:tc>
        <w:tc>
          <w:tcPr>
            <w:tcW w:w="1800" w:type="dxa"/>
            <w:tcMar>
              <w:left w:w="105" w:type="dxa"/>
              <w:right w:w="105" w:type="dxa"/>
            </w:tcMar>
          </w:tcPr>
          <w:p w14:paraId="179A8370" w14:textId="4F19368B" w:rsidR="70C5E26D" w:rsidRDefault="70C5E26D" w:rsidP="70C5E26D">
            <w:pPr>
              <w:rPr>
                <w:rFonts w:ascii="Calibri" w:eastAsia="Calibri" w:hAnsi="Calibri" w:cs="Calibri"/>
                <w:color w:val="000000" w:themeColor="text1"/>
                <w:sz w:val="22"/>
                <w:szCs w:val="22"/>
              </w:rPr>
            </w:pPr>
          </w:p>
        </w:tc>
        <w:tc>
          <w:tcPr>
            <w:tcW w:w="1800" w:type="dxa"/>
            <w:tcMar>
              <w:left w:w="105" w:type="dxa"/>
              <w:right w:w="105" w:type="dxa"/>
            </w:tcMar>
          </w:tcPr>
          <w:p w14:paraId="376E1B0D" w14:textId="3BF3B345" w:rsidR="70C5E26D" w:rsidRDefault="70C5E26D" w:rsidP="70C5E26D">
            <w:pPr>
              <w:rPr>
                <w:rFonts w:ascii="Calibri" w:eastAsia="Calibri" w:hAnsi="Calibri" w:cs="Calibri"/>
                <w:color w:val="000000" w:themeColor="text1"/>
                <w:sz w:val="22"/>
                <w:szCs w:val="22"/>
              </w:rPr>
            </w:pPr>
          </w:p>
        </w:tc>
      </w:tr>
      <w:tr w:rsidR="70C5E26D" w14:paraId="7F29AFF6" w14:textId="77777777" w:rsidTr="49DDCBEB">
        <w:trPr>
          <w:trHeight w:val="300"/>
        </w:trPr>
        <w:tc>
          <w:tcPr>
            <w:tcW w:w="1800" w:type="dxa"/>
            <w:tcMar>
              <w:left w:w="105" w:type="dxa"/>
              <w:right w:w="105" w:type="dxa"/>
            </w:tcMar>
          </w:tcPr>
          <w:p w14:paraId="0B9F4072" w14:textId="034A5D93" w:rsidR="49DDCBEB" w:rsidRDefault="49DDCBEB" w:rsidP="49DDCBEB">
            <w:r w:rsidRPr="49DDCBEB">
              <w:rPr>
                <w:rFonts w:ascii="Calibri" w:eastAsia="Calibri" w:hAnsi="Calibri" w:cs="Calibri"/>
                <w:color w:val="000000" w:themeColor="text1"/>
              </w:rPr>
              <w:t xml:space="preserve">Cost of Service Administration. </w:t>
            </w:r>
          </w:p>
          <w:p w14:paraId="52FFAFE0" w14:textId="00AF4C84" w:rsidR="49DDCBEB" w:rsidRDefault="49DDCBEB" w:rsidP="49DDCBEB">
            <w:r w:rsidRPr="49DDCBEB">
              <w:rPr>
                <w:rFonts w:ascii="Calibri" w:eastAsia="Calibri" w:hAnsi="Calibri" w:cs="Calibri"/>
                <w:color w:val="000000" w:themeColor="text1"/>
              </w:rPr>
              <w:t xml:space="preserve">% Rate </w:t>
            </w:r>
          </w:p>
          <w:p w14:paraId="1924750F" w14:textId="2BD5AD49" w:rsidR="49DDCBEB" w:rsidRDefault="49DDCBEB" w:rsidP="49DDCBEB">
            <w:pPr>
              <w:rPr>
                <w:rFonts w:ascii="Calibri" w:eastAsia="Calibri" w:hAnsi="Calibri" w:cs="Calibri"/>
                <w:color w:val="000000" w:themeColor="text1"/>
              </w:rPr>
            </w:pPr>
          </w:p>
        </w:tc>
        <w:tc>
          <w:tcPr>
            <w:tcW w:w="1800" w:type="dxa"/>
            <w:tcMar>
              <w:left w:w="105" w:type="dxa"/>
              <w:right w:w="105" w:type="dxa"/>
            </w:tcMar>
          </w:tcPr>
          <w:p w14:paraId="2D20E742" w14:textId="38E4E338" w:rsidR="70C5E26D" w:rsidRDefault="70C5E26D" w:rsidP="70C5E26D">
            <w:pPr>
              <w:rPr>
                <w:rFonts w:ascii="Calibri" w:eastAsia="Calibri" w:hAnsi="Calibri" w:cs="Calibri"/>
                <w:color w:val="000000" w:themeColor="text1"/>
                <w:sz w:val="22"/>
                <w:szCs w:val="22"/>
              </w:rPr>
            </w:pPr>
          </w:p>
        </w:tc>
        <w:tc>
          <w:tcPr>
            <w:tcW w:w="1800" w:type="dxa"/>
            <w:tcMar>
              <w:left w:w="105" w:type="dxa"/>
              <w:right w:w="105" w:type="dxa"/>
            </w:tcMar>
          </w:tcPr>
          <w:p w14:paraId="7BAE48F4" w14:textId="622890F5" w:rsidR="70C5E26D" w:rsidRDefault="70C5E26D" w:rsidP="70C5E26D">
            <w:pPr>
              <w:rPr>
                <w:rFonts w:ascii="Calibri" w:eastAsia="Calibri" w:hAnsi="Calibri" w:cs="Calibri"/>
                <w:color w:val="000000" w:themeColor="text1"/>
                <w:sz w:val="22"/>
                <w:szCs w:val="22"/>
              </w:rPr>
            </w:pPr>
          </w:p>
        </w:tc>
        <w:tc>
          <w:tcPr>
            <w:tcW w:w="1800" w:type="dxa"/>
            <w:tcMar>
              <w:left w:w="105" w:type="dxa"/>
              <w:right w:w="105" w:type="dxa"/>
            </w:tcMar>
          </w:tcPr>
          <w:p w14:paraId="18CB8218" w14:textId="440B3807" w:rsidR="70C5E26D" w:rsidRDefault="70C5E26D" w:rsidP="70C5E26D">
            <w:pPr>
              <w:rPr>
                <w:rFonts w:ascii="Calibri" w:eastAsia="Calibri" w:hAnsi="Calibri" w:cs="Calibri"/>
                <w:color w:val="000000" w:themeColor="text1"/>
                <w:sz w:val="22"/>
                <w:szCs w:val="22"/>
              </w:rPr>
            </w:pPr>
          </w:p>
        </w:tc>
        <w:tc>
          <w:tcPr>
            <w:tcW w:w="1800" w:type="dxa"/>
            <w:tcMar>
              <w:left w:w="105" w:type="dxa"/>
              <w:right w:w="105" w:type="dxa"/>
            </w:tcMar>
          </w:tcPr>
          <w:p w14:paraId="5EE0CFC2" w14:textId="34B4555F" w:rsidR="70C5E26D" w:rsidRDefault="70C5E26D" w:rsidP="70C5E26D">
            <w:pPr>
              <w:rPr>
                <w:rFonts w:ascii="Calibri" w:eastAsia="Calibri" w:hAnsi="Calibri" w:cs="Calibri"/>
                <w:color w:val="000000" w:themeColor="text1"/>
                <w:sz w:val="22"/>
                <w:szCs w:val="22"/>
              </w:rPr>
            </w:pPr>
          </w:p>
        </w:tc>
      </w:tr>
    </w:tbl>
    <w:p w14:paraId="1F26DD69" w14:textId="3E3BA0FB" w:rsidR="002759E9" w:rsidRPr="00A550F8" w:rsidRDefault="60C22BBC" w:rsidP="70C5E26D">
      <w:pPr>
        <w:spacing w:after="160" w:line="276" w:lineRule="auto"/>
        <w:jc w:val="both"/>
        <w:rPr>
          <w:rFonts w:ascii="Calibri" w:eastAsia="Calibri" w:hAnsi="Calibri" w:cs="Calibri"/>
          <w:sz w:val="22"/>
          <w:szCs w:val="22"/>
        </w:rPr>
      </w:pPr>
      <w:r w:rsidRPr="1584C6F4">
        <w:rPr>
          <w:color w:val="000000" w:themeColor="text1"/>
          <w:sz w:val="22"/>
          <w:szCs w:val="22"/>
        </w:rPr>
        <w:t>*</w:t>
      </w:r>
      <w:r w:rsidRPr="1584C6F4">
        <w:rPr>
          <w:rFonts w:asciiTheme="minorHAnsi" w:eastAsiaTheme="minorEastAsia" w:hAnsiTheme="minorHAnsi" w:cstheme="minorBidi"/>
          <w:color w:val="000000" w:themeColor="text1"/>
        </w:rPr>
        <w:t>The daily</w:t>
      </w:r>
      <w:r w:rsidR="195E0AB1" w:rsidRPr="1584C6F4">
        <w:rPr>
          <w:rFonts w:asciiTheme="minorHAnsi" w:eastAsiaTheme="minorEastAsia" w:hAnsiTheme="minorHAnsi" w:cstheme="minorBidi"/>
          <w:color w:val="000000" w:themeColor="text1"/>
        </w:rPr>
        <w:t xml:space="preserve">/hourly </w:t>
      </w:r>
      <w:r w:rsidRPr="1584C6F4">
        <w:rPr>
          <w:rFonts w:asciiTheme="minorHAnsi" w:eastAsiaTheme="minorEastAsia" w:hAnsiTheme="minorHAnsi" w:cstheme="minorBidi"/>
          <w:color w:val="000000" w:themeColor="text1"/>
        </w:rPr>
        <w:t>rates tendered shall constitute the totality of consultancy remuneration payable under this contract; travel charges, administrative costs and expenses of every description will not be paid separately. On this basis, tenderers must ensure that their tendered daily rates incorporate all such costs. Daily rates are based on a 7.5 hour working day and, unless otherwise indicated, shall apply to work performed both at the Contracting Authority's premises and the premises of the successful tenderer</w:t>
      </w:r>
      <w:r w:rsidRPr="1584C6F4">
        <w:rPr>
          <w:color w:val="000000" w:themeColor="text1"/>
          <w:sz w:val="22"/>
          <w:szCs w:val="22"/>
        </w:rPr>
        <w:t>.</w:t>
      </w:r>
    </w:p>
    <w:p w14:paraId="33CA68AD" w14:textId="77777777" w:rsidR="002759E9" w:rsidRPr="00A550F8" w:rsidRDefault="002759E9" w:rsidP="70C5E26D">
      <w:pPr>
        <w:spacing w:after="160" w:line="276" w:lineRule="auto"/>
        <w:jc w:val="both"/>
        <w:rPr>
          <w:rFonts w:asciiTheme="minorHAnsi" w:eastAsiaTheme="minorEastAsia" w:hAnsiTheme="minorHAnsi" w:cstheme="minorBidi"/>
          <w:color w:val="002060"/>
          <w:sz w:val="22"/>
          <w:szCs w:val="22"/>
        </w:rPr>
      </w:pPr>
    </w:p>
    <w:p w14:paraId="6BBE2645" w14:textId="77777777" w:rsidR="002759E9" w:rsidRPr="00A550F8" w:rsidRDefault="60C22BBC" w:rsidP="70C5E26D">
      <w:pPr>
        <w:numPr>
          <w:ilvl w:val="0"/>
          <w:numId w:val="43"/>
        </w:numPr>
        <w:spacing w:after="160" w:line="276" w:lineRule="auto"/>
        <w:contextualSpacing/>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I/We have examined the documentation and hereby offer to provide the services in accordance with the details contained within the Qualification Questionnaire Document. </w:t>
      </w:r>
    </w:p>
    <w:p w14:paraId="64FFBE2E" w14:textId="77777777" w:rsidR="002759E9" w:rsidRPr="00A550F8" w:rsidRDefault="002759E9" w:rsidP="70C5E26D">
      <w:pPr>
        <w:spacing w:after="160" w:line="276" w:lineRule="auto"/>
        <w:jc w:val="both"/>
        <w:rPr>
          <w:rFonts w:asciiTheme="minorHAnsi" w:eastAsiaTheme="minorEastAsia" w:hAnsiTheme="minorHAnsi" w:cstheme="minorBidi"/>
          <w:sz w:val="22"/>
          <w:szCs w:val="22"/>
        </w:rPr>
      </w:pPr>
    </w:p>
    <w:p w14:paraId="7E52A289" w14:textId="77777777" w:rsidR="002759E9" w:rsidRPr="00A550F8" w:rsidRDefault="60C22BBC" w:rsidP="70C5E26D">
      <w:pPr>
        <w:spacing w:after="160"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 xml:space="preserve">I/We confirm that I/we </w:t>
      </w:r>
    </w:p>
    <w:p w14:paraId="475F824E" w14:textId="77777777" w:rsidR="002759E9" w:rsidRPr="00A550F8" w:rsidRDefault="002759E9" w:rsidP="70C5E26D">
      <w:pPr>
        <w:spacing w:after="120" w:line="276" w:lineRule="auto"/>
        <w:jc w:val="both"/>
        <w:rPr>
          <w:rFonts w:asciiTheme="minorHAnsi" w:eastAsiaTheme="minorEastAsia" w:hAnsiTheme="minorHAnsi" w:cstheme="minorBidi"/>
          <w:sz w:val="22"/>
          <w:szCs w:val="22"/>
        </w:rPr>
      </w:pPr>
    </w:p>
    <w:p w14:paraId="25A2D9AF" w14:textId="0EE42F4E" w:rsidR="002759E9" w:rsidRPr="00A550F8" w:rsidRDefault="60C22BBC" w:rsidP="08CCA241">
      <w:pPr>
        <w:numPr>
          <w:ilvl w:val="0"/>
          <w:numId w:val="44"/>
        </w:numPr>
        <w:spacing w:after="120" w:line="276" w:lineRule="auto"/>
        <w:ind w:left="567" w:hanging="567"/>
        <w:jc w:val="both"/>
        <w:rPr>
          <w:rFonts w:asciiTheme="minorHAnsi" w:eastAsiaTheme="minorEastAsia" w:hAnsiTheme="minorHAnsi" w:cstheme="minorBidi"/>
          <w:sz w:val="22"/>
          <w:szCs w:val="22"/>
        </w:rPr>
      </w:pPr>
      <w:r w:rsidRPr="08CCA241">
        <w:rPr>
          <w:rFonts w:asciiTheme="minorHAnsi" w:eastAsiaTheme="minorEastAsia" w:hAnsiTheme="minorHAnsi" w:cstheme="minorBidi"/>
          <w:sz w:val="22"/>
          <w:szCs w:val="22"/>
        </w:rPr>
        <w:t>Confirm that TU Dublin has the right to undertake a service audit to validate and verify performance against the agreed contract terms</w:t>
      </w:r>
      <w:r w:rsidR="0FFAD464" w:rsidRPr="08CCA241">
        <w:rPr>
          <w:rFonts w:asciiTheme="minorHAnsi" w:eastAsiaTheme="minorEastAsia" w:hAnsiTheme="minorHAnsi" w:cstheme="minorBidi"/>
          <w:sz w:val="22"/>
          <w:szCs w:val="22"/>
        </w:rPr>
        <w:t xml:space="preserve">. </w:t>
      </w:r>
      <w:r w:rsidRPr="08CCA241">
        <w:rPr>
          <w:rFonts w:asciiTheme="minorHAnsi" w:eastAsiaTheme="minorEastAsia" w:hAnsiTheme="minorHAnsi" w:cstheme="minorBidi"/>
          <w:sz w:val="22"/>
          <w:szCs w:val="22"/>
        </w:rPr>
        <w:t xml:space="preserve">This service audit may be carried out by TU Dublin or a third party on their behalf, and we agree to facilitate such audits. </w:t>
      </w:r>
    </w:p>
    <w:p w14:paraId="02C3A727" w14:textId="77777777" w:rsidR="002759E9" w:rsidRPr="00A550F8" w:rsidRDefault="60C22BBC" w:rsidP="70C5E26D">
      <w:pPr>
        <w:numPr>
          <w:ilvl w:val="0"/>
          <w:numId w:val="44"/>
        </w:numPr>
        <w:spacing w:after="120" w:line="276" w:lineRule="auto"/>
        <w:ind w:left="567" w:hanging="567"/>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Have read and thoroughly examined the qualification questionnaire document</w:t>
      </w:r>
    </w:p>
    <w:p w14:paraId="38D71F62" w14:textId="77777777" w:rsidR="002759E9" w:rsidRPr="00A550F8" w:rsidRDefault="60C22BBC" w:rsidP="70C5E26D">
      <w:pPr>
        <w:numPr>
          <w:ilvl w:val="0"/>
          <w:numId w:val="44"/>
        </w:numPr>
        <w:spacing w:after="120" w:line="276" w:lineRule="auto"/>
        <w:ind w:left="567" w:hanging="567"/>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Fully understand TU Dublin’s requirements as specified</w:t>
      </w:r>
    </w:p>
    <w:p w14:paraId="09A080AF" w14:textId="77777777" w:rsidR="002759E9" w:rsidRPr="00A550F8" w:rsidRDefault="60C22BBC" w:rsidP="70C5E26D">
      <w:pPr>
        <w:numPr>
          <w:ilvl w:val="0"/>
          <w:numId w:val="44"/>
        </w:numPr>
        <w:spacing w:after="120" w:line="276" w:lineRule="auto"/>
        <w:ind w:left="567" w:hanging="567"/>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Undertake to treat the details of this process as private and confidential</w:t>
      </w:r>
    </w:p>
    <w:p w14:paraId="58EC61D9" w14:textId="77777777" w:rsidR="002759E9" w:rsidRPr="00A550F8" w:rsidRDefault="60C22BBC" w:rsidP="70C5E26D">
      <w:pPr>
        <w:numPr>
          <w:ilvl w:val="0"/>
          <w:numId w:val="44"/>
        </w:numPr>
        <w:spacing w:after="120" w:line="276" w:lineRule="auto"/>
        <w:ind w:left="567" w:hanging="567"/>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Acknowledge that admission to this panel will not constitute a binding and enforceable agreement and that a legally enforceable agreement will not exist until and unless TU Dublin </w:t>
      </w:r>
      <w:proofErr w:type="gramStart"/>
      <w:r w:rsidRPr="70C5E26D">
        <w:rPr>
          <w:rFonts w:asciiTheme="minorHAnsi" w:eastAsiaTheme="minorEastAsia" w:hAnsiTheme="minorHAnsi" w:cstheme="minorBidi"/>
          <w:sz w:val="22"/>
          <w:szCs w:val="22"/>
        </w:rPr>
        <w:t>enters into</w:t>
      </w:r>
      <w:proofErr w:type="gramEnd"/>
      <w:r w:rsidRPr="70C5E26D">
        <w:rPr>
          <w:rFonts w:asciiTheme="minorHAnsi" w:eastAsiaTheme="minorEastAsia" w:hAnsiTheme="minorHAnsi" w:cstheme="minorBidi"/>
          <w:sz w:val="22"/>
          <w:szCs w:val="22"/>
        </w:rPr>
        <w:t xml:space="preserve"> a contract with the panel member. </w:t>
      </w:r>
    </w:p>
    <w:p w14:paraId="7E2B9F69" w14:textId="77777777" w:rsidR="002759E9" w:rsidRPr="00A550F8" w:rsidRDefault="60C22BBC" w:rsidP="70C5E26D">
      <w:pPr>
        <w:numPr>
          <w:ilvl w:val="0"/>
          <w:numId w:val="44"/>
        </w:numPr>
        <w:spacing w:after="120" w:line="276" w:lineRule="auto"/>
        <w:ind w:left="567" w:hanging="567"/>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Have availed of all offers for additional information or have otherwise satisfied myself/ourselves as to conditions that may in any manner affect the performance of the services required under the contract</w:t>
      </w:r>
    </w:p>
    <w:p w14:paraId="6971AB69" w14:textId="77777777" w:rsidR="002759E9" w:rsidRPr="00A550F8" w:rsidRDefault="60C22BBC" w:rsidP="70C5E26D">
      <w:pPr>
        <w:numPr>
          <w:ilvl w:val="0"/>
          <w:numId w:val="44"/>
        </w:numPr>
        <w:spacing w:after="120" w:line="276" w:lineRule="auto"/>
        <w:ind w:left="567" w:hanging="567"/>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Have included all elements necessary for the performance of the panel, which are either expressly stated in the qualification questionnaire or contained in any supplementary information or which could reasonably be inferred therefrom</w:t>
      </w:r>
    </w:p>
    <w:p w14:paraId="6631D9C2" w14:textId="631FBB05" w:rsidR="002759E9" w:rsidRPr="00A550F8" w:rsidRDefault="60C22BBC" w:rsidP="08CCA241">
      <w:pPr>
        <w:numPr>
          <w:ilvl w:val="0"/>
          <w:numId w:val="44"/>
        </w:numPr>
        <w:spacing w:after="120" w:line="276" w:lineRule="auto"/>
        <w:ind w:left="567" w:hanging="567"/>
        <w:jc w:val="both"/>
        <w:rPr>
          <w:rFonts w:asciiTheme="minorHAnsi" w:eastAsiaTheme="minorEastAsia" w:hAnsiTheme="minorHAnsi" w:cstheme="minorBidi"/>
          <w:b/>
          <w:bCs/>
          <w:sz w:val="22"/>
          <w:szCs w:val="22"/>
        </w:rPr>
      </w:pPr>
      <w:r w:rsidRPr="08CCA241">
        <w:rPr>
          <w:rFonts w:asciiTheme="minorHAnsi" w:eastAsiaTheme="minorEastAsia" w:hAnsiTheme="minorHAnsi" w:cstheme="minorBidi"/>
          <w:sz w:val="22"/>
          <w:szCs w:val="22"/>
        </w:rPr>
        <w:t xml:space="preserve">Have found no errors, omissions, </w:t>
      </w:r>
      <w:r w:rsidR="0E186F56" w:rsidRPr="08CCA241">
        <w:rPr>
          <w:rFonts w:asciiTheme="minorHAnsi" w:eastAsiaTheme="minorEastAsia" w:hAnsiTheme="minorHAnsi" w:cstheme="minorBidi"/>
          <w:sz w:val="22"/>
          <w:szCs w:val="22"/>
        </w:rPr>
        <w:t>conflicts,</w:t>
      </w:r>
      <w:r w:rsidRPr="08CCA241">
        <w:rPr>
          <w:rFonts w:asciiTheme="minorHAnsi" w:eastAsiaTheme="minorEastAsia" w:hAnsiTheme="minorHAnsi" w:cstheme="minorBidi"/>
          <w:sz w:val="22"/>
          <w:szCs w:val="22"/>
        </w:rPr>
        <w:t xml:space="preserve"> or ambiguities in the document except those which I/we have brought to the attention of TU Dublin before the latest date for submitting queries</w:t>
      </w:r>
    </w:p>
    <w:p w14:paraId="1E7DE901" w14:textId="77777777" w:rsidR="002759E9" w:rsidRPr="00A550F8" w:rsidRDefault="60C22BBC" w:rsidP="70C5E26D">
      <w:pPr>
        <w:numPr>
          <w:ilvl w:val="0"/>
          <w:numId w:val="44"/>
        </w:numPr>
        <w:spacing w:after="120" w:line="276" w:lineRule="auto"/>
        <w:ind w:left="567" w:hanging="567"/>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sz w:val="22"/>
          <w:szCs w:val="22"/>
        </w:rPr>
        <w:lastRenderedPageBreak/>
        <w:t xml:space="preserve">Have included for compliance with all statutory requirements applicable in Ireland and those applicable in any country where parts of the contract may be performed that are in force 7 days prior to the deadline for receipt of tenders  </w:t>
      </w:r>
    </w:p>
    <w:p w14:paraId="1F7765B4" w14:textId="77777777" w:rsidR="002759E9" w:rsidRPr="00A550F8" w:rsidRDefault="60C22BBC" w:rsidP="70C5E26D">
      <w:pPr>
        <w:numPr>
          <w:ilvl w:val="0"/>
          <w:numId w:val="44"/>
        </w:numPr>
        <w:spacing w:after="120" w:line="276" w:lineRule="auto"/>
        <w:ind w:left="567" w:hanging="567"/>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sz w:val="22"/>
          <w:szCs w:val="22"/>
        </w:rPr>
        <w:t>Will not, if awarded a contract, employ labour in a manner that is discriminatory in relation to gender, race, religious beliefs, age etc.</w:t>
      </w:r>
    </w:p>
    <w:p w14:paraId="791F42E0" w14:textId="77777777" w:rsidR="002759E9" w:rsidRPr="00A550F8" w:rsidRDefault="60C22BBC" w:rsidP="70C5E26D">
      <w:pPr>
        <w:numPr>
          <w:ilvl w:val="0"/>
          <w:numId w:val="44"/>
        </w:numPr>
        <w:spacing w:after="120" w:line="276" w:lineRule="auto"/>
        <w:ind w:left="567" w:hanging="567"/>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sz w:val="22"/>
          <w:szCs w:val="22"/>
        </w:rPr>
        <w:t>I agree to comply with all relevant TU Dublin policies and procedures in general and specific to COVID.</w:t>
      </w:r>
    </w:p>
    <w:p w14:paraId="147F2367" w14:textId="77777777" w:rsidR="002759E9" w:rsidRPr="00A550F8" w:rsidRDefault="002759E9" w:rsidP="70C5E26D">
      <w:pPr>
        <w:spacing w:after="160" w:line="276" w:lineRule="auto"/>
        <w:jc w:val="both"/>
        <w:rPr>
          <w:rFonts w:asciiTheme="minorHAnsi" w:eastAsiaTheme="minorEastAsia" w:hAnsiTheme="minorHAnsi" w:cstheme="minorBidi"/>
          <w:sz w:val="22"/>
          <w:szCs w:val="22"/>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1272"/>
        <w:gridCol w:w="1130"/>
        <w:gridCol w:w="991"/>
        <w:gridCol w:w="3532"/>
      </w:tblGrid>
      <w:tr w:rsidR="70C5E26D" w14:paraId="1F8D1DC5" w14:textId="77777777" w:rsidTr="49DDCBEB">
        <w:trPr>
          <w:trHeight w:val="31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0AA5FB" w14:textId="77777777" w:rsidR="70C5E26D" w:rsidRDefault="70C5E26D" w:rsidP="70C5E26D">
            <w:pPr>
              <w:spacing w:before="80" w:after="8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Signed:</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0E21FF63" w14:textId="77777777" w:rsidR="70C5E26D" w:rsidRDefault="70C5E26D" w:rsidP="70C5E26D">
            <w:pPr>
              <w:spacing w:before="80" w:after="80" w:line="276" w:lineRule="auto"/>
              <w:jc w:val="both"/>
              <w:rPr>
                <w:rFonts w:asciiTheme="minorHAnsi" w:eastAsiaTheme="minorEastAsia" w:hAnsiTheme="minorHAnsi" w:cstheme="minorBidi"/>
                <w:sz w:val="22"/>
                <w:szCs w:val="22"/>
              </w:rPr>
            </w:pPr>
          </w:p>
        </w:tc>
      </w:tr>
      <w:tr w:rsidR="70C5E26D" w14:paraId="1FFDAC5D" w14:textId="77777777" w:rsidTr="49DDCBEB">
        <w:trPr>
          <w:trHeight w:val="23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84EB411" w14:textId="77777777" w:rsidR="70C5E26D" w:rsidRDefault="70C5E26D" w:rsidP="70C5E26D">
            <w:pPr>
              <w:spacing w:before="80" w:after="8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Name (in Capital Letters):</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7A7B606D" w14:textId="77777777" w:rsidR="70C5E26D" w:rsidRDefault="70C5E26D" w:rsidP="70C5E26D">
            <w:pPr>
              <w:keepLines/>
              <w:tabs>
                <w:tab w:val="left" w:pos="720"/>
                <w:tab w:val="left" w:pos="1440"/>
                <w:tab w:val="left" w:pos="2304"/>
                <w:tab w:val="right" w:pos="7938"/>
              </w:tabs>
              <w:spacing w:before="80" w:after="80" w:line="276" w:lineRule="auto"/>
              <w:jc w:val="both"/>
              <w:rPr>
                <w:rFonts w:asciiTheme="minorHAnsi" w:eastAsiaTheme="minorEastAsia" w:hAnsiTheme="minorHAnsi" w:cstheme="minorBidi"/>
                <w:sz w:val="22"/>
                <w:szCs w:val="22"/>
              </w:rPr>
            </w:pPr>
          </w:p>
        </w:tc>
      </w:tr>
      <w:tr w:rsidR="70C5E26D" w14:paraId="6D1E321A" w14:textId="77777777" w:rsidTr="49DDCBEB">
        <w:trPr>
          <w:trHeight w:val="272"/>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ECFC50" w14:textId="307A6F6B" w:rsidR="70C5E26D" w:rsidRDefault="70C5E26D" w:rsidP="49DDCBEB">
            <w:pPr>
              <w:spacing w:before="80" w:after="80" w:line="276" w:lineRule="auto"/>
              <w:jc w:val="both"/>
              <w:rPr>
                <w:rFonts w:asciiTheme="minorHAnsi" w:eastAsiaTheme="minorEastAsia" w:hAnsiTheme="minorHAnsi" w:cstheme="minorBidi"/>
                <w:sz w:val="22"/>
                <w:szCs w:val="22"/>
              </w:rPr>
            </w:pPr>
            <w:r w:rsidRPr="49DDCBEB">
              <w:rPr>
                <w:rFonts w:asciiTheme="minorHAnsi" w:eastAsiaTheme="minorEastAsia" w:hAnsiTheme="minorHAnsi" w:cstheme="minorBidi"/>
                <w:sz w:val="22"/>
                <w:szCs w:val="22"/>
              </w:rPr>
              <w:t xml:space="preserve">On behalf </w:t>
            </w:r>
            <w:r w:rsidR="1A8C8A23" w:rsidRPr="49DDCBEB">
              <w:rPr>
                <w:rFonts w:asciiTheme="minorHAnsi" w:eastAsiaTheme="minorEastAsia" w:hAnsiTheme="minorHAnsi" w:cstheme="minorBidi"/>
                <w:sz w:val="22"/>
                <w:szCs w:val="22"/>
              </w:rPr>
              <w:t>of: ￼</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273C8262" w14:textId="77777777" w:rsidR="70C5E26D" w:rsidRDefault="70C5E26D" w:rsidP="70C5E26D">
            <w:pPr>
              <w:spacing w:before="80" w:after="80" w:line="276" w:lineRule="auto"/>
              <w:jc w:val="both"/>
              <w:rPr>
                <w:rFonts w:asciiTheme="minorHAnsi" w:eastAsiaTheme="minorEastAsia" w:hAnsiTheme="minorHAnsi" w:cstheme="minorBidi"/>
                <w:sz w:val="22"/>
                <w:szCs w:val="22"/>
              </w:rPr>
            </w:pPr>
          </w:p>
        </w:tc>
      </w:tr>
      <w:tr w:rsidR="70C5E26D" w14:paraId="234E9EDF" w14:textId="77777777" w:rsidTr="49DDCBEB">
        <w:trPr>
          <w:trHeight w:val="14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84C0206" w14:textId="77777777" w:rsidR="70C5E26D" w:rsidRDefault="70C5E26D" w:rsidP="70C5E26D">
            <w:pPr>
              <w:spacing w:before="80" w:after="8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Address:</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2CF04017" w14:textId="77777777" w:rsidR="70C5E26D" w:rsidRDefault="70C5E26D" w:rsidP="70C5E26D">
            <w:pPr>
              <w:spacing w:before="80" w:after="80" w:line="276" w:lineRule="auto"/>
              <w:jc w:val="both"/>
              <w:rPr>
                <w:rFonts w:asciiTheme="minorHAnsi" w:eastAsiaTheme="minorEastAsia" w:hAnsiTheme="minorHAnsi" w:cstheme="minorBidi"/>
                <w:sz w:val="22"/>
                <w:szCs w:val="22"/>
              </w:rPr>
            </w:pPr>
          </w:p>
          <w:p w14:paraId="394D0362" w14:textId="77777777" w:rsidR="70C5E26D" w:rsidRDefault="70C5E26D" w:rsidP="70C5E26D">
            <w:pPr>
              <w:spacing w:before="80" w:after="80" w:line="276" w:lineRule="auto"/>
              <w:jc w:val="both"/>
              <w:rPr>
                <w:rFonts w:asciiTheme="minorHAnsi" w:eastAsiaTheme="minorEastAsia" w:hAnsiTheme="minorHAnsi" w:cstheme="minorBidi"/>
                <w:sz w:val="22"/>
                <w:szCs w:val="22"/>
              </w:rPr>
            </w:pPr>
          </w:p>
        </w:tc>
      </w:tr>
      <w:tr w:rsidR="70C5E26D" w14:paraId="4FA79117" w14:textId="77777777" w:rsidTr="49DDCBEB">
        <w:trPr>
          <w:trHeight w:val="141"/>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56C842D" w14:textId="77777777" w:rsidR="70C5E26D" w:rsidRDefault="70C5E26D" w:rsidP="70C5E26D">
            <w:pPr>
              <w:spacing w:before="80" w:after="8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Email: </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1E771C52" w14:textId="77777777" w:rsidR="70C5E26D" w:rsidRDefault="70C5E26D" w:rsidP="70C5E26D">
            <w:pPr>
              <w:spacing w:before="80" w:after="80" w:line="276" w:lineRule="auto"/>
              <w:jc w:val="both"/>
              <w:rPr>
                <w:rFonts w:asciiTheme="minorHAnsi" w:eastAsiaTheme="minorEastAsia" w:hAnsiTheme="minorHAnsi" w:cstheme="minorBidi"/>
                <w:sz w:val="22"/>
                <w:szCs w:val="22"/>
              </w:rPr>
            </w:pPr>
          </w:p>
        </w:tc>
      </w:tr>
      <w:tr w:rsidR="70C5E26D" w14:paraId="5F721435" w14:textId="77777777" w:rsidTr="49DDCBEB">
        <w:trPr>
          <w:trHeight w:val="287"/>
        </w:trPr>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DD2EAA" w14:textId="77777777" w:rsidR="70C5E26D" w:rsidRDefault="70C5E26D" w:rsidP="70C5E26D">
            <w:pPr>
              <w:spacing w:before="80" w:after="8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Telephone:</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3A7EF86C" w14:textId="77777777" w:rsidR="70C5E26D" w:rsidRDefault="70C5E26D" w:rsidP="70C5E26D">
            <w:pPr>
              <w:spacing w:before="80" w:after="80" w:line="276" w:lineRule="auto"/>
              <w:jc w:val="both"/>
              <w:rPr>
                <w:rFonts w:asciiTheme="minorHAnsi" w:eastAsiaTheme="minorEastAsia" w:hAnsiTheme="minorHAnsi" w:cstheme="minorBidi"/>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18DB2DC" w14:textId="77777777" w:rsidR="70C5E26D" w:rsidRDefault="70C5E26D" w:rsidP="70C5E26D">
            <w:pPr>
              <w:spacing w:before="80" w:after="8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Date:</w:t>
            </w:r>
          </w:p>
        </w:tc>
        <w:tc>
          <w:tcPr>
            <w:tcW w:w="3544" w:type="dxa"/>
            <w:tcBorders>
              <w:top w:val="single" w:sz="4" w:space="0" w:color="auto"/>
              <w:left w:val="single" w:sz="4" w:space="0" w:color="auto"/>
              <w:bottom w:val="single" w:sz="4" w:space="0" w:color="auto"/>
              <w:right w:val="single" w:sz="4" w:space="0" w:color="auto"/>
            </w:tcBorders>
            <w:vAlign w:val="center"/>
          </w:tcPr>
          <w:p w14:paraId="785022A8" w14:textId="77777777" w:rsidR="70C5E26D" w:rsidRDefault="70C5E26D" w:rsidP="70C5E26D">
            <w:pPr>
              <w:spacing w:before="40" w:after="40" w:line="276" w:lineRule="auto"/>
              <w:jc w:val="both"/>
              <w:rPr>
                <w:rFonts w:asciiTheme="minorHAnsi" w:eastAsiaTheme="minorEastAsia" w:hAnsiTheme="minorHAnsi" w:cstheme="minorBidi"/>
                <w:sz w:val="22"/>
                <w:szCs w:val="22"/>
              </w:rPr>
            </w:pPr>
          </w:p>
        </w:tc>
      </w:tr>
    </w:tbl>
    <w:p w14:paraId="6A5439BB" w14:textId="77777777" w:rsidR="002759E9" w:rsidRPr="00A550F8" w:rsidRDefault="60C22BBC" w:rsidP="70C5E26D">
      <w:pPr>
        <w:spacing w:after="1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 </w:t>
      </w:r>
    </w:p>
    <w:p w14:paraId="102A3FA7" w14:textId="77777777" w:rsidR="002759E9" w:rsidRPr="00A550F8" w:rsidRDefault="002759E9" w:rsidP="70C5E26D">
      <w:pPr>
        <w:spacing w:after="1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br w:type="page"/>
      </w:r>
    </w:p>
    <w:p w14:paraId="1EE9975B" w14:textId="71835639" w:rsidR="002759E9" w:rsidRPr="00A550F8" w:rsidRDefault="60C22BBC" w:rsidP="49DDCBEB">
      <w:pPr>
        <w:spacing w:after="160" w:line="276" w:lineRule="auto"/>
        <w:jc w:val="both"/>
        <w:rPr>
          <w:rFonts w:asciiTheme="minorHAnsi" w:eastAsiaTheme="minorEastAsia" w:hAnsiTheme="minorHAnsi" w:cstheme="minorBidi"/>
          <w:b/>
          <w:bCs/>
          <w:color w:val="FFFFFF" w:themeColor="background1"/>
          <w:sz w:val="28"/>
          <w:szCs w:val="28"/>
        </w:rPr>
      </w:pPr>
      <w:r w:rsidRPr="49DDCBEB">
        <w:rPr>
          <w:rFonts w:asciiTheme="minorHAnsi" w:eastAsiaTheme="minorEastAsia" w:hAnsiTheme="minorHAnsi" w:cstheme="minorBidi"/>
          <w:b/>
          <w:bCs/>
          <w:color w:val="FFFFFF" w:themeColor="background1"/>
          <w:sz w:val="28"/>
          <w:szCs w:val="28"/>
        </w:rPr>
        <w:lastRenderedPageBreak/>
        <w:t xml:space="preserve"> Invigilator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2759E9" w:rsidRPr="002D35BB" w14:paraId="41E888F5" w14:textId="77777777" w:rsidTr="08CCA241">
        <w:tc>
          <w:tcPr>
            <w:tcW w:w="9243" w:type="dxa"/>
            <w:shd w:val="clear" w:color="auto" w:fill="2F5496" w:themeFill="accent1" w:themeFillShade="BF"/>
          </w:tcPr>
          <w:p w14:paraId="0260429F" w14:textId="3C39169E" w:rsidR="002759E9" w:rsidRPr="002D35BB" w:rsidRDefault="01AD985D" w:rsidP="056F7D0C">
            <w:pPr>
              <w:spacing w:after="160" w:line="276" w:lineRule="auto"/>
              <w:jc w:val="both"/>
              <w:rPr>
                <w:rFonts w:asciiTheme="minorHAnsi" w:eastAsiaTheme="minorEastAsia" w:hAnsiTheme="minorHAnsi" w:cstheme="minorBidi"/>
                <w:b/>
                <w:bCs/>
                <w:color w:val="FFFFFF"/>
                <w:sz w:val="28"/>
                <w:szCs w:val="28"/>
              </w:rPr>
            </w:pPr>
            <w:r w:rsidRPr="08CCA241">
              <w:rPr>
                <w:rFonts w:asciiTheme="minorHAnsi" w:eastAsiaTheme="minorEastAsia" w:hAnsiTheme="minorHAnsi" w:cstheme="minorBidi"/>
                <w:b/>
                <w:bCs/>
                <w:color w:val="FFFFFF" w:themeColor="background1"/>
                <w:sz w:val="28"/>
                <w:szCs w:val="28"/>
              </w:rPr>
              <w:t xml:space="preserve">Lot </w:t>
            </w:r>
            <w:r w:rsidR="1A02A9DB" w:rsidRPr="08CCA241">
              <w:rPr>
                <w:rFonts w:asciiTheme="minorHAnsi" w:eastAsiaTheme="minorEastAsia" w:hAnsiTheme="minorHAnsi" w:cstheme="minorBidi"/>
                <w:b/>
                <w:bCs/>
                <w:color w:val="FFFFFF" w:themeColor="background1"/>
                <w:sz w:val="28"/>
                <w:szCs w:val="28"/>
              </w:rPr>
              <w:t>3</w:t>
            </w:r>
            <w:r w:rsidR="1F3E34DA" w:rsidRPr="08CCA241">
              <w:rPr>
                <w:rFonts w:asciiTheme="minorHAnsi" w:eastAsiaTheme="minorEastAsia" w:hAnsiTheme="minorHAnsi" w:cstheme="minorBidi"/>
                <w:b/>
                <w:bCs/>
                <w:color w:val="FFFFFF" w:themeColor="background1"/>
                <w:sz w:val="28"/>
                <w:szCs w:val="28"/>
              </w:rPr>
              <w:t xml:space="preserve"> – Invigilators </w:t>
            </w:r>
          </w:p>
        </w:tc>
      </w:tr>
      <w:tr w:rsidR="002759E9" w:rsidRPr="002D35BB" w14:paraId="7D1D26F8" w14:textId="77777777" w:rsidTr="08CCA241">
        <w:tc>
          <w:tcPr>
            <w:tcW w:w="9243" w:type="dxa"/>
            <w:shd w:val="clear" w:color="auto" w:fill="2F5496" w:themeFill="accent1" w:themeFillShade="BF"/>
          </w:tcPr>
          <w:p w14:paraId="38A3C083" w14:textId="77777777" w:rsidR="002759E9" w:rsidRPr="002D35BB" w:rsidRDefault="01AD985D" w:rsidP="70C5E26D">
            <w:pPr>
              <w:spacing w:line="276" w:lineRule="auto"/>
              <w:jc w:val="both"/>
              <w:rPr>
                <w:rFonts w:asciiTheme="minorHAnsi" w:eastAsiaTheme="minorEastAsia" w:hAnsiTheme="minorHAnsi" w:cstheme="minorBidi"/>
                <w:b/>
                <w:bCs/>
                <w:color w:val="FFFFFF"/>
                <w:sz w:val="24"/>
                <w:szCs w:val="24"/>
              </w:rPr>
            </w:pPr>
            <w:r w:rsidRPr="70C5E26D">
              <w:rPr>
                <w:rFonts w:asciiTheme="minorHAnsi" w:eastAsiaTheme="minorEastAsia" w:hAnsiTheme="minorHAnsi" w:cstheme="minorBidi"/>
                <w:b/>
                <w:bCs/>
                <w:color w:val="FFFFFF" w:themeColor="background1"/>
                <w:sz w:val="24"/>
                <w:szCs w:val="24"/>
              </w:rPr>
              <w:t>Technical Criteria – These are PASS/FAIL criteria</w:t>
            </w:r>
          </w:p>
        </w:tc>
      </w:tr>
      <w:tr w:rsidR="002759E9" w:rsidRPr="00A550F8" w14:paraId="3D78AD44" w14:textId="77777777" w:rsidTr="08CCA241">
        <w:tc>
          <w:tcPr>
            <w:tcW w:w="9016" w:type="dxa"/>
            <w:shd w:val="clear" w:color="auto" w:fill="2F5496" w:themeFill="accent1" w:themeFillShade="BF"/>
            <w:tcMar>
              <w:top w:w="28" w:type="dxa"/>
              <w:bottom w:w="28" w:type="dxa"/>
            </w:tcMar>
          </w:tcPr>
          <w:p w14:paraId="0AA3802B" w14:textId="77777777" w:rsidR="002759E9" w:rsidRPr="005D13C0" w:rsidRDefault="01AD985D" w:rsidP="70C5E26D">
            <w:pPr>
              <w:spacing w:before="60" w:after="60"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color w:val="FFFFFF" w:themeColor="background1"/>
                <w:sz w:val="22"/>
                <w:szCs w:val="22"/>
              </w:rPr>
              <w:t>Ability, Qualifications and Capacity to meet the required duties &amp; tasks</w:t>
            </w:r>
          </w:p>
        </w:tc>
      </w:tr>
      <w:tr w:rsidR="002759E9" w:rsidRPr="002759E9" w14:paraId="3239FA01" w14:textId="77777777" w:rsidTr="08CCA241">
        <w:tc>
          <w:tcPr>
            <w:tcW w:w="9016" w:type="dxa"/>
            <w:shd w:val="clear" w:color="auto" w:fill="auto"/>
            <w:tcMar>
              <w:top w:w="28" w:type="dxa"/>
              <w:bottom w:w="28" w:type="dxa"/>
            </w:tcMar>
          </w:tcPr>
          <w:p w14:paraId="719D2330" w14:textId="77777777" w:rsidR="002759E9" w:rsidRPr="002759E9" w:rsidRDefault="01AD985D" w:rsidP="70C5E26D">
            <w:pPr>
              <w:pStyle w:val="paragraph"/>
              <w:spacing w:before="0" w:beforeAutospacing="0" w:after="0" w:afterAutospacing="0" w:line="276" w:lineRule="auto"/>
              <w:jc w:val="both"/>
              <w:textAlignment w:val="baseline"/>
              <w:rPr>
                <w:rStyle w:val="normaltextrun"/>
                <w:rFonts w:asciiTheme="minorHAnsi" w:eastAsiaTheme="minorEastAsia" w:hAnsiTheme="minorHAnsi" w:cstheme="minorBidi"/>
                <w:color w:val="000000"/>
                <w:sz w:val="22"/>
                <w:szCs w:val="22"/>
              </w:rPr>
            </w:pPr>
            <w:r w:rsidRPr="70C5E26D">
              <w:rPr>
                <w:rStyle w:val="normaltextrun"/>
                <w:rFonts w:asciiTheme="minorHAnsi" w:eastAsiaTheme="minorEastAsia" w:hAnsiTheme="minorHAnsi" w:cstheme="minorBidi"/>
                <w:color w:val="000000" w:themeColor="text1"/>
                <w:sz w:val="22"/>
                <w:szCs w:val="22"/>
              </w:rPr>
              <w:t>B1.</w:t>
            </w:r>
          </w:p>
          <w:p w14:paraId="6E624418" w14:textId="2589158F" w:rsidR="32BDB53A" w:rsidRDefault="64AE0E93" w:rsidP="08CCA241">
            <w:pPr>
              <w:pStyle w:val="paragraph"/>
              <w:spacing w:before="0" w:beforeAutospacing="0" w:after="0" w:afterAutospacing="0" w:line="276" w:lineRule="auto"/>
              <w:jc w:val="both"/>
              <w:rPr>
                <w:rFonts w:asciiTheme="minorHAnsi" w:eastAsiaTheme="minorEastAsia" w:hAnsiTheme="minorHAnsi" w:cstheme="minorBidi"/>
              </w:rPr>
            </w:pPr>
            <w:r w:rsidRPr="08CCA241">
              <w:rPr>
                <w:rFonts w:asciiTheme="minorHAnsi" w:eastAsiaTheme="minorEastAsia" w:hAnsiTheme="minorHAnsi" w:cstheme="minorBidi"/>
              </w:rPr>
              <w:t xml:space="preserve">Qualifications Required Exam invigilators are not required to hold any recognised qualifications, but are required to have: </w:t>
            </w:r>
          </w:p>
          <w:p w14:paraId="5E8CB5DF" w14:textId="638C18A1" w:rsidR="32BDB53A" w:rsidRDefault="148C27EA" w:rsidP="006D5886">
            <w:pPr>
              <w:pStyle w:val="paragraph"/>
              <w:numPr>
                <w:ilvl w:val="0"/>
                <w:numId w:val="5"/>
              </w:numPr>
              <w:spacing w:before="0" w:beforeAutospacing="0" w:after="0" w:afterAutospacing="0" w:line="276" w:lineRule="auto"/>
              <w:jc w:val="both"/>
              <w:rPr>
                <w:rFonts w:asciiTheme="minorHAnsi" w:eastAsiaTheme="minorEastAsia" w:hAnsiTheme="minorHAnsi" w:cstheme="minorBidi"/>
              </w:rPr>
            </w:pPr>
            <w:r w:rsidRPr="006D5886">
              <w:rPr>
                <w:rFonts w:asciiTheme="minorHAnsi" w:eastAsiaTheme="minorEastAsia" w:hAnsiTheme="minorHAnsi" w:cstheme="minorBidi"/>
              </w:rPr>
              <w:t xml:space="preserve"> a good command of written and spoken English </w:t>
            </w:r>
          </w:p>
          <w:p w14:paraId="4BF84C3C" w14:textId="1099BFD1" w:rsidR="32BDB53A" w:rsidRDefault="148C27EA" w:rsidP="006D5886">
            <w:pPr>
              <w:pStyle w:val="paragraph"/>
              <w:numPr>
                <w:ilvl w:val="0"/>
                <w:numId w:val="5"/>
              </w:numPr>
              <w:spacing w:before="0" w:beforeAutospacing="0" w:after="0" w:afterAutospacing="0" w:line="276" w:lineRule="auto"/>
              <w:jc w:val="both"/>
              <w:rPr>
                <w:rFonts w:asciiTheme="minorHAnsi" w:eastAsiaTheme="minorEastAsia" w:hAnsiTheme="minorHAnsi" w:cstheme="minorBidi"/>
              </w:rPr>
            </w:pPr>
            <w:r w:rsidRPr="006D5886">
              <w:rPr>
                <w:rFonts w:asciiTheme="minorHAnsi" w:eastAsiaTheme="minorEastAsia" w:hAnsiTheme="minorHAnsi" w:cstheme="minorBidi"/>
              </w:rPr>
              <w:t>sound oral and written communication skills</w:t>
            </w:r>
          </w:p>
          <w:p w14:paraId="48262283" w14:textId="47F1AA82" w:rsidR="32BDB53A" w:rsidRDefault="495CCD3B" w:rsidP="49DDCBEB">
            <w:pPr>
              <w:pStyle w:val="paragraph"/>
              <w:numPr>
                <w:ilvl w:val="0"/>
                <w:numId w:val="5"/>
              </w:numPr>
              <w:spacing w:before="0" w:beforeAutospacing="0" w:after="0" w:afterAutospacing="0" w:line="276" w:lineRule="auto"/>
              <w:jc w:val="both"/>
              <w:rPr>
                <w:rFonts w:asciiTheme="minorHAnsi" w:eastAsiaTheme="minorEastAsia" w:hAnsiTheme="minorHAnsi" w:cstheme="minorBidi"/>
              </w:rPr>
            </w:pPr>
            <w:r w:rsidRPr="49DDCBEB">
              <w:rPr>
                <w:rFonts w:asciiTheme="minorHAnsi" w:eastAsiaTheme="minorEastAsia" w:hAnsiTheme="minorHAnsi" w:cstheme="minorBidi"/>
              </w:rPr>
              <w:t>An</w:t>
            </w:r>
            <w:r w:rsidR="2BF9155B" w:rsidRPr="49DDCBEB">
              <w:rPr>
                <w:rFonts w:asciiTheme="minorHAnsi" w:eastAsiaTheme="minorEastAsia" w:hAnsiTheme="minorHAnsi" w:cstheme="minorBidi"/>
              </w:rPr>
              <w:t xml:space="preserve"> </w:t>
            </w:r>
            <w:r w:rsidRPr="49DDCBEB">
              <w:rPr>
                <w:rFonts w:asciiTheme="minorHAnsi" w:eastAsiaTheme="minorEastAsia" w:hAnsiTheme="minorHAnsi" w:cstheme="minorBidi"/>
              </w:rPr>
              <w:t xml:space="preserve">understanding of supporting </w:t>
            </w:r>
            <w:r w:rsidR="3E740768" w:rsidRPr="49DDCBEB">
              <w:rPr>
                <w:rFonts w:asciiTheme="minorHAnsi" w:eastAsiaTheme="minorEastAsia" w:hAnsiTheme="minorHAnsi" w:cstheme="minorBidi"/>
              </w:rPr>
              <w:t>a diverse student bod</w:t>
            </w:r>
            <w:r w:rsidR="74E8F080" w:rsidRPr="49DDCBEB">
              <w:rPr>
                <w:rFonts w:asciiTheme="minorHAnsi" w:eastAsiaTheme="minorEastAsia" w:hAnsiTheme="minorHAnsi" w:cstheme="minorBidi"/>
              </w:rPr>
              <w:t>y</w:t>
            </w:r>
            <w:r w:rsidR="15C9BBCF" w:rsidRPr="49DDCBEB">
              <w:rPr>
                <w:rFonts w:asciiTheme="minorHAnsi" w:eastAsiaTheme="minorEastAsia" w:hAnsiTheme="minorHAnsi" w:cstheme="minorBidi"/>
              </w:rPr>
              <w:t xml:space="preserve"> including people with disabilities. </w:t>
            </w:r>
          </w:p>
          <w:p w14:paraId="077E65B0" w14:textId="7CC41C21" w:rsidR="32BDB53A" w:rsidRDefault="75B92636" w:rsidP="006D5886">
            <w:pPr>
              <w:pStyle w:val="paragraph"/>
              <w:spacing w:before="0" w:beforeAutospacing="0" w:after="0" w:afterAutospacing="0" w:line="276" w:lineRule="auto"/>
              <w:jc w:val="both"/>
              <w:rPr>
                <w:rFonts w:asciiTheme="minorHAnsi" w:eastAsiaTheme="minorEastAsia" w:hAnsiTheme="minorHAnsi" w:cstheme="minorBidi"/>
              </w:rPr>
            </w:pPr>
            <w:r w:rsidRPr="70C5E26D">
              <w:rPr>
                <w:rFonts w:asciiTheme="minorHAnsi" w:eastAsiaTheme="minorEastAsia" w:hAnsiTheme="minorHAnsi" w:cstheme="minorBidi"/>
              </w:rPr>
              <w:t xml:space="preserve"> </w:t>
            </w:r>
          </w:p>
          <w:p w14:paraId="3F679206" w14:textId="2D527361" w:rsidR="32BDB53A" w:rsidRDefault="148C27EA" w:rsidP="70C5E26D">
            <w:pPr>
              <w:pStyle w:val="paragraph"/>
              <w:spacing w:before="0" w:beforeAutospacing="0" w:after="0" w:afterAutospacing="0" w:line="276" w:lineRule="auto"/>
              <w:jc w:val="both"/>
              <w:rPr>
                <w:rFonts w:asciiTheme="minorHAnsi" w:eastAsiaTheme="minorEastAsia" w:hAnsiTheme="minorHAnsi" w:cstheme="minorBidi"/>
              </w:rPr>
            </w:pPr>
            <w:r w:rsidRPr="006D5886">
              <w:rPr>
                <w:rFonts w:asciiTheme="minorHAnsi" w:eastAsiaTheme="minorEastAsia" w:hAnsiTheme="minorHAnsi" w:cstheme="minorBidi"/>
              </w:rPr>
              <w:t xml:space="preserve">Personal Qualities An exam invigilator needs to be: </w:t>
            </w:r>
          </w:p>
          <w:p w14:paraId="357CCFF8" w14:textId="0263EF6A" w:rsidR="32BDB53A" w:rsidRDefault="64AE0E93" w:rsidP="08CCA241">
            <w:pPr>
              <w:pStyle w:val="paragraph"/>
              <w:numPr>
                <w:ilvl w:val="0"/>
                <w:numId w:val="4"/>
              </w:numPr>
              <w:spacing w:before="0" w:beforeAutospacing="0" w:after="0" w:afterAutospacing="0" w:line="276" w:lineRule="auto"/>
              <w:jc w:val="both"/>
              <w:rPr>
                <w:rFonts w:asciiTheme="minorHAnsi" w:eastAsiaTheme="minorEastAsia" w:hAnsiTheme="minorHAnsi" w:cstheme="minorBidi"/>
              </w:rPr>
            </w:pPr>
            <w:r w:rsidRPr="08CCA241">
              <w:rPr>
                <w:rFonts w:asciiTheme="minorHAnsi" w:eastAsiaTheme="minorEastAsia" w:hAnsiTheme="minorHAnsi" w:cstheme="minorBidi"/>
              </w:rPr>
              <w:t>confident and able to communicate with staff and s</w:t>
            </w:r>
            <w:r w:rsidR="09215BC0" w:rsidRPr="08CCA241">
              <w:rPr>
                <w:rFonts w:asciiTheme="minorHAnsi" w:eastAsiaTheme="minorEastAsia" w:hAnsiTheme="minorHAnsi" w:cstheme="minorBidi"/>
              </w:rPr>
              <w:t>tudents</w:t>
            </w:r>
          </w:p>
          <w:p w14:paraId="2407E729" w14:textId="469D0FD5" w:rsidR="32BDB53A" w:rsidRDefault="148C27EA" w:rsidP="006D5886">
            <w:pPr>
              <w:pStyle w:val="paragraph"/>
              <w:numPr>
                <w:ilvl w:val="0"/>
                <w:numId w:val="4"/>
              </w:numPr>
              <w:spacing w:before="0" w:beforeAutospacing="0" w:after="0" w:afterAutospacing="0" w:line="276" w:lineRule="auto"/>
              <w:jc w:val="both"/>
              <w:rPr>
                <w:rFonts w:asciiTheme="minorHAnsi" w:eastAsiaTheme="minorEastAsia" w:hAnsiTheme="minorHAnsi" w:cstheme="minorBidi"/>
              </w:rPr>
            </w:pPr>
            <w:r w:rsidRPr="006D5886">
              <w:rPr>
                <w:rFonts w:asciiTheme="minorHAnsi" w:eastAsiaTheme="minorEastAsia" w:hAnsiTheme="minorHAnsi" w:cstheme="minorBidi"/>
              </w:rPr>
              <w:t xml:space="preserve">team players, with the ability to work on one’s own initiative </w:t>
            </w:r>
          </w:p>
          <w:p w14:paraId="49EB120B" w14:textId="5B1D0346" w:rsidR="32BDB53A" w:rsidRDefault="148C27EA" w:rsidP="006D5886">
            <w:pPr>
              <w:pStyle w:val="paragraph"/>
              <w:numPr>
                <w:ilvl w:val="0"/>
                <w:numId w:val="4"/>
              </w:numPr>
              <w:spacing w:before="0" w:beforeAutospacing="0" w:after="0" w:afterAutospacing="0" w:line="276" w:lineRule="auto"/>
              <w:jc w:val="both"/>
              <w:rPr>
                <w:rFonts w:asciiTheme="minorHAnsi" w:eastAsiaTheme="minorEastAsia" w:hAnsiTheme="minorHAnsi" w:cstheme="minorBidi"/>
              </w:rPr>
            </w:pPr>
            <w:r w:rsidRPr="006D5886">
              <w:rPr>
                <w:rFonts w:asciiTheme="minorHAnsi" w:eastAsiaTheme="minorEastAsia" w:hAnsiTheme="minorHAnsi" w:cstheme="minorBidi"/>
              </w:rPr>
              <w:t xml:space="preserve">able to carry out core duties without supervision </w:t>
            </w:r>
          </w:p>
          <w:p w14:paraId="5B2A994A" w14:textId="03138606" w:rsidR="32BDB53A" w:rsidRDefault="148C27EA" w:rsidP="006D5886">
            <w:pPr>
              <w:pStyle w:val="paragraph"/>
              <w:numPr>
                <w:ilvl w:val="0"/>
                <w:numId w:val="4"/>
              </w:numPr>
              <w:spacing w:before="0" w:beforeAutospacing="0" w:after="0" w:afterAutospacing="0" w:line="276" w:lineRule="auto"/>
              <w:jc w:val="both"/>
              <w:rPr>
                <w:rFonts w:asciiTheme="minorHAnsi" w:eastAsiaTheme="minorEastAsia" w:hAnsiTheme="minorHAnsi" w:cstheme="minorBidi"/>
              </w:rPr>
            </w:pPr>
            <w:r w:rsidRPr="006D5886">
              <w:rPr>
                <w:rFonts w:asciiTheme="minorHAnsi" w:eastAsiaTheme="minorEastAsia" w:hAnsiTheme="minorHAnsi" w:cstheme="minorBidi"/>
              </w:rPr>
              <w:t xml:space="preserve">able to manage/direct large groups of </w:t>
            </w:r>
            <w:r w:rsidR="620AC55C" w:rsidRPr="70C5E26D">
              <w:rPr>
                <w:rFonts w:asciiTheme="minorHAnsi" w:eastAsiaTheme="minorEastAsia" w:hAnsiTheme="minorHAnsi" w:cstheme="minorBidi"/>
              </w:rPr>
              <w:t>students</w:t>
            </w:r>
          </w:p>
          <w:p w14:paraId="2862101E" w14:textId="76771C7B" w:rsidR="32BDB53A" w:rsidRDefault="148C27EA" w:rsidP="006D5886">
            <w:pPr>
              <w:pStyle w:val="paragraph"/>
              <w:numPr>
                <w:ilvl w:val="0"/>
                <w:numId w:val="4"/>
              </w:numPr>
              <w:spacing w:before="0" w:beforeAutospacing="0" w:after="0" w:afterAutospacing="0" w:line="276" w:lineRule="auto"/>
              <w:jc w:val="both"/>
              <w:rPr>
                <w:rFonts w:asciiTheme="minorHAnsi" w:eastAsiaTheme="minorEastAsia" w:hAnsiTheme="minorHAnsi" w:cstheme="minorBidi"/>
              </w:rPr>
            </w:pPr>
            <w:r w:rsidRPr="006D5886">
              <w:rPr>
                <w:rFonts w:asciiTheme="minorHAnsi" w:eastAsiaTheme="minorEastAsia" w:hAnsiTheme="minorHAnsi" w:cstheme="minorBidi"/>
              </w:rPr>
              <w:t xml:space="preserve">able to work in an organised and structured way </w:t>
            </w:r>
          </w:p>
          <w:p w14:paraId="42A743CC" w14:textId="2F85283B" w:rsidR="32BDB53A" w:rsidRPr="006D5886" w:rsidRDefault="4203A91B" w:rsidP="08CCA241">
            <w:pPr>
              <w:pStyle w:val="paragraph"/>
              <w:numPr>
                <w:ilvl w:val="0"/>
                <w:numId w:val="4"/>
              </w:numPr>
              <w:spacing w:before="0" w:beforeAutospacing="0" w:after="0" w:afterAutospacing="0" w:line="276" w:lineRule="auto"/>
              <w:jc w:val="both"/>
              <w:rPr>
                <w:rFonts w:asciiTheme="minorHAnsi" w:eastAsiaTheme="minorEastAsia" w:hAnsiTheme="minorHAnsi" w:cstheme="minorBidi"/>
              </w:rPr>
            </w:pPr>
            <w:r w:rsidRPr="08CCA241">
              <w:rPr>
                <w:rFonts w:asciiTheme="minorHAnsi" w:eastAsiaTheme="minorEastAsia" w:hAnsiTheme="minorHAnsi" w:cstheme="minorBidi"/>
              </w:rPr>
              <w:t>able to seek help where appropriate</w:t>
            </w:r>
          </w:p>
          <w:p w14:paraId="41F66C6A" w14:textId="5ACB882F" w:rsidR="1851DB67" w:rsidRDefault="1851DB67" w:rsidP="1851DB67">
            <w:pPr>
              <w:pStyle w:val="paragraph"/>
              <w:spacing w:before="0" w:beforeAutospacing="0" w:after="0" w:afterAutospacing="0" w:line="276" w:lineRule="auto"/>
              <w:jc w:val="both"/>
            </w:pPr>
          </w:p>
          <w:p w14:paraId="41E7BC09" w14:textId="368A2B35" w:rsidR="618D7CC6" w:rsidRDefault="778A08FD" w:rsidP="49DDCBEB">
            <w:pPr>
              <w:pStyle w:val="paragraph"/>
              <w:spacing w:before="0" w:beforeAutospacing="0" w:after="0" w:afterAutospacing="0" w:line="276" w:lineRule="auto"/>
              <w:jc w:val="both"/>
              <w:rPr>
                <w:rStyle w:val="normaltextrun"/>
                <w:rFonts w:asciiTheme="minorHAnsi" w:eastAsiaTheme="minorEastAsia" w:hAnsiTheme="minorHAnsi" w:cstheme="minorBidi"/>
                <w:b/>
                <w:bCs/>
                <w:sz w:val="22"/>
                <w:szCs w:val="22"/>
              </w:rPr>
            </w:pPr>
            <w:r w:rsidRPr="49DDCBEB">
              <w:rPr>
                <w:rStyle w:val="normaltextrun"/>
                <w:rFonts w:asciiTheme="minorHAnsi" w:eastAsiaTheme="minorEastAsia" w:hAnsiTheme="minorHAnsi" w:cstheme="minorBidi"/>
                <w:b/>
                <w:bCs/>
                <w:sz w:val="22"/>
                <w:szCs w:val="22"/>
              </w:rPr>
              <w:t xml:space="preserve">Please detail your capacity to meet this requirement, </w:t>
            </w:r>
            <w:r w:rsidR="1BEDDD13" w:rsidRPr="49DDCBEB">
              <w:rPr>
                <w:rStyle w:val="normaltextrun"/>
                <w:rFonts w:asciiTheme="minorHAnsi" w:eastAsiaTheme="minorEastAsia" w:hAnsiTheme="minorHAnsi" w:cstheme="minorBidi"/>
                <w:b/>
                <w:bCs/>
                <w:sz w:val="22"/>
                <w:szCs w:val="22"/>
              </w:rPr>
              <w:t xml:space="preserve">with a particular </w:t>
            </w:r>
            <w:r w:rsidR="6032F036" w:rsidRPr="49DDCBEB">
              <w:rPr>
                <w:rStyle w:val="normaltextrun"/>
                <w:rFonts w:asciiTheme="minorHAnsi" w:eastAsiaTheme="minorEastAsia" w:hAnsiTheme="minorHAnsi" w:cstheme="minorBidi"/>
                <w:b/>
                <w:bCs/>
                <w:sz w:val="22"/>
                <w:szCs w:val="22"/>
              </w:rPr>
              <w:t>emphasis</w:t>
            </w:r>
            <w:r w:rsidR="1BEDDD13" w:rsidRPr="49DDCBEB">
              <w:rPr>
                <w:rStyle w:val="normaltextrun"/>
                <w:rFonts w:asciiTheme="minorHAnsi" w:eastAsiaTheme="minorEastAsia" w:hAnsiTheme="minorHAnsi" w:cstheme="minorBidi"/>
                <w:b/>
                <w:bCs/>
                <w:sz w:val="22"/>
                <w:szCs w:val="22"/>
              </w:rPr>
              <w:t xml:space="preserve"> on your experience and </w:t>
            </w:r>
            <w:r w:rsidR="3563E25F" w:rsidRPr="49DDCBEB">
              <w:rPr>
                <w:rStyle w:val="normaltextrun"/>
                <w:rFonts w:asciiTheme="minorHAnsi" w:eastAsiaTheme="minorEastAsia" w:hAnsiTheme="minorHAnsi" w:cstheme="minorBidi"/>
                <w:b/>
                <w:bCs/>
                <w:sz w:val="22"/>
                <w:szCs w:val="22"/>
              </w:rPr>
              <w:t>understanding</w:t>
            </w:r>
            <w:r w:rsidR="1BEDDD13" w:rsidRPr="49DDCBEB">
              <w:rPr>
                <w:rStyle w:val="normaltextrun"/>
                <w:rFonts w:asciiTheme="minorHAnsi" w:eastAsiaTheme="minorEastAsia" w:hAnsiTheme="minorHAnsi" w:cstheme="minorBidi"/>
                <w:b/>
                <w:bCs/>
                <w:sz w:val="22"/>
                <w:szCs w:val="22"/>
              </w:rPr>
              <w:t xml:space="preserve"> of supporting people with </w:t>
            </w:r>
            <w:r w:rsidR="67C66103" w:rsidRPr="49DDCBEB">
              <w:rPr>
                <w:rStyle w:val="normaltextrun"/>
                <w:rFonts w:asciiTheme="minorHAnsi" w:eastAsiaTheme="minorEastAsia" w:hAnsiTheme="minorHAnsi" w:cstheme="minorBidi"/>
                <w:b/>
                <w:bCs/>
                <w:sz w:val="22"/>
                <w:szCs w:val="22"/>
              </w:rPr>
              <w:t>disabilities.</w:t>
            </w:r>
            <w:r w:rsidRPr="49DDCBEB">
              <w:rPr>
                <w:rStyle w:val="normaltextrun"/>
                <w:rFonts w:asciiTheme="minorHAnsi" w:eastAsiaTheme="minorEastAsia" w:hAnsiTheme="minorHAnsi" w:cstheme="minorBidi"/>
                <w:b/>
                <w:bCs/>
                <w:sz w:val="22"/>
                <w:szCs w:val="22"/>
              </w:rPr>
              <w:t xml:space="preserve"> The proposal should not exceed 1000 words. </w:t>
            </w:r>
          </w:p>
          <w:p w14:paraId="23EAE022" w14:textId="2E8A3E06" w:rsidR="6BBC91AF" w:rsidRDefault="6BBC91AF" w:rsidP="6BBC91AF">
            <w:pPr>
              <w:pStyle w:val="paragraph"/>
              <w:spacing w:before="0" w:beforeAutospacing="0" w:after="0" w:afterAutospacing="0" w:line="276" w:lineRule="auto"/>
              <w:jc w:val="both"/>
              <w:rPr>
                <w:rStyle w:val="normaltextrun"/>
                <w:rFonts w:asciiTheme="minorHAnsi" w:eastAsiaTheme="minorEastAsia" w:hAnsiTheme="minorHAnsi" w:cstheme="minorBidi"/>
                <w:b/>
                <w:bCs/>
                <w:sz w:val="22"/>
                <w:szCs w:val="22"/>
              </w:rPr>
            </w:pPr>
          </w:p>
          <w:p w14:paraId="473BAE12" w14:textId="2C5DD7C9" w:rsidR="6BBC91AF" w:rsidRDefault="6BBC91AF" w:rsidP="6BBC91AF">
            <w:pPr>
              <w:pStyle w:val="paragraph"/>
              <w:spacing w:before="0" w:beforeAutospacing="0" w:after="0" w:afterAutospacing="0" w:line="276" w:lineRule="auto"/>
              <w:jc w:val="both"/>
              <w:rPr>
                <w:rStyle w:val="normaltextrun"/>
                <w:rFonts w:asciiTheme="minorHAnsi" w:eastAsiaTheme="minorEastAsia" w:hAnsiTheme="minorHAnsi" w:cstheme="minorBidi"/>
                <w:b/>
                <w:bCs/>
                <w:sz w:val="22"/>
                <w:szCs w:val="22"/>
              </w:rPr>
            </w:pPr>
          </w:p>
          <w:p w14:paraId="77D04F89" w14:textId="318E8CB3" w:rsidR="2F258C52" w:rsidRDefault="2F258C52" w:rsidP="70C5E26D">
            <w:pPr>
              <w:pStyle w:val="paragraph"/>
              <w:spacing w:line="276" w:lineRule="auto"/>
              <w:jc w:val="both"/>
              <w:rPr>
                <w:rFonts w:asciiTheme="minorHAnsi" w:eastAsiaTheme="minorEastAsia" w:hAnsiTheme="minorHAnsi" w:cstheme="minorBidi"/>
                <w:b/>
                <w:bCs/>
                <w:color w:val="FF0000"/>
              </w:rPr>
            </w:pPr>
          </w:p>
          <w:p w14:paraId="77D7002D" w14:textId="77777777" w:rsidR="002759E9" w:rsidRPr="002759E9" w:rsidRDefault="01AD985D" w:rsidP="70C5E26D">
            <w:pPr>
              <w:pStyle w:val="paragraph"/>
              <w:spacing w:before="0" w:beforeAutospacing="0" w:after="0" w:afterAutospacing="0" w:line="276" w:lineRule="auto"/>
              <w:jc w:val="both"/>
              <w:textAlignment w:val="baseline"/>
              <w:rPr>
                <w:rFonts w:asciiTheme="minorHAnsi" w:eastAsiaTheme="minorEastAsia" w:hAnsiTheme="minorHAnsi" w:cstheme="minorBidi"/>
                <w:b/>
                <w:bCs/>
                <w:color w:val="000000"/>
                <w:sz w:val="22"/>
                <w:szCs w:val="22"/>
              </w:rPr>
            </w:pPr>
            <w:r w:rsidRPr="70C5E26D">
              <w:rPr>
                <w:rStyle w:val="normaltextrun"/>
                <w:rFonts w:asciiTheme="minorHAnsi" w:eastAsiaTheme="minorEastAsia" w:hAnsiTheme="minorHAnsi" w:cstheme="minorBidi"/>
                <w:b/>
                <w:bCs/>
                <w:color w:val="FF0000"/>
                <w:sz w:val="22"/>
                <w:szCs w:val="22"/>
              </w:rPr>
              <w:t xml:space="preserve">  </w:t>
            </w:r>
            <w:r w:rsidRPr="70C5E26D">
              <w:rPr>
                <w:rStyle w:val="eop"/>
                <w:rFonts w:asciiTheme="minorHAnsi" w:eastAsiaTheme="minorEastAsia" w:hAnsiTheme="minorHAnsi" w:cstheme="minorBidi"/>
                <w:b/>
                <w:bCs/>
                <w:color w:val="FF0000"/>
                <w:sz w:val="22"/>
                <w:szCs w:val="22"/>
              </w:rPr>
              <w:t xml:space="preserve"> </w:t>
            </w:r>
          </w:p>
          <w:p w14:paraId="0E2EBDF4" w14:textId="77777777" w:rsidR="002759E9" w:rsidRPr="002759E9" w:rsidRDefault="002759E9" w:rsidP="70C5E26D">
            <w:pPr>
              <w:pStyle w:val="paragraph"/>
              <w:spacing w:before="0" w:beforeAutospacing="0" w:after="0" w:afterAutospacing="0" w:line="276" w:lineRule="auto"/>
              <w:jc w:val="both"/>
              <w:textAlignment w:val="baseline"/>
              <w:rPr>
                <w:rFonts w:asciiTheme="minorHAnsi" w:eastAsiaTheme="minorEastAsia" w:hAnsiTheme="minorHAnsi" w:cstheme="minorBidi"/>
                <w:sz w:val="22"/>
                <w:szCs w:val="22"/>
              </w:rPr>
            </w:pPr>
          </w:p>
        </w:tc>
      </w:tr>
      <w:tr w:rsidR="002759E9" w:rsidRPr="00A550F8" w14:paraId="201004A0" w14:textId="77777777" w:rsidTr="08CCA241">
        <w:trPr>
          <w:trHeight w:val="1371"/>
        </w:trPr>
        <w:tc>
          <w:tcPr>
            <w:tcW w:w="9016" w:type="dxa"/>
            <w:shd w:val="clear" w:color="auto" w:fill="auto"/>
            <w:tcMar>
              <w:top w:w="28" w:type="dxa"/>
              <w:bottom w:w="28" w:type="dxa"/>
            </w:tcMar>
          </w:tcPr>
          <w:p w14:paraId="7538D353" w14:textId="77777777" w:rsidR="002759E9" w:rsidRPr="00A550F8" w:rsidRDefault="0942FCE7" w:rsidP="70C5E26D">
            <w:pPr>
              <w:spacing w:line="276" w:lineRule="auto"/>
              <w:jc w:val="both"/>
              <w:rPr>
                <w:rFonts w:asciiTheme="minorHAnsi" w:eastAsiaTheme="minorEastAsia" w:hAnsiTheme="minorHAnsi" w:cstheme="minorBidi"/>
                <w:i/>
                <w:iCs/>
                <w:sz w:val="22"/>
                <w:szCs w:val="22"/>
              </w:rPr>
            </w:pPr>
            <w:r w:rsidRPr="70C5E26D">
              <w:rPr>
                <w:rFonts w:asciiTheme="minorHAnsi" w:eastAsiaTheme="minorEastAsia" w:hAnsiTheme="minorHAnsi" w:cstheme="minorBidi"/>
                <w:i/>
                <w:iCs/>
                <w:sz w:val="22"/>
                <w:szCs w:val="22"/>
              </w:rPr>
              <w:t xml:space="preserve">Insert response here – Please note that applicants are limited to 1,000 words for this section. The evaluation team will stop reading once this word limit has been reached. </w:t>
            </w:r>
          </w:p>
        </w:tc>
      </w:tr>
    </w:tbl>
    <w:p w14:paraId="218E3024" w14:textId="77777777" w:rsidR="002759E9" w:rsidRPr="00041120" w:rsidRDefault="002759E9" w:rsidP="70C5E26D">
      <w:pPr>
        <w:spacing w:before="60" w:after="60" w:line="276" w:lineRule="auto"/>
        <w:jc w:val="both"/>
        <w:rPr>
          <w:rFonts w:asciiTheme="minorHAnsi" w:eastAsiaTheme="minorEastAsia" w:hAnsiTheme="minorHAnsi" w:cstheme="minorBidi"/>
          <w:b/>
          <w:bCs/>
          <w:color w:val="FFFFFF" w:themeColor="background1"/>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7916BD" w:rsidRPr="00041120" w14:paraId="427DDF94" w14:textId="77777777" w:rsidTr="49DDCBEB">
        <w:tc>
          <w:tcPr>
            <w:tcW w:w="9243" w:type="dxa"/>
            <w:shd w:val="clear" w:color="auto" w:fill="2F5496" w:themeFill="accent1" w:themeFillShade="BF"/>
          </w:tcPr>
          <w:p w14:paraId="66D98987" w14:textId="77777777" w:rsidR="007916BD" w:rsidRPr="00041120" w:rsidRDefault="17F89A53" w:rsidP="70C5E26D">
            <w:pPr>
              <w:spacing w:before="60" w:after="60" w:line="276" w:lineRule="auto"/>
              <w:jc w:val="both"/>
              <w:rPr>
                <w:rFonts w:asciiTheme="minorHAnsi" w:eastAsiaTheme="minorEastAsia" w:hAnsiTheme="minorHAnsi" w:cstheme="minorBidi"/>
                <w:b/>
                <w:bCs/>
                <w:color w:val="FFFFFF" w:themeColor="background1"/>
                <w:sz w:val="22"/>
                <w:szCs w:val="22"/>
              </w:rPr>
            </w:pPr>
            <w:r w:rsidRPr="70C5E26D">
              <w:rPr>
                <w:rFonts w:asciiTheme="minorHAnsi" w:eastAsiaTheme="minorEastAsia" w:hAnsiTheme="minorHAnsi" w:cstheme="minorBidi"/>
                <w:b/>
                <w:bCs/>
                <w:color w:val="FFFFFF" w:themeColor="background1"/>
                <w:sz w:val="22"/>
                <w:szCs w:val="22"/>
              </w:rPr>
              <w:t>B2 – Individual Qualifications</w:t>
            </w:r>
          </w:p>
        </w:tc>
      </w:tr>
      <w:tr w:rsidR="002759E9" w:rsidRPr="002D35BB" w14:paraId="2B05E903" w14:textId="77777777" w:rsidTr="49DDCBEB">
        <w:tc>
          <w:tcPr>
            <w:tcW w:w="9243" w:type="dxa"/>
            <w:shd w:val="clear" w:color="auto" w:fill="auto"/>
          </w:tcPr>
          <w:p w14:paraId="71F6FAF1" w14:textId="7644D479" w:rsidR="002759E9" w:rsidRPr="002D35BB" w:rsidRDefault="0942FCE7" w:rsidP="49DDCBEB">
            <w:pPr>
              <w:spacing w:after="160" w:line="276" w:lineRule="auto"/>
              <w:jc w:val="both"/>
              <w:rPr>
                <w:rFonts w:asciiTheme="minorHAnsi" w:eastAsiaTheme="minorEastAsia" w:hAnsiTheme="minorHAnsi" w:cstheme="minorBidi"/>
                <w:b/>
                <w:bCs/>
                <w:sz w:val="22"/>
                <w:szCs w:val="22"/>
              </w:rPr>
            </w:pPr>
            <w:r w:rsidRPr="49DDCBEB">
              <w:rPr>
                <w:rFonts w:asciiTheme="minorHAnsi" w:eastAsiaTheme="minorEastAsia" w:hAnsiTheme="minorHAnsi" w:cstheme="minorBidi"/>
                <w:b/>
                <w:bCs/>
                <w:sz w:val="22"/>
                <w:szCs w:val="22"/>
              </w:rPr>
              <w:t xml:space="preserve"> Qualification:  </w:t>
            </w:r>
            <w:r w:rsidRPr="49DDCBEB">
              <w:rPr>
                <w:rStyle w:val="normaltextrun"/>
                <w:rFonts w:asciiTheme="minorHAnsi" w:eastAsiaTheme="minorEastAsia" w:hAnsiTheme="minorHAnsi" w:cstheme="minorBidi"/>
                <w:color w:val="000000"/>
                <w:sz w:val="22"/>
                <w:szCs w:val="22"/>
                <w:shd w:val="clear" w:color="auto" w:fill="FFFFFF"/>
              </w:rPr>
              <w:t xml:space="preserve">Please provide details of </w:t>
            </w:r>
            <w:r w:rsidR="343A2F85" w:rsidRPr="49DDCBEB">
              <w:rPr>
                <w:rStyle w:val="normaltextrun"/>
                <w:rFonts w:asciiTheme="minorHAnsi" w:eastAsiaTheme="minorEastAsia" w:hAnsiTheme="minorHAnsi" w:cstheme="minorBidi"/>
                <w:color w:val="000000"/>
                <w:sz w:val="22"/>
                <w:szCs w:val="22"/>
                <w:shd w:val="clear" w:color="auto" w:fill="FFFFFF"/>
              </w:rPr>
              <w:t>the while</w:t>
            </w:r>
            <w:r w:rsidR="34044DEC" w:rsidRPr="49DDCBEB">
              <w:rPr>
                <w:rStyle w:val="normaltextrun"/>
                <w:rFonts w:asciiTheme="minorHAnsi" w:eastAsiaTheme="minorEastAsia" w:hAnsiTheme="minorHAnsi" w:cstheme="minorBidi"/>
                <w:color w:val="000000"/>
                <w:sz w:val="22"/>
                <w:szCs w:val="22"/>
                <w:shd w:val="clear" w:color="auto" w:fill="FFFFFF"/>
              </w:rPr>
              <w:t xml:space="preserve"> </w:t>
            </w:r>
            <w:r w:rsidR="61DDE8DB" w:rsidRPr="49DDCBEB">
              <w:rPr>
                <w:rStyle w:val="normaltextrun"/>
                <w:rFonts w:asciiTheme="minorHAnsi" w:eastAsiaTheme="minorEastAsia" w:hAnsiTheme="minorHAnsi" w:cstheme="minorBidi"/>
                <w:color w:val="000000"/>
                <w:sz w:val="22"/>
                <w:szCs w:val="22"/>
                <w:shd w:val="clear" w:color="auto" w:fill="FFFFFF"/>
              </w:rPr>
              <w:t>there</w:t>
            </w:r>
            <w:r w:rsidR="34044DEC" w:rsidRPr="49DDCBEB">
              <w:rPr>
                <w:rStyle w:val="normaltextrun"/>
                <w:rFonts w:asciiTheme="minorHAnsi" w:eastAsiaTheme="minorEastAsia" w:hAnsiTheme="minorHAnsi" w:cstheme="minorBidi"/>
                <w:color w:val="000000"/>
                <w:sz w:val="22"/>
                <w:szCs w:val="22"/>
                <w:shd w:val="clear" w:color="auto" w:fill="FFFFFF"/>
              </w:rPr>
              <w:t xml:space="preserve"> are no </w:t>
            </w:r>
            <w:r w:rsidR="330418E3" w:rsidRPr="49DDCBEB">
              <w:rPr>
                <w:rStyle w:val="normaltextrun"/>
                <w:rFonts w:asciiTheme="minorHAnsi" w:eastAsiaTheme="minorEastAsia" w:hAnsiTheme="minorHAnsi" w:cstheme="minorBidi"/>
                <w:color w:val="000000"/>
                <w:sz w:val="22"/>
                <w:szCs w:val="22"/>
                <w:shd w:val="clear" w:color="auto" w:fill="FFFFFF"/>
              </w:rPr>
              <w:t>minimum</w:t>
            </w:r>
            <w:r w:rsidR="34044DEC" w:rsidRPr="49DDCBEB">
              <w:rPr>
                <w:rStyle w:val="normaltextrun"/>
                <w:rFonts w:asciiTheme="minorHAnsi" w:eastAsiaTheme="minorEastAsia" w:hAnsiTheme="minorHAnsi" w:cstheme="minorBidi"/>
                <w:color w:val="000000"/>
                <w:sz w:val="22"/>
                <w:szCs w:val="22"/>
                <w:shd w:val="clear" w:color="auto" w:fill="FFFFFF"/>
              </w:rPr>
              <w:t xml:space="preserve"> </w:t>
            </w:r>
            <w:r w:rsidR="4C2139EF" w:rsidRPr="49DDCBEB">
              <w:rPr>
                <w:rStyle w:val="normaltextrun"/>
                <w:rFonts w:asciiTheme="minorHAnsi" w:eastAsiaTheme="minorEastAsia" w:hAnsiTheme="minorHAnsi" w:cstheme="minorBidi"/>
                <w:color w:val="000000"/>
                <w:sz w:val="22"/>
                <w:szCs w:val="22"/>
                <w:shd w:val="clear" w:color="auto" w:fill="FFFFFF"/>
              </w:rPr>
              <w:t>qualifications</w:t>
            </w:r>
            <w:r w:rsidR="34044DEC" w:rsidRPr="49DDCBEB">
              <w:rPr>
                <w:rStyle w:val="normaltextrun"/>
                <w:rFonts w:asciiTheme="minorHAnsi" w:eastAsiaTheme="minorEastAsia" w:hAnsiTheme="minorHAnsi" w:cstheme="minorBidi"/>
                <w:color w:val="000000"/>
                <w:sz w:val="22"/>
                <w:szCs w:val="22"/>
                <w:shd w:val="clear" w:color="auto" w:fill="FFFFFF"/>
              </w:rPr>
              <w:t xml:space="preserve"> required for </w:t>
            </w:r>
            <w:r w:rsidR="7C2743FC" w:rsidRPr="49DDCBEB">
              <w:rPr>
                <w:rStyle w:val="normaltextrun"/>
                <w:rFonts w:asciiTheme="minorHAnsi" w:eastAsiaTheme="minorEastAsia" w:hAnsiTheme="minorHAnsi" w:cstheme="minorBidi"/>
                <w:color w:val="000000"/>
                <w:sz w:val="22"/>
                <w:szCs w:val="22"/>
                <w:shd w:val="clear" w:color="auto" w:fill="FFFFFF"/>
              </w:rPr>
              <w:t>this,</w:t>
            </w:r>
            <w:r w:rsidR="34044DEC" w:rsidRPr="49DDCBEB">
              <w:rPr>
                <w:rStyle w:val="normaltextrun"/>
                <w:rFonts w:asciiTheme="minorHAnsi" w:eastAsiaTheme="minorEastAsia" w:hAnsiTheme="minorHAnsi" w:cstheme="minorBidi"/>
                <w:color w:val="000000"/>
                <w:sz w:val="22"/>
                <w:szCs w:val="22"/>
                <w:shd w:val="clear" w:color="auto" w:fill="FFFFFF"/>
              </w:rPr>
              <w:t xml:space="preserve"> the provider is expected to have experience in </w:t>
            </w:r>
            <w:r w:rsidR="72FDE02D" w:rsidRPr="49DDCBEB">
              <w:rPr>
                <w:rStyle w:val="normaltextrun"/>
                <w:rFonts w:asciiTheme="minorHAnsi" w:eastAsiaTheme="minorEastAsia" w:hAnsiTheme="minorHAnsi" w:cstheme="minorBidi"/>
                <w:color w:val="000000"/>
                <w:sz w:val="22"/>
                <w:szCs w:val="22"/>
                <w:shd w:val="clear" w:color="auto" w:fill="FFFFFF"/>
              </w:rPr>
              <w:t>confidentially</w:t>
            </w:r>
            <w:r w:rsidR="34044DEC" w:rsidRPr="49DDCBEB">
              <w:rPr>
                <w:rStyle w:val="normaltextrun"/>
                <w:rFonts w:asciiTheme="minorHAnsi" w:eastAsiaTheme="minorEastAsia" w:hAnsiTheme="minorHAnsi" w:cstheme="minorBidi"/>
                <w:color w:val="000000"/>
                <w:sz w:val="22"/>
                <w:szCs w:val="22"/>
                <w:shd w:val="clear" w:color="auto" w:fill="FFFFFF"/>
              </w:rPr>
              <w:t xml:space="preserve"> and </w:t>
            </w:r>
            <w:r w:rsidR="6F2920DB" w:rsidRPr="49DDCBEB">
              <w:rPr>
                <w:rStyle w:val="normaltextrun"/>
                <w:rFonts w:asciiTheme="minorHAnsi" w:eastAsiaTheme="minorEastAsia" w:hAnsiTheme="minorHAnsi" w:cstheme="minorBidi"/>
                <w:color w:val="000000"/>
                <w:sz w:val="22"/>
                <w:szCs w:val="22"/>
                <w:shd w:val="clear" w:color="auto" w:fill="FFFFFF"/>
              </w:rPr>
              <w:t>competently</w:t>
            </w:r>
            <w:r w:rsidR="34044DEC" w:rsidRPr="49DDCBEB">
              <w:rPr>
                <w:rStyle w:val="normaltextrun"/>
                <w:rFonts w:asciiTheme="minorHAnsi" w:eastAsiaTheme="minorEastAsia" w:hAnsiTheme="minorHAnsi" w:cstheme="minorBidi"/>
                <w:color w:val="000000"/>
                <w:sz w:val="22"/>
                <w:szCs w:val="22"/>
                <w:shd w:val="clear" w:color="auto" w:fill="FFFFFF"/>
              </w:rPr>
              <w:t xml:space="preserve"> delivering a </w:t>
            </w:r>
            <w:r w:rsidR="4043BF22" w:rsidRPr="49DDCBEB">
              <w:rPr>
                <w:rStyle w:val="normaltextrun"/>
                <w:rFonts w:asciiTheme="minorHAnsi" w:eastAsiaTheme="minorEastAsia" w:hAnsiTheme="minorHAnsi" w:cstheme="minorBidi"/>
                <w:color w:val="000000"/>
                <w:sz w:val="22"/>
                <w:szCs w:val="22"/>
                <w:shd w:val="clear" w:color="auto" w:fill="FFFFFF"/>
              </w:rPr>
              <w:lastRenderedPageBreak/>
              <w:t>similar</w:t>
            </w:r>
            <w:r w:rsidR="34044DEC" w:rsidRPr="49DDCBEB">
              <w:rPr>
                <w:rStyle w:val="normaltextrun"/>
                <w:rFonts w:asciiTheme="minorHAnsi" w:eastAsiaTheme="minorEastAsia" w:hAnsiTheme="minorHAnsi" w:cstheme="minorBidi"/>
                <w:color w:val="000000"/>
                <w:sz w:val="22"/>
                <w:szCs w:val="22"/>
                <w:shd w:val="clear" w:color="auto" w:fill="FFFFFF"/>
              </w:rPr>
              <w:t xml:space="preserve"> </w:t>
            </w:r>
            <w:r w:rsidR="09E44BE8" w:rsidRPr="49DDCBEB">
              <w:rPr>
                <w:rStyle w:val="normaltextrun"/>
                <w:rFonts w:asciiTheme="minorHAnsi" w:eastAsiaTheme="minorEastAsia" w:hAnsiTheme="minorHAnsi" w:cstheme="minorBidi"/>
                <w:color w:val="000000"/>
                <w:sz w:val="22"/>
                <w:szCs w:val="22"/>
                <w:shd w:val="clear" w:color="auto" w:fill="FFFFFF"/>
              </w:rPr>
              <w:t>service</w:t>
            </w:r>
            <w:r w:rsidR="34044DEC" w:rsidRPr="49DDCBEB">
              <w:rPr>
                <w:rStyle w:val="normaltextrun"/>
                <w:rFonts w:asciiTheme="minorHAnsi" w:eastAsiaTheme="minorEastAsia" w:hAnsiTheme="minorHAnsi" w:cstheme="minorBidi"/>
                <w:color w:val="000000"/>
                <w:sz w:val="22"/>
                <w:szCs w:val="22"/>
                <w:shd w:val="clear" w:color="auto" w:fill="FFFFFF"/>
              </w:rPr>
              <w:t xml:space="preserve">. </w:t>
            </w:r>
            <w:r w:rsidRPr="49DDCBEB">
              <w:rPr>
                <w:rStyle w:val="normaltextrun"/>
                <w:rFonts w:asciiTheme="minorHAnsi" w:eastAsiaTheme="minorEastAsia" w:hAnsiTheme="minorHAnsi" w:cstheme="minorBidi"/>
                <w:color w:val="000000"/>
                <w:sz w:val="22"/>
                <w:szCs w:val="22"/>
                <w:shd w:val="clear" w:color="auto" w:fill="FFFFFF"/>
              </w:rPr>
              <w:t>training and experience of the staff members proposed for the provision of the services for this Contract:</w:t>
            </w:r>
            <w:r w:rsidRPr="49DDCBEB">
              <w:rPr>
                <w:rStyle w:val="eop"/>
                <w:rFonts w:asciiTheme="minorHAnsi" w:eastAsiaTheme="minorEastAsia" w:hAnsiTheme="minorHAnsi" w:cstheme="minorBidi"/>
                <w:color w:val="000000"/>
                <w:sz w:val="22"/>
                <w:szCs w:val="22"/>
                <w:shd w:val="clear" w:color="auto" w:fill="FFFFFF"/>
              </w:rPr>
              <w:t> </w:t>
            </w:r>
            <w:r w:rsidRPr="49DDCBEB">
              <w:rPr>
                <w:rFonts w:asciiTheme="minorHAnsi" w:eastAsiaTheme="minorEastAsia" w:hAnsiTheme="minorHAnsi" w:cstheme="minorBidi"/>
                <w:sz w:val="22"/>
                <w:szCs w:val="22"/>
              </w:rPr>
              <w:t xml:space="preserve"> </w:t>
            </w:r>
            <w:r w:rsidR="61118A2B" w:rsidRPr="49DDCBEB">
              <w:rPr>
                <w:rFonts w:asciiTheme="minorHAnsi" w:eastAsiaTheme="minorEastAsia" w:hAnsiTheme="minorHAnsi" w:cstheme="minorBidi"/>
                <w:b/>
                <w:bCs/>
                <w:sz w:val="22"/>
                <w:szCs w:val="22"/>
              </w:rPr>
              <w:t xml:space="preserve"> </w:t>
            </w:r>
          </w:p>
        </w:tc>
      </w:tr>
      <w:tr w:rsidR="002759E9" w:rsidRPr="002D35BB" w14:paraId="3E1EEA03" w14:textId="77777777" w:rsidTr="49DDCBEB">
        <w:tc>
          <w:tcPr>
            <w:tcW w:w="9243" w:type="dxa"/>
            <w:shd w:val="clear" w:color="auto" w:fill="auto"/>
          </w:tcPr>
          <w:p w14:paraId="1CC8DC80" w14:textId="77777777" w:rsidR="002759E9" w:rsidRPr="002D35BB" w:rsidRDefault="01AD985D" w:rsidP="70C5E26D">
            <w:pPr>
              <w:spacing w:after="160"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lastRenderedPageBreak/>
              <w:t xml:space="preserve">Insert Response here, expanding table as required. </w:t>
            </w:r>
          </w:p>
          <w:p w14:paraId="60BFEE1E" w14:textId="77777777" w:rsidR="002759E9" w:rsidRPr="002D35BB" w:rsidRDefault="002759E9" w:rsidP="70C5E26D">
            <w:pPr>
              <w:spacing w:after="160" w:line="276" w:lineRule="auto"/>
              <w:jc w:val="both"/>
              <w:rPr>
                <w:rFonts w:asciiTheme="minorHAnsi" w:eastAsiaTheme="minorEastAsia" w:hAnsiTheme="minorHAnsi" w:cstheme="minorBidi"/>
                <w:b/>
                <w:bCs/>
                <w:sz w:val="22"/>
                <w:szCs w:val="22"/>
              </w:rPr>
            </w:pPr>
          </w:p>
        </w:tc>
      </w:tr>
    </w:tbl>
    <w:p w14:paraId="16C7F879" w14:textId="77777777" w:rsidR="002759E9" w:rsidRPr="00041120" w:rsidRDefault="002759E9" w:rsidP="70C5E26D">
      <w:pPr>
        <w:shd w:val="clear" w:color="auto" w:fill="FFFFFF" w:themeFill="background1"/>
        <w:spacing w:after="160" w:line="276" w:lineRule="auto"/>
        <w:jc w:val="both"/>
        <w:rPr>
          <w:rFonts w:asciiTheme="minorHAnsi" w:eastAsiaTheme="minorEastAsia" w:hAnsiTheme="minorHAnsi" w:cstheme="minorBidi"/>
          <w:b/>
          <w:bCs/>
          <w:color w:val="FFFFFF" w:themeColor="background1"/>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041120" w:rsidRPr="00041120" w14:paraId="177B5C51" w14:textId="77777777" w:rsidTr="49DDCBEB">
        <w:tc>
          <w:tcPr>
            <w:tcW w:w="9016" w:type="dxa"/>
            <w:shd w:val="clear" w:color="auto" w:fill="2F5496" w:themeFill="accent1" w:themeFillShade="BF"/>
            <w:tcMar>
              <w:top w:w="28" w:type="dxa"/>
              <w:bottom w:w="28" w:type="dxa"/>
            </w:tcMar>
          </w:tcPr>
          <w:p w14:paraId="1093F71A" w14:textId="77777777" w:rsidR="007916BD" w:rsidRPr="00041120" w:rsidRDefault="17F89A53" w:rsidP="70C5E26D">
            <w:pPr>
              <w:spacing w:line="276" w:lineRule="auto"/>
              <w:jc w:val="both"/>
              <w:rPr>
                <w:rFonts w:asciiTheme="minorHAnsi" w:eastAsiaTheme="minorEastAsia" w:hAnsiTheme="minorHAnsi" w:cstheme="minorBidi"/>
                <w:b/>
                <w:bCs/>
                <w:color w:val="FFFFFF" w:themeColor="background1"/>
                <w:sz w:val="24"/>
                <w:szCs w:val="24"/>
              </w:rPr>
            </w:pPr>
            <w:r w:rsidRPr="70C5E26D">
              <w:rPr>
                <w:rFonts w:asciiTheme="minorHAnsi" w:eastAsiaTheme="minorEastAsia" w:hAnsiTheme="minorHAnsi" w:cstheme="minorBidi"/>
                <w:b/>
                <w:bCs/>
                <w:color w:val="FFFFFF" w:themeColor="background1"/>
                <w:sz w:val="24"/>
                <w:szCs w:val="24"/>
              </w:rPr>
              <w:t>B3 – Individual Skills Profile/ Expertise</w:t>
            </w:r>
          </w:p>
        </w:tc>
      </w:tr>
      <w:tr w:rsidR="007916BD" w:rsidRPr="00DC16C9" w14:paraId="3D95A5E7" w14:textId="77777777" w:rsidTr="49DDCBEB">
        <w:tc>
          <w:tcPr>
            <w:tcW w:w="9016" w:type="dxa"/>
            <w:shd w:val="clear" w:color="auto" w:fill="auto"/>
            <w:tcMar>
              <w:top w:w="28" w:type="dxa"/>
              <w:bottom w:w="28" w:type="dxa"/>
            </w:tcMar>
          </w:tcPr>
          <w:p w14:paraId="729147EB" w14:textId="77777777" w:rsidR="007916BD" w:rsidRPr="00DC16C9" w:rsidRDefault="17F89A53"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b/>
                <w:bCs/>
                <w:sz w:val="22"/>
                <w:szCs w:val="22"/>
              </w:rPr>
              <w:t>Weighting</w:t>
            </w:r>
            <w:r w:rsidRPr="70C5E26D">
              <w:rPr>
                <w:rFonts w:asciiTheme="minorHAnsi" w:eastAsiaTheme="minorEastAsia" w:hAnsiTheme="minorHAnsi" w:cstheme="minorBidi"/>
                <w:sz w:val="22"/>
                <w:szCs w:val="22"/>
              </w:rPr>
              <w:t xml:space="preserve">: </w:t>
            </w:r>
          </w:p>
          <w:p w14:paraId="4A8100ED" w14:textId="3CF3CC3A" w:rsidR="007916BD" w:rsidRPr="00DC16C9" w:rsidRDefault="053BE64C" w:rsidP="49DDCBEB">
            <w:pPr>
              <w:spacing w:line="276" w:lineRule="auto"/>
              <w:jc w:val="both"/>
              <w:rPr>
                <w:rFonts w:asciiTheme="minorHAnsi" w:eastAsiaTheme="minorEastAsia" w:hAnsiTheme="minorHAnsi" w:cstheme="minorBidi"/>
                <w:sz w:val="22"/>
                <w:szCs w:val="22"/>
              </w:rPr>
            </w:pPr>
            <w:r w:rsidRPr="49DDCBEB">
              <w:rPr>
                <w:rFonts w:asciiTheme="minorHAnsi" w:eastAsiaTheme="minorEastAsia" w:hAnsiTheme="minorHAnsi" w:cstheme="minorBidi"/>
                <w:sz w:val="22"/>
                <w:szCs w:val="22"/>
              </w:rPr>
              <w:t xml:space="preserve">Minimum requirement to remain eligible in the competition. Applicants must demonstrate access to at </w:t>
            </w:r>
            <w:r w:rsidR="4A23A25B" w:rsidRPr="49DDCBEB">
              <w:rPr>
                <w:rFonts w:asciiTheme="minorHAnsi" w:eastAsiaTheme="minorEastAsia" w:hAnsiTheme="minorHAnsi" w:cstheme="minorBidi"/>
                <w:sz w:val="22"/>
                <w:szCs w:val="22"/>
              </w:rPr>
              <w:t>least two</w:t>
            </w:r>
            <w:r w:rsidR="1402239F" w:rsidRPr="49DDCBEB">
              <w:rPr>
                <w:rFonts w:asciiTheme="minorHAnsi" w:eastAsiaTheme="minorEastAsia" w:hAnsiTheme="minorHAnsi" w:cstheme="minorBidi"/>
                <w:sz w:val="22"/>
                <w:szCs w:val="22"/>
              </w:rPr>
              <w:t xml:space="preserve"> </w:t>
            </w:r>
            <w:r w:rsidR="7A026B05" w:rsidRPr="49DDCBEB">
              <w:rPr>
                <w:rFonts w:asciiTheme="minorHAnsi" w:eastAsiaTheme="minorEastAsia" w:hAnsiTheme="minorHAnsi" w:cstheme="minorBidi"/>
                <w:sz w:val="22"/>
                <w:szCs w:val="22"/>
              </w:rPr>
              <w:t>experienced staff</w:t>
            </w:r>
            <w:r w:rsidRPr="49DDCBEB">
              <w:rPr>
                <w:rFonts w:asciiTheme="minorHAnsi" w:eastAsiaTheme="minorEastAsia" w:hAnsiTheme="minorHAnsi" w:cstheme="minorBidi"/>
                <w:sz w:val="22"/>
                <w:szCs w:val="22"/>
              </w:rPr>
              <w:t xml:space="preserve"> </w:t>
            </w:r>
            <w:r w:rsidR="059FFDD7" w:rsidRPr="49DDCBEB">
              <w:rPr>
                <w:rFonts w:asciiTheme="minorHAnsi" w:eastAsiaTheme="minorEastAsia" w:hAnsiTheme="minorHAnsi" w:cstheme="minorBidi"/>
                <w:sz w:val="22"/>
                <w:szCs w:val="22"/>
              </w:rPr>
              <w:t>professionals</w:t>
            </w:r>
            <w:r w:rsidR="7878445B" w:rsidRPr="49DDCBEB">
              <w:rPr>
                <w:rFonts w:asciiTheme="minorHAnsi" w:eastAsiaTheme="minorEastAsia" w:hAnsiTheme="minorHAnsi" w:cstheme="minorBidi"/>
                <w:sz w:val="22"/>
                <w:szCs w:val="22"/>
              </w:rPr>
              <w:t xml:space="preserve">, (Please </w:t>
            </w:r>
            <w:r w:rsidR="09E799BE" w:rsidRPr="49DDCBEB">
              <w:rPr>
                <w:rFonts w:asciiTheme="minorHAnsi" w:eastAsiaTheme="minorEastAsia" w:hAnsiTheme="minorHAnsi" w:cstheme="minorBidi"/>
                <w:sz w:val="22"/>
                <w:szCs w:val="22"/>
              </w:rPr>
              <w:t xml:space="preserve">submit </w:t>
            </w:r>
            <w:r w:rsidR="0CDFB2FA" w:rsidRPr="49DDCBEB">
              <w:rPr>
                <w:rFonts w:asciiTheme="minorHAnsi" w:eastAsiaTheme="minorEastAsia" w:hAnsiTheme="minorHAnsi" w:cstheme="minorBidi"/>
                <w:sz w:val="22"/>
                <w:szCs w:val="22"/>
              </w:rPr>
              <w:t>experience of</w:t>
            </w:r>
            <w:r w:rsidR="7878445B" w:rsidRPr="49DDCBEB">
              <w:rPr>
                <w:rFonts w:asciiTheme="minorHAnsi" w:eastAsiaTheme="minorEastAsia" w:hAnsiTheme="minorHAnsi" w:cstheme="minorBidi"/>
                <w:sz w:val="22"/>
                <w:szCs w:val="22"/>
              </w:rPr>
              <w:t xml:space="preserve"> all candidates)</w:t>
            </w:r>
            <w:r w:rsidRPr="49DDCBEB">
              <w:rPr>
                <w:rFonts w:asciiTheme="minorHAnsi" w:eastAsiaTheme="minorEastAsia" w:hAnsiTheme="minorHAnsi" w:cstheme="minorBidi"/>
                <w:sz w:val="22"/>
                <w:szCs w:val="22"/>
              </w:rPr>
              <w:t>.</w:t>
            </w:r>
          </w:p>
          <w:p w14:paraId="520D55FE" w14:textId="77777777" w:rsidR="007916BD" w:rsidRPr="00DC16C9" w:rsidRDefault="007916BD" w:rsidP="70C5E26D">
            <w:pPr>
              <w:spacing w:line="276" w:lineRule="auto"/>
              <w:jc w:val="both"/>
              <w:rPr>
                <w:rFonts w:asciiTheme="minorHAnsi" w:eastAsiaTheme="minorEastAsia" w:hAnsiTheme="minorHAnsi" w:cstheme="minorBidi"/>
                <w:sz w:val="22"/>
                <w:szCs w:val="22"/>
              </w:rPr>
            </w:pPr>
          </w:p>
          <w:p w14:paraId="64A8DF91" w14:textId="117268F2" w:rsidR="007916BD" w:rsidRPr="00DC16C9" w:rsidRDefault="17F89A53"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If </w:t>
            </w:r>
            <w:r w:rsidR="2EF22C9B" w:rsidRPr="70C5E26D">
              <w:rPr>
                <w:rFonts w:asciiTheme="minorHAnsi" w:eastAsiaTheme="minorEastAsia" w:hAnsiTheme="minorHAnsi" w:cstheme="minorBidi"/>
                <w:sz w:val="22"/>
                <w:szCs w:val="22"/>
              </w:rPr>
              <w:t>proposing team</w:t>
            </w:r>
            <w:r w:rsidRPr="70C5E26D">
              <w:rPr>
                <w:rFonts w:asciiTheme="minorHAnsi" w:eastAsiaTheme="minorEastAsia" w:hAnsiTheme="minorHAnsi" w:cstheme="minorBidi"/>
                <w:sz w:val="22"/>
                <w:szCs w:val="22"/>
              </w:rPr>
              <w:t>, please repeat B3 (a) and (</w:t>
            </w:r>
            <w:r w:rsidR="701CEC8C" w:rsidRPr="70C5E26D">
              <w:rPr>
                <w:rFonts w:asciiTheme="minorHAnsi" w:eastAsiaTheme="minorEastAsia" w:hAnsiTheme="minorHAnsi" w:cstheme="minorBidi"/>
                <w:sz w:val="22"/>
                <w:szCs w:val="22"/>
              </w:rPr>
              <w:t>b) for</w:t>
            </w:r>
            <w:r w:rsidRPr="70C5E26D">
              <w:rPr>
                <w:rFonts w:asciiTheme="minorHAnsi" w:eastAsiaTheme="minorEastAsia" w:hAnsiTheme="minorHAnsi" w:cstheme="minorBidi"/>
                <w:sz w:val="22"/>
                <w:szCs w:val="22"/>
              </w:rPr>
              <w:t xml:space="preserve"> each proposed individual.</w:t>
            </w:r>
          </w:p>
        </w:tc>
      </w:tr>
      <w:tr w:rsidR="1EFFC864" w14:paraId="6BCE97F4" w14:textId="77777777" w:rsidTr="49DDCBEB">
        <w:trPr>
          <w:trHeight w:val="300"/>
        </w:trPr>
        <w:tc>
          <w:tcPr>
            <w:tcW w:w="9016" w:type="dxa"/>
            <w:shd w:val="clear" w:color="auto" w:fill="auto"/>
            <w:tcMar>
              <w:top w:w="28" w:type="dxa"/>
              <w:bottom w:w="28" w:type="dxa"/>
            </w:tcMar>
          </w:tcPr>
          <w:p w14:paraId="759323C8" w14:textId="577254A6" w:rsidR="1EFFC864" w:rsidRDefault="1EFFC864" w:rsidP="70C5E26D">
            <w:pPr>
              <w:spacing w:line="276" w:lineRule="auto"/>
              <w:jc w:val="both"/>
              <w:rPr>
                <w:rFonts w:asciiTheme="minorHAnsi" w:eastAsiaTheme="minorEastAsia" w:hAnsiTheme="minorHAnsi" w:cstheme="minorBidi"/>
                <w:b/>
                <w:bCs/>
                <w:sz w:val="22"/>
                <w:szCs w:val="22"/>
              </w:rPr>
            </w:pPr>
          </w:p>
          <w:p w14:paraId="6D6BDDF3" w14:textId="53BACD6B" w:rsidR="1EFFC864" w:rsidRDefault="1EFFC864" w:rsidP="70C5E26D">
            <w:pPr>
              <w:spacing w:line="276" w:lineRule="auto"/>
              <w:jc w:val="both"/>
              <w:rPr>
                <w:rFonts w:asciiTheme="minorHAnsi" w:eastAsiaTheme="minorEastAsia" w:hAnsiTheme="minorHAnsi" w:cstheme="minorBidi"/>
                <w:b/>
                <w:bCs/>
                <w:sz w:val="22"/>
                <w:szCs w:val="22"/>
              </w:rPr>
            </w:pPr>
          </w:p>
          <w:p w14:paraId="6CB67A7C" w14:textId="0B10D6A8" w:rsidR="1EFFC864" w:rsidRDefault="1EFFC864" w:rsidP="70C5E26D">
            <w:pPr>
              <w:spacing w:line="276" w:lineRule="auto"/>
              <w:jc w:val="both"/>
              <w:rPr>
                <w:rFonts w:asciiTheme="minorHAnsi" w:eastAsiaTheme="minorEastAsia" w:hAnsiTheme="minorHAnsi" w:cstheme="minorBidi"/>
                <w:b/>
                <w:bCs/>
                <w:sz w:val="22"/>
                <w:szCs w:val="22"/>
              </w:rPr>
            </w:pPr>
          </w:p>
        </w:tc>
      </w:tr>
    </w:tbl>
    <w:p w14:paraId="310A5BCC" w14:textId="77777777" w:rsidR="007916BD" w:rsidRDefault="007916BD" w:rsidP="70C5E26D">
      <w:pPr>
        <w:spacing w:after="160" w:line="276" w:lineRule="auto"/>
        <w:jc w:val="both"/>
        <w:rPr>
          <w:rFonts w:asciiTheme="minorHAnsi" w:eastAsiaTheme="minorEastAsia" w:hAnsiTheme="minorHAnsi" w:cstheme="minorBidi"/>
          <w:sz w:val="22"/>
          <w:szCs w:val="22"/>
        </w:rPr>
      </w:pPr>
    </w:p>
    <w:p w14:paraId="4048842D" w14:textId="77777777" w:rsidR="007916BD" w:rsidRDefault="007916BD" w:rsidP="70C5E26D">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5"/>
        <w:gridCol w:w="941"/>
      </w:tblGrid>
      <w:tr w:rsidR="007916BD" w:rsidRPr="00DC16C9" w14:paraId="5A0029C5" w14:textId="77777777" w:rsidTr="70C5E26D">
        <w:tc>
          <w:tcPr>
            <w:tcW w:w="9016" w:type="dxa"/>
            <w:gridSpan w:val="2"/>
            <w:shd w:val="clear" w:color="auto" w:fill="2F5496" w:themeFill="accent1" w:themeFillShade="BF"/>
            <w:tcMar>
              <w:top w:w="28" w:type="dxa"/>
              <w:bottom w:w="28" w:type="dxa"/>
            </w:tcMar>
          </w:tcPr>
          <w:p w14:paraId="3903988D" w14:textId="77777777" w:rsidR="007916BD" w:rsidRPr="00041120" w:rsidRDefault="17F89A53" w:rsidP="70C5E26D">
            <w:pPr>
              <w:spacing w:line="276" w:lineRule="auto"/>
              <w:jc w:val="both"/>
              <w:rPr>
                <w:rFonts w:asciiTheme="minorHAnsi" w:eastAsiaTheme="minorEastAsia" w:hAnsiTheme="minorHAnsi" w:cstheme="minorBidi"/>
                <w:b/>
                <w:bCs/>
                <w:sz w:val="24"/>
                <w:szCs w:val="24"/>
              </w:rPr>
            </w:pPr>
            <w:r w:rsidRPr="70C5E26D">
              <w:rPr>
                <w:rFonts w:asciiTheme="minorHAnsi" w:eastAsiaTheme="minorEastAsia" w:hAnsiTheme="minorHAnsi" w:cstheme="minorBidi"/>
                <w:b/>
                <w:bCs/>
                <w:color w:val="FFFFFF" w:themeColor="background1"/>
                <w:sz w:val="24"/>
                <w:szCs w:val="24"/>
              </w:rPr>
              <w:t>B3 (b)</w:t>
            </w:r>
            <w:r w:rsidR="18087C41">
              <w:tab/>
            </w:r>
            <w:r w:rsidRPr="70C5E26D">
              <w:rPr>
                <w:rFonts w:asciiTheme="minorHAnsi" w:eastAsiaTheme="minorEastAsia" w:hAnsiTheme="minorHAnsi" w:cstheme="minorBidi"/>
                <w:b/>
                <w:bCs/>
                <w:color w:val="FFFFFF" w:themeColor="background1"/>
                <w:sz w:val="24"/>
                <w:szCs w:val="24"/>
              </w:rPr>
              <w:t>A comprehensive CV</w:t>
            </w:r>
          </w:p>
        </w:tc>
      </w:tr>
      <w:tr w:rsidR="007916BD" w:rsidRPr="00DC16C9" w14:paraId="7D4BE1C4" w14:textId="77777777" w:rsidTr="70C5E26D">
        <w:tc>
          <w:tcPr>
            <w:tcW w:w="9016" w:type="dxa"/>
            <w:gridSpan w:val="2"/>
            <w:shd w:val="clear" w:color="auto" w:fill="auto"/>
            <w:tcMar>
              <w:top w:w="28" w:type="dxa"/>
              <w:bottom w:w="28" w:type="dxa"/>
            </w:tcMar>
          </w:tcPr>
          <w:p w14:paraId="534F4E85" w14:textId="77777777" w:rsidR="007916BD" w:rsidRPr="00DC16C9" w:rsidRDefault="17F89A53"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b/>
                <w:bCs/>
                <w:sz w:val="22"/>
                <w:szCs w:val="22"/>
              </w:rPr>
              <w:t>Weighting</w:t>
            </w:r>
            <w:r w:rsidRPr="70C5E26D">
              <w:rPr>
                <w:rFonts w:asciiTheme="minorHAnsi" w:eastAsiaTheme="minorEastAsia" w:hAnsiTheme="minorHAnsi" w:cstheme="minorBidi"/>
                <w:sz w:val="22"/>
                <w:szCs w:val="22"/>
              </w:rPr>
              <w:t>:</w:t>
            </w:r>
          </w:p>
          <w:p w14:paraId="248429FF" w14:textId="77777777" w:rsidR="007916BD" w:rsidRPr="00DC16C9" w:rsidRDefault="2A3C6695"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b/>
                <w:bCs/>
                <w:sz w:val="22"/>
                <w:szCs w:val="22"/>
              </w:rPr>
              <w:t>Minimum requirement to remain eligible in the competition: Submit CV</w:t>
            </w:r>
            <w:r w:rsidRPr="70C5E26D">
              <w:rPr>
                <w:rFonts w:asciiTheme="minorHAnsi" w:eastAsiaTheme="minorEastAsia" w:hAnsiTheme="minorHAnsi" w:cstheme="minorBidi"/>
                <w:sz w:val="22"/>
                <w:szCs w:val="22"/>
              </w:rPr>
              <w:t>.</w:t>
            </w:r>
          </w:p>
        </w:tc>
      </w:tr>
      <w:tr w:rsidR="007916BD" w:rsidRPr="00DC16C9" w14:paraId="489AD187" w14:textId="77777777" w:rsidTr="70C5E26D">
        <w:trPr>
          <w:trHeight w:val="226"/>
        </w:trPr>
        <w:tc>
          <w:tcPr>
            <w:tcW w:w="8075" w:type="dxa"/>
            <w:vMerge w:val="restart"/>
            <w:shd w:val="clear" w:color="auto" w:fill="auto"/>
            <w:tcMar>
              <w:top w:w="28" w:type="dxa"/>
              <w:bottom w:w="28" w:type="dxa"/>
            </w:tcMar>
          </w:tcPr>
          <w:p w14:paraId="63211D01" w14:textId="0A17A4FD" w:rsidR="007916BD" w:rsidRPr="00DC16C9" w:rsidRDefault="17F89A53"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Confirmation that a CV is provided. (if a team is proposed, please provide </w:t>
            </w:r>
            <w:r w:rsidR="4E3452CF" w:rsidRPr="70C5E26D">
              <w:rPr>
                <w:rFonts w:asciiTheme="minorHAnsi" w:eastAsiaTheme="minorEastAsia" w:hAnsiTheme="minorHAnsi" w:cstheme="minorBidi"/>
                <w:sz w:val="22"/>
                <w:szCs w:val="22"/>
              </w:rPr>
              <w:t>CVs</w:t>
            </w:r>
            <w:r w:rsidRPr="70C5E26D">
              <w:rPr>
                <w:rFonts w:asciiTheme="minorHAnsi" w:eastAsiaTheme="minorEastAsia" w:hAnsiTheme="minorHAnsi" w:cstheme="minorBidi"/>
                <w:sz w:val="22"/>
                <w:szCs w:val="22"/>
              </w:rPr>
              <w:t xml:space="preserve"> for all members).</w:t>
            </w:r>
          </w:p>
        </w:tc>
        <w:tc>
          <w:tcPr>
            <w:tcW w:w="941" w:type="dxa"/>
            <w:shd w:val="clear" w:color="auto" w:fill="F2F2F2" w:themeFill="background1" w:themeFillShade="F2"/>
          </w:tcPr>
          <w:p w14:paraId="0862927F" w14:textId="77777777" w:rsidR="007916BD" w:rsidRPr="00DC16C9" w:rsidRDefault="17F89A53"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YES</w:t>
            </w:r>
          </w:p>
        </w:tc>
      </w:tr>
      <w:tr w:rsidR="007916BD" w:rsidRPr="00DC16C9" w14:paraId="74628FE7" w14:textId="77777777" w:rsidTr="70C5E26D">
        <w:trPr>
          <w:trHeight w:val="509"/>
        </w:trPr>
        <w:tc>
          <w:tcPr>
            <w:tcW w:w="8075" w:type="dxa"/>
            <w:vMerge/>
            <w:tcMar>
              <w:top w:w="28" w:type="dxa"/>
              <w:bottom w:w="28" w:type="dxa"/>
            </w:tcMar>
          </w:tcPr>
          <w:p w14:paraId="7664F524" w14:textId="77777777" w:rsidR="007916BD" w:rsidRPr="00DC16C9" w:rsidRDefault="007916BD" w:rsidP="002D35BB">
            <w:pPr>
              <w:spacing w:line="360" w:lineRule="auto"/>
              <w:rPr>
                <w:rFonts w:ascii="Calibri" w:eastAsia="Calibri" w:hAnsi="Calibri"/>
                <w:sz w:val="22"/>
                <w:szCs w:val="22"/>
              </w:rPr>
            </w:pPr>
          </w:p>
        </w:tc>
        <w:tc>
          <w:tcPr>
            <w:tcW w:w="941" w:type="dxa"/>
            <w:shd w:val="clear" w:color="auto" w:fill="auto"/>
          </w:tcPr>
          <w:p w14:paraId="1A1D62C3" w14:textId="77777777" w:rsidR="007916BD" w:rsidRPr="00DC16C9" w:rsidRDefault="007916BD" w:rsidP="70C5E26D">
            <w:pPr>
              <w:spacing w:line="276" w:lineRule="auto"/>
              <w:jc w:val="both"/>
              <w:rPr>
                <w:rFonts w:asciiTheme="minorHAnsi" w:eastAsiaTheme="minorEastAsia" w:hAnsiTheme="minorHAnsi" w:cstheme="minorBidi"/>
                <w:sz w:val="22"/>
                <w:szCs w:val="22"/>
              </w:rPr>
            </w:pPr>
          </w:p>
        </w:tc>
      </w:tr>
    </w:tbl>
    <w:p w14:paraId="62FDC1A0" w14:textId="77777777" w:rsidR="007916BD" w:rsidRPr="00A550F8" w:rsidRDefault="007916BD" w:rsidP="70C5E26D">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759E9" w:rsidRPr="000C12EA" w14:paraId="006710D8" w14:textId="77777777" w:rsidTr="49DDCBEB">
        <w:tc>
          <w:tcPr>
            <w:tcW w:w="9016" w:type="dxa"/>
            <w:shd w:val="clear" w:color="auto" w:fill="2F5496" w:themeFill="accent1" w:themeFillShade="BF"/>
            <w:tcMar>
              <w:top w:w="28" w:type="dxa"/>
              <w:bottom w:w="28" w:type="dxa"/>
            </w:tcMar>
          </w:tcPr>
          <w:p w14:paraId="3BF9FCE1" w14:textId="61630A69" w:rsidR="002759E9" w:rsidRPr="00041120" w:rsidRDefault="01AD985D" w:rsidP="70C5E26D">
            <w:pPr>
              <w:spacing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color w:val="FFFFFF" w:themeColor="background1"/>
                <w:sz w:val="22"/>
                <w:szCs w:val="22"/>
              </w:rPr>
              <w:t>B</w:t>
            </w:r>
            <w:r w:rsidR="17F89A53" w:rsidRPr="70C5E26D">
              <w:rPr>
                <w:rFonts w:asciiTheme="minorHAnsi" w:eastAsiaTheme="minorEastAsia" w:hAnsiTheme="minorHAnsi" w:cstheme="minorBidi"/>
                <w:b/>
                <w:bCs/>
                <w:color w:val="FFFFFF" w:themeColor="background1"/>
                <w:sz w:val="22"/>
                <w:szCs w:val="22"/>
              </w:rPr>
              <w:t>4</w:t>
            </w:r>
            <w:r w:rsidRPr="70C5E26D">
              <w:rPr>
                <w:rFonts w:asciiTheme="minorHAnsi" w:eastAsiaTheme="minorEastAsia" w:hAnsiTheme="minorHAnsi" w:cstheme="minorBidi"/>
                <w:b/>
                <w:bCs/>
                <w:color w:val="FFFFFF" w:themeColor="background1"/>
                <w:sz w:val="22"/>
                <w:szCs w:val="22"/>
              </w:rPr>
              <w:t xml:space="preserve"> – Previous Experience with working with</w:t>
            </w:r>
            <w:r w:rsidR="3165115D" w:rsidRPr="70C5E26D">
              <w:rPr>
                <w:rFonts w:asciiTheme="minorHAnsi" w:eastAsiaTheme="minorEastAsia" w:hAnsiTheme="minorHAnsi" w:cstheme="minorBidi"/>
                <w:b/>
                <w:bCs/>
                <w:color w:val="FFFFFF" w:themeColor="background1"/>
                <w:sz w:val="22"/>
                <w:szCs w:val="22"/>
              </w:rPr>
              <w:t xml:space="preserve">in the Educational </w:t>
            </w:r>
            <w:r w:rsidRPr="70C5E26D">
              <w:rPr>
                <w:rFonts w:asciiTheme="minorHAnsi" w:eastAsiaTheme="minorEastAsia" w:hAnsiTheme="minorHAnsi" w:cstheme="minorBidi"/>
                <w:b/>
                <w:bCs/>
                <w:color w:val="FFFFFF" w:themeColor="background1"/>
                <w:sz w:val="22"/>
                <w:szCs w:val="22"/>
              </w:rPr>
              <w:t>Sector</w:t>
            </w:r>
          </w:p>
        </w:tc>
      </w:tr>
      <w:tr w:rsidR="002759E9" w:rsidRPr="000C12EA" w14:paraId="024AB8AB" w14:textId="77777777" w:rsidTr="49DDCBEB">
        <w:tc>
          <w:tcPr>
            <w:tcW w:w="9016" w:type="dxa"/>
            <w:shd w:val="clear" w:color="auto" w:fill="auto"/>
            <w:tcMar>
              <w:top w:w="28" w:type="dxa"/>
              <w:bottom w:w="28" w:type="dxa"/>
            </w:tcMar>
          </w:tcPr>
          <w:p w14:paraId="0CFDDE6D" w14:textId="2D856D5B" w:rsidR="002759E9" w:rsidRPr="000C12EA" w:rsidRDefault="0942FCE7" w:rsidP="49DDCBEB">
            <w:pPr>
              <w:pStyle w:val="ListParagraph"/>
              <w:numPr>
                <w:ilvl w:val="0"/>
                <w:numId w:val="37"/>
              </w:numPr>
              <w:spacing w:line="276" w:lineRule="auto"/>
              <w:jc w:val="both"/>
              <w:rPr>
                <w:rFonts w:asciiTheme="minorHAnsi" w:eastAsiaTheme="minorEastAsia" w:hAnsiTheme="minorHAnsi" w:cstheme="minorBidi"/>
                <w:sz w:val="22"/>
                <w:szCs w:val="22"/>
              </w:rPr>
            </w:pPr>
            <w:r w:rsidRPr="49DDCBEB">
              <w:rPr>
                <w:rFonts w:asciiTheme="minorHAnsi" w:eastAsiaTheme="minorEastAsia" w:hAnsiTheme="minorHAnsi" w:cstheme="minorBidi"/>
                <w:sz w:val="22"/>
                <w:szCs w:val="22"/>
              </w:rPr>
              <w:t xml:space="preserve">Applicants, please detail any previous experience with working with the </w:t>
            </w:r>
            <w:r w:rsidR="2D61E8EB" w:rsidRPr="49DDCBEB">
              <w:rPr>
                <w:rFonts w:asciiTheme="minorHAnsi" w:eastAsiaTheme="minorEastAsia" w:hAnsiTheme="minorHAnsi" w:cstheme="minorBidi"/>
                <w:sz w:val="22"/>
                <w:szCs w:val="22"/>
              </w:rPr>
              <w:t>Educational</w:t>
            </w:r>
            <w:r w:rsidRPr="49DDCBEB">
              <w:rPr>
                <w:rFonts w:asciiTheme="minorHAnsi" w:eastAsiaTheme="minorEastAsia" w:hAnsiTheme="minorHAnsi" w:cstheme="minorBidi"/>
                <w:sz w:val="22"/>
                <w:szCs w:val="22"/>
              </w:rPr>
              <w:t xml:space="preserve"> Sector </w:t>
            </w:r>
            <w:r w:rsidR="23AD516F" w:rsidRPr="49DDCBEB">
              <w:rPr>
                <w:rFonts w:asciiTheme="minorHAnsi" w:eastAsiaTheme="minorEastAsia" w:hAnsiTheme="minorHAnsi" w:cstheme="minorBidi"/>
                <w:sz w:val="22"/>
                <w:szCs w:val="22"/>
              </w:rPr>
              <w:t xml:space="preserve">in a classroom environment </w:t>
            </w:r>
            <w:r w:rsidRPr="49DDCBEB">
              <w:rPr>
                <w:rFonts w:asciiTheme="minorHAnsi" w:eastAsiaTheme="minorEastAsia" w:hAnsiTheme="minorHAnsi" w:cstheme="minorBidi"/>
                <w:sz w:val="22"/>
                <w:szCs w:val="22"/>
              </w:rPr>
              <w:t>and</w:t>
            </w:r>
            <w:r w:rsidR="52F1B1ED" w:rsidRPr="49DDCBEB">
              <w:rPr>
                <w:rFonts w:asciiTheme="minorHAnsi" w:eastAsiaTheme="minorEastAsia" w:hAnsiTheme="minorHAnsi" w:cstheme="minorBidi"/>
                <w:sz w:val="22"/>
                <w:szCs w:val="22"/>
              </w:rPr>
              <w:t xml:space="preserve"> </w:t>
            </w:r>
            <w:r w:rsidR="6CDC9589" w:rsidRPr="49DDCBEB">
              <w:rPr>
                <w:rFonts w:asciiTheme="minorHAnsi" w:eastAsiaTheme="minorEastAsia" w:hAnsiTheme="minorHAnsi" w:cstheme="minorBidi"/>
                <w:sz w:val="22"/>
                <w:szCs w:val="22"/>
              </w:rPr>
              <w:t>evidence</w:t>
            </w:r>
            <w:r w:rsidR="52F1B1ED" w:rsidRPr="49DDCBEB">
              <w:rPr>
                <w:rFonts w:asciiTheme="minorHAnsi" w:eastAsiaTheme="minorEastAsia" w:hAnsiTheme="minorHAnsi" w:cstheme="minorBidi"/>
                <w:sz w:val="22"/>
                <w:szCs w:val="22"/>
              </w:rPr>
              <w:t xml:space="preserve"> of supervisory </w:t>
            </w:r>
            <w:r w:rsidR="021B30CA" w:rsidRPr="49DDCBEB">
              <w:rPr>
                <w:rFonts w:asciiTheme="minorHAnsi" w:eastAsiaTheme="minorEastAsia" w:hAnsiTheme="minorHAnsi" w:cstheme="minorBidi"/>
                <w:sz w:val="22"/>
                <w:szCs w:val="22"/>
              </w:rPr>
              <w:t>experience,</w:t>
            </w:r>
            <w:r w:rsidR="177752E6" w:rsidRPr="49DDCBEB">
              <w:rPr>
                <w:rFonts w:asciiTheme="minorHAnsi" w:eastAsiaTheme="minorEastAsia" w:hAnsiTheme="minorHAnsi" w:cstheme="minorBidi"/>
                <w:sz w:val="22"/>
                <w:szCs w:val="22"/>
              </w:rPr>
              <w:t xml:space="preserve"> please detail any previous experience with working with </w:t>
            </w:r>
          </w:p>
        </w:tc>
      </w:tr>
      <w:tr w:rsidR="002759E9" w:rsidRPr="000C12EA" w14:paraId="694286FC" w14:textId="77777777" w:rsidTr="49DDCBEB">
        <w:trPr>
          <w:trHeight w:val="1371"/>
        </w:trPr>
        <w:tc>
          <w:tcPr>
            <w:tcW w:w="9016" w:type="dxa"/>
            <w:shd w:val="clear" w:color="auto" w:fill="auto"/>
            <w:tcMar>
              <w:top w:w="28" w:type="dxa"/>
              <w:bottom w:w="28" w:type="dxa"/>
            </w:tcMar>
          </w:tcPr>
          <w:p w14:paraId="079B3B67" w14:textId="77777777" w:rsidR="002759E9" w:rsidRPr="000C12EA" w:rsidRDefault="01AD985D" w:rsidP="70C5E26D">
            <w:pPr>
              <w:spacing w:line="276" w:lineRule="auto"/>
              <w:jc w:val="both"/>
              <w:rPr>
                <w:rFonts w:asciiTheme="minorHAnsi" w:eastAsiaTheme="minorEastAsia" w:hAnsiTheme="minorHAnsi" w:cstheme="minorBidi"/>
                <w:i/>
                <w:iCs/>
                <w:sz w:val="22"/>
                <w:szCs w:val="22"/>
              </w:rPr>
            </w:pPr>
            <w:r w:rsidRPr="70C5E26D">
              <w:rPr>
                <w:rFonts w:asciiTheme="minorHAnsi" w:eastAsiaTheme="minorEastAsia" w:hAnsiTheme="minorHAnsi" w:cstheme="minorBidi"/>
                <w:i/>
                <w:iCs/>
                <w:sz w:val="22"/>
                <w:szCs w:val="22"/>
              </w:rPr>
              <w:t>Insert response here – Please note that applicants are limited to 1,000 words for this section. The evaluation team will stop reading once this word limit has been reached.</w:t>
            </w:r>
          </w:p>
        </w:tc>
      </w:tr>
    </w:tbl>
    <w:p w14:paraId="3C4E4AAE" w14:textId="77777777" w:rsidR="002759E9" w:rsidRPr="00041120" w:rsidRDefault="002759E9" w:rsidP="70C5E26D">
      <w:pPr>
        <w:spacing w:after="160" w:line="276" w:lineRule="auto"/>
        <w:jc w:val="both"/>
        <w:rPr>
          <w:rFonts w:asciiTheme="minorHAnsi" w:eastAsiaTheme="minorEastAsia" w:hAnsiTheme="minorHAnsi" w:cstheme="minorBidi"/>
          <w:b/>
          <w:bCs/>
          <w:color w:val="FFFFFF" w:themeColor="background1"/>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041120" w:rsidRPr="00041120" w14:paraId="19EE493E" w14:textId="77777777" w:rsidTr="49DDCBEB">
        <w:tc>
          <w:tcPr>
            <w:tcW w:w="9016" w:type="dxa"/>
            <w:shd w:val="clear" w:color="auto" w:fill="2F5496" w:themeFill="accent1" w:themeFillShade="BF"/>
            <w:tcMar>
              <w:top w:w="28" w:type="dxa"/>
              <w:bottom w:w="28" w:type="dxa"/>
            </w:tcMar>
          </w:tcPr>
          <w:p w14:paraId="2293C4B6" w14:textId="77777777" w:rsidR="002759E9" w:rsidRPr="00041120" w:rsidRDefault="01AD985D" w:rsidP="70C5E26D">
            <w:pPr>
              <w:spacing w:line="276" w:lineRule="auto"/>
              <w:jc w:val="both"/>
              <w:rPr>
                <w:rFonts w:asciiTheme="minorHAnsi" w:eastAsiaTheme="minorEastAsia" w:hAnsiTheme="minorHAnsi" w:cstheme="minorBidi"/>
                <w:b/>
                <w:bCs/>
                <w:color w:val="FFFFFF" w:themeColor="background1"/>
                <w:sz w:val="22"/>
                <w:szCs w:val="22"/>
              </w:rPr>
            </w:pPr>
            <w:r w:rsidRPr="70C5E26D">
              <w:rPr>
                <w:rFonts w:asciiTheme="minorHAnsi" w:eastAsiaTheme="minorEastAsia" w:hAnsiTheme="minorHAnsi" w:cstheme="minorBidi"/>
                <w:b/>
                <w:bCs/>
                <w:color w:val="FFFFFF" w:themeColor="background1"/>
                <w:sz w:val="22"/>
                <w:szCs w:val="22"/>
              </w:rPr>
              <w:t>B</w:t>
            </w:r>
            <w:r w:rsidR="17F89A53" w:rsidRPr="70C5E26D">
              <w:rPr>
                <w:rFonts w:asciiTheme="minorHAnsi" w:eastAsiaTheme="minorEastAsia" w:hAnsiTheme="minorHAnsi" w:cstheme="minorBidi"/>
                <w:b/>
                <w:bCs/>
                <w:color w:val="FFFFFF" w:themeColor="background1"/>
                <w:sz w:val="22"/>
                <w:szCs w:val="22"/>
              </w:rPr>
              <w:t>5</w:t>
            </w:r>
            <w:r>
              <w:tab/>
            </w:r>
            <w:r w:rsidRPr="70C5E26D">
              <w:rPr>
                <w:rFonts w:asciiTheme="minorHAnsi" w:eastAsiaTheme="minorEastAsia" w:hAnsiTheme="minorHAnsi" w:cstheme="minorBidi"/>
                <w:b/>
                <w:bCs/>
                <w:color w:val="FFFFFF" w:themeColor="background1"/>
                <w:sz w:val="22"/>
                <w:szCs w:val="22"/>
              </w:rPr>
              <w:t>Previous Experience - References</w:t>
            </w:r>
          </w:p>
        </w:tc>
      </w:tr>
      <w:tr w:rsidR="002759E9" w:rsidRPr="000C12EA" w14:paraId="60BA7A63" w14:textId="77777777" w:rsidTr="49DDCBEB">
        <w:tc>
          <w:tcPr>
            <w:tcW w:w="9016" w:type="dxa"/>
            <w:shd w:val="clear" w:color="auto" w:fill="auto"/>
            <w:tcMar>
              <w:top w:w="28" w:type="dxa"/>
              <w:bottom w:w="28" w:type="dxa"/>
            </w:tcMar>
          </w:tcPr>
          <w:p w14:paraId="657CA22B" w14:textId="77777777" w:rsidR="002759E9" w:rsidRPr="000C12EA" w:rsidRDefault="002759E9" w:rsidP="70C5E26D">
            <w:pPr>
              <w:spacing w:line="276" w:lineRule="auto"/>
              <w:jc w:val="both"/>
              <w:rPr>
                <w:rFonts w:asciiTheme="minorHAnsi" w:eastAsiaTheme="minorEastAsia" w:hAnsiTheme="minorHAnsi" w:cstheme="minorBidi"/>
                <w:sz w:val="22"/>
                <w:szCs w:val="22"/>
              </w:rPr>
            </w:pPr>
          </w:p>
          <w:p w14:paraId="64F768D4" w14:textId="7FBD83BE" w:rsidR="002759E9" w:rsidRPr="000C12EA" w:rsidRDefault="0942FCE7"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b/>
                <w:bCs/>
                <w:sz w:val="22"/>
                <w:szCs w:val="22"/>
              </w:rPr>
              <w:t>Minimum requirement to remain eligible in the competition:</w:t>
            </w:r>
            <w:r w:rsidRPr="70C5E26D">
              <w:rPr>
                <w:rFonts w:asciiTheme="minorHAnsi" w:eastAsiaTheme="minorEastAsia" w:hAnsiTheme="minorHAnsi" w:cstheme="minorBidi"/>
                <w:sz w:val="22"/>
                <w:szCs w:val="22"/>
              </w:rPr>
              <w:t xml:space="preserve"> Applicants </w:t>
            </w:r>
            <w:r w:rsidR="681CEFDA" w:rsidRPr="70C5E26D">
              <w:rPr>
                <w:rFonts w:asciiTheme="minorHAnsi" w:eastAsiaTheme="minorEastAsia" w:hAnsiTheme="minorHAnsi" w:cstheme="minorBidi"/>
                <w:sz w:val="22"/>
                <w:szCs w:val="22"/>
              </w:rPr>
              <w:t>must</w:t>
            </w:r>
            <w:r w:rsidRPr="70C5E26D">
              <w:rPr>
                <w:rFonts w:asciiTheme="minorHAnsi" w:eastAsiaTheme="minorEastAsia" w:hAnsiTheme="minorHAnsi" w:cstheme="minorBidi"/>
                <w:sz w:val="22"/>
                <w:szCs w:val="22"/>
              </w:rPr>
              <w:t xml:space="preserve"> refer to instances within the last </w:t>
            </w:r>
            <w:r w:rsidR="7BA0CB07" w:rsidRPr="70C5E26D">
              <w:rPr>
                <w:rFonts w:asciiTheme="minorHAnsi" w:eastAsiaTheme="minorEastAsia" w:hAnsiTheme="minorHAnsi" w:cstheme="minorBidi"/>
                <w:sz w:val="22"/>
                <w:szCs w:val="22"/>
              </w:rPr>
              <w:t>t</w:t>
            </w:r>
            <w:r w:rsidR="1D9997BE" w:rsidRPr="70C5E26D">
              <w:rPr>
                <w:rFonts w:asciiTheme="minorHAnsi" w:eastAsiaTheme="minorEastAsia" w:hAnsiTheme="minorHAnsi" w:cstheme="minorBidi"/>
                <w:sz w:val="22"/>
                <w:szCs w:val="22"/>
              </w:rPr>
              <w:t>hree</w:t>
            </w:r>
            <w:r w:rsidRPr="70C5E26D">
              <w:rPr>
                <w:rFonts w:asciiTheme="minorHAnsi" w:eastAsiaTheme="minorEastAsia" w:hAnsiTheme="minorHAnsi" w:cstheme="minorBidi"/>
                <w:sz w:val="22"/>
                <w:szCs w:val="22"/>
              </w:rPr>
              <w:t xml:space="preserve"> years which demonstrate that they have successfully delivered contracts of a comparable nature and scale on two (2) occasions. The contracts referenced for consideration </w:t>
            </w:r>
            <w:r w:rsidRPr="70C5E26D">
              <w:rPr>
                <w:rFonts w:asciiTheme="minorHAnsi" w:eastAsiaTheme="minorEastAsia" w:hAnsiTheme="minorHAnsi" w:cstheme="minorBidi"/>
                <w:sz w:val="22"/>
                <w:szCs w:val="22"/>
              </w:rPr>
              <w:lastRenderedPageBreak/>
              <w:t>should provide comprehensive information to enable the Contracting Authority to determine their comparability to the requirements of this contract.</w:t>
            </w:r>
            <w:r w:rsidR="3A7FF7C8" w:rsidRPr="70C5E26D">
              <w:rPr>
                <w:rFonts w:asciiTheme="minorHAnsi" w:eastAsiaTheme="minorEastAsia" w:hAnsiTheme="minorHAnsi" w:cstheme="minorBidi"/>
                <w:sz w:val="22"/>
                <w:szCs w:val="22"/>
              </w:rPr>
              <w:t xml:space="preserve"> The contracts listed should be chosen to demonstrate your skills, reliability in the relevant areas of expertise. </w:t>
            </w:r>
          </w:p>
          <w:p w14:paraId="6347C46E" w14:textId="77777777" w:rsidR="002759E9" w:rsidRPr="000C12EA" w:rsidRDefault="0EE52227" w:rsidP="49DDCBEB">
            <w:pPr>
              <w:spacing w:line="276" w:lineRule="auto"/>
              <w:jc w:val="both"/>
              <w:rPr>
                <w:rFonts w:asciiTheme="minorHAnsi" w:eastAsiaTheme="minorEastAsia" w:hAnsiTheme="minorHAnsi" w:cstheme="minorBidi"/>
                <w:sz w:val="22"/>
                <w:szCs w:val="22"/>
              </w:rPr>
            </w:pPr>
            <w:r w:rsidRPr="49DDCBEB">
              <w:rPr>
                <w:rFonts w:asciiTheme="minorHAnsi" w:eastAsiaTheme="minorEastAsia" w:hAnsiTheme="minorHAnsi" w:cstheme="minorBidi"/>
                <w:sz w:val="22"/>
                <w:szCs w:val="22"/>
              </w:rPr>
              <w:t xml:space="preserve">All fields should be completed in full. </w:t>
            </w:r>
            <w:proofErr w:type="gramStart"/>
            <w:r w:rsidRPr="49DDCBEB">
              <w:rPr>
                <w:rFonts w:asciiTheme="minorHAnsi" w:eastAsiaTheme="minorEastAsia" w:hAnsiTheme="minorHAnsi" w:cstheme="minorBidi"/>
                <w:sz w:val="22"/>
                <w:szCs w:val="22"/>
              </w:rPr>
              <w:t>In the event that</w:t>
            </w:r>
            <w:proofErr w:type="gramEnd"/>
            <w:r w:rsidRPr="49DDCBEB">
              <w:rPr>
                <w:rFonts w:asciiTheme="minorHAnsi" w:eastAsiaTheme="minorEastAsia" w:hAnsiTheme="minorHAnsi" w:cstheme="minorBidi"/>
                <w:sz w:val="22"/>
                <w:szCs w:val="22"/>
              </w:rPr>
              <w:t xml:space="preserve"> the information requested on the value of contracts or identity of clients is considered confidential, applicants must ensure that they provide sufficient information to allow the contracting entity to judge the similarity of these contracts to the services required.</w:t>
            </w:r>
          </w:p>
          <w:p w14:paraId="30E55BEE" w14:textId="2F8F4CF7" w:rsidR="002759E9" w:rsidRPr="000C12EA" w:rsidRDefault="3A7FF7C8"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Please note that TU Dublin may contact the relevant references to confirm the information provided.</w:t>
            </w:r>
          </w:p>
          <w:p w14:paraId="796632DE" w14:textId="79F3CDC0" w:rsidR="002759E9" w:rsidRPr="000C12EA" w:rsidRDefault="002759E9" w:rsidP="70C5E26D">
            <w:pPr>
              <w:spacing w:line="276" w:lineRule="auto"/>
              <w:jc w:val="both"/>
              <w:rPr>
                <w:rFonts w:asciiTheme="minorHAnsi" w:eastAsiaTheme="minorEastAsia" w:hAnsiTheme="minorHAnsi" w:cstheme="minorBidi"/>
                <w:sz w:val="22"/>
                <w:szCs w:val="22"/>
              </w:rPr>
            </w:pPr>
          </w:p>
        </w:tc>
      </w:tr>
      <w:tr w:rsidR="5699D43F" w14:paraId="3B1E2C30" w14:textId="77777777" w:rsidTr="49DDCBEB">
        <w:trPr>
          <w:trHeight w:val="300"/>
        </w:trPr>
        <w:tc>
          <w:tcPr>
            <w:tcW w:w="9016" w:type="dxa"/>
            <w:shd w:val="clear" w:color="auto" w:fill="auto"/>
            <w:tcMar>
              <w:top w:w="28" w:type="dxa"/>
              <w:bottom w:w="28" w:type="dxa"/>
            </w:tcMar>
          </w:tcPr>
          <w:p w14:paraId="12821B72" w14:textId="6B6AAA61" w:rsidR="5699D43F" w:rsidRDefault="5699D43F" w:rsidP="70C5E26D">
            <w:pPr>
              <w:spacing w:line="276" w:lineRule="auto"/>
              <w:jc w:val="both"/>
              <w:rPr>
                <w:rFonts w:asciiTheme="minorHAnsi" w:eastAsiaTheme="minorEastAsia" w:hAnsiTheme="minorHAnsi" w:cstheme="minorBidi"/>
                <w:sz w:val="22"/>
                <w:szCs w:val="22"/>
              </w:rPr>
            </w:pPr>
          </w:p>
          <w:p w14:paraId="410177DA" w14:textId="5FEC39E4" w:rsidR="5699D43F" w:rsidRDefault="5699D43F" w:rsidP="70C5E26D">
            <w:pPr>
              <w:spacing w:line="276" w:lineRule="auto"/>
              <w:jc w:val="both"/>
              <w:rPr>
                <w:rFonts w:asciiTheme="minorHAnsi" w:eastAsiaTheme="minorEastAsia" w:hAnsiTheme="minorHAnsi" w:cstheme="minorBidi"/>
                <w:sz w:val="22"/>
                <w:szCs w:val="22"/>
              </w:rPr>
            </w:pPr>
          </w:p>
          <w:p w14:paraId="0B36DEF5" w14:textId="6F0888BD" w:rsidR="5699D43F" w:rsidRDefault="5699D43F" w:rsidP="70C5E26D">
            <w:pPr>
              <w:spacing w:line="276" w:lineRule="auto"/>
              <w:jc w:val="both"/>
              <w:rPr>
                <w:rFonts w:asciiTheme="minorHAnsi" w:eastAsiaTheme="minorEastAsia" w:hAnsiTheme="minorHAnsi" w:cstheme="minorBidi"/>
                <w:sz w:val="22"/>
                <w:szCs w:val="22"/>
              </w:rPr>
            </w:pPr>
          </w:p>
        </w:tc>
      </w:tr>
    </w:tbl>
    <w:p w14:paraId="19ADC3CA" w14:textId="77777777" w:rsidR="002759E9" w:rsidRPr="000C12EA" w:rsidRDefault="002759E9" w:rsidP="70C5E26D">
      <w:pPr>
        <w:spacing w:after="160" w:line="276" w:lineRule="auto"/>
        <w:jc w:val="both"/>
        <w:rPr>
          <w:rFonts w:asciiTheme="minorHAnsi" w:eastAsiaTheme="minorEastAsia" w:hAnsiTheme="minorHAnsi" w:cstheme="minorBid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992"/>
        <w:gridCol w:w="2167"/>
        <w:gridCol w:w="668"/>
        <w:gridCol w:w="2075"/>
      </w:tblGrid>
      <w:tr w:rsidR="002759E9" w:rsidRPr="000C12EA" w14:paraId="4AF3519A" w14:textId="77777777" w:rsidTr="70C5E26D">
        <w:tc>
          <w:tcPr>
            <w:tcW w:w="9016" w:type="dxa"/>
            <w:gridSpan w:val="5"/>
            <w:shd w:val="clear" w:color="auto" w:fill="2F5496" w:themeFill="accent1" w:themeFillShade="BF"/>
            <w:tcMar>
              <w:top w:w="28" w:type="dxa"/>
              <w:bottom w:w="28" w:type="dxa"/>
            </w:tcMar>
          </w:tcPr>
          <w:p w14:paraId="3A3CD63A" w14:textId="77777777" w:rsidR="002759E9" w:rsidRPr="00041120" w:rsidRDefault="01AD985D" w:rsidP="70C5E26D">
            <w:pPr>
              <w:spacing w:before="60" w:after="60"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color w:val="FFFFFF" w:themeColor="background1"/>
                <w:sz w:val="22"/>
                <w:szCs w:val="22"/>
              </w:rPr>
              <w:t>Reference Contract #1</w:t>
            </w:r>
          </w:p>
        </w:tc>
      </w:tr>
      <w:tr w:rsidR="002759E9" w:rsidRPr="000C12EA" w14:paraId="608307BF" w14:textId="77777777" w:rsidTr="70C5E26D">
        <w:tc>
          <w:tcPr>
            <w:tcW w:w="3114" w:type="dxa"/>
            <w:shd w:val="clear" w:color="auto" w:fill="F2F2F2" w:themeFill="background1" w:themeFillShade="F2"/>
            <w:tcMar>
              <w:top w:w="28" w:type="dxa"/>
              <w:bottom w:w="28" w:type="dxa"/>
            </w:tcMar>
            <w:vAlign w:val="center"/>
          </w:tcPr>
          <w:p w14:paraId="738E5550" w14:textId="77777777" w:rsidR="002759E9" w:rsidRPr="000C12EA" w:rsidRDefault="01AD985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Client Name:</w:t>
            </w:r>
          </w:p>
        </w:tc>
        <w:tc>
          <w:tcPr>
            <w:tcW w:w="5902" w:type="dxa"/>
            <w:gridSpan w:val="4"/>
            <w:shd w:val="clear" w:color="auto" w:fill="auto"/>
            <w:tcMar>
              <w:top w:w="28" w:type="dxa"/>
              <w:bottom w:w="28" w:type="dxa"/>
            </w:tcMar>
            <w:vAlign w:val="center"/>
          </w:tcPr>
          <w:p w14:paraId="366BCC22" w14:textId="77777777" w:rsidR="002759E9" w:rsidRPr="000C12EA" w:rsidRDefault="002759E9" w:rsidP="70C5E26D">
            <w:pPr>
              <w:spacing w:before="60" w:after="60" w:line="276" w:lineRule="auto"/>
              <w:jc w:val="both"/>
              <w:rPr>
                <w:rFonts w:asciiTheme="minorHAnsi" w:eastAsiaTheme="minorEastAsia" w:hAnsiTheme="minorHAnsi" w:cstheme="minorBidi"/>
                <w:sz w:val="22"/>
                <w:szCs w:val="22"/>
              </w:rPr>
            </w:pPr>
          </w:p>
        </w:tc>
      </w:tr>
      <w:tr w:rsidR="002759E9" w:rsidRPr="000C12EA" w14:paraId="7E92D91E" w14:textId="77777777" w:rsidTr="70C5E26D">
        <w:tc>
          <w:tcPr>
            <w:tcW w:w="3114" w:type="dxa"/>
            <w:shd w:val="clear" w:color="auto" w:fill="F2F2F2" w:themeFill="background1" w:themeFillShade="F2"/>
            <w:tcMar>
              <w:top w:w="28" w:type="dxa"/>
              <w:bottom w:w="28" w:type="dxa"/>
            </w:tcMar>
            <w:vAlign w:val="center"/>
          </w:tcPr>
          <w:p w14:paraId="1DCD0A99" w14:textId="77777777" w:rsidR="002759E9" w:rsidRPr="000C12EA" w:rsidRDefault="01AD985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Contact Name:</w:t>
            </w:r>
          </w:p>
        </w:tc>
        <w:tc>
          <w:tcPr>
            <w:tcW w:w="5902" w:type="dxa"/>
            <w:gridSpan w:val="4"/>
            <w:shd w:val="clear" w:color="auto" w:fill="auto"/>
            <w:tcMar>
              <w:top w:w="28" w:type="dxa"/>
              <w:bottom w:w="28" w:type="dxa"/>
            </w:tcMar>
            <w:vAlign w:val="center"/>
          </w:tcPr>
          <w:p w14:paraId="5E1C4BBF" w14:textId="77777777" w:rsidR="002759E9" w:rsidRPr="000C12EA" w:rsidRDefault="002759E9" w:rsidP="70C5E26D">
            <w:pPr>
              <w:spacing w:before="60" w:after="60" w:line="276" w:lineRule="auto"/>
              <w:jc w:val="both"/>
              <w:rPr>
                <w:rFonts w:asciiTheme="minorHAnsi" w:eastAsiaTheme="minorEastAsia" w:hAnsiTheme="minorHAnsi" w:cstheme="minorBidi"/>
                <w:sz w:val="22"/>
                <w:szCs w:val="22"/>
              </w:rPr>
            </w:pPr>
          </w:p>
        </w:tc>
      </w:tr>
      <w:tr w:rsidR="002759E9" w:rsidRPr="000C12EA" w14:paraId="26A68D9F" w14:textId="77777777" w:rsidTr="70C5E26D">
        <w:tc>
          <w:tcPr>
            <w:tcW w:w="3114" w:type="dxa"/>
            <w:shd w:val="clear" w:color="auto" w:fill="F2F2F2" w:themeFill="background1" w:themeFillShade="F2"/>
            <w:tcMar>
              <w:top w:w="28" w:type="dxa"/>
              <w:bottom w:w="28" w:type="dxa"/>
            </w:tcMar>
            <w:vAlign w:val="center"/>
          </w:tcPr>
          <w:p w14:paraId="62A041F7" w14:textId="77777777" w:rsidR="002759E9" w:rsidRPr="000C12EA" w:rsidRDefault="01AD985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Contact email:</w:t>
            </w:r>
          </w:p>
        </w:tc>
        <w:tc>
          <w:tcPr>
            <w:tcW w:w="5902" w:type="dxa"/>
            <w:gridSpan w:val="4"/>
            <w:shd w:val="clear" w:color="auto" w:fill="auto"/>
            <w:tcMar>
              <w:top w:w="28" w:type="dxa"/>
              <w:bottom w:w="28" w:type="dxa"/>
            </w:tcMar>
            <w:vAlign w:val="center"/>
          </w:tcPr>
          <w:p w14:paraId="390F9A7D" w14:textId="77777777" w:rsidR="002759E9" w:rsidRPr="000C12EA" w:rsidRDefault="002759E9" w:rsidP="70C5E26D">
            <w:pPr>
              <w:spacing w:before="60" w:after="60" w:line="276" w:lineRule="auto"/>
              <w:jc w:val="both"/>
              <w:rPr>
                <w:rFonts w:asciiTheme="minorHAnsi" w:eastAsiaTheme="minorEastAsia" w:hAnsiTheme="minorHAnsi" w:cstheme="minorBidi"/>
                <w:sz w:val="22"/>
                <w:szCs w:val="22"/>
              </w:rPr>
            </w:pPr>
          </w:p>
        </w:tc>
      </w:tr>
      <w:tr w:rsidR="002759E9" w:rsidRPr="000C12EA" w14:paraId="621E0A9F" w14:textId="77777777" w:rsidTr="70C5E26D">
        <w:tc>
          <w:tcPr>
            <w:tcW w:w="3114" w:type="dxa"/>
            <w:shd w:val="clear" w:color="auto" w:fill="F2F2F2" w:themeFill="background1" w:themeFillShade="F2"/>
            <w:tcMar>
              <w:top w:w="28" w:type="dxa"/>
              <w:bottom w:w="28" w:type="dxa"/>
            </w:tcMar>
            <w:vAlign w:val="center"/>
          </w:tcPr>
          <w:p w14:paraId="5E93C8ED" w14:textId="77777777" w:rsidR="002759E9" w:rsidRPr="000C12EA" w:rsidRDefault="01AD985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Delivery Date:</w:t>
            </w:r>
          </w:p>
        </w:tc>
        <w:tc>
          <w:tcPr>
            <w:tcW w:w="992" w:type="dxa"/>
            <w:shd w:val="clear" w:color="auto" w:fill="auto"/>
            <w:tcMar>
              <w:top w:w="28" w:type="dxa"/>
              <w:bottom w:w="28" w:type="dxa"/>
            </w:tcMar>
            <w:vAlign w:val="center"/>
          </w:tcPr>
          <w:p w14:paraId="669026D4" w14:textId="77777777" w:rsidR="002759E9" w:rsidRPr="000C12EA" w:rsidRDefault="01AD985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From</w:t>
            </w:r>
          </w:p>
        </w:tc>
        <w:tc>
          <w:tcPr>
            <w:tcW w:w="2167" w:type="dxa"/>
            <w:shd w:val="clear" w:color="auto" w:fill="auto"/>
            <w:tcMar>
              <w:top w:w="28" w:type="dxa"/>
              <w:bottom w:w="28" w:type="dxa"/>
            </w:tcMar>
            <w:vAlign w:val="center"/>
          </w:tcPr>
          <w:p w14:paraId="432E8116" w14:textId="77777777" w:rsidR="002759E9" w:rsidRPr="000C12EA" w:rsidRDefault="002759E9" w:rsidP="70C5E26D">
            <w:pPr>
              <w:spacing w:before="60" w:after="60" w:line="276" w:lineRule="auto"/>
              <w:jc w:val="both"/>
              <w:rPr>
                <w:rFonts w:asciiTheme="minorHAnsi" w:eastAsiaTheme="minorEastAsia" w:hAnsiTheme="minorHAnsi" w:cstheme="minorBidi"/>
                <w:sz w:val="22"/>
                <w:szCs w:val="22"/>
              </w:rPr>
            </w:pPr>
          </w:p>
        </w:tc>
        <w:tc>
          <w:tcPr>
            <w:tcW w:w="668" w:type="dxa"/>
            <w:shd w:val="clear" w:color="auto" w:fill="auto"/>
            <w:tcMar>
              <w:top w:w="28" w:type="dxa"/>
              <w:bottom w:w="28" w:type="dxa"/>
            </w:tcMar>
            <w:vAlign w:val="center"/>
          </w:tcPr>
          <w:p w14:paraId="6A1AFC4F" w14:textId="77777777" w:rsidR="002759E9" w:rsidRPr="000C12EA" w:rsidRDefault="01AD985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To</w:t>
            </w:r>
          </w:p>
        </w:tc>
        <w:tc>
          <w:tcPr>
            <w:tcW w:w="2075" w:type="dxa"/>
            <w:shd w:val="clear" w:color="auto" w:fill="auto"/>
            <w:tcMar>
              <w:top w:w="28" w:type="dxa"/>
              <w:bottom w:w="28" w:type="dxa"/>
            </w:tcMar>
            <w:vAlign w:val="center"/>
          </w:tcPr>
          <w:p w14:paraId="284E624E" w14:textId="77777777" w:rsidR="002759E9" w:rsidRPr="000C12EA" w:rsidRDefault="002759E9" w:rsidP="70C5E26D">
            <w:pPr>
              <w:spacing w:before="60" w:after="60" w:line="276" w:lineRule="auto"/>
              <w:jc w:val="both"/>
              <w:rPr>
                <w:rFonts w:asciiTheme="minorHAnsi" w:eastAsiaTheme="minorEastAsia" w:hAnsiTheme="minorHAnsi" w:cstheme="minorBidi"/>
                <w:sz w:val="22"/>
                <w:szCs w:val="22"/>
              </w:rPr>
            </w:pPr>
          </w:p>
        </w:tc>
      </w:tr>
      <w:tr w:rsidR="002759E9" w:rsidRPr="000C12EA" w14:paraId="246C63BE" w14:textId="77777777" w:rsidTr="70C5E26D">
        <w:tc>
          <w:tcPr>
            <w:tcW w:w="3114" w:type="dxa"/>
            <w:shd w:val="clear" w:color="auto" w:fill="F2F2F2" w:themeFill="background1" w:themeFillShade="F2"/>
            <w:tcMar>
              <w:top w:w="28" w:type="dxa"/>
              <w:bottom w:w="28" w:type="dxa"/>
            </w:tcMar>
            <w:vAlign w:val="center"/>
          </w:tcPr>
          <w:p w14:paraId="358A701F" w14:textId="77777777" w:rsidR="002759E9" w:rsidRPr="000C12EA" w:rsidRDefault="01AD985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Detailed Description of Contract:</w:t>
            </w:r>
          </w:p>
        </w:tc>
        <w:tc>
          <w:tcPr>
            <w:tcW w:w="5902" w:type="dxa"/>
            <w:gridSpan w:val="4"/>
            <w:shd w:val="clear" w:color="auto" w:fill="auto"/>
            <w:tcMar>
              <w:top w:w="28" w:type="dxa"/>
              <w:bottom w:w="28" w:type="dxa"/>
            </w:tcMar>
            <w:vAlign w:val="center"/>
          </w:tcPr>
          <w:p w14:paraId="1AFC207E" w14:textId="77777777" w:rsidR="002759E9" w:rsidRDefault="002759E9" w:rsidP="70C5E26D">
            <w:pPr>
              <w:spacing w:before="60" w:after="60" w:line="276" w:lineRule="auto"/>
              <w:jc w:val="both"/>
              <w:rPr>
                <w:rFonts w:asciiTheme="minorHAnsi" w:eastAsiaTheme="minorEastAsia" w:hAnsiTheme="minorHAnsi" w:cstheme="minorBidi"/>
                <w:sz w:val="22"/>
                <w:szCs w:val="22"/>
              </w:rPr>
            </w:pPr>
          </w:p>
          <w:p w14:paraId="55774356" w14:textId="77777777" w:rsidR="002759E9" w:rsidRDefault="002759E9" w:rsidP="70C5E26D">
            <w:pPr>
              <w:spacing w:before="60" w:after="60" w:line="276" w:lineRule="auto"/>
              <w:jc w:val="both"/>
              <w:rPr>
                <w:rFonts w:asciiTheme="minorHAnsi" w:eastAsiaTheme="minorEastAsia" w:hAnsiTheme="minorHAnsi" w:cstheme="minorBidi"/>
                <w:sz w:val="22"/>
                <w:szCs w:val="22"/>
              </w:rPr>
            </w:pPr>
          </w:p>
          <w:p w14:paraId="5B5F119B" w14:textId="77777777" w:rsidR="002759E9" w:rsidRDefault="002759E9" w:rsidP="70C5E26D">
            <w:pPr>
              <w:spacing w:before="60" w:after="60" w:line="276" w:lineRule="auto"/>
              <w:jc w:val="both"/>
              <w:rPr>
                <w:rFonts w:asciiTheme="minorHAnsi" w:eastAsiaTheme="minorEastAsia" w:hAnsiTheme="minorHAnsi" w:cstheme="minorBidi"/>
                <w:sz w:val="22"/>
                <w:szCs w:val="22"/>
              </w:rPr>
            </w:pPr>
          </w:p>
          <w:p w14:paraId="69335F91" w14:textId="77777777" w:rsidR="002759E9" w:rsidRDefault="002759E9" w:rsidP="70C5E26D">
            <w:pPr>
              <w:spacing w:before="60" w:after="60" w:line="276" w:lineRule="auto"/>
              <w:jc w:val="both"/>
              <w:rPr>
                <w:rFonts w:asciiTheme="minorHAnsi" w:eastAsiaTheme="minorEastAsia" w:hAnsiTheme="minorHAnsi" w:cstheme="minorBidi"/>
                <w:sz w:val="22"/>
                <w:szCs w:val="22"/>
              </w:rPr>
            </w:pPr>
          </w:p>
          <w:p w14:paraId="72E62BF8" w14:textId="77777777" w:rsidR="002759E9" w:rsidRDefault="002759E9" w:rsidP="70C5E26D">
            <w:pPr>
              <w:spacing w:before="60" w:after="60" w:line="276" w:lineRule="auto"/>
              <w:jc w:val="both"/>
              <w:rPr>
                <w:rFonts w:asciiTheme="minorHAnsi" w:eastAsiaTheme="minorEastAsia" w:hAnsiTheme="minorHAnsi" w:cstheme="minorBidi"/>
                <w:sz w:val="22"/>
                <w:szCs w:val="22"/>
              </w:rPr>
            </w:pPr>
          </w:p>
          <w:p w14:paraId="0331B153" w14:textId="77777777" w:rsidR="002759E9" w:rsidRPr="000C12EA" w:rsidRDefault="002759E9" w:rsidP="70C5E26D">
            <w:pPr>
              <w:spacing w:before="60" w:after="60" w:line="276" w:lineRule="auto"/>
              <w:jc w:val="both"/>
              <w:rPr>
                <w:rFonts w:asciiTheme="minorHAnsi" w:eastAsiaTheme="minorEastAsia" w:hAnsiTheme="minorHAnsi" w:cstheme="minorBidi"/>
                <w:sz w:val="22"/>
                <w:szCs w:val="22"/>
              </w:rPr>
            </w:pPr>
          </w:p>
        </w:tc>
      </w:tr>
      <w:tr w:rsidR="002759E9" w:rsidRPr="000C12EA" w14:paraId="27BDFB0D" w14:textId="77777777" w:rsidTr="70C5E26D">
        <w:tc>
          <w:tcPr>
            <w:tcW w:w="3114" w:type="dxa"/>
            <w:shd w:val="clear" w:color="auto" w:fill="F2F2F2" w:themeFill="background1" w:themeFillShade="F2"/>
            <w:tcMar>
              <w:top w:w="28" w:type="dxa"/>
              <w:bottom w:w="28" w:type="dxa"/>
            </w:tcMar>
            <w:vAlign w:val="center"/>
          </w:tcPr>
          <w:p w14:paraId="6D3B3867" w14:textId="77777777" w:rsidR="002759E9" w:rsidRPr="000C12EA" w:rsidRDefault="0942FCE7"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Outcome of Contract:</w:t>
            </w:r>
          </w:p>
        </w:tc>
        <w:tc>
          <w:tcPr>
            <w:tcW w:w="5902" w:type="dxa"/>
            <w:gridSpan w:val="4"/>
            <w:shd w:val="clear" w:color="auto" w:fill="auto"/>
            <w:tcMar>
              <w:top w:w="28" w:type="dxa"/>
              <w:bottom w:w="28" w:type="dxa"/>
            </w:tcMar>
            <w:vAlign w:val="center"/>
          </w:tcPr>
          <w:p w14:paraId="13EFCA19" w14:textId="77777777" w:rsidR="002759E9" w:rsidRDefault="002759E9" w:rsidP="70C5E26D">
            <w:pPr>
              <w:spacing w:before="60" w:after="60" w:line="276" w:lineRule="auto"/>
              <w:jc w:val="both"/>
              <w:rPr>
                <w:rFonts w:asciiTheme="minorHAnsi" w:eastAsiaTheme="minorEastAsia" w:hAnsiTheme="minorHAnsi" w:cstheme="minorBidi"/>
                <w:sz w:val="22"/>
                <w:szCs w:val="22"/>
              </w:rPr>
            </w:pPr>
          </w:p>
          <w:p w14:paraId="7128CC2A" w14:textId="77777777" w:rsidR="002759E9" w:rsidRDefault="002759E9" w:rsidP="70C5E26D">
            <w:pPr>
              <w:spacing w:before="60" w:after="60" w:line="276" w:lineRule="auto"/>
              <w:jc w:val="both"/>
              <w:rPr>
                <w:rFonts w:asciiTheme="minorHAnsi" w:eastAsiaTheme="minorEastAsia" w:hAnsiTheme="minorHAnsi" w:cstheme="minorBidi"/>
                <w:sz w:val="22"/>
                <w:szCs w:val="22"/>
              </w:rPr>
            </w:pPr>
          </w:p>
          <w:p w14:paraId="452D521B" w14:textId="77777777" w:rsidR="002759E9" w:rsidRDefault="002759E9" w:rsidP="70C5E26D">
            <w:pPr>
              <w:spacing w:before="60" w:after="60" w:line="276" w:lineRule="auto"/>
              <w:jc w:val="both"/>
              <w:rPr>
                <w:rFonts w:asciiTheme="minorHAnsi" w:eastAsiaTheme="minorEastAsia" w:hAnsiTheme="minorHAnsi" w:cstheme="minorBidi"/>
                <w:sz w:val="22"/>
                <w:szCs w:val="22"/>
              </w:rPr>
            </w:pPr>
          </w:p>
          <w:p w14:paraId="76B3B08B" w14:textId="77777777" w:rsidR="002759E9" w:rsidRDefault="002759E9" w:rsidP="70C5E26D">
            <w:pPr>
              <w:spacing w:before="60" w:after="60" w:line="276" w:lineRule="auto"/>
              <w:jc w:val="both"/>
              <w:rPr>
                <w:rFonts w:asciiTheme="minorHAnsi" w:eastAsiaTheme="minorEastAsia" w:hAnsiTheme="minorHAnsi" w:cstheme="minorBidi"/>
                <w:sz w:val="22"/>
                <w:szCs w:val="22"/>
              </w:rPr>
            </w:pPr>
          </w:p>
          <w:p w14:paraId="6688C36C" w14:textId="77777777" w:rsidR="002759E9" w:rsidRPr="000C12EA" w:rsidRDefault="002759E9" w:rsidP="70C5E26D">
            <w:pPr>
              <w:spacing w:before="60" w:after="60" w:line="276" w:lineRule="auto"/>
              <w:jc w:val="both"/>
              <w:rPr>
                <w:rFonts w:asciiTheme="minorHAnsi" w:eastAsiaTheme="minorEastAsia" w:hAnsiTheme="minorHAnsi" w:cstheme="minorBidi"/>
                <w:sz w:val="22"/>
                <w:szCs w:val="22"/>
              </w:rPr>
            </w:pPr>
          </w:p>
        </w:tc>
      </w:tr>
      <w:tr w:rsidR="002759E9" w:rsidRPr="000C12EA" w14:paraId="767A91B4" w14:textId="77777777" w:rsidTr="70C5E26D">
        <w:tc>
          <w:tcPr>
            <w:tcW w:w="3114" w:type="dxa"/>
            <w:shd w:val="clear" w:color="auto" w:fill="F2F2F2" w:themeFill="background1" w:themeFillShade="F2"/>
            <w:tcMar>
              <w:top w:w="28" w:type="dxa"/>
              <w:bottom w:w="28" w:type="dxa"/>
            </w:tcMar>
            <w:vAlign w:val="center"/>
          </w:tcPr>
          <w:p w14:paraId="3E54DC04" w14:textId="77777777" w:rsidR="002759E9" w:rsidRPr="000C12EA" w:rsidRDefault="01AD985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Any other information you consider relevant:</w:t>
            </w:r>
          </w:p>
        </w:tc>
        <w:tc>
          <w:tcPr>
            <w:tcW w:w="5902" w:type="dxa"/>
            <w:gridSpan w:val="4"/>
            <w:shd w:val="clear" w:color="auto" w:fill="auto"/>
            <w:tcMar>
              <w:top w:w="28" w:type="dxa"/>
              <w:bottom w:w="28" w:type="dxa"/>
            </w:tcMar>
            <w:vAlign w:val="center"/>
          </w:tcPr>
          <w:p w14:paraId="58896B6E" w14:textId="77777777" w:rsidR="002759E9" w:rsidRDefault="002759E9" w:rsidP="70C5E26D">
            <w:pPr>
              <w:spacing w:before="60" w:after="60" w:line="276" w:lineRule="auto"/>
              <w:jc w:val="both"/>
              <w:rPr>
                <w:rFonts w:asciiTheme="minorHAnsi" w:eastAsiaTheme="minorEastAsia" w:hAnsiTheme="minorHAnsi" w:cstheme="minorBidi"/>
                <w:sz w:val="22"/>
                <w:szCs w:val="22"/>
              </w:rPr>
            </w:pPr>
          </w:p>
          <w:p w14:paraId="2AEB3CF8" w14:textId="77777777" w:rsidR="002759E9" w:rsidRDefault="002759E9" w:rsidP="70C5E26D">
            <w:pPr>
              <w:spacing w:before="60" w:after="60" w:line="276" w:lineRule="auto"/>
              <w:jc w:val="both"/>
              <w:rPr>
                <w:rFonts w:asciiTheme="minorHAnsi" w:eastAsiaTheme="minorEastAsia" w:hAnsiTheme="minorHAnsi" w:cstheme="minorBidi"/>
                <w:sz w:val="22"/>
                <w:szCs w:val="22"/>
              </w:rPr>
            </w:pPr>
          </w:p>
          <w:p w14:paraId="1D8EC00D" w14:textId="77777777" w:rsidR="002759E9" w:rsidRDefault="002759E9" w:rsidP="70C5E26D">
            <w:pPr>
              <w:spacing w:before="60" w:after="60" w:line="276" w:lineRule="auto"/>
              <w:jc w:val="both"/>
              <w:rPr>
                <w:rFonts w:asciiTheme="minorHAnsi" w:eastAsiaTheme="minorEastAsia" w:hAnsiTheme="minorHAnsi" w:cstheme="minorBidi"/>
                <w:sz w:val="22"/>
                <w:szCs w:val="22"/>
              </w:rPr>
            </w:pPr>
          </w:p>
          <w:p w14:paraId="086A70EB" w14:textId="77777777" w:rsidR="002759E9" w:rsidRPr="000C12EA" w:rsidRDefault="002759E9" w:rsidP="70C5E26D">
            <w:pPr>
              <w:spacing w:before="60" w:after="60" w:line="276" w:lineRule="auto"/>
              <w:jc w:val="both"/>
              <w:rPr>
                <w:rFonts w:asciiTheme="minorHAnsi" w:eastAsiaTheme="minorEastAsia" w:hAnsiTheme="minorHAnsi" w:cstheme="minorBidi"/>
                <w:sz w:val="22"/>
                <w:szCs w:val="22"/>
              </w:rPr>
            </w:pPr>
          </w:p>
        </w:tc>
      </w:tr>
    </w:tbl>
    <w:p w14:paraId="57349848" w14:textId="77777777" w:rsidR="002759E9" w:rsidRPr="000C12EA" w:rsidRDefault="002759E9" w:rsidP="70C5E26D">
      <w:pPr>
        <w:spacing w:after="160" w:line="276" w:lineRule="auto"/>
        <w:jc w:val="both"/>
        <w:rPr>
          <w:rFonts w:asciiTheme="minorHAnsi" w:eastAsiaTheme="minorEastAsia" w:hAnsiTheme="minorHAnsi" w:cstheme="minorBidi"/>
          <w:sz w:val="22"/>
          <w:szCs w:val="22"/>
        </w:rPr>
      </w:pPr>
    </w:p>
    <w:p w14:paraId="17C2DF98" w14:textId="77777777" w:rsidR="002759E9" w:rsidRPr="000C12EA" w:rsidRDefault="002759E9" w:rsidP="70C5E26D">
      <w:pPr>
        <w:tabs>
          <w:tab w:val="left" w:pos="1576"/>
        </w:tabs>
        <w:spacing w:after="160" w:line="276" w:lineRule="auto"/>
        <w:jc w:val="both"/>
        <w:rPr>
          <w:rFonts w:asciiTheme="minorHAnsi" w:eastAsiaTheme="minorEastAsia" w:hAnsiTheme="minorHAnsi" w:cstheme="minorBidi"/>
          <w:sz w:val="22"/>
          <w:szCs w:val="22"/>
        </w:rPr>
      </w:pPr>
      <w:r w:rsidRPr="000C12EA">
        <w:rPr>
          <w:rFonts w:ascii="Calibri" w:eastAsia="Calibri" w:hAnsi="Calibri" w:cs="Calibri"/>
          <w:sz w:val="22"/>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992"/>
        <w:gridCol w:w="2167"/>
        <w:gridCol w:w="668"/>
        <w:gridCol w:w="2075"/>
      </w:tblGrid>
      <w:tr w:rsidR="002759E9" w:rsidRPr="000C12EA" w14:paraId="25B365D8" w14:textId="77777777" w:rsidTr="70C5E26D">
        <w:tc>
          <w:tcPr>
            <w:tcW w:w="9016" w:type="dxa"/>
            <w:gridSpan w:val="5"/>
            <w:shd w:val="clear" w:color="auto" w:fill="2F5496" w:themeFill="accent1" w:themeFillShade="BF"/>
            <w:tcMar>
              <w:top w:w="28" w:type="dxa"/>
              <w:bottom w:w="28" w:type="dxa"/>
            </w:tcMar>
          </w:tcPr>
          <w:p w14:paraId="2A08911A" w14:textId="77777777" w:rsidR="002759E9" w:rsidRPr="00041120" w:rsidRDefault="01AD985D" w:rsidP="70C5E26D">
            <w:pPr>
              <w:spacing w:before="60" w:after="60"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color w:val="FFFFFF" w:themeColor="background1"/>
                <w:sz w:val="22"/>
                <w:szCs w:val="22"/>
              </w:rPr>
              <w:lastRenderedPageBreak/>
              <w:t>Reference Contract #2</w:t>
            </w:r>
          </w:p>
        </w:tc>
      </w:tr>
      <w:tr w:rsidR="002759E9" w:rsidRPr="000C12EA" w14:paraId="4FCF6FAA" w14:textId="77777777" w:rsidTr="70C5E26D">
        <w:tc>
          <w:tcPr>
            <w:tcW w:w="3114" w:type="dxa"/>
            <w:shd w:val="clear" w:color="auto" w:fill="F2F2F2" w:themeFill="background1" w:themeFillShade="F2"/>
            <w:tcMar>
              <w:top w:w="28" w:type="dxa"/>
              <w:bottom w:w="28" w:type="dxa"/>
            </w:tcMar>
            <w:vAlign w:val="center"/>
          </w:tcPr>
          <w:p w14:paraId="6E56C950" w14:textId="77777777" w:rsidR="002759E9" w:rsidRPr="000C12EA" w:rsidRDefault="01AD985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Client Name:</w:t>
            </w:r>
          </w:p>
        </w:tc>
        <w:tc>
          <w:tcPr>
            <w:tcW w:w="5902" w:type="dxa"/>
            <w:gridSpan w:val="4"/>
            <w:shd w:val="clear" w:color="auto" w:fill="auto"/>
            <w:tcMar>
              <w:top w:w="28" w:type="dxa"/>
              <w:bottom w:w="28" w:type="dxa"/>
            </w:tcMar>
            <w:vAlign w:val="center"/>
          </w:tcPr>
          <w:p w14:paraId="1275E499" w14:textId="77777777" w:rsidR="002759E9" w:rsidRPr="000C12EA" w:rsidRDefault="002759E9" w:rsidP="70C5E26D">
            <w:pPr>
              <w:spacing w:before="60" w:after="60" w:line="276" w:lineRule="auto"/>
              <w:jc w:val="both"/>
              <w:rPr>
                <w:rFonts w:asciiTheme="minorHAnsi" w:eastAsiaTheme="minorEastAsia" w:hAnsiTheme="minorHAnsi" w:cstheme="minorBidi"/>
                <w:sz w:val="22"/>
                <w:szCs w:val="22"/>
              </w:rPr>
            </w:pPr>
          </w:p>
        </w:tc>
      </w:tr>
      <w:tr w:rsidR="002759E9" w:rsidRPr="000C12EA" w14:paraId="3A94AE4B" w14:textId="77777777" w:rsidTr="70C5E26D">
        <w:tc>
          <w:tcPr>
            <w:tcW w:w="3114" w:type="dxa"/>
            <w:shd w:val="clear" w:color="auto" w:fill="F2F2F2" w:themeFill="background1" w:themeFillShade="F2"/>
            <w:tcMar>
              <w:top w:w="28" w:type="dxa"/>
              <w:bottom w:w="28" w:type="dxa"/>
            </w:tcMar>
            <w:vAlign w:val="center"/>
          </w:tcPr>
          <w:p w14:paraId="63FB9B6E" w14:textId="77777777" w:rsidR="002759E9" w:rsidRPr="000C12EA" w:rsidRDefault="01AD985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Contact Name:</w:t>
            </w:r>
          </w:p>
        </w:tc>
        <w:tc>
          <w:tcPr>
            <w:tcW w:w="5902" w:type="dxa"/>
            <w:gridSpan w:val="4"/>
            <w:shd w:val="clear" w:color="auto" w:fill="auto"/>
            <w:tcMar>
              <w:top w:w="28" w:type="dxa"/>
              <w:bottom w:w="28" w:type="dxa"/>
            </w:tcMar>
            <w:vAlign w:val="center"/>
          </w:tcPr>
          <w:p w14:paraId="4686C086" w14:textId="77777777" w:rsidR="002759E9" w:rsidRPr="000C12EA" w:rsidRDefault="002759E9" w:rsidP="70C5E26D">
            <w:pPr>
              <w:spacing w:before="60" w:after="60" w:line="276" w:lineRule="auto"/>
              <w:jc w:val="both"/>
              <w:rPr>
                <w:rFonts w:asciiTheme="minorHAnsi" w:eastAsiaTheme="minorEastAsia" w:hAnsiTheme="minorHAnsi" w:cstheme="minorBidi"/>
                <w:sz w:val="22"/>
                <w:szCs w:val="22"/>
              </w:rPr>
            </w:pPr>
          </w:p>
        </w:tc>
      </w:tr>
      <w:tr w:rsidR="002759E9" w:rsidRPr="000C12EA" w14:paraId="2D269BBE" w14:textId="77777777" w:rsidTr="70C5E26D">
        <w:tc>
          <w:tcPr>
            <w:tcW w:w="3114" w:type="dxa"/>
            <w:shd w:val="clear" w:color="auto" w:fill="F2F2F2" w:themeFill="background1" w:themeFillShade="F2"/>
            <w:tcMar>
              <w:top w:w="28" w:type="dxa"/>
              <w:bottom w:w="28" w:type="dxa"/>
            </w:tcMar>
            <w:vAlign w:val="center"/>
          </w:tcPr>
          <w:p w14:paraId="74EF5660" w14:textId="77777777" w:rsidR="002759E9" w:rsidRPr="000C12EA" w:rsidRDefault="01AD985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Contact email:</w:t>
            </w:r>
          </w:p>
        </w:tc>
        <w:tc>
          <w:tcPr>
            <w:tcW w:w="5902" w:type="dxa"/>
            <w:gridSpan w:val="4"/>
            <w:shd w:val="clear" w:color="auto" w:fill="auto"/>
            <w:tcMar>
              <w:top w:w="28" w:type="dxa"/>
              <w:bottom w:w="28" w:type="dxa"/>
            </w:tcMar>
            <w:vAlign w:val="center"/>
          </w:tcPr>
          <w:p w14:paraId="1CD186A1" w14:textId="77777777" w:rsidR="002759E9" w:rsidRPr="000C12EA" w:rsidRDefault="002759E9" w:rsidP="70C5E26D">
            <w:pPr>
              <w:spacing w:before="60" w:after="60" w:line="276" w:lineRule="auto"/>
              <w:jc w:val="both"/>
              <w:rPr>
                <w:rFonts w:asciiTheme="minorHAnsi" w:eastAsiaTheme="minorEastAsia" w:hAnsiTheme="minorHAnsi" w:cstheme="minorBidi"/>
                <w:sz w:val="22"/>
                <w:szCs w:val="22"/>
              </w:rPr>
            </w:pPr>
          </w:p>
        </w:tc>
      </w:tr>
      <w:tr w:rsidR="002759E9" w:rsidRPr="000C12EA" w14:paraId="1B667E60" w14:textId="77777777" w:rsidTr="70C5E26D">
        <w:tc>
          <w:tcPr>
            <w:tcW w:w="3114" w:type="dxa"/>
            <w:shd w:val="clear" w:color="auto" w:fill="F2F2F2" w:themeFill="background1" w:themeFillShade="F2"/>
            <w:tcMar>
              <w:top w:w="28" w:type="dxa"/>
              <w:bottom w:w="28" w:type="dxa"/>
            </w:tcMar>
            <w:vAlign w:val="center"/>
          </w:tcPr>
          <w:p w14:paraId="3D3185EA" w14:textId="77777777" w:rsidR="002759E9" w:rsidRPr="000C12EA" w:rsidRDefault="01AD985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Delivery Date:</w:t>
            </w:r>
          </w:p>
        </w:tc>
        <w:tc>
          <w:tcPr>
            <w:tcW w:w="992" w:type="dxa"/>
            <w:shd w:val="clear" w:color="auto" w:fill="auto"/>
            <w:tcMar>
              <w:top w:w="28" w:type="dxa"/>
              <w:bottom w:w="28" w:type="dxa"/>
            </w:tcMar>
            <w:vAlign w:val="center"/>
          </w:tcPr>
          <w:p w14:paraId="2FEB3D32" w14:textId="77777777" w:rsidR="002759E9" w:rsidRPr="000C12EA" w:rsidRDefault="01AD985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From</w:t>
            </w:r>
          </w:p>
        </w:tc>
        <w:tc>
          <w:tcPr>
            <w:tcW w:w="2167" w:type="dxa"/>
            <w:shd w:val="clear" w:color="auto" w:fill="auto"/>
            <w:tcMar>
              <w:top w:w="28" w:type="dxa"/>
              <w:bottom w:w="28" w:type="dxa"/>
            </w:tcMar>
            <w:vAlign w:val="center"/>
          </w:tcPr>
          <w:p w14:paraId="6E97832C" w14:textId="77777777" w:rsidR="002759E9" w:rsidRPr="000C12EA" w:rsidRDefault="002759E9" w:rsidP="70C5E26D">
            <w:pPr>
              <w:spacing w:before="60" w:after="60" w:line="276" w:lineRule="auto"/>
              <w:jc w:val="both"/>
              <w:rPr>
                <w:rFonts w:asciiTheme="minorHAnsi" w:eastAsiaTheme="minorEastAsia" w:hAnsiTheme="minorHAnsi" w:cstheme="minorBidi"/>
                <w:sz w:val="22"/>
                <w:szCs w:val="22"/>
              </w:rPr>
            </w:pPr>
          </w:p>
        </w:tc>
        <w:tc>
          <w:tcPr>
            <w:tcW w:w="668" w:type="dxa"/>
            <w:shd w:val="clear" w:color="auto" w:fill="auto"/>
            <w:tcMar>
              <w:top w:w="28" w:type="dxa"/>
              <w:bottom w:w="28" w:type="dxa"/>
            </w:tcMar>
            <w:vAlign w:val="center"/>
          </w:tcPr>
          <w:p w14:paraId="45903149" w14:textId="77777777" w:rsidR="002759E9" w:rsidRPr="000C12EA" w:rsidRDefault="01AD985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To</w:t>
            </w:r>
          </w:p>
        </w:tc>
        <w:tc>
          <w:tcPr>
            <w:tcW w:w="2075" w:type="dxa"/>
            <w:shd w:val="clear" w:color="auto" w:fill="auto"/>
            <w:tcMar>
              <w:top w:w="28" w:type="dxa"/>
              <w:bottom w:w="28" w:type="dxa"/>
            </w:tcMar>
            <w:vAlign w:val="center"/>
          </w:tcPr>
          <w:p w14:paraId="47BF9290" w14:textId="77777777" w:rsidR="002759E9" w:rsidRPr="000C12EA" w:rsidRDefault="002759E9" w:rsidP="70C5E26D">
            <w:pPr>
              <w:spacing w:before="60" w:after="60" w:line="276" w:lineRule="auto"/>
              <w:jc w:val="both"/>
              <w:rPr>
                <w:rFonts w:asciiTheme="minorHAnsi" w:eastAsiaTheme="minorEastAsia" w:hAnsiTheme="minorHAnsi" w:cstheme="minorBidi"/>
                <w:sz w:val="22"/>
                <w:szCs w:val="22"/>
              </w:rPr>
            </w:pPr>
          </w:p>
        </w:tc>
      </w:tr>
      <w:tr w:rsidR="002759E9" w:rsidRPr="000C12EA" w14:paraId="038ABE2E" w14:textId="77777777" w:rsidTr="70C5E26D">
        <w:tc>
          <w:tcPr>
            <w:tcW w:w="3114" w:type="dxa"/>
            <w:shd w:val="clear" w:color="auto" w:fill="F2F2F2" w:themeFill="background1" w:themeFillShade="F2"/>
            <w:tcMar>
              <w:top w:w="28" w:type="dxa"/>
              <w:bottom w:w="28" w:type="dxa"/>
            </w:tcMar>
            <w:vAlign w:val="center"/>
          </w:tcPr>
          <w:p w14:paraId="460AD71B" w14:textId="77777777" w:rsidR="002759E9" w:rsidRPr="000C12EA" w:rsidRDefault="01AD985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Detailed Description of Contract:</w:t>
            </w:r>
          </w:p>
        </w:tc>
        <w:tc>
          <w:tcPr>
            <w:tcW w:w="5902" w:type="dxa"/>
            <w:gridSpan w:val="4"/>
            <w:shd w:val="clear" w:color="auto" w:fill="auto"/>
            <w:tcMar>
              <w:top w:w="28" w:type="dxa"/>
              <w:bottom w:w="28" w:type="dxa"/>
            </w:tcMar>
            <w:vAlign w:val="center"/>
          </w:tcPr>
          <w:p w14:paraId="28EB036C" w14:textId="77777777" w:rsidR="002759E9" w:rsidRDefault="002759E9" w:rsidP="70C5E26D">
            <w:pPr>
              <w:spacing w:before="60" w:after="60" w:line="276" w:lineRule="auto"/>
              <w:jc w:val="both"/>
              <w:rPr>
                <w:rFonts w:asciiTheme="minorHAnsi" w:eastAsiaTheme="minorEastAsia" w:hAnsiTheme="minorHAnsi" w:cstheme="minorBidi"/>
                <w:sz w:val="22"/>
                <w:szCs w:val="22"/>
              </w:rPr>
            </w:pPr>
          </w:p>
          <w:p w14:paraId="5AEF0D31" w14:textId="77777777" w:rsidR="002759E9" w:rsidRDefault="002759E9" w:rsidP="70C5E26D">
            <w:pPr>
              <w:spacing w:before="60" w:after="60" w:line="276" w:lineRule="auto"/>
              <w:jc w:val="both"/>
              <w:rPr>
                <w:rFonts w:asciiTheme="minorHAnsi" w:eastAsiaTheme="minorEastAsia" w:hAnsiTheme="minorHAnsi" w:cstheme="minorBidi"/>
                <w:sz w:val="22"/>
                <w:szCs w:val="22"/>
              </w:rPr>
            </w:pPr>
          </w:p>
          <w:p w14:paraId="1FD9EB2B" w14:textId="77777777" w:rsidR="002759E9" w:rsidRDefault="002759E9" w:rsidP="70C5E26D">
            <w:pPr>
              <w:spacing w:before="60" w:after="60" w:line="276" w:lineRule="auto"/>
              <w:jc w:val="both"/>
              <w:rPr>
                <w:rFonts w:asciiTheme="minorHAnsi" w:eastAsiaTheme="minorEastAsia" w:hAnsiTheme="minorHAnsi" w:cstheme="minorBidi"/>
                <w:sz w:val="22"/>
                <w:szCs w:val="22"/>
              </w:rPr>
            </w:pPr>
          </w:p>
          <w:p w14:paraId="061F8659" w14:textId="77777777" w:rsidR="002759E9" w:rsidRDefault="002759E9" w:rsidP="70C5E26D">
            <w:pPr>
              <w:spacing w:before="60" w:after="60" w:line="276" w:lineRule="auto"/>
              <w:jc w:val="both"/>
              <w:rPr>
                <w:rFonts w:asciiTheme="minorHAnsi" w:eastAsiaTheme="minorEastAsia" w:hAnsiTheme="minorHAnsi" w:cstheme="minorBidi"/>
                <w:sz w:val="22"/>
                <w:szCs w:val="22"/>
              </w:rPr>
            </w:pPr>
          </w:p>
          <w:p w14:paraId="0271C0E1" w14:textId="77777777" w:rsidR="002759E9" w:rsidRDefault="002759E9" w:rsidP="70C5E26D">
            <w:pPr>
              <w:spacing w:before="60" w:after="60" w:line="276" w:lineRule="auto"/>
              <w:jc w:val="both"/>
              <w:rPr>
                <w:rFonts w:asciiTheme="minorHAnsi" w:eastAsiaTheme="minorEastAsia" w:hAnsiTheme="minorHAnsi" w:cstheme="minorBidi"/>
                <w:sz w:val="22"/>
                <w:szCs w:val="22"/>
              </w:rPr>
            </w:pPr>
          </w:p>
          <w:p w14:paraId="61012239" w14:textId="77777777" w:rsidR="002759E9" w:rsidRPr="000C12EA" w:rsidRDefault="002759E9" w:rsidP="70C5E26D">
            <w:pPr>
              <w:spacing w:before="60" w:after="60" w:line="276" w:lineRule="auto"/>
              <w:jc w:val="both"/>
              <w:rPr>
                <w:rFonts w:asciiTheme="minorHAnsi" w:eastAsiaTheme="minorEastAsia" w:hAnsiTheme="minorHAnsi" w:cstheme="minorBidi"/>
                <w:sz w:val="22"/>
                <w:szCs w:val="22"/>
              </w:rPr>
            </w:pPr>
          </w:p>
        </w:tc>
      </w:tr>
      <w:tr w:rsidR="002759E9" w:rsidRPr="000C12EA" w14:paraId="5053E910" w14:textId="77777777" w:rsidTr="70C5E26D">
        <w:tc>
          <w:tcPr>
            <w:tcW w:w="3114" w:type="dxa"/>
            <w:shd w:val="clear" w:color="auto" w:fill="F2F2F2" w:themeFill="background1" w:themeFillShade="F2"/>
            <w:tcMar>
              <w:top w:w="28" w:type="dxa"/>
              <w:bottom w:w="28" w:type="dxa"/>
            </w:tcMar>
            <w:vAlign w:val="center"/>
          </w:tcPr>
          <w:p w14:paraId="7CAE8A2D" w14:textId="77777777" w:rsidR="002759E9" w:rsidRPr="000C12EA" w:rsidRDefault="01AD985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Outcome of Contract:</w:t>
            </w:r>
          </w:p>
        </w:tc>
        <w:tc>
          <w:tcPr>
            <w:tcW w:w="5902" w:type="dxa"/>
            <w:gridSpan w:val="4"/>
            <w:shd w:val="clear" w:color="auto" w:fill="auto"/>
            <w:tcMar>
              <w:top w:w="28" w:type="dxa"/>
              <w:bottom w:w="28" w:type="dxa"/>
            </w:tcMar>
            <w:vAlign w:val="center"/>
          </w:tcPr>
          <w:p w14:paraId="4EF7EBA4" w14:textId="77777777" w:rsidR="002759E9" w:rsidRDefault="002759E9" w:rsidP="70C5E26D">
            <w:pPr>
              <w:spacing w:before="60" w:after="60" w:line="276" w:lineRule="auto"/>
              <w:jc w:val="both"/>
              <w:rPr>
                <w:rFonts w:asciiTheme="minorHAnsi" w:eastAsiaTheme="minorEastAsia" w:hAnsiTheme="minorHAnsi" w:cstheme="minorBidi"/>
                <w:sz w:val="22"/>
                <w:szCs w:val="22"/>
              </w:rPr>
            </w:pPr>
          </w:p>
          <w:p w14:paraId="1817BFD5" w14:textId="77777777" w:rsidR="002759E9" w:rsidRDefault="002759E9" w:rsidP="70C5E26D">
            <w:pPr>
              <w:spacing w:before="60" w:after="60" w:line="276" w:lineRule="auto"/>
              <w:jc w:val="both"/>
              <w:rPr>
                <w:rFonts w:asciiTheme="minorHAnsi" w:eastAsiaTheme="minorEastAsia" w:hAnsiTheme="minorHAnsi" w:cstheme="minorBidi"/>
                <w:sz w:val="22"/>
                <w:szCs w:val="22"/>
              </w:rPr>
            </w:pPr>
          </w:p>
          <w:p w14:paraId="62270C45" w14:textId="77777777" w:rsidR="002759E9" w:rsidRDefault="002759E9" w:rsidP="70C5E26D">
            <w:pPr>
              <w:spacing w:before="60" w:after="60" w:line="276" w:lineRule="auto"/>
              <w:jc w:val="both"/>
              <w:rPr>
                <w:rFonts w:asciiTheme="minorHAnsi" w:eastAsiaTheme="minorEastAsia" w:hAnsiTheme="minorHAnsi" w:cstheme="minorBidi"/>
                <w:sz w:val="22"/>
                <w:szCs w:val="22"/>
              </w:rPr>
            </w:pPr>
          </w:p>
          <w:p w14:paraId="0F0E8E42" w14:textId="77777777" w:rsidR="002759E9" w:rsidRDefault="002759E9" w:rsidP="70C5E26D">
            <w:pPr>
              <w:spacing w:before="60" w:after="60" w:line="276" w:lineRule="auto"/>
              <w:jc w:val="both"/>
              <w:rPr>
                <w:rFonts w:asciiTheme="minorHAnsi" w:eastAsiaTheme="minorEastAsia" w:hAnsiTheme="minorHAnsi" w:cstheme="minorBidi"/>
                <w:sz w:val="22"/>
                <w:szCs w:val="22"/>
              </w:rPr>
            </w:pPr>
          </w:p>
          <w:p w14:paraId="3C742FA0" w14:textId="77777777" w:rsidR="002759E9" w:rsidRPr="000C12EA" w:rsidRDefault="002759E9" w:rsidP="70C5E26D">
            <w:pPr>
              <w:spacing w:before="60" w:after="60" w:line="276" w:lineRule="auto"/>
              <w:jc w:val="both"/>
              <w:rPr>
                <w:rFonts w:asciiTheme="minorHAnsi" w:eastAsiaTheme="minorEastAsia" w:hAnsiTheme="minorHAnsi" w:cstheme="minorBidi"/>
                <w:sz w:val="22"/>
                <w:szCs w:val="22"/>
              </w:rPr>
            </w:pPr>
          </w:p>
        </w:tc>
      </w:tr>
      <w:tr w:rsidR="002759E9" w:rsidRPr="000C12EA" w14:paraId="78454AB0" w14:textId="77777777" w:rsidTr="70C5E26D">
        <w:tc>
          <w:tcPr>
            <w:tcW w:w="3114" w:type="dxa"/>
            <w:shd w:val="clear" w:color="auto" w:fill="F2F2F2" w:themeFill="background1" w:themeFillShade="F2"/>
            <w:tcMar>
              <w:top w:w="28" w:type="dxa"/>
              <w:bottom w:w="28" w:type="dxa"/>
            </w:tcMar>
            <w:vAlign w:val="center"/>
          </w:tcPr>
          <w:p w14:paraId="3E20DFC8" w14:textId="77777777" w:rsidR="002759E9" w:rsidRPr="000C12EA" w:rsidRDefault="01AD985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Any other information you consider relevant:</w:t>
            </w:r>
          </w:p>
        </w:tc>
        <w:tc>
          <w:tcPr>
            <w:tcW w:w="5902" w:type="dxa"/>
            <w:gridSpan w:val="4"/>
            <w:shd w:val="clear" w:color="auto" w:fill="auto"/>
            <w:tcMar>
              <w:top w:w="28" w:type="dxa"/>
              <w:bottom w:w="28" w:type="dxa"/>
            </w:tcMar>
            <w:vAlign w:val="center"/>
          </w:tcPr>
          <w:p w14:paraId="0E35D4C0" w14:textId="77777777" w:rsidR="002759E9" w:rsidRDefault="002759E9" w:rsidP="70C5E26D">
            <w:pPr>
              <w:spacing w:before="60" w:after="60" w:line="276" w:lineRule="auto"/>
              <w:jc w:val="both"/>
              <w:rPr>
                <w:rFonts w:asciiTheme="minorHAnsi" w:eastAsiaTheme="minorEastAsia" w:hAnsiTheme="minorHAnsi" w:cstheme="minorBidi"/>
                <w:sz w:val="22"/>
                <w:szCs w:val="22"/>
              </w:rPr>
            </w:pPr>
          </w:p>
          <w:p w14:paraId="422F7C1A" w14:textId="77777777" w:rsidR="002759E9" w:rsidRDefault="002759E9" w:rsidP="70C5E26D">
            <w:pPr>
              <w:spacing w:before="60" w:after="60" w:line="276" w:lineRule="auto"/>
              <w:jc w:val="both"/>
              <w:rPr>
                <w:rFonts w:asciiTheme="minorHAnsi" w:eastAsiaTheme="minorEastAsia" w:hAnsiTheme="minorHAnsi" w:cstheme="minorBidi"/>
                <w:sz w:val="22"/>
                <w:szCs w:val="22"/>
              </w:rPr>
            </w:pPr>
          </w:p>
          <w:p w14:paraId="32B8CDAF" w14:textId="77777777" w:rsidR="002759E9" w:rsidRDefault="002759E9" w:rsidP="70C5E26D">
            <w:pPr>
              <w:spacing w:before="60" w:after="60" w:line="276" w:lineRule="auto"/>
              <w:jc w:val="both"/>
              <w:rPr>
                <w:rFonts w:asciiTheme="minorHAnsi" w:eastAsiaTheme="minorEastAsia" w:hAnsiTheme="minorHAnsi" w:cstheme="minorBidi"/>
                <w:sz w:val="22"/>
                <w:szCs w:val="22"/>
              </w:rPr>
            </w:pPr>
          </w:p>
          <w:p w14:paraId="76B77D0D" w14:textId="77777777" w:rsidR="002759E9" w:rsidRPr="000C12EA" w:rsidRDefault="002759E9" w:rsidP="70C5E26D">
            <w:pPr>
              <w:spacing w:before="60" w:after="60" w:line="276" w:lineRule="auto"/>
              <w:jc w:val="both"/>
              <w:rPr>
                <w:rFonts w:asciiTheme="minorHAnsi" w:eastAsiaTheme="minorEastAsia" w:hAnsiTheme="minorHAnsi" w:cstheme="minorBidi"/>
                <w:sz w:val="22"/>
                <w:szCs w:val="22"/>
              </w:rPr>
            </w:pPr>
          </w:p>
        </w:tc>
      </w:tr>
    </w:tbl>
    <w:p w14:paraId="154F4298" w14:textId="77777777" w:rsidR="002759E9" w:rsidRDefault="002759E9" w:rsidP="70C5E26D">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5699D43F" w14:paraId="3D283120" w14:textId="77777777" w:rsidTr="49DDCBEB">
        <w:trPr>
          <w:trHeight w:val="300"/>
        </w:trPr>
        <w:tc>
          <w:tcPr>
            <w:tcW w:w="9016" w:type="dxa"/>
            <w:shd w:val="clear" w:color="auto" w:fill="2F5496" w:themeFill="accent1" w:themeFillShade="BF"/>
            <w:tcMar>
              <w:top w:w="28" w:type="dxa"/>
              <w:bottom w:w="28" w:type="dxa"/>
            </w:tcMar>
          </w:tcPr>
          <w:p w14:paraId="33F7F8B4" w14:textId="06DF52A7" w:rsidR="5699D43F" w:rsidRPr="00041120" w:rsidRDefault="5699D43F" w:rsidP="70C5E26D">
            <w:pPr>
              <w:spacing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color w:val="FFFFFF" w:themeColor="background1"/>
                <w:sz w:val="22"/>
                <w:szCs w:val="22"/>
              </w:rPr>
              <w:t>B</w:t>
            </w:r>
            <w:r w:rsidR="6FE05547" w:rsidRPr="70C5E26D">
              <w:rPr>
                <w:rFonts w:asciiTheme="minorHAnsi" w:eastAsiaTheme="minorEastAsia" w:hAnsiTheme="minorHAnsi" w:cstheme="minorBidi"/>
                <w:b/>
                <w:bCs/>
                <w:color w:val="FFFFFF" w:themeColor="background1"/>
                <w:sz w:val="22"/>
                <w:szCs w:val="22"/>
              </w:rPr>
              <w:t>6</w:t>
            </w:r>
            <w:r w:rsidRPr="70C5E26D">
              <w:rPr>
                <w:rFonts w:asciiTheme="minorHAnsi" w:eastAsiaTheme="minorEastAsia" w:hAnsiTheme="minorHAnsi" w:cstheme="minorBidi"/>
                <w:b/>
                <w:bCs/>
                <w:color w:val="FFFFFF" w:themeColor="background1"/>
                <w:sz w:val="22"/>
                <w:szCs w:val="22"/>
              </w:rPr>
              <w:t xml:space="preserve"> – Key Personnel</w:t>
            </w:r>
          </w:p>
        </w:tc>
      </w:tr>
      <w:tr w:rsidR="5699D43F" w14:paraId="4D79A145" w14:textId="77777777" w:rsidTr="49DDCBEB">
        <w:trPr>
          <w:trHeight w:val="300"/>
        </w:trPr>
        <w:tc>
          <w:tcPr>
            <w:tcW w:w="9016" w:type="dxa"/>
            <w:shd w:val="clear" w:color="auto" w:fill="auto"/>
            <w:tcMar>
              <w:top w:w="28" w:type="dxa"/>
              <w:bottom w:w="28" w:type="dxa"/>
            </w:tcMar>
          </w:tcPr>
          <w:p w14:paraId="165F4798" w14:textId="4E090228" w:rsidR="5699D43F" w:rsidRDefault="5699D43F" w:rsidP="70C5E26D">
            <w:pPr>
              <w:spacing w:after="160" w:line="257" w:lineRule="auto"/>
              <w:jc w:val="both"/>
              <w:rPr>
                <w:rFonts w:ascii="Calibri" w:eastAsia="Calibri" w:hAnsi="Calibri" w:cs="Calibri"/>
                <w:sz w:val="22"/>
                <w:szCs w:val="22"/>
              </w:rPr>
            </w:pPr>
            <w:r w:rsidRPr="49DDCBEB">
              <w:rPr>
                <w:rFonts w:ascii="Calibri" w:eastAsia="Calibri" w:hAnsi="Calibri" w:cs="Calibri"/>
                <w:sz w:val="22"/>
                <w:szCs w:val="22"/>
              </w:rPr>
              <w:t>The Key Personnel are essential to the proper provision of the Services to TU Dublin</w:t>
            </w:r>
            <w:r w:rsidR="3B06014D" w:rsidRPr="49DDCBEB">
              <w:rPr>
                <w:rFonts w:ascii="Calibri" w:eastAsia="Calibri" w:hAnsi="Calibri" w:cs="Calibri"/>
                <w:sz w:val="22"/>
                <w:szCs w:val="22"/>
              </w:rPr>
              <w:t xml:space="preserve">. </w:t>
            </w:r>
            <w:proofErr w:type="gramStart"/>
            <w:r w:rsidRPr="49DDCBEB">
              <w:rPr>
                <w:rFonts w:ascii="Calibri" w:eastAsia="Calibri" w:hAnsi="Calibri" w:cs="Calibri"/>
                <w:sz w:val="22"/>
                <w:szCs w:val="22"/>
              </w:rPr>
              <w:t>In the event that</w:t>
            </w:r>
            <w:proofErr w:type="gramEnd"/>
            <w:r w:rsidRPr="49DDCBEB">
              <w:rPr>
                <w:rFonts w:ascii="Calibri" w:eastAsia="Calibri" w:hAnsi="Calibri" w:cs="Calibri"/>
                <w:sz w:val="22"/>
                <w:szCs w:val="22"/>
              </w:rPr>
              <w:t xml:space="preserve"> any of the Key Personnel assigned by the Contractor to provide the Services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w:t>
            </w:r>
            <w:r w:rsidR="37AFC8A9" w:rsidRPr="49DDCBEB">
              <w:rPr>
                <w:rFonts w:ascii="Calibri" w:eastAsia="Calibri" w:hAnsi="Calibri" w:cs="Calibri"/>
                <w:sz w:val="22"/>
                <w:szCs w:val="22"/>
              </w:rPr>
              <w:t xml:space="preserve">. </w:t>
            </w:r>
            <w:r w:rsidRPr="49DDCBEB">
              <w:rPr>
                <w:rFonts w:ascii="Calibri" w:eastAsia="Calibri" w:hAnsi="Calibri" w:cs="Calibri"/>
                <w:sz w:val="22"/>
                <w:szCs w:val="22"/>
              </w:rPr>
              <w:t xml:space="preserve">Please confirm your </w:t>
            </w:r>
            <w:r w:rsidR="0E65E215" w:rsidRPr="49DDCBEB">
              <w:rPr>
                <w:rFonts w:ascii="Calibri" w:eastAsia="Calibri" w:hAnsi="Calibri" w:cs="Calibri"/>
                <w:sz w:val="22"/>
                <w:szCs w:val="22"/>
              </w:rPr>
              <w:t>agreement.</w:t>
            </w:r>
            <w:r w:rsidRPr="49DDCBEB">
              <w:rPr>
                <w:rFonts w:ascii="Calibri" w:eastAsia="Calibri" w:hAnsi="Calibri" w:cs="Calibri"/>
                <w:sz w:val="22"/>
                <w:szCs w:val="22"/>
              </w:rPr>
              <w:t xml:space="preserve"> </w:t>
            </w:r>
          </w:p>
          <w:p w14:paraId="3A783E6A" w14:textId="6396BBB6" w:rsidR="5699D43F" w:rsidRDefault="5699D43F" w:rsidP="70C5E26D">
            <w:pPr>
              <w:spacing w:line="276" w:lineRule="auto"/>
              <w:jc w:val="both"/>
              <w:rPr>
                <w:rFonts w:asciiTheme="minorHAnsi" w:eastAsiaTheme="minorEastAsia" w:hAnsiTheme="minorHAnsi" w:cstheme="minorBidi"/>
                <w:sz w:val="22"/>
                <w:szCs w:val="22"/>
              </w:rPr>
            </w:pPr>
          </w:p>
        </w:tc>
      </w:tr>
      <w:tr w:rsidR="5699D43F" w14:paraId="0E81C3F7" w14:textId="77777777" w:rsidTr="49DDCBEB">
        <w:trPr>
          <w:trHeight w:val="1371"/>
        </w:trPr>
        <w:tc>
          <w:tcPr>
            <w:tcW w:w="9016" w:type="dxa"/>
            <w:shd w:val="clear" w:color="auto" w:fill="auto"/>
            <w:tcMar>
              <w:top w:w="28" w:type="dxa"/>
              <w:bottom w:w="28" w:type="dxa"/>
            </w:tcMar>
          </w:tcPr>
          <w:p w14:paraId="17F4950C" w14:textId="58D66300" w:rsidR="29B9E026" w:rsidRDefault="6D5C4500" w:rsidP="70C5E26D">
            <w:pPr>
              <w:spacing w:line="276" w:lineRule="auto"/>
              <w:jc w:val="both"/>
              <w:rPr>
                <w:rFonts w:asciiTheme="minorHAnsi" w:eastAsiaTheme="minorEastAsia" w:hAnsiTheme="minorHAnsi" w:cstheme="minorBidi"/>
                <w:i/>
                <w:iCs/>
                <w:sz w:val="22"/>
                <w:szCs w:val="22"/>
              </w:rPr>
            </w:pPr>
            <w:r w:rsidRPr="70C5E26D">
              <w:rPr>
                <w:rFonts w:asciiTheme="minorHAnsi" w:eastAsiaTheme="minorEastAsia" w:hAnsiTheme="minorHAnsi" w:cstheme="minorBidi"/>
                <w:i/>
                <w:iCs/>
                <w:sz w:val="22"/>
                <w:szCs w:val="22"/>
              </w:rPr>
              <w:t xml:space="preserve">Insert your </w:t>
            </w:r>
            <w:r w:rsidR="2C3CE9A5" w:rsidRPr="70C5E26D">
              <w:rPr>
                <w:rFonts w:asciiTheme="minorHAnsi" w:eastAsiaTheme="minorEastAsia" w:hAnsiTheme="minorHAnsi" w:cstheme="minorBidi"/>
                <w:i/>
                <w:iCs/>
                <w:sz w:val="22"/>
                <w:szCs w:val="22"/>
              </w:rPr>
              <w:t>response</w:t>
            </w:r>
            <w:r w:rsidRPr="70C5E26D">
              <w:rPr>
                <w:rFonts w:asciiTheme="minorHAnsi" w:eastAsiaTheme="minorEastAsia" w:hAnsiTheme="minorHAnsi" w:cstheme="minorBidi"/>
                <w:i/>
                <w:iCs/>
                <w:sz w:val="22"/>
                <w:szCs w:val="22"/>
              </w:rPr>
              <w:t xml:space="preserve"> here </w:t>
            </w:r>
          </w:p>
        </w:tc>
      </w:tr>
    </w:tbl>
    <w:p w14:paraId="5CB7BF72" w14:textId="7104B71F" w:rsidR="5699D43F" w:rsidRDefault="5699D43F" w:rsidP="70C5E26D">
      <w:r w:rsidRPr="70C5E26D">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7200CB" w:rsidRPr="002D35BB" w14:paraId="37696A5B" w14:textId="77777777" w:rsidTr="6BBC91AF">
        <w:tc>
          <w:tcPr>
            <w:tcW w:w="9243" w:type="dxa"/>
            <w:shd w:val="clear" w:color="auto" w:fill="1F3864" w:themeFill="accent1" w:themeFillShade="80"/>
          </w:tcPr>
          <w:p w14:paraId="516F287E" w14:textId="5F3F4741" w:rsidR="007200CB" w:rsidRPr="002D35BB" w:rsidRDefault="7AF8F9E7" w:rsidP="70C5E26D">
            <w:pPr>
              <w:spacing w:after="160" w:line="360" w:lineRule="auto"/>
              <w:jc w:val="center"/>
              <w:rPr>
                <w:rFonts w:ascii="Calibri" w:eastAsia="Calibri" w:hAnsi="Calibri" w:cs="Calibri"/>
                <w:sz w:val="28"/>
                <w:szCs w:val="28"/>
              </w:rPr>
            </w:pPr>
            <w:r w:rsidRPr="6BBC91AF">
              <w:rPr>
                <w:rFonts w:ascii="Calibri" w:eastAsia="Calibri" w:hAnsi="Calibri" w:cs="Calibri"/>
                <w:b/>
                <w:bCs/>
                <w:color w:val="FFFFFF" w:themeColor="background1"/>
                <w:sz w:val="28"/>
                <w:szCs w:val="28"/>
              </w:rPr>
              <w:lastRenderedPageBreak/>
              <w:t xml:space="preserve">Supplier Costings Lot </w:t>
            </w:r>
          </w:p>
          <w:p w14:paraId="1CBA700D" w14:textId="7EBBB9DB" w:rsidR="007200CB" w:rsidRPr="002D35BB" w:rsidRDefault="641FDF5F" w:rsidP="70C5E26D">
            <w:pPr>
              <w:spacing w:after="160"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Suppliers, please insert confirmation of daily rate proposed for the delivery of the services under this Lot for this panel.</w:t>
            </w:r>
          </w:p>
        </w:tc>
      </w:tr>
    </w:tbl>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1800"/>
        <w:gridCol w:w="1800"/>
        <w:gridCol w:w="1800"/>
        <w:gridCol w:w="1800"/>
        <w:gridCol w:w="1800"/>
      </w:tblGrid>
      <w:tr w:rsidR="1786C6C8" w14:paraId="435FF355" w14:textId="77777777" w:rsidTr="6BBC91AF">
        <w:trPr>
          <w:trHeight w:val="300"/>
        </w:trPr>
        <w:tc>
          <w:tcPr>
            <w:tcW w:w="1800" w:type="dxa"/>
            <w:tcMar>
              <w:left w:w="105" w:type="dxa"/>
              <w:right w:w="105" w:type="dxa"/>
            </w:tcMar>
          </w:tcPr>
          <w:p w14:paraId="01215154" w14:textId="154E6B0A" w:rsidR="1786C6C8" w:rsidRDefault="1786C6C8" w:rsidP="70C5E26D">
            <w:pPr>
              <w:rPr>
                <w:rFonts w:ascii="Calibri" w:eastAsia="Calibri" w:hAnsi="Calibri" w:cs="Calibri"/>
                <w:color w:val="000000" w:themeColor="text1"/>
                <w:sz w:val="22"/>
                <w:szCs w:val="22"/>
              </w:rPr>
            </w:pPr>
          </w:p>
        </w:tc>
        <w:tc>
          <w:tcPr>
            <w:tcW w:w="1800" w:type="dxa"/>
            <w:shd w:val="clear" w:color="auto" w:fill="D9E2F3" w:themeFill="accent1" w:themeFillTint="33"/>
            <w:tcMar>
              <w:left w:w="105" w:type="dxa"/>
              <w:right w:w="105" w:type="dxa"/>
            </w:tcMar>
          </w:tcPr>
          <w:p w14:paraId="339B7EB7" w14:textId="6F504892" w:rsidR="1786C6C8" w:rsidRDefault="55D202D3" w:rsidP="70C5E26D">
            <w:pPr>
              <w:rPr>
                <w:rFonts w:ascii="Calibri" w:eastAsia="Calibri" w:hAnsi="Calibri" w:cs="Calibri"/>
                <w:b/>
                <w:bCs/>
                <w:color w:val="000000" w:themeColor="text1"/>
                <w:sz w:val="22"/>
                <w:szCs w:val="22"/>
              </w:rPr>
            </w:pPr>
            <w:r w:rsidRPr="70C5E26D">
              <w:rPr>
                <w:rFonts w:ascii="Calibri" w:eastAsia="Calibri" w:hAnsi="Calibri" w:cs="Calibri"/>
                <w:b/>
                <w:bCs/>
                <w:color w:val="000000" w:themeColor="text1"/>
                <w:sz w:val="22"/>
                <w:szCs w:val="22"/>
              </w:rPr>
              <w:t xml:space="preserve">Year 1 - € </w:t>
            </w:r>
          </w:p>
          <w:p w14:paraId="100EA331" w14:textId="11C678D8" w:rsidR="1786C6C8" w:rsidRDefault="55D202D3" w:rsidP="70C5E26D">
            <w:pPr>
              <w:rPr>
                <w:rFonts w:ascii="Calibri" w:eastAsia="Calibri" w:hAnsi="Calibri" w:cs="Calibri"/>
                <w:b/>
                <w:bCs/>
                <w:color w:val="000000" w:themeColor="text1"/>
                <w:sz w:val="22"/>
                <w:szCs w:val="22"/>
              </w:rPr>
            </w:pPr>
            <w:r w:rsidRPr="70C5E26D">
              <w:rPr>
                <w:rFonts w:ascii="Calibri" w:eastAsia="Calibri" w:hAnsi="Calibri" w:cs="Calibri"/>
                <w:b/>
                <w:bCs/>
                <w:color w:val="000000" w:themeColor="text1"/>
                <w:sz w:val="22"/>
                <w:szCs w:val="22"/>
              </w:rPr>
              <w:t>(ex VAT)</w:t>
            </w:r>
          </w:p>
        </w:tc>
        <w:tc>
          <w:tcPr>
            <w:tcW w:w="1800" w:type="dxa"/>
            <w:shd w:val="clear" w:color="auto" w:fill="D9E2F3" w:themeFill="accent1" w:themeFillTint="33"/>
            <w:tcMar>
              <w:left w:w="105" w:type="dxa"/>
              <w:right w:w="105" w:type="dxa"/>
            </w:tcMar>
          </w:tcPr>
          <w:p w14:paraId="6D826DC1" w14:textId="5786C4CD" w:rsidR="1786C6C8" w:rsidRDefault="55D202D3" w:rsidP="70C5E26D">
            <w:pPr>
              <w:rPr>
                <w:rFonts w:ascii="Calibri" w:eastAsia="Calibri" w:hAnsi="Calibri" w:cs="Calibri"/>
                <w:b/>
                <w:bCs/>
                <w:color w:val="000000" w:themeColor="text1"/>
                <w:sz w:val="22"/>
                <w:szCs w:val="22"/>
              </w:rPr>
            </w:pPr>
            <w:r w:rsidRPr="70C5E26D">
              <w:rPr>
                <w:rFonts w:ascii="Calibri" w:eastAsia="Calibri" w:hAnsi="Calibri" w:cs="Calibri"/>
                <w:b/>
                <w:bCs/>
                <w:color w:val="000000" w:themeColor="text1"/>
                <w:sz w:val="22"/>
                <w:szCs w:val="22"/>
              </w:rPr>
              <w:t>Year 2 -€</w:t>
            </w:r>
          </w:p>
          <w:p w14:paraId="74FC7040" w14:textId="48F36856" w:rsidR="1786C6C8" w:rsidRDefault="55D202D3" w:rsidP="70C5E26D">
            <w:pPr>
              <w:rPr>
                <w:rFonts w:ascii="Calibri" w:eastAsia="Calibri" w:hAnsi="Calibri" w:cs="Calibri"/>
                <w:b/>
                <w:bCs/>
                <w:color w:val="000000" w:themeColor="text1"/>
                <w:sz w:val="22"/>
                <w:szCs w:val="22"/>
              </w:rPr>
            </w:pPr>
            <w:r w:rsidRPr="70C5E26D">
              <w:rPr>
                <w:rFonts w:ascii="Calibri" w:eastAsia="Calibri" w:hAnsi="Calibri" w:cs="Calibri"/>
                <w:b/>
                <w:bCs/>
                <w:color w:val="000000" w:themeColor="text1"/>
                <w:sz w:val="22"/>
                <w:szCs w:val="22"/>
              </w:rPr>
              <w:t>(ex VAT)</w:t>
            </w:r>
          </w:p>
        </w:tc>
        <w:tc>
          <w:tcPr>
            <w:tcW w:w="1800" w:type="dxa"/>
            <w:shd w:val="clear" w:color="auto" w:fill="D9E2F3" w:themeFill="accent1" w:themeFillTint="33"/>
            <w:tcMar>
              <w:left w:w="105" w:type="dxa"/>
              <w:right w:w="105" w:type="dxa"/>
            </w:tcMar>
          </w:tcPr>
          <w:p w14:paraId="6181D34F" w14:textId="6DD050D2" w:rsidR="1786C6C8" w:rsidRDefault="55D202D3" w:rsidP="70C5E26D">
            <w:pPr>
              <w:rPr>
                <w:rFonts w:ascii="Calibri" w:eastAsia="Calibri" w:hAnsi="Calibri" w:cs="Calibri"/>
                <w:b/>
                <w:bCs/>
                <w:color w:val="000000" w:themeColor="text1"/>
                <w:sz w:val="22"/>
                <w:szCs w:val="22"/>
              </w:rPr>
            </w:pPr>
            <w:r w:rsidRPr="70C5E26D">
              <w:rPr>
                <w:rFonts w:ascii="Calibri" w:eastAsia="Calibri" w:hAnsi="Calibri" w:cs="Calibri"/>
                <w:b/>
                <w:bCs/>
                <w:color w:val="000000" w:themeColor="text1"/>
                <w:sz w:val="22"/>
                <w:szCs w:val="22"/>
              </w:rPr>
              <w:t>Year 3 - €</w:t>
            </w:r>
          </w:p>
          <w:p w14:paraId="0896BC8A" w14:textId="6E2DCE66" w:rsidR="1786C6C8" w:rsidRDefault="55D202D3" w:rsidP="70C5E26D">
            <w:pPr>
              <w:rPr>
                <w:rFonts w:ascii="Calibri" w:eastAsia="Calibri" w:hAnsi="Calibri" w:cs="Calibri"/>
                <w:b/>
                <w:bCs/>
                <w:color w:val="000000" w:themeColor="text1"/>
                <w:sz w:val="22"/>
                <w:szCs w:val="22"/>
              </w:rPr>
            </w:pPr>
            <w:r w:rsidRPr="70C5E26D">
              <w:rPr>
                <w:rFonts w:ascii="Calibri" w:eastAsia="Calibri" w:hAnsi="Calibri" w:cs="Calibri"/>
                <w:b/>
                <w:bCs/>
                <w:color w:val="000000" w:themeColor="text1"/>
                <w:sz w:val="22"/>
                <w:szCs w:val="22"/>
              </w:rPr>
              <w:t>(ex VAT)</w:t>
            </w:r>
          </w:p>
        </w:tc>
        <w:tc>
          <w:tcPr>
            <w:tcW w:w="1800" w:type="dxa"/>
            <w:shd w:val="clear" w:color="auto" w:fill="D9E2F3" w:themeFill="accent1" w:themeFillTint="33"/>
            <w:tcMar>
              <w:left w:w="105" w:type="dxa"/>
              <w:right w:w="105" w:type="dxa"/>
            </w:tcMar>
          </w:tcPr>
          <w:p w14:paraId="01181886" w14:textId="7B4BF172" w:rsidR="1786C6C8" w:rsidRDefault="55D202D3" w:rsidP="70C5E26D">
            <w:pPr>
              <w:rPr>
                <w:rFonts w:ascii="Calibri" w:eastAsia="Calibri" w:hAnsi="Calibri" w:cs="Calibri"/>
                <w:b/>
                <w:bCs/>
                <w:color w:val="000000" w:themeColor="text1"/>
                <w:sz w:val="22"/>
                <w:szCs w:val="22"/>
              </w:rPr>
            </w:pPr>
            <w:r w:rsidRPr="70C5E26D">
              <w:rPr>
                <w:rFonts w:ascii="Calibri" w:eastAsia="Calibri" w:hAnsi="Calibri" w:cs="Calibri"/>
                <w:b/>
                <w:bCs/>
                <w:color w:val="000000" w:themeColor="text1"/>
                <w:sz w:val="22"/>
                <w:szCs w:val="22"/>
              </w:rPr>
              <w:t>Year 4 - €</w:t>
            </w:r>
          </w:p>
          <w:p w14:paraId="10E00A19" w14:textId="66F6702C" w:rsidR="1786C6C8" w:rsidRDefault="55D202D3" w:rsidP="70C5E26D">
            <w:pPr>
              <w:rPr>
                <w:rFonts w:ascii="Calibri" w:eastAsia="Calibri" w:hAnsi="Calibri" w:cs="Calibri"/>
                <w:b/>
                <w:bCs/>
                <w:color w:val="000000" w:themeColor="text1"/>
                <w:sz w:val="22"/>
                <w:szCs w:val="22"/>
              </w:rPr>
            </w:pPr>
            <w:r w:rsidRPr="70C5E26D">
              <w:rPr>
                <w:rFonts w:ascii="Calibri" w:eastAsia="Calibri" w:hAnsi="Calibri" w:cs="Calibri"/>
                <w:b/>
                <w:bCs/>
                <w:color w:val="000000" w:themeColor="text1"/>
                <w:sz w:val="22"/>
                <w:szCs w:val="22"/>
              </w:rPr>
              <w:t>(ex VAT)</w:t>
            </w:r>
          </w:p>
        </w:tc>
      </w:tr>
      <w:tr w:rsidR="1786C6C8" w14:paraId="061238CA" w14:textId="77777777" w:rsidTr="6BBC91AF">
        <w:trPr>
          <w:trHeight w:val="300"/>
        </w:trPr>
        <w:tc>
          <w:tcPr>
            <w:tcW w:w="1800" w:type="dxa"/>
            <w:tcMar>
              <w:left w:w="105" w:type="dxa"/>
              <w:right w:w="105" w:type="dxa"/>
            </w:tcMar>
          </w:tcPr>
          <w:p w14:paraId="3649E60B" w14:textId="78A8296E" w:rsidR="1786C6C8" w:rsidRDefault="7A3FF0C1" w:rsidP="70C5E26D">
            <w:pPr>
              <w:rPr>
                <w:rFonts w:ascii="Calibri" w:eastAsia="Calibri" w:hAnsi="Calibri" w:cs="Calibri"/>
                <w:color w:val="000000" w:themeColor="text1"/>
              </w:rPr>
            </w:pPr>
            <w:r w:rsidRPr="6BBC91AF">
              <w:rPr>
                <w:rFonts w:ascii="Calibri" w:eastAsia="Calibri" w:hAnsi="Calibri" w:cs="Calibri"/>
                <w:color w:val="000000" w:themeColor="text1"/>
              </w:rPr>
              <w:t xml:space="preserve">Hourly Rate for  </w:t>
            </w:r>
          </w:p>
        </w:tc>
        <w:tc>
          <w:tcPr>
            <w:tcW w:w="1800" w:type="dxa"/>
            <w:tcMar>
              <w:left w:w="105" w:type="dxa"/>
              <w:right w:w="105" w:type="dxa"/>
            </w:tcMar>
          </w:tcPr>
          <w:p w14:paraId="0C0600AC" w14:textId="03A16E88" w:rsidR="1786C6C8" w:rsidRDefault="1786C6C8" w:rsidP="70C5E26D">
            <w:pPr>
              <w:rPr>
                <w:rFonts w:ascii="Calibri" w:eastAsia="Calibri" w:hAnsi="Calibri" w:cs="Calibri"/>
                <w:color w:val="000000" w:themeColor="text1"/>
                <w:sz w:val="22"/>
                <w:szCs w:val="22"/>
              </w:rPr>
            </w:pPr>
          </w:p>
        </w:tc>
        <w:tc>
          <w:tcPr>
            <w:tcW w:w="1800" w:type="dxa"/>
            <w:tcMar>
              <w:left w:w="105" w:type="dxa"/>
              <w:right w:w="105" w:type="dxa"/>
            </w:tcMar>
          </w:tcPr>
          <w:p w14:paraId="1FBD9601" w14:textId="3A9B8ECA" w:rsidR="1786C6C8" w:rsidRDefault="1786C6C8" w:rsidP="70C5E26D">
            <w:pPr>
              <w:rPr>
                <w:rFonts w:ascii="Calibri" w:eastAsia="Calibri" w:hAnsi="Calibri" w:cs="Calibri"/>
                <w:color w:val="000000" w:themeColor="text1"/>
                <w:sz w:val="22"/>
                <w:szCs w:val="22"/>
              </w:rPr>
            </w:pPr>
          </w:p>
        </w:tc>
        <w:tc>
          <w:tcPr>
            <w:tcW w:w="1800" w:type="dxa"/>
            <w:tcMar>
              <w:left w:w="105" w:type="dxa"/>
              <w:right w:w="105" w:type="dxa"/>
            </w:tcMar>
          </w:tcPr>
          <w:p w14:paraId="6510C164" w14:textId="4F19368B" w:rsidR="1786C6C8" w:rsidRDefault="1786C6C8" w:rsidP="70C5E26D">
            <w:pPr>
              <w:rPr>
                <w:rFonts w:ascii="Calibri" w:eastAsia="Calibri" w:hAnsi="Calibri" w:cs="Calibri"/>
                <w:color w:val="000000" w:themeColor="text1"/>
                <w:sz w:val="22"/>
                <w:szCs w:val="22"/>
              </w:rPr>
            </w:pPr>
          </w:p>
        </w:tc>
        <w:tc>
          <w:tcPr>
            <w:tcW w:w="1800" w:type="dxa"/>
            <w:tcMar>
              <w:left w:w="105" w:type="dxa"/>
              <w:right w:w="105" w:type="dxa"/>
            </w:tcMar>
          </w:tcPr>
          <w:p w14:paraId="3E9A7CB1" w14:textId="3BF3B345" w:rsidR="1786C6C8" w:rsidRDefault="1786C6C8" w:rsidP="70C5E26D">
            <w:pPr>
              <w:rPr>
                <w:rFonts w:ascii="Calibri" w:eastAsia="Calibri" w:hAnsi="Calibri" w:cs="Calibri"/>
                <w:color w:val="000000" w:themeColor="text1"/>
                <w:sz w:val="22"/>
                <w:szCs w:val="22"/>
              </w:rPr>
            </w:pPr>
          </w:p>
        </w:tc>
      </w:tr>
      <w:tr w:rsidR="1786C6C8" w14:paraId="7B2A17C5" w14:textId="77777777" w:rsidTr="6BBC91AF">
        <w:trPr>
          <w:trHeight w:val="300"/>
        </w:trPr>
        <w:tc>
          <w:tcPr>
            <w:tcW w:w="1800" w:type="dxa"/>
            <w:tcMar>
              <w:left w:w="105" w:type="dxa"/>
              <w:right w:w="105" w:type="dxa"/>
            </w:tcMar>
          </w:tcPr>
          <w:p w14:paraId="6D7E31E1" w14:textId="4FE6F674" w:rsidR="1786C6C8" w:rsidRDefault="1786C6C8" w:rsidP="6BBC91AF">
            <w:pPr>
              <w:rPr>
                <w:rFonts w:ascii="Calibri" w:eastAsia="Calibri" w:hAnsi="Calibri" w:cs="Calibri"/>
                <w:color w:val="000000" w:themeColor="text1"/>
              </w:rPr>
            </w:pPr>
          </w:p>
          <w:p w14:paraId="074A24B4" w14:textId="412A75E0" w:rsidR="1786C6C8" w:rsidRDefault="36734F2D" w:rsidP="6BBC91AF">
            <w:pPr>
              <w:rPr>
                <w:rFonts w:ascii="Calibri" w:eastAsia="Calibri" w:hAnsi="Calibri" w:cs="Calibri"/>
                <w:color w:val="000000" w:themeColor="text1"/>
              </w:rPr>
            </w:pPr>
            <w:r w:rsidRPr="6BBC91AF">
              <w:rPr>
                <w:rFonts w:ascii="Calibri" w:eastAsia="Calibri" w:hAnsi="Calibri" w:cs="Calibri"/>
                <w:color w:val="000000" w:themeColor="text1"/>
              </w:rPr>
              <w:t xml:space="preserve">Administration Rate % fee. </w:t>
            </w:r>
          </w:p>
        </w:tc>
        <w:tc>
          <w:tcPr>
            <w:tcW w:w="1800" w:type="dxa"/>
            <w:tcMar>
              <w:left w:w="105" w:type="dxa"/>
              <w:right w:w="105" w:type="dxa"/>
            </w:tcMar>
          </w:tcPr>
          <w:p w14:paraId="12ABE681" w14:textId="38E4E338" w:rsidR="1786C6C8" w:rsidRDefault="1786C6C8" w:rsidP="70C5E26D">
            <w:pPr>
              <w:rPr>
                <w:rFonts w:ascii="Calibri" w:eastAsia="Calibri" w:hAnsi="Calibri" w:cs="Calibri"/>
                <w:color w:val="000000" w:themeColor="text1"/>
                <w:sz w:val="22"/>
                <w:szCs w:val="22"/>
              </w:rPr>
            </w:pPr>
          </w:p>
        </w:tc>
        <w:tc>
          <w:tcPr>
            <w:tcW w:w="1800" w:type="dxa"/>
            <w:tcMar>
              <w:left w:w="105" w:type="dxa"/>
              <w:right w:w="105" w:type="dxa"/>
            </w:tcMar>
          </w:tcPr>
          <w:p w14:paraId="75199FB3" w14:textId="622890F5" w:rsidR="1786C6C8" w:rsidRDefault="1786C6C8" w:rsidP="70C5E26D">
            <w:pPr>
              <w:rPr>
                <w:rFonts w:ascii="Calibri" w:eastAsia="Calibri" w:hAnsi="Calibri" w:cs="Calibri"/>
                <w:color w:val="000000" w:themeColor="text1"/>
                <w:sz w:val="22"/>
                <w:szCs w:val="22"/>
              </w:rPr>
            </w:pPr>
          </w:p>
        </w:tc>
        <w:tc>
          <w:tcPr>
            <w:tcW w:w="1800" w:type="dxa"/>
            <w:tcMar>
              <w:left w:w="105" w:type="dxa"/>
              <w:right w:w="105" w:type="dxa"/>
            </w:tcMar>
          </w:tcPr>
          <w:p w14:paraId="5DEFBD88" w14:textId="440B3807" w:rsidR="1786C6C8" w:rsidRDefault="1786C6C8" w:rsidP="70C5E26D">
            <w:pPr>
              <w:rPr>
                <w:rFonts w:ascii="Calibri" w:eastAsia="Calibri" w:hAnsi="Calibri" w:cs="Calibri"/>
                <w:color w:val="000000" w:themeColor="text1"/>
                <w:sz w:val="22"/>
                <w:szCs w:val="22"/>
              </w:rPr>
            </w:pPr>
          </w:p>
        </w:tc>
        <w:tc>
          <w:tcPr>
            <w:tcW w:w="1800" w:type="dxa"/>
            <w:tcMar>
              <w:left w:w="105" w:type="dxa"/>
              <w:right w:w="105" w:type="dxa"/>
            </w:tcMar>
          </w:tcPr>
          <w:p w14:paraId="190FF1E1" w14:textId="34B4555F" w:rsidR="1786C6C8" w:rsidRDefault="1786C6C8" w:rsidP="70C5E26D">
            <w:pPr>
              <w:rPr>
                <w:rFonts w:ascii="Calibri" w:eastAsia="Calibri" w:hAnsi="Calibri" w:cs="Calibri"/>
                <w:color w:val="000000" w:themeColor="text1"/>
                <w:sz w:val="22"/>
                <w:szCs w:val="22"/>
              </w:rPr>
            </w:pPr>
          </w:p>
        </w:tc>
      </w:tr>
    </w:tbl>
    <w:p w14:paraId="44E27DB7" w14:textId="33CCE13C" w:rsidR="007200CB" w:rsidRDefault="5A771164" w:rsidP="70C5E26D">
      <w:pPr>
        <w:spacing w:after="160" w:line="276" w:lineRule="auto"/>
        <w:jc w:val="both"/>
        <w:rPr>
          <w:rFonts w:ascii="Calibri" w:eastAsia="Calibri" w:hAnsi="Calibri" w:cs="Calibri"/>
          <w:sz w:val="22"/>
          <w:szCs w:val="22"/>
        </w:rPr>
      </w:pPr>
      <w:r w:rsidRPr="1584C6F4">
        <w:rPr>
          <w:color w:val="000000" w:themeColor="text1"/>
          <w:sz w:val="22"/>
          <w:szCs w:val="22"/>
        </w:rPr>
        <w:t>*</w:t>
      </w:r>
      <w:r w:rsidRPr="1584C6F4">
        <w:rPr>
          <w:rFonts w:asciiTheme="minorHAnsi" w:eastAsiaTheme="minorEastAsia" w:hAnsiTheme="minorHAnsi" w:cstheme="minorBidi"/>
          <w:color w:val="000000" w:themeColor="text1"/>
        </w:rPr>
        <w:t>The daily</w:t>
      </w:r>
      <w:r w:rsidR="00505033" w:rsidRPr="1584C6F4">
        <w:rPr>
          <w:rFonts w:asciiTheme="minorHAnsi" w:eastAsiaTheme="minorEastAsia" w:hAnsiTheme="minorHAnsi" w:cstheme="minorBidi"/>
          <w:color w:val="000000" w:themeColor="text1"/>
        </w:rPr>
        <w:t>/hourly</w:t>
      </w:r>
      <w:r w:rsidRPr="1584C6F4">
        <w:rPr>
          <w:rFonts w:asciiTheme="minorHAnsi" w:eastAsiaTheme="minorEastAsia" w:hAnsiTheme="minorHAnsi" w:cstheme="minorBidi"/>
          <w:color w:val="000000" w:themeColor="text1"/>
        </w:rPr>
        <w:t xml:space="preserve"> rates tendered shall constitute the totality of consultancy remuneration payable under this contract; travel charges, administrative costs and expenses of every description will not be paid separately. On this basis, tenderers must ensure that their tendered daily rates incorporate all such costs. Daily rates are based on a 7.5 hour working day and, unless otherwise indicated, shall apply to work performed both at the Contracting Authority's premises and the premises of the successful tenderer</w:t>
      </w:r>
      <w:r w:rsidRPr="1584C6F4">
        <w:rPr>
          <w:color w:val="000000" w:themeColor="text1"/>
          <w:sz w:val="22"/>
          <w:szCs w:val="22"/>
        </w:rPr>
        <w:t>.</w:t>
      </w:r>
    </w:p>
    <w:p w14:paraId="562CFF4C" w14:textId="77777777" w:rsidR="002759E9" w:rsidRPr="00C61699" w:rsidRDefault="002759E9" w:rsidP="70C5E26D">
      <w:pPr>
        <w:spacing w:after="160" w:line="276" w:lineRule="auto"/>
        <w:jc w:val="both"/>
        <w:rPr>
          <w:rFonts w:asciiTheme="minorHAnsi" w:eastAsiaTheme="minorEastAsia" w:hAnsiTheme="minorHAnsi" w:cstheme="minorBidi"/>
          <w:sz w:val="22"/>
          <w:szCs w:val="22"/>
        </w:rPr>
      </w:pPr>
    </w:p>
    <w:p w14:paraId="174AE446" w14:textId="77777777" w:rsidR="002759E9" w:rsidRPr="00A550F8" w:rsidRDefault="01AD985D" w:rsidP="70C5E26D">
      <w:pPr>
        <w:numPr>
          <w:ilvl w:val="0"/>
          <w:numId w:val="43"/>
        </w:numPr>
        <w:spacing w:after="160" w:line="276" w:lineRule="auto"/>
        <w:contextualSpacing/>
        <w:jc w:val="both"/>
        <w:rPr>
          <w:rFonts w:asciiTheme="minorHAnsi" w:eastAsiaTheme="minorEastAsia" w:hAnsiTheme="minorHAnsi" w:cstheme="minorBidi"/>
          <w:sz w:val="22"/>
          <w:szCs w:val="22"/>
        </w:rPr>
      </w:pPr>
      <w:r w:rsidRPr="6BBC91AF">
        <w:rPr>
          <w:rFonts w:asciiTheme="minorHAnsi" w:eastAsiaTheme="minorEastAsia" w:hAnsiTheme="minorHAnsi" w:cstheme="minorBidi"/>
          <w:sz w:val="22"/>
          <w:szCs w:val="22"/>
        </w:rPr>
        <w:t xml:space="preserve">I/We have examined the documentation and hereby offer to provide the services in accordance with the details contained within the Qualification Questionnaire Document. </w:t>
      </w:r>
    </w:p>
    <w:p w14:paraId="2F2406DB" w14:textId="77777777" w:rsidR="002759E9" w:rsidRPr="00A550F8" w:rsidRDefault="002759E9" w:rsidP="70C5E26D">
      <w:pPr>
        <w:spacing w:line="276" w:lineRule="auto"/>
        <w:jc w:val="both"/>
        <w:rPr>
          <w:rFonts w:asciiTheme="minorHAnsi" w:eastAsiaTheme="minorEastAsia" w:hAnsiTheme="minorHAnsi" w:cstheme="minorBidi"/>
          <w:sz w:val="22"/>
          <w:szCs w:val="22"/>
        </w:rPr>
      </w:pPr>
    </w:p>
    <w:p w14:paraId="1427C698" w14:textId="77777777" w:rsidR="002759E9" w:rsidRPr="00A550F8" w:rsidRDefault="01AD985D" w:rsidP="70C5E26D">
      <w:pPr>
        <w:spacing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 xml:space="preserve">I/We confirm that I/we </w:t>
      </w:r>
    </w:p>
    <w:p w14:paraId="54FA7030" w14:textId="77777777" w:rsidR="002759E9" w:rsidRPr="00A550F8" w:rsidRDefault="002759E9" w:rsidP="70C5E26D">
      <w:pPr>
        <w:spacing w:after="120" w:line="276" w:lineRule="auto"/>
        <w:jc w:val="both"/>
        <w:rPr>
          <w:rFonts w:asciiTheme="minorHAnsi" w:eastAsiaTheme="minorEastAsia" w:hAnsiTheme="minorHAnsi" w:cstheme="minorBidi"/>
          <w:sz w:val="22"/>
          <w:szCs w:val="22"/>
        </w:rPr>
      </w:pPr>
    </w:p>
    <w:p w14:paraId="26AEB968" w14:textId="161FE5FB" w:rsidR="002759E9" w:rsidRPr="00A550F8" w:rsidRDefault="01AD985D" w:rsidP="08CCA241">
      <w:pPr>
        <w:numPr>
          <w:ilvl w:val="0"/>
          <w:numId w:val="44"/>
        </w:numPr>
        <w:spacing w:after="120" w:line="276" w:lineRule="auto"/>
        <w:ind w:left="567" w:hanging="567"/>
        <w:jc w:val="both"/>
        <w:rPr>
          <w:rFonts w:asciiTheme="minorHAnsi" w:eastAsiaTheme="minorEastAsia" w:hAnsiTheme="minorHAnsi" w:cstheme="minorBidi"/>
          <w:sz w:val="22"/>
          <w:szCs w:val="22"/>
        </w:rPr>
      </w:pPr>
      <w:r w:rsidRPr="08CCA241">
        <w:rPr>
          <w:rFonts w:asciiTheme="minorHAnsi" w:eastAsiaTheme="minorEastAsia" w:hAnsiTheme="minorHAnsi" w:cstheme="minorBidi"/>
          <w:sz w:val="22"/>
          <w:szCs w:val="22"/>
        </w:rPr>
        <w:t>Confirm that TU Dublin has the right to undertake a service audit to validate and verify performance against the agreed contract terms</w:t>
      </w:r>
      <w:r w:rsidR="07A0F9BF" w:rsidRPr="08CCA241">
        <w:rPr>
          <w:rFonts w:asciiTheme="minorHAnsi" w:eastAsiaTheme="minorEastAsia" w:hAnsiTheme="minorHAnsi" w:cstheme="minorBidi"/>
          <w:sz w:val="22"/>
          <w:szCs w:val="22"/>
        </w:rPr>
        <w:t xml:space="preserve">. </w:t>
      </w:r>
      <w:r w:rsidRPr="08CCA241">
        <w:rPr>
          <w:rFonts w:asciiTheme="minorHAnsi" w:eastAsiaTheme="minorEastAsia" w:hAnsiTheme="minorHAnsi" w:cstheme="minorBidi"/>
          <w:sz w:val="22"/>
          <w:szCs w:val="22"/>
        </w:rPr>
        <w:t xml:space="preserve">This service audit may be carried out by TU Dublin or a third party on their behalf, and we agree to facilitate such audits. </w:t>
      </w:r>
    </w:p>
    <w:p w14:paraId="180B87B3" w14:textId="77777777" w:rsidR="002759E9" w:rsidRPr="00A550F8" w:rsidRDefault="01AD985D" w:rsidP="70C5E26D">
      <w:pPr>
        <w:numPr>
          <w:ilvl w:val="0"/>
          <w:numId w:val="44"/>
        </w:numPr>
        <w:spacing w:after="120" w:line="276" w:lineRule="auto"/>
        <w:ind w:left="567" w:hanging="567"/>
        <w:jc w:val="both"/>
        <w:rPr>
          <w:rFonts w:asciiTheme="minorHAnsi" w:eastAsiaTheme="minorEastAsia" w:hAnsiTheme="minorHAnsi" w:cstheme="minorBidi"/>
          <w:sz w:val="22"/>
          <w:szCs w:val="22"/>
        </w:rPr>
      </w:pPr>
      <w:r w:rsidRPr="6BBC91AF">
        <w:rPr>
          <w:rFonts w:asciiTheme="minorHAnsi" w:eastAsiaTheme="minorEastAsia" w:hAnsiTheme="minorHAnsi" w:cstheme="minorBidi"/>
          <w:sz w:val="22"/>
          <w:szCs w:val="22"/>
        </w:rPr>
        <w:t>Have read and thoroughly examined the qualification questionnaire document</w:t>
      </w:r>
    </w:p>
    <w:p w14:paraId="0D61AB5B" w14:textId="77777777" w:rsidR="002759E9" w:rsidRPr="00A550F8" w:rsidRDefault="01AD985D" w:rsidP="70C5E26D">
      <w:pPr>
        <w:numPr>
          <w:ilvl w:val="0"/>
          <w:numId w:val="44"/>
        </w:numPr>
        <w:spacing w:after="120" w:line="276" w:lineRule="auto"/>
        <w:ind w:left="567" w:hanging="567"/>
        <w:jc w:val="both"/>
        <w:rPr>
          <w:rFonts w:asciiTheme="minorHAnsi" w:eastAsiaTheme="minorEastAsia" w:hAnsiTheme="minorHAnsi" w:cstheme="minorBidi"/>
          <w:sz w:val="22"/>
          <w:szCs w:val="22"/>
        </w:rPr>
      </w:pPr>
      <w:r w:rsidRPr="6BBC91AF">
        <w:rPr>
          <w:rFonts w:asciiTheme="minorHAnsi" w:eastAsiaTheme="minorEastAsia" w:hAnsiTheme="minorHAnsi" w:cstheme="minorBidi"/>
          <w:sz w:val="22"/>
          <w:szCs w:val="22"/>
        </w:rPr>
        <w:t>Fully understand TU Dublin’s requirements as specified</w:t>
      </w:r>
    </w:p>
    <w:p w14:paraId="76F786EA" w14:textId="77777777" w:rsidR="002759E9" w:rsidRPr="00A550F8" w:rsidRDefault="01AD985D" w:rsidP="70C5E26D">
      <w:pPr>
        <w:numPr>
          <w:ilvl w:val="0"/>
          <w:numId w:val="44"/>
        </w:numPr>
        <w:spacing w:after="120" w:line="276" w:lineRule="auto"/>
        <w:ind w:left="567" w:hanging="567"/>
        <w:jc w:val="both"/>
        <w:rPr>
          <w:rFonts w:asciiTheme="minorHAnsi" w:eastAsiaTheme="minorEastAsia" w:hAnsiTheme="minorHAnsi" w:cstheme="minorBidi"/>
          <w:sz w:val="22"/>
          <w:szCs w:val="22"/>
        </w:rPr>
      </w:pPr>
      <w:r w:rsidRPr="6BBC91AF">
        <w:rPr>
          <w:rFonts w:asciiTheme="minorHAnsi" w:eastAsiaTheme="minorEastAsia" w:hAnsiTheme="minorHAnsi" w:cstheme="minorBidi"/>
          <w:sz w:val="22"/>
          <w:szCs w:val="22"/>
        </w:rPr>
        <w:t>Undertake to treat the details of this process as private and confidential</w:t>
      </w:r>
    </w:p>
    <w:p w14:paraId="10FFBC71" w14:textId="77777777" w:rsidR="002759E9" w:rsidRPr="00A550F8" w:rsidRDefault="01AD985D" w:rsidP="70C5E26D">
      <w:pPr>
        <w:numPr>
          <w:ilvl w:val="0"/>
          <w:numId w:val="44"/>
        </w:numPr>
        <w:spacing w:after="120" w:line="276" w:lineRule="auto"/>
        <w:ind w:left="567" w:hanging="567"/>
        <w:jc w:val="both"/>
        <w:rPr>
          <w:rFonts w:asciiTheme="minorHAnsi" w:eastAsiaTheme="minorEastAsia" w:hAnsiTheme="minorHAnsi" w:cstheme="minorBidi"/>
          <w:sz w:val="22"/>
          <w:szCs w:val="22"/>
        </w:rPr>
      </w:pPr>
      <w:r w:rsidRPr="6BBC91AF">
        <w:rPr>
          <w:rFonts w:asciiTheme="minorHAnsi" w:eastAsiaTheme="minorEastAsia" w:hAnsiTheme="minorHAnsi" w:cstheme="minorBidi"/>
          <w:sz w:val="22"/>
          <w:szCs w:val="22"/>
        </w:rPr>
        <w:t xml:space="preserve">Acknowledge that admission to this panel will not constitute a binding and enforceable agreement and that a legally enforceable agreement will not exist until and unless TU Dublin </w:t>
      </w:r>
      <w:proofErr w:type="gramStart"/>
      <w:r w:rsidRPr="6BBC91AF">
        <w:rPr>
          <w:rFonts w:asciiTheme="minorHAnsi" w:eastAsiaTheme="minorEastAsia" w:hAnsiTheme="minorHAnsi" w:cstheme="minorBidi"/>
          <w:sz w:val="22"/>
          <w:szCs w:val="22"/>
        </w:rPr>
        <w:t>enters into</w:t>
      </w:r>
      <w:proofErr w:type="gramEnd"/>
      <w:r w:rsidRPr="6BBC91AF">
        <w:rPr>
          <w:rFonts w:asciiTheme="minorHAnsi" w:eastAsiaTheme="minorEastAsia" w:hAnsiTheme="minorHAnsi" w:cstheme="minorBidi"/>
          <w:sz w:val="22"/>
          <w:szCs w:val="22"/>
        </w:rPr>
        <w:t xml:space="preserve"> a contract with the panel member. </w:t>
      </w:r>
    </w:p>
    <w:p w14:paraId="3DECF139" w14:textId="77777777" w:rsidR="002759E9" w:rsidRPr="00A550F8" w:rsidRDefault="01AD985D" w:rsidP="70C5E26D">
      <w:pPr>
        <w:numPr>
          <w:ilvl w:val="0"/>
          <w:numId w:val="44"/>
        </w:numPr>
        <w:spacing w:after="120" w:line="276" w:lineRule="auto"/>
        <w:ind w:left="567" w:hanging="567"/>
        <w:jc w:val="both"/>
        <w:rPr>
          <w:rFonts w:asciiTheme="minorHAnsi" w:eastAsiaTheme="minorEastAsia" w:hAnsiTheme="minorHAnsi" w:cstheme="minorBidi"/>
          <w:sz w:val="22"/>
          <w:szCs w:val="22"/>
        </w:rPr>
      </w:pPr>
      <w:r w:rsidRPr="6BBC91AF">
        <w:rPr>
          <w:rFonts w:asciiTheme="minorHAnsi" w:eastAsiaTheme="minorEastAsia" w:hAnsiTheme="minorHAnsi" w:cstheme="minorBidi"/>
          <w:sz w:val="22"/>
          <w:szCs w:val="22"/>
        </w:rPr>
        <w:t>Have availed of all offers for additional information or have otherwise satisfied myself/ourselves as to conditions that may in any manner affect the performance of the services required under the contract</w:t>
      </w:r>
    </w:p>
    <w:p w14:paraId="45EEFE0F" w14:textId="77777777" w:rsidR="002759E9" w:rsidRPr="00A550F8" w:rsidRDefault="01AD985D" w:rsidP="70C5E26D">
      <w:pPr>
        <w:numPr>
          <w:ilvl w:val="0"/>
          <w:numId w:val="44"/>
        </w:numPr>
        <w:spacing w:after="120" w:line="276" w:lineRule="auto"/>
        <w:ind w:left="567" w:hanging="567"/>
        <w:jc w:val="both"/>
        <w:rPr>
          <w:rFonts w:asciiTheme="minorHAnsi" w:eastAsiaTheme="minorEastAsia" w:hAnsiTheme="minorHAnsi" w:cstheme="minorBidi"/>
          <w:sz w:val="22"/>
          <w:szCs w:val="22"/>
        </w:rPr>
      </w:pPr>
      <w:r w:rsidRPr="6BBC91AF">
        <w:rPr>
          <w:rFonts w:asciiTheme="minorHAnsi" w:eastAsiaTheme="minorEastAsia" w:hAnsiTheme="minorHAnsi" w:cstheme="minorBidi"/>
          <w:sz w:val="22"/>
          <w:szCs w:val="22"/>
        </w:rPr>
        <w:t>Have included all elements necessary for the performance of the panel, which are either expressly stated in the qualification questionnaire or contained in any supplementary information or which could reasonably be inferred therefrom</w:t>
      </w:r>
    </w:p>
    <w:p w14:paraId="7C9563EE" w14:textId="4F0034AB" w:rsidR="002759E9" w:rsidRPr="00A550F8" w:rsidRDefault="01AD985D" w:rsidP="08CCA241">
      <w:pPr>
        <w:numPr>
          <w:ilvl w:val="0"/>
          <w:numId w:val="44"/>
        </w:numPr>
        <w:spacing w:after="120" w:line="276" w:lineRule="auto"/>
        <w:ind w:left="567" w:hanging="567"/>
        <w:jc w:val="both"/>
        <w:rPr>
          <w:rFonts w:asciiTheme="minorHAnsi" w:eastAsiaTheme="minorEastAsia" w:hAnsiTheme="minorHAnsi" w:cstheme="minorBidi"/>
          <w:b/>
          <w:bCs/>
          <w:sz w:val="22"/>
          <w:szCs w:val="22"/>
        </w:rPr>
      </w:pPr>
      <w:r w:rsidRPr="08CCA241">
        <w:rPr>
          <w:rFonts w:asciiTheme="minorHAnsi" w:eastAsiaTheme="minorEastAsia" w:hAnsiTheme="minorHAnsi" w:cstheme="minorBidi"/>
          <w:sz w:val="22"/>
          <w:szCs w:val="22"/>
        </w:rPr>
        <w:t xml:space="preserve">Have found no errors, omissions, </w:t>
      </w:r>
      <w:r w:rsidR="5FF6EB7A" w:rsidRPr="08CCA241">
        <w:rPr>
          <w:rFonts w:asciiTheme="minorHAnsi" w:eastAsiaTheme="minorEastAsia" w:hAnsiTheme="minorHAnsi" w:cstheme="minorBidi"/>
          <w:sz w:val="22"/>
          <w:szCs w:val="22"/>
        </w:rPr>
        <w:t>conflicts,</w:t>
      </w:r>
      <w:r w:rsidRPr="08CCA241">
        <w:rPr>
          <w:rFonts w:asciiTheme="minorHAnsi" w:eastAsiaTheme="minorEastAsia" w:hAnsiTheme="minorHAnsi" w:cstheme="minorBidi"/>
          <w:sz w:val="22"/>
          <w:szCs w:val="22"/>
        </w:rPr>
        <w:t xml:space="preserve"> or ambiguities in the document except those which I/we have brought to the attention of TU Dublin before the latest date for submitting queries</w:t>
      </w:r>
    </w:p>
    <w:p w14:paraId="0A27A38A" w14:textId="77777777" w:rsidR="002759E9" w:rsidRPr="00A550F8" w:rsidRDefault="01AD985D" w:rsidP="70C5E26D">
      <w:pPr>
        <w:numPr>
          <w:ilvl w:val="0"/>
          <w:numId w:val="44"/>
        </w:numPr>
        <w:spacing w:after="120" w:line="276" w:lineRule="auto"/>
        <w:ind w:left="567" w:hanging="567"/>
        <w:jc w:val="both"/>
        <w:rPr>
          <w:rFonts w:asciiTheme="minorHAnsi" w:eastAsiaTheme="minorEastAsia" w:hAnsiTheme="minorHAnsi" w:cstheme="minorBidi"/>
          <w:b/>
          <w:bCs/>
          <w:sz w:val="22"/>
          <w:szCs w:val="22"/>
        </w:rPr>
      </w:pPr>
      <w:r w:rsidRPr="6BBC91AF">
        <w:rPr>
          <w:rFonts w:asciiTheme="minorHAnsi" w:eastAsiaTheme="minorEastAsia" w:hAnsiTheme="minorHAnsi" w:cstheme="minorBidi"/>
          <w:sz w:val="22"/>
          <w:szCs w:val="22"/>
        </w:rPr>
        <w:lastRenderedPageBreak/>
        <w:t xml:space="preserve">Have included for compliance with all statutory requirements applicable in Ireland and those applicable in any country where parts of the contract may be performed that are in force 7 days prior to the deadline for receipt of tenders  </w:t>
      </w:r>
    </w:p>
    <w:p w14:paraId="2DB9A533" w14:textId="77777777" w:rsidR="002759E9" w:rsidRPr="00A550F8" w:rsidRDefault="01AD985D" w:rsidP="70C5E26D">
      <w:pPr>
        <w:numPr>
          <w:ilvl w:val="0"/>
          <w:numId w:val="44"/>
        </w:numPr>
        <w:spacing w:after="120" w:line="276" w:lineRule="auto"/>
        <w:ind w:left="567" w:hanging="567"/>
        <w:jc w:val="both"/>
        <w:rPr>
          <w:rFonts w:asciiTheme="minorHAnsi" w:eastAsiaTheme="minorEastAsia" w:hAnsiTheme="minorHAnsi" w:cstheme="minorBidi"/>
          <w:b/>
          <w:bCs/>
          <w:sz w:val="22"/>
          <w:szCs w:val="22"/>
        </w:rPr>
      </w:pPr>
      <w:r w:rsidRPr="6BBC91AF">
        <w:rPr>
          <w:rFonts w:asciiTheme="minorHAnsi" w:eastAsiaTheme="minorEastAsia" w:hAnsiTheme="minorHAnsi" w:cstheme="minorBidi"/>
          <w:sz w:val="22"/>
          <w:szCs w:val="22"/>
        </w:rPr>
        <w:t>Will not, if awarded a contract, employ labour in a manner that is discriminatory in relation to gender, race, religious beliefs, age etc.</w:t>
      </w:r>
    </w:p>
    <w:p w14:paraId="4603549E" w14:textId="77777777" w:rsidR="002759E9" w:rsidRPr="00A550F8" w:rsidRDefault="01AD985D" w:rsidP="70C5E26D">
      <w:pPr>
        <w:numPr>
          <w:ilvl w:val="0"/>
          <w:numId w:val="44"/>
        </w:numPr>
        <w:spacing w:after="120" w:line="276" w:lineRule="auto"/>
        <w:ind w:left="567" w:hanging="567"/>
        <w:jc w:val="both"/>
        <w:rPr>
          <w:rFonts w:asciiTheme="minorHAnsi" w:eastAsiaTheme="minorEastAsia" w:hAnsiTheme="minorHAnsi" w:cstheme="minorBidi"/>
          <w:b/>
          <w:bCs/>
          <w:sz w:val="22"/>
          <w:szCs w:val="22"/>
        </w:rPr>
      </w:pPr>
      <w:r w:rsidRPr="6BBC91AF">
        <w:rPr>
          <w:rFonts w:asciiTheme="minorHAnsi" w:eastAsiaTheme="minorEastAsia" w:hAnsiTheme="minorHAnsi" w:cstheme="minorBidi"/>
          <w:sz w:val="22"/>
          <w:szCs w:val="22"/>
        </w:rPr>
        <w:t>I agree to comply with all relevant TU Dublin policies and procedures in general and specific to COVID.</w:t>
      </w:r>
    </w:p>
    <w:p w14:paraId="08D208FE" w14:textId="77777777" w:rsidR="002759E9" w:rsidRPr="00A550F8" w:rsidRDefault="002759E9" w:rsidP="70C5E26D">
      <w:pPr>
        <w:spacing w:line="276" w:lineRule="auto"/>
        <w:jc w:val="both"/>
        <w:rPr>
          <w:rFonts w:asciiTheme="minorHAnsi" w:eastAsiaTheme="minorEastAsia" w:hAnsiTheme="minorHAnsi" w:cstheme="minorBidi"/>
          <w:sz w:val="22"/>
          <w:szCs w:val="22"/>
        </w:rPr>
      </w:pP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276"/>
        <w:gridCol w:w="1134"/>
        <w:gridCol w:w="992"/>
        <w:gridCol w:w="3544"/>
      </w:tblGrid>
      <w:tr w:rsidR="002759E9" w:rsidRPr="00A550F8" w14:paraId="5764B5C8" w14:textId="77777777" w:rsidTr="49DDCBEB">
        <w:trPr>
          <w:trHeight w:val="31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CAFB8B5" w14:textId="77777777" w:rsidR="002759E9" w:rsidRPr="00A550F8" w:rsidRDefault="01AD985D" w:rsidP="70C5E26D">
            <w:pPr>
              <w:spacing w:before="80" w:after="8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Signed:</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7C4E000C" w14:textId="77777777" w:rsidR="002759E9" w:rsidRPr="00A550F8" w:rsidRDefault="002759E9" w:rsidP="70C5E26D">
            <w:pPr>
              <w:spacing w:before="80" w:after="80" w:line="276" w:lineRule="auto"/>
              <w:jc w:val="both"/>
              <w:rPr>
                <w:rFonts w:asciiTheme="minorHAnsi" w:eastAsiaTheme="minorEastAsia" w:hAnsiTheme="minorHAnsi" w:cstheme="minorBidi"/>
                <w:sz w:val="22"/>
                <w:szCs w:val="22"/>
              </w:rPr>
            </w:pPr>
          </w:p>
        </w:tc>
      </w:tr>
      <w:tr w:rsidR="002759E9" w:rsidRPr="00A550F8" w14:paraId="294CE6AA" w14:textId="77777777" w:rsidTr="49DDCBEB">
        <w:trPr>
          <w:trHeight w:val="23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D9EA960" w14:textId="77777777" w:rsidR="002759E9" w:rsidRPr="00A550F8" w:rsidRDefault="01AD985D" w:rsidP="70C5E26D">
            <w:pPr>
              <w:spacing w:before="80" w:after="8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Name (in Capital Letters):</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5AD49B0B" w14:textId="77777777" w:rsidR="002759E9" w:rsidRPr="00A550F8" w:rsidRDefault="002759E9" w:rsidP="70C5E26D">
            <w:pPr>
              <w:keepLines/>
              <w:tabs>
                <w:tab w:val="left" w:pos="720"/>
                <w:tab w:val="left" w:pos="1440"/>
                <w:tab w:val="left" w:pos="2304"/>
                <w:tab w:val="right" w:pos="7938"/>
              </w:tabs>
              <w:suppressAutoHyphens/>
              <w:spacing w:before="80" w:after="80" w:line="276" w:lineRule="auto"/>
              <w:jc w:val="both"/>
              <w:rPr>
                <w:rFonts w:asciiTheme="minorHAnsi" w:eastAsiaTheme="minorEastAsia" w:hAnsiTheme="minorHAnsi" w:cstheme="minorBidi"/>
                <w:kern w:val="28"/>
                <w:sz w:val="22"/>
                <w:szCs w:val="22"/>
              </w:rPr>
            </w:pPr>
          </w:p>
        </w:tc>
      </w:tr>
      <w:tr w:rsidR="002759E9" w:rsidRPr="00A550F8" w14:paraId="41721643" w14:textId="77777777" w:rsidTr="49DDCBEB">
        <w:trPr>
          <w:trHeight w:val="272"/>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639D04B" w14:textId="02682845" w:rsidR="002759E9" w:rsidRPr="00A550F8" w:rsidRDefault="01AD985D" w:rsidP="49DDCBEB">
            <w:pPr>
              <w:spacing w:before="80" w:after="80" w:line="276" w:lineRule="auto"/>
              <w:jc w:val="both"/>
              <w:rPr>
                <w:rFonts w:asciiTheme="minorHAnsi" w:eastAsiaTheme="minorEastAsia" w:hAnsiTheme="minorHAnsi" w:cstheme="minorBidi"/>
                <w:sz w:val="22"/>
                <w:szCs w:val="22"/>
              </w:rPr>
            </w:pPr>
            <w:r w:rsidRPr="49DDCBEB">
              <w:rPr>
                <w:rFonts w:asciiTheme="minorHAnsi" w:eastAsiaTheme="minorEastAsia" w:hAnsiTheme="minorHAnsi" w:cstheme="minorBidi"/>
                <w:sz w:val="22"/>
                <w:szCs w:val="22"/>
              </w:rPr>
              <w:t xml:space="preserve">On behalf </w:t>
            </w:r>
            <w:r w:rsidR="56141D41" w:rsidRPr="49DDCBEB">
              <w:rPr>
                <w:rFonts w:asciiTheme="minorHAnsi" w:eastAsiaTheme="minorEastAsia" w:hAnsiTheme="minorHAnsi" w:cstheme="minorBidi"/>
                <w:sz w:val="22"/>
                <w:szCs w:val="22"/>
              </w:rPr>
              <w:t>of: ￼</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72F87A20" w14:textId="77777777" w:rsidR="002759E9" w:rsidRPr="00A550F8" w:rsidRDefault="002759E9" w:rsidP="70C5E26D">
            <w:pPr>
              <w:spacing w:before="80" w:after="80" w:line="276" w:lineRule="auto"/>
              <w:jc w:val="both"/>
              <w:rPr>
                <w:rFonts w:asciiTheme="minorHAnsi" w:eastAsiaTheme="minorEastAsia" w:hAnsiTheme="minorHAnsi" w:cstheme="minorBidi"/>
                <w:sz w:val="22"/>
                <w:szCs w:val="22"/>
              </w:rPr>
            </w:pPr>
          </w:p>
        </w:tc>
      </w:tr>
      <w:tr w:rsidR="002759E9" w:rsidRPr="00A550F8" w14:paraId="66229CE9" w14:textId="77777777" w:rsidTr="49DDCBEB">
        <w:trPr>
          <w:trHeight w:val="14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0CCCCE6" w14:textId="77777777" w:rsidR="002759E9" w:rsidRPr="00A550F8" w:rsidRDefault="01AD985D" w:rsidP="70C5E26D">
            <w:pPr>
              <w:spacing w:before="80" w:after="8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Address:</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5BDD751C" w14:textId="77777777" w:rsidR="002759E9" w:rsidRPr="00A550F8" w:rsidRDefault="002759E9" w:rsidP="70C5E26D">
            <w:pPr>
              <w:spacing w:before="80" w:after="80" w:line="276" w:lineRule="auto"/>
              <w:jc w:val="both"/>
              <w:rPr>
                <w:rFonts w:asciiTheme="minorHAnsi" w:eastAsiaTheme="minorEastAsia" w:hAnsiTheme="minorHAnsi" w:cstheme="minorBidi"/>
                <w:sz w:val="22"/>
                <w:szCs w:val="22"/>
              </w:rPr>
            </w:pPr>
          </w:p>
          <w:p w14:paraId="59E2A00B" w14:textId="77777777" w:rsidR="002759E9" w:rsidRPr="00A550F8" w:rsidRDefault="002759E9" w:rsidP="70C5E26D">
            <w:pPr>
              <w:spacing w:before="80" w:after="80" w:line="276" w:lineRule="auto"/>
              <w:jc w:val="both"/>
              <w:rPr>
                <w:rFonts w:asciiTheme="minorHAnsi" w:eastAsiaTheme="minorEastAsia" w:hAnsiTheme="minorHAnsi" w:cstheme="minorBidi"/>
                <w:sz w:val="22"/>
                <w:szCs w:val="22"/>
              </w:rPr>
            </w:pPr>
          </w:p>
        </w:tc>
      </w:tr>
      <w:tr w:rsidR="002759E9" w:rsidRPr="00A550F8" w14:paraId="267B52E0" w14:textId="77777777" w:rsidTr="49DDCBEB">
        <w:trPr>
          <w:trHeight w:val="141"/>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8EA8B75" w14:textId="77777777" w:rsidR="002759E9" w:rsidRPr="00A550F8" w:rsidRDefault="01AD985D" w:rsidP="70C5E26D">
            <w:pPr>
              <w:spacing w:before="80" w:after="8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Email: </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38F4E82A" w14:textId="77777777" w:rsidR="002759E9" w:rsidRPr="00A550F8" w:rsidRDefault="002759E9" w:rsidP="70C5E26D">
            <w:pPr>
              <w:spacing w:before="80" w:after="80" w:line="276" w:lineRule="auto"/>
              <w:jc w:val="both"/>
              <w:rPr>
                <w:rFonts w:asciiTheme="minorHAnsi" w:eastAsiaTheme="minorEastAsia" w:hAnsiTheme="minorHAnsi" w:cstheme="minorBidi"/>
                <w:sz w:val="22"/>
                <w:szCs w:val="22"/>
              </w:rPr>
            </w:pPr>
          </w:p>
        </w:tc>
      </w:tr>
      <w:tr w:rsidR="002759E9" w:rsidRPr="00A550F8" w14:paraId="25ECD7E6" w14:textId="77777777" w:rsidTr="49DDCBEB">
        <w:trPr>
          <w:trHeight w:val="287"/>
        </w:trPr>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4271704" w14:textId="77777777" w:rsidR="002759E9" w:rsidRPr="00A550F8" w:rsidRDefault="01AD985D" w:rsidP="70C5E26D">
            <w:pPr>
              <w:spacing w:before="80" w:after="8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Telephone:</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4AAAE4C5" w14:textId="77777777" w:rsidR="002759E9" w:rsidRPr="00A550F8" w:rsidRDefault="002759E9" w:rsidP="70C5E26D">
            <w:pPr>
              <w:spacing w:before="80" w:after="80" w:line="276" w:lineRule="auto"/>
              <w:jc w:val="both"/>
              <w:rPr>
                <w:rFonts w:asciiTheme="minorHAnsi" w:eastAsiaTheme="minorEastAsia" w:hAnsiTheme="minorHAnsi" w:cstheme="minorBidi"/>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9173E1F" w14:textId="77777777" w:rsidR="002759E9" w:rsidRPr="00A550F8" w:rsidRDefault="01AD985D" w:rsidP="70C5E26D">
            <w:pPr>
              <w:spacing w:before="80" w:after="8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Date:</w:t>
            </w:r>
          </w:p>
        </w:tc>
        <w:tc>
          <w:tcPr>
            <w:tcW w:w="3544" w:type="dxa"/>
            <w:tcBorders>
              <w:top w:val="single" w:sz="4" w:space="0" w:color="auto"/>
              <w:left w:val="single" w:sz="4" w:space="0" w:color="auto"/>
              <w:bottom w:val="single" w:sz="4" w:space="0" w:color="auto"/>
              <w:right w:val="single" w:sz="4" w:space="0" w:color="auto"/>
            </w:tcBorders>
            <w:vAlign w:val="center"/>
          </w:tcPr>
          <w:p w14:paraId="2BB6FBF6" w14:textId="77777777" w:rsidR="002759E9" w:rsidRPr="00A550F8" w:rsidRDefault="002759E9" w:rsidP="70C5E26D">
            <w:pPr>
              <w:spacing w:before="40" w:after="40" w:line="276" w:lineRule="auto"/>
              <w:jc w:val="both"/>
              <w:rPr>
                <w:rFonts w:asciiTheme="minorHAnsi" w:eastAsiaTheme="minorEastAsia" w:hAnsiTheme="minorHAnsi" w:cstheme="minorBidi"/>
                <w:sz w:val="22"/>
                <w:szCs w:val="22"/>
              </w:rPr>
            </w:pPr>
          </w:p>
        </w:tc>
      </w:tr>
    </w:tbl>
    <w:p w14:paraId="0A2349A1" w14:textId="77777777" w:rsidR="002759E9" w:rsidRPr="00A550F8" w:rsidRDefault="01AD985D" w:rsidP="70C5E26D">
      <w:pPr>
        <w:spacing w:after="1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 </w:t>
      </w:r>
    </w:p>
    <w:p w14:paraId="06CC6C60" w14:textId="77777777" w:rsidR="002759E9" w:rsidRPr="00A550F8" w:rsidRDefault="002759E9" w:rsidP="70C5E26D">
      <w:pPr>
        <w:spacing w:after="160" w:line="276" w:lineRule="auto"/>
        <w:jc w:val="both"/>
        <w:rPr>
          <w:rFonts w:asciiTheme="minorHAnsi" w:eastAsiaTheme="minorEastAsia" w:hAnsiTheme="minorHAnsi" w:cstheme="minorBidi"/>
          <w:sz w:val="22"/>
          <w:szCs w:val="22"/>
        </w:rPr>
      </w:pPr>
      <w:r w:rsidRPr="49DDCBEB">
        <w:rPr>
          <w:rFonts w:asciiTheme="minorHAnsi" w:eastAsiaTheme="minorEastAsia" w:hAnsiTheme="minorHAnsi" w:cstheme="minorBidi"/>
          <w:sz w:val="22"/>
          <w:szCs w:val="22"/>
        </w:rPr>
        <w:br w:type="page"/>
      </w:r>
    </w:p>
    <w:sectPr w:rsidR="002759E9" w:rsidRPr="00A550F8" w:rsidSect="00296E31">
      <w:pgSz w:w="11907" w:h="16840" w:code="9"/>
      <w:pgMar w:top="1560" w:right="1440" w:bottom="1440" w:left="1440" w:header="567" w:footer="28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86D822" w14:textId="77777777" w:rsidR="003710C5" w:rsidRDefault="003710C5">
      <w:r>
        <w:separator/>
      </w:r>
    </w:p>
  </w:endnote>
  <w:endnote w:type="continuationSeparator" w:id="0">
    <w:p w14:paraId="0C71A239" w14:textId="77777777" w:rsidR="003710C5" w:rsidRDefault="003710C5">
      <w:r>
        <w:continuationSeparator/>
      </w:r>
    </w:p>
  </w:endnote>
  <w:endnote w:type="continuationNotice" w:id="1">
    <w:p w14:paraId="1F39671D" w14:textId="77777777" w:rsidR="003710C5" w:rsidRDefault="003710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0AA053" w14:textId="77777777" w:rsidR="00943570" w:rsidRDefault="009435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7CB56BA3" w14:textId="77777777" w:rsidR="00943570" w:rsidRDefault="00943570">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1464E6" w14:textId="77777777" w:rsidR="00943570" w:rsidRPr="004D2749" w:rsidRDefault="00943570">
    <w:pPr>
      <w:pStyle w:val="Footer"/>
      <w:framePr w:wrap="around" w:vAnchor="text" w:hAnchor="page" w:x="982" w:y="-114"/>
      <w:jc w:val="center"/>
      <w:rPr>
        <w:rStyle w:val="PageNumber"/>
        <w:rFonts w:ascii="Calibri" w:hAnsi="Calibri" w:cs="Calibri"/>
        <w:color w:val="000080"/>
      </w:rPr>
    </w:pPr>
    <w:r w:rsidRPr="004D2749">
      <w:rPr>
        <w:rStyle w:val="PageNumber"/>
        <w:rFonts w:ascii="Calibri" w:hAnsi="Calibri" w:cs="Calibri"/>
        <w:color w:val="000080"/>
      </w:rPr>
      <w:fldChar w:fldCharType="begin"/>
    </w:r>
    <w:r w:rsidRPr="004D2749">
      <w:rPr>
        <w:rStyle w:val="PageNumber"/>
        <w:rFonts w:ascii="Calibri" w:hAnsi="Calibri" w:cs="Calibri"/>
        <w:color w:val="000080"/>
      </w:rPr>
      <w:instrText xml:space="preserve">PAGE  </w:instrText>
    </w:r>
    <w:r w:rsidRPr="004D2749">
      <w:rPr>
        <w:rStyle w:val="PageNumber"/>
        <w:rFonts w:ascii="Calibri" w:hAnsi="Calibri" w:cs="Calibri"/>
        <w:color w:val="000080"/>
      </w:rPr>
      <w:fldChar w:fldCharType="separate"/>
    </w:r>
    <w:r w:rsidR="00466C5F">
      <w:rPr>
        <w:rStyle w:val="PageNumber"/>
        <w:rFonts w:ascii="Calibri" w:hAnsi="Calibri" w:cs="Calibri"/>
        <w:noProof/>
        <w:color w:val="000080"/>
      </w:rPr>
      <w:t>12</w:t>
    </w:r>
    <w:r w:rsidRPr="004D2749">
      <w:rPr>
        <w:rStyle w:val="PageNumber"/>
        <w:rFonts w:ascii="Calibri" w:hAnsi="Calibri" w:cs="Calibri"/>
        <w:color w:val="000080"/>
      </w:rPr>
      <w:fldChar w:fldCharType="end"/>
    </w:r>
  </w:p>
  <w:p w14:paraId="0D6FA206" w14:textId="77777777" w:rsidR="00943570" w:rsidRDefault="00943570">
    <w:pPr>
      <w:pStyle w:val="Footer"/>
      <w:framePr w:wrap="around" w:vAnchor="text" w:hAnchor="page" w:x="982" w:y="-114"/>
      <w:ind w:right="360" w:firstLine="360"/>
      <w:jc w:val="center"/>
      <w:rPr>
        <w:rStyle w:val="PageNumber"/>
      </w:rPr>
    </w:pPr>
  </w:p>
  <w:p w14:paraId="0EA78B30" w14:textId="77777777" w:rsidR="00943570" w:rsidRDefault="00943570">
    <w:pPr>
      <w:pStyle w:val="Footer"/>
      <w:tabs>
        <w:tab w:val="clear" w:pos="4153"/>
      </w:tabs>
      <w:ind w:right="360"/>
      <w:jc w:val="right"/>
      <w:rPr>
        <w:i/>
      </w:rPr>
    </w:pPr>
    <w:r>
      <w:rPr>
        <w:i/>
      </w:rPr>
      <w:tab/>
    </w:r>
    <w:r>
      <w:rPr>
        <w:i/>
      </w:rP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674573" w14:textId="77777777" w:rsidR="00943570" w:rsidRDefault="00943570">
    <w:pPr>
      <w:pStyle w:val="Footer"/>
      <w:jc w:val="right"/>
      <w:rPr>
        <w:i/>
      </w:rPr>
    </w:pPr>
    <w:r>
      <w:rPr>
        <w:i/>
      </w:rPr>
      <w:t xml:space="preserve"> </w:t>
    </w:r>
    <w:r>
      <w:rPr>
        <w:i/>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28152E" w14:textId="77777777" w:rsidR="003710C5" w:rsidRDefault="003710C5">
      <w:r>
        <w:separator/>
      </w:r>
    </w:p>
  </w:footnote>
  <w:footnote w:type="continuationSeparator" w:id="0">
    <w:p w14:paraId="3674B12B" w14:textId="77777777" w:rsidR="003710C5" w:rsidRDefault="003710C5">
      <w:r>
        <w:continuationSeparator/>
      </w:r>
    </w:p>
  </w:footnote>
  <w:footnote w:type="continuationNotice" w:id="1">
    <w:p w14:paraId="45AE571E" w14:textId="77777777" w:rsidR="003710C5" w:rsidRDefault="003710C5"/>
  </w:footnote>
</w:footnotes>
</file>

<file path=word/intelligence2.xml><?xml version="1.0" encoding="utf-8"?>
<int2:intelligence xmlns:int2="http://schemas.microsoft.com/office/intelligence/2020/intelligence" xmlns:oel="http://schemas.microsoft.com/office/2019/extlst">
  <int2:observations>
    <int2:textHash int2:hashCode="TxSjEaTArS2gON" int2:id="7FxFIHLz">
      <int2:state int2:value="Rejected" int2:type="AugLoop_Text_Critique"/>
    </int2:textHash>
    <int2:textHash int2:hashCode="36A8/m9g1fUyVR" int2:id="KwMKy25o">
      <int2:state int2:value="Rejected" int2:type="AugLoop_Text_Critique"/>
    </int2:textHash>
    <int2:textHash int2:hashCode="BC3EUS+j05HFFw" int2:id="SGMNrUIh">
      <int2:state int2:value="Rejected" int2:type="AugLoop_Text_Critique"/>
    </int2:textHash>
    <int2:textHash int2:hashCode="mt2/VEEZ76SmQi" int2:id="ZtPAeyVj">
      <int2:state int2:value="Rejected" int2:type="AugLoop_Text_Critique"/>
    </int2:textHash>
    <int2:textHash int2:hashCode="d5IUx8HOYUHHIU" int2:id="hhXs3Pdz">
      <int2:state int2:value="Rejected" int2:type="AugLoop_Text_Critique"/>
    </int2:textHash>
    <int2:bookmark int2:bookmarkName="_Int_BHrJUXoh" int2:invalidationBookmarkName="" int2:hashCode="wxHhjrI+AqgdFz" int2:id="IPwim0aA">
      <int2:state int2:value="Rejected" int2:type="AugLoop_Acronyms_AcronymsCritique"/>
    </int2:bookmark>
    <int2:bookmark int2:bookmarkName="_Int_gghIDjah" int2:invalidationBookmarkName="" int2:hashCode="c09HGKDPmtSzkc" int2:id="VZuOghG5">
      <int2:state int2:value="Rejected" int2:type="AugLoop_Text_Critique"/>
    </int2:bookmark>
    <int2:bookmark int2:bookmarkName="_Int_CjK8fzi4" int2:invalidationBookmarkName="" int2:hashCode="9e4I/W1DDgreKB" int2:id="qLbf31m5">
      <int2:state int2:value="Rejected" int2:type="AugLoop_Text_Critique"/>
    </int2:bookmark>
    <int2:bookmark int2:bookmarkName="_Int_duVPSt0s" int2:invalidationBookmarkName="" int2:hashCode="55Nn9j2iQVYB0B" int2:id="GZ30od8r">
      <int2:state int2:value="Rejected" int2:type="AugLoop_Text_Critique"/>
    </int2:bookmark>
    <int2:bookmark int2:bookmarkName="_Int_VIE9c2eB" int2:invalidationBookmarkName="" int2:hashCode="FiNCzSReCiV7Qq" int2:id="BrKyOwe9">
      <int2:state int2:value="Rejected" int2:type="AugLoop_Text_Critique"/>
    </int2:bookmark>
    <int2:bookmark int2:bookmarkName="_Int_xFWfB9Ht" int2:invalidationBookmarkName="" int2:hashCode="s4S96Zk6rq7g8o" int2:id="qAsHpn3T">
      <int2:state int2:value="Rejected" int2:type="AugLoop_Text_Critique"/>
    </int2:bookmark>
    <int2:bookmark int2:bookmarkName="_Int_jxbwgvj3" int2:invalidationBookmarkName="" int2:hashCode="qVXcMMgtpBjHdX" int2:id="JdtACxu2">
      <int2:state int2:value="Rejected" int2:type="AugLoop_Text_Critique"/>
    </int2:bookmark>
    <int2:bookmark int2:bookmarkName="_Int_eNoMzkvd" int2:invalidationBookmarkName="" int2:hashCode="oxWXfopPpZGNjK" int2:id="lVEare0f">
      <int2:state int2:value="Rejected" int2:type="AugLoop_Text_Critique"/>
    </int2:bookmark>
    <int2:bookmark int2:bookmarkName="_Int_XrQ1wJSk" int2:invalidationBookmarkName="" int2:hashCode="s4S96Zk6rq7g8o" int2:id="dMGZgV4d">
      <int2:state int2:value="Rejected" int2:type="AugLoop_Text_Critique"/>
    </int2:bookmark>
    <int2:bookmark int2:bookmarkName="_Int_MNVd7Cxg" int2:invalidationBookmarkName="" int2:hashCode="gynu/b2dBBtVr9" int2:id="BNA8e9UV">
      <int2:state int2:value="Rejected" int2:type="AugLoop_Text_Critique"/>
    </int2:bookmark>
    <int2:bookmark int2:bookmarkName="_Int_NqJBEjEx" int2:invalidationBookmarkName="" int2:hashCode="73TJseUnQBAWyp" int2:id="LzfnWvtw">
      <int2:state int2:value="Rejected" int2:type="AugLoop_Text_Critique"/>
    </int2:bookmark>
    <int2:bookmark int2:bookmarkName="_Int_s0ftaKNS" int2:invalidationBookmarkName="" int2:hashCode="i5j/iXwJi2GqDJ" int2:id="Yfv2l2Rf">
      <int2:state int2:value="Rejected" int2:type="AugLoop_Text_Critique"/>
    </int2:bookmark>
    <int2:bookmark int2:bookmarkName="_Int_9NdRhNzc" int2:invalidationBookmarkName="" int2:hashCode="VRd/LyDcPFdCnc" int2:id="PGxyQuIH">
      <int2:state int2:value="Rejected" int2:type="AugLoop_Text_Critique"/>
    </int2:bookmark>
    <int2:bookmark int2:bookmarkName="_Int_AoQuiMc8" int2:invalidationBookmarkName="" int2:hashCode="X1Ste/eL/GRHBu" int2:id="5s2B3tfT">
      <int2:state int2:value="Rejected" int2:type="AugLoop_Acronyms_AcronymsCritique"/>
    </int2:bookmark>
    <int2:bookmark int2:bookmarkName="_Int_UDRCqawJ" int2:invalidationBookmarkName="" int2:hashCode="0lXQ0GySJQ8tJA" int2:id="B5qAQul1">
      <int2:state int2:value="Rejected" int2:type="AugLoop_Text_Critique"/>
    </int2:bookmark>
    <int2:bookmark int2:bookmarkName="_Int_LgtIBxV2" int2:invalidationBookmarkName="" int2:hashCode="q+mlS5pBoD+M56" int2:id="6EpHRrrp">
      <int2:state int2:value="Rejected" int2:type="AugLoop_Text_Critique"/>
    </int2:bookmark>
    <int2:bookmark int2:bookmarkName="_Int_P3cbe1Jj" int2:invalidationBookmarkName="" int2:hashCode="LNdIS8GxX8z/gi" int2:id="5vNfX85o">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1E554"/>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14E3240"/>
    <w:multiLevelType w:val="multilevel"/>
    <w:tmpl w:val="E1088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C55089"/>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3DD71EA"/>
    <w:multiLevelType w:val="multilevel"/>
    <w:tmpl w:val="CBE48E3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BE26D3"/>
    <w:multiLevelType w:val="multilevel"/>
    <w:tmpl w:val="2D92C1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A47197C"/>
    <w:multiLevelType w:val="hybridMultilevel"/>
    <w:tmpl w:val="FFFFFFFF"/>
    <w:lvl w:ilvl="0" w:tplc="463867F2">
      <w:start w:val="1"/>
      <w:numFmt w:val="bullet"/>
      <w:lvlText w:val=""/>
      <w:lvlJc w:val="left"/>
      <w:pPr>
        <w:ind w:left="720" w:hanging="360"/>
      </w:pPr>
      <w:rPr>
        <w:rFonts w:ascii="Symbol" w:hAnsi="Symbol" w:hint="default"/>
      </w:rPr>
    </w:lvl>
    <w:lvl w:ilvl="1" w:tplc="442E2770">
      <w:start w:val="1"/>
      <w:numFmt w:val="bullet"/>
      <w:lvlText w:val="o"/>
      <w:lvlJc w:val="left"/>
      <w:pPr>
        <w:ind w:left="1440" w:hanging="360"/>
      </w:pPr>
      <w:rPr>
        <w:rFonts w:ascii="Courier New" w:hAnsi="Courier New" w:hint="default"/>
      </w:rPr>
    </w:lvl>
    <w:lvl w:ilvl="2" w:tplc="81A4EF38">
      <w:start w:val="1"/>
      <w:numFmt w:val="bullet"/>
      <w:lvlText w:val=""/>
      <w:lvlJc w:val="left"/>
      <w:pPr>
        <w:ind w:left="2160" w:hanging="360"/>
      </w:pPr>
      <w:rPr>
        <w:rFonts w:ascii="Wingdings" w:hAnsi="Wingdings" w:hint="default"/>
      </w:rPr>
    </w:lvl>
    <w:lvl w:ilvl="3" w:tplc="F6A82D46">
      <w:start w:val="1"/>
      <w:numFmt w:val="bullet"/>
      <w:lvlText w:val=""/>
      <w:lvlJc w:val="left"/>
      <w:pPr>
        <w:ind w:left="2880" w:hanging="360"/>
      </w:pPr>
      <w:rPr>
        <w:rFonts w:ascii="Symbol" w:hAnsi="Symbol" w:hint="default"/>
      </w:rPr>
    </w:lvl>
    <w:lvl w:ilvl="4" w:tplc="51881E1C">
      <w:start w:val="1"/>
      <w:numFmt w:val="bullet"/>
      <w:lvlText w:val="o"/>
      <w:lvlJc w:val="left"/>
      <w:pPr>
        <w:ind w:left="3600" w:hanging="360"/>
      </w:pPr>
      <w:rPr>
        <w:rFonts w:ascii="Courier New" w:hAnsi="Courier New" w:hint="default"/>
      </w:rPr>
    </w:lvl>
    <w:lvl w:ilvl="5" w:tplc="9E8864BE">
      <w:start w:val="1"/>
      <w:numFmt w:val="bullet"/>
      <w:lvlText w:val=""/>
      <w:lvlJc w:val="left"/>
      <w:pPr>
        <w:ind w:left="4320" w:hanging="360"/>
      </w:pPr>
      <w:rPr>
        <w:rFonts w:ascii="Wingdings" w:hAnsi="Wingdings" w:hint="default"/>
      </w:rPr>
    </w:lvl>
    <w:lvl w:ilvl="6" w:tplc="47726EA4">
      <w:start w:val="1"/>
      <w:numFmt w:val="bullet"/>
      <w:lvlText w:val=""/>
      <w:lvlJc w:val="left"/>
      <w:pPr>
        <w:ind w:left="5040" w:hanging="360"/>
      </w:pPr>
      <w:rPr>
        <w:rFonts w:ascii="Symbol" w:hAnsi="Symbol" w:hint="default"/>
      </w:rPr>
    </w:lvl>
    <w:lvl w:ilvl="7" w:tplc="2384C95E">
      <w:start w:val="1"/>
      <w:numFmt w:val="bullet"/>
      <w:lvlText w:val="o"/>
      <w:lvlJc w:val="left"/>
      <w:pPr>
        <w:ind w:left="5760" w:hanging="360"/>
      </w:pPr>
      <w:rPr>
        <w:rFonts w:ascii="Courier New" w:hAnsi="Courier New" w:hint="default"/>
      </w:rPr>
    </w:lvl>
    <w:lvl w:ilvl="8" w:tplc="9730A850">
      <w:start w:val="1"/>
      <w:numFmt w:val="bullet"/>
      <w:lvlText w:val=""/>
      <w:lvlJc w:val="left"/>
      <w:pPr>
        <w:ind w:left="6480" w:hanging="360"/>
      </w:pPr>
      <w:rPr>
        <w:rFonts w:ascii="Wingdings" w:hAnsi="Wingdings" w:hint="default"/>
      </w:rPr>
    </w:lvl>
  </w:abstractNum>
  <w:abstractNum w:abstractNumId="6"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0EF99526"/>
    <w:multiLevelType w:val="hybridMultilevel"/>
    <w:tmpl w:val="22FEE478"/>
    <w:lvl w:ilvl="0" w:tplc="698233B6">
      <w:start w:val="1"/>
      <w:numFmt w:val="bullet"/>
      <w:lvlText w:val=""/>
      <w:lvlJc w:val="left"/>
      <w:pPr>
        <w:ind w:left="720" w:hanging="360"/>
      </w:pPr>
      <w:rPr>
        <w:rFonts w:ascii="Symbol" w:hAnsi="Symbol" w:hint="default"/>
      </w:rPr>
    </w:lvl>
    <w:lvl w:ilvl="1" w:tplc="4BD0BFF2">
      <w:start w:val="1"/>
      <w:numFmt w:val="bullet"/>
      <w:lvlText w:val="o"/>
      <w:lvlJc w:val="left"/>
      <w:pPr>
        <w:ind w:left="1440" w:hanging="360"/>
      </w:pPr>
      <w:rPr>
        <w:rFonts w:ascii="Courier New" w:hAnsi="Courier New" w:hint="default"/>
      </w:rPr>
    </w:lvl>
    <w:lvl w:ilvl="2" w:tplc="1D20A09E">
      <w:start w:val="1"/>
      <w:numFmt w:val="bullet"/>
      <w:lvlText w:val=""/>
      <w:lvlJc w:val="left"/>
      <w:pPr>
        <w:ind w:left="2160" w:hanging="360"/>
      </w:pPr>
      <w:rPr>
        <w:rFonts w:ascii="Wingdings" w:hAnsi="Wingdings" w:hint="default"/>
      </w:rPr>
    </w:lvl>
    <w:lvl w:ilvl="3" w:tplc="61B02026">
      <w:start w:val="1"/>
      <w:numFmt w:val="bullet"/>
      <w:lvlText w:val=""/>
      <w:lvlJc w:val="left"/>
      <w:pPr>
        <w:ind w:left="2880" w:hanging="360"/>
      </w:pPr>
      <w:rPr>
        <w:rFonts w:ascii="Symbol" w:hAnsi="Symbol" w:hint="default"/>
      </w:rPr>
    </w:lvl>
    <w:lvl w:ilvl="4" w:tplc="BA0C00B6">
      <w:start w:val="1"/>
      <w:numFmt w:val="bullet"/>
      <w:lvlText w:val="o"/>
      <w:lvlJc w:val="left"/>
      <w:pPr>
        <w:ind w:left="3600" w:hanging="360"/>
      </w:pPr>
      <w:rPr>
        <w:rFonts w:ascii="Courier New" w:hAnsi="Courier New" w:hint="default"/>
      </w:rPr>
    </w:lvl>
    <w:lvl w:ilvl="5" w:tplc="BE8ECED2">
      <w:start w:val="1"/>
      <w:numFmt w:val="bullet"/>
      <w:lvlText w:val=""/>
      <w:lvlJc w:val="left"/>
      <w:pPr>
        <w:ind w:left="4320" w:hanging="360"/>
      </w:pPr>
      <w:rPr>
        <w:rFonts w:ascii="Wingdings" w:hAnsi="Wingdings" w:hint="default"/>
      </w:rPr>
    </w:lvl>
    <w:lvl w:ilvl="6" w:tplc="ED988224">
      <w:start w:val="1"/>
      <w:numFmt w:val="bullet"/>
      <w:lvlText w:val=""/>
      <w:lvlJc w:val="left"/>
      <w:pPr>
        <w:ind w:left="5040" w:hanging="360"/>
      </w:pPr>
      <w:rPr>
        <w:rFonts w:ascii="Symbol" w:hAnsi="Symbol" w:hint="default"/>
      </w:rPr>
    </w:lvl>
    <w:lvl w:ilvl="7" w:tplc="001816A8">
      <w:start w:val="1"/>
      <w:numFmt w:val="bullet"/>
      <w:lvlText w:val="o"/>
      <w:lvlJc w:val="left"/>
      <w:pPr>
        <w:ind w:left="5760" w:hanging="360"/>
      </w:pPr>
      <w:rPr>
        <w:rFonts w:ascii="Courier New" w:hAnsi="Courier New" w:hint="default"/>
      </w:rPr>
    </w:lvl>
    <w:lvl w:ilvl="8" w:tplc="7C54401C">
      <w:start w:val="1"/>
      <w:numFmt w:val="bullet"/>
      <w:lvlText w:val=""/>
      <w:lvlJc w:val="left"/>
      <w:pPr>
        <w:ind w:left="6480" w:hanging="360"/>
      </w:pPr>
      <w:rPr>
        <w:rFonts w:ascii="Wingdings" w:hAnsi="Wingdings" w:hint="default"/>
      </w:rPr>
    </w:lvl>
  </w:abstractNum>
  <w:abstractNum w:abstractNumId="8" w15:restartNumberingAfterBreak="0">
    <w:nsid w:val="0FAF2226"/>
    <w:multiLevelType w:val="hybridMultilevel"/>
    <w:tmpl w:val="FFFFFFFF"/>
    <w:lvl w:ilvl="0" w:tplc="A0CE95BA">
      <w:start w:val="1"/>
      <w:numFmt w:val="bullet"/>
      <w:lvlText w:val=""/>
      <w:lvlJc w:val="left"/>
      <w:pPr>
        <w:ind w:left="720" w:hanging="360"/>
      </w:pPr>
      <w:rPr>
        <w:rFonts w:ascii="Symbol" w:hAnsi="Symbol" w:hint="default"/>
      </w:rPr>
    </w:lvl>
    <w:lvl w:ilvl="1" w:tplc="71BA604E">
      <w:start w:val="1"/>
      <w:numFmt w:val="bullet"/>
      <w:lvlText w:val="o"/>
      <w:lvlJc w:val="left"/>
      <w:pPr>
        <w:ind w:left="1440" w:hanging="360"/>
      </w:pPr>
      <w:rPr>
        <w:rFonts w:ascii="Courier New" w:hAnsi="Courier New" w:hint="default"/>
      </w:rPr>
    </w:lvl>
    <w:lvl w:ilvl="2" w:tplc="E7400E7A">
      <w:start w:val="1"/>
      <w:numFmt w:val="bullet"/>
      <w:lvlText w:val=""/>
      <w:lvlJc w:val="left"/>
      <w:pPr>
        <w:ind w:left="2160" w:hanging="360"/>
      </w:pPr>
      <w:rPr>
        <w:rFonts w:ascii="Wingdings" w:hAnsi="Wingdings" w:hint="default"/>
      </w:rPr>
    </w:lvl>
    <w:lvl w:ilvl="3" w:tplc="A738A0EE">
      <w:start w:val="1"/>
      <w:numFmt w:val="bullet"/>
      <w:lvlText w:val=""/>
      <w:lvlJc w:val="left"/>
      <w:pPr>
        <w:ind w:left="2880" w:hanging="360"/>
      </w:pPr>
      <w:rPr>
        <w:rFonts w:ascii="Symbol" w:hAnsi="Symbol" w:hint="default"/>
      </w:rPr>
    </w:lvl>
    <w:lvl w:ilvl="4" w:tplc="65109F24">
      <w:start w:val="1"/>
      <w:numFmt w:val="bullet"/>
      <w:lvlText w:val="o"/>
      <w:lvlJc w:val="left"/>
      <w:pPr>
        <w:ind w:left="3600" w:hanging="360"/>
      </w:pPr>
      <w:rPr>
        <w:rFonts w:ascii="Courier New" w:hAnsi="Courier New" w:hint="default"/>
      </w:rPr>
    </w:lvl>
    <w:lvl w:ilvl="5" w:tplc="9C445ECA">
      <w:start w:val="1"/>
      <w:numFmt w:val="bullet"/>
      <w:lvlText w:val=""/>
      <w:lvlJc w:val="left"/>
      <w:pPr>
        <w:ind w:left="4320" w:hanging="360"/>
      </w:pPr>
      <w:rPr>
        <w:rFonts w:ascii="Wingdings" w:hAnsi="Wingdings" w:hint="default"/>
      </w:rPr>
    </w:lvl>
    <w:lvl w:ilvl="6" w:tplc="C19AD8F4">
      <w:start w:val="1"/>
      <w:numFmt w:val="bullet"/>
      <w:lvlText w:val=""/>
      <w:lvlJc w:val="left"/>
      <w:pPr>
        <w:ind w:left="5040" w:hanging="360"/>
      </w:pPr>
      <w:rPr>
        <w:rFonts w:ascii="Symbol" w:hAnsi="Symbol" w:hint="default"/>
      </w:rPr>
    </w:lvl>
    <w:lvl w:ilvl="7" w:tplc="9D622FB0">
      <w:start w:val="1"/>
      <w:numFmt w:val="bullet"/>
      <w:lvlText w:val="o"/>
      <w:lvlJc w:val="left"/>
      <w:pPr>
        <w:ind w:left="5760" w:hanging="360"/>
      </w:pPr>
      <w:rPr>
        <w:rFonts w:ascii="Courier New" w:hAnsi="Courier New" w:hint="default"/>
      </w:rPr>
    </w:lvl>
    <w:lvl w:ilvl="8" w:tplc="F1747DD4">
      <w:start w:val="1"/>
      <w:numFmt w:val="bullet"/>
      <w:lvlText w:val=""/>
      <w:lvlJc w:val="left"/>
      <w:pPr>
        <w:ind w:left="6480" w:hanging="360"/>
      </w:pPr>
      <w:rPr>
        <w:rFonts w:ascii="Wingdings" w:hAnsi="Wingdings" w:hint="default"/>
      </w:rPr>
    </w:lvl>
  </w:abstractNum>
  <w:abstractNum w:abstractNumId="9" w15:restartNumberingAfterBreak="0">
    <w:nsid w:val="100930D3"/>
    <w:multiLevelType w:val="hybridMultilevel"/>
    <w:tmpl w:val="307449E6"/>
    <w:lvl w:ilvl="0" w:tplc="60A63E68">
      <w:start w:val="1"/>
      <w:numFmt w:val="lowerLetter"/>
      <w:lvlText w:val="%1."/>
      <w:lvlJc w:val="left"/>
      <w:pPr>
        <w:ind w:left="720" w:hanging="360"/>
      </w:pPr>
    </w:lvl>
    <w:lvl w:ilvl="1" w:tplc="8FECC5B0">
      <w:start w:val="1"/>
      <w:numFmt w:val="lowerLetter"/>
      <w:lvlText w:val="%2."/>
      <w:lvlJc w:val="left"/>
      <w:pPr>
        <w:ind w:left="1440" w:hanging="360"/>
      </w:pPr>
    </w:lvl>
    <w:lvl w:ilvl="2" w:tplc="9F7CF93C">
      <w:start w:val="1"/>
      <w:numFmt w:val="lowerRoman"/>
      <w:lvlText w:val="%3."/>
      <w:lvlJc w:val="right"/>
      <w:pPr>
        <w:ind w:left="2160" w:hanging="180"/>
      </w:pPr>
    </w:lvl>
    <w:lvl w:ilvl="3" w:tplc="31C270F8">
      <w:start w:val="1"/>
      <w:numFmt w:val="decimal"/>
      <w:lvlText w:val="%4."/>
      <w:lvlJc w:val="left"/>
      <w:pPr>
        <w:ind w:left="2880" w:hanging="360"/>
      </w:pPr>
    </w:lvl>
    <w:lvl w:ilvl="4" w:tplc="3C06098E">
      <w:start w:val="1"/>
      <w:numFmt w:val="lowerLetter"/>
      <w:lvlText w:val="%5."/>
      <w:lvlJc w:val="left"/>
      <w:pPr>
        <w:ind w:left="3600" w:hanging="360"/>
      </w:pPr>
    </w:lvl>
    <w:lvl w:ilvl="5" w:tplc="CE9E32BC">
      <w:start w:val="1"/>
      <w:numFmt w:val="lowerRoman"/>
      <w:lvlText w:val="%6."/>
      <w:lvlJc w:val="right"/>
      <w:pPr>
        <w:ind w:left="4320" w:hanging="180"/>
      </w:pPr>
    </w:lvl>
    <w:lvl w:ilvl="6" w:tplc="E5D25A96">
      <w:start w:val="1"/>
      <w:numFmt w:val="decimal"/>
      <w:lvlText w:val="%7."/>
      <w:lvlJc w:val="left"/>
      <w:pPr>
        <w:ind w:left="5040" w:hanging="360"/>
      </w:pPr>
    </w:lvl>
    <w:lvl w:ilvl="7" w:tplc="9A24D1B6">
      <w:start w:val="1"/>
      <w:numFmt w:val="lowerLetter"/>
      <w:lvlText w:val="%8."/>
      <w:lvlJc w:val="left"/>
      <w:pPr>
        <w:ind w:left="5760" w:hanging="360"/>
      </w:pPr>
    </w:lvl>
    <w:lvl w:ilvl="8" w:tplc="DBDC2E68">
      <w:start w:val="1"/>
      <w:numFmt w:val="lowerRoman"/>
      <w:lvlText w:val="%9."/>
      <w:lvlJc w:val="right"/>
      <w:pPr>
        <w:ind w:left="6480" w:hanging="180"/>
      </w:pPr>
    </w:lvl>
  </w:abstractNum>
  <w:abstractNum w:abstractNumId="10" w15:restartNumberingAfterBreak="0">
    <w:nsid w:val="1022DAE1"/>
    <w:multiLevelType w:val="hybridMultilevel"/>
    <w:tmpl w:val="FFFFFFFF"/>
    <w:lvl w:ilvl="0" w:tplc="6CE03D96">
      <w:start w:val="1"/>
      <w:numFmt w:val="bullet"/>
      <w:lvlText w:val=""/>
      <w:lvlJc w:val="left"/>
      <w:pPr>
        <w:ind w:left="720" w:hanging="360"/>
      </w:pPr>
      <w:rPr>
        <w:rFonts w:ascii="Symbol" w:hAnsi="Symbol" w:hint="default"/>
      </w:rPr>
    </w:lvl>
    <w:lvl w:ilvl="1" w:tplc="1BC6F7AC">
      <w:start w:val="1"/>
      <w:numFmt w:val="bullet"/>
      <w:lvlText w:val="o"/>
      <w:lvlJc w:val="left"/>
      <w:pPr>
        <w:ind w:left="1440" w:hanging="360"/>
      </w:pPr>
      <w:rPr>
        <w:rFonts w:ascii="Courier New" w:hAnsi="Courier New" w:hint="default"/>
      </w:rPr>
    </w:lvl>
    <w:lvl w:ilvl="2" w:tplc="2A127E16">
      <w:start w:val="1"/>
      <w:numFmt w:val="bullet"/>
      <w:lvlText w:val=""/>
      <w:lvlJc w:val="left"/>
      <w:pPr>
        <w:ind w:left="2160" w:hanging="360"/>
      </w:pPr>
      <w:rPr>
        <w:rFonts w:ascii="Wingdings" w:hAnsi="Wingdings" w:hint="default"/>
      </w:rPr>
    </w:lvl>
    <w:lvl w:ilvl="3" w:tplc="9E76AFC4">
      <w:start w:val="1"/>
      <w:numFmt w:val="bullet"/>
      <w:lvlText w:val=""/>
      <w:lvlJc w:val="left"/>
      <w:pPr>
        <w:ind w:left="2880" w:hanging="360"/>
      </w:pPr>
      <w:rPr>
        <w:rFonts w:ascii="Symbol" w:hAnsi="Symbol" w:hint="default"/>
      </w:rPr>
    </w:lvl>
    <w:lvl w:ilvl="4" w:tplc="7C16C2C2">
      <w:start w:val="1"/>
      <w:numFmt w:val="bullet"/>
      <w:lvlText w:val="o"/>
      <w:lvlJc w:val="left"/>
      <w:pPr>
        <w:ind w:left="3600" w:hanging="360"/>
      </w:pPr>
      <w:rPr>
        <w:rFonts w:ascii="Courier New" w:hAnsi="Courier New" w:hint="default"/>
      </w:rPr>
    </w:lvl>
    <w:lvl w:ilvl="5" w:tplc="20E2054A">
      <w:start w:val="1"/>
      <w:numFmt w:val="bullet"/>
      <w:lvlText w:val=""/>
      <w:lvlJc w:val="left"/>
      <w:pPr>
        <w:ind w:left="4320" w:hanging="360"/>
      </w:pPr>
      <w:rPr>
        <w:rFonts w:ascii="Wingdings" w:hAnsi="Wingdings" w:hint="default"/>
      </w:rPr>
    </w:lvl>
    <w:lvl w:ilvl="6" w:tplc="3E886C28">
      <w:start w:val="1"/>
      <w:numFmt w:val="bullet"/>
      <w:lvlText w:val=""/>
      <w:lvlJc w:val="left"/>
      <w:pPr>
        <w:ind w:left="5040" w:hanging="360"/>
      </w:pPr>
      <w:rPr>
        <w:rFonts w:ascii="Symbol" w:hAnsi="Symbol" w:hint="default"/>
      </w:rPr>
    </w:lvl>
    <w:lvl w:ilvl="7" w:tplc="CE620856">
      <w:start w:val="1"/>
      <w:numFmt w:val="bullet"/>
      <w:lvlText w:val="o"/>
      <w:lvlJc w:val="left"/>
      <w:pPr>
        <w:ind w:left="5760" w:hanging="360"/>
      </w:pPr>
      <w:rPr>
        <w:rFonts w:ascii="Courier New" w:hAnsi="Courier New" w:hint="default"/>
      </w:rPr>
    </w:lvl>
    <w:lvl w:ilvl="8" w:tplc="1050455E">
      <w:start w:val="1"/>
      <w:numFmt w:val="bullet"/>
      <w:lvlText w:val=""/>
      <w:lvlJc w:val="left"/>
      <w:pPr>
        <w:ind w:left="6480" w:hanging="360"/>
      </w:pPr>
      <w:rPr>
        <w:rFonts w:ascii="Wingdings" w:hAnsi="Wingdings" w:hint="default"/>
      </w:rPr>
    </w:lvl>
  </w:abstractNum>
  <w:abstractNum w:abstractNumId="11" w15:restartNumberingAfterBreak="0">
    <w:nsid w:val="10F83FC0"/>
    <w:multiLevelType w:val="multilevel"/>
    <w:tmpl w:val="E1421D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11BF81D"/>
    <w:multiLevelType w:val="hybridMultilevel"/>
    <w:tmpl w:val="BB261C96"/>
    <w:lvl w:ilvl="0" w:tplc="04A8020C">
      <w:start w:val="1"/>
      <w:numFmt w:val="bullet"/>
      <w:lvlText w:val=""/>
      <w:lvlJc w:val="left"/>
      <w:pPr>
        <w:ind w:left="720" w:hanging="360"/>
      </w:pPr>
      <w:rPr>
        <w:rFonts w:ascii="Symbol" w:hAnsi="Symbol" w:hint="default"/>
      </w:rPr>
    </w:lvl>
    <w:lvl w:ilvl="1" w:tplc="D8B8CDB4">
      <w:start w:val="1"/>
      <w:numFmt w:val="bullet"/>
      <w:lvlText w:val="o"/>
      <w:lvlJc w:val="left"/>
      <w:pPr>
        <w:ind w:left="1440" w:hanging="360"/>
      </w:pPr>
      <w:rPr>
        <w:rFonts w:ascii="Courier New" w:hAnsi="Courier New" w:hint="default"/>
      </w:rPr>
    </w:lvl>
    <w:lvl w:ilvl="2" w:tplc="F424B668">
      <w:start w:val="1"/>
      <w:numFmt w:val="bullet"/>
      <w:lvlText w:val=""/>
      <w:lvlJc w:val="left"/>
      <w:pPr>
        <w:ind w:left="2160" w:hanging="360"/>
      </w:pPr>
      <w:rPr>
        <w:rFonts w:ascii="Wingdings" w:hAnsi="Wingdings" w:hint="default"/>
      </w:rPr>
    </w:lvl>
    <w:lvl w:ilvl="3" w:tplc="3FA88ABE">
      <w:start w:val="1"/>
      <w:numFmt w:val="bullet"/>
      <w:lvlText w:val=""/>
      <w:lvlJc w:val="left"/>
      <w:pPr>
        <w:ind w:left="2880" w:hanging="360"/>
      </w:pPr>
      <w:rPr>
        <w:rFonts w:ascii="Symbol" w:hAnsi="Symbol" w:hint="default"/>
      </w:rPr>
    </w:lvl>
    <w:lvl w:ilvl="4" w:tplc="13A0417E">
      <w:start w:val="1"/>
      <w:numFmt w:val="bullet"/>
      <w:lvlText w:val="o"/>
      <w:lvlJc w:val="left"/>
      <w:pPr>
        <w:ind w:left="3600" w:hanging="360"/>
      </w:pPr>
      <w:rPr>
        <w:rFonts w:ascii="Courier New" w:hAnsi="Courier New" w:hint="default"/>
      </w:rPr>
    </w:lvl>
    <w:lvl w:ilvl="5" w:tplc="13FE641A">
      <w:start w:val="1"/>
      <w:numFmt w:val="bullet"/>
      <w:lvlText w:val=""/>
      <w:lvlJc w:val="left"/>
      <w:pPr>
        <w:ind w:left="4320" w:hanging="360"/>
      </w:pPr>
      <w:rPr>
        <w:rFonts w:ascii="Wingdings" w:hAnsi="Wingdings" w:hint="default"/>
      </w:rPr>
    </w:lvl>
    <w:lvl w:ilvl="6" w:tplc="DA14C6CE">
      <w:start w:val="1"/>
      <w:numFmt w:val="bullet"/>
      <w:lvlText w:val=""/>
      <w:lvlJc w:val="left"/>
      <w:pPr>
        <w:ind w:left="5040" w:hanging="360"/>
      </w:pPr>
      <w:rPr>
        <w:rFonts w:ascii="Symbol" w:hAnsi="Symbol" w:hint="default"/>
      </w:rPr>
    </w:lvl>
    <w:lvl w:ilvl="7" w:tplc="795E6C96">
      <w:start w:val="1"/>
      <w:numFmt w:val="bullet"/>
      <w:lvlText w:val="o"/>
      <w:lvlJc w:val="left"/>
      <w:pPr>
        <w:ind w:left="5760" w:hanging="360"/>
      </w:pPr>
      <w:rPr>
        <w:rFonts w:ascii="Courier New" w:hAnsi="Courier New" w:hint="default"/>
      </w:rPr>
    </w:lvl>
    <w:lvl w:ilvl="8" w:tplc="280CA1CE">
      <w:start w:val="1"/>
      <w:numFmt w:val="bullet"/>
      <w:lvlText w:val=""/>
      <w:lvlJc w:val="left"/>
      <w:pPr>
        <w:ind w:left="6480" w:hanging="360"/>
      </w:pPr>
      <w:rPr>
        <w:rFonts w:ascii="Wingdings" w:hAnsi="Wingdings" w:hint="default"/>
      </w:rPr>
    </w:lvl>
  </w:abstractNum>
  <w:abstractNum w:abstractNumId="13" w15:restartNumberingAfterBreak="0">
    <w:nsid w:val="1348294A"/>
    <w:multiLevelType w:val="hybridMultilevel"/>
    <w:tmpl w:val="FFFFFFFF"/>
    <w:lvl w:ilvl="0" w:tplc="566033C0">
      <w:start w:val="1"/>
      <w:numFmt w:val="bullet"/>
      <w:lvlText w:val=""/>
      <w:lvlJc w:val="left"/>
      <w:pPr>
        <w:ind w:left="720" w:hanging="360"/>
      </w:pPr>
      <w:rPr>
        <w:rFonts w:ascii="Symbol" w:hAnsi="Symbol" w:hint="default"/>
      </w:rPr>
    </w:lvl>
    <w:lvl w:ilvl="1" w:tplc="AD644B9A">
      <w:start w:val="1"/>
      <w:numFmt w:val="bullet"/>
      <w:lvlText w:val="o"/>
      <w:lvlJc w:val="left"/>
      <w:pPr>
        <w:ind w:left="1440" w:hanging="360"/>
      </w:pPr>
      <w:rPr>
        <w:rFonts w:ascii="Courier New" w:hAnsi="Courier New" w:hint="default"/>
      </w:rPr>
    </w:lvl>
    <w:lvl w:ilvl="2" w:tplc="B8F89E8C">
      <w:start w:val="1"/>
      <w:numFmt w:val="bullet"/>
      <w:lvlText w:val=""/>
      <w:lvlJc w:val="left"/>
      <w:pPr>
        <w:ind w:left="2160" w:hanging="360"/>
      </w:pPr>
      <w:rPr>
        <w:rFonts w:ascii="Wingdings" w:hAnsi="Wingdings" w:hint="default"/>
      </w:rPr>
    </w:lvl>
    <w:lvl w:ilvl="3" w:tplc="FB12AEDA">
      <w:start w:val="1"/>
      <w:numFmt w:val="bullet"/>
      <w:lvlText w:val=""/>
      <w:lvlJc w:val="left"/>
      <w:pPr>
        <w:ind w:left="2880" w:hanging="360"/>
      </w:pPr>
      <w:rPr>
        <w:rFonts w:ascii="Symbol" w:hAnsi="Symbol" w:hint="default"/>
      </w:rPr>
    </w:lvl>
    <w:lvl w:ilvl="4" w:tplc="7B9479E8">
      <w:start w:val="1"/>
      <w:numFmt w:val="bullet"/>
      <w:lvlText w:val="o"/>
      <w:lvlJc w:val="left"/>
      <w:pPr>
        <w:ind w:left="3600" w:hanging="360"/>
      </w:pPr>
      <w:rPr>
        <w:rFonts w:ascii="Courier New" w:hAnsi="Courier New" w:hint="default"/>
      </w:rPr>
    </w:lvl>
    <w:lvl w:ilvl="5" w:tplc="35E2A1E4">
      <w:start w:val="1"/>
      <w:numFmt w:val="bullet"/>
      <w:lvlText w:val=""/>
      <w:lvlJc w:val="left"/>
      <w:pPr>
        <w:ind w:left="4320" w:hanging="360"/>
      </w:pPr>
      <w:rPr>
        <w:rFonts w:ascii="Wingdings" w:hAnsi="Wingdings" w:hint="default"/>
      </w:rPr>
    </w:lvl>
    <w:lvl w:ilvl="6" w:tplc="17EC2D38">
      <w:start w:val="1"/>
      <w:numFmt w:val="bullet"/>
      <w:lvlText w:val=""/>
      <w:lvlJc w:val="left"/>
      <w:pPr>
        <w:ind w:left="5040" w:hanging="360"/>
      </w:pPr>
      <w:rPr>
        <w:rFonts w:ascii="Symbol" w:hAnsi="Symbol" w:hint="default"/>
      </w:rPr>
    </w:lvl>
    <w:lvl w:ilvl="7" w:tplc="4B60330E">
      <w:start w:val="1"/>
      <w:numFmt w:val="bullet"/>
      <w:lvlText w:val="o"/>
      <w:lvlJc w:val="left"/>
      <w:pPr>
        <w:ind w:left="5760" w:hanging="360"/>
      </w:pPr>
      <w:rPr>
        <w:rFonts w:ascii="Courier New" w:hAnsi="Courier New" w:hint="default"/>
      </w:rPr>
    </w:lvl>
    <w:lvl w:ilvl="8" w:tplc="E858F51A">
      <w:start w:val="1"/>
      <w:numFmt w:val="bullet"/>
      <w:lvlText w:val=""/>
      <w:lvlJc w:val="left"/>
      <w:pPr>
        <w:ind w:left="6480" w:hanging="360"/>
      </w:pPr>
      <w:rPr>
        <w:rFonts w:ascii="Wingdings" w:hAnsi="Wingdings" w:hint="default"/>
      </w:rPr>
    </w:lvl>
  </w:abstractNum>
  <w:abstractNum w:abstractNumId="14" w15:restartNumberingAfterBreak="0">
    <w:nsid w:val="15E6D506"/>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16A57368"/>
    <w:multiLevelType w:val="hybridMultilevel"/>
    <w:tmpl w:val="07EE894A"/>
    <w:lvl w:ilvl="0" w:tplc="3FAAC67C">
      <w:start w:val="1"/>
      <w:numFmt w:val="bullet"/>
      <w:lvlText w:val=""/>
      <w:lvlJc w:val="left"/>
      <w:pPr>
        <w:ind w:left="720" w:hanging="360"/>
      </w:pPr>
      <w:rPr>
        <w:rFonts w:ascii="Symbol" w:hAnsi="Symbol" w:hint="default"/>
      </w:rPr>
    </w:lvl>
    <w:lvl w:ilvl="1" w:tplc="3A2C0CD6">
      <w:start w:val="1"/>
      <w:numFmt w:val="bullet"/>
      <w:lvlText w:val="o"/>
      <w:lvlJc w:val="left"/>
      <w:pPr>
        <w:ind w:left="1440" w:hanging="360"/>
      </w:pPr>
      <w:rPr>
        <w:rFonts w:ascii="Courier New" w:hAnsi="Courier New" w:hint="default"/>
      </w:rPr>
    </w:lvl>
    <w:lvl w:ilvl="2" w:tplc="D7206638">
      <w:start w:val="1"/>
      <w:numFmt w:val="bullet"/>
      <w:lvlText w:val=""/>
      <w:lvlJc w:val="left"/>
      <w:pPr>
        <w:ind w:left="2160" w:hanging="360"/>
      </w:pPr>
      <w:rPr>
        <w:rFonts w:ascii="Wingdings" w:hAnsi="Wingdings" w:hint="default"/>
      </w:rPr>
    </w:lvl>
    <w:lvl w:ilvl="3" w:tplc="00C4DD4A">
      <w:start w:val="1"/>
      <w:numFmt w:val="bullet"/>
      <w:lvlText w:val=""/>
      <w:lvlJc w:val="left"/>
      <w:pPr>
        <w:ind w:left="2880" w:hanging="360"/>
      </w:pPr>
      <w:rPr>
        <w:rFonts w:ascii="Symbol" w:hAnsi="Symbol" w:hint="default"/>
      </w:rPr>
    </w:lvl>
    <w:lvl w:ilvl="4" w:tplc="D87243C6">
      <w:start w:val="1"/>
      <w:numFmt w:val="bullet"/>
      <w:lvlText w:val="o"/>
      <w:lvlJc w:val="left"/>
      <w:pPr>
        <w:ind w:left="3600" w:hanging="360"/>
      </w:pPr>
      <w:rPr>
        <w:rFonts w:ascii="Courier New" w:hAnsi="Courier New" w:hint="default"/>
      </w:rPr>
    </w:lvl>
    <w:lvl w:ilvl="5" w:tplc="71F2E096">
      <w:start w:val="1"/>
      <w:numFmt w:val="bullet"/>
      <w:lvlText w:val=""/>
      <w:lvlJc w:val="left"/>
      <w:pPr>
        <w:ind w:left="4320" w:hanging="360"/>
      </w:pPr>
      <w:rPr>
        <w:rFonts w:ascii="Wingdings" w:hAnsi="Wingdings" w:hint="default"/>
      </w:rPr>
    </w:lvl>
    <w:lvl w:ilvl="6" w:tplc="94B2DEC0">
      <w:start w:val="1"/>
      <w:numFmt w:val="bullet"/>
      <w:lvlText w:val=""/>
      <w:lvlJc w:val="left"/>
      <w:pPr>
        <w:ind w:left="5040" w:hanging="360"/>
      </w:pPr>
      <w:rPr>
        <w:rFonts w:ascii="Symbol" w:hAnsi="Symbol" w:hint="default"/>
      </w:rPr>
    </w:lvl>
    <w:lvl w:ilvl="7" w:tplc="01AA1E20">
      <w:start w:val="1"/>
      <w:numFmt w:val="bullet"/>
      <w:lvlText w:val="o"/>
      <w:lvlJc w:val="left"/>
      <w:pPr>
        <w:ind w:left="5760" w:hanging="360"/>
      </w:pPr>
      <w:rPr>
        <w:rFonts w:ascii="Courier New" w:hAnsi="Courier New" w:hint="default"/>
      </w:rPr>
    </w:lvl>
    <w:lvl w:ilvl="8" w:tplc="0D8AB536">
      <w:start w:val="1"/>
      <w:numFmt w:val="bullet"/>
      <w:lvlText w:val=""/>
      <w:lvlJc w:val="left"/>
      <w:pPr>
        <w:ind w:left="6480" w:hanging="360"/>
      </w:pPr>
      <w:rPr>
        <w:rFonts w:ascii="Wingdings" w:hAnsi="Wingdings" w:hint="default"/>
      </w:rPr>
    </w:lvl>
  </w:abstractNum>
  <w:abstractNum w:abstractNumId="16" w15:restartNumberingAfterBreak="0">
    <w:nsid w:val="16C16B86"/>
    <w:multiLevelType w:val="hybridMultilevel"/>
    <w:tmpl w:val="FFFFFFFF"/>
    <w:lvl w:ilvl="0" w:tplc="24A675D8">
      <w:start w:val="1"/>
      <w:numFmt w:val="bullet"/>
      <w:lvlText w:val=""/>
      <w:lvlJc w:val="left"/>
      <w:pPr>
        <w:ind w:left="720" w:hanging="360"/>
      </w:pPr>
      <w:rPr>
        <w:rFonts w:ascii="Symbol" w:hAnsi="Symbol" w:hint="default"/>
      </w:rPr>
    </w:lvl>
    <w:lvl w:ilvl="1" w:tplc="727696E2">
      <w:start w:val="1"/>
      <w:numFmt w:val="bullet"/>
      <w:lvlText w:val=""/>
      <w:lvlJc w:val="left"/>
      <w:pPr>
        <w:ind w:left="1440" w:hanging="360"/>
      </w:pPr>
      <w:rPr>
        <w:rFonts w:ascii="Symbol" w:hAnsi="Symbol" w:hint="default"/>
      </w:rPr>
    </w:lvl>
    <w:lvl w:ilvl="2" w:tplc="C4E4E64C">
      <w:start w:val="1"/>
      <w:numFmt w:val="bullet"/>
      <w:lvlText w:val=""/>
      <w:lvlJc w:val="left"/>
      <w:pPr>
        <w:ind w:left="2160" w:hanging="360"/>
      </w:pPr>
      <w:rPr>
        <w:rFonts w:ascii="Wingdings" w:hAnsi="Wingdings" w:hint="default"/>
      </w:rPr>
    </w:lvl>
    <w:lvl w:ilvl="3" w:tplc="7654E278">
      <w:start w:val="1"/>
      <w:numFmt w:val="bullet"/>
      <w:lvlText w:val=""/>
      <w:lvlJc w:val="left"/>
      <w:pPr>
        <w:ind w:left="2880" w:hanging="360"/>
      </w:pPr>
      <w:rPr>
        <w:rFonts w:ascii="Symbol" w:hAnsi="Symbol" w:hint="default"/>
      </w:rPr>
    </w:lvl>
    <w:lvl w:ilvl="4" w:tplc="91F4A4FA">
      <w:start w:val="1"/>
      <w:numFmt w:val="bullet"/>
      <w:lvlText w:val="o"/>
      <w:lvlJc w:val="left"/>
      <w:pPr>
        <w:ind w:left="3600" w:hanging="360"/>
      </w:pPr>
      <w:rPr>
        <w:rFonts w:ascii="Courier New" w:hAnsi="Courier New" w:hint="default"/>
      </w:rPr>
    </w:lvl>
    <w:lvl w:ilvl="5" w:tplc="8DF8F1F6">
      <w:start w:val="1"/>
      <w:numFmt w:val="bullet"/>
      <w:lvlText w:val=""/>
      <w:lvlJc w:val="left"/>
      <w:pPr>
        <w:ind w:left="4320" w:hanging="360"/>
      </w:pPr>
      <w:rPr>
        <w:rFonts w:ascii="Wingdings" w:hAnsi="Wingdings" w:hint="default"/>
      </w:rPr>
    </w:lvl>
    <w:lvl w:ilvl="6" w:tplc="EB467F90">
      <w:start w:val="1"/>
      <w:numFmt w:val="bullet"/>
      <w:lvlText w:val=""/>
      <w:lvlJc w:val="left"/>
      <w:pPr>
        <w:ind w:left="5040" w:hanging="360"/>
      </w:pPr>
      <w:rPr>
        <w:rFonts w:ascii="Symbol" w:hAnsi="Symbol" w:hint="default"/>
      </w:rPr>
    </w:lvl>
    <w:lvl w:ilvl="7" w:tplc="1DBE6130">
      <w:start w:val="1"/>
      <w:numFmt w:val="bullet"/>
      <w:lvlText w:val="o"/>
      <w:lvlJc w:val="left"/>
      <w:pPr>
        <w:ind w:left="5760" w:hanging="360"/>
      </w:pPr>
      <w:rPr>
        <w:rFonts w:ascii="Courier New" w:hAnsi="Courier New" w:hint="default"/>
      </w:rPr>
    </w:lvl>
    <w:lvl w:ilvl="8" w:tplc="FF367FEC">
      <w:start w:val="1"/>
      <w:numFmt w:val="bullet"/>
      <w:lvlText w:val=""/>
      <w:lvlJc w:val="left"/>
      <w:pPr>
        <w:ind w:left="6480" w:hanging="360"/>
      </w:pPr>
      <w:rPr>
        <w:rFonts w:ascii="Wingdings" w:hAnsi="Wingdings" w:hint="default"/>
      </w:rPr>
    </w:lvl>
  </w:abstractNum>
  <w:abstractNum w:abstractNumId="17" w15:restartNumberingAfterBreak="0">
    <w:nsid w:val="1724F632"/>
    <w:multiLevelType w:val="hybridMultilevel"/>
    <w:tmpl w:val="FFFFFFFF"/>
    <w:lvl w:ilvl="0" w:tplc="C784CF4C">
      <w:start w:val="1"/>
      <w:numFmt w:val="bullet"/>
      <w:lvlText w:val=""/>
      <w:lvlJc w:val="left"/>
      <w:pPr>
        <w:ind w:left="720" w:hanging="360"/>
      </w:pPr>
      <w:rPr>
        <w:rFonts w:ascii="Symbol" w:hAnsi="Symbol" w:hint="default"/>
      </w:rPr>
    </w:lvl>
    <w:lvl w:ilvl="1" w:tplc="3A9CCE36">
      <w:start w:val="1"/>
      <w:numFmt w:val="bullet"/>
      <w:lvlText w:val="o"/>
      <w:lvlJc w:val="left"/>
      <w:pPr>
        <w:ind w:left="1440" w:hanging="360"/>
      </w:pPr>
      <w:rPr>
        <w:rFonts w:ascii="Courier New" w:hAnsi="Courier New" w:hint="default"/>
      </w:rPr>
    </w:lvl>
    <w:lvl w:ilvl="2" w:tplc="9288F02C">
      <w:start w:val="1"/>
      <w:numFmt w:val="bullet"/>
      <w:lvlText w:val=""/>
      <w:lvlJc w:val="left"/>
      <w:pPr>
        <w:ind w:left="2160" w:hanging="360"/>
      </w:pPr>
      <w:rPr>
        <w:rFonts w:ascii="Wingdings" w:hAnsi="Wingdings" w:hint="default"/>
      </w:rPr>
    </w:lvl>
    <w:lvl w:ilvl="3" w:tplc="63C86B0E">
      <w:start w:val="1"/>
      <w:numFmt w:val="bullet"/>
      <w:lvlText w:val=""/>
      <w:lvlJc w:val="left"/>
      <w:pPr>
        <w:ind w:left="2880" w:hanging="360"/>
      </w:pPr>
      <w:rPr>
        <w:rFonts w:ascii="Symbol" w:hAnsi="Symbol" w:hint="default"/>
      </w:rPr>
    </w:lvl>
    <w:lvl w:ilvl="4" w:tplc="565427E0">
      <w:start w:val="1"/>
      <w:numFmt w:val="bullet"/>
      <w:lvlText w:val="o"/>
      <w:lvlJc w:val="left"/>
      <w:pPr>
        <w:ind w:left="3600" w:hanging="360"/>
      </w:pPr>
      <w:rPr>
        <w:rFonts w:ascii="Courier New" w:hAnsi="Courier New" w:hint="default"/>
      </w:rPr>
    </w:lvl>
    <w:lvl w:ilvl="5" w:tplc="258CD0DE">
      <w:start w:val="1"/>
      <w:numFmt w:val="bullet"/>
      <w:lvlText w:val=""/>
      <w:lvlJc w:val="left"/>
      <w:pPr>
        <w:ind w:left="4320" w:hanging="360"/>
      </w:pPr>
      <w:rPr>
        <w:rFonts w:ascii="Wingdings" w:hAnsi="Wingdings" w:hint="default"/>
      </w:rPr>
    </w:lvl>
    <w:lvl w:ilvl="6" w:tplc="72688E7E">
      <w:start w:val="1"/>
      <w:numFmt w:val="bullet"/>
      <w:lvlText w:val=""/>
      <w:lvlJc w:val="left"/>
      <w:pPr>
        <w:ind w:left="5040" w:hanging="360"/>
      </w:pPr>
      <w:rPr>
        <w:rFonts w:ascii="Symbol" w:hAnsi="Symbol" w:hint="default"/>
      </w:rPr>
    </w:lvl>
    <w:lvl w:ilvl="7" w:tplc="2014ECC0">
      <w:start w:val="1"/>
      <w:numFmt w:val="bullet"/>
      <w:lvlText w:val="o"/>
      <w:lvlJc w:val="left"/>
      <w:pPr>
        <w:ind w:left="5760" w:hanging="360"/>
      </w:pPr>
      <w:rPr>
        <w:rFonts w:ascii="Courier New" w:hAnsi="Courier New" w:hint="default"/>
      </w:rPr>
    </w:lvl>
    <w:lvl w:ilvl="8" w:tplc="338878C4">
      <w:start w:val="1"/>
      <w:numFmt w:val="bullet"/>
      <w:lvlText w:val=""/>
      <w:lvlJc w:val="left"/>
      <w:pPr>
        <w:ind w:left="6480" w:hanging="360"/>
      </w:pPr>
      <w:rPr>
        <w:rFonts w:ascii="Wingdings" w:hAnsi="Wingdings" w:hint="default"/>
      </w:rPr>
    </w:lvl>
  </w:abstractNum>
  <w:abstractNum w:abstractNumId="18" w15:restartNumberingAfterBreak="0">
    <w:nsid w:val="1727BA89"/>
    <w:multiLevelType w:val="hybridMultilevel"/>
    <w:tmpl w:val="88E432DE"/>
    <w:lvl w:ilvl="0" w:tplc="F9B2AAA6">
      <w:start w:val="1"/>
      <w:numFmt w:val="bullet"/>
      <w:lvlText w:val=""/>
      <w:lvlJc w:val="left"/>
      <w:pPr>
        <w:ind w:left="720" w:hanging="360"/>
      </w:pPr>
      <w:rPr>
        <w:rFonts w:ascii="Symbol" w:hAnsi="Symbol" w:hint="default"/>
      </w:rPr>
    </w:lvl>
    <w:lvl w:ilvl="1" w:tplc="25382C24">
      <w:start w:val="1"/>
      <w:numFmt w:val="bullet"/>
      <w:lvlText w:val="o"/>
      <w:lvlJc w:val="left"/>
      <w:pPr>
        <w:ind w:left="1440" w:hanging="360"/>
      </w:pPr>
      <w:rPr>
        <w:rFonts w:ascii="Courier New" w:hAnsi="Courier New" w:hint="default"/>
      </w:rPr>
    </w:lvl>
    <w:lvl w:ilvl="2" w:tplc="B534FD36">
      <w:start w:val="1"/>
      <w:numFmt w:val="bullet"/>
      <w:lvlText w:val=""/>
      <w:lvlJc w:val="left"/>
      <w:pPr>
        <w:ind w:left="2160" w:hanging="360"/>
      </w:pPr>
      <w:rPr>
        <w:rFonts w:ascii="Wingdings" w:hAnsi="Wingdings" w:hint="default"/>
      </w:rPr>
    </w:lvl>
    <w:lvl w:ilvl="3" w:tplc="AC2454B2">
      <w:start w:val="1"/>
      <w:numFmt w:val="bullet"/>
      <w:lvlText w:val=""/>
      <w:lvlJc w:val="left"/>
      <w:pPr>
        <w:ind w:left="2880" w:hanging="360"/>
      </w:pPr>
      <w:rPr>
        <w:rFonts w:ascii="Symbol" w:hAnsi="Symbol" w:hint="default"/>
      </w:rPr>
    </w:lvl>
    <w:lvl w:ilvl="4" w:tplc="8EA24ADE">
      <w:start w:val="1"/>
      <w:numFmt w:val="bullet"/>
      <w:lvlText w:val="o"/>
      <w:lvlJc w:val="left"/>
      <w:pPr>
        <w:ind w:left="3600" w:hanging="360"/>
      </w:pPr>
      <w:rPr>
        <w:rFonts w:ascii="Courier New" w:hAnsi="Courier New" w:hint="default"/>
      </w:rPr>
    </w:lvl>
    <w:lvl w:ilvl="5" w:tplc="9470F58A">
      <w:start w:val="1"/>
      <w:numFmt w:val="bullet"/>
      <w:lvlText w:val=""/>
      <w:lvlJc w:val="left"/>
      <w:pPr>
        <w:ind w:left="4320" w:hanging="360"/>
      </w:pPr>
      <w:rPr>
        <w:rFonts w:ascii="Wingdings" w:hAnsi="Wingdings" w:hint="default"/>
      </w:rPr>
    </w:lvl>
    <w:lvl w:ilvl="6" w:tplc="5496848E">
      <w:start w:val="1"/>
      <w:numFmt w:val="bullet"/>
      <w:lvlText w:val=""/>
      <w:lvlJc w:val="left"/>
      <w:pPr>
        <w:ind w:left="5040" w:hanging="360"/>
      </w:pPr>
      <w:rPr>
        <w:rFonts w:ascii="Symbol" w:hAnsi="Symbol" w:hint="default"/>
      </w:rPr>
    </w:lvl>
    <w:lvl w:ilvl="7" w:tplc="B13CD6E8">
      <w:start w:val="1"/>
      <w:numFmt w:val="bullet"/>
      <w:lvlText w:val="o"/>
      <w:lvlJc w:val="left"/>
      <w:pPr>
        <w:ind w:left="5760" w:hanging="360"/>
      </w:pPr>
      <w:rPr>
        <w:rFonts w:ascii="Courier New" w:hAnsi="Courier New" w:hint="default"/>
      </w:rPr>
    </w:lvl>
    <w:lvl w:ilvl="8" w:tplc="2FD69006">
      <w:start w:val="1"/>
      <w:numFmt w:val="bullet"/>
      <w:lvlText w:val=""/>
      <w:lvlJc w:val="left"/>
      <w:pPr>
        <w:ind w:left="6480" w:hanging="360"/>
      </w:pPr>
      <w:rPr>
        <w:rFonts w:ascii="Wingdings" w:hAnsi="Wingdings" w:hint="default"/>
      </w:rPr>
    </w:lvl>
  </w:abstractNum>
  <w:abstractNum w:abstractNumId="19" w15:restartNumberingAfterBreak="0">
    <w:nsid w:val="1793CFA6"/>
    <w:multiLevelType w:val="hybridMultilevel"/>
    <w:tmpl w:val="FFFFFFFF"/>
    <w:lvl w:ilvl="0" w:tplc="7298CD84">
      <w:start w:val="1"/>
      <w:numFmt w:val="bullet"/>
      <w:lvlText w:val=""/>
      <w:lvlJc w:val="left"/>
      <w:pPr>
        <w:ind w:left="720" w:hanging="360"/>
      </w:pPr>
      <w:rPr>
        <w:rFonts w:ascii="Symbol" w:hAnsi="Symbol" w:hint="default"/>
      </w:rPr>
    </w:lvl>
    <w:lvl w:ilvl="1" w:tplc="BC3A7B0E">
      <w:start w:val="1"/>
      <w:numFmt w:val="bullet"/>
      <w:lvlText w:val="o"/>
      <w:lvlJc w:val="left"/>
      <w:pPr>
        <w:ind w:left="1440" w:hanging="360"/>
      </w:pPr>
      <w:rPr>
        <w:rFonts w:ascii="Courier New" w:hAnsi="Courier New" w:hint="default"/>
      </w:rPr>
    </w:lvl>
    <w:lvl w:ilvl="2" w:tplc="3A46FF50">
      <w:start w:val="1"/>
      <w:numFmt w:val="bullet"/>
      <w:lvlText w:val=""/>
      <w:lvlJc w:val="left"/>
      <w:pPr>
        <w:ind w:left="2160" w:hanging="360"/>
      </w:pPr>
      <w:rPr>
        <w:rFonts w:ascii="Wingdings" w:hAnsi="Wingdings" w:hint="default"/>
      </w:rPr>
    </w:lvl>
    <w:lvl w:ilvl="3" w:tplc="30EC15DA">
      <w:start w:val="1"/>
      <w:numFmt w:val="bullet"/>
      <w:lvlText w:val=""/>
      <w:lvlJc w:val="left"/>
      <w:pPr>
        <w:ind w:left="2880" w:hanging="360"/>
      </w:pPr>
      <w:rPr>
        <w:rFonts w:ascii="Symbol" w:hAnsi="Symbol" w:hint="default"/>
      </w:rPr>
    </w:lvl>
    <w:lvl w:ilvl="4" w:tplc="AE0A4A5E">
      <w:start w:val="1"/>
      <w:numFmt w:val="bullet"/>
      <w:lvlText w:val="o"/>
      <w:lvlJc w:val="left"/>
      <w:pPr>
        <w:ind w:left="3600" w:hanging="360"/>
      </w:pPr>
      <w:rPr>
        <w:rFonts w:ascii="Courier New" w:hAnsi="Courier New" w:hint="default"/>
      </w:rPr>
    </w:lvl>
    <w:lvl w:ilvl="5" w:tplc="7BD2C7C2">
      <w:start w:val="1"/>
      <w:numFmt w:val="bullet"/>
      <w:lvlText w:val=""/>
      <w:lvlJc w:val="left"/>
      <w:pPr>
        <w:ind w:left="4320" w:hanging="360"/>
      </w:pPr>
      <w:rPr>
        <w:rFonts w:ascii="Wingdings" w:hAnsi="Wingdings" w:hint="default"/>
      </w:rPr>
    </w:lvl>
    <w:lvl w:ilvl="6" w:tplc="DB7E3268">
      <w:start w:val="1"/>
      <w:numFmt w:val="bullet"/>
      <w:lvlText w:val=""/>
      <w:lvlJc w:val="left"/>
      <w:pPr>
        <w:ind w:left="5040" w:hanging="360"/>
      </w:pPr>
      <w:rPr>
        <w:rFonts w:ascii="Symbol" w:hAnsi="Symbol" w:hint="default"/>
      </w:rPr>
    </w:lvl>
    <w:lvl w:ilvl="7" w:tplc="21029BF4">
      <w:start w:val="1"/>
      <w:numFmt w:val="bullet"/>
      <w:lvlText w:val="o"/>
      <w:lvlJc w:val="left"/>
      <w:pPr>
        <w:ind w:left="5760" w:hanging="360"/>
      </w:pPr>
      <w:rPr>
        <w:rFonts w:ascii="Courier New" w:hAnsi="Courier New" w:hint="default"/>
      </w:rPr>
    </w:lvl>
    <w:lvl w:ilvl="8" w:tplc="61624576">
      <w:start w:val="1"/>
      <w:numFmt w:val="bullet"/>
      <w:lvlText w:val=""/>
      <w:lvlJc w:val="left"/>
      <w:pPr>
        <w:ind w:left="6480" w:hanging="360"/>
      </w:pPr>
      <w:rPr>
        <w:rFonts w:ascii="Wingdings" w:hAnsi="Wingdings" w:hint="default"/>
      </w:rPr>
    </w:lvl>
  </w:abstractNum>
  <w:abstractNum w:abstractNumId="20" w15:restartNumberingAfterBreak="0">
    <w:nsid w:val="19A55446"/>
    <w:multiLevelType w:val="hybridMultilevel"/>
    <w:tmpl w:val="FFFFFFFF"/>
    <w:lvl w:ilvl="0" w:tplc="153CE5B0">
      <w:start w:val="1"/>
      <w:numFmt w:val="bullet"/>
      <w:lvlText w:val=""/>
      <w:lvlJc w:val="left"/>
      <w:pPr>
        <w:ind w:left="720" w:hanging="360"/>
      </w:pPr>
      <w:rPr>
        <w:rFonts w:ascii="Symbol" w:hAnsi="Symbol" w:hint="default"/>
      </w:rPr>
    </w:lvl>
    <w:lvl w:ilvl="1" w:tplc="363AD774">
      <w:start w:val="1"/>
      <w:numFmt w:val="bullet"/>
      <w:lvlText w:val=""/>
      <w:lvlJc w:val="left"/>
      <w:pPr>
        <w:ind w:left="1440" w:hanging="360"/>
      </w:pPr>
      <w:rPr>
        <w:rFonts w:ascii="Symbol" w:hAnsi="Symbol" w:hint="default"/>
      </w:rPr>
    </w:lvl>
    <w:lvl w:ilvl="2" w:tplc="31944AD0">
      <w:start w:val="1"/>
      <w:numFmt w:val="bullet"/>
      <w:lvlText w:val=""/>
      <w:lvlJc w:val="left"/>
      <w:pPr>
        <w:ind w:left="2160" w:hanging="360"/>
      </w:pPr>
      <w:rPr>
        <w:rFonts w:ascii="Wingdings" w:hAnsi="Wingdings" w:hint="default"/>
      </w:rPr>
    </w:lvl>
    <w:lvl w:ilvl="3" w:tplc="5D48F014">
      <w:start w:val="1"/>
      <w:numFmt w:val="bullet"/>
      <w:lvlText w:val=""/>
      <w:lvlJc w:val="left"/>
      <w:pPr>
        <w:ind w:left="2880" w:hanging="360"/>
      </w:pPr>
      <w:rPr>
        <w:rFonts w:ascii="Symbol" w:hAnsi="Symbol" w:hint="default"/>
      </w:rPr>
    </w:lvl>
    <w:lvl w:ilvl="4" w:tplc="CB144910">
      <w:start w:val="1"/>
      <w:numFmt w:val="bullet"/>
      <w:lvlText w:val="o"/>
      <w:lvlJc w:val="left"/>
      <w:pPr>
        <w:ind w:left="3600" w:hanging="360"/>
      </w:pPr>
      <w:rPr>
        <w:rFonts w:ascii="Courier New" w:hAnsi="Courier New" w:hint="default"/>
      </w:rPr>
    </w:lvl>
    <w:lvl w:ilvl="5" w:tplc="62164C8A">
      <w:start w:val="1"/>
      <w:numFmt w:val="bullet"/>
      <w:lvlText w:val=""/>
      <w:lvlJc w:val="left"/>
      <w:pPr>
        <w:ind w:left="4320" w:hanging="360"/>
      </w:pPr>
      <w:rPr>
        <w:rFonts w:ascii="Wingdings" w:hAnsi="Wingdings" w:hint="default"/>
      </w:rPr>
    </w:lvl>
    <w:lvl w:ilvl="6" w:tplc="C4E62854">
      <w:start w:val="1"/>
      <w:numFmt w:val="bullet"/>
      <w:lvlText w:val=""/>
      <w:lvlJc w:val="left"/>
      <w:pPr>
        <w:ind w:left="5040" w:hanging="360"/>
      </w:pPr>
      <w:rPr>
        <w:rFonts w:ascii="Symbol" w:hAnsi="Symbol" w:hint="default"/>
      </w:rPr>
    </w:lvl>
    <w:lvl w:ilvl="7" w:tplc="84948C0E">
      <w:start w:val="1"/>
      <w:numFmt w:val="bullet"/>
      <w:lvlText w:val="o"/>
      <w:lvlJc w:val="left"/>
      <w:pPr>
        <w:ind w:left="5760" w:hanging="360"/>
      </w:pPr>
      <w:rPr>
        <w:rFonts w:ascii="Courier New" w:hAnsi="Courier New" w:hint="default"/>
      </w:rPr>
    </w:lvl>
    <w:lvl w:ilvl="8" w:tplc="5F3E53A6">
      <w:start w:val="1"/>
      <w:numFmt w:val="bullet"/>
      <w:lvlText w:val=""/>
      <w:lvlJc w:val="left"/>
      <w:pPr>
        <w:ind w:left="6480" w:hanging="360"/>
      </w:pPr>
      <w:rPr>
        <w:rFonts w:ascii="Wingdings" w:hAnsi="Wingdings" w:hint="default"/>
      </w:rPr>
    </w:lvl>
  </w:abstractNum>
  <w:abstractNum w:abstractNumId="21" w15:restartNumberingAfterBreak="0">
    <w:nsid w:val="1B0FAE49"/>
    <w:multiLevelType w:val="hybridMultilevel"/>
    <w:tmpl w:val="50D6B538"/>
    <w:lvl w:ilvl="0" w:tplc="93465E7E">
      <w:start w:val="4"/>
      <w:numFmt w:val="lowerLetter"/>
      <w:lvlText w:val="%1."/>
      <w:lvlJc w:val="left"/>
      <w:pPr>
        <w:ind w:left="720" w:hanging="360"/>
      </w:pPr>
    </w:lvl>
    <w:lvl w:ilvl="1" w:tplc="80BAE646">
      <w:start w:val="1"/>
      <w:numFmt w:val="lowerLetter"/>
      <w:lvlText w:val="%2."/>
      <w:lvlJc w:val="left"/>
      <w:pPr>
        <w:ind w:left="1440" w:hanging="360"/>
      </w:pPr>
    </w:lvl>
    <w:lvl w:ilvl="2" w:tplc="8B000128">
      <w:start w:val="1"/>
      <w:numFmt w:val="lowerRoman"/>
      <w:lvlText w:val="%3."/>
      <w:lvlJc w:val="right"/>
      <w:pPr>
        <w:ind w:left="2160" w:hanging="180"/>
      </w:pPr>
    </w:lvl>
    <w:lvl w:ilvl="3" w:tplc="D61453EE">
      <w:start w:val="1"/>
      <w:numFmt w:val="decimal"/>
      <w:lvlText w:val="%4."/>
      <w:lvlJc w:val="left"/>
      <w:pPr>
        <w:ind w:left="2880" w:hanging="360"/>
      </w:pPr>
    </w:lvl>
    <w:lvl w:ilvl="4" w:tplc="24005AB4">
      <w:start w:val="1"/>
      <w:numFmt w:val="lowerLetter"/>
      <w:lvlText w:val="%5."/>
      <w:lvlJc w:val="left"/>
      <w:pPr>
        <w:ind w:left="3600" w:hanging="360"/>
      </w:pPr>
    </w:lvl>
    <w:lvl w:ilvl="5" w:tplc="FD986242">
      <w:start w:val="1"/>
      <w:numFmt w:val="lowerRoman"/>
      <w:lvlText w:val="%6."/>
      <w:lvlJc w:val="right"/>
      <w:pPr>
        <w:ind w:left="4320" w:hanging="180"/>
      </w:pPr>
    </w:lvl>
    <w:lvl w:ilvl="6" w:tplc="FA9E4C00">
      <w:start w:val="1"/>
      <w:numFmt w:val="decimal"/>
      <w:lvlText w:val="%7."/>
      <w:lvlJc w:val="left"/>
      <w:pPr>
        <w:ind w:left="5040" w:hanging="360"/>
      </w:pPr>
    </w:lvl>
    <w:lvl w:ilvl="7" w:tplc="2F5AF148">
      <w:start w:val="1"/>
      <w:numFmt w:val="lowerLetter"/>
      <w:lvlText w:val="%8."/>
      <w:lvlJc w:val="left"/>
      <w:pPr>
        <w:ind w:left="5760" w:hanging="360"/>
      </w:pPr>
    </w:lvl>
    <w:lvl w:ilvl="8" w:tplc="0C2EC2F6">
      <w:start w:val="1"/>
      <w:numFmt w:val="lowerRoman"/>
      <w:lvlText w:val="%9."/>
      <w:lvlJc w:val="right"/>
      <w:pPr>
        <w:ind w:left="6480" w:hanging="180"/>
      </w:pPr>
    </w:lvl>
  </w:abstractNum>
  <w:abstractNum w:abstractNumId="22" w15:restartNumberingAfterBreak="0">
    <w:nsid w:val="1C3561D4"/>
    <w:multiLevelType w:val="multilevel"/>
    <w:tmpl w:val="B4ACAF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FE956A4"/>
    <w:multiLevelType w:val="multilevel"/>
    <w:tmpl w:val="3EAEEE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05E0DEC"/>
    <w:multiLevelType w:val="hybridMultilevel"/>
    <w:tmpl w:val="FFFFFFFF"/>
    <w:lvl w:ilvl="0" w:tplc="A75014A6">
      <w:start w:val="1"/>
      <w:numFmt w:val="bullet"/>
      <w:lvlText w:val=""/>
      <w:lvlJc w:val="left"/>
      <w:pPr>
        <w:ind w:left="720" w:hanging="360"/>
      </w:pPr>
      <w:rPr>
        <w:rFonts w:ascii="Symbol" w:hAnsi="Symbol" w:hint="default"/>
      </w:rPr>
    </w:lvl>
    <w:lvl w:ilvl="1" w:tplc="9EC0D3B2">
      <w:start w:val="1"/>
      <w:numFmt w:val="bullet"/>
      <w:lvlText w:val="o"/>
      <w:lvlJc w:val="left"/>
      <w:pPr>
        <w:ind w:left="1440" w:hanging="360"/>
      </w:pPr>
      <w:rPr>
        <w:rFonts w:ascii="Courier New" w:hAnsi="Courier New" w:hint="default"/>
      </w:rPr>
    </w:lvl>
    <w:lvl w:ilvl="2" w:tplc="E3805972">
      <w:start w:val="1"/>
      <w:numFmt w:val="bullet"/>
      <w:lvlText w:val=""/>
      <w:lvlJc w:val="left"/>
      <w:pPr>
        <w:ind w:left="2160" w:hanging="360"/>
      </w:pPr>
      <w:rPr>
        <w:rFonts w:ascii="Wingdings" w:hAnsi="Wingdings" w:hint="default"/>
      </w:rPr>
    </w:lvl>
    <w:lvl w:ilvl="3" w:tplc="E39C95A6">
      <w:start w:val="1"/>
      <w:numFmt w:val="bullet"/>
      <w:lvlText w:val=""/>
      <w:lvlJc w:val="left"/>
      <w:pPr>
        <w:ind w:left="2880" w:hanging="360"/>
      </w:pPr>
      <w:rPr>
        <w:rFonts w:ascii="Symbol" w:hAnsi="Symbol" w:hint="default"/>
      </w:rPr>
    </w:lvl>
    <w:lvl w:ilvl="4" w:tplc="941C83EA">
      <w:start w:val="1"/>
      <w:numFmt w:val="bullet"/>
      <w:lvlText w:val="o"/>
      <w:lvlJc w:val="left"/>
      <w:pPr>
        <w:ind w:left="3600" w:hanging="360"/>
      </w:pPr>
      <w:rPr>
        <w:rFonts w:ascii="Courier New" w:hAnsi="Courier New" w:hint="default"/>
      </w:rPr>
    </w:lvl>
    <w:lvl w:ilvl="5" w:tplc="295CFDCE">
      <w:start w:val="1"/>
      <w:numFmt w:val="bullet"/>
      <w:lvlText w:val=""/>
      <w:lvlJc w:val="left"/>
      <w:pPr>
        <w:ind w:left="4320" w:hanging="360"/>
      </w:pPr>
      <w:rPr>
        <w:rFonts w:ascii="Wingdings" w:hAnsi="Wingdings" w:hint="default"/>
      </w:rPr>
    </w:lvl>
    <w:lvl w:ilvl="6" w:tplc="4B34873E">
      <w:start w:val="1"/>
      <w:numFmt w:val="bullet"/>
      <w:lvlText w:val=""/>
      <w:lvlJc w:val="left"/>
      <w:pPr>
        <w:ind w:left="5040" w:hanging="360"/>
      </w:pPr>
      <w:rPr>
        <w:rFonts w:ascii="Symbol" w:hAnsi="Symbol" w:hint="default"/>
      </w:rPr>
    </w:lvl>
    <w:lvl w:ilvl="7" w:tplc="F84C0566">
      <w:start w:val="1"/>
      <w:numFmt w:val="bullet"/>
      <w:lvlText w:val="o"/>
      <w:lvlJc w:val="left"/>
      <w:pPr>
        <w:ind w:left="5760" w:hanging="360"/>
      </w:pPr>
      <w:rPr>
        <w:rFonts w:ascii="Courier New" w:hAnsi="Courier New" w:hint="default"/>
      </w:rPr>
    </w:lvl>
    <w:lvl w:ilvl="8" w:tplc="8A7C4860">
      <w:start w:val="1"/>
      <w:numFmt w:val="bullet"/>
      <w:lvlText w:val=""/>
      <w:lvlJc w:val="left"/>
      <w:pPr>
        <w:ind w:left="6480" w:hanging="360"/>
      </w:pPr>
      <w:rPr>
        <w:rFonts w:ascii="Wingdings" w:hAnsi="Wingdings" w:hint="default"/>
      </w:rPr>
    </w:lvl>
  </w:abstractNum>
  <w:abstractNum w:abstractNumId="25" w15:restartNumberingAfterBreak="0">
    <w:nsid w:val="212368D0"/>
    <w:multiLevelType w:val="multilevel"/>
    <w:tmpl w:val="8CF86C3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217A1E78"/>
    <w:multiLevelType w:val="hybridMultilevel"/>
    <w:tmpl w:val="494E8334"/>
    <w:lvl w:ilvl="0" w:tplc="F05C911E">
      <w:start w:val="2"/>
      <w:numFmt w:val="lowerLetter"/>
      <w:lvlText w:val="%1."/>
      <w:lvlJc w:val="left"/>
      <w:pPr>
        <w:ind w:left="720" w:hanging="360"/>
      </w:pPr>
    </w:lvl>
    <w:lvl w:ilvl="1" w:tplc="A9AEE738">
      <w:start w:val="1"/>
      <w:numFmt w:val="lowerLetter"/>
      <w:lvlText w:val="%2."/>
      <w:lvlJc w:val="left"/>
      <w:pPr>
        <w:ind w:left="1440" w:hanging="360"/>
      </w:pPr>
    </w:lvl>
    <w:lvl w:ilvl="2" w:tplc="EB223792">
      <w:start w:val="1"/>
      <w:numFmt w:val="lowerRoman"/>
      <w:lvlText w:val="%3."/>
      <w:lvlJc w:val="right"/>
      <w:pPr>
        <w:ind w:left="2160" w:hanging="180"/>
      </w:pPr>
    </w:lvl>
    <w:lvl w:ilvl="3" w:tplc="47EC9AD4">
      <w:start w:val="1"/>
      <w:numFmt w:val="decimal"/>
      <w:lvlText w:val="%4."/>
      <w:lvlJc w:val="left"/>
      <w:pPr>
        <w:ind w:left="2880" w:hanging="360"/>
      </w:pPr>
    </w:lvl>
    <w:lvl w:ilvl="4" w:tplc="4DE49E6C">
      <w:start w:val="1"/>
      <w:numFmt w:val="lowerLetter"/>
      <w:lvlText w:val="%5."/>
      <w:lvlJc w:val="left"/>
      <w:pPr>
        <w:ind w:left="3600" w:hanging="360"/>
      </w:pPr>
    </w:lvl>
    <w:lvl w:ilvl="5" w:tplc="FE9432BC">
      <w:start w:val="1"/>
      <w:numFmt w:val="lowerRoman"/>
      <w:lvlText w:val="%6."/>
      <w:lvlJc w:val="right"/>
      <w:pPr>
        <w:ind w:left="4320" w:hanging="180"/>
      </w:pPr>
    </w:lvl>
    <w:lvl w:ilvl="6" w:tplc="D7A09E5A">
      <w:start w:val="1"/>
      <w:numFmt w:val="decimal"/>
      <w:lvlText w:val="%7."/>
      <w:lvlJc w:val="left"/>
      <w:pPr>
        <w:ind w:left="5040" w:hanging="360"/>
      </w:pPr>
    </w:lvl>
    <w:lvl w:ilvl="7" w:tplc="6FCA0384">
      <w:start w:val="1"/>
      <w:numFmt w:val="lowerLetter"/>
      <w:lvlText w:val="%8."/>
      <w:lvlJc w:val="left"/>
      <w:pPr>
        <w:ind w:left="5760" w:hanging="360"/>
      </w:pPr>
    </w:lvl>
    <w:lvl w:ilvl="8" w:tplc="5EDA55AA">
      <w:start w:val="1"/>
      <w:numFmt w:val="lowerRoman"/>
      <w:lvlText w:val="%9."/>
      <w:lvlJc w:val="right"/>
      <w:pPr>
        <w:ind w:left="6480" w:hanging="180"/>
      </w:pPr>
    </w:lvl>
  </w:abstractNum>
  <w:abstractNum w:abstractNumId="27" w15:restartNumberingAfterBreak="0">
    <w:nsid w:val="2279BF7E"/>
    <w:multiLevelType w:val="hybridMultilevel"/>
    <w:tmpl w:val="B2EEECDE"/>
    <w:lvl w:ilvl="0" w:tplc="7FC8B340">
      <w:start w:val="1"/>
      <w:numFmt w:val="bullet"/>
      <w:lvlText w:val=""/>
      <w:lvlJc w:val="left"/>
      <w:pPr>
        <w:ind w:left="720" w:hanging="360"/>
      </w:pPr>
      <w:rPr>
        <w:rFonts w:ascii="Symbol" w:hAnsi="Symbol" w:hint="default"/>
      </w:rPr>
    </w:lvl>
    <w:lvl w:ilvl="1" w:tplc="1C8C7374">
      <w:start w:val="1"/>
      <w:numFmt w:val="bullet"/>
      <w:lvlText w:val="o"/>
      <w:lvlJc w:val="left"/>
      <w:pPr>
        <w:ind w:left="1440" w:hanging="360"/>
      </w:pPr>
      <w:rPr>
        <w:rFonts w:ascii="Courier New" w:hAnsi="Courier New" w:hint="default"/>
      </w:rPr>
    </w:lvl>
    <w:lvl w:ilvl="2" w:tplc="9D507B88">
      <w:start w:val="1"/>
      <w:numFmt w:val="bullet"/>
      <w:lvlText w:val=""/>
      <w:lvlJc w:val="left"/>
      <w:pPr>
        <w:ind w:left="2160" w:hanging="360"/>
      </w:pPr>
      <w:rPr>
        <w:rFonts w:ascii="Wingdings" w:hAnsi="Wingdings" w:hint="default"/>
      </w:rPr>
    </w:lvl>
    <w:lvl w:ilvl="3" w:tplc="6F22D362">
      <w:start w:val="1"/>
      <w:numFmt w:val="bullet"/>
      <w:lvlText w:val=""/>
      <w:lvlJc w:val="left"/>
      <w:pPr>
        <w:ind w:left="2880" w:hanging="360"/>
      </w:pPr>
      <w:rPr>
        <w:rFonts w:ascii="Symbol" w:hAnsi="Symbol" w:hint="default"/>
      </w:rPr>
    </w:lvl>
    <w:lvl w:ilvl="4" w:tplc="FB162784">
      <w:start w:val="1"/>
      <w:numFmt w:val="bullet"/>
      <w:lvlText w:val="o"/>
      <w:lvlJc w:val="left"/>
      <w:pPr>
        <w:ind w:left="3600" w:hanging="360"/>
      </w:pPr>
      <w:rPr>
        <w:rFonts w:ascii="Courier New" w:hAnsi="Courier New" w:hint="default"/>
      </w:rPr>
    </w:lvl>
    <w:lvl w:ilvl="5" w:tplc="3B2A1BFE">
      <w:start w:val="1"/>
      <w:numFmt w:val="bullet"/>
      <w:lvlText w:val=""/>
      <w:lvlJc w:val="left"/>
      <w:pPr>
        <w:ind w:left="4320" w:hanging="360"/>
      </w:pPr>
      <w:rPr>
        <w:rFonts w:ascii="Wingdings" w:hAnsi="Wingdings" w:hint="default"/>
      </w:rPr>
    </w:lvl>
    <w:lvl w:ilvl="6" w:tplc="2A683A72">
      <w:start w:val="1"/>
      <w:numFmt w:val="bullet"/>
      <w:lvlText w:val=""/>
      <w:lvlJc w:val="left"/>
      <w:pPr>
        <w:ind w:left="5040" w:hanging="360"/>
      </w:pPr>
      <w:rPr>
        <w:rFonts w:ascii="Symbol" w:hAnsi="Symbol" w:hint="default"/>
      </w:rPr>
    </w:lvl>
    <w:lvl w:ilvl="7" w:tplc="826A7F24">
      <w:start w:val="1"/>
      <w:numFmt w:val="bullet"/>
      <w:lvlText w:val="o"/>
      <w:lvlJc w:val="left"/>
      <w:pPr>
        <w:ind w:left="5760" w:hanging="360"/>
      </w:pPr>
      <w:rPr>
        <w:rFonts w:ascii="Courier New" w:hAnsi="Courier New" w:hint="default"/>
      </w:rPr>
    </w:lvl>
    <w:lvl w:ilvl="8" w:tplc="F692FEEA">
      <w:start w:val="1"/>
      <w:numFmt w:val="bullet"/>
      <w:lvlText w:val=""/>
      <w:lvlJc w:val="left"/>
      <w:pPr>
        <w:ind w:left="6480" w:hanging="360"/>
      </w:pPr>
      <w:rPr>
        <w:rFonts w:ascii="Wingdings" w:hAnsi="Wingdings" w:hint="default"/>
      </w:rPr>
    </w:lvl>
  </w:abstractNum>
  <w:abstractNum w:abstractNumId="28" w15:restartNumberingAfterBreak="0">
    <w:nsid w:val="24F8D5BC"/>
    <w:multiLevelType w:val="hybridMultilevel"/>
    <w:tmpl w:val="43C2BB26"/>
    <w:lvl w:ilvl="0" w:tplc="3CD63318">
      <w:start w:val="1"/>
      <w:numFmt w:val="bullet"/>
      <w:lvlText w:val=""/>
      <w:lvlJc w:val="left"/>
      <w:pPr>
        <w:ind w:left="720" w:hanging="360"/>
      </w:pPr>
      <w:rPr>
        <w:rFonts w:ascii="Symbol" w:hAnsi="Symbol" w:hint="default"/>
      </w:rPr>
    </w:lvl>
    <w:lvl w:ilvl="1" w:tplc="AA1EF286">
      <w:start w:val="1"/>
      <w:numFmt w:val="bullet"/>
      <w:lvlText w:val="o"/>
      <w:lvlJc w:val="left"/>
      <w:pPr>
        <w:ind w:left="1440" w:hanging="360"/>
      </w:pPr>
      <w:rPr>
        <w:rFonts w:ascii="Courier New" w:hAnsi="Courier New" w:hint="default"/>
      </w:rPr>
    </w:lvl>
    <w:lvl w:ilvl="2" w:tplc="9BEE8C0A">
      <w:start w:val="1"/>
      <w:numFmt w:val="bullet"/>
      <w:lvlText w:val=""/>
      <w:lvlJc w:val="left"/>
      <w:pPr>
        <w:ind w:left="2160" w:hanging="360"/>
      </w:pPr>
      <w:rPr>
        <w:rFonts w:ascii="Wingdings" w:hAnsi="Wingdings" w:hint="default"/>
      </w:rPr>
    </w:lvl>
    <w:lvl w:ilvl="3" w:tplc="DBE21D0C">
      <w:start w:val="1"/>
      <w:numFmt w:val="bullet"/>
      <w:lvlText w:val=""/>
      <w:lvlJc w:val="left"/>
      <w:pPr>
        <w:ind w:left="2880" w:hanging="360"/>
      </w:pPr>
      <w:rPr>
        <w:rFonts w:ascii="Symbol" w:hAnsi="Symbol" w:hint="default"/>
      </w:rPr>
    </w:lvl>
    <w:lvl w:ilvl="4" w:tplc="A46A1A38">
      <w:start w:val="1"/>
      <w:numFmt w:val="bullet"/>
      <w:lvlText w:val="o"/>
      <w:lvlJc w:val="left"/>
      <w:pPr>
        <w:ind w:left="3600" w:hanging="360"/>
      </w:pPr>
      <w:rPr>
        <w:rFonts w:ascii="Courier New" w:hAnsi="Courier New" w:hint="default"/>
      </w:rPr>
    </w:lvl>
    <w:lvl w:ilvl="5" w:tplc="4B346EEC">
      <w:start w:val="1"/>
      <w:numFmt w:val="bullet"/>
      <w:lvlText w:val=""/>
      <w:lvlJc w:val="left"/>
      <w:pPr>
        <w:ind w:left="4320" w:hanging="360"/>
      </w:pPr>
      <w:rPr>
        <w:rFonts w:ascii="Wingdings" w:hAnsi="Wingdings" w:hint="default"/>
      </w:rPr>
    </w:lvl>
    <w:lvl w:ilvl="6" w:tplc="CDDCEC58">
      <w:start w:val="1"/>
      <w:numFmt w:val="bullet"/>
      <w:lvlText w:val=""/>
      <w:lvlJc w:val="left"/>
      <w:pPr>
        <w:ind w:left="5040" w:hanging="360"/>
      </w:pPr>
      <w:rPr>
        <w:rFonts w:ascii="Symbol" w:hAnsi="Symbol" w:hint="default"/>
      </w:rPr>
    </w:lvl>
    <w:lvl w:ilvl="7" w:tplc="AD16C2F8">
      <w:start w:val="1"/>
      <w:numFmt w:val="bullet"/>
      <w:lvlText w:val="o"/>
      <w:lvlJc w:val="left"/>
      <w:pPr>
        <w:ind w:left="5760" w:hanging="360"/>
      </w:pPr>
      <w:rPr>
        <w:rFonts w:ascii="Courier New" w:hAnsi="Courier New" w:hint="default"/>
      </w:rPr>
    </w:lvl>
    <w:lvl w:ilvl="8" w:tplc="59FA5A7E">
      <w:start w:val="1"/>
      <w:numFmt w:val="bullet"/>
      <w:lvlText w:val=""/>
      <w:lvlJc w:val="left"/>
      <w:pPr>
        <w:ind w:left="6480" w:hanging="360"/>
      </w:pPr>
      <w:rPr>
        <w:rFonts w:ascii="Wingdings" w:hAnsi="Wingdings" w:hint="default"/>
      </w:rPr>
    </w:lvl>
  </w:abstractNum>
  <w:abstractNum w:abstractNumId="29" w15:restartNumberingAfterBreak="0">
    <w:nsid w:val="250DB56B"/>
    <w:multiLevelType w:val="hybridMultilevel"/>
    <w:tmpl w:val="FFFFFFFF"/>
    <w:lvl w:ilvl="0" w:tplc="B2502390">
      <w:start w:val="1"/>
      <w:numFmt w:val="bullet"/>
      <w:lvlText w:val=""/>
      <w:lvlJc w:val="left"/>
      <w:pPr>
        <w:ind w:left="720" w:hanging="360"/>
      </w:pPr>
      <w:rPr>
        <w:rFonts w:ascii="Symbol" w:hAnsi="Symbol" w:hint="default"/>
      </w:rPr>
    </w:lvl>
    <w:lvl w:ilvl="1" w:tplc="C61A4C96">
      <w:start w:val="1"/>
      <w:numFmt w:val="bullet"/>
      <w:lvlText w:val="o"/>
      <w:lvlJc w:val="left"/>
      <w:pPr>
        <w:ind w:left="1440" w:hanging="360"/>
      </w:pPr>
      <w:rPr>
        <w:rFonts w:ascii="Courier New" w:hAnsi="Courier New" w:hint="default"/>
      </w:rPr>
    </w:lvl>
    <w:lvl w:ilvl="2" w:tplc="752A7064">
      <w:start w:val="1"/>
      <w:numFmt w:val="bullet"/>
      <w:lvlText w:val=""/>
      <w:lvlJc w:val="left"/>
      <w:pPr>
        <w:ind w:left="2160" w:hanging="360"/>
      </w:pPr>
      <w:rPr>
        <w:rFonts w:ascii="Wingdings" w:hAnsi="Wingdings" w:hint="default"/>
      </w:rPr>
    </w:lvl>
    <w:lvl w:ilvl="3" w:tplc="3C1A2EB4">
      <w:start w:val="1"/>
      <w:numFmt w:val="bullet"/>
      <w:lvlText w:val=""/>
      <w:lvlJc w:val="left"/>
      <w:pPr>
        <w:ind w:left="2880" w:hanging="360"/>
      </w:pPr>
      <w:rPr>
        <w:rFonts w:ascii="Symbol" w:hAnsi="Symbol" w:hint="default"/>
      </w:rPr>
    </w:lvl>
    <w:lvl w:ilvl="4" w:tplc="2B861D58">
      <w:start w:val="1"/>
      <w:numFmt w:val="bullet"/>
      <w:lvlText w:val="o"/>
      <w:lvlJc w:val="left"/>
      <w:pPr>
        <w:ind w:left="3600" w:hanging="360"/>
      </w:pPr>
      <w:rPr>
        <w:rFonts w:ascii="Courier New" w:hAnsi="Courier New" w:hint="default"/>
      </w:rPr>
    </w:lvl>
    <w:lvl w:ilvl="5" w:tplc="02B40480">
      <w:start w:val="1"/>
      <w:numFmt w:val="bullet"/>
      <w:lvlText w:val=""/>
      <w:lvlJc w:val="left"/>
      <w:pPr>
        <w:ind w:left="4320" w:hanging="360"/>
      </w:pPr>
      <w:rPr>
        <w:rFonts w:ascii="Wingdings" w:hAnsi="Wingdings" w:hint="default"/>
      </w:rPr>
    </w:lvl>
    <w:lvl w:ilvl="6" w:tplc="21CAAE3A">
      <w:start w:val="1"/>
      <w:numFmt w:val="bullet"/>
      <w:lvlText w:val=""/>
      <w:lvlJc w:val="left"/>
      <w:pPr>
        <w:ind w:left="5040" w:hanging="360"/>
      </w:pPr>
      <w:rPr>
        <w:rFonts w:ascii="Symbol" w:hAnsi="Symbol" w:hint="default"/>
      </w:rPr>
    </w:lvl>
    <w:lvl w:ilvl="7" w:tplc="8C60E522">
      <w:start w:val="1"/>
      <w:numFmt w:val="bullet"/>
      <w:lvlText w:val="o"/>
      <w:lvlJc w:val="left"/>
      <w:pPr>
        <w:ind w:left="5760" w:hanging="360"/>
      </w:pPr>
      <w:rPr>
        <w:rFonts w:ascii="Courier New" w:hAnsi="Courier New" w:hint="default"/>
      </w:rPr>
    </w:lvl>
    <w:lvl w:ilvl="8" w:tplc="F90CF340">
      <w:start w:val="1"/>
      <w:numFmt w:val="bullet"/>
      <w:lvlText w:val=""/>
      <w:lvlJc w:val="left"/>
      <w:pPr>
        <w:ind w:left="6480" w:hanging="360"/>
      </w:pPr>
      <w:rPr>
        <w:rFonts w:ascii="Wingdings" w:hAnsi="Wingdings" w:hint="default"/>
      </w:rPr>
    </w:lvl>
  </w:abstractNum>
  <w:abstractNum w:abstractNumId="30" w15:restartNumberingAfterBreak="0">
    <w:nsid w:val="264F6AF6"/>
    <w:multiLevelType w:val="multilevel"/>
    <w:tmpl w:val="3EA8486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 w15:restartNumberingAfterBreak="0">
    <w:nsid w:val="2877E21F"/>
    <w:multiLevelType w:val="hybridMultilevel"/>
    <w:tmpl w:val="3BC6A8EE"/>
    <w:lvl w:ilvl="0" w:tplc="4D869D68">
      <w:start w:val="5"/>
      <w:numFmt w:val="decimal"/>
      <w:lvlText w:val="%1."/>
      <w:lvlJc w:val="left"/>
      <w:pPr>
        <w:ind w:left="720" w:hanging="360"/>
      </w:pPr>
    </w:lvl>
    <w:lvl w:ilvl="1" w:tplc="2FBA5E72">
      <w:start w:val="1"/>
      <w:numFmt w:val="lowerLetter"/>
      <w:lvlText w:val="%2."/>
      <w:lvlJc w:val="left"/>
      <w:pPr>
        <w:ind w:left="1440" w:hanging="360"/>
      </w:pPr>
    </w:lvl>
    <w:lvl w:ilvl="2" w:tplc="B6E88D74">
      <w:start w:val="1"/>
      <w:numFmt w:val="lowerRoman"/>
      <w:lvlText w:val="%3."/>
      <w:lvlJc w:val="right"/>
      <w:pPr>
        <w:ind w:left="2160" w:hanging="180"/>
      </w:pPr>
    </w:lvl>
    <w:lvl w:ilvl="3" w:tplc="0FAEDC68">
      <w:start w:val="1"/>
      <w:numFmt w:val="decimal"/>
      <w:lvlText w:val="%4."/>
      <w:lvlJc w:val="left"/>
      <w:pPr>
        <w:ind w:left="2880" w:hanging="360"/>
      </w:pPr>
    </w:lvl>
    <w:lvl w:ilvl="4" w:tplc="337EC0E4">
      <w:start w:val="1"/>
      <w:numFmt w:val="lowerLetter"/>
      <w:lvlText w:val="%5."/>
      <w:lvlJc w:val="left"/>
      <w:pPr>
        <w:ind w:left="3600" w:hanging="360"/>
      </w:pPr>
    </w:lvl>
    <w:lvl w:ilvl="5" w:tplc="5C687494">
      <w:start w:val="1"/>
      <w:numFmt w:val="lowerRoman"/>
      <w:lvlText w:val="%6."/>
      <w:lvlJc w:val="right"/>
      <w:pPr>
        <w:ind w:left="4320" w:hanging="180"/>
      </w:pPr>
    </w:lvl>
    <w:lvl w:ilvl="6" w:tplc="F0F8EF62">
      <w:start w:val="1"/>
      <w:numFmt w:val="decimal"/>
      <w:lvlText w:val="%7."/>
      <w:lvlJc w:val="left"/>
      <w:pPr>
        <w:ind w:left="5040" w:hanging="360"/>
      </w:pPr>
    </w:lvl>
    <w:lvl w:ilvl="7" w:tplc="2E328C42">
      <w:start w:val="1"/>
      <w:numFmt w:val="lowerLetter"/>
      <w:lvlText w:val="%8."/>
      <w:lvlJc w:val="left"/>
      <w:pPr>
        <w:ind w:left="5760" w:hanging="360"/>
      </w:pPr>
    </w:lvl>
    <w:lvl w:ilvl="8" w:tplc="4AD66EEC">
      <w:start w:val="1"/>
      <w:numFmt w:val="lowerRoman"/>
      <w:lvlText w:val="%9."/>
      <w:lvlJc w:val="right"/>
      <w:pPr>
        <w:ind w:left="6480" w:hanging="180"/>
      </w:pPr>
    </w:lvl>
  </w:abstractNum>
  <w:abstractNum w:abstractNumId="32" w15:restartNumberingAfterBreak="0">
    <w:nsid w:val="28AD3D38"/>
    <w:multiLevelType w:val="multilevel"/>
    <w:tmpl w:val="7CB80E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8F582DF"/>
    <w:multiLevelType w:val="hybridMultilevel"/>
    <w:tmpl w:val="248A2A3C"/>
    <w:lvl w:ilvl="0" w:tplc="C58E6138">
      <w:start w:val="1"/>
      <w:numFmt w:val="bullet"/>
      <w:lvlText w:val=""/>
      <w:lvlJc w:val="left"/>
      <w:pPr>
        <w:ind w:left="720" w:hanging="360"/>
      </w:pPr>
      <w:rPr>
        <w:rFonts w:ascii="Symbol" w:hAnsi="Symbol" w:hint="default"/>
      </w:rPr>
    </w:lvl>
    <w:lvl w:ilvl="1" w:tplc="37F4E09A">
      <w:start w:val="1"/>
      <w:numFmt w:val="bullet"/>
      <w:lvlText w:val="o"/>
      <w:lvlJc w:val="left"/>
      <w:pPr>
        <w:ind w:left="1440" w:hanging="360"/>
      </w:pPr>
      <w:rPr>
        <w:rFonts w:ascii="Courier New" w:hAnsi="Courier New" w:hint="default"/>
      </w:rPr>
    </w:lvl>
    <w:lvl w:ilvl="2" w:tplc="05FC1674">
      <w:start w:val="1"/>
      <w:numFmt w:val="bullet"/>
      <w:lvlText w:val=""/>
      <w:lvlJc w:val="left"/>
      <w:pPr>
        <w:ind w:left="2160" w:hanging="360"/>
      </w:pPr>
      <w:rPr>
        <w:rFonts w:ascii="Wingdings" w:hAnsi="Wingdings" w:hint="default"/>
      </w:rPr>
    </w:lvl>
    <w:lvl w:ilvl="3" w:tplc="C7B85A50">
      <w:start w:val="1"/>
      <w:numFmt w:val="bullet"/>
      <w:lvlText w:val=""/>
      <w:lvlJc w:val="left"/>
      <w:pPr>
        <w:ind w:left="2880" w:hanging="360"/>
      </w:pPr>
      <w:rPr>
        <w:rFonts w:ascii="Symbol" w:hAnsi="Symbol" w:hint="default"/>
      </w:rPr>
    </w:lvl>
    <w:lvl w:ilvl="4" w:tplc="1FF457B0">
      <w:start w:val="1"/>
      <w:numFmt w:val="bullet"/>
      <w:lvlText w:val="o"/>
      <w:lvlJc w:val="left"/>
      <w:pPr>
        <w:ind w:left="3600" w:hanging="360"/>
      </w:pPr>
      <w:rPr>
        <w:rFonts w:ascii="Courier New" w:hAnsi="Courier New" w:hint="default"/>
      </w:rPr>
    </w:lvl>
    <w:lvl w:ilvl="5" w:tplc="56FC7B12">
      <w:start w:val="1"/>
      <w:numFmt w:val="bullet"/>
      <w:lvlText w:val=""/>
      <w:lvlJc w:val="left"/>
      <w:pPr>
        <w:ind w:left="4320" w:hanging="360"/>
      </w:pPr>
      <w:rPr>
        <w:rFonts w:ascii="Wingdings" w:hAnsi="Wingdings" w:hint="default"/>
      </w:rPr>
    </w:lvl>
    <w:lvl w:ilvl="6" w:tplc="05DE9238">
      <w:start w:val="1"/>
      <w:numFmt w:val="bullet"/>
      <w:lvlText w:val=""/>
      <w:lvlJc w:val="left"/>
      <w:pPr>
        <w:ind w:left="5040" w:hanging="360"/>
      </w:pPr>
      <w:rPr>
        <w:rFonts w:ascii="Symbol" w:hAnsi="Symbol" w:hint="default"/>
      </w:rPr>
    </w:lvl>
    <w:lvl w:ilvl="7" w:tplc="013E2466">
      <w:start w:val="1"/>
      <w:numFmt w:val="bullet"/>
      <w:lvlText w:val="o"/>
      <w:lvlJc w:val="left"/>
      <w:pPr>
        <w:ind w:left="5760" w:hanging="360"/>
      </w:pPr>
      <w:rPr>
        <w:rFonts w:ascii="Courier New" w:hAnsi="Courier New" w:hint="default"/>
      </w:rPr>
    </w:lvl>
    <w:lvl w:ilvl="8" w:tplc="CBCA77A4">
      <w:start w:val="1"/>
      <w:numFmt w:val="bullet"/>
      <w:lvlText w:val=""/>
      <w:lvlJc w:val="left"/>
      <w:pPr>
        <w:ind w:left="6480" w:hanging="360"/>
      </w:pPr>
      <w:rPr>
        <w:rFonts w:ascii="Wingdings" w:hAnsi="Wingdings" w:hint="default"/>
      </w:rPr>
    </w:lvl>
  </w:abstractNum>
  <w:abstractNum w:abstractNumId="34" w15:restartNumberingAfterBreak="0">
    <w:nsid w:val="29542A32"/>
    <w:multiLevelType w:val="multilevel"/>
    <w:tmpl w:val="D80E4B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9D81A34"/>
    <w:multiLevelType w:val="hybridMultilevel"/>
    <w:tmpl w:val="FFFFFFFF"/>
    <w:lvl w:ilvl="0" w:tplc="050E5182">
      <w:start w:val="1"/>
      <w:numFmt w:val="bullet"/>
      <w:lvlText w:val=""/>
      <w:lvlJc w:val="left"/>
      <w:pPr>
        <w:ind w:left="720" w:hanging="360"/>
      </w:pPr>
      <w:rPr>
        <w:rFonts w:ascii="Symbol" w:hAnsi="Symbol" w:hint="default"/>
      </w:rPr>
    </w:lvl>
    <w:lvl w:ilvl="1" w:tplc="58181B96">
      <w:start w:val="1"/>
      <w:numFmt w:val="bullet"/>
      <w:lvlText w:val="o"/>
      <w:lvlJc w:val="left"/>
      <w:pPr>
        <w:ind w:left="1440" w:hanging="360"/>
      </w:pPr>
      <w:rPr>
        <w:rFonts w:ascii="Courier New" w:hAnsi="Courier New" w:hint="default"/>
      </w:rPr>
    </w:lvl>
    <w:lvl w:ilvl="2" w:tplc="9F2855E2">
      <w:start w:val="1"/>
      <w:numFmt w:val="bullet"/>
      <w:lvlText w:val=""/>
      <w:lvlJc w:val="left"/>
      <w:pPr>
        <w:ind w:left="2160" w:hanging="360"/>
      </w:pPr>
      <w:rPr>
        <w:rFonts w:ascii="Wingdings" w:hAnsi="Wingdings" w:hint="default"/>
      </w:rPr>
    </w:lvl>
    <w:lvl w:ilvl="3" w:tplc="3FBC778C">
      <w:start w:val="1"/>
      <w:numFmt w:val="bullet"/>
      <w:lvlText w:val=""/>
      <w:lvlJc w:val="left"/>
      <w:pPr>
        <w:ind w:left="2880" w:hanging="360"/>
      </w:pPr>
      <w:rPr>
        <w:rFonts w:ascii="Symbol" w:hAnsi="Symbol" w:hint="default"/>
      </w:rPr>
    </w:lvl>
    <w:lvl w:ilvl="4" w:tplc="A4AE2DB4">
      <w:start w:val="1"/>
      <w:numFmt w:val="bullet"/>
      <w:lvlText w:val="o"/>
      <w:lvlJc w:val="left"/>
      <w:pPr>
        <w:ind w:left="3600" w:hanging="360"/>
      </w:pPr>
      <w:rPr>
        <w:rFonts w:ascii="Courier New" w:hAnsi="Courier New" w:hint="default"/>
      </w:rPr>
    </w:lvl>
    <w:lvl w:ilvl="5" w:tplc="DB386D56">
      <w:start w:val="1"/>
      <w:numFmt w:val="bullet"/>
      <w:lvlText w:val=""/>
      <w:lvlJc w:val="left"/>
      <w:pPr>
        <w:ind w:left="4320" w:hanging="360"/>
      </w:pPr>
      <w:rPr>
        <w:rFonts w:ascii="Wingdings" w:hAnsi="Wingdings" w:hint="default"/>
      </w:rPr>
    </w:lvl>
    <w:lvl w:ilvl="6" w:tplc="13DC59AC">
      <w:start w:val="1"/>
      <w:numFmt w:val="bullet"/>
      <w:lvlText w:val=""/>
      <w:lvlJc w:val="left"/>
      <w:pPr>
        <w:ind w:left="5040" w:hanging="360"/>
      </w:pPr>
      <w:rPr>
        <w:rFonts w:ascii="Symbol" w:hAnsi="Symbol" w:hint="default"/>
      </w:rPr>
    </w:lvl>
    <w:lvl w:ilvl="7" w:tplc="86E6B910">
      <w:start w:val="1"/>
      <w:numFmt w:val="bullet"/>
      <w:lvlText w:val="o"/>
      <w:lvlJc w:val="left"/>
      <w:pPr>
        <w:ind w:left="5760" w:hanging="360"/>
      </w:pPr>
      <w:rPr>
        <w:rFonts w:ascii="Courier New" w:hAnsi="Courier New" w:hint="default"/>
      </w:rPr>
    </w:lvl>
    <w:lvl w:ilvl="8" w:tplc="495240AA">
      <w:start w:val="1"/>
      <w:numFmt w:val="bullet"/>
      <w:lvlText w:val=""/>
      <w:lvlJc w:val="left"/>
      <w:pPr>
        <w:ind w:left="6480" w:hanging="360"/>
      </w:pPr>
      <w:rPr>
        <w:rFonts w:ascii="Wingdings" w:hAnsi="Wingdings" w:hint="default"/>
      </w:rPr>
    </w:lvl>
  </w:abstractNum>
  <w:abstractNum w:abstractNumId="36" w15:restartNumberingAfterBreak="0">
    <w:nsid w:val="2D4BD482"/>
    <w:multiLevelType w:val="hybridMultilevel"/>
    <w:tmpl w:val="FFFFFFFF"/>
    <w:lvl w:ilvl="0" w:tplc="523EAE28">
      <w:start w:val="1"/>
      <w:numFmt w:val="bullet"/>
      <w:lvlText w:val=""/>
      <w:lvlJc w:val="left"/>
      <w:pPr>
        <w:ind w:left="720" w:hanging="360"/>
      </w:pPr>
      <w:rPr>
        <w:rFonts w:ascii="Symbol" w:hAnsi="Symbol" w:hint="default"/>
      </w:rPr>
    </w:lvl>
    <w:lvl w:ilvl="1" w:tplc="D3EEE2C0">
      <w:start w:val="1"/>
      <w:numFmt w:val="bullet"/>
      <w:lvlText w:val="o"/>
      <w:lvlJc w:val="left"/>
      <w:pPr>
        <w:ind w:left="1440" w:hanging="360"/>
      </w:pPr>
      <w:rPr>
        <w:rFonts w:ascii="Courier New" w:hAnsi="Courier New" w:hint="default"/>
      </w:rPr>
    </w:lvl>
    <w:lvl w:ilvl="2" w:tplc="A3825A28">
      <w:start w:val="1"/>
      <w:numFmt w:val="bullet"/>
      <w:lvlText w:val=""/>
      <w:lvlJc w:val="left"/>
      <w:pPr>
        <w:ind w:left="2160" w:hanging="360"/>
      </w:pPr>
      <w:rPr>
        <w:rFonts w:ascii="Wingdings" w:hAnsi="Wingdings" w:hint="default"/>
      </w:rPr>
    </w:lvl>
    <w:lvl w:ilvl="3" w:tplc="4AC6190E">
      <w:start w:val="1"/>
      <w:numFmt w:val="bullet"/>
      <w:lvlText w:val=""/>
      <w:lvlJc w:val="left"/>
      <w:pPr>
        <w:ind w:left="2880" w:hanging="360"/>
      </w:pPr>
      <w:rPr>
        <w:rFonts w:ascii="Symbol" w:hAnsi="Symbol" w:hint="default"/>
      </w:rPr>
    </w:lvl>
    <w:lvl w:ilvl="4" w:tplc="B23898DC">
      <w:start w:val="1"/>
      <w:numFmt w:val="bullet"/>
      <w:lvlText w:val="o"/>
      <w:lvlJc w:val="left"/>
      <w:pPr>
        <w:ind w:left="3600" w:hanging="360"/>
      </w:pPr>
      <w:rPr>
        <w:rFonts w:ascii="Courier New" w:hAnsi="Courier New" w:hint="default"/>
      </w:rPr>
    </w:lvl>
    <w:lvl w:ilvl="5" w:tplc="CD688A86">
      <w:start w:val="1"/>
      <w:numFmt w:val="bullet"/>
      <w:lvlText w:val=""/>
      <w:lvlJc w:val="left"/>
      <w:pPr>
        <w:ind w:left="4320" w:hanging="360"/>
      </w:pPr>
      <w:rPr>
        <w:rFonts w:ascii="Wingdings" w:hAnsi="Wingdings" w:hint="default"/>
      </w:rPr>
    </w:lvl>
    <w:lvl w:ilvl="6" w:tplc="98E8736E">
      <w:start w:val="1"/>
      <w:numFmt w:val="bullet"/>
      <w:lvlText w:val=""/>
      <w:lvlJc w:val="left"/>
      <w:pPr>
        <w:ind w:left="5040" w:hanging="360"/>
      </w:pPr>
      <w:rPr>
        <w:rFonts w:ascii="Symbol" w:hAnsi="Symbol" w:hint="default"/>
      </w:rPr>
    </w:lvl>
    <w:lvl w:ilvl="7" w:tplc="CDACEE36">
      <w:start w:val="1"/>
      <w:numFmt w:val="bullet"/>
      <w:lvlText w:val="o"/>
      <w:lvlJc w:val="left"/>
      <w:pPr>
        <w:ind w:left="5760" w:hanging="360"/>
      </w:pPr>
      <w:rPr>
        <w:rFonts w:ascii="Courier New" w:hAnsi="Courier New" w:hint="default"/>
      </w:rPr>
    </w:lvl>
    <w:lvl w:ilvl="8" w:tplc="3668B016">
      <w:start w:val="1"/>
      <w:numFmt w:val="bullet"/>
      <w:lvlText w:val=""/>
      <w:lvlJc w:val="left"/>
      <w:pPr>
        <w:ind w:left="6480" w:hanging="360"/>
      </w:pPr>
      <w:rPr>
        <w:rFonts w:ascii="Wingdings" w:hAnsi="Wingdings" w:hint="default"/>
      </w:rPr>
    </w:lvl>
  </w:abstractNum>
  <w:abstractNum w:abstractNumId="37" w15:restartNumberingAfterBreak="0">
    <w:nsid w:val="2D612A9E"/>
    <w:multiLevelType w:val="hybridMultilevel"/>
    <w:tmpl w:val="6848FB12"/>
    <w:lvl w:ilvl="0" w:tplc="08090001">
      <w:start w:val="1"/>
      <w:numFmt w:val="bullet"/>
      <w:pStyle w:val="ListBullet3"/>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cs="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cs="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cs="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38" w15:restartNumberingAfterBreak="0">
    <w:nsid w:val="2D8EBEE3"/>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2DE81AD2"/>
    <w:multiLevelType w:val="hybridMultilevel"/>
    <w:tmpl w:val="FFFFFFFF"/>
    <w:lvl w:ilvl="0" w:tplc="5B460628">
      <w:start w:val="1"/>
      <w:numFmt w:val="bullet"/>
      <w:lvlText w:val=""/>
      <w:lvlJc w:val="left"/>
      <w:pPr>
        <w:ind w:left="720" w:hanging="360"/>
      </w:pPr>
      <w:rPr>
        <w:rFonts w:ascii="Symbol" w:hAnsi="Symbol" w:hint="default"/>
      </w:rPr>
    </w:lvl>
    <w:lvl w:ilvl="1" w:tplc="7D140248">
      <w:start w:val="1"/>
      <w:numFmt w:val="bullet"/>
      <w:lvlText w:val="o"/>
      <w:lvlJc w:val="left"/>
      <w:pPr>
        <w:ind w:left="1440" w:hanging="360"/>
      </w:pPr>
      <w:rPr>
        <w:rFonts w:ascii="Courier New" w:hAnsi="Courier New" w:hint="default"/>
      </w:rPr>
    </w:lvl>
    <w:lvl w:ilvl="2" w:tplc="06AC4F62">
      <w:start w:val="1"/>
      <w:numFmt w:val="bullet"/>
      <w:lvlText w:val=""/>
      <w:lvlJc w:val="left"/>
      <w:pPr>
        <w:ind w:left="2160" w:hanging="360"/>
      </w:pPr>
      <w:rPr>
        <w:rFonts w:ascii="Wingdings" w:hAnsi="Wingdings" w:hint="default"/>
      </w:rPr>
    </w:lvl>
    <w:lvl w:ilvl="3" w:tplc="B1A0B960">
      <w:start w:val="1"/>
      <w:numFmt w:val="bullet"/>
      <w:lvlText w:val=""/>
      <w:lvlJc w:val="left"/>
      <w:pPr>
        <w:ind w:left="2880" w:hanging="360"/>
      </w:pPr>
      <w:rPr>
        <w:rFonts w:ascii="Symbol" w:hAnsi="Symbol" w:hint="default"/>
      </w:rPr>
    </w:lvl>
    <w:lvl w:ilvl="4" w:tplc="51BAC798">
      <w:start w:val="1"/>
      <w:numFmt w:val="bullet"/>
      <w:lvlText w:val="o"/>
      <w:lvlJc w:val="left"/>
      <w:pPr>
        <w:ind w:left="3600" w:hanging="360"/>
      </w:pPr>
      <w:rPr>
        <w:rFonts w:ascii="Courier New" w:hAnsi="Courier New" w:hint="default"/>
      </w:rPr>
    </w:lvl>
    <w:lvl w:ilvl="5" w:tplc="9536DA4C">
      <w:start w:val="1"/>
      <w:numFmt w:val="bullet"/>
      <w:lvlText w:val=""/>
      <w:lvlJc w:val="left"/>
      <w:pPr>
        <w:ind w:left="4320" w:hanging="360"/>
      </w:pPr>
      <w:rPr>
        <w:rFonts w:ascii="Wingdings" w:hAnsi="Wingdings" w:hint="default"/>
      </w:rPr>
    </w:lvl>
    <w:lvl w:ilvl="6" w:tplc="577A40CC">
      <w:start w:val="1"/>
      <w:numFmt w:val="bullet"/>
      <w:lvlText w:val=""/>
      <w:lvlJc w:val="left"/>
      <w:pPr>
        <w:ind w:left="5040" w:hanging="360"/>
      </w:pPr>
      <w:rPr>
        <w:rFonts w:ascii="Symbol" w:hAnsi="Symbol" w:hint="default"/>
      </w:rPr>
    </w:lvl>
    <w:lvl w:ilvl="7" w:tplc="1EF4D99A">
      <w:start w:val="1"/>
      <w:numFmt w:val="bullet"/>
      <w:lvlText w:val="o"/>
      <w:lvlJc w:val="left"/>
      <w:pPr>
        <w:ind w:left="5760" w:hanging="360"/>
      </w:pPr>
      <w:rPr>
        <w:rFonts w:ascii="Courier New" w:hAnsi="Courier New" w:hint="default"/>
      </w:rPr>
    </w:lvl>
    <w:lvl w:ilvl="8" w:tplc="87181B94">
      <w:start w:val="1"/>
      <w:numFmt w:val="bullet"/>
      <w:lvlText w:val=""/>
      <w:lvlJc w:val="left"/>
      <w:pPr>
        <w:ind w:left="6480" w:hanging="360"/>
      </w:pPr>
      <w:rPr>
        <w:rFonts w:ascii="Wingdings" w:hAnsi="Wingdings" w:hint="default"/>
      </w:rPr>
    </w:lvl>
  </w:abstractNum>
  <w:abstractNum w:abstractNumId="40" w15:restartNumberingAfterBreak="0">
    <w:nsid w:val="2FE030E5"/>
    <w:multiLevelType w:val="hybridMultilevel"/>
    <w:tmpl w:val="7AD4A500"/>
    <w:lvl w:ilvl="0" w:tplc="8806EAC8">
      <w:start w:val="3"/>
      <w:numFmt w:val="decimal"/>
      <w:lvlText w:val="%1."/>
      <w:lvlJc w:val="left"/>
      <w:pPr>
        <w:ind w:left="720" w:hanging="360"/>
      </w:pPr>
    </w:lvl>
    <w:lvl w:ilvl="1" w:tplc="9904DE10">
      <w:start w:val="1"/>
      <w:numFmt w:val="lowerLetter"/>
      <w:lvlText w:val="%2."/>
      <w:lvlJc w:val="left"/>
      <w:pPr>
        <w:ind w:left="1440" w:hanging="360"/>
      </w:pPr>
    </w:lvl>
    <w:lvl w:ilvl="2" w:tplc="8C7E693E">
      <w:start w:val="1"/>
      <w:numFmt w:val="lowerRoman"/>
      <w:lvlText w:val="%3."/>
      <w:lvlJc w:val="right"/>
      <w:pPr>
        <w:ind w:left="2160" w:hanging="180"/>
      </w:pPr>
    </w:lvl>
    <w:lvl w:ilvl="3" w:tplc="0548EAD4">
      <w:start w:val="1"/>
      <w:numFmt w:val="decimal"/>
      <w:lvlText w:val="%4."/>
      <w:lvlJc w:val="left"/>
      <w:pPr>
        <w:ind w:left="2880" w:hanging="360"/>
      </w:pPr>
    </w:lvl>
    <w:lvl w:ilvl="4" w:tplc="4FA8554C">
      <w:start w:val="1"/>
      <w:numFmt w:val="lowerLetter"/>
      <w:lvlText w:val="%5."/>
      <w:lvlJc w:val="left"/>
      <w:pPr>
        <w:ind w:left="3600" w:hanging="360"/>
      </w:pPr>
    </w:lvl>
    <w:lvl w:ilvl="5" w:tplc="C8B0BF6A">
      <w:start w:val="1"/>
      <w:numFmt w:val="lowerRoman"/>
      <w:lvlText w:val="%6."/>
      <w:lvlJc w:val="right"/>
      <w:pPr>
        <w:ind w:left="4320" w:hanging="180"/>
      </w:pPr>
    </w:lvl>
    <w:lvl w:ilvl="6" w:tplc="FB940612">
      <w:start w:val="1"/>
      <w:numFmt w:val="decimal"/>
      <w:lvlText w:val="%7."/>
      <w:lvlJc w:val="left"/>
      <w:pPr>
        <w:ind w:left="5040" w:hanging="360"/>
      </w:pPr>
    </w:lvl>
    <w:lvl w:ilvl="7" w:tplc="1DC6B20A">
      <w:start w:val="1"/>
      <w:numFmt w:val="lowerLetter"/>
      <w:lvlText w:val="%8."/>
      <w:lvlJc w:val="left"/>
      <w:pPr>
        <w:ind w:left="5760" w:hanging="360"/>
      </w:pPr>
    </w:lvl>
    <w:lvl w:ilvl="8" w:tplc="E0BE7702">
      <w:start w:val="1"/>
      <w:numFmt w:val="lowerRoman"/>
      <w:lvlText w:val="%9."/>
      <w:lvlJc w:val="right"/>
      <w:pPr>
        <w:ind w:left="6480" w:hanging="180"/>
      </w:pPr>
    </w:lvl>
  </w:abstractNum>
  <w:abstractNum w:abstractNumId="41" w15:restartNumberingAfterBreak="0">
    <w:nsid w:val="30BFE20C"/>
    <w:multiLevelType w:val="hybridMultilevel"/>
    <w:tmpl w:val="FFFFFFFF"/>
    <w:lvl w:ilvl="0" w:tplc="CCFEE742">
      <w:start w:val="1"/>
      <w:numFmt w:val="bullet"/>
      <w:lvlText w:val="·"/>
      <w:lvlJc w:val="left"/>
      <w:pPr>
        <w:ind w:left="720" w:hanging="360"/>
      </w:pPr>
      <w:rPr>
        <w:rFonts w:ascii="Symbol" w:hAnsi="Symbol" w:hint="default"/>
      </w:rPr>
    </w:lvl>
    <w:lvl w:ilvl="1" w:tplc="5BCAAD9C">
      <w:start w:val="1"/>
      <w:numFmt w:val="bullet"/>
      <w:lvlText w:val="o"/>
      <w:lvlJc w:val="left"/>
      <w:pPr>
        <w:ind w:left="1440" w:hanging="360"/>
      </w:pPr>
      <w:rPr>
        <w:rFonts w:ascii="Courier New" w:hAnsi="Courier New" w:hint="default"/>
      </w:rPr>
    </w:lvl>
    <w:lvl w:ilvl="2" w:tplc="B2F272C8">
      <w:start w:val="1"/>
      <w:numFmt w:val="bullet"/>
      <w:lvlText w:val=""/>
      <w:lvlJc w:val="left"/>
      <w:pPr>
        <w:ind w:left="2160" w:hanging="360"/>
      </w:pPr>
      <w:rPr>
        <w:rFonts w:ascii="Wingdings" w:hAnsi="Wingdings" w:hint="default"/>
      </w:rPr>
    </w:lvl>
    <w:lvl w:ilvl="3" w:tplc="00F4EFB6">
      <w:start w:val="1"/>
      <w:numFmt w:val="bullet"/>
      <w:lvlText w:val=""/>
      <w:lvlJc w:val="left"/>
      <w:pPr>
        <w:ind w:left="2880" w:hanging="360"/>
      </w:pPr>
      <w:rPr>
        <w:rFonts w:ascii="Symbol" w:hAnsi="Symbol" w:hint="default"/>
      </w:rPr>
    </w:lvl>
    <w:lvl w:ilvl="4" w:tplc="BFBAE8DC">
      <w:start w:val="1"/>
      <w:numFmt w:val="bullet"/>
      <w:lvlText w:val="o"/>
      <w:lvlJc w:val="left"/>
      <w:pPr>
        <w:ind w:left="3600" w:hanging="360"/>
      </w:pPr>
      <w:rPr>
        <w:rFonts w:ascii="Courier New" w:hAnsi="Courier New" w:hint="default"/>
      </w:rPr>
    </w:lvl>
    <w:lvl w:ilvl="5" w:tplc="D220AB7A">
      <w:start w:val="1"/>
      <w:numFmt w:val="bullet"/>
      <w:lvlText w:val=""/>
      <w:lvlJc w:val="left"/>
      <w:pPr>
        <w:ind w:left="4320" w:hanging="360"/>
      </w:pPr>
      <w:rPr>
        <w:rFonts w:ascii="Wingdings" w:hAnsi="Wingdings" w:hint="default"/>
      </w:rPr>
    </w:lvl>
    <w:lvl w:ilvl="6" w:tplc="03201AC0">
      <w:start w:val="1"/>
      <w:numFmt w:val="bullet"/>
      <w:lvlText w:val=""/>
      <w:lvlJc w:val="left"/>
      <w:pPr>
        <w:ind w:left="5040" w:hanging="360"/>
      </w:pPr>
      <w:rPr>
        <w:rFonts w:ascii="Symbol" w:hAnsi="Symbol" w:hint="default"/>
      </w:rPr>
    </w:lvl>
    <w:lvl w:ilvl="7" w:tplc="A26C7100">
      <w:start w:val="1"/>
      <w:numFmt w:val="bullet"/>
      <w:lvlText w:val="o"/>
      <w:lvlJc w:val="left"/>
      <w:pPr>
        <w:ind w:left="5760" w:hanging="360"/>
      </w:pPr>
      <w:rPr>
        <w:rFonts w:ascii="Courier New" w:hAnsi="Courier New" w:hint="default"/>
      </w:rPr>
    </w:lvl>
    <w:lvl w:ilvl="8" w:tplc="9EA0CD06">
      <w:start w:val="1"/>
      <w:numFmt w:val="bullet"/>
      <w:lvlText w:val=""/>
      <w:lvlJc w:val="left"/>
      <w:pPr>
        <w:ind w:left="6480" w:hanging="360"/>
      </w:pPr>
      <w:rPr>
        <w:rFonts w:ascii="Wingdings" w:hAnsi="Wingdings" w:hint="default"/>
      </w:rPr>
    </w:lvl>
  </w:abstractNum>
  <w:abstractNum w:abstractNumId="42" w15:restartNumberingAfterBreak="0">
    <w:nsid w:val="32F65681"/>
    <w:multiLevelType w:val="multilevel"/>
    <w:tmpl w:val="BF408C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33813E64"/>
    <w:multiLevelType w:val="hybridMultilevel"/>
    <w:tmpl w:val="FFFFFFFF"/>
    <w:lvl w:ilvl="0" w:tplc="981851EE">
      <w:start w:val="1"/>
      <w:numFmt w:val="bullet"/>
      <w:lvlText w:val=""/>
      <w:lvlJc w:val="left"/>
      <w:pPr>
        <w:ind w:left="720" w:hanging="360"/>
      </w:pPr>
      <w:rPr>
        <w:rFonts w:ascii="Symbol" w:hAnsi="Symbol" w:hint="default"/>
      </w:rPr>
    </w:lvl>
    <w:lvl w:ilvl="1" w:tplc="7D12ADB4">
      <w:start w:val="1"/>
      <w:numFmt w:val="bullet"/>
      <w:lvlText w:val="o"/>
      <w:lvlJc w:val="left"/>
      <w:pPr>
        <w:ind w:left="1440" w:hanging="360"/>
      </w:pPr>
      <w:rPr>
        <w:rFonts w:ascii="Courier New" w:hAnsi="Courier New" w:hint="default"/>
      </w:rPr>
    </w:lvl>
    <w:lvl w:ilvl="2" w:tplc="697C10EA">
      <w:start w:val="1"/>
      <w:numFmt w:val="bullet"/>
      <w:lvlText w:val=""/>
      <w:lvlJc w:val="left"/>
      <w:pPr>
        <w:ind w:left="2160" w:hanging="360"/>
      </w:pPr>
      <w:rPr>
        <w:rFonts w:ascii="Wingdings" w:hAnsi="Wingdings" w:hint="default"/>
      </w:rPr>
    </w:lvl>
    <w:lvl w:ilvl="3" w:tplc="5BAEAE4C">
      <w:start w:val="1"/>
      <w:numFmt w:val="bullet"/>
      <w:lvlText w:val=""/>
      <w:lvlJc w:val="left"/>
      <w:pPr>
        <w:ind w:left="2880" w:hanging="360"/>
      </w:pPr>
      <w:rPr>
        <w:rFonts w:ascii="Symbol" w:hAnsi="Symbol" w:hint="default"/>
      </w:rPr>
    </w:lvl>
    <w:lvl w:ilvl="4" w:tplc="4BCEAB88">
      <w:start w:val="1"/>
      <w:numFmt w:val="bullet"/>
      <w:lvlText w:val="o"/>
      <w:lvlJc w:val="left"/>
      <w:pPr>
        <w:ind w:left="3600" w:hanging="360"/>
      </w:pPr>
      <w:rPr>
        <w:rFonts w:ascii="Courier New" w:hAnsi="Courier New" w:hint="default"/>
      </w:rPr>
    </w:lvl>
    <w:lvl w:ilvl="5" w:tplc="EAE25F18">
      <w:start w:val="1"/>
      <w:numFmt w:val="bullet"/>
      <w:lvlText w:val=""/>
      <w:lvlJc w:val="left"/>
      <w:pPr>
        <w:ind w:left="4320" w:hanging="360"/>
      </w:pPr>
      <w:rPr>
        <w:rFonts w:ascii="Wingdings" w:hAnsi="Wingdings" w:hint="default"/>
      </w:rPr>
    </w:lvl>
    <w:lvl w:ilvl="6" w:tplc="708C0828">
      <w:start w:val="1"/>
      <w:numFmt w:val="bullet"/>
      <w:lvlText w:val=""/>
      <w:lvlJc w:val="left"/>
      <w:pPr>
        <w:ind w:left="5040" w:hanging="360"/>
      </w:pPr>
      <w:rPr>
        <w:rFonts w:ascii="Symbol" w:hAnsi="Symbol" w:hint="default"/>
      </w:rPr>
    </w:lvl>
    <w:lvl w:ilvl="7" w:tplc="3AAC2146">
      <w:start w:val="1"/>
      <w:numFmt w:val="bullet"/>
      <w:lvlText w:val="o"/>
      <w:lvlJc w:val="left"/>
      <w:pPr>
        <w:ind w:left="5760" w:hanging="360"/>
      </w:pPr>
      <w:rPr>
        <w:rFonts w:ascii="Courier New" w:hAnsi="Courier New" w:hint="default"/>
      </w:rPr>
    </w:lvl>
    <w:lvl w:ilvl="8" w:tplc="D6261DA4">
      <w:start w:val="1"/>
      <w:numFmt w:val="bullet"/>
      <w:lvlText w:val=""/>
      <w:lvlJc w:val="left"/>
      <w:pPr>
        <w:ind w:left="6480" w:hanging="360"/>
      </w:pPr>
      <w:rPr>
        <w:rFonts w:ascii="Wingdings" w:hAnsi="Wingdings" w:hint="default"/>
      </w:rPr>
    </w:lvl>
  </w:abstractNum>
  <w:abstractNum w:abstractNumId="44" w15:restartNumberingAfterBreak="0">
    <w:nsid w:val="3455DF0B"/>
    <w:multiLevelType w:val="hybridMultilevel"/>
    <w:tmpl w:val="9314EB92"/>
    <w:lvl w:ilvl="0" w:tplc="028C030A">
      <w:start w:val="1"/>
      <w:numFmt w:val="bullet"/>
      <w:lvlText w:val=""/>
      <w:lvlJc w:val="left"/>
      <w:pPr>
        <w:ind w:left="720" w:hanging="360"/>
      </w:pPr>
      <w:rPr>
        <w:rFonts w:ascii="Symbol" w:hAnsi="Symbol" w:hint="default"/>
      </w:rPr>
    </w:lvl>
    <w:lvl w:ilvl="1" w:tplc="D5164F0E">
      <w:start w:val="1"/>
      <w:numFmt w:val="bullet"/>
      <w:lvlText w:val="o"/>
      <w:lvlJc w:val="left"/>
      <w:pPr>
        <w:ind w:left="1440" w:hanging="360"/>
      </w:pPr>
      <w:rPr>
        <w:rFonts w:ascii="Courier New" w:hAnsi="Courier New" w:hint="default"/>
      </w:rPr>
    </w:lvl>
    <w:lvl w:ilvl="2" w:tplc="633C943E">
      <w:start w:val="1"/>
      <w:numFmt w:val="bullet"/>
      <w:lvlText w:val=""/>
      <w:lvlJc w:val="left"/>
      <w:pPr>
        <w:ind w:left="2160" w:hanging="360"/>
      </w:pPr>
      <w:rPr>
        <w:rFonts w:ascii="Wingdings" w:hAnsi="Wingdings" w:hint="default"/>
      </w:rPr>
    </w:lvl>
    <w:lvl w:ilvl="3" w:tplc="78BC205A">
      <w:start w:val="1"/>
      <w:numFmt w:val="bullet"/>
      <w:lvlText w:val=""/>
      <w:lvlJc w:val="left"/>
      <w:pPr>
        <w:ind w:left="2880" w:hanging="360"/>
      </w:pPr>
      <w:rPr>
        <w:rFonts w:ascii="Symbol" w:hAnsi="Symbol" w:hint="default"/>
      </w:rPr>
    </w:lvl>
    <w:lvl w:ilvl="4" w:tplc="958E0650">
      <w:start w:val="1"/>
      <w:numFmt w:val="bullet"/>
      <w:lvlText w:val="o"/>
      <w:lvlJc w:val="left"/>
      <w:pPr>
        <w:ind w:left="3600" w:hanging="360"/>
      </w:pPr>
      <w:rPr>
        <w:rFonts w:ascii="Courier New" w:hAnsi="Courier New" w:hint="default"/>
      </w:rPr>
    </w:lvl>
    <w:lvl w:ilvl="5" w:tplc="A656CD5C">
      <w:start w:val="1"/>
      <w:numFmt w:val="bullet"/>
      <w:lvlText w:val=""/>
      <w:lvlJc w:val="left"/>
      <w:pPr>
        <w:ind w:left="4320" w:hanging="360"/>
      </w:pPr>
      <w:rPr>
        <w:rFonts w:ascii="Wingdings" w:hAnsi="Wingdings" w:hint="default"/>
      </w:rPr>
    </w:lvl>
    <w:lvl w:ilvl="6" w:tplc="E0800CDC">
      <w:start w:val="1"/>
      <w:numFmt w:val="bullet"/>
      <w:lvlText w:val=""/>
      <w:lvlJc w:val="left"/>
      <w:pPr>
        <w:ind w:left="5040" w:hanging="360"/>
      </w:pPr>
      <w:rPr>
        <w:rFonts w:ascii="Symbol" w:hAnsi="Symbol" w:hint="default"/>
      </w:rPr>
    </w:lvl>
    <w:lvl w:ilvl="7" w:tplc="90FA5AFA">
      <w:start w:val="1"/>
      <w:numFmt w:val="bullet"/>
      <w:lvlText w:val="o"/>
      <w:lvlJc w:val="left"/>
      <w:pPr>
        <w:ind w:left="5760" w:hanging="360"/>
      </w:pPr>
      <w:rPr>
        <w:rFonts w:ascii="Courier New" w:hAnsi="Courier New" w:hint="default"/>
      </w:rPr>
    </w:lvl>
    <w:lvl w:ilvl="8" w:tplc="7AA0EA52">
      <w:start w:val="1"/>
      <w:numFmt w:val="bullet"/>
      <w:lvlText w:val=""/>
      <w:lvlJc w:val="left"/>
      <w:pPr>
        <w:ind w:left="6480" w:hanging="360"/>
      </w:pPr>
      <w:rPr>
        <w:rFonts w:ascii="Wingdings" w:hAnsi="Wingdings" w:hint="default"/>
      </w:rPr>
    </w:lvl>
  </w:abstractNum>
  <w:abstractNum w:abstractNumId="45" w15:restartNumberingAfterBreak="0">
    <w:nsid w:val="363B331A"/>
    <w:multiLevelType w:val="hybridMultilevel"/>
    <w:tmpl w:val="FFFFFFFF"/>
    <w:lvl w:ilvl="0" w:tplc="FF0AF1D4">
      <w:start w:val="1"/>
      <w:numFmt w:val="bullet"/>
      <w:lvlText w:val=""/>
      <w:lvlJc w:val="left"/>
      <w:pPr>
        <w:ind w:left="720" w:hanging="360"/>
      </w:pPr>
      <w:rPr>
        <w:rFonts w:ascii="Symbol" w:hAnsi="Symbol" w:hint="default"/>
      </w:rPr>
    </w:lvl>
    <w:lvl w:ilvl="1" w:tplc="F11ED382">
      <w:start w:val="1"/>
      <w:numFmt w:val="bullet"/>
      <w:lvlText w:val="o"/>
      <w:lvlJc w:val="left"/>
      <w:pPr>
        <w:ind w:left="1440" w:hanging="360"/>
      </w:pPr>
      <w:rPr>
        <w:rFonts w:ascii="Courier New" w:hAnsi="Courier New" w:hint="default"/>
      </w:rPr>
    </w:lvl>
    <w:lvl w:ilvl="2" w:tplc="DBB8B76C">
      <w:start w:val="1"/>
      <w:numFmt w:val="bullet"/>
      <w:lvlText w:val=""/>
      <w:lvlJc w:val="left"/>
      <w:pPr>
        <w:ind w:left="2160" w:hanging="360"/>
      </w:pPr>
      <w:rPr>
        <w:rFonts w:ascii="Wingdings" w:hAnsi="Wingdings" w:hint="default"/>
      </w:rPr>
    </w:lvl>
    <w:lvl w:ilvl="3" w:tplc="4DB6CC90">
      <w:start w:val="1"/>
      <w:numFmt w:val="bullet"/>
      <w:lvlText w:val=""/>
      <w:lvlJc w:val="left"/>
      <w:pPr>
        <w:ind w:left="2880" w:hanging="360"/>
      </w:pPr>
      <w:rPr>
        <w:rFonts w:ascii="Symbol" w:hAnsi="Symbol" w:hint="default"/>
      </w:rPr>
    </w:lvl>
    <w:lvl w:ilvl="4" w:tplc="43825644">
      <w:start w:val="1"/>
      <w:numFmt w:val="bullet"/>
      <w:lvlText w:val="o"/>
      <w:lvlJc w:val="left"/>
      <w:pPr>
        <w:ind w:left="3600" w:hanging="360"/>
      </w:pPr>
      <w:rPr>
        <w:rFonts w:ascii="Courier New" w:hAnsi="Courier New" w:hint="default"/>
      </w:rPr>
    </w:lvl>
    <w:lvl w:ilvl="5" w:tplc="FCF883B8">
      <w:start w:val="1"/>
      <w:numFmt w:val="bullet"/>
      <w:lvlText w:val=""/>
      <w:lvlJc w:val="left"/>
      <w:pPr>
        <w:ind w:left="4320" w:hanging="360"/>
      </w:pPr>
      <w:rPr>
        <w:rFonts w:ascii="Wingdings" w:hAnsi="Wingdings" w:hint="default"/>
      </w:rPr>
    </w:lvl>
    <w:lvl w:ilvl="6" w:tplc="C748A9F8">
      <w:start w:val="1"/>
      <w:numFmt w:val="bullet"/>
      <w:lvlText w:val=""/>
      <w:lvlJc w:val="left"/>
      <w:pPr>
        <w:ind w:left="5040" w:hanging="360"/>
      </w:pPr>
      <w:rPr>
        <w:rFonts w:ascii="Symbol" w:hAnsi="Symbol" w:hint="default"/>
      </w:rPr>
    </w:lvl>
    <w:lvl w:ilvl="7" w:tplc="247E46F2">
      <w:start w:val="1"/>
      <w:numFmt w:val="bullet"/>
      <w:lvlText w:val="o"/>
      <w:lvlJc w:val="left"/>
      <w:pPr>
        <w:ind w:left="5760" w:hanging="360"/>
      </w:pPr>
      <w:rPr>
        <w:rFonts w:ascii="Courier New" w:hAnsi="Courier New" w:hint="default"/>
      </w:rPr>
    </w:lvl>
    <w:lvl w:ilvl="8" w:tplc="1334304C">
      <w:start w:val="1"/>
      <w:numFmt w:val="bullet"/>
      <w:lvlText w:val=""/>
      <w:lvlJc w:val="left"/>
      <w:pPr>
        <w:ind w:left="6480" w:hanging="360"/>
      </w:pPr>
      <w:rPr>
        <w:rFonts w:ascii="Wingdings" w:hAnsi="Wingdings" w:hint="default"/>
      </w:rPr>
    </w:lvl>
  </w:abstractNum>
  <w:abstractNum w:abstractNumId="46" w15:restartNumberingAfterBreak="0">
    <w:nsid w:val="36800C63"/>
    <w:multiLevelType w:val="multilevel"/>
    <w:tmpl w:val="C93C9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7227089"/>
    <w:multiLevelType w:val="hybridMultilevel"/>
    <w:tmpl w:val="771254D8"/>
    <w:lvl w:ilvl="0" w:tplc="42B0BDD2">
      <w:start w:val="3"/>
      <w:numFmt w:val="lowerLetter"/>
      <w:lvlText w:val="%1."/>
      <w:lvlJc w:val="left"/>
      <w:pPr>
        <w:ind w:left="720" w:hanging="360"/>
      </w:pPr>
    </w:lvl>
    <w:lvl w:ilvl="1" w:tplc="D37264CA">
      <w:start w:val="1"/>
      <w:numFmt w:val="lowerLetter"/>
      <w:lvlText w:val="%2."/>
      <w:lvlJc w:val="left"/>
      <w:pPr>
        <w:ind w:left="1440" w:hanging="360"/>
      </w:pPr>
    </w:lvl>
    <w:lvl w:ilvl="2" w:tplc="FC8E66EE">
      <w:start w:val="1"/>
      <w:numFmt w:val="lowerRoman"/>
      <w:lvlText w:val="%3."/>
      <w:lvlJc w:val="right"/>
      <w:pPr>
        <w:ind w:left="2160" w:hanging="180"/>
      </w:pPr>
    </w:lvl>
    <w:lvl w:ilvl="3" w:tplc="1E62E16E">
      <w:start w:val="1"/>
      <w:numFmt w:val="decimal"/>
      <w:lvlText w:val="%4."/>
      <w:lvlJc w:val="left"/>
      <w:pPr>
        <w:ind w:left="2880" w:hanging="360"/>
      </w:pPr>
    </w:lvl>
    <w:lvl w:ilvl="4" w:tplc="D34ED95E">
      <w:start w:val="1"/>
      <w:numFmt w:val="lowerLetter"/>
      <w:lvlText w:val="%5."/>
      <w:lvlJc w:val="left"/>
      <w:pPr>
        <w:ind w:left="3600" w:hanging="360"/>
      </w:pPr>
    </w:lvl>
    <w:lvl w:ilvl="5" w:tplc="8D5810D0">
      <w:start w:val="1"/>
      <w:numFmt w:val="lowerRoman"/>
      <w:lvlText w:val="%6."/>
      <w:lvlJc w:val="right"/>
      <w:pPr>
        <w:ind w:left="4320" w:hanging="180"/>
      </w:pPr>
    </w:lvl>
    <w:lvl w:ilvl="6" w:tplc="82D236BE">
      <w:start w:val="1"/>
      <w:numFmt w:val="decimal"/>
      <w:lvlText w:val="%7."/>
      <w:lvlJc w:val="left"/>
      <w:pPr>
        <w:ind w:left="5040" w:hanging="360"/>
      </w:pPr>
    </w:lvl>
    <w:lvl w:ilvl="7" w:tplc="8D404C6A">
      <w:start w:val="1"/>
      <w:numFmt w:val="lowerLetter"/>
      <w:lvlText w:val="%8."/>
      <w:lvlJc w:val="left"/>
      <w:pPr>
        <w:ind w:left="5760" w:hanging="360"/>
      </w:pPr>
    </w:lvl>
    <w:lvl w:ilvl="8" w:tplc="D686855A">
      <w:start w:val="1"/>
      <w:numFmt w:val="lowerRoman"/>
      <w:lvlText w:val="%9."/>
      <w:lvlJc w:val="right"/>
      <w:pPr>
        <w:ind w:left="6480" w:hanging="180"/>
      </w:pPr>
    </w:lvl>
  </w:abstractNum>
  <w:abstractNum w:abstractNumId="48" w15:restartNumberingAfterBreak="0">
    <w:nsid w:val="37951864"/>
    <w:multiLevelType w:val="hybridMultilevel"/>
    <w:tmpl w:val="397478BC"/>
    <w:lvl w:ilvl="0" w:tplc="CEAAF32A">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9" w15:restartNumberingAfterBreak="0">
    <w:nsid w:val="387715A6"/>
    <w:multiLevelType w:val="hybridMultilevel"/>
    <w:tmpl w:val="DA6018F6"/>
    <w:lvl w:ilvl="0" w:tplc="E64C77D0">
      <w:start w:val="4"/>
      <w:numFmt w:val="decimal"/>
      <w:lvlText w:val="%1."/>
      <w:lvlJc w:val="left"/>
      <w:pPr>
        <w:ind w:left="720" w:hanging="360"/>
      </w:pPr>
    </w:lvl>
    <w:lvl w:ilvl="1" w:tplc="C27A6C0C">
      <w:start w:val="1"/>
      <w:numFmt w:val="lowerLetter"/>
      <w:lvlText w:val="%2."/>
      <w:lvlJc w:val="left"/>
      <w:pPr>
        <w:ind w:left="1440" w:hanging="360"/>
      </w:pPr>
    </w:lvl>
    <w:lvl w:ilvl="2" w:tplc="73BC6770">
      <w:start w:val="1"/>
      <w:numFmt w:val="lowerRoman"/>
      <w:lvlText w:val="%3."/>
      <w:lvlJc w:val="right"/>
      <w:pPr>
        <w:ind w:left="2160" w:hanging="180"/>
      </w:pPr>
    </w:lvl>
    <w:lvl w:ilvl="3" w:tplc="AF3AB74E">
      <w:start w:val="1"/>
      <w:numFmt w:val="decimal"/>
      <w:lvlText w:val="%4."/>
      <w:lvlJc w:val="left"/>
      <w:pPr>
        <w:ind w:left="2880" w:hanging="360"/>
      </w:pPr>
    </w:lvl>
    <w:lvl w:ilvl="4" w:tplc="DB806CB4">
      <w:start w:val="1"/>
      <w:numFmt w:val="lowerLetter"/>
      <w:lvlText w:val="%5."/>
      <w:lvlJc w:val="left"/>
      <w:pPr>
        <w:ind w:left="3600" w:hanging="360"/>
      </w:pPr>
    </w:lvl>
    <w:lvl w:ilvl="5" w:tplc="A0404564">
      <w:start w:val="1"/>
      <w:numFmt w:val="lowerRoman"/>
      <w:lvlText w:val="%6."/>
      <w:lvlJc w:val="right"/>
      <w:pPr>
        <w:ind w:left="4320" w:hanging="180"/>
      </w:pPr>
    </w:lvl>
    <w:lvl w:ilvl="6" w:tplc="68B676B0">
      <w:start w:val="1"/>
      <w:numFmt w:val="decimal"/>
      <w:lvlText w:val="%7."/>
      <w:lvlJc w:val="left"/>
      <w:pPr>
        <w:ind w:left="5040" w:hanging="360"/>
      </w:pPr>
    </w:lvl>
    <w:lvl w:ilvl="7" w:tplc="D610C1B4">
      <w:start w:val="1"/>
      <w:numFmt w:val="lowerLetter"/>
      <w:lvlText w:val="%8."/>
      <w:lvlJc w:val="left"/>
      <w:pPr>
        <w:ind w:left="5760" w:hanging="360"/>
      </w:pPr>
    </w:lvl>
    <w:lvl w:ilvl="8" w:tplc="A9AE119C">
      <w:start w:val="1"/>
      <w:numFmt w:val="lowerRoman"/>
      <w:lvlText w:val="%9."/>
      <w:lvlJc w:val="right"/>
      <w:pPr>
        <w:ind w:left="6480" w:hanging="180"/>
      </w:pPr>
    </w:lvl>
  </w:abstractNum>
  <w:abstractNum w:abstractNumId="50" w15:restartNumberingAfterBreak="0">
    <w:nsid w:val="39913679"/>
    <w:multiLevelType w:val="multilevel"/>
    <w:tmpl w:val="F07EA7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3A699FF9"/>
    <w:multiLevelType w:val="hybridMultilevel"/>
    <w:tmpl w:val="40AA1BAC"/>
    <w:lvl w:ilvl="0" w:tplc="E21E5346">
      <w:start w:val="1"/>
      <w:numFmt w:val="bullet"/>
      <w:lvlText w:val=""/>
      <w:lvlJc w:val="left"/>
      <w:pPr>
        <w:ind w:left="720" w:hanging="360"/>
      </w:pPr>
      <w:rPr>
        <w:rFonts w:ascii="Symbol" w:hAnsi="Symbol" w:hint="default"/>
      </w:rPr>
    </w:lvl>
    <w:lvl w:ilvl="1" w:tplc="00424ED6">
      <w:start w:val="1"/>
      <w:numFmt w:val="bullet"/>
      <w:lvlText w:val="o"/>
      <w:lvlJc w:val="left"/>
      <w:pPr>
        <w:ind w:left="1440" w:hanging="360"/>
      </w:pPr>
      <w:rPr>
        <w:rFonts w:ascii="Courier New" w:hAnsi="Courier New" w:hint="default"/>
      </w:rPr>
    </w:lvl>
    <w:lvl w:ilvl="2" w:tplc="DEA28D20">
      <w:start w:val="1"/>
      <w:numFmt w:val="bullet"/>
      <w:lvlText w:val=""/>
      <w:lvlJc w:val="left"/>
      <w:pPr>
        <w:ind w:left="2160" w:hanging="360"/>
      </w:pPr>
      <w:rPr>
        <w:rFonts w:ascii="Wingdings" w:hAnsi="Wingdings" w:hint="default"/>
      </w:rPr>
    </w:lvl>
    <w:lvl w:ilvl="3" w:tplc="68DE89A4">
      <w:start w:val="1"/>
      <w:numFmt w:val="bullet"/>
      <w:lvlText w:val=""/>
      <w:lvlJc w:val="left"/>
      <w:pPr>
        <w:ind w:left="2880" w:hanging="360"/>
      </w:pPr>
      <w:rPr>
        <w:rFonts w:ascii="Symbol" w:hAnsi="Symbol" w:hint="default"/>
      </w:rPr>
    </w:lvl>
    <w:lvl w:ilvl="4" w:tplc="CB425B00">
      <w:start w:val="1"/>
      <w:numFmt w:val="bullet"/>
      <w:lvlText w:val="o"/>
      <w:lvlJc w:val="left"/>
      <w:pPr>
        <w:ind w:left="3600" w:hanging="360"/>
      </w:pPr>
      <w:rPr>
        <w:rFonts w:ascii="Courier New" w:hAnsi="Courier New" w:hint="default"/>
      </w:rPr>
    </w:lvl>
    <w:lvl w:ilvl="5" w:tplc="71043872">
      <w:start w:val="1"/>
      <w:numFmt w:val="bullet"/>
      <w:lvlText w:val=""/>
      <w:lvlJc w:val="left"/>
      <w:pPr>
        <w:ind w:left="4320" w:hanging="360"/>
      </w:pPr>
      <w:rPr>
        <w:rFonts w:ascii="Wingdings" w:hAnsi="Wingdings" w:hint="default"/>
      </w:rPr>
    </w:lvl>
    <w:lvl w:ilvl="6" w:tplc="DB341C3E">
      <w:start w:val="1"/>
      <w:numFmt w:val="bullet"/>
      <w:lvlText w:val=""/>
      <w:lvlJc w:val="left"/>
      <w:pPr>
        <w:ind w:left="5040" w:hanging="360"/>
      </w:pPr>
      <w:rPr>
        <w:rFonts w:ascii="Symbol" w:hAnsi="Symbol" w:hint="default"/>
      </w:rPr>
    </w:lvl>
    <w:lvl w:ilvl="7" w:tplc="C4A6B43A">
      <w:start w:val="1"/>
      <w:numFmt w:val="bullet"/>
      <w:lvlText w:val="o"/>
      <w:lvlJc w:val="left"/>
      <w:pPr>
        <w:ind w:left="5760" w:hanging="360"/>
      </w:pPr>
      <w:rPr>
        <w:rFonts w:ascii="Courier New" w:hAnsi="Courier New" w:hint="default"/>
      </w:rPr>
    </w:lvl>
    <w:lvl w:ilvl="8" w:tplc="AEA690F2">
      <w:start w:val="1"/>
      <w:numFmt w:val="bullet"/>
      <w:lvlText w:val=""/>
      <w:lvlJc w:val="left"/>
      <w:pPr>
        <w:ind w:left="6480" w:hanging="360"/>
      </w:pPr>
      <w:rPr>
        <w:rFonts w:ascii="Wingdings" w:hAnsi="Wingdings" w:hint="default"/>
      </w:rPr>
    </w:lvl>
  </w:abstractNum>
  <w:abstractNum w:abstractNumId="52" w15:restartNumberingAfterBreak="0">
    <w:nsid w:val="3B803B01"/>
    <w:multiLevelType w:val="hybridMultilevel"/>
    <w:tmpl w:val="FFFFFFFF"/>
    <w:lvl w:ilvl="0" w:tplc="E0A6C06A">
      <w:start w:val="1"/>
      <w:numFmt w:val="bullet"/>
      <w:lvlText w:val=""/>
      <w:lvlJc w:val="left"/>
      <w:pPr>
        <w:ind w:left="720" w:hanging="360"/>
      </w:pPr>
      <w:rPr>
        <w:rFonts w:ascii="Symbol" w:hAnsi="Symbol" w:hint="default"/>
      </w:rPr>
    </w:lvl>
    <w:lvl w:ilvl="1" w:tplc="50E001FC">
      <w:start w:val="1"/>
      <w:numFmt w:val="bullet"/>
      <w:lvlText w:val="o"/>
      <w:lvlJc w:val="left"/>
      <w:pPr>
        <w:ind w:left="1440" w:hanging="360"/>
      </w:pPr>
      <w:rPr>
        <w:rFonts w:ascii="Courier New" w:hAnsi="Courier New" w:hint="default"/>
      </w:rPr>
    </w:lvl>
    <w:lvl w:ilvl="2" w:tplc="64D017C2">
      <w:start w:val="1"/>
      <w:numFmt w:val="bullet"/>
      <w:lvlText w:val=""/>
      <w:lvlJc w:val="left"/>
      <w:pPr>
        <w:ind w:left="2160" w:hanging="360"/>
      </w:pPr>
      <w:rPr>
        <w:rFonts w:ascii="Wingdings" w:hAnsi="Wingdings" w:hint="default"/>
      </w:rPr>
    </w:lvl>
    <w:lvl w:ilvl="3" w:tplc="C44E7672">
      <w:start w:val="1"/>
      <w:numFmt w:val="bullet"/>
      <w:lvlText w:val=""/>
      <w:lvlJc w:val="left"/>
      <w:pPr>
        <w:ind w:left="2880" w:hanging="360"/>
      </w:pPr>
      <w:rPr>
        <w:rFonts w:ascii="Symbol" w:hAnsi="Symbol" w:hint="default"/>
      </w:rPr>
    </w:lvl>
    <w:lvl w:ilvl="4" w:tplc="5C3CF53A">
      <w:start w:val="1"/>
      <w:numFmt w:val="bullet"/>
      <w:lvlText w:val="o"/>
      <w:lvlJc w:val="left"/>
      <w:pPr>
        <w:ind w:left="3600" w:hanging="360"/>
      </w:pPr>
      <w:rPr>
        <w:rFonts w:ascii="Courier New" w:hAnsi="Courier New" w:hint="default"/>
      </w:rPr>
    </w:lvl>
    <w:lvl w:ilvl="5" w:tplc="67440632">
      <w:start w:val="1"/>
      <w:numFmt w:val="bullet"/>
      <w:lvlText w:val=""/>
      <w:lvlJc w:val="left"/>
      <w:pPr>
        <w:ind w:left="4320" w:hanging="360"/>
      </w:pPr>
      <w:rPr>
        <w:rFonts w:ascii="Wingdings" w:hAnsi="Wingdings" w:hint="default"/>
      </w:rPr>
    </w:lvl>
    <w:lvl w:ilvl="6" w:tplc="20FA80E6">
      <w:start w:val="1"/>
      <w:numFmt w:val="bullet"/>
      <w:lvlText w:val=""/>
      <w:lvlJc w:val="left"/>
      <w:pPr>
        <w:ind w:left="5040" w:hanging="360"/>
      </w:pPr>
      <w:rPr>
        <w:rFonts w:ascii="Symbol" w:hAnsi="Symbol" w:hint="default"/>
      </w:rPr>
    </w:lvl>
    <w:lvl w:ilvl="7" w:tplc="5456C670">
      <w:start w:val="1"/>
      <w:numFmt w:val="bullet"/>
      <w:lvlText w:val="o"/>
      <w:lvlJc w:val="left"/>
      <w:pPr>
        <w:ind w:left="5760" w:hanging="360"/>
      </w:pPr>
      <w:rPr>
        <w:rFonts w:ascii="Courier New" w:hAnsi="Courier New" w:hint="default"/>
      </w:rPr>
    </w:lvl>
    <w:lvl w:ilvl="8" w:tplc="4F68E162">
      <w:start w:val="1"/>
      <w:numFmt w:val="bullet"/>
      <w:lvlText w:val=""/>
      <w:lvlJc w:val="left"/>
      <w:pPr>
        <w:ind w:left="6480" w:hanging="360"/>
      </w:pPr>
      <w:rPr>
        <w:rFonts w:ascii="Wingdings" w:hAnsi="Wingdings" w:hint="default"/>
      </w:rPr>
    </w:lvl>
  </w:abstractNum>
  <w:abstractNum w:abstractNumId="53" w15:restartNumberingAfterBreak="0">
    <w:nsid w:val="3BE05200"/>
    <w:multiLevelType w:val="multilevel"/>
    <w:tmpl w:val="14426C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C54A2E0"/>
    <w:multiLevelType w:val="hybridMultilevel"/>
    <w:tmpl w:val="FFFFFFFF"/>
    <w:lvl w:ilvl="0" w:tplc="EA428170">
      <w:start w:val="1"/>
      <w:numFmt w:val="bullet"/>
      <w:lvlText w:val=""/>
      <w:lvlJc w:val="left"/>
      <w:pPr>
        <w:ind w:left="720" w:hanging="360"/>
      </w:pPr>
      <w:rPr>
        <w:rFonts w:ascii="Symbol" w:hAnsi="Symbol" w:hint="default"/>
      </w:rPr>
    </w:lvl>
    <w:lvl w:ilvl="1" w:tplc="475887C8">
      <w:start w:val="1"/>
      <w:numFmt w:val="bullet"/>
      <w:lvlText w:val="o"/>
      <w:lvlJc w:val="left"/>
      <w:pPr>
        <w:ind w:left="1440" w:hanging="360"/>
      </w:pPr>
      <w:rPr>
        <w:rFonts w:ascii="Courier New" w:hAnsi="Courier New" w:hint="default"/>
      </w:rPr>
    </w:lvl>
    <w:lvl w:ilvl="2" w:tplc="A3FA5904">
      <w:start w:val="1"/>
      <w:numFmt w:val="bullet"/>
      <w:lvlText w:val=""/>
      <w:lvlJc w:val="left"/>
      <w:pPr>
        <w:ind w:left="2160" w:hanging="360"/>
      </w:pPr>
      <w:rPr>
        <w:rFonts w:ascii="Wingdings" w:hAnsi="Wingdings" w:hint="default"/>
      </w:rPr>
    </w:lvl>
    <w:lvl w:ilvl="3" w:tplc="524E0FA0">
      <w:start w:val="1"/>
      <w:numFmt w:val="bullet"/>
      <w:lvlText w:val=""/>
      <w:lvlJc w:val="left"/>
      <w:pPr>
        <w:ind w:left="2880" w:hanging="360"/>
      </w:pPr>
      <w:rPr>
        <w:rFonts w:ascii="Symbol" w:hAnsi="Symbol" w:hint="default"/>
      </w:rPr>
    </w:lvl>
    <w:lvl w:ilvl="4" w:tplc="F33AC0CA">
      <w:start w:val="1"/>
      <w:numFmt w:val="bullet"/>
      <w:lvlText w:val="o"/>
      <w:lvlJc w:val="left"/>
      <w:pPr>
        <w:ind w:left="3600" w:hanging="360"/>
      </w:pPr>
      <w:rPr>
        <w:rFonts w:ascii="Courier New" w:hAnsi="Courier New" w:hint="default"/>
      </w:rPr>
    </w:lvl>
    <w:lvl w:ilvl="5" w:tplc="7E6C632E">
      <w:start w:val="1"/>
      <w:numFmt w:val="bullet"/>
      <w:lvlText w:val=""/>
      <w:lvlJc w:val="left"/>
      <w:pPr>
        <w:ind w:left="4320" w:hanging="360"/>
      </w:pPr>
      <w:rPr>
        <w:rFonts w:ascii="Wingdings" w:hAnsi="Wingdings" w:hint="default"/>
      </w:rPr>
    </w:lvl>
    <w:lvl w:ilvl="6" w:tplc="3A60CA7C">
      <w:start w:val="1"/>
      <w:numFmt w:val="bullet"/>
      <w:lvlText w:val=""/>
      <w:lvlJc w:val="left"/>
      <w:pPr>
        <w:ind w:left="5040" w:hanging="360"/>
      </w:pPr>
      <w:rPr>
        <w:rFonts w:ascii="Symbol" w:hAnsi="Symbol" w:hint="default"/>
      </w:rPr>
    </w:lvl>
    <w:lvl w:ilvl="7" w:tplc="B62EA948">
      <w:start w:val="1"/>
      <w:numFmt w:val="bullet"/>
      <w:lvlText w:val="o"/>
      <w:lvlJc w:val="left"/>
      <w:pPr>
        <w:ind w:left="5760" w:hanging="360"/>
      </w:pPr>
      <w:rPr>
        <w:rFonts w:ascii="Courier New" w:hAnsi="Courier New" w:hint="default"/>
      </w:rPr>
    </w:lvl>
    <w:lvl w:ilvl="8" w:tplc="BB8EAF44">
      <w:start w:val="1"/>
      <w:numFmt w:val="bullet"/>
      <w:lvlText w:val=""/>
      <w:lvlJc w:val="left"/>
      <w:pPr>
        <w:ind w:left="6480" w:hanging="360"/>
      </w:pPr>
      <w:rPr>
        <w:rFonts w:ascii="Wingdings" w:hAnsi="Wingdings" w:hint="default"/>
      </w:rPr>
    </w:lvl>
  </w:abstractNum>
  <w:abstractNum w:abstractNumId="55" w15:restartNumberingAfterBreak="0">
    <w:nsid w:val="3C8A6595"/>
    <w:multiLevelType w:val="hybridMultilevel"/>
    <w:tmpl w:val="FFFFFFFF"/>
    <w:lvl w:ilvl="0" w:tplc="321E13BC">
      <w:start w:val="1"/>
      <w:numFmt w:val="bullet"/>
      <w:lvlText w:val=""/>
      <w:lvlJc w:val="left"/>
      <w:pPr>
        <w:ind w:left="720" w:hanging="360"/>
      </w:pPr>
      <w:rPr>
        <w:rFonts w:ascii="Symbol" w:hAnsi="Symbol" w:hint="default"/>
      </w:rPr>
    </w:lvl>
    <w:lvl w:ilvl="1" w:tplc="67606B2A">
      <w:start w:val="1"/>
      <w:numFmt w:val="bullet"/>
      <w:lvlText w:val="o"/>
      <w:lvlJc w:val="left"/>
      <w:pPr>
        <w:ind w:left="1440" w:hanging="360"/>
      </w:pPr>
      <w:rPr>
        <w:rFonts w:ascii="Courier New" w:hAnsi="Courier New" w:hint="default"/>
      </w:rPr>
    </w:lvl>
    <w:lvl w:ilvl="2" w:tplc="9208CD16">
      <w:start w:val="1"/>
      <w:numFmt w:val="bullet"/>
      <w:lvlText w:val=""/>
      <w:lvlJc w:val="left"/>
      <w:pPr>
        <w:ind w:left="2160" w:hanging="360"/>
      </w:pPr>
      <w:rPr>
        <w:rFonts w:ascii="Wingdings" w:hAnsi="Wingdings" w:hint="default"/>
      </w:rPr>
    </w:lvl>
    <w:lvl w:ilvl="3" w:tplc="6AF6CEA4">
      <w:start w:val="1"/>
      <w:numFmt w:val="bullet"/>
      <w:lvlText w:val=""/>
      <w:lvlJc w:val="left"/>
      <w:pPr>
        <w:ind w:left="2880" w:hanging="360"/>
      </w:pPr>
      <w:rPr>
        <w:rFonts w:ascii="Symbol" w:hAnsi="Symbol" w:hint="default"/>
      </w:rPr>
    </w:lvl>
    <w:lvl w:ilvl="4" w:tplc="03647C24">
      <w:start w:val="1"/>
      <w:numFmt w:val="bullet"/>
      <w:lvlText w:val="o"/>
      <w:lvlJc w:val="left"/>
      <w:pPr>
        <w:ind w:left="3600" w:hanging="360"/>
      </w:pPr>
      <w:rPr>
        <w:rFonts w:ascii="Courier New" w:hAnsi="Courier New" w:hint="default"/>
      </w:rPr>
    </w:lvl>
    <w:lvl w:ilvl="5" w:tplc="E7E85FD4">
      <w:start w:val="1"/>
      <w:numFmt w:val="bullet"/>
      <w:lvlText w:val=""/>
      <w:lvlJc w:val="left"/>
      <w:pPr>
        <w:ind w:left="4320" w:hanging="360"/>
      </w:pPr>
      <w:rPr>
        <w:rFonts w:ascii="Wingdings" w:hAnsi="Wingdings" w:hint="default"/>
      </w:rPr>
    </w:lvl>
    <w:lvl w:ilvl="6" w:tplc="D0BC63F0">
      <w:start w:val="1"/>
      <w:numFmt w:val="bullet"/>
      <w:lvlText w:val=""/>
      <w:lvlJc w:val="left"/>
      <w:pPr>
        <w:ind w:left="5040" w:hanging="360"/>
      </w:pPr>
      <w:rPr>
        <w:rFonts w:ascii="Symbol" w:hAnsi="Symbol" w:hint="default"/>
      </w:rPr>
    </w:lvl>
    <w:lvl w:ilvl="7" w:tplc="439C0BF2">
      <w:start w:val="1"/>
      <w:numFmt w:val="bullet"/>
      <w:lvlText w:val="o"/>
      <w:lvlJc w:val="left"/>
      <w:pPr>
        <w:ind w:left="5760" w:hanging="360"/>
      </w:pPr>
      <w:rPr>
        <w:rFonts w:ascii="Courier New" w:hAnsi="Courier New" w:hint="default"/>
      </w:rPr>
    </w:lvl>
    <w:lvl w:ilvl="8" w:tplc="BF802FCE">
      <w:start w:val="1"/>
      <w:numFmt w:val="bullet"/>
      <w:lvlText w:val=""/>
      <w:lvlJc w:val="left"/>
      <w:pPr>
        <w:ind w:left="6480" w:hanging="360"/>
      </w:pPr>
      <w:rPr>
        <w:rFonts w:ascii="Wingdings" w:hAnsi="Wingdings" w:hint="default"/>
      </w:rPr>
    </w:lvl>
  </w:abstractNum>
  <w:abstractNum w:abstractNumId="56" w15:restartNumberingAfterBreak="0">
    <w:nsid w:val="3EB30E10"/>
    <w:multiLevelType w:val="multilevel"/>
    <w:tmpl w:val="3C98E2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0A9B018"/>
    <w:multiLevelType w:val="hybridMultilevel"/>
    <w:tmpl w:val="FFFFFFFF"/>
    <w:lvl w:ilvl="0" w:tplc="E16441EA">
      <w:start w:val="1"/>
      <w:numFmt w:val="bullet"/>
      <w:lvlText w:val=""/>
      <w:lvlJc w:val="left"/>
      <w:pPr>
        <w:ind w:left="720" w:hanging="360"/>
      </w:pPr>
      <w:rPr>
        <w:rFonts w:ascii="Symbol" w:hAnsi="Symbol" w:hint="default"/>
      </w:rPr>
    </w:lvl>
    <w:lvl w:ilvl="1" w:tplc="2C6C8228">
      <w:start w:val="1"/>
      <w:numFmt w:val="bullet"/>
      <w:lvlText w:val="o"/>
      <w:lvlJc w:val="left"/>
      <w:pPr>
        <w:ind w:left="1440" w:hanging="360"/>
      </w:pPr>
      <w:rPr>
        <w:rFonts w:ascii="Courier New" w:hAnsi="Courier New" w:hint="default"/>
      </w:rPr>
    </w:lvl>
    <w:lvl w:ilvl="2" w:tplc="C016B518">
      <w:start w:val="1"/>
      <w:numFmt w:val="bullet"/>
      <w:lvlText w:val=""/>
      <w:lvlJc w:val="left"/>
      <w:pPr>
        <w:ind w:left="2160" w:hanging="360"/>
      </w:pPr>
      <w:rPr>
        <w:rFonts w:ascii="Wingdings" w:hAnsi="Wingdings" w:hint="default"/>
      </w:rPr>
    </w:lvl>
    <w:lvl w:ilvl="3" w:tplc="06A0912E">
      <w:start w:val="1"/>
      <w:numFmt w:val="bullet"/>
      <w:lvlText w:val=""/>
      <w:lvlJc w:val="left"/>
      <w:pPr>
        <w:ind w:left="2880" w:hanging="360"/>
      </w:pPr>
      <w:rPr>
        <w:rFonts w:ascii="Symbol" w:hAnsi="Symbol" w:hint="default"/>
      </w:rPr>
    </w:lvl>
    <w:lvl w:ilvl="4" w:tplc="01CC4AF4">
      <w:start w:val="1"/>
      <w:numFmt w:val="bullet"/>
      <w:lvlText w:val="o"/>
      <w:lvlJc w:val="left"/>
      <w:pPr>
        <w:ind w:left="3600" w:hanging="360"/>
      </w:pPr>
      <w:rPr>
        <w:rFonts w:ascii="Courier New" w:hAnsi="Courier New" w:hint="default"/>
      </w:rPr>
    </w:lvl>
    <w:lvl w:ilvl="5" w:tplc="E388821C">
      <w:start w:val="1"/>
      <w:numFmt w:val="bullet"/>
      <w:lvlText w:val=""/>
      <w:lvlJc w:val="left"/>
      <w:pPr>
        <w:ind w:left="4320" w:hanging="360"/>
      </w:pPr>
      <w:rPr>
        <w:rFonts w:ascii="Wingdings" w:hAnsi="Wingdings" w:hint="default"/>
      </w:rPr>
    </w:lvl>
    <w:lvl w:ilvl="6" w:tplc="F4286144">
      <w:start w:val="1"/>
      <w:numFmt w:val="bullet"/>
      <w:lvlText w:val=""/>
      <w:lvlJc w:val="left"/>
      <w:pPr>
        <w:ind w:left="5040" w:hanging="360"/>
      </w:pPr>
      <w:rPr>
        <w:rFonts w:ascii="Symbol" w:hAnsi="Symbol" w:hint="default"/>
      </w:rPr>
    </w:lvl>
    <w:lvl w:ilvl="7" w:tplc="D44E5ACC">
      <w:start w:val="1"/>
      <w:numFmt w:val="bullet"/>
      <w:lvlText w:val="o"/>
      <w:lvlJc w:val="left"/>
      <w:pPr>
        <w:ind w:left="5760" w:hanging="360"/>
      </w:pPr>
      <w:rPr>
        <w:rFonts w:ascii="Courier New" w:hAnsi="Courier New" w:hint="default"/>
      </w:rPr>
    </w:lvl>
    <w:lvl w:ilvl="8" w:tplc="CF14B9FE">
      <w:start w:val="1"/>
      <w:numFmt w:val="bullet"/>
      <w:lvlText w:val=""/>
      <w:lvlJc w:val="left"/>
      <w:pPr>
        <w:ind w:left="6480" w:hanging="360"/>
      </w:pPr>
      <w:rPr>
        <w:rFonts w:ascii="Wingdings" w:hAnsi="Wingdings" w:hint="default"/>
      </w:rPr>
    </w:lvl>
  </w:abstractNum>
  <w:abstractNum w:abstractNumId="58" w15:restartNumberingAfterBreak="0">
    <w:nsid w:val="412A1B70"/>
    <w:multiLevelType w:val="multilevel"/>
    <w:tmpl w:val="9F1A1F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2950174"/>
    <w:multiLevelType w:val="hybridMultilevel"/>
    <w:tmpl w:val="1E503EB8"/>
    <w:lvl w:ilvl="0" w:tplc="80A22DB6">
      <w:start w:val="1"/>
      <w:numFmt w:val="bullet"/>
      <w:lvlText w:val=""/>
      <w:lvlJc w:val="left"/>
      <w:pPr>
        <w:ind w:left="720" w:hanging="360"/>
      </w:pPr>
      <w:rPr>
        <w:rFonts w:ascii="Symbol" w:hAnsi="Symbol" w:hint="default"/>
      </w:rPr>
    </w:lvl>
    <w:lvl w:ilvl="1" w:tplc="136A4E64">
      <w:start w:val="1"/>
      <w:numFmt w:val="bullet"/>
      <w:lvlText w:val="o"/>
      <w:lvlJc w:val="left"/>
      <w:pPr>
        <w:ind w:left="1440" w:hanging="360"/>
      </w:pPr>
      <w:rPr>
        <w:rFonts w:ascii="Courier New" w:hAnsi="Courier New" w:hint="default"/>
      </w:rPr>
    </w:lvl>
    <w:lvl w:ilvl="2" w:tplc="B3EAAA00">
      <w:start w:val="1"/>
      <w:numFmt w:val="bullet"/>
      <w:lvlText w:val=""/>
      <w:lvlJc w:val="left"/>
      <w:pPr>
        <w:ind w:left="2160" w:hanging="360"/>
      </w:pPr>
      <w:rPr>
        <w:rFonts w:ascii="Wingdings" w:hAnsi="Wingdings" w:hint="default"/>
      </w:rPr>
    </w:lvl>
    <w:lvl w:ilvl="3" w:tplc="3400359A">
      <w:start w:val="1"/>
      <w:numFmt w:val="bullet"/>
      <w:lvlText w:val=""/>
      <w:lvlJc w:val="left"/>
      <w:pPr>
        <w:ind w:left="2880" w:hanging="360"/>
      </w:pPr>
      <w:rPr>
        <w:rFonts w:ascii="Symbol" w:hAnsi="Symbol" w:hint="default"/>
      </w:rPr>
    </w:lvl>
    <w:lvl w:ilvl="4" w:tplc="BDEA3A24">
      <w:start w:val="1"/>
      <w:numFmt w:val="bullet"/>
      <w:lvlText w:val="o"/>
      <w:lvlJc w:val="left"/>
      <w:pPr>
        <w:ind w:left="3600" w:hanging="360"/>
      </w:pPr>
      <w:rPr>
        <w:rFonts w:ascii="Courier New" w:hAnsi="Courier New" w:hint="default"/>
      </w:rPr>
    </w:lvl>
    <w:lvl w:ilvl="5" w:tplc="DC80D820">
      <w:start w:val="1"/>
      <w:numFmt w:val="bullet"/>
      <w:lvlText w:val=""/>
      <w:lvlJc w:val="left"/>
      <w:pPr>
        <w:ind w:left="4320" w:hanging="360"/>
      </w:pPr>
      <w:rPr>
        <w:rFonts w:ascii="Wingdings" w:hAnsi="Wingdings" w:hint="default"/>
      </w:rPr>
    </w:lvl>
    <w:lvl w:ilvl="6" w:tplc="F35A6FA8">
      <w:start w:val="1"/>
      <w:numFmt w:val="bullet"/>
      <w:lvlText w:val=""/>
      <w:lvlJc w:val="left"/>
      <w:pPr>
        <w:ind w:left="5040" w:hanging="360"/>
      </w:pPr>
      <w:rPr>
        <w:rFonts w:ascii="Symbol" w:hAnsi="Symbol" w:hint="default"/>
      </w:rPr>
    </w:lvl>
    <w:lvl w:ilvl="7" w:tplc="E946D310">
      <w:start w:val="1"/>
      <w:numFmt w:val="bullet"/>
      <w:lvlText w:val="o"/>
      <w:lvlJc w:val="left"/>
      <w:pPr>
        <w:ind w:left="5760" w:hanging="360"/>
      </w:pPr>
      <w:rPr>
        <w:rFonts w:ascii="Courier New" w:hAnsi="Courier New" w:hint="default"/>
      </w:rPr>
    </w:lvl>
    <w:lvl w:ilvl="8" w:tplc="B54CB34C">
      <w:start w:val="1"/>
      <w:numFmt w:val="bullet"/>
      <w:lvlText w:val=""/>
      <w:lvlJc w:val="left"/>
      <w:pPr>
        <w:ind w:left="6480" w:hanging="360"/>
      </w:pPr>
      <w:rPr>
        <w:rFonts w:ascii="Wingdings" w:hAnsi="Wingdings" w:hint="default"/>
      </w:rPr>
    </w:lvl>
  </w:abstractNum>
  <w:abstractNum w:abstractNumId="60" w15:restartNumberingAfterBreak="0">
    <w:nsid w:val="42E10E2E"/>
    <w:multiLevelType w:val="hybridMultilevel"/>
    <w:tmpl w:val="2E9EB4E0"/>
    <w:lvl w:ilvl="0" w:tplc="9CFE25E6">
      <w:start w:val="1"/>
      <w:numFmt w:val="decimal"/>
      <w:lvlText w:val="%1."/>
      <w:lvlJc w:val="left"/>
      <w:pPr>
        <w:ind w:left="720" w:hanging="360"/>
      </w:pPr>
    </w:lvl>
    <w:lvl w:ilvl="1" w:tplc="61289272">
      <w:start w:val="1"/>
      <w:numFmt w:val="lowerLetter"/>
      <w:lvlText w:val="%2."/>
      <w:lvlJc w:val="left"/>
      <w:pPr>
        <w:ind w:left="1440" w:hanging="360"/>
      </w:pPr>
    </w:lvl>
    <w:lvl w:ilvl="2" w:tplc="A82C4EC4">
      <w:start w:val="1"/>
      <w:numFmt w:val="lowerRoman"/>
      <w:lvlText w:val="%3."/>
      <w:lvlJc w:val="right"/>
      <w:pPr>
        <w:ind w:left="2160" w:hanging="180"/>
      </w:pPr>
    </w:lvl>
    <w:lvl w:ilvl="3" w:tplc="11184D60">
      <w:start w:val="1"/>
      <w:numFmt w:val="decimal"/>
      <w:lvlText w:val="%4."/>
      <w:lvlJc w:val="left"/>
      <w:pPr>
        <w:ind w:left="2880" w:hanging="360"/>
      </w:pPr>
    </w:lvl>
    <w:lvl w:ilvl="4" w:tplc="B964DF2E">
      <w:start w:val="1"/>
      <w:numFmt w:val="lowerLetter"/>
      <w:lvlText w:val="%5."/>
      <w:lvlJc w:val="left"/>
      <w:pPr>
        <w:ind w:left="3600" w:hanging="360"/>
      </w:pPr>
    </w:lvl>
    <w:lvl w:ilvl="5" w:tplc="89064C48">
      <w:start w:val="1"/>
      <w:numFmt w:val="lowerRoman"/>
      <w:lvlText w:val="%6."/>
      <w:lvlJc w:val="right"/>
      <w:pPr>
        <w:ind w:left="4320" w:hanging="180"/>
      </w:pPr>
    </w:lvl>
    <w:lvl w:ilvl="6" w:tplc="FBEC211E">
      <w:start w:val="1"/>
      <w:numFmt w:val="decimal"/>
      <w:lvlText w:val="%7."/>
      <w:lvlJc w:val="left"/>
      <w:pPr>
        <w:ind w:left="5040" w:hanging="360"/>
      </w:pPr>
    </w:lvl>
    <w:lvl w:ilvl="7" w:tplc="C9569376">
      <w:start w:val="1"/>
      <w:numFmt w:val="lowerLetter"/>
      <w:lvlText w:val="%8."/>
      <w:lvlJc w:val="left"/>
      <w:pPr>
        <w:ind w:left="5760" w:hanging="360"/>
      </w:pPr>
    </w:lvl>
    <w:lvl w:ilvl="8" w:tplc="8026AE58">
      <w:start w:val="1"/>
      <w:numFmt w:val="lowerRoman"/>
      <w:lvlText w:val="%9."/>
      <w:lvlJc w:val="right"/>
      <w:pPr>
        <w:ind w:left="6480" w:hanging="180"/>
      </w:pPr>
    </w:lvl>
  </w:abstractNum>
  <w:abstractNum w:abstractNumId="61" w15:restartNumberingAfterBreak="0">
    <w:nsid w:val="4449B9DB"/>
    <w:multiLevelType w:val="hybridMultilevel"/>
    <w:tmpl w:val="BA2CA952"/>
    <w:lvl w:ilvl="0" w:tplc="4E08DD1E">
      <w:start w:val="2"/>
      <w:numFmt w:val="decimal"/>
      <w:lvlText w:val="%1."/>
      <w:lvlJc w:val="left"/>
      <w:pPr>
        <w:ind w:left="720" w:hanging="360"/>
      </w:pPr>
    </w:lvl>
    <w:lvl w:ilvl="1" w:tplc="5D2A8C6A">
      <w:start w:val="1"/>
      <w:numFmt w:val="lowerLetter"/>
      <w:lvlText w:val="%2."/>
      <w:lvlJc w:val="left"/>
      <w:pPr>
        <w:ind w:left="1440" w:hanging="360"/>
      </w:pPr>
    </w:lvl>
    <w:lvl w:ilvl="2" w:tplc="56AA4386">
      <w:start w:val="1"/>
      <w:numFmt w:val="lowerRoman"/>
      <w:lvlText w:val="%3."/>
      <w:lvlJc w:val="right"/>
      <w:pPr>
        <w:ind w:left="2160" w:hanging="180"/>
      </w:pPr>
    </w:lvl>
    <w:lvl w:ilvl="3" w:tplc="BC22F8EA">
      <w:start w:val="1"/>
      <w:numFmt w:val="decimal"/>
      <w:lvlText w:val="%4."/>
      <w:lvlJc w:val="left"/>
      <w:pPr>
        <w:ind w:left="2880" w:hanging="360"/>
      </w:pPr>
    </w:lvl>
    <w:lvl w:ilvl="4" w:tplc="B2028BD8">
      <w:start w:val="1"/>
      <w:numFmt w:val="lowerLetter"/>
      <w:lvlText w:val="%5."/>
      <w:lvlJc w:val="left"/>
      <w:pPr>
        <w:ind w:left="3600" w:hanging="360"/>
      </w:pPr>
    </w:lvl>
    <w:lvl w:ilvl="5" w:tplc="653E8F42">
      <w:start w:val="1"/>
      <w:numFmt w:val="lowerRoman"/>
      <w:lvlText w:val="%6."/>
      <w:lvlJc w:val="right"/>
      <w:pPr>
        <w:ind w:left="4320" w:hanging="180"/>
      </w:pPr>
    </w:lvl>
    <w:lvl w:ilvl="6" w:tplc="394EB386">
      <w:start w:val="1"/>
      <w:numFmt w:val="decimal"/>
      <w:lvlText w:val="%7."/>
      <w:lvlJc w:val="left"/>
      <w:pPr>
        <w:ind w:left="5040" w:hanging="360"/>
      </w:pPr>
    </w:lvl>
    <w:lvl w:ilvl="7" w:tplc="CB7CE0F2">
      <w:start w:val="1"/>
      <w:numFmt w:val="lowerLetter"/>
      <w:lvlText w:val="%8."/>
      <w:lvlJc w:val="left"/>
      <w:pPr>
        <w:ind w:left="5760" w:hanging="360"/>
      </w:pPr>
    </w:lvl>
    <w:lvl w:ilvl="8" w:tplc="3864D1EA">
      <w:start w:val="1"/>
      <w:numFmt w:val="lowerRoman"/>
      <w:lvlText w:val="%9."/>
      <w:lvlJc w:val="right"/>
      <w:pPr>
        <w:ind w:left="6480" w:hanging="180"/>
      </w:pPr>
    </w:lvl>
  </w:abstractNum>
  <w:abstractNum w:abstractNumId="62" w15:restartNumberingAfterBreak="0">
    <w:nsid w:val="4452F5B0"/>
    <w:multiLevelType w:val="hybridMultilevel"/>
    <w:tmpl w:val="45CCF3C0"/>
    <w:lvl w:ilvl="0" w:tplc="D384070E">
      <w:start w:val="1"/>
      <w:numFmt w:val="bullet"/>
      <w:lvlText w:val=""/>
      <w:lvlJc w:val="left"/>
      <w:pPr>
        <w:ind w:left="720" w:hanging="360"/>
      </w:pPr>
      <w:rPr>
        <w:rFonts w:ascii="Symbol" w:hAnsi="Symbol" w:hint="default"/>
      </w:rPr>
    </w:lvl>
    <w:lvl w:ilvl="1" w:tplc="F91EB2AE">
      <w:start w:val="1"/>
      <w:numFmt w:val="bullet"/>
      <w:lvlText w:val="o"/>
      <w:lvlJc w:val="left"/>
      <w:pPr>
        <w:ind w:left="1440" w:hanging="360"/>
      </w:pPr>
      <w:rPr>
        <w:rFonts w:ascii="Courier New" w:hAnsi="Courier New" w:hint="default"/>
      </w:rPr>
    </w:lvl>
    <w:lvl w:ilvl="2" w:tplc="758CF6A4">
      <w:start w:val="1"/>
      <w:numFmt w:val="bullet"/>
      <w:lvlText w:val=""/>
      <w:lvlJc w:val="left"/>
      <w:pPr>
        <w:ind w:left="2160" w:hanging="360"/>
      </w:pPr>
      <w:rPr>
        <w:rFonts w:ascii="Wingdings" w:hAnsi="Wingdings" w:hint="default"/>
      </w:rPr>
    </w:lvl>
    <w:lvl w:ilvl="3" w:tplc="AC1400BE">
      <w:start w:val="1"/>
      <w:numFmt w:val="bullet"/>
      <w:lvlText w:val=""/>
      <w:lvlJc w:val="left"/>
      <w:pPr>
        <w:ind w:left="2880" w:hanging="360"/>
      </w:pPr>
      <w:rPr>
        <w:rFonts w:ascii="Symbol" w:hAnsi="Symbol" w:hint="default"/>
      </w:rPr>
    </w:lvl>
    <w:lvl w:ilvl="4" w:tplc="B978DB1E">
      <w:start w:val="1"/>
      <w:numFmt w:val="bullet"/>
      <w:lvlText w:val="o"/>
      <w:lvlJc w:val="left"/>
      <w:pPr>
        <w:ind w:left="3600" w:hanging="360"/>
      </w:pPr>
      <w:rPr>
        <w:rFonts w:ascii="Courier New" w:hAnsi="Courier New" w:hint="default"/>
      </w:rPr>
    </w:lvl>
    <w:lvl w:ilvl="5" w:tplc="C2A82CBC">
      <w:start w:val="1"/>
      <w:numFmt w:val="bullet"/>
      <w:lvlText w:val=""/>
      <w:lvlJc w:val="left"/>
      <w:pPr>
        <w:ind w:left="4320" w:hanging="360"/>
      </w:pPr>
      <w:rPr>
        <w:rFonts w:ascii="Wingdings" w:hAnsi="Wingdings" w:hint="default"/>
      </w:rPr>
    </w:lvl>
    <w:lvl w:ilvl="6" w:tplc="8D52FD3C">
      <w:start w:val="1"/>
      <w:numFmt w:val="bullet"/>
      <w:lvlText w:val=""/>
      <w:lvlJc w:val="left"/>
      <w:pPr>
        <w:ind w:left="5040" w:hanging="360"/>
      </w:pPr>
      <w:rPr>
        <w:rFonts w:ascii="Symbol" w:hAnsi="Symbol" w:hint="default"/>
      </w:rPr>
    </w:lvl>
    <w:lvl w:ilvl="7" w:tplc="AC8ADCDA">
      <w:start w:val="1"/>
      <w:numFmt w:val="bullet"/>
      <w:lvlText w:val="o"/>
      <w:lvlJc w:val="left"/>
      <w:pPr>
        <w:ind w:left="5760" w:hanging="360"/>
      </w:pPr>
      <w:rPr>
        <w:rFonts w:ascii="Courier New" w:hAnsi="Courier New" w:hint="default"/>
      </w:rPr>
    </w:lvl>
    <w:lvl w:ilvl="8" w:tplc="4306A252">
      <w:start w:val="1"/>
      <w:numFmt w:val="bullet"/>
      <w:lvlText w:val=""/>
      <w:lvlJc w:val="left"/>
      <w:pPr>
        <w:ind w:left="6480" w:hanging="360"/>
      </w:pPr>
      <w:rPr>
        <w:rFonts w:ascii="Wingdings" w:hAnsi="Wingdings" w:hint="default"/>
      </w:rPr>
    </w:lvl>
  </w:abstractNum>
  <w:abstractNum w:abstractNumId="63"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64" w15:restartNumberingAfterBreak="0">
    <w:nsid w:val="4935369D"/>
    <w:multiLevelType w:val="hybridMultilevel"/>
    <w:tmpl w:val="FFFFFFFF"/>
    <w:lvl w:ilvl="0" w:tplc="D69260F4">
      <w:start w:val="1"/>
      <w:numFmt w:val="bullet"/>
      <w:lvlText w:val=""/>
      <w:lvlJc w:val="left"/>
      <w:pPr>
        <w:ind w:left="720" w:hanging="360"/>
      </w:pPr>
      <w:rPr>
        <w:rFonts w:ascii="Symbol" w:hAnsi="Symbol" w:hint="default"/>
      </w:rPr>
    </w:lvl>
    <w:lvl w:ilvl="1" w:tplc="EEE8CCA8">
      <w:start w:val="1"/>
      <w:numFmt w:val="bullet"/>
      <w:lvlText w:val=""/>
      <w:lvlJc w:val="left"/>
      <w:pPr>
        <w:ind w:left="1440" w:hanging="360"/>
      </w:pPr>
      <w:rPr>
        <w:rFonts w:ascii="Symbol" w:hAnsi="Symbol" w:hint="default"/>
      </w:rPr>
    </w:lvl>
    <w:lvl w:ilvl="2" w:tplc="CD40A646">
      <w:start w:val="1"/>
      <w:numFmt w:val="bullet"/>
      <w:lvlText w:val=""/>
      <w:lvlJc w:val="left"/>
      <w:pPr>
        <w:ind w:left="2160" w:hanging="360"/>
      </w:pPr>
      <w:rPr>
        <w:rFonts w:ascii="Wingdings" w:hAnsi="Wingdings" w:hint="default"/>
      </w:rPr>
    </w:lvl>
    <w:lvl w:ilvl="3" w:tplc="5FB8B364">
      <w:start w:val="1"/>
      <w:numFmt w:val="bullet"/>
      <w:lvlText w:val=""/>
      <w:lvlJc w:val="left"/>
      <w:pPr>
        <w:ind w:left="2880" w:hanging="360"/>
      </w:pPr>
      <w:rPr>
        <w:rFonts w:ascii="Symbol" w:hAnsi="Symbol" w:hint="default"/>
      </w:rPr>
    </w:lvl>
    <w:lvl w:ilvl="4" w:tplc="A79A7034">
      <w:start w:val="1"/>
      <w:numFmt w:val="bullet"/>
      <w:lvlText w:val="o"/>
      <w:lvlJc w:val="left"/>
      <w:pPr>
        <w:ind w:left="3600" w:hanging="360"/>
      </w:pPr>
      <w:rPr>
        <w:rFonts w:ascii="Courier New" w:hAnsi="Courier New" w:hint="default"/>
      </w:rPr>
    </w:lvl>
    <w:lvl w:ilvl="5" w:tplc="190C555C">
      <w:start w:val="1"/>
      <w:numFmt w:val="bullet"/>
      <w:lvlText w:val=""/>
      <w:lvlJc w:val="left"/>
      <w:pPr>
        <w:ind w:left="4320" w:hanging="360"/>
      </w:pPr>
      <w:rPr>
        <w:rFonts w:ascii="Wingdings" w:hAnsi="Wingdings" w:hint="default"/>
      </w:rPr>
    </w:lvl>
    <w:lvl w:ilvl="6" w:tplc="288AAA22">
      <w:start w:val="1"/>
      <w:numFmt w:val="bullet"/>
      <w:lvlText w:val=""/>
      <w:lvlJc w:val="left"/>
      <w:pPr>
        <w:ind w:left="5040" w:hanging="360"/>
      </w:pPr>
      <w:rPr>
        <w:rFonts w:ascii="Symbol" w:hAnsi="Symbol" w:hint="default"/>
      </w:rPr>
    </w:lvl>
    <w:lvl w:ilvl="7" w:tplc="5CD48A50">
      <w:start w:val="1"/>
      <w:numFmt w:val="bullet"/>
      <w:lvlText w:val="o"/>
      <w:lvlJc w:val="left"/>
      <w:pPr>
        <w:ind w:left="5760" w:hanging="360"/>
      </w:pPr>
      <w:rPr>
        <w:rFonts w:ascii="Courier New" w:hAnsi="Courier New" w:hint="default"/>
      </w:rPr>
    </w:lvl>
    <w:lvl w:ilvl="8" w:tplc="B45A75BC">
      <w:start w:val="1"/>
      <w:numFmt w:val="bullet"/>
      <w:lvlText w:val=""/>
      <w:lvlJc w:val="left"/>
      <w:pPr>
        <w:ind w:left="6480" w:hanging="360"/>
      </w:pPr>
      <w:rPr>
        <w:rFonts w:ascii="Wingdings" w:hAnsi="Wingdings" w:hint="default"/>
      </w:rPr>
    </w:lvl>
  </w:abstractNum>
  <w:abstractNum w:abstractNumId="65" w15:restartNumberingAfterBreak="0">
    <w:nsid w:val="4A9890C4"/>
    <w:multiLevelType w:val="hybridMultilevel"/>
    <w:tmpl w:val="FFFFFFFF"/>
    <w:lvl w:ilvl="0" w:tplc="EAE85D88">
      <w:start w:val="1"/>
      <w:numFmt w:val="bullet"/>
      <w:lvlText w:val=""/>
      <w:lvlJc w:val="left"/>
      <w:pPr>
        <w:ind w:left="720" w:hanging="360"/>
      </w:pPr>
      <w:rPr>
        <w:rFonts w:ascii="Symbol" w:hAnsi="Symbol" w:hint="default"/>
      </w:rPr>
    </w:lvl>
    <w:lvl w:ilvl="1" w:tplc="82D8221C">
      <w:start w:val="1"/>
      <w:numFmt w:val="bullet"/>
      <w:lvlText w:val="o"/>
      <w:lvlJc w:val="left"/>
      <w:pPr>
        <w:ind w:left="1440" w:hanging="360"/>
      </w:pPr>
      <w:rPr>
        <w:rFonts w:ascii="Courier New" w:hAnsi="Courier New" w:hint="default"/>
      </w:rPr>
    </w:lvl>
    <w:lvl w:ilvl="2" w:tplc="E768439E">
      <w:start w:val="1"/>
      <w:numFmt w:val="bullet"/>
      <w:lvlText w:val=""/>
      <w:lvlJc w:val="left"/>
      <w:pPr>
        <w:ind w:left="2160" w:hanging="360"/>
      </w:pPr>
      <w:rPr>
        <w:rFonts w:ascii="Wingdings" w:hAnsi="Wingdings" w:hint="default"/>
      </w:rPr>
    </w:lvl>
    <w:lvl w:ilvl="3" w:tplc="8A60E9E0">
      <w:start w:val="1"/>
      <w:numFmt w:val="bullet"/>
      <w:lvlText w:val=""/>
      <w:lvlJc w:val="left"/>
      <w:pPr>
        <w:ind w:left="2880" w:hanging="360"/>
      </w:pPr>
      <w:rPr>
        <w:rFonts w:ascii="Symbol" w:hAnsi="Symbol" w:hint="default"/>
      </w:rPr>
    </w:lvl>
    <w:lvl w:ilvl="4" w:tplc="B7C814B2">
      <w:start w:val="1"/>
      <w:numFmt w:val="bullet"/>
      <w:lvlText w:val="o"/>
      <w:lvlJc w:val="left"/>
      <w:pPr>
        <w:ind w:left="3600" w:hanging="360"/>
      </w:pPr>
      <w:rPr>
        <w:rFonts w:ascii="Courier New" w:hAnsi="Courier New" w:hint="default"/>
      </w:rPr>
    </w:lvl>
    <w:lvl w:ilvl="5" w:tplc="2D928612">
      <w:start w:val="1"/>
      <w:numFmt w:val="bullet"/>
      <w:lvlText w:val=""/>
      <w:lvlJc w:val="left"/>
      <w:pPr>
        <w:ind w:left="4320" w:hanging="360"/>
      </w:pPr>
      <w:rPr>
        <w:rFonts w:ascii="Wingdings" w:hAnsi="Wingdings" w:hint="default"/>
      </w:rPr>
    </w:lvl>
    <w:lvl w:ilvl="6" w:tplc="C8B206E2">
      <w:start w:val="1"/>
      <w:numFmt w:val="bullet"/>
      <w:lvlText w:val=""/>
      <w:lvlJc w:val="left"/>
      <w:pPr>
        <w:ind w:left="5040" w:hanging="360"/>
      </w:pPr>
      <w:rPr>
        <w:rFonts w:ascii="Symbol" w:hAnsi="Symbol" w:hint="default"/>
      </w:rPr>
    </w:lvl>
    <w:lvl w:ilvl="7" w:tplc="8E70CF1C">
      <w:start w:val="1"/>
      <w:numFmt w:val="bullet"/>
      <w:lvlText w:val="o"/>
      <w:lvlJc w:val="left"/>
      <w:pPr>
        <w:ind w:left="5760" w:hanging="360"/>
      </w:pPr>
      <w:rPr>
        <w:rFonts w:ascii="Courier New" w:hAnsi="Courier New" w:hint="default"/>
      </w:rPr>
    </w:lvl>
    <w:lvl w:ilvl="8" w:tplc="07B85D04">
      <w:start w:val="1"/>
      <w:numFmt w:val="bullet"/>
      <w:lvlText w:val=""/>
      <w:lvlJc w:val="left"/>
      <w:pPr>
        <w:ind w:left="6480" w:hanging="360"/>
      </w:pPr>
      <w:rPr>
        <w:rFonts w:ascii="Wingdings" w:hAnsi="Wingdings" w:hint="default"/>
      </w:rPr>
    </w:lvl>
  </w:abstractNum>
  <w:abstractNum w:abstractNumId="66" w15:restartNumberingAfterBreak="0">
    <w:nsid w:val="4AFC6727"/>
    <w:multiLevelType w:val="multilevel"/>
    <w:tmpl w:val="04A44A5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7" w15:restartNumberingAfterBreak="0">
    <w:nsid w:val="4B034376"/>
    <w:multiLevelType w:val="hybridMultilevel"/>
    <w:tmpl w:val="50809280"/>
    <w:lvl w:ilvl="0" w:tplc="E0F818E0">
      <w:start w:val="1"/>
      <w:numFmt w:val="lowerLetter"/>
      <w:lvlText w:val="%1."/>
      <w:lvlJc w:val="left"/>
      <w:pPr>
        <w:ind w:left="720" w:hanging="360"/>
      </w:pPr>
    </w:lvl>
    <w:lvl w:ilvl="1" w:tplc="C4522A28">
      <w:start w:val="1"/>
      <w:numFmt w:val="lowerLetter"/>
      <w:lvlText w:val="%2."/>
      <w:lvlJc w:val="left"/>
      <w:pPr>
        <w:ind w:left="1440" w:hanging="360"/>
      </w:pPr>
    </w:lvl>
    <w:lvl w:ilvl="2" w:tplc="88665802">
      <w:start w:val="1"/>
      <w:numFmt w:val="lowerRoman"/>
      <w:lvlText w:val="%3."/>
      <w:lvlJc w:val="right"/>
      <w:pPr>
        <w:ind w:left="2160" w:hanging="180"/>
      </w:pPr>
    </w:lvl>
    <w:lvl w:ilvl="3" w:tplc="AD84516E">
      <w:start w:val="1"/>
      <w:numFmt w:val="decimal"/>
      <w:lvlText w:val="%4."/>
      <w:lvlJc w:val="left"/>
      <w:pPr>
        <w:ind w:left="2880" w:hanging="360"/>
      </w:pPr>
    </w:lvl>
    <w:lvl w:ilvl="4" w:tplc="60727A40">
      <w:start w:val="1"/>
      <w:numFmt w:val="lowerLetter"/>
      <w:lvlText w:val="%5."/>
      <w:lvlJc w:val="left"/>
      <w:pPr>
        <w:ind w:left="3600" w:hanging="360"/>
      </w:pPr>
    </w:lvl>
    <w:lvl w:ilvl="5" w:tplc="6B0E7760">
      <w:start w:val="1"/>
      <w:numFmt w:val="lowerRoman"/>
      <w:lvlText w:val="%6."/>
      <w:lvlJc w:val="right"/>
      <w:pPr>
        <w:ind w:left="4320" w:hanging="180"/>
      </w:pPr>
    </w:lvl>
    <w:lvl w:ilvl="6" w:tplc="13062574">
      <w:start w:val="1"/>
      <w:numFmt w:val="decimal"/>
      <w:lvlText w:val="%7."/>
      <w:lvlJc w:val="left"/>
      <w:pPr>
        <w:ind w:left="5040" w:hanging="360"/>
      </w:pPr>
    </w:lvl>
    <w:lvl w:ilvl="7" w:tplc="345AAB16">
      <w:start w:val="1"/>
      <w:numFmt w:val="lowerLetter"/>
      <w:lvlText w:val="%8."/>
      <w:lvlJc w:val="left"/>
      <w:pPr>
        <w:ind w:left="5760" w:hanging="360"/>
      </w:pPr>
    </w:lvl>
    <w:lvl w:ilvl="8" w:tplc="09C0785E">
      <w:start w:val="1"/>
      <w:numFmt w:val="lowerRoman"/>
      <w:lvlText w:val="%9."/>
      <w:lvlJc w:val="right"/>
      <w:pPr>
        <w:ind w:left="6480" w:hanging="180"/>
      </w:pPr>
    </w:lvl>
  </w:abstractNum>
  <w:abstractNum w:abstractNumId="68" w15:restartNumberingAfterBreak="0">
    <w:nsid w:val="4FE3030E"/>
    <w:multiLevelType w:val="multilevel"/>
    <w:tmpl w:val="B96E1F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FFF45AB"/>
    <w:multiLevelType w:val="hybridMultilevel"/>
    <w:tmpl w:val="4E6623C8"/>
    <w:lvl w:ilvl="0" w:tplc="1E90ED40">
      <w:start w:val="6"/>
      <w:numFmt w:val="decimal"/>
      <w:lvlText w:val="%1."/>
      <w:lvlJc w:val="left"/>
      <w:pPr>
        <w:ind w:left="720" w:hanging="360"/>
      </w:pPr>
    </w:lvl>
    <w:lvl w:ilvl="1" w:tplc="5BE61DEE">
      <w:start w:val="1"/>
      <w:numFmt w:val="lowerLetter"/>
      <w:lvlText w:val="%2."/>
      <w:lvlJc w:val="left"/>
      <w:pPr>
        <w:ind w:left="1440" w:hanging="360"/>
      </w:pPr>
    </w:lvl>
    <w:lvl w:ilvl="2" w:tplc="AAB8D9EA">
      <w:start w:val="1"/>
      <w:numFmt w:val="lowerRoman"/>
      <w:lvlText w:val="%3."/>
      <w:lvlJc w:val="right"/>
      <w:pPr>
        <w:ind w:left="2160" w:hanging="180"/>
      </w:pPr>
    </w:lvl>
    <w:lvl w:ilvl="3" w:tplc="61F437FC">
      <w:start w:val="1"/>
      <w:numFmt w:val="decimal"/>
      <w:lvlText w:val="%4."/>
      <w:lvlJc w:val="left"/>
      <w:pPr>
        <w:ind w:left="2880" w:hanging="360"/>
      </w:pPr>
    </w:lvl>
    <w:lvl w:ilvl="4" w:tplc="27AC3990">
      <w:start w:val="1"/>
      <w:numFmt w:val="lowerLetter"/>
      <w:lvlText w:val="%5."/>
      <w:lvlJc w:val="left"/>
      <w:pPr>
        <w:ind w:left="3600" w:hanging="360"/>
      </w:pPr>
    </w:lvl>
    <w:lvl w:ilvl="5" w:tplc="C13C9366">
      <w:start w:val="1"/>
      <w:numFmt w:val="lowerRoman"/>
      <w:lvlText w:val="%6."/>
      <w:lvlJc w:val="right"/>
      <w:pPr>
        <w:ind w:left="4320" w:hanging="180"/>
      </w:pPr>
    </w:lvl>
    <w:lvl w:ilvl="6" w:tplc="57CC80B0">
      <w:start w:val="1"/>
      <w:numFmt w:val="decimal"/>
      <w:lvlText w:val="%7."/>
      <w:lvlJc w:val="left"/>
      <w:pPr>
        <w:ind w:left="5040" w:hanging="360"/>
      </w:pPr>
    </w:lvl>
    <w:lvl w:ilvl="7" w:tplc="75B0661E">
      <w:start w:val="1"/>
      <w:numFmt w:val="lowerLetter"/>
      <w:lvlText w:val="%8."/>
      <w:lvlJc w:val="left"/>
      <w:pPr>
        <w:ind w:left="5760" w:hanging="360"/>
      </w:pPr>
    </w:lvl>
    <w:lvl w:ilvl="8" w:tplc="0414B2E6">
      <w:start w:val="1"/>
      <w:numFmt w:val="lowerRoman"/>
      <w:lvlText w:val="%9."/>
      <w:lvlJc w:val="right"/>
      <w:pPr>
        <w:ind w:left="6480" w:hanging="180"/>
      </w:pPr>
    </w:lvl>
  </w:abstractNum>
  <w:abstractNum w:abstractNumId="70" w15:restartNumberingAfterBreak="0">
    <w:nsid w:val="5017D1DA"/>
    <w:multiLevelType w:val="hybridMultilevel"/>
    <w:tmpl w:val="FFFFFFFF"/>
    <w:lvl w:ilvl="0" w:tplc="6FC695B2">
      <w:start w:val="1"/>
      <w:numFmt w:val="bullet"/>
      <w:lvlText w:val=""/>
      <w:lvlJc w:val="left"/>
      <w:pPr>
        <w:ind w:left="720" w:hanging="360"/>
      </w:pPr>
      <w:rPr>
        <w:rFonts w:ascii="Symbol" w:hAnsi="Symbol" w:hint="default"/>
      </w:rPr>
    </w:lvl>
    <w:lvl w:ilvl="1" w:tplc="7C0C7B2A">
      <w:start w:val="1"/>
      <w:numFmt w:val="bullet"/>
      <w:lvlText w:val="o"/>
      <w:lvlJc w:val="left"/>
      <w:pPr>
        <w:ind w:left="1440" w:hanging="360"/>
      </w:pPr>
      <w:rPr>
        <w:rFonts w:ascii="Courier New" w:hAnsi="Courier New" w:hint="default"/>
      </w:rPr>
    </w:lvl>
    <w:lvl w:ilvl="2" w:tplc="5FD034F2">
      <w:start w:val="1"/>
      <w:numFmt w:val="bullet"/>
      <w:lvlText w:val=""/>
      <w:lvlJc w:val="left"/>
      <w:pPr>
        <w:ind w:left="2160" w:hanging="360"/>
      </w:pPr>
      <w:rPr>
        <w:rFonts w:ascii="Wingdings" w:hAnsi="Wingdings" w:hint="default"/>
      </w:rPr>
    </w:lvl>
    <w:lvl w:ilvl="3" w:tplc="96801D3C">
      <w:start w:val="1"/>
      <w:numFmt w:val="bullet"/>
      <w:lvlText w:val=""/>
      <w:lvlJc w:val="left"/>
      <w:pPr>
        <w:ind w:left="2880" w:hanging="360"/>
      </w:pPr>
      <w:rPr>
        <w:rFonts w:ascii="Symbol" w:hAnsi="Symbol" w:hint="default"/>
      </w:rPr>
    </w:lvl>
    <w:lvl w:ilvl="4" w:tplc="F4561ED6">
      <w:start w:val="1"/>
      <w:numFmt w:val="bullet"/>
      <w:lvlText w:val="o"/>
      <w:lvlJc w:val="left"/>
      <w:pPr>
        <w:ind w:left="3600" w:hanging="360"/>
      </w:pPr>
      <w:rPr>
        <w:rFonts w:ascii="Courier New" w:hAnsi="Courier New" w:hint="default"/>
      </w:rPr>
    </w:lvl>
    <w:lvl w:ilvl="5" w:tplc="7180A320">
      <w:start w:val="1"/>
      <w:numFmt w:val="bullet"/>
      <w:lvlText w:val=""/>
      <w:lvlJc w:val="left"/>
      <w:pPr>
        <w:ind w:left="4320" w:hanging="360"/>
      </w:pPr>
      <w:rPr>
        <w:rFonts w:ascii="Wingdings" w:hAnsi="Wingdings" w:hint="default"/>
      </w:rPr>
    </w:lvl>
    <w:lvl w:ilvl="6" w:tplc="8F5C3BC2">
      <w:start w:val="1"/>
      <w:numFmt w:val="bullet"/>
      <w:lvlText w:val=""/>
      <w:lvlJc w:val="left"/>
      <w:pPr>
        <w:ind w:left="5040" w:hanging="360"/>
      </w:pPr>
      <w:rPr>
        <w:rFonts w:ascii="Symbol" w:hAnsi="Symbol" w:hint="default"/>
      </w:rPr>
    </w:lvl>
    <w:lvl w:ilvl="7" w:tplc="FCDE8916">
      <w:start w:val="1"/>
      <w:numFmt w:val="bullet"/>
      <w:lvlText w:val="o"/>
      <w:lvlJc w:val="left"/>
      <w:pPr>
        <w:ind w:left="5760" w:hanging="360"/>
      </w:pPr>
      <w:rPr>
        <w:rFonts w:ascii="Courier New" w:hAnsi="Courier New" w:hint="default"/>
      </w:rPr>
    </w:lvl>
    <w:lvl w:ilvl="8" w:tplc="99D2845E">
      <w:start w:val="1"/>
      <w:numFmt w:val="bullet"/>
      <w:lvlText w:val=""/>
      <w:lvlJc w:val="left"/>
      <w:pPr>
        <w:ind w:left="6480" w:hanging="360"/>
      </w:pPr>
      <w:rPr>
        <w:rFonts w:ascii="Wingdings" w:hAnsi="Wingdings" w:hint="default"/>
      </w:rPr>
    </w:lvl>
  </w:abstractNum>
  <w:abstractNum w:abstractNumId="71" w15:restartNumberingAfterBreak="0">
    <w:nsid w:val="53838D11"/>
    <w:multiLevelType w:val="hybridMultilevel"/>
    <w:tmpl w:val="47887D28"/>
    <w:lvl w:ilvl="0" w:tplc="D86AE0CE">
      <w:start w:val="1"/>
      <w:numFmt w:val="bullet"/>
      <w:lvlText w:val=""/>
      <w:lvlJc w:val="left"/>
      <w:pPr>
        <w:ind w:left="720" w:hanging="360"/>
      </w:pPr>
      <w:rPr>
        <w:rFonts w:ascii="Symbol" w:hAnsi="Symbol" w:hint="default"/>
      </w:rPr>
    </w:lvl>
    <w:lvl w:ilvl="1" w:tplc="F50C646E">
      <w:start w:val="1"/>
      <w:numFmt w:val="bullet"/>
      <w:lvlText w:val="o"/>
      <w:lvlJc w:val="left"/>
      <w:pPr>
        <w:ind w:left="1440" w:hanging="360"/>
      </w:pPr>
      <w:rPr>
        <w:rFonts w:ascii="Courier New" w:hAnsi="Courier New" w:hint="default"/>
      </w:rPr>
    </w:lvl>
    <w:lvl w:ilvl="2" w:tplc="3110BCAE">
      <w:start w:val="1"/>
      <w:numFmt w:val="bullet"/>
      <w:lvlText w:val=""/>
      <w:lvlJc w:val="left"/>
      <w:pPr>
        <w:ind w:left="2160" w:hanging="360"/>
      </w:pPr>
      <w:rPr>
        <w:rFonts w:ascii="Wingdings" w:hAnsi="Wingdings" w:hint="default"/>
      </w:rPr>
    </w:lvl>
    <w:lvl w:ilvl="3" w:tplc="D688D400">
      <w:start w:val="1"/>
      <w:numFmt w:val="bullet"/>
      <w:lvlText w:val=""/>
      <w:lvlJc w:val="left"/>
      <w:pPr>
        <w:ind w:left="2880" w:hanging="360"/>
      </w:pPr>
      <w:rPr>
        <w:rFonts w:ascii="Symbol" w:hAnsi="Symbol" w:hint="default"/>
      </w:rPr>
    </w:lvl>
    <w:lvl w:ilvl="4" w:tplc="7FCADE26">
      <w:start w:val="1"/>
      <w:numFmt w:val="bullet"/>
      <w:lvlText w:val="o"/>
      <w:lvlJc w:val="left"/>
      <w:pPr>
        <w:ind w:left="3600" w:hanging="360"/>
      </w:pPr>
      <w:rPr>
        <w:rFonts w:ascii="Courier New" w:hAnsi="Courier New" w:hint="default"/>
      </w:rPr>
    </w:lvl>
    <w:lvl w:ilvl="5" w:tplc="182EF882">
      <w:start w:val="1"/>
      <w:numFmt w:val="bullet"/>
      <w:lvlText w:val=""/>
      <w:lvlJc w:val="left"/>
      <w:pPr>
        <w:ind w:left="4320" w:hanging="360"/>
      </w:pPr>
      <w:rPr>
        <w:rFonts w:ascii="Wingdings" w:hAnsi="Wingdings" w:hint="default"/>
      </w:rPr>
    </w:lvl>
    <w:lvl w:ilvl="6" w:tplc="45EA88A6">
      <w:start w:val="1"/>
      <w:numFmt w:val="bullet"/>
      <w:lvlText w:val=""/>
      <w:lvlJc w:val="left"/>
      <w:pPr>
        <w:ind w:left="5040" w:hanging="360"/>
      </w:pPr>
      <w:rPr>
        <w:rFonts w:ascii="Symbol" w:hAnsi="Symbol" w:hint="default"/>
      </w:rPr>
    </w:lvl>
    <w:lvl w:ilvl="7" w:tplc="ED88FD88">
      <w:start w:val="1"/>
      <w:numFmt w:val="bullet"/>
      <w:lvlText w:val="o"/>
      <w:lvlJc w:val="left"/>
      <w:pPr>
        <w:ind w:left="5760" w:hanging="360"/>
      </w:pPr>
      <w:rPr>
        <w:rFonts w:ascii="Courier New" w:hAnsi="Courier New" w:hint="default"/>
      </w:rPr>
    </w:lvl>
    <w:lvl w:ilvl="8" w:tplc="EF9025BE">
      <w:start w:val="1"/>
      <w:numFmt w:val="bullet"/>
      <w:lvlText w:val=""/>
      <w:lvlJc w:val="left"/>
      <w:pPr>
        <w:ind w:left="6480" w:hanging="360"/>
      </w:pPr>
      <w:rPr>
        <w:rFonts w:ascii="Wingdings" w:hAnsi="Wingdings" w:hint="default"/>
      </w:rPr>
    </w:lvl>
  </w:abstractNum>
  <w:abstractNum w:abstractNumId="72" w15:restartNumberingAfterBreak="0">
    <w:nsid w:val="54048AAE"/>
    <w:multiLevelType w:val="hybridMultilevel"/>
    <w:tmpl w:val="13AC0978"/>
    <w:lvl w:ilvl="0" w:tplc="87CADCF0">
      <w:start w:val="1"/>
      <w:numFmt w:val="bullet"/>
      <w:lvlText w:val=""/>
      <w:lvlJc w:val="left"/>
      <w:pPr>
        <w:ind w:left="720" w:hanging="360"/>
      </w:pPr>
      <w:rPr>
        <w:rFonts w:ascii="Symbol" w:hAnsi="Symbol" w:hint="default"/>
      </w:rPr>
    </w:lvl>
    <w:lvl w:ilvl="1" w:tplc="6B02A7AA">
      <w:start w:val="1"/>
      <w:numFmt w:val="bullet"/>
      <w:lvlText w:val="o"/>
      <w:lvlJc w:val="left"/>
      <w:pPr>
        <w:ind w:left="1440" w:hanging="360"/>
      </w:pPr>
      <w:rPr>
        <w:rFonts w:ascii="Courier New" w:hAnsi="Courier New" w:hint="default"/>
      </w:rPr>
    </w:lvl>
    <w:lvl w:ilvl="2" w:tplc="94E22F4E">
      <w:start w:val="1"/>
      <w:numFmt w:val="bullet"/>
      <w:lvlText w:val=""/>
      <w:lvlJc w:val="left"/>
      <w:pPr>
        <w:ind w:left="2160" w:hanging="360"/>
      </w:pPr>
      <w:rPr>
        <w:rFonts w:ascii="Wingdings" w:hAnsi="Wingdings" w:hint="default"/>
      </w:rPr>
    </w:lvl>
    <w:lvl w:ilvl="3" w:tplc="37AC11C0">
      <w:start w:val="1"/>
      <w:numFmt w:val="bullet"/>
      <w:lvlText w:val=""/>
      <w:lvlJc w:val="left"/>
      <w:pPr>
        <w:ind w:left="2880" w:hanging="360"/>
      </w:pPr>
      <w:rPr>
        <w:rFonts w:ascii="Symbol" w:hAnsi="Symbol" w:hint="default"/>
      </w:rPr>
    </w:lvl>
    <w:lvl w:ilvl="4" w:tplc="5874EB0A">
      <w:start w:val="1"/>
      <w:numFmt w:val="bullet"/>
      <w:lvlText w:val="o"/>
      <w:lvlJc w:val="left"/>
      <w:pPr>
        <w:ind w:left="3600" w:hanging="360"/>
      </w:pPr>
      <w:rPr>
        <w:rFonts w:ascii="Courier New" w:hAnsi="Courier New" w:hint="default"/>
      </w:rPr>
    </w:lvl>
    <w:lvl w:ilvl="5" w:tplc="97981D7A">
      <w:start w:val="1"/>
      <w:numFmt w:val="bullet"/>
      <w:lvlText w:val=""/>
      <w:lvlJc w:val="left"/>
      <w:pPr>
        <w:ind w:left="4320" w:hanging="360"/>
      </w:pPr>
      <w:rPr>
        <w:rFonts w:ascii="Wingdings" w:hAnsi="Wingdings" w:hint="default"/>
      </w:rPr>
    </w:lvl>
    <w:lvl w:ilvl="6" w:tplc="54F23FDC">
      <w:start w:val="1"/>
      <w:numFmt w:val="bullet"/>
      <w:lvlText w:val=""/>
      <w:lvlJc w:val="left"/>
      <w:pPr>
        <w:ind w:left="5040" w:hanging="360"/>
      </w:pPr>
      <w:rPr>
        <w:rFonts w:ascii="Symbol" w:hAnsi="Symbol" w:hint="default"/>
      </w:rPr>
    </w:lvl>
    <w:lvl w:ilvl="7" w:tplc="6D781EAC">
      <w:start w:val="1"/>
      <w:numFmt w:val="bullet"/>
      <w:lvlText w:val="o"/>
      <w:lvlJc w:val="left"/>
      <w:pPr>
        <w:ind w:left="5760" w:hanging="360"/>
      </w:pPr>
      <w:rPr>
        <w:rFonts w:ascii="Courier New" w:hAnsi="Courier New" w:hint="default"/>
      </w:rPr>
    </w:lvl>
    <w:lvl w:ilvl="8" w:tplc="27565EA0">
      <w:start w:val="1"/>
      <w:numFmt w:val="bullet"/>
      <w:lvlText w:val=""/>
      <w:lvlJc w:val="left"/>
      <w:pPr>
        <w:ind w:left="6480" w:hanging="360"/>
      </w:pPr>
      <w:rPr>
        <w:rFonts w:ascii="Wingdings" w:hAnsi="Wingdings" w:hint="default"/>
      </w:rPr>
    </w:lvl>
  </w:abstractNum>
  <w:abstractNum w:abstractNumId="73" w15:restartNumberingAfterBreak="0">
    <w:nsid w:val="54A52B47"/>
    <w:multiLevelType w:val="hybridMultilevel"/>
    <w:tmpl w:val="FFFFFFFF"/>
    <w:lvl w:ilvl="0" w:tplc="379601EA">
      <w:start w:val="1"/>
      <w:numFmt w:val="bullet"/>
      <w:lvlText w:val=""/>
      <w:lvlJc w:val="left"/>
      <w:pPr>
        <w:ind w:left="720" w:hanging="360"/>
      </w:pPr>
      <w:rPr>
        <w:rFonts w:ascii="Symbol" w:hAnsi="Symbol" w:hint="default"/>
      </w:rPr>
    </w:lvl>
    <w:lvl w:ilvl="1" w:tplc="E3D27E2C">
      <w:start w:val="1"/>
      <w:numFmt w:val="bullet"/>
      <w:lvlText w:val="o"/>
      <w:lvlJc w:val="left"/>
      <w:pPr>
        <w:ind w:left="1440" w:hanging="360"/>
      </w:pPr>
      <w:rPr>
        <w:rFonts w:ascii="Courier New" w:hAnsi="Courier New" w:hint="default"/>
      </w:rPr>
    </w:lvl>
    <w:lvl w:ilvl="2" w:tplc="F3E2D186">
      <w:start w:val="1"/>
      <w:numFmt w:val="bullet"/>
      <w:lvlText w:val=""/>
      <w:lvlJc w:val="left"/>
      <w:pPr>
        <w:ind w:left="2160" w:hanging="360"/>
      </w:pPr>
      <w:rPr>
        <w:rFonts w:ascii="Wingdings" w:hAnsi="Wingdings" w:hint="default"/>
      </w:rPr>
    </w:lvl>
    <w:lvl w:ilvl="3" w:tplc="9B3E3380">
      <w:start w:val="1"/>
      <w:numFmt w:val="bullet"/>
      <w:lvlText w:val=""/>
      <w:lvlJc w:val="left"/>
      <w:pPr>
        <w:ind w:left="2880" w:hanging="360"/>
      </w:pPr>
      <w:rPr>
        <w:rFonts w:ascii="Symbol" w:hAnsi="Symbol" w:hint="default"/>
      </w:rPr>
    </w:lvl>
    <w:lvl w:ilvl="4" w:tplc="22D0FE88">
      <w:start w:val="1"/>
      <w:numFmt w:val="bullet"/>
      <w:lvlText w:val="o"/>
      <w:lvlJc w:val="left"/>
      <w:pPr>
        <w:ind w:left="3600" w:hanging="360"/>
      </w:pPr>
      <w:rPr>
        <w:rFonts w:ascii="Courier New" w:hAnsi="Courier New" w:hint="default"/>
      </w:rPr>
    </w:lvl>
    <w:lvl w:ilvl="5" w:tplc="3D60118E">
      <w:start w:val="1"/>
      <w:numFmt w:val="bullet"/>
      <w:lvlText w:val=""/>
      <w:lvlJc w:val="left"/>
      <w:pPr>
        <w:ind w:left="4320" w:hanging="360"/>
      </w:pPr>
      <w:rPr>
        <w:rFonts w:ascii="Wingdings" w:hAnsi="Wingdings" w:hint="default"/>
      </w:rPr>
    </w:lvl>
    <w:lvl w:ilvl="6" w:tplc="DB5AB726">
      <w:start w:val="1"/>
      <w:numFmt w:val="bullet"/>
      <w:lvlText w:val=""/>
      <w:lvlJc w:val="left"/>
      <w:pPr>
        <w:ind w:left="5040" w:hanging="360"/>
      </w:pPr>
      <w:rPr>
        <w:rFonts w:ascii="Symbol" w:hAnsi="Symbol" w:hint="default"/>
      </w:rPr>
    </w:lvl>
    <w:lvl w:ilvl="7" w:tplc="CC3EDB5C">
      <w:start w:val="1"/>
      <w:numFmt w:val="bullet"/>
      <w:lvlText w:val="o"/>
      <w:lvlJc w:val="left"/>
      <w:pPr>
        <w:ind w:left="5760" w:hanging="360"/>
      </w:pPr>
      <w:rPr>
        <w:rFonts w:ascii="Courier New" w:hAnsi="Courier New" w:hint="default"/>
      </w:rPr>
    </w:lvl>
    <w:lvl w:ilvl="8" w:tplc="1CF668FC">
      <w:start w:val="1"/>
      <w:numFmt w:val="bullet"/>
      <w:lvlText w:val=""/>
      <w:lvlJc w:val="left"/>
      <w:pPr>
        <w:ind w:left="6480" w:hanging="360"/>
      </w:pPr>
      <w:rPr>
        <w:rFonts w:ascii="Wingdings" w:hAnsi="Wingdings" w:hint="default"/>
      </w:rPr>
    </w:lvl>
  </w:abstractNum>
  <w:abstractNum w:abstractNumId="74" w15:restartNumberingAfterBreak="0">
    <w:nsid w:val="552951CB"/>
    <w:multiLevelType w:val="multilevel"/>
    <w:tmpl w:val="3C02A6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57360169"/>
    <w:multiLevelType w:val="multilevel"/>
    <w:tmpl w:val="B4580C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7C2D4DE"/>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7" w15:restartNumberingAfterBreak="0">
    <w:nsid w:val="583959DB"/>
    <w:multiLevelType w:val="multilevel"/>
    <w:tmpl w:val="CE94BE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843D9C3"/>
    <w:multiLevelType w:val="hybridMultilevel"/>
    <w:tmpl w:val="9D461FD8"/>
    <w:lvl w:ilvl="0" w:tplc="233AB5D4">
      <w:start w:val="5"/>
      <w:numFmt w:val="lowerLetter"/>
      <w:lvlText w:val="%1."/>
      <w:lvlJc w:val="left"/>
      <w:pPr>
        <w:ind w:left="720" w:hanging="360"/>
      </w:pPr>
    </w:lvl>
    <w:lvl w:ilvl="1" w:tplc="28D277E0">
      <w:start w:val="1"/>
      <w:numFmt w:val="lowerLetter"/>
      <w:lvlText w:val="%2."/>
      <w:lvlJc w:val="left"/>
      <w:pPr>
        <w:ind w:left="1440" w:hanging="360"/>
      </w:pPr>
    </w:lvl>
    <w:lvl w:ilvl="2" w:tplc="6396EB86">
      <w:start w:val="1"/>
      <w:numFmt w:val="lowerRoman"/>
      <w:lvlText w:val="%3."/>
      <w:lvlJc w:val="right"/>
      <w:pPr>
        <w:ind w:left="2160" w:hanging="180"/>
      </w:pPr>
    </w:lvl>
    <w:lvl w:ilvl="3" w:tplc="106C4A66">
      <w:start w:val="1"/>
      <w:numFmt w:val="decimal"/>
      <w:lvlText w:val="%4."/>
      <w:lvlJc w:val="left"/>
      <w:pPr>
        <w:ind w:left="2880" w:hanging="360"/>
      </w:pPr>
    </w:lvl>
    <w:lvl w:ilvl="4" w:tplc="B87625B8">
      <w:start w:val="1"/>
      <w:numFmt w:val="lowerLetter"/>
      <w:lvlText w:val="%5."/>
      <w:lvlJc w:val="left"/>
      <w:pPr>
        <w:ind w:left="3600" w:hanging="360"/>
      </w:pPr>
    </w:lvl>
    <w:lvl w:ilvl="5" w:tplc="7DBE4D40">
      <w:start w:val="1"/>
      <w:numFmt w:val="lowerRoman"/>
      <w:lvlText w:val="%6."/>
      <w:lvlJc w:val="right"/>
      <w:pPr>
        <w:ind w:left="4320" w:hanging="180"/>
      </w:pPr>
    </w:lvl>
    <w:lvl w:ilvl="6" w:tplc="F4CA8336">
      <w:start w:val="1"/>
      <w:numFmt w:val="decimal"/>
      <w:lvlText w:val="%7."/>
      <w:lvlJc w:val="left"/>
      <w:pPr>
        <w:ind w:left="5040" w:hanging="360"/>
      </w:pPr>
    </w:lvl>
    <w:lvl w:ilvl="7" w:tplc="3F1C7198">
      <w:start w:val="1"/>
      <w:numFmt w:val="lowerLetter"/>
      <w:lvlText w:val="%8."/>
      <w:lvlJc w:val="left"/>
      <w:pPr>
        <w:ind w:left="5760" w:hanging="360"/>
      </w:pPr>
    </w:lvl>
    <w:lvl w:ilvl="8" w:tplc="42B46024">
      <w:start w:val="1"/>
      <w:numFmt w:val="lowerRoman"/>
      <w:lvlText w:val="%9."/>
      <w:lvlJc w:val="right"/>
      <w:pPr>
        <w:ind w:left="6480" w:hanging="180"/>
      </w:pPr>
    </w:lvl>
  </w:abstractNum>
  <w:abstractNum w:abstractNumId="79" w15:restartNumberingAfterBreak="0">
    <w:nsid w:val="588E3839"/>
    <w:multiLevelType w:val="hybridMultilevel"/>
    <w:tmpl w:val="1EF03F1A"/>
    <w:lvl w:ilvl="0" w:tplc="46B85260">
      <w:start w:val="1"/>
      <w:numFmt w:val="bullet"/>
      <w:lvlText w:val=""/>
      <w:lvlJc w:val="left"/>
      <w:pPr>
        <w:ind w:left="720" w:hanging="360"/>
      </w:pPr>
      <w:rPr>
        <w:rFonts w:ascii="Symbol" w:hAnsi="Symbol" w:hint="default"/>
      </w:rPr>
    </w:lvl>
    <w:lvl w:ilvl="1" w:tplc="9300EEA4">
      <w:start w:val="1"/>
      <w:numFmt w:val="bullet"/>
      <w:lvlText w:val="o"/>
      <w:lvlJc w:val="left"/>
      <w:pPr>
        <w:ind w:left="1440" w:hanging="360"/>
      </w:pPr>
      <w:rPr>
        <w:rFonts w:ascii="Courier New" w:hAnsi="Courier New" w:hint="default"/>
      </w:rPr>
    </w:lvl>
    <w:lvl w:ilvl="2" w:tplc="9C866E8A">
      <w:start w:val="1"/>
      <w:numFmt w:val="bullet"/>
      <w:lvlText w:val=""/>
      <w:lvlJc w:val="left"/>
      <w:pPr>
        <w:ind w:left="2160" w:hanging="360"/>
      </w:pPr>
      <w:rPr>
        <w:rFonts w:ascii="Wingdings" w:hAnsi="Wingdings" w:hint="default"/>
      </w:rPr>
    </w:lvl>
    <w:lvl w:ilvl="3" w:tplc="2BF84B4A">
      <w:start w:val="1"/>
      <w:numFmt w:val="bullet"/>
      <w:lvlText w:val=""/>
      <w:lvlJc w:val="left"/>
      <w:pPr>
        <w:ind w:left="2880" w:hanging="360"/>
      </w:pPr>
      <w:rPr>
        <w:rFonts w:ascii="Symbol" w:hAnsi="Symbol" w:hint="default"/>
      </w:rPr>
    </w:lvl>
    <w:lvl w:ilvl="4" w:tplc="E5348B16">
      <w:start w:val="1"/>
      <w:numFmt w:val="bullet"/>
      <w:lvlText w:val="o"/>
      <w:lvlJc w:val="left"/>
      <w:pPr>
        <w:ind w:left="3600" w:hanging="360"/>
      </w:pPr>
      <w:rPr>
        <w:rFonts w:ascii="Courier New" w:hAnsi="Courier New" w:hint="default"/>
      </w:rPr>
    </w:lvl>
    <w:lvl w:ilvl="5" w:tplc="56CA0132">
      <w:start w:val="1"/>
      <w:numFmt w:val="bullet"/>
      <w:lvlText w:val=""/>
      <w:lvlJc w:val="left"/>
      <w:pPr>
        <w:ind w:left="4320" w:hanging="360"/>
      </w:pPr>
      <w:rPr>
        <w:rFonts w:ascii="Wingdings" w:hAnsi="Wingdings" w:hint="default"/>
      </w:rPr>
    </w:lvl>
    <w:lvl w:ilvl="6" w:tplc="3C001E24">
      <w:start w:val="1"/>
      <w:numFmt w:val="bullet"/>
      <w:lvlText w:val=""/>
      <w:lvlJc w:val="left"/>
      <w:pPr>
        <w:ind w:left="5040" w:hanging="360"/>
      </w:pPr>
      <w:rPr>
        <w:rFonts w:ascii="Symbol" w:hAnsi="Symbol" w:hint="default"/>
      </w:rPr>
    </w:lvl>
    <w:lvl w:ilvl="7" w:tplc="AA6C9B00">
      <w:start w:val="1"/>
      <w:numFmt w:val="bullet"/>
      <w:lvlText w:val="o"/>
      <w:lvlJc w:val="left"/>
      <w:pPr>
        <w:ind w:left="5760" w:hanging="360"/>
      </w:pPr>
      <w:rPr>
        <w:rFonts w:ascii="Courier New" w:hAnsi="Courier New" w:hint="default"/>
      </w:rPr>
    </w:lvl>
    <w:lvl w:ilvl="8" w:tplc="E8603D84">
      <w:start w:val="1"/>
      <w:numFmt w:val="bullet"/>
      <w:lvlText w:val=""/>
      <w:lvlJc w:val="left"/>
      <w:pPr>
        <w:ind w:left="6480" w:hanging="360"/>
      </w:pPr>
      <w:rPr>
        <w:rFonts w:ascii="Wingdings" w:hAnsi="Wingdings" w:hint="default"/>
      </w:rPr>
    </w:lvl>
  </w:abstractNum>
  <w:abstractNum w:abstractNumId="80" w15:restartNumberingAfterBreak="0">
    <w:nsid w:val="59A31258"/>
    <w:multiLevelType w:val="multilevel"/>
    <w:tmpl w:val="D27A32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5ABC155C"/>
    <w:multiLevelType w:val="multilevel"/>
    <w:tmpl w:val="569635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5AEA719C"/>
    <w:multiLevelType w:val="hybridMultilevel"/>
    <w:tmpl w:val="E99223FE"/>
    <w:lvl w:ilvl="0" w:tplc="24F8960E">
      <w:start w:val="6"/>
      <w:numFmt w:val="lowerLetter"/>
      <w:lvlText w:val="%1."/>
      <w:lvlJc w:val="left"/>
      <w:pPr>
        <w:ind w:left="720" w:hanging="360"/>
      </w:pPr>
    </w:lvl>
    <w:lvl w:ilvl="1" w:tplc="1A6E4D38">
      <w:start w:val="1"/>
      <w:numFmt w:val="lowerLetter"/>
      <w:lvlText w:val="%2."/>
      <w:lvlJc w:val="left"/>
      <w:pPr>
        <w:ind w:left="1440" w:hanging="360"/>
      </w:pPr>
    </w:lvl>
    <w:lvl w:ilvl="2" w:tplc="E1CA932A">
      <w:start w:val="1"/>
      <w:numFmt w:val="lowerRoman"/>
      <w:lvlText w:val="%3."/>
      <w:lvlJc w:val="right"/>
      <w:pPr>
        <w:ind w:left="2160" w:hanging="180"/>
      </w:pPr>
    </w:lvl>
    <w:lvl w:ilvl="3" w:tplc="4B788DF0">
      <w:start w:val="1"/>
      <w:numFmt w:val="decimal"/>
      <w:lvlText w:val="%4."/>
      <w:lvlJc w:val="left"/>
      <w:pPr>
        <w:ind w:left="2880" w:hanging="360"/>
      </w:pPr>
    </w:lvl>
    <w:lvl w:ilvl="4" w:tplc="D7B286CA">
      <w:start w:val="1"/>
      <w:numFmt w:val="lowerLetter"/>
      <w:lvlText w:val="%5."/>
      <w:lvlJc w:val="left"/>
      <w:pPr>
        <w:ind w:left="3600" w:hanging="360"/>
      </w:pPr>
    </w:lvl>
    <w:lvl w:ilvl="5" w:tplc="8806DAE8">
      <w:start w:val="1"/>
      <w:numFmt w:val="lowerRoman"/>
      <w:lvlText w:val="%6."/>
      <w:lvlJc w:val="right"/>
      <w:pPr>
        <w:ind w:left="4320" w:hanging="180"/>
      </w:pPr>
    </w:lvl>
    <w:lvl w:ilvl="6" w:tplc="97620D04">
      <w:start w:val="1"/>
      <w:numFmt w:val="decimal"/>
      <w:lvlText w:val="%7."/>
      <w:lvlJc w:val="left"/>
      <w:pPr>
        <w:ind w:left="5040" w:hanging="360"/>
      </w:pPr>
    </w:lvl>
    <w:lvl w:ilvl="7" w:tplc="A85A377A">
      <w:start w:val="1"/>
      <w:numFmt w:val="lowerLetter"/>
      <w:lvlText w:val="%8."/>
      <w:lvlJc w:val="left"/>
      <w:pPr>
        <w:ind w:left="5760" w:hanging="360"/>
      </w:pPr>
    </w:lvl>
    <w:lvl w:ilvl="8" w:tplc="BD18BF42">
      <w:start w:val="1"/>
      <w:numFmt w:val="lowerRoman"/>
      <w:lvlText w:val="%9."/>
      <w:lvlJc w:val="right"/>
      <w:pPr>
        <w:ind w:left="6480" w:hanging="180"/>
      </w:pPr>
    </w:lvl>
  </w:abstractNum>
  <w:abstractNum w:abstractNumId="83" w15:restartNumberingAfterBreak="0">
    <w:nsid w:val="5C7D19A6"/>
    <w:multiLevelType w:val="hybridMultilevel"/>
    <w:tmpl w:val="E7424DA4"/>
    <w:lvl w:ilvl="0" w:tplc="05AE3BC4">
      <w:start w:val="1"/>
      <w:numFmt w:val="bullet"/>
      <w:lvlText w:val=""/>
      <w:lvlJc w:val="left"/>
      <w:pPr>
        <w:ind w:left="720" w:hanging="360"/>
      </w:pPr>
      <w:rPr>
        <w:rFonts w:ascii="Symbol" w:hAnsi="Symbol" w:hint="default"/>
      </w:rPr>
    </w:lvl>
    <w:lvl w:ilvl="1" w:tplc="623C13EE">
      <w:start w:val="1"/>
      <w:numFmt w:val="bullet"/>
      <w:lvlText w:val="o"/>
      <w:lvlJc w:val="left"/>
      <w:pPr>
        <w:ind w:left="1440" w:hanging="360"/>
      </w:pPr>
      <w:rPr>
        <w:rFonts w:ascii="Courier New" w:hAnsi="Courier New" w:hint="default"/>
      </w:rPr>
    </w:lvl>
    <w:lvl w:ilvl="2" w:tplc="000037BA">
      <w:start w:val="1"/>
      <w:numFmt w:val="bullet"/>
      <w:lvlText w:val=""/>
      <w:lvlJc w:val="left"/>
      <w:pPr>
        <w:ind w:left="2160" w:hanging="360"/>
      </w:pPr>
      <w:rPr>
        <w:rFonts w:ascii="Wingdings" w:hAnsi="Wingdings" w:hint="default"/>
      </w:rPr>
    </w:lvl>
    <w:lvl w:ilvl="3" w:tplc="65E8F35E">
      <w:start w:val="1"/>
      <w:numFmt w:val="bullet"/>
      <w:lvlText w:val=""/>
      <w:lvlJc w:val="left"/>
      <w:pPr>
        <w:ind w:left="2880" w:hanging="360"/>
      </w:pPr>
      <w:rPr>
        <w:rFonts w:ascii="Symbol" w:hAnsi="Symbol" w:hint="default"/>
      </w:rPr>
    </w:lvl>
    <w:lvl w:ilvl="4" w:tplc="F802E97C">
      <w:start w:val="1"/>
      <w:numFmt w:val="bullet"/>
      <w:lvlText w:val="o"/>
      <w:lvlJc w:val="left"/>
      <w:pPr>
        <w:ind w:left="3600" w:hanging="360"/>
      </w:pPr>
      <w:rPr>
        <w:rFonts w:ascii="Courier New" w:hAnsi="Courier New" w:hint="default"/>
      </w:rPr>
    </w:lvl>
    <w:lvl w:ilvl="5" w:tplc="D47078A2">
      <w:start w:val="1"/>
      <w:numFmt w:val="bullet"/>
      <w:lvlText w:val=""/>
      <w:lvlJc w:val="left"/>
      <w:pPr>
        <w:ind w:left="4320" w:hanging="360"/>
      </w:pPr>
      <w:rPr>
        <w:rFonts w:ascii="Wingdings" w:hAnsi="Wingdings" w:hint="default"/>
      </w:rPr>
    </w:lvl>
    <w:lvl w:ilvl="6" w:tplc="7D4E90CC">
      <w:start w:val="1"/>
      <w:numFmt w:val="bullet"/>
      <w:lvlText w:val=""/>
      <w:lvlJc w:val="left"/>
      <w:pPr>
        <w:ind w:left="5040" w:hanging="360"/>
      </w:pPr>
      <w:rPr>
        <w:rFonts w:ascii="Symbol" w:hAnsi="Symbol" w:hint="default"/>
      </w:rPr>
    </w:lvl>
    <w:lvl w:ilvl="7" w:tplc="70480CB0">
      <w:start w:val="1"/>
      <w:numFmt w:val="bullet"/>
      <w:lvlText w:val="o"/>
      <w:lvlJc w:val="left"/>
      <w:pPr>
        <w:ind w:left="5760" w:hanging="360"/>
      </w:pPr>
      <w:rPr>
        <w:rFonts w:ascii="Courier New" w:hAnsi="Courier New" w:hint="default"/>
      </w:rPr>
    </w:lvl>
    <w:lvl w:ilvl="8" w:tplc="063EF442">
      <w:start w:val="1"/>
      <w:numFmt w:val="bullet"/>
      <w:lvlText w:val=""/>
      <w:lvlJc w:val="left"/>
      <w:pPr>
        <w:ind w:left="6480" w:hanging="360"/>
      </w:pPr>
      <w:rPr>
        <w:rFonts w:ascii="Wingdings" w:hAnsi="Wingdings" w:hint="default"/>
      </w:rPr>
    </w:lvl>
  </w:abstractNum>
  <w:abstractNum w:abstractNumId="84" w15:restartNumberingAfterBreak="0">
    <w:nsid w:val="5DE6E672"/>
    <w:multiLevelType w:val="hybridMultilevel"/>
    <w:tmpl w:val="FFFFFFFF"/>
    <w:lvl w:ilvl="0" w:tplc="037ABC82">
      <w:start w:val="1"/>
      <w:numFmt w:val="bullet"/>
      <w:lvlText w:val=""/>
      <w:lvlJc w:val="left"/>
      <w:pPr>
        <w:ind w:left="720" w:hanging="360"/>
      </w:pPr>
      <w:rPr>
        <w:rFonts w:ascii="Symbol" w:hAnsi="Symbol" w:hint="default"/>
      </w:rPr>
    </w:lvl>
    <w:lvl w:ilvl="1" w:tplc="5F4EA34C">
      <w:start w:val="1"/>
      <w:numFmt w:val="bullet"/>
      <w:lvlText w:val="o"/>
      <w:lvlJc w:val="left"/>
      <w:pPr>
        <w:ind w:left="1440" w:hanging="360"/>
      </w:pPr>
      <w:rPr>
        <w:rFonts w:ascii="Courier New" w:hAnsi="Courier New" w:hint="default"/>
      </w:rPr>
    </w:lvl>
    <w:lvl w:ilvl="2" w:tplc="0F88259E">
      <w:start w:val="1"/>
      <w:numFmt w:val="bullet"/>
      <w:lvlText w:val=""/>
      <w:lvlJc w:val="left"/>
      <w:pPr>
        <w:ind w:left="2160" w:hanging="360"/>
      </w:pPr>
      <w:rPr>
        <w:rFonts w:ascii="Wingdings" w:hAnsi="Wingdings" w:hint="default"/>
      </w:rPr>
    </w:lvl>
    <w:lvl w:ilvl="3" w:tplc="6992671A">
      <w:start w:val="1"/>
      <w:numFmt w:val="bullet"/>
      <w:lvlText w:val=""/>
      <w:lvlJc w:val="left"/>
      <w:pPr>
        <w:ind w:left="2880" w:hanging="360"/>
      </w:pPr>
      <w:rPr>
        <w:rFonts w:ascii="Symbol" w:hAnsi="Symbol" w:hint="default"/>
      </w:rPr>
    </w:lvl>
    <w:lvl w:ilvl="4" w:tplc="F0F21148">
      <w:start w:val="1"/>
      <w:numFmt w:val="bullet"/>
      <w:lvlText w:val="o"/>
      <w:lvlJc w:val="left"/>
      <w:pPr>
        <w:ind w:left="3600" w:hanging="360"/>
      </w:pPr>
      <w:rPr>
        <w:rFonts w:ascii="Courier New" w:hAnsi="Courier New" w:hint="default"/>
      </w:rPr>
    </w:lvl>
    <w:lvl w:ilvl="5" w:tplc="508446C2">
      <w:start w:val="1"/>
      <w:numFmt w:val="bullet"/>
      <w:lvlText w:val=""/>
      <w:lvlJc w:val="left"/>
      <w:pPr>
        <w:ind w:left="4320" w:hanging="360"/>
      </w:pPr>
      <w:rPr>
        <w:rFonts w:ascii="Wingdings" w:hAnsi="Wingdings" w:hint="default"/>
      </w:rPr>
    </w:lvl>
    <w:lvl w:ilvl="6" w:tplc="FD2E6D56">
      <w:start w:val="1"/>
      <w:numFmt w:val="bullet"/>
      <w:lvlText w:val=""/>
      <w:lvlJc w:val="left"/>
      <w:pPr>
        <w:ind w:left="5040" w:hanging="360"/>
      </w:pPr>
      <w:rPr>
        <w:rFonts w:ascii="Symbol" w:hAnsi="Symbol" w:hint="default"/>
      </w:rPr>
    </w:lvl>
    <w:lvl w:ilvl="7" w:tplc="0C0CA76C">
      <w:start w:val="1"/>
      <w:numFmt w:val="bullet"/>
      <w:lvlText w:val="o"/>
      <w:lvlJc w:val="left"/>
      <w:pPr>
        <w:ind w:left="5760" w:hanging="360"/>
      </w:pPr>
      <w:rPr>
        <w:rFonts w:ascii="Courier New" w:hAnsi="Courier New" w:hint="default"/>
      </w:rPr>
    </w:lvl>
    <w:lvl w:ilvl="8" w:tplc="8A9032D6">
      <w:start w:val="1"/>
      <w:numFmt w:val="bullet"/>
      <w:lvlText w:val=""/>
      <w:lvlJc w:val="left"/>
      <w:pPr>
        <w:ind w:left="6480" w:hanging="360"/>
      </w:pPr>
      <w:rPr>
        <w:rFonts w:ascii="Wingdings" w:hAnsi="Wingdings" w:hint="default"/>
      </w:rPr>
    </w:lvl>
  </w:abstractNum>
  <w:abstractNum w:abstractNumId="85" w15:restartNumberingAfterBreak="0">
    <w:nsid w:val="5E954A8A"/>
    <w:multiLevelType w:val="hybridMultilevel"/>
    <w:tmpl w:val="FFFFFFFF"/>
    <w:lvl w:ilvl="0" w:tplc="CEAC44CA">
      <w:start w:val="1"/>
      <w:numFmt w:val="bullet"/>
      <w:lvlText w:val=""/>
      <w:lvlJc w:val="left"/>
      <w:pPr>
        <w:ind w:left="720" w:hanging="360"/>
      </w:pPr>
      <w:rPr>
        <w:rFonts w:ascii="Symbol" w:hAnsi="Symbol" w:hint="default"/>
      </w:rPr>
    </w:lvl>
    <w:lvl w:ilvl="1" w:tplc="87A8E37C">
      <w:start w:val="1"/>
      <w:numFmt w:val="bullet"/>
      <w:lvlText w:val="o"/>
      <w:lvlJc w:val="left"/>
      <w:pPr>
        <w:ind w:left="1440" w:hanging="360"/>
      </w:pPr>
      <w:rPr>
        <w:rFonts w:ascii="Courier New" w:hAnsi="Courier New" w:hint="default"/>
      </w:rPr>
    </w:lvl>
    <w:lvl w:ilvl="2" w:tplc="B65A2320">
      <w:start w:val="1"/>
      <w:numFmt w:val="bullet"/>
      <w:lvlText w:val=""/>
      <w:lvlJc w:val="left"/>
      <w:pPr>
        <w:ind w:left="2160" w:hanging="360"/>
      </w:pPr>
      <w:rPr>
        <w:rFonts w:ascii="Wingdings" w:hAnsi="Wingdings" w:hint="default"/>
      </w:rPr>
    </w:lvl>
    <w:lvl w:ilvl="3" w:tplc="C6A43EC8">
      <w:start w:val="1"/>
      <w:numFmt w:val="bullet"/>
      <w:lvlText w:val=""/>
      <w:lvlJc w:val="left"/>
      <w:pPr>
        <w:ind w:left="2880" w:hanging="360"/>
      </w:pPr>
      <w:rPr>
        <w:rFonts w:ascii="Symbol" w:hAnsi="Symbol" w:hint="default"/>
      </w:rPr>
    </w:lvl>
    <w:lvl w:ilvl="4" w:tplc="10E4630A">
      <w:start w:val="1"/>
      <w:numFmt w:val="bullet"/>
      <w:lvlText w:val="o"/>
      <w:lvlJc w:val="left"/>
      <w:pPr>
        <w:ind w:left="3600" w:hanging="360"/>
      </w:pPr>
      <w:rPr>
        <w:rFonts w:ascii="Courier New" w:hAnsi="Courier New" w:hint="default"/>
      </w:rPr>
    </w:lvl>
    <w:lvl w:ilvl="5" w:tplc="08A03F7C">
      <w:start w:val="1"/>
      <w:numFmt w:val="bullet"/>
      <w:lvlText w:val=""/>
      <w:lvlJc w:val="left"/>
      <w:pPr>
        <w:ind w:left="4320" w:hanging="360"/>
      </w:pPr>
      <w:rPr>
        <w:rFonts w:ascii="Wingdings" w:hAnsi="Wingdings" w:hint="default"/>
      </w:rPr>
    </w:lvl>
    <w:lvl w:ilvl="6" w:tplc="E3ACE922">
      <w:start w:val="1"/>
      <w:numFmt w:val="bullet"/>
      <w:lvlText w:val=""/>
      <w:lvlJc w:val="left"/>
      <w:pPr>
        <w:ind w:left="5040" w:hanging="360"/>
      </w:pPr>
      <w:rPr>
        <w:rFonts w:ascii="Symbol" w:hAnsi="Symbol" w:hint="default"/>
      </w:rPr>
    </w:lvl>
    <w:lvl w:ilvl="7" w:tplc="43FA2874">
      <w:start w:val="1"/>
      <w:numFmt w:val="bullet"/>
      <w:lvlText w:val="o"/>
      <w:lvlJc w:val="left"/>
      <w:pPr>
        <w:ind w:left="5760" w:hanging="360"/>
      </w:pPr>
      <w:rPr>
        <w:rFonts w:ascii="Courier New" w:hAnsi="Courier New" w:hint="default"/>
      </w:rPr>
    </w:lvl>
    <w:lvl w:ilvl="8" w:tplc="43580F16">
      <w:start w:val="1"/>
      <w:numFmt w:val="bullet"/>
      <w:lvlText w:val=""/>
      <w:lvlJc w:val="left"/>
      <w:pPr>
        <w:ind w:left="6480" w:hanging="360"/>
      </w:pPr>
      <w:rPr>
        <w:rFonts w:ascii="Wingdings" w:hAnsi="Wingdings" w:hint="default"/>
      </w:rPr>
    </w:lvl>
  </w:abstractNum>
  <w:abstractNum w:abstractNumId="86" w15:restartNumberingAfterBreak="0">
    <w:nsid w:val="5F7A9810"/>
    <w:multiLevelType w:val="hybridMultilevel"/>
    <w:tmpl w:val="87B82D5A"/>
    <w:lvl w:ilvl="0" w:tplc="53D0EE7C">
      <w:start w:val="1"/>
      <w:numFmt w:val="bullet"/>
      <w:lvlText w:val=""/>
      <w:lvlJc w:val="left"/>
      <w:pPr>
        <w:ind w:left="720" w:hanging="360"/>
      </w:pPr>
      <w:rPr>
        <w:rFonts w:ascii="Symbol" w:hAnsi="Symbol" w:hint="default"/>
      </w:rPr>
    </w:lvl>
    <w:lvl w:ilvl="1" w:tplc="CEE0E2B8">
      <w:start w:val="1"/>
      <w:numFmt w:val="bullet"/>
      <w:lvlText w:val="o"/>
      <w:lvlJc w:val="left"/>
      <w:pPr>
        <w:ind w:left="1440" w:hanging="360"/>
      </w:pPr>
      <w:rPr>
        <w:rFonts w:ascii="Courier New" w:hAnsi="Courier New" w:hint="default"/>
      </w:rPr>
    </w:lvl>
    <w:lvl w:ilvl="2" w:tplc="44B67692">
      <w:start w:val="1"/>
      <w:numFmt w:val="bullet"/>
      <w:lvlText w:val=""/>
      <w:lvlJc w:val="left"/>
      <w:pPr>
        <w:ind w:left="2160" w:hanging="360"/>
      </w:pPr>
      <w:rPr>
        <w:rFonts w:ascii="Wingdings" w:hAnsi="Wingdings" w:hint="default"/>
      </w:rPr>
    </w:lvl>
    <w:lvl w:ilvl="3" w:tplc="1F5EBB5E">
      <w:start w:val="1"/>
      <w:numFmt w:val="bullet"/>
      <w:lvlText w:val=""/>
      <w:lvlJc w:val="left"/>
      <w:pPr>
        <w:ind w:left="2880" w:hanging="360"/>
      </w:pPr>
      <w:rPr>
        <w:rFonts w:ascii="Symbol" w:hAnsi="Symbol" w:hint="default"/>
      </w:rPr>
    </w:lvl>
    <w:lvl w:ilvl="4" w:tplc="741250D8">
      <w:start w:val="1"/>
      <w:numFmt w:val="bullet"/>
      <w:lvlText w:val="o"/>
      <w:lvlJc w:val="left"/>
      <w:pPr>
        <w:ind w:left="3600" w:hanging="360"/>
      </w:pPr>
      <w:rPr>
        <w:rFonts w:ascii="Courier New" w:hAnsi="Courier New" w:hint="default"/>
      </w:rPr>
    </w:lvl>
    <w:lvl w:ilvl="5" w:tplc="E124BCC2">
      <w:start w:val="1"/>
      <w:numFmt w:val="bullet"/>
      <w:lvlText w:val=""/>
      <w:lvlJc w:val="left"/>
      <w:pPr>
        <w:ind w:left="4320" w:hanging="360"/>
      </w:pPr>
      <w:rPr>
        <w:rFonts w:ascii="Wingdings" w:hAnsi="Wingdings" w:hint="default"/>
      </w:rPr>
    </w:lvl>
    <w:lvl w:ilvl="6" w:tplc="FAE01414">
      <w:start w:val="1"/>
      <w:numFmt w:val="bullet"/>
      <w:lvlText w:val=""/>
      <w:lvlJc w:val="left"/>
      <w:pPr>
        <w:ind w:left="5040" w:hanging="360"/>
      </w:pPr>
      <w:rPr>
        <w:rFonts w:ascii="Symbol" w:hAnsi="Symbol" w:hint="default"/>
      </w:rPr>
    </w:lvl>
    <w:lvl w:ilvl="7" w:tplc="C01C69A0">
      <w:start w:val="1"/>
      <w:numFmt w:val="bullet"/>
      <w:lvlText w:val="o"/>
      <w:lvlJc w:val="left"/>
      <w:pPr>
        <w:ind w:left="5760" w:hanging="360"/>
      </w:pPr>
      <w:rPr>
        <w:rFonts w:ascii="Courier New" w:hAnsi="Courier New" w:hint="default"/>
      </w:rPr>
    </w:lvl>
    <w:lvl w:ilvl="8" w:tplc="B582C854">
      <w:start w:val="1"/>
      <w:numFmt w:val="bullet"/>
      <w:lvlText w:val=""/>
      <w:lvlJc w:val="left"/>
      <w:pPr>
        <w:ind w:left="6480" w:hanging="360"/>
      </w:pPr>
      <w:rPr>
        <w:rFonts w:ascii="Wingdings" w:hAnsi="Wingdings" w:hint="default"/>
      </w:rPr>
    </w:lvl>
  </w:abstractNum>
  <w:abstractNum w:abstractNumId="87" w15:restartNumberingAfterBreak="0">
    <w:nsid w:val="5FF24E47"/>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8" w15:restartNumberingAfterBreak="0">
    <w:nsid w:val="64C76988"/>
    <w:multiLevelType w:val="multilevel"/>
    <w:tmpl w:val="A0789BF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64F4148F"/>
    <w:multiLevelType w:val="hybridMultilevel"/>
    <w:tmpl w:val="A40CE3F0"/>
    <w:lvl w:ilvl="0" w:tplc="043275BA">
      <w:start w:val="1"/>
      <w:numFmt w:val="bullet"/>
      <w:lvlText w:val=""/>
      <w:lvlJc w:val="left"/>
      <w:pPr>
        <w:ind w:left="720" w:hanging="360"/>
      </w:pPr>
      <w:rPr>
        <w:rFonts w:ascii="Symbol" w:hAnsi="Symbol" w:hint="default"/>
      </w:rPr>
    </w:lvl>
    <w:lvl w:ilvl="1" w:tplc="0420BB4E">
      <w:start w:val="1"/>
      <w:numFmt w:val="bullet"/>
      <w:lvlText w:val="o"/>
      <w:lvlJc w:val="left"/>
      <w:pPr>
        <w:ind w:left="1440" w:hanging="360"/>
      </w:pPr>
      <w:rPr>
        <w:rFonts w:ascii="Courier New" w:hAnsi="Courier New" w:hint="default"/>
      </w:rPr>
    </w:lvl>
    <w:lvl w:ilvl="2" w:tplc="4DBC86EC">
      <w:start w:val="1"/>
      <w:numFmt w:val="bullet"/>
      <w:lvlText w:val=""/>
      <w:lvlJc w:val="left"/>
      <w:pPr>
        <w:ind w:left="2160" w:hanging="360"/>
      </w:pPr>
      <w:rPr>
        <w:rFonts w:ascii="Wingdings" w:hAnsi="Wingdings" w:hint="default"/>
      </w:rPr>
    </w:lvl>
    <w:lvl w:ilvl="3" w:tplc="A93873D6">
      <w:start w:val="1"/>
      <w:numFmt w:val="bullet"/>
      <w:lvlText w:val=""/>
      <w:lvlJc w:val="left"/>
      <w:pPr>
        <w:ind w:left="2880" w:hanging="360"/>
      </w:pPr>
      <w:rPr>
        <w:rFonts w:ascii="Symbol" w:hAnsi="Symbol" w:hint="default"/>
      </w:rPr>
    </w:lvl>
    <w:lvl w:ilvl="4" w:tplc="708AE3C6">
      <w:start w:val="1"/>
      <w:numFmt w:val="bullet"/>
      <w:lvlText w:val="o"/>
      <w:lvlJc w:val="left"/>
      <w:pPr>
        <w:ind w:left="3600" w:hanging="360"/>
      </w:pPr>
      <w:rPr>
        <w:rFonts w:ascii="Courier New" w:hAnsi="Courier New" w:hint="default"/>
      </w:rPr>
    </w:lvl>
    <w:lvl w:ilvl="5" w:tplc="C2ACCD1E">
      <w:start w:val="1"/>
      <w:numFmt w:val="bullet"/>
      <w:lvlText w:val=""/>
      <w:lvlJc w:val="left"/>
      <w:pPr>
        <w:ind w:left="4320" w:hanging="360"/>
      </w:pPr>
      <w:rPr>
        <w:rFonts w:ascii="Wingdings" w:hAnsi="Wingdings" w:hint="default"/>
      </w:rPr>
    </w:lvl>
    <w:lvl w:ilvl="6" w:tplc="AB3ED31E">
      <w:start w:val="1"/>
      <w:numFmt w:val="bullet"/>
      <w:lvlText w:val=""/>
      <w:lvlJc w:val="left"/>
      <w:pPr>
        <w:ind w:left="5040" w:hanging="360"/>
      </w:pPr>
      <w:rPr>
        <w:rFonts w:ascii="Symbol" w:hAnsi="Symbol" w:hint="default"/>
      </w:rPr>
    </w:lvl>
    <w:lvl w:ilvl="7" w:tplc="DA7688BA">
      <w:start w:val="1"/>
      <w:numFmt w:val="bullet"/>
      <w:lvlText w:val="o"/>
      <w:lvlJc w:val="left"/>
      <w:pPr>
        <w:ind w:left="5760" w:hanging="360"/>
      </w:pPr>
      <w:rPr>
        <w:rFonts w:ascii="Courier New" w:hAnsi="Courier New" w:hint="default"/>
      </w:rPr>
    </w:lvl>
    <w:lvl w:ilvl="8" w:tplc="B6A216C4">
      <w:start w:val="1"/>
      <w:numFmt w:val="bullet"/>
      <w:lvlText w:val=""/>
      <w:lvlJc w:val="left"/>
      <w:pPr>
        <w:ind w:left="6480" w:hanging="360"/>
      </w:pPr>
      <w:rPr>
        <w:rFonts w:ascii="Wingdings" w:hAnsi="Wingdings" w:hint="default"/>
      </w:rPr>
    </w:lvl>
  </w:abstractNum>
  <w:abstractNum w:abstractNumId="90" w15:restartNumberingAfterBreak="0">
    <w:nsid w:val="68831DE4"/>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1" w15:restartNumberingAfterBreak="0">
    <w:nsid w:val="688729A7"/>
    <w:multiLevelType w:val="hybridMultilevel"/>
    <w:tmpl w:val="FFFFFFFF"/>
    <w:lvl w:ilvl="0" w:tplc="87AC49FE">
      <w:start w:val="1"/>
      <w:numFmt w:val="bullet"/>
      <w:lvlText w:val=""/>
      <w:lvlJc w:val="left"/>
      <w:pPr>
        <w:ind w:left="720" w:hanging="360"/>
      </w:pPr>
      <w:rPr>
        <w:rFonts w:ascii="Symbol" w:hAnsi="Symbol" w:hint="default"/>
      </w:rPr>
    </w:lvl>
    <w:lvl w:ilvl="1" w:tplc="0104452E">
      <w:start w:val="1"/>
      <w:numFmt w:val="bullet"/>
      <w:lvlText w:val="o"/>
      <w:lvlJc w:val="left"/>
      <w:pPr>
        <w:ind w:left="1440" w:hanging="360"/>
      </w:pPr>
      <w:rPr>
        <w:rFonts w:ascii="Courier New" w:hAnsi="Courier New" w:hint="default"/>
      </w:rPr>
    </w:lvl>
    <w:lvl w:ilvl="2" w:tplc="4894EC06">
      <w:start w:val="1"/>
      <w:numFmt w:val="bullet"/>
      <w:lvlText w:val=""/>
      <w:lvlJc w:val="left"/>
      <w:pPr>
        <w:ind w:left="2160" w:hanging="360"/>
      </w:pPr>
      <w:rPr>
        <w:rFonts w:ascii="Wingdings" w:hAnsi="Wingdings" w:hint="default"/>
      </w:rPr>
    </w:lvl>
    <w:lvl w:ilvl="3" w:tplc="2EF606D8">
      <w:start w:val="1"/>
      <w:numFmt w:val="bullet"/>
      <w:lvlText w:val=""/>
      <w:lvlJc w:val="left"/>
      <w:pPr>
        <w:ind w:left="2880" w:hanging="360"/>
      </w:pPr>
      <w:rPr>
        <w:rFonts w:ascii="Symbol" w:hAnsi="Symbol" w:hint="default"/>
      </w:rPr>
    </w:lvl>
    <w:lvl w:ilvl="4" w:tplc="05DAF9A4">
      <w:start w:val="1"/>
      <w:numFmt w:val="bullet"/>
      <w:lvlText w:val="o"/>
      <w:lvlJc w:val="left"/>
      <w:pPr>
        <w:ind w:left="3600" w:hanging="360"/>
      </w:pPr>
      <w:rPr>
        <w:rFonts w:ascii="Courier New" w:hAnsi="Courier New" w:hint="default"/>
      </w:rPr>
    </w:lvl>
    <w:lvl w:ilvl="5" w:tplc="BA48E246">
      <w:start w:val="1"/>
      <w:numFmt w:val="bullet"/>
      <w:lvlText w:val=""/>
      <w:lvlJc w:val="left"/>
      <w:pPr>
        <w:ind w:left="4320" w:hanging="360"/>
      </w:pPr>
      <w:rPr>
        <w:rFonts w:ascii="Wingdings" w:hAnsi="Wingdings" w:hint="default"/>
      </w:rPr>
    </w:lvl>
    <w:lvl w:ilvl="6" w:tplc="44E8D74C">
      <w:start w:val="1"/>
      <w:numFmt w:val="bullet"/>
      <w:lvlText w:val=""/>
      <w:lvlJc w:val="left"/>
      <w:pPr>
        <w:ind w:left="5040" w:hanging="360"/>
      </w:pPr>
      <w:rPr>
        <w:rFonts w:ascii="Symbol" w:hAnsi="Symbol" w:hint="default"/>
      </w:rPr>
    </w:lvl>
    <w:lvl w:ilvl="7" w:tplc="1CF89DD6">
      <w:start w:val="1"/>
      <w:numFmt w:val="bullet"/>
      <w:lvlText w:val="o"/>
      <w:lvlJc w:val="left"/>
      <w:pPr>
        <w:ind w:left="5760" w:hanging="360"/>
      </w:pPr>
      <w:rPr>
        <w:rFonts w:ascii="Courier New" w:hAnsi="Courier New" w:hint="default"/>
      </w:rPr>
    </w:lvl>
    <w:lvl w:ilvl="8" w:tplc="BEDA4E26">
      <w:start w:val="1"/>
      <w:numFmt w:val="bullet"/>
      <w:lvlText w:val=""/>
      <w:lvlJc w:val="left"/>
      <w:pPr>
        <w:ind w:left="6480" w:hanging="360"/>
      </w:pPr>
      <w:rPr>
        <w:rFonts w:ascii="Wingdings" w:hAnsi="Wingdings" w:hint="default"/>
      </w:rPr>
    </w:lvl>
  </w:abstractNum>
  <w:abstractNum w:abstractNumId="92" w15:restartNumberingAfterBreak="0">
    <w:nsid w:val="68934E25"/>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3" w15:restartNumberingAfterBreak="0">
    <w:nsid w:val="68B68872"/>
    <w:multiLevelType w:val="hybridMultilevel"/>
    <w:tmpl w:val="FFFFFFFF"/>
    <w:lvl w:ilvl="0" w:tplc="DF928B2E">
      <w:start w:val="1"/>
      <w:numFmt w:val="bullet"/>
      <w:lvlText w:val=""/>
      <w:lvlJc w:val="left"/>
      <w:pPr>
        <w:ind w:left="720" w:hanging="360"/>
      </w:pPr>
      <w:rPr>
        <w:rFonts w:ascii="Symbol" w:hAnsi="Symbol" w:hint="default"/>
      </w:rPr>
    </w:lvl>
    <w:lvl w:ilvl="1" w:tplc="E35AA8FA">
      <w:start w:val="1"/>
      <w:numFmt w:val="bullet"/>
      <w:lvlText w:val="o"/>
      <w:lvlJc w:val="left"/>
      <w:pPr>
        <w:ind w:left="1440" w:hanging="360"/>
      </w:pPr>
      <w:rPr>
        <w:rFonts w:ascii="Courier New" w:hAnsi="Courier New" w:hint="default"/>
      </w:rPr>
    </w:lvl>
    <w:lvl w:ilvl="2" w:tplc="FE6866DA">
      <w:start w:val="1"/>
      <w:numFmt w:val="bullet"/>
      <w:lvlText w:val=""/>
      <w:lvlJc w:val="left"/>
      <w:pPr>
        <w:ind w:left="2160" w:hanging="360"/>
      </w:pPr>
      <w:rPr>
        <w:rFonts w:ascii="Wingdings" w:hAnsi="Wingdings" w:hint="default"/>
      </w:rPr>
    </w:lvl>
    <w:lvl w:ilvl="3" w:tplc="14D822E2">
      <w:start w:val="1"/>
      <w:numFmt w:val="bullet"/>
      <w:lvlText w:val=""/>
      <w:lvlJc w:val="left"/>
      <w:pPr>
        <w:ind w:left="2880" w:hanging="360"/>
      </w:pPr>
      <w:rPr>
        <w:rFonts w:ascii="Symbol" w:hAnsi="Symbol" w:hint="default"/>
      </w:rPr>
    </w:lvl>
    <w:lvl w:ilvl="4" w:tplc="AC280AE8">
      <w:start w:val="1"/>
      <w:numFmt w:val="bullet"/>
      <w:lvlText w:val="o"/>
      <w:lvlJc w:val="left"/>
      <w:pPr>
        <w:ind w:left="3600" w:hanging="360"/>
      </w:pPr>
      <w:rPr>
        <w:rFonts w:ascii="Courier New" w:hAnsi="Courier New" w:hint="default"/>
      </w:rPr>
    </w:lvl>
    <w:lvl w:ilvl="5" w:tplc="AAE6ABE8">
      <w:start w:val="1"/>
      <w:numFmt w:val="bullet"/>
      <w:lvlText w:val=""/>
      <w:lvlJc w:val="left"/>
      <w:pPr>
        <w:ind w:left="4320" w:hanging="360"/>
      </w:pPr>
      <w:rPr>
        <w:rFonts w:ascii="Wingdings" w:hAnsi="Wingdings" w:hint="default"/>
      </w:rPr>
    </w:lvl>
    <w:lvl w:ilvl="6" w:tplc="5B38C6AA">
      <w:start w:val="1"/>
      <w:numFmt w:val="bullet"/>
      <w:lvlText w:val=""/>
      <w:lvlJc w:val="left"/>
      <w:pPr>
        <w:ind w:left="5040" w:hanging="360"/>
      </w:pPr>
      <w:rPr>
        <w:rFonts w:ascii="Symbol" w:hAnsi="Symbol" w:hint="default"/>
      </w:rPr>
    </w:lvl>
    <w:lvl w:ilvl="7" w:tplc="FD368CAA">
      <w:start w:val="1"/>
      <w:numFmt w:val="bullet"/>
      <w:lvlText w:val="o"/>
      <w:lvlJc w:val="left"/>
      <w:pPr>
        <w:ind w:left="5760" w:hanging="360"/>
      </w:pPr>
      <w:rPr>
        <w:rFonts w:ascii="Courier New" w:hAnsi="Courier New" w:hint="default"/>
      </w:rPr>
    </w:lvl>
    <w:lvl w:ilvl="8" w:tplc="D168058E">
      <w:start w:val="1"/>
      <w:numFmt w:val="bullet"/>
      <w:lvlText w:val=""/>
      <w:lvlJc w:val="left"/>
      <w:pPr>
        <w:ind w:left="6480" w:hanging="360"/>
      </w:pPr>
      <w:rPr>
        <w:rFonts w:ascii="Wingdings" w:hAnsi="Wingdings" w:hint="default"/>
      </w:rPr>
    </w:lvl>
  </w:abstractNum>
  <w:abstractNum w:abstractNumId="94" w15:restartNumberingAfterBreak="0">
    <w:nsid w:val="68EEDE7D"/>
    <w:multiLevelType w:val="hybridMultilevel"/>
    <w:tmpl w:val="28E07BE6"/>
    <w:lvl w:ilvl="0" w:tplc="A2505316">
      <w:start w:val="1"/>
      <w:numFmt w:val="bullet"/>
      <w:lvlText w:val=""/>
      <w:lvlJc w:val="left"/>
      <w:pPr>
        <w:ind w:left="720" w:hanging="360"/>
      </w:pPr>
      <w:rPr>
        <w:rFonts w:ascii="Symbol" w:hAnsi="Symbol" w:hint="default"/>
      </w:rPr>
    </w:lvl>
    <w:lvl w:ilvl="1" w:tplc="FAD69F64">
      <w:start w:val="1"/>
      <w:numFmt w:val="bullet"/>
      <w:lvlText w:val="o"/>
      <w:lvlJc w:val="left"/>
      <w:pPr>
        <w:ind w:left="1440" w:hanging="360"/>
      </w:pPr>
      <w:rPr>
        <w:rFonts w:ascii="Courier New" w:hAnsi="Courier New" w:hint="default"/>
      </w:rPr>
    </w:lvl>
    <w:lvl w:ilvl="2" w:tplc="56D469AA">
      <w:start w:val="1"/>
      <w:numFmt w:val="bullet"/>
      <w:lvlText w:val=""/>
      <w:lvlJc w:val="left"/>
      <w:pPr>
        <w:ind w:left="2160" w:hanging="360"/>
      </w:pPr>
      <w:rPr>
        <w:rFonts w:ascii="Wingdings" w:hAnsi="Wingdings" w:hint="default"/>
      </w:rPr>
    </w:lvl>
    <w:lvl w:ilvl="3" w:tplc="246CA85E">
      <w:start w:val="1"/>
      <w:numFmt w:val="bullet"/>
      <w:lvlText w:val=""/>
      <w:lvlJc w:val="left"/>
      <w:pPr>
        <w:ind w:left="2880" w:hanging="360"/>
      </w:pPr>
      <w:rPr>
        <w:rFonts w:ascii="Symbol" w:hAnsi="Symbol" w:hint="default"/>
      </w:rPr>
    </w:lvl>
    <w:lvl w:ilvl="4" w:tplc="B590C950">
      <w:start w:val="1"/>
      <w:numFmt w:val="bullet"/>
      <w:lvlText w:val="o"/>
      <w:lvlJc w:val="left"/>
      <w:pPr>
        <w:ind w:left="3600" w:hanging="360"/>
      </w:pPr>
      <w:rPr>
        <w:rFonts w:ascii="Courier New" w:hAnsi="Courier New" w:hint="default"/>
      </w:rPr>
    </w:lvl>
    <w:lvl w:ilvl="5" w:tplc="95F68650">
      <w:start w:val="1"/>
      <w:numFmt w:val="bullet"/>
      <w:lvlText w:val=""/>
      <w:lvlJc w:val="left"/>
      <w:pPr>
        <w:ind w:left="4320" w:hanging="360"/>
      </w:pPr>
      <w:rPr>
        <w:rFonts w:ascii="Wingdings" w:hAnsi="Wingdings" w:hint="default"/>
      </w:rPr>
    </w:lvl>
    <w:lvl w:ilvl="6" w:tplc="3EE89B64">
      <w:start w:val="1"/>
      <w:numFmt w:val="bullet"/>
      <w:lvlText w:val=""/>
      <w:lvlJc w:val="left"/>
      <w:pPr>
        <w:ind w:left="5040" w:hanging="360"/>
      </w:pPr>
      <w:rPr>
        <w:rFonts w:ascii="Symbol" w:hAnsi="Symbol" w:hint="default"/>
      </w:rPr>
    </w:lvl>
    <w:lvl w:ilvl="7" w:tplc="E430C1D0">
      <w:start w:val="1"/>
      <w:numFmt w:val="bullet"/>
      <w:lvlText w:val="o"/>
      <w:lvlJc w:val="left"/>
      <w:pPr>
        <w:ind w:left="5760" w:hanging="360"/>
      </w:pPr>
      <w:rPr>
        <w:rFonts w:ascii="Courier New" w:hAnsi="Courier New" w:hint="default"/>
      </w:rPr>
    </w:lvl>
    <w:lvl w:ilvl="8" w:tplc="F47494F8">
      <w:start w:val="1"/>
      <w:numFmt w:val="bullet"/>
      <w:lvlText w:val=""/>
      <w:lvlJc w:val="left"/>
      <w:pPr>
        <w:ind w:left="6480" w:hanging="360"/>
      </w:pPr>
      <w:rPr>
        <w:rFonts w:ascii="Wingdings" w:hAnsi="Wingdings" w:hint="default"/>
      </w:rPr>
    </w:lvl>
  </w:abstractNum>
  <w:abstractNum w:abstractNumId="95" w15:restartNumberingAfterBreak="0">
    <w:nsid w:val="6C6B37A1"/>
    <w:multiLevelType w:val="hybridMultilevel"/>
    <w:tmpl w:val="FFFFFFFF"/>
    <w:lvl w:ilvl="0" w:tplc="990289BC">
      <w:start w:val="1"/>
      <w:numFmt w:val="bullet"/>
      <w:lvlText w:val=""/>
      <w:lvlJc w:val="left"/>
      <w:pPr>
        <w:ind w:left="720" w:hanging="360"/>
      </w:pPr>
      <w:rPr>
        <w:rFonts w:ascii="Symbol" w:hAnsi="Symbol" w:hint="default"/>
      </w:rPr>
    </w:lvl>
    <w:lvl w:ilvl="1" w:tplc="6A48CCC8">
      <w:start w:val="1"/>
      <w:numFmt w:val="bullet"/>
      <w:lvlText w:val="o"/>
      <w:lvlJc w:val="left"/>
      <w:pPr>
        <w:ind w:left="1440" w:hanging="360"/>
      </w:pPr>
      <w:rPr>
        <w:rFonts w:ascii="Courier New" w:hAnsi="Courier New" w:hint="default"/>
      </w:rPr>
    </w:lvl>
    <w:lvl w:ilvl="2" w:tplc="CC706B70">
      <w:start w:val="1"/>
      <w:numFmt w:val="bullet"/>
      <w:lvlText w:val=""/>
      <w:lvlJc w:val="left"/>
      <w:pPr>
        <w:ind w:left="2160" w:hanging="360"/>
      </w:pPr>
      <w:rPr>
        <w:rFonts w:ascii="Wingdings" w:hAnsi="Wingdings" w:hint="default"/>
      </w:rPr>
    </w:lvl>
    <w:lvl w:ilvl="3" w:tplc="17821EB8">
      <w:start w:val="1"/>
      <w:numFmt w:val="bullet"/>
      <w:lvlText w:val=""/>
      <w:lvlJc w:val="left"/>
      <w:pPr>
        <w:ind w:left="2880" w:hanging="360"/>
      </w:pPr>
      <w:rPr>
        <w:rFonts w:ascii="Symbol" w:hAnsi="Symbol" w:hint="default"/>
      </w:rPr>
    </w:lvl>
    <w:lvl w:ilvl="4" w:tplc="FF286C7E">
      <w:start w:val="1"/>
      <w:numFmt w:val="bullet"/>
      <w:lvlText w:val="o"/>
      <w:lvlJc w:val="left"/>
      <w:pPr>
        <w:ind w:left="3600" w:hanging="360"/>
      </w:pPr>
      <w:rPr>
        <w:rFonts w:ascii="Courier New" w:hAnsi="Courier New" w:hint="default"/>
      </w:rPr>
    </w:lvl>
    <w:lvl w:ilvl="5" w:tplc="8B20D76C">
      <w:start w:val="1"/>
      <w:numFmt w:val="bullet"/>
      <w:lvlText w:val=""/>
      <w:lvlJc w:val="left"/>
      <w:pPr>
        <w:ind w:left="4320" w:hanging="360"/>
      </w:pPr>
      <w:rPr>
        <w:rFonts w:ascii="Wingdings" w:hAnsi="Wingdings" w:hint="default"/>
      </w:rPr>
    </w:lvl>
    <w:lvl w:ilvl="6" w:tplc="ED8CB634">
      <w:start w:val="1"/>
      <w:numFmt w:val="bullet"/>
      <w:lvlText w:val=""/>
      <w:lvlJc w:val="left"/>
      <w:pPr>
        <w:ind w:left="5040" w:hanging="360"/>
      </w:pPr>
      <w:rPr>
        <w:rFonts w:ascii="Symbol" w:hAnsi="Symbol" w:hint="default"/>
      </w:rPr>
    </w:lvl>
    <w:lvl w:ilvl="7" w:tplc="7E169952">
      <w:start w:val="1"/>
      <w:numFmt w:val="bullet"/>
      <w:lvlText w:val="o"/>
      <w:lvlJc w:val="left"/>
      <w:pPr>
        <w:ind w:left="5760" w:hanging="360"/>
      </w:pPr>
      <w:rPr>
        <w:rFonts w:ascii="Courier New" w:hAnsi="Courier New" w:hint="default"/>
      </w:rPr>
    </w:lvl>
    <w:lvl w:ilvl="8" w:tplc="4C2C95E2">
      <w:start w:val="1"/>
      <w:numFmt w:val="bullet"/>
      <w:lvlText w:val=""/>
      <w:lvlJc w:val="left"/>
      <w:pPr>
        <w:ind w:left="6480" w:hanging="360"/>
      </w:pPr>
      <w:rPr>
        <w:rFonts w:ascii="Wingdings" w:hAnsi="Wingdings" w:hint="default"/>
      </w:rPr>
    </w:lvl>
  </w:abstractNum>
  <w:abstractNum w:abstractNumId="96" w15:restartNumberingAfterBreak="0">
    <w:nsid w:val="6D5B6AB1"/>
    <w:multiLevelType w:val="hybridMultilevel"/>
    <w:tmpl w:val="79900E68"/>
    <w:lvl w:ilvl="0" w:tplc="14321A34">
      <w:start w:val="1"/>
      <w:numFmt w:val="bullet"/>
      <w:lvlText w:val=""/>
      <w:lvlJc w:val="left"/>
      <w:pPr>
        <w:ind w:left="720" w:hanging="360"/>
      </w:pPr>
      <w:rPr>
        <w:rFonts w:ascii="Symbol" w:hAnsi="Symbol" w:hint="default"/>
      </w:rPr>
    </w:lvl>
    <w:lvl w:ilvl="1" w:tplc="9E4C5914">
      <w:start w:val="1"/>
      <w:numFmt w:val="bullet"/>
      <w:lvlText w:val="o"/>
      <w:lvlJc w:val="left"/>
      <w:pPr>
        <w:ind w:left="1440" w:hanging="360"/>
      </w:pPr>
      <w:rPr>
        <w:rFonts w:ascii="Courier New" w:hAnsi="Courier New" w:hint="default"/>
      </w:rPr>
    </w:lvl>
    <w:lvl w:ilvl="2" w:tplc="ECF8A13C">
      <w:start w:val="1"/>
      <w:numFmt w:val="bullet"/>
      <w:lvlText w:val=""/>
      <w:lvlJc w:val="left"/>
      <w:pPr>
        <w:ind w:left="2160" w:hanging="360"/>
      </w:pPr>
      <w:rPr>
        <w:rFonts w:ascii="Wingdings" w:hAnsi="Wingdings" w:hint="default"/>
      </w:rPr>
    </w:lvl>
    <w:lvl w:ilvl="3" w:tplc="20C22B84">
      <w:start w:val="1"/>
      <w:numFmt w:val="bullet"/>
      <w:lvlText w:val=""/>
      <w:lvlJc w:val="left"/>
      <w:pPr>
        <w:ind w:left="2880" w:hanging="360"/>
      </w:pPr>
      <w:rPr>
        <w:rFonts w:ascii="Symbol" w:hAnsi="Symbol" w:hint="default"/>
      </w:rPr>
    </w:lvl>
    <w:lvl w:ilvl="4" w:tplc="C7B6234E">
      <w:start w:val="1"/>
      <w:numFmt w:val="bullet"/>
      <w:lvlText w:val="o"/>
      <w:lvlJc w:val="left"/>
      <w:pPr>
        <w:ind w:left="3600" w:hanging="360"/>
      </w:pPr>
      <w:rPr>
        <w:rFonts w:ascii="Courier New" w:hAnsi="Courier New" w:hint="default"/>
      </w:rPr>
    </w:lvl>
    <w:lvl w:ilvl="5" w:tplc="CBFE492C">
      <w:start w:val="1"/>
      <w:numFmt w:val="bullet"/>
      <w:lvlText w:val=""/>
      <w:lvlJc w:val="left"/>
      <w:pPr>
        <w:ind w:left="4320" w:hanging="360"/>
      </w:pPr>
      <w:rPr>
        <w:rFonts w:ascii="Wingdings" w:hAnsi="Wingdings" w:hint="default"/>
      </w:rPr>
    </w:lvl>
    <w:lvl w:ilvl="6" w:tplc="838AB1BC">
      <w:start w:val="1"/>
      <w:numFmt w:val="bullet"/>
      <w:lvlText w:val=""/>
      <w:lvlJc w:val="left"/>
      <w:pPr>
        <w:ind w:left="5040" w:hanging="360"/>
      </w:pPr>
      <w:rPr>
        <w:rFonts w:ascii="Symbol" w:hAnsi="Symbol" w:hint="default"/>
      </w:rPr>
    </w:lvl>
    <w:lvl w:ilvl="7" w:tplc="105AD08A">
      <w:start w:val="1"/>
      <w:numFmt w:val="bullet"/>
      <w:lvlText w:val="o"/>
      <w:lvlJc w:val="left"/>
      <w:pPr>
        <w:ind w:left="5760" w:hanging="360"/>
      </w:pPr>
      <w:rPr>
        <w:rFonts w:ascii="Courier New" w:hAnsi="Courier New" w:hint="default"/>
      </w:rPr>
    </w:lvl>
    <w:lvl w:ilvl="8" w:tplc="E83AA22C">
      <w:start w:val="1"/>
      <w:numFmt w:val="bullet"/>
      <w:lvlText w:val=""/>
      <w:lvlJc w:val="left"/>
      <w:pPr>
        <w:ind w:left="6480" w:hanging="360"/>
      </w:pPr>
      <w:rPr>
        <w:rFonts w:ascii="Wingdings" w:hAnsi="Wingdings" w:hint="default"/>
      </w:rPr>
    </w:lvl>
  </w:abstractNum>
  <w:abstractNum w:abstractNumId="97" w15:restartNumberingAfterBreak="0">
    <w:nsid w:val="7091294D"/>
    <w:multiLevelType w:val="multilevel"/>
    <w:tmpl w:val="3DDCAF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70A70FE0"/>
    <w:multiLevelType w:val="multilevel"/>
    <w:tmpl w:val="81E000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70E9C64E"/>
    <w:multiLevelType w:val="hybridMultilevel"/>
    <w:tmpl w:val="FFFFFFFF"/>
    <w:lvl w:ilvl="0" w:tplc="B3D21F86">
      <w:start w:val="1"/>
      <w:numFmt w:val="bullet"/>
      <w:lvlText w:val=""/>
      <w:lvlJc w:val="left"/>
      <w:pPr>
        <w:ind w:left="720" w:hanging="360"/>
      </w:pPr>
      <w:rPr>
        <w:rFonts w:ascii="Symbol" w:hAnsi="Symbol" w:hint="default"/>
      </w:rPr>
    </w:lvl>
    <w:lvl w:ilvl="1" w:tplc="A84AD144">
      <w:start w:val="1"/>
      <w:numFmt w:val="bullet"/>
      <w:lvlText w:val="o"/>
      <w:lvlJc w:val="left"/>
      <w:pPr>
        <w:ind w:left="1440" w:hanging="360"/>
      </w:pPr>
      <w:rPr>
        <w:rFonts w:ascii="Courier New" w:hAnsi="Courier New" w:hint="default"/>
      </w:rPr>
    </w:lvl>
    <w:lvl w:ilvl="2" w:tplc="BE6E0AF8">
      <w:start w:val="1"/>
      <w:numFmt w:val="bullet"/>
      <w:lvlText w:val=""/>
      <w:lvlJc w:val="left"/>
      <w:pPr>
        <w:ind w:left="2160" w:hanging="360"/>
      </w:pPr>
      <w:rPr>
        <w:rFonts w:ascii="Wingdings" w:hAnsi="Wingdings" w:hint="default"/>
      </w:rPr>
    </w:lvl>
    <w:lvl w:ilvl="3" w:tplc="4E0C76B4">
      <w:start w:val="1"/>
      <w:numFmt w:val="bullet"/>
      <w:lvlText w:val=""/>
      <w:lvlJc w:val="left"/>
      <w:pPr>
        <w:ind w:left="2880" w:hanging="360"/>
      </w:pPr>
      <w:rPr>
        <w:rFonts w:ascii="Symbol" w:hAnsi="Symbol" w:hint="default"/>
      </w:rPr>
    </w:lvl>
    <w:lvl w:ilvl="4" w:tplc="3CFAAFE8">
      <w:start w:val="1"/>
      <w:numFmt w:val="bullet"/>
      <w:lvlText w:val="o"/>
      <w:lvlJc w:val="left"/>
      <w:pPr>
        <w:ind w:left="3600" w:hanging="360"/>
      </w:pPr>
      <w:rPr>
        <w:rFonts w:ascii="Courier New" w:hAnsi="Courier New" w:hint="default"/>
      </w:rPr>
    </w:lvl>
    <w:lvl w:ilvl="5" w:tplc="D2861B38">
      <w:start w:val="1"/>
      <w:numFmt w:val="bullet"/>
      <w:lvlText w:val=""/>
      <w:lvlJc w:val="left"/>
      <w:pPr>
        <w:ind w:left="4320" w:hanging="360"/>
      </w:pPr>
      <w:rPr>
        <w:rFonts w:ascii="Wingdings" w:hAnsi="Wingdings" w:hint="default"/>
      </w:rPr>
    </w:lvl>
    <w:lvl w:ilvl="6" w:tplc="8884B1BA">
      <w:start w:val="1"/>
      <w:numFmt w:val="bullet"/>
      <w:lvlText w:val=""/>
      <w:lvlJc w:val="left"/>
      <w:pPr>
        <w:ind w:left="5040" w:hanging="360"/>
      </w:pPr>
      <w:rPr>
        <w:rFonts w:ascii="Symbol" w:hAnsi="Symbol" w:hint="default"/>
      </w:rPr>
    </w:lvl>
    <w:lvl w:ilvl="7" w:tplc="C2BAEC98">
      <w:start w:val="1"/>
      <w:numFmt w:val="bullet"/>
      <w:lvlText w:val="o"/>
      <w:lvlJc w:val="left"/>
      <w:pPr>
        <w:ind w:left="5760" w:hanging="360"/>
      </w:pPr>
      <w:rPr>
        <w:rFonts w:ascii="Courier New" w:hAnsi="Courier New" w:hint="default"/>
      </w:rPr>
    </w:lvl>
    <w:lvl w:ilvl="8" w:tplc="4242642C">
      <w:start w:val="1"/>
      <w:numFmt w:val="bullet"/>
      <w:lvlText w:val=""/>
      <w:lvlJc w:val="left"/>
      <w:pPr>
        <w:ind w:left="6480" w:hanging="360"/>
      </w:pPr>
      <w:rPr>
        <w:rFonts w:ascii="Wingdings" w:hAnsi="Wingdings" w:hint="default"/>
      </w:rPr>
    </w:lvl>
  </w:abstractNum>
  <w:abstractNum w:abstractNumId="100" w15:restartNumberingAfterBreak="0">
    <w:nsid w:val="713C4F76"/>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1" w15:restartNumberingAfterBreak="0">
    <w:nsid w:val="7395A014"/>
    <w:multiLevelType w:val="hybridMultilevel"/>
    <w:tmpl w:val="D24C3F46"/>
    <w:lvl w:ilvl="0" w:tplc="ED267D80">
      <w:start w:val="1"/>
      <w:numFmt w:val="bullet"/>
      <w:lvlText w:val=""/>
      <w:lvlJc w:val="left"/>
      <w:pPr>
        <w:ind w:left="720" w:hanging="360"/>
      </w:pPr>
      <w:rPr>
        <w:rFonts w:ascii="Symbol" w:hAnsi="Symbol" w:hint="default"/>
      </w:rPr>
    </w:lvl>
    <w:lvl w:ilvl="1" w:tplc="3CD62BCC">
      <w:start w:val="1"/>
      <w:numFmt w:val="bullet"/>
      <w:lvlText w:val="o"/>
      <w:lvlJc w:val="left"/>
      <w:pPr>
        <w:ind w:left="1440" w:hanging="360"/>
      </w:pPr>
      <w:rPr>
        <w:rFonts w:ascii="Courier New" w:hAnsi="Courier New" w:hint="default"/>
      </w:rPr>
    </w:lvl>
    <w:lvl w:ilvl="2" w:tplc="A89E5434">
      <w:start w:val="1"/>
      <w:numFmt w:val="bullet"/>
      <w:lvlText w:val=""/>
      <w:lvlJc w:val="left"/>
      <w:pPr>
        <w:ind w:left="2160" w:hanging="360"/>
      </w:pPr>
      <w:rPr>
        <w:rFonts w:ascii="Wingdings" w:hAnsi="Wingdings" w:hint="default"/>
      </w:rPr>
    </w:lvl>
    <w:lvl w:ilvl="3" w:tplc="A9687458">
      <w:start w:val="1"/>
      <w:numFmt w:val="bullet"/>
      <w:lvlText w:val=""/>
      <w:lvlJc w:val="left"/>
      <w:pPr>
        <w:ind w:left="2880" w:hanging="360"/>
      </w:pPr>
      <w:rPr>
        <w:rFonts w:ascii="Symbol" w:hAnsi="Symbol" w:hint="default"/>
      </w:rPr>
    </w:lvl>
    <w:lvl w:ilvl="4" w:tplc="E8825114">
      <w:start w:val="1"/>
      <w:numFmt w:val="bullet"/>
      <w:lvlText w:val="o"/>
      <w:lvlJc w:val="left"/>
      <w:pPr>
        <w:ind w:left="3600" w:hanging="360"/>
      </w:pPr>
      <w:rPr>
        <w:rFonts w:ascii="Courier New" w:hAnsi="Courier New" w:hint="default"/>
      </w:rPr>
    </w:lvl>
    <w:lvl w:ilvl="5" w:tplc="CD20F908">
      <w:start w:val="1"/>
      <w:numFmt w:val="bullet"/>
      <w:lvlText w:val=""/>
      <w:lvlJc w:val="left"/>
      <w:pPr>
        <w:ind w:left="4320" w:hanging="360"/>
      </w:pPr>
      <w:rPr>
        <w:rFonts w:ascii="Wingdings" w:hAnsi="Wingdings" w:hint="default"/>
      </w:rPr>
    </w:lvl>
    <w:lvl w:ilvl="6" w:tplc="6FB2990C">
      <w:start w:val="1"/>
      <w:numFmt w:val="bullet"/>
      <w:lvlText w:val=""/>
      <w:lvlJc w:val="left"/>
      <w:pPr>
        <w:ind w:left="5040" w:hanging="360"/>
      </w:pPr>
      <w:rPr>
        <w:rFonts w:ascii="Symbol" w:hAnsi="Symbol" w:hint="default"/>
      </w:rPr>
    </w:lvl>
    <w:lvl w:ilvl="7" w:tplc="F8D0D796">
      <w:start w:val="1"/>
      <w:numFmt w:val="bullet"/>
      <w:lvlText w:val="o"/>
      <w:lvlJc w:val="left"/>
      <w:pPr>
        <w:ind w:left="5760" w:hanging="360"/>
      </w:pPr>
      <w:rPr>
        <w:rFonts w:ascii="Courier New" w:hAnsi="Courier New" w:hint="default"/>
      </w:rPr>
    </w:lvl>
    <w:lvl w:ilvl="8" w:tplc="2B48EF68">
      <w:start w:val="1"/>
      <w:numFmt w:val="bullet"/>
      <w:lvlText w:val=""/>
      <w:lvlJc w:val="left"/>
      <w:pPr>
        <w:ind w:left="6480" w:hanging="360"/>
      </w:pPr>
      <w:rPr>
        <w:rFonts w:ascii="Wingdings" w:hAnsi="Wingdings" w:hint="default"/>
      </w:rPr>
    </w:lvl>
  </w:abstractNum>
  <w:abstractNum w:abstractNumId="102" w15:restartNumberingAfterBreak="0">
    <w:nsid w:val="74A4E65C"/>
    <w:multiLevelType w:val="hybridMultilevel"/>
    <w:tmpl w:val="3AC05A46"/>
    <w:lvl w:ilvl="0" w:tplc="BEA8B96E">
      <w:start w:val="1"/>
      <w:numFmt w:val="bullet"/>
      <w:lvlText w:val=""/>
      <w:lvlJc w:val="left"/>
      <w:pPr>
        <w:ind w:left="720" w:hanging="360"/>
      </w:pPr>
      <w:rPr>
        <w:rFonts w:ascii="Symbol" w:hAnsi="Symbol" w:hint="default"/>
      </w:rPr>
    </w:lvl>
    <w:lvl w:ilvl="1" w:tplc="2C4021B2">
      <w:start w:val="1"/>
      <w:numFmt w:val="bullet"/>
      <w:lvlText w:val="o"/>
      <w:lvlJc w:val="left"/>
      <w:pPr>
        <w:ind w:left="1440" w:hanging="360"/>
      </w:pPr>
      <w:rPr>
        <w:rFonts w:ascii="Courier New" w:hAnsi="Courier New" w:hint="default"/>
      </w:rPr>
    </w:lvl>
    <w:lvl w:ilvl="2" w:tplc="EFF2B22E">
      <w:start w:val="1"/>
      <w:numFmt w:val="bullet"/>
      <w:lvlText w:val=""/>
      <w:lvlJc w:val="left"/>
      <w:pPr>
        <w:ind w:left="2160" w:hanging="360"/>
      </w:pPr>
      <w:rPr>
        <w:rFonts w:ascii="Wingdings" w:hAnsi="Wingdings" w:hint="default"/>
      </w:rPr>
    </w:lvl>
    <w:lvl w:ilvl="3" w:tplc="3BC8BC4E">
      <w:start w:val="1"/>
      <w:numFmt w:val="bullet"/>
      <w:lvlText w:val=""/>
      <w:lvlJc w:val="left"/>
      <w:pPr>
        <w:ind w:left="2880" w:hanging="360"/>
      </w:pPr>
      <w:rPr>
        <w:rFonts w:ascii="Symbol" w:hAnsi="Symbol" w:hint="default"/>
      </w:rPr>
    </w:lvl>
    <w:lvl w:ilvl="4" w:tplc="7CC40E8E">
      <w:start w:val="1"/>
      <w:numFmt w:val="bullet"/>
      <w:lvlText w:val="o"/>
      <w:lvlJc w:val="left"/>
      <w:pPr>
        <w:ind w:left="3600" w:hanging="360"/>
      </w:pPr>
      <w:rPr>
        <w:rFonts w:ascii="Courier New" w:hAnsi="Courier New" w:hint="default"/>
      </w:rPr>
    </w:lvl>
    <w:lvl w:ilvl="5" w:tplc="A99C2FA6">
      <w:start w:val="1"/>
      <w:numFmt w:val="bullet"/>
      <w:lvlText w:val=""/>
      <w:lvlJc w:val="left"/>
      <w:pPr>
        <w:ind w:left="4320" w:hanging="360"/>
      </w:pPr>
      <w:rPr>
        <w:rFonts w:ascii="Wingdings" w:hAnsi="Wingdings" w:hint="default"/>
      </w:rPr>
    </w:lvl>
    <w:lvl w:ilvl="6" w:tplc="40A6AB40">
      <w:start w:val="1"/>
      <w:numFmt w:val="bullet"/>
      <w:lvlText w:val=""/>
      <w:lvlJc w:val="left"/>
      <w:pPr>
        <w:ind w:left="5040" w:hanging="360"/>
      </w:pPr>
      <w:rPr>
        <w:rFonts w:ascii="Symbol" w:hAnsi="Symbol" w:hint="default"/>
      </w:rPr>
    </w:lvl>
    <w:lvl w:ilvl="7" w:tplc="687CD722">
      <w:start w:val="1"/>
      <w:numFmt w:val="bullet"/>
      <w:lvlText w:val="o"/>
      <w:lvlJc w:val="left"/>
      <w:pPr>
        <w:ind w:left="5760" w:hanging="360"/>
      </w:pPr>
      <w:rPr>
        <w:rFonts w:ascii="Courier New" w:hAnsi="Courier New" w:hint="default"/>
      </w:rPr>
    </w:lvl>
    <w:lvl w:ilvl="8" w:tplc="C8E0BAA8">
      <w:start w:val="1"/>
      <w:numFmt w:val="bullet"/>
      <w:lvlText w:val=""/>
      <w:lvlJc w:val="left"/>
      <w:pPr>
        <w:ind w:left="6480" w:hanging="360"/>
      </w:pPr>
      <w:rPr>
        <w:rFonts w:ascii="Wingdings" w:hAnsi="Wingdings" w:hint="default"/>
      </w:rPr>
    </w:lvl>
  </w:abstractNum>
  <w:abstractNum w:abstractNumId="103" w15:restartNumberingAfterBreak="0">
    <w:nsid w:val="75A61FC2"/>
    <w:multiLevelType w:val="hybridMultilevel"/>
    <w:tmpl w:val="F46EB320"/>
    <w:lvl w:ilvl="0" w:tplc="477E3AB6">
      <w:start w:val="1"/>
      <w:numFmt w:val="bullet"/>
      <w:lvlText w:val=""/>
      <w:lvlJc w:val="left"/>
      <w:pPr>
        <w:ind w:left="720" w:hanging="360"/>
      </w:pPr>
      <w:rPr>
        <w:rFonts w:ascii="Symbol" w:hAnsi="Symbol" w:hint="default"/>
      </w:rPr>
    </w:lvl>
    <w:lvl w:ilvl="1" w:tplc="B3D810A4">
      <w:start w:val="1"/>
      <w:numFmt w:val="bullet"/>
      <w:lvlText w:val="o"/>
      <w:lvlJc w:val="left"/>
      <w:pPr>
        <w:ind w:left="1440" w:hanging="360"/>
      </w:pPr>
      <w:rPr>
        <w:rFonts w:ascii="Courier New" w:hAnsi="Courier New" w:hint="default"/>
      </w:rPr>
    </w:lvl>
    <w:lvl w:ilvl="2" w:tplc="D9CCEA5A">
      <w:start w:val="1"/>
      <w:numFmt w:val="bullet"/>
      <w:lvlText w:val=""/>
      <w:lvlJc w:val="left"/>
      <w:pPr>
        <w:ind w:left="2160" w:hanging="360"/>
      </w:pPr>
      <w:rPr>
        <w:rFonts w:ascii="Wingdings" w:hAnsi="Wingdings" w:hint="default"/>
      </w:rPr>
    </w:lvl>
    <w:lvl w:ilvl="3" w:tplc="32240D5E">
      <w:start w:val="1"/>
      <w:numFmt w:val="bullet"/>
      <w:lvlText w:val=""/>
      <w:lvlJc w:val="left"/>
      <w:pPr>
        <w:ind w:left="2880" w:hanging="360"/>
      </w:pPr>
      <w:rPr>
        <w:rFonts w:ascii="Symbol" w:hAnsi="Symbol" w:hint="default"/>
      </w:rPr>
    </w:lvl>
    <w:lvl w:ilvl="4" w:tplc="34D89312">
      <w:start w:val="1"/>
      <w:numFmt w:val="bullet"/>
      <w:lvlText w:val="o"/>
      <w:lvlJc w:val="left"/>
      <w:pPr>
        <w:ind w:left="3600" w:hanging="360"/>
      </w:pPr>
      <w:rPr>
        <w:rFonts w:ascii="Courier New" w:hAnsi="Courier New" w:hint="default"/>
      </w:rPr>
    </w:lvl>
    <w:lvl w:ilvl="5" w:tplc="93024B5A">
      <w:start w:val="1"/>
      <w:numFmt w:val="bullet"/>
      <w:lvlText w:val=""/>
      <w:lvlJc w:val="left"/>
      <w:pPr>
        <w:ind w:left="4320" w:hanging="360"/>
      </w:pPr>
      <w:rPr>
        <w:rFonts w:ascii="Wingdings" w:hAnsi="Wingdings" w:hint="default"/>
      </w:rPr>
    </w:lvl>
    <w:lvl w:ilvl="6" w:tplc="1AF21918">
      <w:start w:val="1"/>
      <w:numFmt w:val="bullet"/>
      <w:lvlText w:val=""/>
      <w:lvlJc w:val="left"/>
      <w:pPr>
        <w:ind w:left="5040" w:hanging="360"/>
      </w:pPr>
      <w:rPr>
        <w:rFonts w:ascii="Symbol" w:hAnsi="Symbol" w:hint="default"/>
      </w:rPr>
    </w:lvl>
    <w:lvl w:ilvl="7" w:tplc="295CFBF4">
      <w:start w:val="1"/>
      <w:numFmt w:val="bullet"/>
      <w:lvlText w:val="o"/>
      <w:lvlJc w:val="left"/>
      <w:pPr>
        <w:ind w:left="5760" w:hanging="360"/>
      </w:pPr>
      <w:rPr>
        <w:rFonts w:ascii="Courier New" w:hAnsi="Courier New" w:hint="default"/>
      </w:rPr>
    </w:lvl>
    <w:lvl w:ilvl="8" w:tplc="85B03C8E">
      <w:start w:val="1"/>
      <w:numFmt w:val="bullet"/>
      <w:lvlText w:val=""/>
      <w:lvlJc w:val="left"/>
      <w:pPr>
        <w:ind w:left="6480" w:hanging="360"/>
      </w:pPr>
      <w:rPr>
        <w:rFonts w:ascii="Wingdings" w:hAnsi="Wingdings" w:hint="default"/>
      </w:rPr>
    </w:lvl>
  </w:abstractNum>
  <w:abstractNum w:abstractNumId="104" w15:restartNumberingAfterBreak="0">
    <w:nsid w:val="76D82CCF"/>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5" w15:restartNumberingAfterBreak="0">
    <w:nsid w:val="773C7F13"/>
    <w:multiLevelType w:val="hybridMultilevel"/>
    <w:tmpl w:val="AA16BCB2"/>
    <w:lvl w:ilvl="0" w:tplc="C206F612">
      <w:start w:val="1"/>
      <w:numFmt w:val="lowerRoman"/>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6" w15:restartNumberingAfterBreak="0">
    <w:nsid w:val="77ED1336"/>
    <w:multiLevelType w:val="multilevel"/>
    <w:tmpl w:val="70BEB6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7BC61DEC"/>
    <w:multiLevelType w:val="multilevel"/>
    <w:tmpl w:val="1B76EF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7C058599"/>
    <w:multiLevelType w:val="hybridMultilevel"/>
    <w:tmpl w:val="FFFFFFFF"/>
    <w:lvl w:ilvl="0" w:tplc="5D46BDC6">
      <w:start w:val="1"/>
      <w:numFmt w:val="bullet"/>
      <w:lvlText w:val=""/>
      <w:lvlJc w:val="left"/>
      <w:pPr>
        <w:ind w:left="720" w:hanging="360"/>
      </w:pPr>
      <w:rPr>
        <w:rFonts w:ascii="Symbol" w:hAnsi="Symbol" w:hint="default"/>
      </w:rPr>
    </w:lvl>
    <w:lvl w:ilvl="1" w:tplc="054A2D62">
      <w:start w:val="1"/>
      <w:numFmt w:val="bullet"/>
      <w:lvlText w:val="o"/>
      <w:lvlJc w:val="left"/>
      <w:pPr>
        <w:ind w:left="1440" w:hanging="360"/>
      </w:pPr>
      <w:rPr>
        <w:rFonts w:ascii="Courier New" w:hAnsi="Courier New" w:hint="default"/>
      </w:rPr>
    </w:lvl>
    <w:lvl w:ilvl="2" w:tplc="5E986346">
      <w:start w:val="1"/>
      <w:numFmt w:val="bullet"/>
      <w:lvlText w:val=""/>
      <w:lvlJc w:val="left"/>
      <w:pPr>
        <w:ind w:left="2160" w:hanging="360"/>
      </w:pPr>
      <w:rPr>
        <w:rFonts w:ascii="Wingdings" w:hAnsi="Wingdings" w:hint="default"/>
      </w:rPr>
    </w:lvl>
    <w:lvl w:ilvl="3" w:tplc="E4263446">
      <w:start w:val="1"/>
      <w:numFmt w:val="bullet"/>
      <w:lvlText w:val=""/>
      <w:lvlJc w:val="left"/>
      <w:pPr>
        <w:ind w:left="2880" w:hanging="360"/>
      </w:pPr>
      <w:rPr>
        <w:rFonts w:ascii="Symbol" w:hAnsi="Symbol" w:hint="default"/>
      </w:rPr>
    </w:lvl>
    <w:lvl w:ilvl="4" w:tplc="C2D86CD8">
      <w:start w:val="1"/>
      <w:numFmt w:val="bullet"/>
      <w:lvlText w:val="o"/>
      <w:lvlJc w:val="left"/>
      <w:pPr>
        <w:ind w:left="3600" w:hanging="360"/>
      </w:pPr>
      <w:rPr>
        <w:rFonts w:ascii="Courier New" w:hAnsi="Courier New" w:hint="default"/>
      </w:rPr>
    </w:lvl>
    <w:lvl w:ilvl="5" w:tplc="22F8D11C">
      <w:start w:val="1"/>
      <w:numFmt w:val="bullet"/>
      <w:lvlText w:val=""/>
      <w:lvlJc w:val="left"/>
      <w:pPr>
        <w:ind w:left="4320" w:hanging="360"/>
      </w:pPr>
      <w:rPr>
        <w:rFonts w:ascii="Wingdings" w:hAnsi="Wingdings" w:hint="default"/>
      </w:rPr>
    </w:lvl>
    <w:lvl w:ilvl="6" w:tplc="B7105F50">
      <w:start w:val="1"/>
      <w:numFmt w:val="bullet"/>
      <w:lvlText w:val=""/>
      <w:lvlJc w:val="left"/>
      <w:pPr>
        <w:ind w:left="5040" w:hanging="360"/>
      </w:pPr>
      <w:rPr>
        <w:rFonts w:ascii="Symbol" w:hAnsi="Symbol" w:hint="default"/>
      </w:rPr>
    </w:lvl>
    <w:lvl w:ilvl="7" w:tplc="EBEC5130">
      <w:start w:val="1"/>
      <w:numFmt w:val="bullet"/>
      <w:lvlText w:val="o"/>
      <w:lvlJc w:val="left"/>
      <w:pPr>
        <w:ind w:left="5760" w:hanging="360"/>
      </w:pPr>
      <w:rPr>
        <w:rFonts w:ascii="Courier New" w:hAnsi="Courier New" w:hint="default"/>
      </w:rPr>
    </w:lvl>
    <w:lvl w:ilvl="8" w:tplc="07ACD3B0">
      <w:start w:val="1"/>
      <w:numFmt w:val="bullet"/>
      <w:lvlText w:val=""/>
      <w:lvlJc w:val="left"/>
      <w:pPr>
        <w:ind w:left="6480" w:hanging="360"/>
      </w:pPr>
      <w:rPr>
        <w:rFonts w:ascii="Wingdings" w:hAnsi="Wingdings" w:hint="default"/>
      </w:rPr>
    </w:lvl>
  </w:abstractNum>
  <w:abstractNum w:abstractNumId="109" w15:restartNumberingAfterBreak="0">
    <w:nsid w:val="7C8A1BDB"/>
    <w:multiLevelType w:val="hybridMultilevel"/>
    <w:tmpl w:val="3EDCC95E"/>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10" w15:restartNumberingAfterBreak="0">
    <w:nsid w:val="7DE8709D"/>
    <w:multiLevelType w:val="hybridMultilevel"/>
    <w:tmpl w:val="F3F48E8C"/>
    <w:lvl w:ilvl="0" w:tplc="05E80A62">
      <w:start w:val="1"/>
      <w:numFmt w:val="bullet"/>
      <w:lvlText w:val=""/>
      <w:lvlJc w:val="left"/>
      <w:pPr>
        <w:ind w:left="720" w:hanging="360"/>
      </w:pPr>
      <w:rPr>
        <w:rFonts w:ascii="Symbol" w:hAnsi="Symbol" w:hint="default"/>
      </w:rPr>
    </w:lvl>
    <w:lvl w:ilvl="1" w:tplc="C902EED0">
      <w:start w:val="1"/>
      <w:numFmt w:val="bullet"/>
      <w:lvlText w:val="o"/>
      <w:lvlJc w:val="left"/>
      <w:pPr>
        <w:ind w:left="1440" w:hanging="360"/>
      </w:pPr>
      <w:rPr>
        <w:rFonts w:ascii="Courier New" w:hAnsi="Courier New" w:hint="default"/>
      </w:rPr>
    </w:lvl>
    <w:lvl w:ilvl="2" w:tplc="4DE48216">
      <w:start w:val="1"/>
      <w:numFmt w:val="bullet"/>
      <w:lvlText w:val=""/>
      <w:lvlJc w:val="left"/>
      <w:pPr>
        <w:ind w:left="2160" w:hanging="360"/>
      </w:pPr>
      <w:rPr>
        <w:rFonts w:ascii="Wingdings" w:hAnsi="Wingdings" w:hint="default"/>
      </w:rPr>
    </w:lvl>
    <w:lvl w:ilvl="3" w:tplc="23804F0E">
      <w:start w:val="1"/>
      <w:numFmt w:val="bullet"/>
      <w:lvlText w:val=""/>
      <w:lvlJc w:val="left"/>
      <w:pPr>
        <w:ind w:left="2880" w:hanging="360"/>
      </w:pPr>
      <w:rPr>
        <w:rFonts w:ascii="Symbol" w:hAnsi="Symbol" w:hint="default"/>
      </w:rPr>
    </w:lvl>
    <w:lvl w:ilvl="4" w:tplc="400C6DE4">
      <w:start w:val="1"/>
      <w:numFmt w:val="bullet"/>
      <w:lvlText w:val="o"/>
      <w:lvlJc w:val="left"/>
      <w:pPr>
        <w:ind w:left="3600" w:hanging="360"/>
      </w:pPr>
      <w:rPr>
        <w:rFonts w:ascii="Courier New" w:hAnsi="Courier New" w:hint="default"/>
      </w:rPr>
    </w:lvl>
    <w:lvl w:ilvl="5" w:tplc="266C4AA8">
      <w:start w:val="1"/>
      <w:numFmt w:val="bullet"/>
      <w:lvlText w:val=""/>
      <w:lvlJc w:val="left"/>
      <w:pPr>
        <w:ind w:left="4320" w:hanging="360"/>
      </w:pPr>
      <w:rPr>
        <w:rFonts w:ascii="Wingdings" w:hAnsi="Wingdings" w:hint="default"/>
      </w:rPr>
    </w:lvl>
    <w:lvl w:ilvl="6" w:tplc="788611A2">
      <w:start w:val="1"/>
      <w:numFmt w:val="bullet"/>
      <w:lvlText w:val=""/>
      <w:lvlJc w:val="left"/>
      <w:pPr>
        <w:ind w:left="5040" w:hanging="360"/>
      </w:pPr>
      <w:rPr>
        <w:rFonts w:ascii="Symbol" w:hAnsi="Symbol" w:hint="default"/>
      </w:rPr>
    </w:lvl>
    <w:lvl w:ilvl="7" w:tplc="EA22B9F2">
      <w:start w:val="1"/>
      <w:numFmt w:val="bullet"/>
      <w:lvlText w:val="o"/>
      <w:lvlJc w:val="left"/>
      <w:pPr>
        <w:ind w:left="5760" w:hanging="360"/>
      </w:pPr>
      <w:rPr>
        <w:rFonts w:ascii="Courier New" w:hAnsi="Courier New" w:hint="default"/>
      </w:rPr>
    </w:lvl>
    <w:lvl w:ilvl="8" w:tplc="ED64D8FA">
      <w:start w:val="1"/>
      <w:numFmt w:val="bullet"/>
      <w:lvlText w:val=""/>
      <w:lvlJc w:val="left"/>
      <w:pPr>
        <w:ind w:left="6480" w:hanging="360"/>
      </w:pPr>
      <w:rPr>
        <w:rFonts w:ascii="Wingdings" w:hAnsi="Wingdings" w:hint="default"/>
      </w:rPr>
    </w:lvl>
  </w:abstractNum>
  <w:abstractNum w:abstractNumId="111" w15:restartNumberingAfterBreak="0">
    <w:nsid w:val="7F7D3DDB"/>
    <w:multiLevelType w:val="hybridMultilevel"/>
    <w:tmpl w:val="FFFFFFFF"/>
    <w:lvl w:ilvl="0" w:tplc="7F205DC4">
      <w:start w:val="1"/>
      <w:numFmt w:val="bullet"/>
      <w:lvlText w:val=""/>
      <w:lvlJc w:val="left"/>
      <w:pPr>
        <w:ind w:left="720" w:hanging="360"/>
      </w:pPr>
      <w:rPr>
        <w:rFonts w:ascii="Symbol" w:hAnsi="Symbol" w:hint="default"/>
      </w:rPr>
    </w:lvl>
    <w:lvl w:ilvl="1" w:tplc="986E1EE0">
      <w:start w:val="1"/>
      <w:numFmt w:val="bullet"/>
      <w:lvlText w:val="o"/>
      <w:lvlJc w:val="left"/>
      <w:pPr>
        <w:ind w:left="1440" w:hanging="360"/>
      </w:pPr>
      <w:rPr>
        <w:rFonts w:ascii="Courier New" w:hAnsi="Courier New" w:hint="default"/>
      </w:rPr>
    </w:lvl>
    <w:lvl w:ilvl="2" w:tplc="FBB04B4C">
      <w:start w:val="1"/>
      <w:numFmt w:val="bullet"/>
      <w:lvlText w:val=""/>
      <w:lvlJc w:val="left"/>
      <w:pPr>
        <w:ind w:left="2160" w:hanging="360"/>
      </w:pPr>
      <w:rPr>
        <w:rFonts w:ascii="Wingdings" w:hAnsi="Wingdings" w:hint="default"/>
      </w:rPr>
    </w:lvl>
    <w:lvl w:ilvl="3" w:tplc="F7AABC54">
      <w:start w:val="1"/>
      <w:numFmt w:val="bullet"/>
      <w:lvlText w:val=""/>
      <w:lvlJc w:val="left"/>
      <w:pPr>
        <w:ind w:left="2880" w:hanging="360"/>
      </w:pPr>
      <w:rPr>
        <w:rFonts w:ascii="Symbol" w:hAnsi="Symbol" w:hint="default"/>
      </w:rPr>
    </w:lvl>
    <w:lvl w:ilvl="4" w:tplc="5CA45E44">
      <w:start w:val="1"/>
      <w:numFmt w:val="bullet"/>
      <w:lvlText w:val="o"/>
      <w:lvlJc w:val="left"/>
      <w:pPr>
        <w:ind w:left="3600" w:hanging="360"/>
      </w:pPr>
      <w:rPr>
        <w:rFonts w:ascii="Courier New" w:hAnsi="Courier New" w:hint="default"/>
      </w:rPr>
    </w:lvl>
    <w:lvl w:ilvl="5" w:tplc="AFFCD1BE">
      <w:start w:val="1"/>
      <w:numFmt w:val="bullet"/>
      <w:lvlText w:val=""/>
      <w:lvlJc w:val="left"/>
      <w:pPr>
        <w:ind w:left="4320" w:hanging="360"/>
      </w:pPr>
      <w:rPr>
        <w:rFonts w:ascii="Wingdings" w:hAnsi="Wingdings" w:hint="default"/>
      </w:rPr>
    </w:lvl>
    <w:lvl w:ilvl="6" w:tplc="1AD48E7C">
      <w:start w:val="1"/>
      <w:numFmt w:val="bullet"/>
      <w:lvlText w:val=""/>
      <w:lvlJc w:val="left"/>
      <w:pPr>
        <w:ind w:left="5040" w:hanging="360"/>
      </w:pPr>
      <w:rPr>
        <w:rFonts w:ascii="Symbol" w:hAnsi="Symbol" w:hint="default"/>
      </w:rPr>
    </w:lvl>
    <w:lvl w:ilvl="7" w:tplc="BAEA2540">
      <w:start w:val="1"/>
      <w:numFmt w:val="bullet"/>
      <w:lvlText w:val="o"/>
      <w:lvlJc w:val="left"/>
      <w:pPr>
        <w:ind w:left="5760" w:hanging="360"/>
      </w:pPr>
      <w:rPr>
        <w:rFonts w:ascii="Courier New" w:hAnsi="Courier New" w:hint="default"/>
      </w:rPr>
    </w:lvl>
    <w:lvl w:ilvl="8" w:tplc="61EE74CC">
      <w:start w:val="1"/>
      <w:numFmt w:val="bullet"/>
      <w:lvlText w:val=""/>
      <w:lvlJc w:val="left"/>
      <w:pPr>
        <w:ind w:left="6480" w:hanging="360"/>
      </w:pPr>
      <w:rPr>
        <w:rFonts w:ascii="Wingdings" w:hAnsi="Wingdings" w:hint="default"/>
      </w:rPr>
    </w:lvl>
  </w:abstractNum>
  <w:abstractNum w:abstractNumId="112" w15:restartNumberingAfterBreak="0">
    <w:nsid w:val="7FFAE10B"/>
    <w:multiLevelType w:val="hybridMultilevel"/>
    <w:tmpl w:val="D3DC4A48"/>
    <w:lvl w:ilvl="0" w:tplc="0B32CE5C">
      <w:start w:val="1"/>
      <w:numFmt w:val="bullet"/>
      <w:lvlText w:val=""/>
      <w:lvlJc w:val="left"/>
      <w:pPr>
        <w:ind w:left="720" w:hanging="360"/>
      </w:pPr>
      <w:rPr>
        <w:rFonts w:ascii="Symbol" w:hAnsi="Symbol" w:hint="default"/>
      </w:rPr>
    </w:lvl>
    <w:lvl w:ilvl="1" w:tplc="252454AE">
      <w:start w:val="1"/>
      <w:numFmt w:val="bullet"/>
      <w:lvlText w:val="o"/>
      <w:lvlJc w:val="left"/>
      <w:pPr>
        <w:ind w:left="1440" w:hanging="360"/>
      </w:pPr>
      <w:rPr>
        <w:rFonts w:ascii="Courier New" w:hAnsi="Courier New" w:hint="default"/>
      </w:rPr>
    </w:lvl>
    <w:lvl w:ilvl="2" w:tplc="E9340F64">
      <w:start w:val="1"/>
      <w:numFmt w:val="bullet"/>
      <w:lvlText w:val=""/>
      <w:lvlJc w:val="left"/>
      <w:pPr>
        <w:ind w:left="2160" w:hanging="360"/>
      </w:pPr>
      <w:rPr>
        <w:rFonts w:ascii="Wingdings" w:hAnsi="Wingdings" w:hint="default"/>
      </w:rPr>
    </w:lvl>
    <w:lvl w:ilvl="3" w:tplc="B3E4C890">
      <w:start w:val="1"/>
      <w:numFmt w:val="bullet"/>
      <w:lvlText w:val=""/>
      <w:lvlJc w:val="left"/>
      <w:pPr>
        <w:ind w:left="2880" w:hanging="360"/>
      </w:pPr>
      <w:rPr>
        <w:rFonts w:ascii="Symbol" w:hAnsi="Symbol" w:hint="default"/>
      </w:rPr>
    </w:lvl>
    <w:lvl w:ilvl="4" w:tplc="C876D714">
      <w:start w:val="1"/>
      <w:numFmt w:val="bullet"/>
      <w:lvlText w:val="o"/>
      <w:lvlJc w:val="left"/>
      <w:pPr>
        <w:ind w:left="3600" w:hanging="360"/>
      </w:pPr>
      <w:rPr>
        <w:rFonts w:ascii="Courier New" w:hAnsi="Courier New" w:hint="default"/>
      </w:rPr>
    </w:lvl>
    <w:lvl w:ilvl="5" w:tplc="A378A820">
      <w:start w:val="1"/>
      <w:numFmt w:val="bullet"/>
      <w:lvlText w:val=""/>
      <w:lvlJc w:val="left"/>
      <w:pPr>
        <w:ind w:left="4320" w:hanging="360"/>
      </w:pPr>
      <w:rPr>
        <w:rFonts w:ascii="Wingdings" w:hAnsi="Wingdings" w:hint="default"/>
      </w:rPr>
    </w:lvl>
    <w:lvl w:ilvl="6" w:tplc="451C9992">
      <w:start w:val="1"/>
      <w:numFmt w:val="bullet"/>
      <w:lvlText w:val=""/>
      <w:lvlJc w:val="left"/>
      <w:pPr>
        <w:ind w:left="5040" w:hanging="360"/>
      </w:pPr>
      <w:rPr>
        <w:rFonts w:ascii="Symbol" w:hAnsi="Symbol" w:hint="default"/>
      </w:rPr>
    </w:lvl>
    <w:lvl w:ilvl="7" w:tplc="E370DDAC">
      <w:start w:val="1"/>
      <w:numFmt w:val="bullet"/>
      <w:lvlText w:val="o"/>
      <w:lvlJc w:val="left"/>
      <w:pPr>
        <w:ind w:left="5760" w:hanging="360"/>
      </w:pPr>
      <w:rPr>
        <w:rFonts w:ascii="Courier New" w:hAnsi="Courier New" w:hint="default"/>
      </w:rPr>
    </w:lvl>
    <w:lvl w:ilvl="8" w:tplc="BCF47BB2">
      <w:start w:val="1"/>
      <w:numFmt w:val="bullet"/>
      <w:lvlText w:val=""/>
      <w:lvlJc w:val="left"/>
      <w:pPr>
        <w:ind w:left="6480" w:hanging="360"/>
      </w:pPr>
      <w:rPr>
        <w:rFonts w:ascii="Wingdings" w:hAnsi="Wingdings" w:hint="default"/>
      </w:rPr>
    </w:lvl>
  </w:abstractNum>
  <w:num w:numId="1" w16cid:durableId="847603731">
    <w:abstractNumId w:val="102"/>
  </w:num>
  <w:num w:numId="2" w16cid:durableId="733433211">
    <w:abstractNumId w:val="89"/>
  </w:num>
  <w:num w:numId="3" w16cid:durableId="1503080461">
    <w:abstractNumId w:val="41"/>
  </w:num>
  <w:num w:numId="4" w16cid:durableId="1836529686">
    <w:abstractNumId w:val="7"/>
  </w:num>
  <w:num w:numId="5" w16cid:durableId="1487279438">
    <w:abstractNumId w:val="59"/>
  </w:num>
  <w:num w:numId="6" w16cid:durableId="838227216">
    <w:abstractNumId w:val="101"/>
  </w:num>
  <w:num w:numId="7" w16cid:durableId="753938370">
    <w:abstractNumId w:val="79"/>
  </w:num>
  <w:num w:numId="8" w16cid:durableId="530580615">
    <w:abstractNumId w:val="33"/>
  </w:num>
  <w:num w:numId="9" w16cid:durableId="1098017779">
    <w:abstractNumId w:val="44"/>
  </w:num>
  <w:num w:numId="10" w16cid:durableId="1306155597">
    <w:abstractNumId w:val="71"/>
  </w:num>
  <w:num w:numId="11" w16cid:durableId="455028013">
    <w:abstractNumId w:val="112"/>
  </w:num>
  <w:num w:numId="12" w16cid:durableId="307169096">
    <w:abstractNumId w:val="94"/>
  </w:num>
  <w:num w:numId="13" w16cid:durableId="1881242778">
    <w:abstractNumId w:val="18"/>
  </w:num>
  <w:num w:numId="14" w16cid:durableId="461339878">
    <w:abstractNumId w:val="27"/>
  </w:num>
  <w:num w:numId="15" w16cid:durableId="241716472">
    <w:abstractNumId w:val="28"/>
  </w:num>
  <w:num w:numId="16" w16cid:durableId="1606039553">
    <w:abstractNumId w:val="15"/>
  </w:num>
  <w:num w:numId="17" w16cid:durableId="850877113">
    <w:abstractNumId w:val="86"/>
  </w:num>
  <w:num w:numId="18" w16cid:durableId="95293209">
    <w:abstractNumId w:val="69"/>
  </w:num>
  <w:num w:numId="19" w16cid:durableId="421996214">
    <w:abstractNumId w:val="82"/>
  </w:num>
  <w:num w:numId="20" w16cid:durableId="2008246572">
    <w:abstractNumId w:val="78"/>
  </w:num>
  <w:num w:numId="21" w16cid:durableId="1231843898">
    <w:abstractNumId w:val="21"/>
  </w:num>
  <w:num w:numId="22" w16cid:durableId="2116510442">
    <w:abstractNumId w:val="47"/>
  </w:num>
  <w:num w:numId="23" w16cid:durableId="504171072">
    <w:abstractNumId w:val="26"/>
  </w:num>
  <w:num w:numId="24" w16cid:durableId="1768500472">
    <w:abstractNumId w:val="67"/>
  </w:num>
  <w:num w:numId="25" w16cid:durableId="1938635416">
    <w:abstractNumId w:val="31"/>
  </w:num>
  <w:num w:numId="26" w16cid:durableId="676467582">
    <w:abstractNumId w:val="9"/>
  </w:num>
  <w:num w:numId="27" w16cid:durableId="887490861">
    <w:abstractNumId w:val="49"/>
  </w:num>
  <w:num w:numId="28" w16cid:durableId="733088194">
    <w:abstractNumId w:val="40"/>
  </w:num>
  <w:num w:numId="29" w16cid:durableId="266354949">
    <w:abstractNumId w:val="61"/>
  </w:num>
  <w:num w:numId="30" w16cid:durableId="641816286">
    <w:abstractNumId w:val="60"/>
  </w:num>
  <w:num w:numId="31" w16cid:durableId="1051661173">
    <w:abstractNumId w:val="62"/>
  </w:num>
  <w:num w:numId="32" w16cid:durableId="1859418294">
    <w:abstractNumId w:val="12"/>
  </w:num>
  <w:num w:numId="33" w16cid:durableId="1528592419">
    <w:abstractNumId w:val="103"/>
  </w:num>
  <w:num w:numId="34" w16cid:durableId="234242450">
    <w:abstractNumId w:val="51"/>
  </w:num>
  <w:num w:numId="35" w16cid:durableId="169108498">
    <w:abstractNumId w:val="83"/>
  </w:num>
  <w:num w:numId="36" w16cid:durableId="1468359417">
    <w:abstractNumId w:val="96"/>
  </w:num>
  <w:num w:numId="37" w16cid:durableId="333338770">
    <w:abstractNumId w:val="110"/>
  </w:num>
  <w:num w:numId="38" w16cid:durableId="1922062480">
    <w:abstractNumId w:val="72"/>
  </w:num>
  <w:num w:numId="39" w16cid:durableId="59520987">
    <w:abstractNumId w:val="37"/>
  </w:num>
  <w:num w:numId="40" w16cid:durableId="2077391492">
    <w:abstractNumId w:val="109"/>
  </w:num>
  <w:num w:numId="41" w16cid:durableId="1797022091">
    <w:abstractNumId w:val="6"/>
  </w:num>
  <w:num w:numId="42" w16cid:durableId="1843279262">
    <w:abstractNumId w:val="63"/>
  </w:num>
  <w:num w:numId="43" w16cid:durableId="82034574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66360540">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627471419">
    <w:abstractNumId w:val="81"/>
  </w:num>
  <w:num w:numId="46" w16cid:durableId="502281920">
    <w:abstractNumId w:val="3"/>
  </w:num>
  <w:num w:numId="47" w16cid:durableId="643970627">
    <w:abstractNumId w:val="32"/>
  </w:num>
  <w:num w:numId="48" w16cid:durableId="1787045263">
    <w:abstractNumId w:val="22"/>
  </w:num>
  <w:num w:numId="49" w16cid:durableId="632559509">
    <w:abstractNumId w:val="68"/>
  </w:num>
  <w:num w:numId="50" w16cid:durableId="1959487023">
    <w:abstractNumId w:val="98"/>
  </w:num>
  <w:num w:numId="51" w16cid:durableId="1877085955">
    <w:abstractNumId w:val="34"/>
  </w:num>
  <w:num w:numId="52" w16cid:durableId="230505283">
    <w:abstractNumId w:val="88"/>
  </w:num>
  <w:num w:numId="53" w16cid:durableId="891232294">
    <w:abstractNumId w:val="106"/>
  </w:num>
  <w:num w:numId="54" w16cid:durableId="2058359878">
    <w:abstractNumId w:val="58"/>
  </w:num>
  <w:num w:numId="55" w16cid:durableId="1973826234">
    <w:abstractNumId w:val="11"/>
  </w:num>
  <w:num w:numId="56" w16cid:durableId="1308626365">
    <w:abstractNumId w:val="4"/>
  </w:num>
  <w:num w:numId="57" w16cid:durableId="1198855941">
    <w:abstractNumId w:val="97"/>
  </w:num>
  <w:num w:numId="58" w16cid:durableId="1240604022">
    <w:abstractNumId w:val="42"/>
  </w:num>
  <w:num w:numId="59" w16cid:durableId="1976789594">
    <w:abstractNumId w:val="107"/>
  </w:num>
  <w:num w:numId="60" w16cid:durableId="1220240175">
    <w:abstractNumId w:val="53"/>
  </w:num>
  <w:num w:numId="61" w16cid:durableId="1236667343">
    <w:abstractNumId w:val="75"/>
  </w:num>
  <w:num w:numId="62" w16cid:durableId="626474213">
    <w:abstractNumId w:val="77"/>
  </w:num>
  <w:num w:numId="63" w16cid:durableId="1278682031">
    <w:abstractNumId w:val="74"/>
  </w:num>
  <w:num w:numId="64" w16cid:durableId="677581119">
    <w:abstractNumId w:val="23"/>
  </w:num>
  <w:num w:numId="65" w16cid:durableId="1611084529">
    <w:abstractNumId w:val="80"/>
  </w:num>
  <w:num w:numId="66" w16cid:durableId="393234424">
    <w:abstractNumId w:val="56"/>
  </w:num>
  <w:num w:numId="67" w16cid:durableId="840313670">
    <w:abstractNumId w:val="30"/>
  </w:num>
  <w:num w:numId="68" w16cid:durableId="1258565368">
    <w:abstractNumId w:val="66"/>
  </w:num>
  <w:num w:numId="69" w16cid:durableId="713165154">
    <w:abstractNumId w:val="25"/>
  </w:num>
  <w:num w:numId="70" w16cid:durableId="558827992">
    <w:abstractNumId w:val="50"/>
  </w:num>
  <w:num w:numId="71" w16cid:durableId="1303080890">
    <w:abstractNumId w:val="46"/>
  </w:num>
  <w:num w:numId="72" w16cid:durableId="296110842">
    <w:abstractNumId w:val="1"/>
  </w:num>
  <w:num w:numId="73" w16cid:durableId="1216165839">
    <w:abstractNumId w:val="90"/>
  </w:num>
  <w:num w:numId="74" w16cid:durableId="964505467">
    <w:abstractNumId w:val="104"/>
  </w:num>
  <w:num w:numId="75" w16cid:durableId="966738304">
    <w:abstractNumId w:val="100"/>
  </w:num>
  <w:num w:numId="76" w16cid:durableId="1128671669">
    <w:abstractNumId w:val="87"/>
  </w:num>
  <w:num w:numId="77" w16cid:durableId="530611851">
    <w:abstractNumId w:val="0"/>
  </w:num>
  <w:num w:numId="78" w16cid:durableId="331642002">
    <w:abstractNumId w:val="91"/>
  </w:num>
  <w:num w:numId="79" w16cid:durableId="1202672404">
    <w:abstractNumId w:val="29"/>
  </w:num>
  <w:num w:numId="80" w16cid:durableId="1922790131">
    <w:abstractNumId w:val="73"/>
  </w:num>
  <w:num w:numId="81" w16cid:durableId="1732997117">
    <w:abstractNumId w:val="35"/>
  </w:num>
  <w:num w:numId="82" w16cid:durableId="944731239">
    <w:abstractNumId w:val="36"/>
  </w:num>
  <w:num w:numId="83" w16cid:durableId="134563606">
    <w:abstractNumId w:val="111"/>
  </w:num>
  <w:num w:numId="84" w16cid:durableId="1408113480">
    <w:abstractNumId w:val="54"/>
  </w:num>
  <w:num w:numId="85" w16cid:durableId="1859922">
    <w:abstractNumId w:val="8"/>
  </w:num>
  <w:num w:numId="86" w16cid:durableId="250436328">
    <w:abstractNumId w:val="84"/>
  </w:num>
  <w:num w:numId="87" w16cid:durableId="1580672535">
    <w:abstractNumId w:val="5"/>
  </w:num>
  <w:num w:numId="88" w16cid:durableId="1773475612">
    <w:abstractNumId w:val="52"/>
  </w:num>
  <w:num w:numId="89" w16cid:durableId="769011729">
    <w:abstractNumId w:val="65"/>
  </w:num>
  <w:num w:numId="90" w16cid:durableId="543640472">
    <w:abstractNumId w:val="17"/>
  </w:num>
  <w:num w:numId="91" w16cid:durableId="1444883517">
    <w:abstractNumId w:val="24"/>
  </w:num>
  <w:num w:numId="92" w16cid:durableId="1351103532">
    <w:abstractNumId w:val="55"/>
  </w:num>
  <w:num w:numId="93" w16cid:durableId="45301755">
    <w:abstractNumId w:val="70"/>
  </w:num>
  <w:num w:numId="94" w16cid:durableId="2141730425">
    <w:abstractNumId w:val="108"/>
  </w:num>
  <w:num w:numId="95" w16cid:durableId="856238694">
    <w:abstractNumId w:val="64"/>
  </w:num>
  <w:num w:numId="96" w16cid:durableId="2034765569">
    <w:abstractNumId w:val="16"/>
  </w:num>
  <w:num w:numId="97" w16cid:durableId="2001537899">
    <w:abstractNumId w:val="20"/>
  </w:num>
  <w:num w:numId="98" w16cid:durableId="853765203">
    <w:abstractNumId w:val="39"/>
  </w:num>
  <w:num w:numId="99" w16cid:durableId="281424310">
    <w:abstractNumId w:val="85"/>
  </w:num>
  <w:num w:numId="100" w16cid:durableId="1508666939">
    <w:abstractNumId w:val="99"/>
  </w:num>
  <w:num w:numId="101" w16cid:durableId="313873777">
    <w:abstractNumId w:val="57"/>
  </w:num>
  <w:num w:numId="102" w16cid:durableId="353775207">
    <w:abstractNumId w:val="95"/>
  </w:num>
  <w:num w:numId="103" w16cid:durableId="1186484268">
    <w:abstractNumId w:val="19"/>
  </w:num>
  <w:num w:numId="104" w16cid:durableId="1468543685">
    <w:abstractNumId w:val="43"/>
  </w:num>
  <w:num w:numId="105" w16cid:durableId="1959070142">
    <w:abstractNumId w:val="13"/>
  </w:num>
  <w:num w:numId="106" w16cid:durableId="1307974726">
    <w:abstractNumId w:val="45"/>
  </w:num>
  <w:num w:numId="107" w16cid:durableId="1437674430">
    <w:abstractNumId w:val="93"/>
  </w:num>
  <w:num w:numId="108" w16cid:durableId="2086759451">
    <w:abstractNumId w:val="10"/>
  </w:num>
  <w:num w:numId="109" w16cid:durableId="1347562765">
    <w:abstractNumId w:val="2"/>
  </w:num>
  <w:num w:numId="110" w16cid:durableId="931553026">
    <w:abstractNumId w:val="76"/>
  </w:num>
  <w:num w:numId="111" w16cid:durableId="457259598">
    <w:abstractNumId w:val="14"/>
  </w:num>
  <w:num w:numId="112" w16cid:durableId="378895626">
    <w:abstractNumId w:val="38"/>
  </w:num>
  <w:num w:numId="113" w16cid:durableId="706101174">
    <w:abstractNumId w:val="92"/>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embedSystemFonts/>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LQwMjM3NzMytTAxtzRV0lEKTi0uzszPAykwrAUAgnoosiwAAAA="/>
  </w:docVars>
  <w:rsids>
    <w:rsidRoot w:val="00994F3F"/>
    <w:rsid w:val="00001709"/>
    <w:rsid w:val="00001B70"/>
    <w:rsid w:val="00003D76"/>
    <w:rsid w:val="00004194"/>
    <w:rsid w:val="00004C7A"/>
    <w:rsid w:val="000055F8"/>
    <w:rsid w:val="000060FA"/>
    <w:rsid w:val="000062FE"/>
    <w:rsid w:val="000065D1"/>
    <w:rsid w:val="00007312"/>
    <w:rsid w:val="00010BA8"/>
    <w:rsid w:val="00012600"/>
    <w:rsid w:val="00014D5B"/>
    <w:rsid w:val="00014F13"/>
    <w:rsid w:val="00022490"/>
    <w:rsid w:val="000239E4"/>
    <w:rsid w:val="00024FEF"/>
    <w:rsid w:val="00026A27"/>
    <w:rsid w:val="000274B9"/>
    <w:rsid w:val="000276B5"/>
    <w:rsid w:val="00027D9F"/>
    <w:rsid w:val="00031CA9"/>
    <w:rsid w:val="00033636"/>
    <w:rsid w:val="000336B8"/>
    <w:rsid w:val="00034C3F"/>
    <w:rsid w:val="00036DC7"/>
    <w:rsid w:val="0004053D"/>
    <w:rsid w:val="00041120"/>
    <w:rsid w:val="00041B19"/>
    <w:rsid w:val="00041E9B"/>
    <w:rsid w:val="00044F7C"/>
    <w:rsid w:val="00045115"/>
    <w:rsid w:val="000451DD"/>
    <w:rsid w:val="000478FB"/>
    <w:rsid w:val="000507F8"/>
    <w:rsid w:val="0005137E"/>
    <w:rsid w:val="00052244"/>
    <w:rsid w:val="0005601A"/>
    <w:rsid w:val="00056941"/>
    <w:rsid w:val="000578FD"/>
    <w:rsid w:val="0006044F"/>
    <w:rsid w:val="00060A73"/>
    <w:rsid w:val="0006138F"/>
    <w:rsid w:val="00062243"/>
    <w:rsid w:val="000622AA"/>
    <w:rsid w:val="0006295F"/>
    <w:rsid w:val="000635BF"/>
    <w:rsid w:val="00063851"/>
    <w:rsid w:val="00066C24"/>
    <w:rsid w:val="00071E67"/>
    <w:rsid w:val="00074CF7"/>
    <w:rsid w:val="00077553"/>
    <w:rsid w:val="00081173"/>
    <w:rsid w:val="00082460"/>
    <w:rsid w:val="00082496"/>
    <w:rsid w:val="000825D7"/>
    <w:rsid w:val="0008614C"/>
    <w:rsid w:val="000874FE"/>
    <w:rsid w:val="0009300C"/>
    <w:rsid w:val="000936BD"/>
    <w:rsid w:val="00093AD6"/>
    <w:rsid w:val="00094AD7"/>
    <w:rsid w:val="00095E0A"/>
    <w:rsid w:val="0009681F"/>
    <w:rsid w:val="00097626"/>
    <w:rsid w:val="000A3175"/>
    <w:rsid w:val="000A465A"/>
    <w:rsid w:val="000A72EC"/>
    <w:rsid w:val="000A79DA"/>
    <w:rsid w:val="000B4449"/>
    <w:rsid w:val="000B7E6A"/>
    <w:rsid w:val="000C12EA"/>
    <w:rsid w:val="000C2BC8"/>
    <w:rsid w:val="000C529C"/>
    <w:rsid w:val="000C551B"/>
    <w:rsid w:val="000C57E4"/>
    <w:rsid w:val="000D1058"/>
    <w:rsid w:val="000D3896"/>
    <w:rsid w:val="000D5CBB"/>
    <w:rsid w:val="000D6910"/>
    <w:rsid w:val="000D78CB"/>
    <w:rsid w:val="000D7BF6"/>
    <w:rsid w:val="000D7D61"/>
    <w:rsid w:val="000E0F7D"/>
    <w:rsid w:val="000E34E8"/>
    <w:rsid w:val="000E5E74"/>
    <w:rsid w:val="000E75DC"/>
    <w:rsid w:val="000E7647"/>
    <w:rsid w:val="000F1A72"/>
    <w:rsid w:val="000F3803"/>
    <w:rsid w:val="000F4886"/>
    <w:rsid w:val="000F4B80"/>
    <w:rsid w:val="000F56D1"/>
    <w:rsid w:val="000F7344"/>
    <w:rsid w:val="000F7ED7"/>
    <w:rsid w:val="00101116"/>
    <w:rsid w:val="00101361"/>
    <w:rsid w:val="00104072"/>
    <w:rsid w:val="00107B98"/>
    <w:rsid w:val="00110BD5"/>
    <w:rsid w:val="00115040"/>
    <w:rsid w:val="0011585F"/>
    <w:rsid w:val="0011698B"/>
    <w:rsid w:val="001175EC"/>
    <w:rsid w:val="0011796D"/>
    <w:rsid w:val="00120492"/>
    <w:rsid w:val="00120773"/>
    <w:rsid w:val="001215E0"/>
    <w:rsid w:val="001219AD"/>
    <w:rsid w:val="0012425A"/>
    <w:rsid w:val="00124577"/>
    <w:rsid w:val="001317B5"/>
    <w:rsid w:val="001318AF"/>
    <w:rsid w:val="0013334D"/>
    <w:rsid w:val="00135231"/>
    <w:rsid w:val="001361CE"/>
    <w:rsid w:val="00137FE9"/>
    <w:rsid w:val="001413C7"/>
    <w:rsid w:val="001460C4"/>
    <w:rsid w:val="00146BCA"/>
    <w:rsid w:val="00146E10"/>
    <w:rsid w:val="00147FBE"/>
    <w:rsid w:val="001506BB"/>
    <w:rsid w:val="00154051"/>
    <w:rsid w:val="001550ED"/>
    <w:rsid w:val="0015540C"/>
    <w:rsid w:val="00160292"/>
    <w:rsid w:val="00160CFF"/>
    <w:rsid w:val="00161596"/>
    <w:rsid w:val="00163B73"/>
    <w:rsid w:val="0016450F"/>
    <w:rsid w:val="00164A9F"/>
    <w:rsid w:val="001656B8"/>
    <w:rsid w:val="00165ED1"/>
    <w:rsid w:val="00166998"/>
    <w:rsid w:val="001677F1"/>
    <w:rsid w:val="001717D9"/>
    <w:rsid w:val="00171ED3"/>
    <w:rsid w:val="00172709"/>
    <w:rsid w:val="001829EE"/>
    <w:rsid w:val="00182A1B"/>
    <w:rsid w:val="00183929"/>
    <w:rsid w:val="0018405E"/>
    <w:rsid w:val="001855C1"/>
    <w:rsid w:val="00185640"/>
    <w:rsid w:val="0018698A"/>
    <w:rsid w:val="00190967"/>
    <w:rsid w:val="00191CB0"/>
    <w:rsid w:val="0019341F"/>
    <w:rsid w:val="00193B52"/>
    <w:rsid w:val="00194CB4"/>
    <w:rsid w:val="0019659E"/>
    <w:rsid w:val="0019692E"/>
    <w:rsid w:val="00197AEC"/>
    <w:rsid w:val="001A18CA"/>
    <w:rsid w:val="001A1ACD"/>
    <w:rsid w:val="001A4C5D"/>
    <w:rsid w:val="001A4D37"/>
    <w:rsid w:val="001A57BD"/>
    <w:rsid w:val="001A7422"/>
    <w:rsid w:val="001A7A20"/>
    <w:rsid w:val="001B1542"/>
    <w:rsid w:val="001B33FE"/>
    <w:rsid w:val="001B4DB8"/>
    <w:rsid w:val="001B7511"/>
    <w:rsid w:val="001C35F9"/>
    <w:rsid w:val="001C54CC"/>
    <w:rsid w:val="001C70C9"/>
    <w:rsid w:val="001D0B45"/>
    <w:rsid w:val="001D3AAA"/>
    <w:rsid w:val="001D60F3"/>
    <w:rsid w:val="001D76B9"/>
    <w:rsid w:val="001E11EB"/>
    <w:rsid w:val="001E2C89"/>
    <w:rsid w:val="001F1700"/>
    <w:rsid w:val="001F2C2A"/>
    <w:rsid w:val="001F584C"/>
    <w:rsid w:val="001F642E"/>
    <w:rsid w:val="001F7D59"/>
    <w:rsid w:val="0020112C"/>
    <w:rsid w:val="00201207"/>
    <w:rsid w:val="00203432"/>
    <w:rsid w:val="002034E7"/>
    <w:rsid w:val="002137A9"/>
    <w:rsid w:val="00213DE4"/>
    <w:rsid w:val="00214209"/>
    <w:rsid w:val="00214312"/>
    <w:rsid w:val="002159FC"/>
    <w:rsid w:val="00215C17"/>
    <w:rsid w:val="00215DFB"/>
    <w:rsid w:val="00216ABB"/>
    <w:rsid w:val="0021C880"/>
    <w:rsid w:val="002237AD"/>
    <w:rsid w:val="002246B5"/>
    <w:rsid w:val="002250F4"/>
    <w:rsid w:val="00225370"/>
    <w:rsid w:val="0023074A"/>
    <w:rsid w:val="00230C23"/>
    <w:rsid w:val="0023116C"/>
    <w:rsid w:val="00231450"/>
    <w:rsid w:val="002329DF"/>
    <w:rsid w:val="00233B6A"/>
    <w:rsid w:val="0023655C"/>
    <w:rsid w:val="00236BA7"/>
    <w:rsid w:val="002371BC"/>
    <w:rsid w:val="00242A2C"/>
    <w:rsid w:val="0024339F"/>
    <w:rsid w:val="002449EC"/>
    <w:rsid w:val="002474A7"/>
    <w:rsid w:val="0025032D"/>
    <w:rsid w:val="00254EE5"/>
    <w:rsid w:val="00257D5B"/>
    <w:rsid w:val="00257E00"/>
    <w:rsid w:val="002619E0"/>
    <w:rsid w:val="002630D2"/>
    <w:rsid w:val="00263824"/>
    <w:rsid w:val="00265640"/>
    <w:rsid w:val="00270384"/>
    <w:rsid w:val="00271662"/>
    <w:rsid w:val="00271FE7"/>
    <w:rsid w:val="00273405"/>
    <w:rsid w:val="00273E97"/>
    <w:rsid w:val="00275537"/>
    <w:rsid w:val="002759E9"/>
    <w:rsid w:val="00276877"/>
    <w:rsid w:val="0028114E"/>
    <w:rsid w:val="00281558"/>
    <w:rsid w:val="002817BC"/>
    <w:rsid w:val="002817BD"/>
    <w:rsid w:val="00281F2A"/>
    <w:rsid w:val="002834BB"/>
    <w:rsid w:val="0028420D"/>
    <w:rsid w:val="0028502C"/>
    <w:rsid w:val="002869CF"/>
    <w:rsid w:val="00291E03"/>
    <w:rsid w:val="00293773"/>
    <w:rsid w:val="00294141"/>
    <w:rsid w:val="00296245"/>
    <w:rsid w:val="00296E31"/>
    <w:rsid w:val="00297A71"/>
    <w:rsid w:val="002A1BF2"/>
    <w:rsid w:val="002A1D68"/>
    <w:rsid w:val="002A1EA8"/>
    <w:rsid w:val="002A6EC1"/>
    <w:rsid w:val="002A73A2"/>
    <w:rsid w:val="002B526E"/>
    <w:rsid w:val="002B58BA"/>
    <w:rsid w:val="002B5FAE"/>
    <w:rsid w:val="002B7650"/>
    <w:rsid w:val="002C3FEF"/>
    <w:rsid w:val="002C43C9"/>
    <w:rsid w:val="002C611C"/>
    <w:rsid w:val="002C7D26"/>
    <w:rsid w:val="002D0270"/>
    <w:rsid w:val="002D101D"/>
    <w:rsid w:val="002D30FB"/>
    <w:rsid w:val="002D35BB"/>
    <w:rsid w:val="002D42C4"/>
    <w:rsid w:val="002D4C25"/>
    <w:rsid w:val="002D6C26"/>
    <w:rsid w:val="002D7F28"/>
    <w:rsid w:val="002E1406"/>
    <w:rsid w:val="002E18AF"/>
    <w:rsid w:val="002E56B2"/>
    <w:rsid w:val="002E6DAB"/>
    <w:rsid w:val="002E78D1"/>
    <w:rsid w:val="002F0E72"/>
    <w:rsid w:val="002F27EA"/>
    <w:rsid w:val="002F78A7"/>
    <w:rsid w:val="002F7F4F"/>
    <w:rsid w:val="002F7FAE"/>
    <w:rsid w:val="00300967"/>
    <w:rsid w:val="00300B21"/>
    <w:rsid w:val="00300C18"/>
    <w:rsid w:val="00301875"/>
    <w:rsid w:val="003060B9"/>
    <w:rsid w:val="00310058"/>
    <w:rsid w:val="003103A6"/>
    <w:rsid w:val="00311285"/>
    <w:rsid w:val="00312B01"/>
    <w:rsid w:val="00313044"/>
    <w:rsid w:val="00313E33"/>
    <w:rsid w:val="003146DC"/>
    <w:rsid w:val="00316F39"/>
    <w:rsid w:val="003216CF"/>
    <w:rsid w:val="00322816"/>
    <w:rsid w:val="003230D3"/>
    <w:rsid w:val="0032575D"/>
    <w:rsid w:val="00327084"/>
    <w:rsid w:val="00333333"/>
    <w:rsid w:val="0033487D"/>
    <w:rsid w:val="0033505B"/>
    <w:rsid w:val="003350CC"/>
    <w:rsid w:val="0033597C"/>
    <w:rsid w:val="00341DB7"/>
    <w:rsid w:val="003428BE"/>
    <w:rsid w:val="003438E8"/>
    <w:rsid w:val="003458DE"/>
    <w:rsid w:val="00350A6C"/>
    <w:rsid w:val="00352D4F"/>
    <w:rsid w:val="0035302F"/>
    <w:rsid w:val="00360C7A"/>
    <w:rsid w:val="00360C9B"/>
    <w:rsid w:val="00361022"/>
    <w:rsid w:val="0036169D"/>
    <w:rsid w:val="003619C7"/>
    <w:rsid w:val="00361A29"/>
    <w:rsid w:val="00361E70"/>
    <w:rsid w:val="00362EFE"/>
    <w:rsid w:val="003637CF"/>
    <w:rsid w:val="00364E82"/>
    <w:rsid w:val="0037033F"/>
    <w:rsid w:val="003710C5"/>
    <w:rsid w:val="003712D8"/>
    <w:rsid w:val="00372107"/>
    <w:rsid w:val="003724B4"/>
    <w:rsid w:val="00374B2B"/>
    <w:rsid w:val="00381387"/>
    <w:rsid w:val="00381468"/>
    <w:rsid w:val="00381BE0"/>
    <w:rsid w:val="00382076"/>
    <w:rsid w:val="00393527"/>
    <w:rsid w:val="003943D6"/>
    <w:rsid w:val="003944EA"/>
    <w:rsid w:val="00395F66"/>
    <w:rsid w:val="00397394"/>
    <w:rsid w:val="003A0CF0"/>
    <w:rsid w:val="003A18CC"/>
    <w:rsid w:val="003A1BC4"/>
    <w:rsid w:val="003A6125"/>
    <w:rsid w:val="003A69BD"/>
    <w:rsid w:val="003A6F07"/>
    <w:rsid w:val="003A73CB"/>
    <w:rsid w:val="003A7C6D"/>
    <w:rsid w:val="003B04EB"/>
    <w:rsid w:val="003B08D2"/>
    <w:rsid w:val="003B0A37"/>
    <w:rsid w:val="003B170D"/>
    <w:rsid w:val="003B1911"/>
    <w:rsid w:val="003B505C"/>
    <w:rsid w:val="003B506F"/>
    <w:rsid w:val="003C24DF"/>
    <w:rsid w:val="003C3F86"/>
    <w:rsid w:val="003C57B9"/>
    <w:rsid w:val="003C57FF"/>
    <w:rsid w:val="003C5E7C"/>
    <w:rsid w:val="003C6610"/>
    <w:rsid w:val="003D1F2B"/>
    <w:rsid w:val="003D56A2"/>
    <w:rsid w:val="003D767B"/>
    <w:rsid w:val="003E036E"/>
    <w:rsid w:val="003E1797"/>
    <w:rsid w:val="003E3FA7"/>
    <w:rsid w:val="003E3FBD"/>
    <w:rsid w:val="003E6227"/>
    <w:rsid w:val="003F0FE1"/>
    <w:rsid w:val="003F2992"/>
    <w:rsid w:val="003F4A92"/>
    <w:rsid w:val="003F6064"/>
    <w:rsid w:val="003F6E4A"/>
    <w:rsid w:val="004008C6"/>
    <w:rsid w:val="0040257C"/>
    <w:rsid w:val="00404D5B"/>
    <w:rsid w:val="00405228"/>
    <w:rsid w:val="00407897"/>
    <w:rsid w:val="004106B8"/>
    <w:rsid w:val="00410CE6"/>
    <w:rsid w:val="004119CA"/>
    <w:rsid w:val="0041281A"/>
    <w:rsid w:val="00414295"/>
    <w:rsid w:val="00417429"/>
    <w:rsid w:val="00417B9B"/>
    <w:rsid w:val="004217BD"/>
    <w:rsid w:val="00421F33"/>
    <w:rsid w:val="00422E01"/>
    <w:rsid w:val="00425579"/>
    <w:rsid w:val="00430ED9"/>
    <w:rsid w:val="00431DC1"/>
    <w:rsid w:val="0043767E"/>
    <w:rsid w:val="004378AE"/>
    <w:rsid w:val="004406CC"/>
    <w:rsid w:val="0044115E"/>
    <w:rsid w:val="004453AB"/>
    <w:rsid w:val="004463D3"/>
    <w:rsid w:val="004511AF"/>
    <w:rsid w:val="00452597"/>
    <w:rsid w:val="00454CE6"/>
    <w:rsid w:val="00454E2F"/>
    <w:rsid w:val="00455A47"/>
    <w:rsid w:val="00455B5C"/>
    <w:rsid w:val="00456DF7"/>
    <w:rsid w:val="004577D5"/>
    <w:rsid w:val="00457F7C"/>
    <w:rsid w:val="00461BC2"/>
    <w:rsid w:val="00462889"/>
    <w:rsid w:val="00463D1B"/>
    <w:rsid w:val="00466C5F"/>
    <w:rsid w:val="00467468"/>
    <w:rsid w:val="00470CDF"/>
    <w:rsid w:val="004733D2"/>
    <w:rsid w:val="004736B1"/>
    <w:rsid w:val="004747F8"/>
    <w:rsid w:val="00475D56"/>
    <w:rsid w:val="004776F6"/>
    <w:rsid w:val="00477AC0"/>
    <w:rsid w:val="00480D56"/>
    <w:rsid w:val="00481FC5"/>
    <w:rsid w:val="00486E8A"/>
    <w:rsid w:val="00487BFE"/>
    <w:rsid w:val="00490538"/>
    <w:rsid w:val="00491CC9"/>
    <w:rsid w:val="00493A30"/>
    <w:rsid w:val="00496150"/>
    <w:rsid w:val="004A0EBC"/>
    <w:rsid w:val="004A390F"/>
    <w:rsid w:val="004A3EA5"/>
    <w:rsid w:val="004A472F"/>
    <w:rsid w:val="004A4ACE"/>
    <w:rsid w:val="004B0E78"/>
    <w:rsid w:val="004B2E4B"/>
    <w:rsid w:val="004B583B"/>
    <w:rsid w:val="004B7D86"/>
    <w:rsid w:val="004C10A7"/>
    <w:rsid w:val="004C2C22"/>
    <w:rsid w:val="004C3871"/>
    <w:rsid w:val="004C5F52"/>
    <w:rsid w:val="004C71FA"/>
    <w:rsid w:val="004C760F"/>
    <w:rsid w:val="004D0811"/>
    <w:rsid w:val="004D2749"/>
    <w:rsid w:val="004D2943"/>
    <w:rsid w:val="004D2C87"/>
    <w:rsid w:val="004D46D7"/>
    <w:rsid w:val="004D486B"/>
    <w:rsid w:val="004D5E49"/>
    <w:rsid w:val="004D6576"/>
    <w:rsid w:val="004E02DB"/>
    <w:rsid w:val="004E08D4"/>
    <w:rsid w:val="004E0B74"/>
    <w:rsid w:val="004E3461"/>
    <w:rsid w:val="004E4D09"/>
    <w:rsid w:val="004E59CD"/>
    <w:rsid w:val="004F5A97"/>
    <w:rsid w:val="004F9060"/>
    <w:rsid w:val="00503673"/>
    <w:rsid w:val="00505033"/>
    <w:rsid w:val="00505A49"/>
    <w:rsid w:val="005060E9"/>
    <w:rsid w:val="00506D25"/>
    <w:rsid w:val="00510AF2"/>
    <w:rsid w:val="00511475"/>
    <w:rsid w:val="00517DED"/>
    <w:rsid w:val="00520DBF"/>
    <w:rsid w:val="00522918"/>
    <w:rsid w:val="005271C8"/>
    <w:rsid w:val="005275EB"/>
    <w:rsid w:val="005303F5"/>
    <w:rsid w:val="00531FE7"/>
    <w:rsid w:val="00532C30"/>
    <w:rsid w:val="00533866"/>
    <w:rsid w:val="0053450D"/>
    <w:rsid w:val="00534578"/>
    <w:rsid w:val="00535CB7"/>
    <w:rsid w:val="0054058D"/>
    <w:rsid w:val="00540BA7"/>
    <w:rsid w:val="005413E9"/>
    <w:rsid w:val="005427F3"/>
    <w:rsid w:val="0054337A"/>
    <w:rsid w:val="005469BF"/>
    <w:rsid w:val="00546EAA"/>
    <w:rsid w:val="00550172"/>
    <w:rsid w:val="00551DEC"/>
    <w:rsid w:val="00562276"/>
    <w:rsid w:val="005630CD"/>
    <w:rsid w:val="00564609"/>
    <w:rsid w:val="00566117"/>
    <w:rsid w:val="0057107B"/>
    <w:rsid w:val="00571694"/>
    <w:rsid w:val="00572040"/>
    <w:rsid w:val="00572CF9"/>
    <w:rsid w:val="00575D47"/>
    <w:rsid w:val="00575F15"/>
    <w:rsid w:val="005765BB"/>
    <w:rsid w:val="00580B0F"/>
    <w:rsid w:val="00581742"/>
    <w:rsid w:val="00582537"/>
    <w:rsid w:val="0058270B"/>
    <w:rsid w:val="00582F1C"/>
    <w:rsid w:val="0058464D"/>
    <w:rsid w:val="005849FB"/>
    <w:rsid w:val="00587458"/>
    <w:rsid w:val="00593460"/>
    <w:rsid w:val="00594732"/>
    <w:rsid w:val="005958AB"/>
    <w:rsid w:val="00597D14"/>
    <w:rsid w:val="005A0D3E"/>
    <w:rsid w:val="005A1F30"/>
    <w:rsid w:val="005A1F6B"/>
    <w:rsid w:val="005A223C"/>
    <w:rsid w:val="005A2E70"/>
    <w:rsid w:val="005A4035"/>
    <w:rsid w:val="005A46F3"/>
    <w:rsid w:val="005A471B"/>
    <w:rsid w:val="005A582D"/>
    <w:rsid w:val="005A5B31"/>
    <w:rsid w:val="005A7530"/>
    <w:rsid w:val="005B0077"/>
    <w:rsid w:val="005B411F"/>
    <w:rsid w:val="005B5244"/>
    <w:rsid w:val="005C057B"/>
    <w:rsid w:val="005C1880"/>
    <w:rsid w:val="005C24EB"/>
    <w:rsid w:val="005C4AF3"/>
    <w:rsid w:val="005C4B86"/>
    <w:rsid w:val="005C5127"/>
    <w:rsid w:val="005C7C3D"/>
    <w:rsid w:val="005D0671"/>
    <w:rsid w:val="005D13C0"/>
    <w:rsid w:val="005D245D"/>
    <w:rsid w:val="005D5BCF"/>
    <w:rsid w:val="005E0403"/>
    <w:rsid w:val="005E336D"/>
    <w:rsid w:val="005E7627"/>
    <w:rsid w:val="005F2B29"/>
    <w:rsid w:val="005F7652"/>
    <w:rsid w:val="006041CF"/>
    <w:rsid w:val="0060F2B4"/>
    <w:rsid w:val="0061688E"/>
    <w:rsid w:val="006215C7"/>
    <w:rsid w:val="00625FBF"/>
    <w:rsid w:val="006260F2"/>
    <w:rsid w:val="00627771"/>
    <w:rsid w:val="00630288"/>
    <w:rsid w:val="00635A89"/>
    <w:rsid w:val="006421BC"/>
    <w:rsid w:val="00645927"/>
    <w:rsid w:val="00645C31"/>
    <w:rsid w:val="006460EB"/>
    <w:rsid w:val="00647EFF"/>
    <w:rsid w:val="00650257"/>
    <w:rsid w:val="006527BE"/>
    <w:rsid w:val="00654B42"/>
    <w:rsid w:val="00657188"/>
    <w:rsid w:val="00657AEA"/>
    <w:rsid w:val="00660DC8"/>
    <w:rsid w:val="006651F9"/>
    <w:rsid w:val="006706B4"/>
    <w:rsid w:val="00671484"/>
    <w:rsid w:val="006720AC"/>
    <w:rsid w:val="0067326D"/>
    <w:rsid w:val="00673950"/>
    <w:rsid w:val="00676F02"/>
    <w:rsid w:val="006805A5"/>
    <w:rsid w:val="00683081"/>
    <w:rsid w:val="006833F7"/>
    <w:rsid w:val="00685779"/>
    <w:rsid w:val="00685F52"/>
    <w:rsid w:val="00686953"/>
    <w:rsid w:val="00686FD2"/>
    <w:rsid w:val="00687B3F"/>
    <w:rsid w:val="0069129A"/>
    <w:rsid w:val="006927F7"/>
    <w:rsid w:val="00693EC8"/>
    <w:rsid w:val="006949C5"/>
    <w:rsid w:val="00695D70"/>
    <w:rsid w:val="006A12F5"/>
    <w:rsid w:val="006A33B6"/>
    <w:rsid w:val="006A3A57"/>
    <w:rsid w:val="006A4073"/>
    <w:rsid w:val="006A5F5F"/>
    <w:rsid w:val="006A6D7D"/>
    <w:rsid w:val="006B1181"/>
    <w:rsid w:val="006B231F"/>
    <w:rsid w:val="006B26F7"/>
    <w:rsid w:val="006B2CD4"/>
    <w:rsid w:val="006B69B7"/>
    <w:rsid w:val="006C1BAD"/>
    <w:rsid w:val="006C4300"/>
    <w:rsid w:val="006C4314"/>
    <w:rsid w:val="006C5F8A"/>
    <w:rsid w:val="006D0D53"/>
    <w:rsid w:val="006D5886"/>
    <w:rsid w:val="006D5959"/>
    <w:rsid w:val="006E26D1"/>
    <w:rsid w:val="006E361C"/>
    <w:rsid w:val="006E4C08"/>
    <w:rsid w:val="006E56FD"/>
    <w:rsid w:val="006E5871"/>
    <w:rsid w:val="006F22EC"/>
    <w:rsid w:val="0070021A"/>
    <w:rsid w:val="007033D9"/>
    <w:rsid w:val="007042A6"/>
    <w:rsid w:val="0070448E"/>
    <w:rsid w:val="00704EDF"/>
    <w:rsid w:val="00706D4F"/>
    <w:rsid w:val="0070700B"/>
    <w:rsid w:val="0070788D"/>
    <w:rsid w:val="007108D5"/>
    <w:rsid w:val="00711C14"/>
    <w:rsid w:val="00712324"/>
    <w:rsid w:val="00712B05"/>
    <w:rsid w:val="007142B7"/>
    <w:rsid w:val="00715136"/>
    <w:rsid w:val="00715355"/>
    <w:rsid w:val="007155E2"/>
    <w:rsid w:val="00715FC9"/>
    <w:rsid w:val="007160B8"/>
    <w:rsid w:val="00717FF3"/>
    <w:rsid w:val="007200CB"/>
    <w:rsid w:val="00720FAD"/>
    <w:rsid w:val="00721510"/>
    <w:rsid w:val="007247CD"/>
    <w:rsid w:val="00726E8A"/>
    <w:rsid w:val="0073586C"/>
    <w:rsid w:val="00735B3D"/>
    <w:rsid w:val="00743B1E"/>
    <w:rsid w:val="00743B5C"/>
    <w:rsid w:val="0074776D"/>
    <w:rsid w:val="0074779C"/>
    <w:rsid w:val="00747F7A"/>
    <w:rsid w:val="007511DC"/>
    <w:rsid w:val="0075208C"/>
    <w:rsid w:val="00752754"/>
    <w:rsid w:val="00753024"/>
    <w:rsid w:val="0075584D"/>
    <w:rsid w:val="00757945"/>
    <w:rsid w:val="0076146B"/>
    <w:rsid w:val="0076164D"/>
    <w:rsid w:val="007646B2"/>
    <w:rsid w:val="007651D1"/>
    <w:rsid w:val="007662A4"/>
    <w:rsid w:val="007703DC"/>
    <w:rsid w:val="00772C46"/>
    <w:rsid w:val="00772D04"/>
    <w:rsid w:val="0077304B"/>
    <w:rsid w:val="00775631"/>
    <w:rsid w:val="00775961"/>
    <w:rsid w:val="00776098"/>
    <w:rsid w:val="00776772"/>
    <w:rsid w:val="0078003E"/>
    <w:rsid w:val="007803BC"/>
    <w:rsid w:val="00782F95"/>
    <w:rsid w:val="007870B0"/>
    <w:rsid w:val="007916BD"/>
    <w:rsid w:val="00794BA7"/>
    <w:rsid w:val="0079640A"/>
    <w:rsid w:val="00796980"/>
    <w:rsid w:val="007976C1"/>
    <w:rsid w:val="00797CD2"/>
    <w:rsid w:val="007A03A5"/>
    <w:rsid w:val="007A266B"/>
    <w:rsid w:val="007A3605"/>
    <w:rsid w:val="007A4672"/>
    <w:rsid w:val="007A489C"/>
    <w:rsid w:val="007A79A8"/>
    <w:rsid w:val="007A7A39"/>
    <w:rsid w:val="007B139E"/>
    <w:rsid w:val="007B1616"/>
    <w:rsid w:val="007C060E"/>
    <w:rsid w:val="007C2604"/>
    <w:rsid w:val="007C42B8"/>
    <w:rsid w:val="007C5837"/>
    <w:rsid w:val="007C6824"/>
    <w:rsid w:val="007CADCA"/>
    <w:rsid w:val="007D0D48"/>
    <w:rsid w:val="007D1A6C"/>
    <w:rsid w:val="007D1E96"/>
    <w:rsid w:val="007D2F5B"/>
    <w:rsid w:val="007D5498"/>
    <w:rsid w:val="007D5616"/>
    <w:rsid w:val="007E1562"/>
    <w:rsid w:val="007E17AB"/>
    <w:rsid w:val="007E3A9B"/>
    <w:rsid w:val="007E3E8C"/>
    <w:rsid w:val="007E5403"/>
    <w:rsid w:val="007E5BA7"/>
    <w:rsid w:val="007E6064"/>
    <w:rsid w:val="007E7681"/>
    <w:rsid w:val="007F08F5"/>
    <w:rsid w:val="007F3A8F"/>
    <w:rsid w:val="007F6F80"/>
    <w:rsid w:val="007F7758"/>
    <w:rsid w:val="00800615"/>
    <w:rsid w:val="00806C1E"/>
    <w:rsid w:val="008077A6"/>
    <w:rsid w:val="00807A8B"/>
    <w:rsid w:val="00810ADC"/>
    <w:rsid w:val="00814E4D"/>
    <w:rsid w:val="00815E9D"/>
    <w:rsid w:val="0081752C"/>
    <w:rsid w:val="00820D3C"/>
    <w:rsid w:val="00821650"/>
    <w:rsid w:val="008227C3"/>
    <w:rsid w:val="00823E4A"/>
    <w:rsid w:val="0082543B"/>
    <w:rsid w:val="00827970"/>
    <w:rsid w:val="00827D85"/>
    <w:rsid w:val="00830272"/>
    <w:rsid w:val="00831D10"/>
    <w:rsid w:val="00834A78"/>
    <w:rsid w:val="0083578C"/>
    <w:rsid w:val="00837114"/>
    <w:rsid w:val="008378E4"/>
    <w:rsid w:val="00846C7A"/>
    <w:rsid w:val="00847288"/>
    <w:rsid w:val="0085339F"/>
    <w:rsid w:val="00854629"/>
    <w:rsid w:val="00857093"/>
    <w:rsid w:val="00862894"/>
    <w:rsid w:val="0086437C"/>
    <w:rsid w:val="00864572"/>
    <w:rsid w:val="00866A4E"/>
    <w:rsid w:val="00872C3D"/>
    <w:rsid w:val="00873351"/>
    <w:rsid w:val="00875628"/>
    <w:rsid w:val="0087588F"/>
    <w:rsid w:val="00875A78"/>
    <w:rsid w:val="00875DB4"/>
    <w:rsid w:val="008817C5"/>
    <w:rsid w:val="00885411"/>
    <w:rsid w:val="008922CD"/>
    <w:rsid w:val="0089302B"/>
    <w:rsid w:val="008946E0"/>
    <w:rsid w:val="008954FF"/>
    <w:rsid w:val="00895B09"/>
    <w:rsid w:val="008A0469"/>
    <w:rsid w:val="008A1C4A"/>
    <w:rsid w:val="008A2D4E"/>
    <w:rsid w:val="008A2DDA"/>
    <w:rsid w:val="008B0FCA"/>
    <w:rsid w:val="008B1817"/>
    <w:rsid w:val="008B301F"/>
    <w:rsid w:val="008B729E"/>
    <w:rsid w:val="008B74CE"/>
    <w:rsid w:val="008B79CE"/>
    <w:rsid w:val="008B7EA1"/>
    <w:rsid w:val="008C1B13"/>
    <w:rsid w:val="008C3C97"/>
    <w:rsid w:val="008C48E1"/>
    <w:rsid w:val="008C69C5"/>
    <w:rsid w:val="008D0076"/>
    <w:rsid w:val="008D5324"/>
    <w:rsid w:val="008D58BC"/>
    <w:rsid w:val="008E07AB"/>
    <w:rsid w:val="008E0EFF"/>
    <w:rsid w:val="008E2B94"/>
    <w:rsid w:val="008E5FEA"/>
    <w:rsid w:val="008E7627"/>
    <w:rsid w:val="008F1884"/>
    <w:rsid w:val="008F1C50"/>
    <w:rsid w:val="008F6B70"/>
    <w:rsid w:val="008F6C82"/>
    <w:rsid w:val="008F78AF"/>
    <w:rsid w:val="009005EC"/>
    <w:rsid w:val="0090106F"/>
    <w:rsid w:val="00901612"/>
    <w:rsid w:val="00902016"/>
    <w:rsid w:val="00906D7E"/>
    <w:rsid w:val="00907D3A"/>
    <w:rsid w:val="0091278A"/>
    <w:rsid w:val="0091554D"/>
    <w:rsid w:val="0091581D"/>
    <w:rsid w:val="009169B2"/>
    <w:rsid w:val="00917F7D"/>
    <w:rsid w:val="00920158"/>
    <w:rsid w:val="0092092F"/>
    <w:rsid w:val="00921130"/>
    <w:rsid w:val="00921816"/>
    <w:rsid w:val="009226C8"/>
    <w:rsid w:val="009311B5"/>
    <w:rsid w:val="009311E6"/>
    <w:rsid w:val="00935978"/>
    <w:rsid w:val="00935A67"/>
    <w:rsid w:val="00937A7B"/>
    <w:rsid w:val="00940576"/>
    <w:rsid w:val="00942592"/>
    <w:rsid w:val="00943570"/>
    <w:rsid w:val="00943974"/>
    <w:rsid w:val="009441A1"/>
    <w:rsid w:val="00944822"/>
    <w:rsid w:val="0094647D"/>
    <w:rsid w:val="009515F5"/>
    <w:rsid w:val="0095247A"/>
    <w:rsid w:val="00952B64"/>
    <w:rsid w:val="00952BBB"/>
    <w:rsid w:val="00954826"/>
    <w:rsid w:val="00955A04"/>
    <w:rsid w:val="009567F6"/>
    <w:rsid w:val="009572BA"/>
    <w:rsid w:val="009603FF"/>
    <w:rsid w:val="00963707"/>
    <w:rsid w:val="009639F0"/>
    <w:rsid w:val="00963A4E"/>
    <w:rsid w:val="00964104"/>
    <w:rsid w:val="0096412E"/>
    <w:rsid w:val="00968082"/>
    <w:rsid w:val="00971A29"/>
    <w:rsid w:val="009726E3"/>
    <w:rsid w:val="009736CA"/>
    <w:rsid w:val="00974A02"/>
    <w:rsid w:val="00975A03"/>
    <w:rsid w:val="00976E50"/>
    <w:rsid w:val="00976F44"/>
    <w:rsid w:val="00977854"/>
    <w:rsid w:val="0097785A"/>
    <w:rsid w:val="009859FB"/>
    <w:rsid w:val="00985E64"/>
    <w:rsid w:val="00986D6D"/>
    <w:rsid w:val="00986E25"/>
    <w:rsid w:val="00987775"/>
    <w:rsid w:val="00990680"/>
    <w:rsid w:val="00991831"/>
    <w:rsid w:val="00992A43"/>
    <w:rsid w:val="00992A6E"/>
    <w:rsid w:val="00994F3F"/>
    <w:rsid w:val="009A2E0B"/>
    <w:rsid w:val="009A37D0"/>
    <w:rsid w:val="009A4126"/>
    <w:rsid w:val="009A449F"/>
    <w:rsid w:val="009A6A4A"/>
    <w:rsid w:val="009B2317"/>
    <w:rsid w:val="009B43E0"/>
    <w:rsid w:val="009B44C6"/>
    <w:rsid w:val="009B5815"/>
    <w:rsid w:val="009B59D5"/>
    <w:rsid w:val="009B6224"/>
    <w:rsid w:val="009B78CE"/>
    <w:rsid w:val="009C152E"/>
    <w:rsid w:val="009C2864"/>
    <w:rsid w:val="009C3D2E"/>
    <w:rsid w:val="009C6E93"/>
    <w:rsid w:val="009C7076"/>
    <w:rsid w:val="009C7F46"/>
    <w:rsid w:val="009D1F27"/>
    <w:rsid w:val="009D29E2"/>
    <w:rsid w:val="009D3FC4"/>
    <w:rsid w:val="009D48D4"/>
    <w:rsid w:val="009D5D09"/>
    <w:rsid w:val="009D648E"/>
    <w:rsid w:val="009E50E1"/>
    <w:rsid w:val="009E555E"/>
    <w:rsid w:val="009E633B"/>
    <w:rsid w:val="009E78A1"/>
    <w:rsid w:val="009F46B7"/>
    <w:rsid w:val="009F7ABD"/>
    <w:rsid w:val="00A01260"/>
    <w:rsid w:val="00A02F7B"/>
    <w:rsid w:val="00A06544"/>
    <w:rsid w:val="00A065FB"/>
    <w:rsid w:val="00A1111E"/>
    <w:rsid w:val="00A11E04"/>
    <w:rsid w:val="00A12FFF"/>
    <w:rsid w:val="00A14725"/>
    <w:rsid w:val="00A14B65"/>
    <w:rsid w:val="00A15554"/>
    <w:rsid w:val="00A178A4"/>
    <w:rsid w:val="00A17F6B"/>
    <w:rsid w:val="00A21BA2"/>
    <w:rsid w:val="00A26994"/>
    <w:rsid w:val="00A27750"/>
    <w:rsid w:val="00A32FC1"/>
    <w:rsid w:val="00A33511"/>
    <w:rsid w:val="00A350E2"/>
    <w:rsid w:val="00A372D2"/>
    <w:rsid w:val="00A42E21"/>
    <w:rsid w:val="00A43AAF"/>
    <w:rsid w:val="00A4665F"/>
    <w:rsid w:val="00A525BF"/>
    <w:rsid w:val="00A5290F"/>
    <w:rsid w:val="00A544FC"/>
    <w:rsid w:val="00A550F8"/>
    <w:rsid w:val="00A56054"/>
    <w:rsid w:val="00A57011"/>
    <w:rsid w:val="00A628A4"/>
    <w:rsid w:val="00A62A10"/>
    <w:rsid w:val="00A62F2B"/>
    <w:rsid w:val="00A64AC6"/>
    <w:rsid w:val="00A701E1"/>
    <w:rsid w:val="00A71FB8"/>
    <w:rsid w:val="00A72CE1"/>
    <w:rsid w:val="00A72DA1"/>
    <w:rsid w:val="00A73EB0"/>
    <w:rsid w:val="00A76C41"/>
    <w:rsid w:val="00A80C85"/>
    <w:rsid w:val="00A817EF"/>
    <w:rsid w:val="00A85059"/>
    <w:rsid w:val="00A926EC"/>
    <w:rsid w:val="00A92EF7"/>
    <w:rsid w:val="00A9481E"/>
    <w:rsid w:val="00A95DC8"/>
    <w:rsid w:val="00A96AC3"/>
    <w:rsid w:val="00A97E69"/>
    <w:rsid w:val="00AA0F8E"/>
    <w:rsid w:val="00AA1BB0"/>
    <w:rsid w:val="00AA318F"/>
    <w:rsid w:val="00AA3281"/>
    <w:rsid w:val="00AA389E"/>
    <w:rsid w:val="00AA5361"/>
    <w:rsid w:val="00AA6360"/>
    <w:rsid w:val="00AA7B57"/>
    <w:rsid w:val="00AB0CFE"/>
    <w:rsid w:val="00AB10CC"/>
    <w:rsid w:val="00AB182B"/>
    <w:rsid w:val="00AB2054"/>
    <w:rsid w:val="00AB296B"/>
    <w:rsid w:val="00AB4FF5"/>
    <w:rsid w:val="00AB65FB"/>
    <w:rsid w:val="00AB7B51"/>
    <w:rsid w:val="00AC0A75"/>
    <w:rsid w:val="00AC5CE1"/>
    <w:rsid w:val="00AD287B"/>
    <w:rsid w:val="00AD4945"/>
    <w:rsid w:val="00AD5D50"/>
    <w:rsid w:val="00AE16B3"/>
    <w:rsid w:val="00AE19F3"/>
    <w:rsid w:val="00AE30BA"/>
    <w:rsid w:val="00AE38D8"/>
    <w:rsid w:val="00AE49D1"/>
    <w:rsid w:val="00AE5DFE"/>
    <w:rsid w:val="00AF1792"/>
    <w:rsid w:val="00AF7DF6"/>
    <w:rsid w:val="00B0001C"/>
    <w:rsid w:val="00B01DA2"/>
    <w:rsid w:val="00B030D0"/>
    <w:rsid w:val="00B10CAE"/>
    <w:rsid w:val="00B14354"/>
    <w:rsid w:val="00B16D73"/>
    <w:rsid w:val="00B1774A"/>
    <w:rsid w:val="00B23152"/>
    <w:rsid w:val="00B23BDC"/>
    <w:rsid w:val="00B257B5"/>
    <w:rsid w:val="00B30DFF"/>
    <w:rsid w:val="00B340B1"/>
    <w:rsid w:val="00B342B5"/>
    <w:rsid w:val="00B352BD"/>
    <w:rsid w:val="00B3546E"/>
    <w:rsid w:val="00B354FB"/>
    <w:rsid w:val="00B36587"/>
    <w:rsid w:val="00B373D1"/>
    <w:rsid w:val="00B412BC"/>
    <w:rsid w:val="00B41BB0"/>
    <w:rsid w:val="00B44A9F"/>
    <w:rsid w:val="00B473E3"/>
    <w:rsid w:val="00B50A32"/>
    <w:rsid w:val="00B5150C"/>
    <w:rsid w:val="00B5243B"/>
    <w:rsid w:val="00B55C96"/>
    <w:rsid w:val="00B57CCC"/>
    <w:rsid w:val="00B61888"/>
    <w:rsid w:val="00B63E1F"/>
    <w:rsid w:val="00B64E11"/>
    <w:rsid w:val="00B6652A"/>
    <w:rsid w:val="00B7091A"/>
    <w:rsid w:val="00B71DC1"/>
    <w:rsid w:val="00B71E55"/>
    <w:rsid w:val="00B71F0F"/>
    <w:rsid w:val="00B74CCA"/>
    <w:rsid w:val="00B74D03"/>
    <w:rsid w:val="00B76214"/>
    <w:rsid w:val="00B76C38"/>
    <w:rsid w:val="00B77ED6"/>
    <w:rsid w:val="00B80C34"/>
    <w:rsid w:val="00B817B1"/>
    <w:rsid w:val="00B82287"/>
    <w:rsid w:val="00B85D3E"/>
    <w:rsid w:val="00B8E927"/>
    <w:rsid w:val="00B93444"/>
    <w:rsid w:val="00B94EEC"/>
    <w:rsid w:val="00B95608"/>
    <w:rsid w:val="00B97604"/>
    <w:rsid w:val="00B97A8C"/>
    <w:rsid w:val="00BA0115"/>
    <w:rsid w:val="00BA0DAB"/>
    <w:rsid w:val="00BA10E6"/>
    <w:rsid w:val="00BA2056"/>
    <w:rsid w:val="00BA2C28"/>
    <w:rsid w:val="00BA489C"/>
    <w:rsid w:val="00BA6FD6"/>
    <w:rsid w:val="00BAAE50"/>
    <w:rsid w:val="00BB0814"/>
    <w:rsid w:val="00BB721A"/>
    <w:rsid w:val="00BB75DA"/>
    <w:rsid w:val="00BBD07F"/>
    <w:rsid w:val="00BC0E19"/>
    <w:rsid w:val="00BC230D"/>
    <w:rsid w:val="00BC3289"/>
    <w:rsid w:val="00BC3487"/>
    <w:rsid w:val="00BC51DB"/>
    <w:rsid w:val="00BC71E2"/>
    <w:rsid w:val="00BC730F"/>
    <w:rsid w:val="00BC7C27"/>
    <w:rsid w:val="00BC7CDD"/>
    <w:rsid w:val="00BCD6E0"/>
    <w:rsid w:val="00BD3274"/>
    <w:rsid w:val="00BD6AA1"/>
    <w:rsid w:val="00BD6CA6"/>
    <w:rsid w:val="00BD71AC"/>
    <w:rsid w:val="00BE04E1"/>
    <w:rsid w:val="00BE08FB"/>
    <w:rsid w:val="00BE2EC5"/>
    <w:rsid w:val="00BE3D54"/>
    <w:rsid w:val="00BE3FEC"/>
    <w:rsid w:val="00BE5D16"/>
    <w:rsid w:val="00BE5FC4"/>
    <w:rsid w:val="00BE6247"/>
    <w:rsid w:val="00BF11E8"/>
    <w:rsid w:val="00BF205F"/>
    <w:rsid w:val="00BF2760"/>
    <w:rsid w:val="00BF30C0"/>
    <w:rsid w:val="00BF3761"/>
    <w:rsid w:val="00BF3974"/>
    <w:rsid w:val="00BF3C3E"/>
    <w:rsid w:val="00BF43B6"/>
    <w:rsid w:val="00BF5A40"/>
    <w:rsid w:val="00BF68DA"/>
    <w:rsid w:val="00BF7588"/>
    <w:rsid w:val="00C05A40"/>
    <w:rsid w:val="00C07D90"/>
    <w:rsid w:val="00C100AF"/>
    <w:rsid w:val="00C10F2B"/>
    <w:rsid w:val="00C14317"/>
    <w:rsid w:val="00C1544D"/>
    <w:rsid w:val="00C213D3"/>
    <w:rsid w:val="00C21D18"/>
    <w:rsid w:val="00C2344C"/>
    <w:rsid w:val="00C23582"/>
    <w:rsid w:val="00C23E03"/>
    <w:rsid w:val="00C25443"/>
    <w:rsid w:val="00C317E3"/>
    <w:rsid w:val="00C31B53"/>
    <w:rsid w:val="00C32CCD"/>
    <w:rsid w:val="00C33769"/>
    <w:rsid w:val="00C33AFD"/>
    <w:rsid w:val="00C363EC"/>
    <w:rsid w:val="00C36C17"/>
    <w:rsid w:val="00C3AC75"/>
    <w:rsid w:val="00C41CCD"/>
    <w:rsid w:val="00C46ED3"/>
    <w:rsid w:val="00C46FB5"/>
    <w:rsid w:val="00C4773D"/>
    <w:rsid w:val="00C51A05"/>
    <w:rsid w:val="00C52FEB"/>
    <w:rsid w:val="00C53045"/>
    <w:rsid w:val="00C53652"/>
    <w:rsid w:val="00C545A5"/>
    <w:rsid w:val="00C55D9F"/>
    <w:rsid w:val="00C55EEE"/>
    <w:rsid w:val="00C55FFF"/>
    <w:rsid w:val="00C5636F"/>
    <w:rsid w:val="00C5656A"/>
    <w:rsid w:val="00C61699"/>
    <w:rsid w:val="00C61E94"/>
    <w:rsid w:val="00C62F19"/>
    <w:rsid w:val="00C63540"/>
    <w:rsid w:val="00C64B13"/>
    <w:rsid w:val="00C6519E"/>
    <w:rsid w:val="00C70E02"/>
    <w:rsid w:val="00C7182D"/>
    <w:rsid w:val="00C74565"/>
    <w:rsid w:val="00C74DBA"/>
    <w:rsid w:val="00C7534D"/>
    <w:rsid w:val="00C77C24"/>
    <w:rsid w:val="00C77CAC"/>
    <w:rsid w:val="00C81D6E"/>
    <w:rsid w:val="00C81F99"/>
    <w:rsid w:val="00C84C1C"/>
    <w:rsid w:val="00C86041"/>
    <w:rsid w:val="00C86433"/>
    <w:rsid w:val="00C90CE2"/>
    <w:rsid w:val="00C91347"/>
    <w:rsid w:val="00C945C4"/>
    <w:rsid w:val="00C94C52"/>
    <w:rsid w:val="00C95C2A"/>
    <w:rsid w:val="00C97F41"/>
    <w:rsid w:val="00CA2B36"/>
    <w:rsid w:val="00CA3F5B"/>
    <w:rsid w:val="00CA4003"/>
    <w:rsid w:val="00CA7778"/>
    <w:rsid w:val="00CB04CA"/>
    <w:rsid w:val="00CB7D78"/>
    <w:rsid w:val="00CC09F7"/>
    <w:rsid w:val="00CC37CD"/>
    <w:rsid w:val="00CC3C3C"/>
    <w:rsid w:val="00CD090A"/>
    <w:rsid w:val="00CD2817"/>
    <w:rsid w:val="00CD29A6"/>
    <w:rsid w:val="00CD562B"/>
    <w:rsid w:val="00CD5A8B"/>
    <w:rsid w:val="00CD7145"/>
    <w:rsid w:val="00CD77EC"/>
    <w:rsid w:val="00CD7E0E"/>
    <w:rsid w:val="00CE2209"/>
    <w:rsid w:val="00CE41F6"/>
    <w:rsid w:val="00CE4542"/>
    <w:rsid w:val="00CE5659"/>
    <w:rsid w:val="00CE6374"/>
    <w:rsid w:val="00CE695D"/>
    <w:rsid w:val="00CE6A84"/>
    <w:rsid w:val="00CE738D"/>
    <w:rsid w:val="00CE75D8"/>
    <w:rsid w:val="00CF01C1"/>
    <w:rsid w:val="00CF26A5"/>
    <w:rsid w:val="00CF2E1E"/>
    <w:rsid w:val="00CF36E2"/>
    <w:rsid w:val="00CF3C1A"/>
    <w:rsid w:val="00CF425A"/>
    <w:rsid w:val="00CF4B9D"/>
    <w:rsid w:val="00CF62DC"/>
    <w:rsid w:val="00CF6B87"/>
    <w:rsid w:val="00CF7D6E"/>
    <w:rsid w:val="00D00FB8"/>
    <w:rsid w:val="00D039BC"/>
    <w:rsid w:val="00D045DA"/>
    <w:rsid w:val="00D05A41"/>
    <w:rsid w:val="00D06C0E"/>
    <w:rsid w:val="00D11350"/>
    <w:rsid w:val="00D113F4"/>
    <w:rsid w:val="00D11950"/>
    <w:rsid w:val="00D11DEB"/>
    <w:rsid w:val="00D12BA7"/>
    <w:rsid w:val="00D12F8D"/>
    <w:rsid w:val="00D1366A"/>
    <w:rsid w:val="00D1437B"/>
    <w:rsid w:val="00D1509F"/>
    <w:rsid w:val="00D15CBB"/>
    <w:rsid w:val="00D16450"/>
    <w:rsid w:val="00D21801"/>
    <w:rsid w:val="00D236BA"/>
    <w:rsid w:val="00D245F3"/>
    <w:rsid w:val="00D26CBD"/>
    <w:rsid w:val="00D313FC"/>
    <w:rsid w:val="00D316A2"/>
    <w:rsid w:val="00D33AFF"/>
    <w:rsid w:val="00D34751"/>
    <w:rsid w:val="00D3524A"/>
    <w:rsid w:val="00D35467"/>
    <w:rsid w:val="00D35C70"/>
    <w:rsid w:val="00D36D8A"/>
    <w:rsid w:val="00D3741F"/>
    <w:rsid w:val="00D4136C"/>
    <w:rsid w:val="00D42935"/>
    <w:rsid w:val="00D4417D"/>
    <w:rsid w:val="00D4479F"/>
    <w:rsid w:val="00D47389"/>
    <w:rsid w:val="00D47B34"/>
    <w:rsid w:val="00D559FF"/>
    <w:rsid w:val="00D561C4"/>
    <w:rsid w:val="00D5695C"/>
    <w:rsid w:val="00D57E07"/>
    <w:rsid w:val="00D60F01"/>
    <w:rsid w:val="00D625B4"/>
    <w:rsid w:val="00D62A84"/>
    <w:rsid w:val="00D63D41"/>
    <w:rsid w:val="00D64661"/>
    <w:rsid w:val="00D66450"/>
    <w:rsid w:val="00D67CEC"/>
    <w:rsid w:val="00D70353"/>
    <w:rsid w:val="00D74EED"/>
    <w:rsid w:val="00D75E78"/>
    <w:rsid w:val="00D77ECA"/>
    <w:rsid w:val="00D77FDC"/>
    <w:rsid w:val="00D85392"/>
    <w:rsid w:val="00D85A91"/>
    <w:rsid w:val="00D91062"/>
    <w:rsid w:val="00D927A7"/>
    <w:rsid w:val="00D9459F"/>
    <w:rsid w:val="00D964F9"/>
    <w:rsid w:val="00D97B34"/>
    <w:rsid w:val="00DA2142"/>
    <w:rsid w:val="00DA6162"/>
    <w:rsid w:val="00DB2FE3"/>
    <w:rsid w:val="00DB52D5"/>
    <w:rsid w:val="00DB6012"/>
    <w:rsid w:val="00DC16C9"/>
    <w:rsid w:val="00DC285E"/>
    <w:rsid w:val="00DC3ED4"/>
    <w:rsid w:val="00DC48DD"/>
    <w:rsid w:val="00DC5A36"/>
    <w:rsid w:val="00DC7D70"/>
    <w:rsid w:val="00DC7F2B"/>
    <w:rsid w:val="00DD2675"/>
    <w:rsid w:val="00DD4BCC"/>
    <w:rsid w:val="00DD4C6F"/>
    <w:rsid w:val="00DD4D2B"/>
    <w:rsid w:val="00DD568C"/>
    <w:rsid w:val="00DD607F"/>
    <w:rsid w:val="00DE245D"/>
    <w:rsid w:val="00DE466C"/>
    <w:rsid w:val="00DF02D6"/>
    <w:rsid w:val="00DF24D9"/>
    <w:rsid w:val="00DF45AC"/>
    <w:rsid w:val="00DF5E62"/>
    <w:rsid w:val="00DF7D66"/>
    <w:rsid w:val="00E008C1"/>
    <w:rsid w:val="00E0159C"/>
    <w:rsid w:val="00E01A11"/>
    <w:rsid w:val="00E03635"/>
    <w:rsid w:val="00E04E87"/>
    <w:rsid w:val="00E061D7"/>
    <w:rsid w:val="00E126AB"/>
    <w:rsid w:val="00E12ED9"/>
    <w:rsid w:val="00E13C87"/>
    <w:rsid w:val="00E13F89"/>
    <w:rsid w:val="00E160AF"/>
    <w:rsid w:val="00E175F1"/>
    <w:rsid w:val="00E20E3C"/>
    <w:rsid w:val="00E21A89"/>
    <w:rsid w:val="00E2297A"/>
    <w:rsid w:val="00E22A41"/>
    <w:rsid w:val="00E24812"/>
    <w:rsid w:val="00E26004"/>
    <w:rsid w:val="00E30C29"/>
    <w:rsid w:val="00E30C4D"/>
    <w:rsid w:val="00E31EB8"/>
    <w:rsid w:val="00E32006"/>
    <w:rsid w:val="00E33585"/>
    <w:rsid w:val="00E34678"/>
    <w:rsid w:val="00E34B7F"/>
    <w:rsid w:val="00E3542C"/>
    <w:rsid w:val="00E364CC"/>
    <w:rsid w:val="00E42E0D"/>
    <w:rsid w:val="00E4468F"/>
    <w:rsid w:val="00E4587E"/>
    <w:rsid w:val="00E45D6D"/>
    <w:rsid w:val="00E469C5"/>
    <w:rsid w:val="00E46B70"/>
    <w:rsid w:val="00E47691"/>
    <w:rsid w:val="00E50107"/>
    <w:rsid w:val="00E521B8"/>
    <w:rsid w:val="00E55BF9"/>
    <w:rsid w:val="00E5602D"/>
    <w:rsid w:val="00E5728B"/>
    <w:rsid w:val="00E57C71"/>
    <w:rsid w:val="00E60ABB"/>
    <w:rsid w:val="00E614B4"/>
    <w:rsid w:val="00E62759"/>
    <w:rsid w:val="00E62AC3"/>
    <w:rsid w:val="00E657DE"/>
    <w:rsid w:val="00E65876"/>
    <w:rsid w:val="00E65FF1"/>
    <w:rsid w:val="00E669D8"/>
    <w:rsid w:val="00E67912"/>
    <w:rsid w:val="00E702DE"/>
    <w:rsid w:val="00E72B46"/>
    <w:rsid w:val="00E74AC7"/>
    <w:rsid w:val="00E75A84"/>
    <w:rsid w:val="00E80293"/>
    <w:rsid w:val="00E848C0"/>
    <w:rsid w:val="00E84C93"/>
    <w:rsid w:val="00E86A1D"/>
    <w:rsid w:val="00E90578"/>
    <w:rsid w:val="00E914CA"/>
    <w:rsid w:val="00E92018"/>
    <w:rsid w:val="00E921BC"/>
    <w:rsid w:val="00E95333"/>
    <w:rsid w:val="00E96665"/>
    <w:rsid w:val="00E96BA6"/>
    <w:rsid w:val="00EA02D5"/>
    <w:rsid w:val="00EA5256"/>
    <w:rsid w:val="00EA561E"/>
    <w:rsid w:val="00EA5EAB"/>
    <w:rsid w:val="00EA6CAD"/>
    <w:rsid w:val="00EA7DA4"/>
    <w:rsid w:val="00EB6BD0"/>
    <w:rsid w:val="00EC1AE1"/>
    <w:rsid w:val="00EC3335"/>
    <w:rsid w:val="00EC3A35"/>
    <w:rsid w:val="00EC76D3"/>
    <w:rsid w:val="00ED001A"/>
    <w:rsid w:val="00ED1D33"/>
    <w:rsid w:val="00ED2FFF"/>
    <w:rsid w:val="00ED6AEE"/>
    <w:rsid w:val="00ED79A2"/>
    <w:rsid w:val="00ED7E29"/>
    <w:rsid w:val="00EE25FE"/>
    <w:rsid w:val="00EE45DC"/>
    <w:rsid w:val="00EE4BEE"/>
    <w:rsid w:val="00EE4D75"/>
    <w:rsid w:val="00EE4F1D"/>
    <w:rsid w:val="00EE57FB"/>
    <w:rsid w:val="00EE6AB1"/>
    <w:rsid w:val="00EE6F37"/>
    <w:rsid w:val="00EE7498"/>
    <w:rsid w:val="00EF13E1"/>
    <w:rsid w:val="00EF1679"/>
    <w:rsid w:val="00EF1BF9"/>
    <w:rsid w:val="00EF1EE5"/>
    <w:rsid w:val="00EF4CA7"/>
    <w:rsid w:val="00EF742E"/>
    <w:rsid w:val="00F06EE2"/>
    <w:rsid w:val="00F07160"/>
    <w:rsid w:val="00F071BE"/>
    <w:rsid w:val="00F10DBD"/>
    <w:rsid w:val="00F10F3E"/>
    <w:rsid w:val="00F13499"/>
    <w:rsid w:val="00F14445"/>
    <w:rsid w:val="00F14B28"/>
    <w:rsid w:val="00F16118"/>
    <w:rsid w:val="00F168A7"/>
    <w:rsid w:val="00F17404"/>
    <w:rsid w:val="00F175C1"/>
    <w:rsid w:val="00F2124F"/>
    <w:rsid w:val="00F23FC4"/>
    <w:rsid w:val="00F348BA"/>
    <w:rsid w:val="00F354C0"/>
    <w:rsid w:val="00F365C8"/>
    <w:rsid w:val="00F36BEE"/>
    <w:rsid w:val="00F40F70"/>
    <w:rsid w:val="00F41735"/>
    <w:rsid w:val="00F4289F"/>
    <w:rsid w:val="00F45B5B"/>
    <w:rsid w:val="00F462E2"/>
    <w:rsid w:val="00F47383"/>
    <w:rsid w:val="00F47A4D"/>
    <w:rsid w:val="00F50B4A"/>
    <w:rsid w:val="00F532BA"/>
    <w:rsid w:val="00F5717E"/>
    <w:rsid w:val="00F57F9D"/>
    <w:rsid w:val="00F60CC7"/>
    <w:rsid w:val="00F60F48"/>
    <w:rsid w:val="00F616F9"/>
    <w:rsid w:val="00F61D15"/>
    <w:rsid w:val="00F62697"/>
    <w:rsid w:val="00F63334"/>
    <w:rsid w:val="00F63AC1"/>
    <w:rsid w:val="00F66122"/>
    <w:rsid w:val="00F701B6"/>
    <w:rsid w:val="00F7049D"/>
    <w:rsid w:val="00F716A1"/>
    <w:rsid w:val="00F72A48"/>
    <w:rsid w:val="00F73673"/>
    <w:rsid w:val="00F73C09"/>
    <w:rsid w:val="00F7476F"/>
    <w:rsid w:val="00F75FE6"/>
    <w:rsid w:val="00F769C7"/>
    <w:rsid w:val="00F77440"/>
    <w:rsid w:val="00F8051F"/>
    <w:rsid w:val="00F826CA"/>
    <w:rsid w:val="00F82A81"/>
    <w:rsid w:val="00F82FF1"/>
    <w:rsid w:val="00F84240"/>
    <w:rsid w:val="00F85C84"/>
    <w:rsid w:val="00F90FBC"/>
    <w:rsid w:val="00F921D0"/>
    <w:rsid w:val="00F92895"/>
    <w:rsid w:val="00F95F06"/>
    <w:rsid w:val="00F963BA"/>
    <w:rsid w:val="00FA123E"/>
    <w:rsid w:val="00FA1328"/>
    <w:rsid w:val="00FA21DF"/>
    <w:rsid w:val="00FA23CA"/>
    <w:rsid w:val="00FA3B47"/>
    <w:rsid w:val="00FA3FDE"/>
    <w:rsid w:val="00FA5973"/>
    <w:rsid w:val="00FA5CC5"/>
    <w:rsid w:val="00FA677A"/>
    <w:rsid w:val="00FA70FD"/>
    <w:rsid w:val="00FA7BBF"/>
    <w:rsid w:val="00FB0792"/>
    <w:rsid w:val="00FB12AC"/>
    <w:rsid w:val="00FB1EC4"/>
    <w:rsid w:val="00FB233E"/>
    <w:rsid w:val="00FB4515"/>
    <w:rsid w:val="00FB4DD0"/>
    <w:rsid w:val="00FB5211"/>
    <w:rsid w:val="00FB69AC"/>
    <w:rsid w:val="00FB6A94"/>
    <w:rsid w:val="00FC343A"/>
    <w:rsid w:val="00FC3771"/>
    <w:rsid w:val="00FC723F"/>
    <w:rsid w:val="00FC7700"/>
    <w:rsid w:val="00FD119D"/>
    <w:rsid w:val="00FD237A"/>
    <w:rsid w:val="00FD37FB"/>
    <w:rsid w:val="00FD405D"/>
    <w:rsid w:val="00FD45CA"/>
    <w:rsid w:val="00FD4BBB"/>
    <w:rsid w:val="00FE0260"/>
    <w:rsid w:val="00FE1C03"/>
    <w:rsid w:val="00FE378D"/>
    <w:rsid w:val="00FE3C56"/>
    <w:rsid w:val="00FE4369"/>
    <w:rsid w:val="00FE4F73"/>
    <w:rsid w:val="00FE5722"/>
    <w:rsid w:val="00FE5AF7"/>
    <w:rsid w:val="00FE6072"/>
    <w:rsid w:val="00FE704B"/>
    <w:rsid w:val="00FF0B16"/>
    <w:rsid w:val="00FF127E"/>
    <w:rsid w:val="00FF6E54"/>
    <w:rsid w:val="00FF7FFC"/>
    <w:rsid w:val="010D2E10"/>
    <w:rsid w:val="010D6811"/>
    <w:rsid w:val="01101FA0"/>
    <w:rsid w:val="01202017"/>
    <w:rsid w:val="01209B36"/>
    <w:rsid w:val="01242FB3"/>
    <w:rsid w:val="0149048B"/>
    <w:rsid w:val="015AC6C6"/>
    <w:rsid w:val="015DFA40"/>
    <w:rsid w:val="015F23FD"/>
    <w:rsid w:val="015FFE96"/>
    <w:rsid w:val="0171EF92"/>
    <w:rsid w:val="01758DF2"/>
    <w:rsid w:val="01788B0C"/>
    <w:rsid w:val="0178CE21"/>
    <w:rsid w:val="0180C992"/>
    <w:rsid w:val="01996368"/>
    <w:rsid w:val="01A3B54A"/>
    <w:rsid w:val="01A7A457"/>
    <w:rsid w:val="01AD985D"/>
    <w:rsid w:val="01AF504A"/>
    <w:rsid w:val="01AF9189"/>
    <w:rsid w:val="01B4102F"/>
    <w:rsid w:val="01BACEB3"/>
    <w:rsid w:val="01BD0473"/>
    <w:rsid w:val="01BF9F5F"/>
    <w:rsid w:val="01D65764"/>
    <w:rsid w:val="01E3E89B"/>
    <w:rsid w:val="01E77059"/>
    <w:rsid w:val="01E9F21D"/>
    <w:rsid w:val="01F9F10E"/>
    <w:rsid w:val="01FFF995"/>
    <w:rsid w:val="021B30CA"/>
    <w:rsid w:val="0230C967"/>
    <w:rsid w:val="02489F14"/>
    <w:rsid w:val="024A13D9"/>
    <w:rsid w:val="024C81C7"/>
    <w:rsid w:val="02731EAE"/>
    <w:rsid w:val="0278FF03"/>
    <w:rsid w:val="02AACDC3"/>
    <w:rsid w:val="02E76C05"/>
    <w:rsid w:val="02E797D7"/>
    <w:rsid w:val="02E84C6C"/>
    <w:rsid w:val="02FC0474"/>
    <w:rsid w:val="031C3A1A"/>
    <w:rsid w:val="032D47A6"/>
    <w:rsid w:val="0339D573"/>
    <w:rsid w:val="033C7179"/>
    <w:rsid w:val="0351BD9C"/>
    <w:rsid w:val="03552175"/>
    <w:rsid w:val="03572DCE"/>
    <w:rsid w:val="035C38E5"/>
    <w:rsid w:val="035D5788"/>
    <w:rsid w:val="037EB07F"/>
    <w:rsid w:val="038704AF"/>
    <w:rsid w:val="038BF83E"/>
    <w:rsid w:val="038C20FD"/>
    <w:rsid w:val="0395F9FD"/>
    <w:rsid w:val="03AFC7C7"/>
    <w:rsid w:val="03CA1662"/>
    <w:rsid w:val="03D25A55"/>
    <w:rsid w:val="03D94D90"/>
    <w:rsid w:val="03DE6EB5"/>
    <w:rsid w:val="03E06D84"/>
    <w:rsid w:val="03ED1502"/>
    <w:rsid w:val="0416A084"/>
    <w:rsid w:val="042606D4"/>
    <w:rsid w:val="04266D46"/>
    <w:rsid w:val="042C36C8"/>
    <w:rsid w:val="042EB5BE"/>
    <w:rsid w:val="04329D50"/>
    <w:rsid w:val="043EC8F7"/>
    <w:rsid w:val="044A0DE0"/>
    <w:rsid w:val="0452C7DD"/>
    <w:rsid w:val="045F0EBB"/>
    <w:rsid w:val="0464A0AF"/>
    <w:rsid w:val="047C3FBF"/>
    <w:rsid w:val="0480A59A"/>
    <w:rsid w:val="048BC56A"/>
    <w:rsid w:val="04A3BB6D"/>
    <w:rsid w:val="04ADFA04"/>
    <w:rsid w:val="04B0ACDF"/>
    <w:rsid w:val="04E811B4"/>
    <w:rsid w:val="0507ABE5"/>
    <w:rsid w:val="050D81A6"/>
    <w:rsid w:val="051A625C"/>
    <w:rsid w:val="05204268"/>
    <w:rsid w:val="0536C224"/>
    <w:rsid w:val="053BE64C"/>
    <w:rsid w:val="054FD5E4"/>
    <w:rsid w:val="0550DC92"/>
    <w:rsid w:val="055A7AF1"/>
    <w:rsid w:val="05660FF2"/>
    <w:rsid w:val="056F7D0C"/>
    <w:rsid w:val="056FAF3A"/>
    <w:rsid w:val="05737504"/>
    <w:rsid w:val="057A3602"/>
    <w:rsid w:val="057D0D40"/>
    <w:rsid w:val="0581DA34"/>
    <w:rsid w:val="05839B0C"/>
    <w:rsid w:val="0599AD73"/>
    <w:rsid w:val="059FFDD7"/>
    <w:rsid w:val="05A39C99"/>
    <w:rsid w:val="05AEF006"/>
    <w:rsid w:val="05B31888"/>
    <w:rsid w:val="05B6AC7B"/>
    <w:rsid w:val="05BE6064"/>
    <w:rsid w:val="05CCF0A7"/>
    <w:rsid w:val="05D09A62"/>
    <w:rsid w:val="05EAD6A3"/>
    <w:rsid w:val="05EBAA00"/>
    <w:rsid w:val="05EC7F91"/>
    <w:rsid w:val="0608CA53"/>
    <w:rsid w:val="060ABD6F"/>
    <w:rsid w:val="060B260C"/>
    <w:rsid w:val="061A227B"/>
    <w:rsid w:val="06344BC6"/>
    <w:rsid w:val="063AD898"/>
    <w:rsid w:val="063F42F9"/>
    <w:rsid w:val="063FCE01"/>
    <w:rsid w:val="0641E444"/>
    <w:rsid w:val="0652E0B9"/>
    <w:rsid w:val="065460BD"/>
    <w:rsid w:val="0659F3D2"/>
    <w:rsid w:val="066017FF"/>
    <w:rsid w:val="066F3051"/>
    <w:rsid w:val="06896B0A"/>
    <w:rsid w:val="068F6287"/>
    <w:rsid w:val="0693C396"/>
    <w:rsid w:val="06955AF2"/>
    <w:rsid w:val="06B7B3A5"/>
    <w:rsid w:val="06BB82AB"/>
    <w:rsid w:val="06BEF3DA"/>
    <w:rsid w:val="06C0634A"/>
    <w:rsid w:val="06CA2693"/>
    <w:rsid w:val="06D138BD"/>
    <w:rsid w:val="06D6D915"/>
    <w:rsid w:val="06DAF738"/>
    <w:rsid w:val="06DB97AC"/>
    <w:rsid w:val="06EC27B7"/>
    <w:rsid w:val="06F6DDAD"/>
    <w:rsid w:val="06F9D653"/>
    <w:rsid w:val="06FD9C44"/>
    <w:rsid w:val="070184C3"/>
    <w:rsid w:val="07051022"/>
    <w:rsid w:val="07091AC9"/>
    <w:rsid w:val="071B21E6"/>
    <w:rsid w:val="071BFA03"/>
    <w:rsid w:val="071F7555"/>
    <w:rsid w:val="073BE7D7"/>
    <w:rsid w:val="076C6BEB"/>
    <w:rsid w:val="07734F17"/>
    <w:rsid w:val="0778BB9A"/>
    <w:rsid w:val="078047F2"/>
    <w:rsid w:val="078F636F"/>
    <w:rsid w:val="079BEA68"/>
    <w:rsid w:val="07A0F9BF"/>
    <w:rsid w:val="07A1CC47"/>
    <w:rsid w:val="07AD71FB"/>
    <w:rsid w:val="07B6F006"/>
    <w:rsid w:val="07CD3C56"/>
    <w:rsid w:val="07D0C890"/>
    <w:rsid w:val="07EA6B5C"/>
    <w:rsid w:val="0843ED55"/>
    <w:rsid w:val="086D7114"/>
    <w:rsid w:val="0889AA79"/>
    <w:rsid w:val="088C508B"/>
    <w:rsid w:val="088EF26D"/>
    <w:rsid w:val="08944F43"/>
    <w:rsid w:val="089CD0A3"/>
    <w:rsid w:val="08AE9674"/>
    <w:rsid w:val="08AEC57C"/>
    <w:rsid w:val="08BFE894"/>
    <w:rsid w:val="08C78CCC"/>
    <w:rsid w:val="08C8AD38"/>
    <w:rsid w:val="08CB1378"/>
    <w:rsid w:val="08CCA241"/>
    <w:rsid w:val="08D1326B"/>
    <w:rsid w:val="08D6A54C"/>
    <w:rsid w:val="08DF8D12"/>
    <w:rsid w:val="08E049C3"/>
    <w:rsid w:val="08E97740"/>
    <w:rsid w:val="08E99A15"/>
    <w:rsid w:val="08F7948B"/>
    <w:rsid w:val="090BA1CC"/>
    <w:rsid w:val="090E8294"/>
    <w:rsid w:val="0910AAD1"/>
    <w:rsid w:val="09215BC0"/>
    <w:rsid w:val="092E969E"/>
    <w:rsid w:val="0942FCE7"/>
    <w:rsid w:val="0943719D"/>
    <w:rsid w:val="0956E199"/>
    <w:rsid w:val="0970D971"/>
    <w:rsid w:val="097289DC"/>
    <w:rsid w:val="0977CB43"/>
    <w:rsid w:val="0999541C"/>
    <w:rsid w:val="099F979D"/>
    <w:rsid w:val="09A73A88"/>
    <w:rsid w:val="09BB2C42"/>
    <w:rsid w:val="09DE0E39"/>
    <w:rsid w:val="09E44BE8"/>
    <w:rsid w:val="09E799BE"/>
    <w:rsid w:val="09FA72A9"/>
    <w:rsid w:val="0A1A4D4A"/>
    <w:rsid w:val="0A3A2D63"/>
    <w:rsid w:val="0A3EF6B3"/>
    <w:rsid w:val="0A4AA308"/>
    <w:rsid w:val="0A5B04F6"/>
    <w:rsid w:val="0A787B64"/>
    <w:rsid w:val="0A8D647E"/>
    <w:rsid w:val="0A924D3F"/>
    <w:rsid w:val="0A9E74A7"/>
    <w:rsid w:val="0AA75926"/>
    <w:rsid w:val="0AB1EB21"/>
    <w:rsid w:val="0ABB4D0B"/>
    <w:rsid w:val="0ACDE744"/>
    <w:rsid w:val="0ACF22A3"/>
    <w:rsid w:val="0AE49D43"/>
    <w:rsid w:val="0B1CBE67"/>
    <w:rsid w:val="0B51D5A6"/>
    <w:rsid w:val="0B58C770"/>
    <w:rsid w:val="0B7AA8D2"/>
    <w:rsid w:val="0B85262A"/>
    <w:rsid w:val="0B8E77DE"/>
    <w:rsid w:val="0B9C7D92"/>
    <w:rsid w:val="0BA8513A"/>
    <w:rsid w:val="0BAE03E1"/>
    <w:rsid w:val="0BBE213D"/>
    <w:rsid w:val="0BC4B7FD"/>
    <w:rsid w:val="0BD57F1C"/>
    <w:rsid w:val="0C010F8C"/>
    <w:rsid w:val="0C02BAA5"/>
    <w:rsid w:val="0C0570EE"/>
    <w:rsid w:val="0C144BC5"/>
    <w:rsid w:val="0C204997"/>
    <w:rsid w:val="0C342E2C"/>
    <w:rsid w:val="0C343021"/>
    <w:rsid w:val="0C438FEF"/>
    <w:rsid w:val="0C4D7D14"/>
    <w:rsid w:val="0C59F903"/>
    <w:rsid w:val="0C66FC09"/>
    <w:rsid w:val="0C7E8C7B"/>
    <w:rsid w:val="0C8541AE"/>
    <w:rsid w:val="0C8905A9"/>
    <w:rsid w:val="0C9959B0"/>
    <w:rsid w:val="0CBF3F8D"/>
    <w:rsid w:val="0CC65238"/>
    <w:rsid w:val="0CC92C1B"/>
    <w:rsid w:val="0CDFB2FA"/>
    <w:rsid w:val="0CDFDDFB"/>
    <w:rsid w:val="0CE6BF57"/>
    <w:rsid w:val="0CEC9289"/>
    <w:rsid w:val="0CF9956D"/>
    <w:rsid w:val="0CFBAC5E"/>
    <w:rsid w:val="0D02F3E8"/>
    <w:rsid w:val="0D075CAE"/>
    <w:rsid w:val="0D0BF3FE"/>
    <w:rsid w:val="0D0DE974"/>
    <w:rsid w:val="0D0F2F49"/>
    <w:rsid w:val="0D12ADC0"/>
    <w:rsid w:val="0D254BB3"/>
    <w:rsid w:val="0D289942"/>
    <w:rsid w:val="0D2FE98E"/>
    <w:rsid w:val="0D3E1BEA"/>
    <w:rsid w:val="0D3E2156"/>
    <w:rsid w:val="0D42FE31"/>
    <w:rsid w:val="0D518B9F"/>
    <w:rsid w:val="0D593D30"/>
    <w:rsid w:val="0D67F647"/>
    <w:rsid w:val="0D687392"/>
    <w:rsid w:val="0D6F5F7B"/>
    <w:rsid w:val="0D72A926"/>
    <w:rsid w:val="0D7827BB"/>
    <w:rsid w:val="0D7CE879"/>
    <w:rsid w:val="0D860B7E"/>
    <w:rsid w:val="0D8AE933"/>
    <w:rsid w:val="0DA86203"/>
    <w:rsid w:val="0DBB99D4"/>
    <w:rsid w:val="0DE04145"/>
    <w:rsid w:val="0DE8AF7B"/>
    <w:rsid w:val="0DF45E36"/>
    <w:rsid w:val="0DFA3D29"/>
    <w:rsid w:val="0E186F56"/>
    <w:rsid w:val="0E1B23DA"/>
    <w:rsid w:val="0E1DFEC5"/>
    <w:rsid w:val="0E2B10CF"/>
    <w:rsid w:val="0E40543B"/>
    <w:rsid w:val="0E41D5C7"/>
    <w:rsid w:val="0E422276"/>
    <w:rsid w:val="0E4D47B1"/>
    <w:rsid w:val="0E4E07D0"/>
    <w:rsid w:val="0E543973"/>
    <w:rsid w:val="0E583A9E"/>
    <w:rsid w:val="0E5B7824"/>
    <w:rsid w:val="0E65E215"/>
    <w:rsid w:val="0E694054"/>
    <w:rsid w:val="0E6BC409"/>
    <w:rsid w:val="0E836FFC"/>
    <w:rsid w:val="0E85C99E"/>
    <w:rsid w:val="0E91712B"/>
    <w:rsid w:val="0E9BB20F"/>
    <w:rsid w:val="0EA9A241"/>
    <w:rsid w:val="0EB1B34C"/>
    <w:rsid w:val="0EB9D6F5"/>
    <w:rsid w:val="0EC23D70"/>
    <w:rsid w:val="0EC743DA"/>
    <w:rsid w:val="0EE52227"/>
    <w:rsid w:val="0EEC4B32"/>
    <w:rsid w:val="0EEEB20F"/>
    <w:rsid w:val="0EF21A10"/>
    <w:rsid w:val="0EF2942D"/>
    <w:rsid w:val="0EF6EE9F"/>
    <w:rsid w:val="0F044176"/>
    <w:rsid w:val="0F1787A1"/>
    <w:rsid w:val="0F297EFA"/>
    <w:rsid w:val="0F2B2C7E"/>
    <w:rsid w:val="0F352767"/>
    <w:rsid w:val="0F53BA2C"/>
    <w:rsid w:val="0F5516BC"/>
    <w:rsid w:val="0F56057E"/>
    <w:rsid w:val="0F59C8ED"/>
    <w:rsid w:val="0F62DB3B"/>
    <w:rsid w:val="0F75D1F1"/>
    <w:rsid w:val="0F76EBDD"/>
    <w:rsid w:val="0F7E169B"/>
    <w:rsid w:val="0F8A9DE2"/>
    <w:rsid w:val="0FADAFD7"/>
    <w:rsid w:val="0FB57934"/>
    <w:rsid w:val="0FC16EC3"/>
    <w:rsid w:val="0FCD2C51"/>
    <w:rsid w:val="0FDFB4FB"/>
    <w:rsid w:val="0FFAD464"/>
    <w:rsid w:val="1034DC8F"/>
    <w:rsid w:val="104AC67F"/>
    <w:rsid w:val="10537193"/>
    <w:rsid w:val="10572B5C"/>
    <w:rsid w:val="105A0A9C"/>
    <w:rsid w:val="106F0A8D"/>
    <w:rsid w:val="107A6B15"/>
    <w:rsid w:val="1082ADE8"/>
    <w:rsid w:val="10882F3F"/>
    <w:rsid w:val="1093C529"/>
    <w:rsid w:val="1094FC30"/>
    <w:rsid w:val="10B5D7D4"/>
    <w:rsid w:val="10BD2C3E"/>
    <w:rsid w:val="10C54F5B"/>
    <w:rsid w:val="10FDF9B3"/>
    <w:rsid w:val="1106D37D"/>
    <w:rsid w:val="111312F6"/>
    <w:rsid w:val="1125B7BF"/>
    <w:rsid w:val="112E65D1"/>
    <w:rsid w:val="11338FC0"/>
    <w:rsid w:val="114A5400"/>
    <w:rsid w:val="11599913"/>
    <w:rsid w:val="115DB07D"/>
    <w:rsid w:val="1162FF18"/>
    <w:rsid w:val="1165FE56"/>
    <w:rsid w:val="11664EC3"/>
    <w:rsid w:val="11776DE5"/>
    <w:rsid w:val="11909CD7"/>
    <w:rsid w:val="119B8D6E"/>
    <w:rsid w:val="119CD3C5"/>
    <w:rsid w:val="11AE8E97"/>
    <w:rsid w:val="11AED85C"/>
    <w:rsid w:val="11B7E923"/>
    <w:rsid w:val="11C39A28"/>
    <w:rsid w:val="11D29C8D"/>
    <w:rsid w:val="11D78E2B"/>
    <w:rsid w:val="11E49939"/>
    <w:rsid w:val="11E5BA83"/>
    <w:rsid w:val="11F8D0B4"/>
    <w:rsid w:val="120B9545"/>
    <w:rsid w:val="120C72FF"/>
    <w:rsid w:val="1230B144"/>
    <w:rsid w:val="1237B900"/>
    <w:rsid w:val="1263EE96"/>
    <w:rsid w:val="126A94B0"/>
    <w:rsid w:val="126BAED1"/>
    <w:rsid w:val="126F8C51"/>
    <w:rsid w:val="12714B2C"/>
    <w:rsid w:val="129BB3E9"/>
    <w:rsid w:val="12A01602"/>
    <w:rsid w:val="12B2A0B8"/>
    <w:rsid w:val="12B50A4E"/>
    <w:rsid w:val="12BC5087"/>
    <w:rsid w:val="12C4223F"/>
    <w:rsid w:val="12C8FA98"/>
    <w:rsid w:val="12D17683"/>
    <w:rsid w:val="12D511C0"/>
    <w:rsid w:val="12DAD6F2"/>
    <w:rsid w:val="12F2EF5F"/>
    <w:rsid w:val="12F315AF"/>
    <w:rsid w:val="12F5AF08"/>
    <w:rsid w:val="1313834F"/>
    <w:rsid w:val="1320B8D4"/>
    <w:rsid w:val="132A430D"/>
    <w:rsid w:val="133C491B"/>
    <w:rsid w:val="1340728F"/>
    <w:rsid w:val="1348E643"/>
    <w:rsid w:val="134A8A25"/>
    <w:rsid w:val="134B4E25"/>
    <w:rsid w:val="13605707"/>
    <w:rsid w:val="1361C4B8"/>
    <w:rsid w:val="13637965"/>
    <w:rsid w:val="13AD46E4"/>
    <w:rsid w:val="13BF2E09"/>
    <w:rsid w:val="13C0F762"/>
    <w:rsid w:val="13D0B8DB"/>
    <w:rsid w:val="13DC1603"/>
    <w:rsid w:val="13DEF58E"/>
    <w:rsid w:val="13E36CDF"/>
    <w:rsid w:val="13F56A9E"/>
    <w:rsid w:val="13FA8A3F"/>
    <w:rsid w:val="1402239F"/>
    <w:rsid w:val="14079F61"/>
    <w:rsid w:val="141EDA81"/>
    <w:rsid w:val="141F5FEB"/>
    <w:rsid w:val="143057D6"/>
    <w:rsid w:val="143373F7"/>
    <w:rsid w:val="143798E0"/>
    <w:rsid w:val="14482534"/>
    <w:rsid w:val="14501EE7"/>
    <w:rsid w:val="1459F25A"/>
    <w:rsid w:val="1462C442"/>
    <w:rsid w:val="147E1C93"/>
    <w:rsid w:val="1484FFA6"/>
    <w:rsid w:val="148C27EA"/>
    <w:rsid w:val="148DEBAC"/>
    <w:rsid w:val="14938448"/>
    <w:rsid w:val="1495146C"/>
    <w:rsid w:val="149BFBEB"/>
    <w:rsid w:val="14A00BBC"/>
    <w:rsid w:val="14A36633"/>
    <w:rsid w:val="14ADD29A"/>
    <w:rsid w:val="14B2C4F8"/>
    <w:rsid w:val="14B63408"/>
    <w:rsid w:val="14BC8935"/>
    <w:rsid w:val="14BDA9A7"/>
    <w:rsid w:val="14CB09AD"/>
    <w:rsid w:val="14CB2A67"/>
    <w:rsid w:val="14CC01C8"/>
    <w:rsid w:val="14D0E6E1"/>
    <w:rsid w:val="14E370A5"/>
    <w:rsid w:val="14F44805"/>
    <w:rsid w:val="1526FAE3"/>
    <w:rsid w:val="152E09CB"/>
    <w:rsid w:val="15303640"/>
    <w:rsid w:val="1534B35F"/>
    <w:rsid w:val="1544EEA8"/>
    <w:rsid w:val="1550A86A"/>
    <w:rsid w:val="157CE09C"/>
    <w:rsid w:val="1584C6F4"/>
    <w:rsid w:val="1598C07E"/>
    <w:rsid w:val="15990CD7"/>
    <w:rsid w:val="15A6F237"/>
    <w:rsid w:val="15B78181"/>
    <w:rsid w:val="15C9BBCF"/>
    <w:rsid w:val="15CBDC35"/>
    <w:rsid w:val="15D00907"/>
    <w:rsid w:val="15D492D6"/>
    <w:rsid w:val="15DC791F"/>
    <w:rsid w:val="15E8096B"/>
    <w:rsid w:val="15F38A2C"/>
    <w:rsid w:val="16005925"/>
    <w:rsid w:val="16190540"/>
    <w:rsid w:val="162920AA"/>
    <w:rsid w:val="16360C92"/>
    <w:rsid w:val="1636AEB9"/>
    <w:rsid w:val="163F804D"/>
    <w:rsid w:val="1640A262"/>
    <w:rsid w:val="1641F098"/>
    <w:rsid w:val="16500864"/>
    <w:rsid w:val="16589C52"/>
    <w:rsid w:val="165FAAF2"/>
    <w:rsid w:val="167B6250"/>
    <w:rsid w:val="167EF046"/>
    <w:rsid w:val="1683251C"/>
    <w:rsid w:val="16CA565A"/>
    <w:rsid w:val="16D3AF6A"/>
    <w:rsid w:val="16D83551"/>
    <w:rsid w:val="16EA2F98"/>
    <w:rsid w:val="17162ACA"/>
    <w:rsid w:val="171C7E12"/>
    <w:rsid w:val="1728F004"/>
    <w:rsid w:val="17392877"/>
    <w:rsid w:val="173BDE92"/>
    <w:rsid w:val="1765351D"/>
    <w:rsid w:val="177752E6"/>
    <w:rsid w:val="17812FCD"/>
    <w:rsid w:val="1786C6C8"/>
    <w:rsid w:val="178DA691"/>
    <w:rsid w:val="1798C7E9"/>
    <w:rsid w:val="17ADE0D9"/>
    <w:rsid w:val="17AF2478"/>
    <w:rsid w:val="17D25250"/>
    <w:rsid w:val="17D3D55F"/>
    <w:rsid w:val="17E2EF3B"/>
    <w:rsid w:val="17EED150"/>
    <w:rsid w:val="17F441E4"/>
    <w:rsid w:val="17F89A53"/>
    <w:rsid w:val="18087C41"/>
    <w:rsid w:val="181316F5"/>
    <w:rsid w:val="184AFB88"/>
    <w:rsid w:val="1851008C"/>
    <w:rsid w:val="1851DB67"/>
    <w:rsid w:val="185509C6"/>
    <w:rsid w:val="18589EE0"/>
    <w:rsid w:val="187071B6"/>
    <w:rsid w:val="18713B6F"/>
    <w:rsid w:val="1879B828"/>
    <w:rsid w:val="187AB1EB"/>
    <w:rsid w:val="187D8041"/>
    <w:rsid w:val="18976CFF"/>
    <w:rsid w:val="18B319D8"/>
    <w:rsid w:val="18B7849D"/>
    <w:rsid w:val="18CE42C9"/>
    <w:rsid w:val="18DD610E"/>
    <w:rsid w:val="18E047C6"/>
    <w:rsid w:val="18F1AFD0"/>
    <w:rsid w:val="1906B21B"/>
    <w:rsid w:val="190C8FE0"/>
    <w:rsid w:val="1911ACA0"/>
    <w:rsid w:val="19172E2E"/>
    <w:rsid w:val="1941C204"/>
    <w:rsid w:val="1956BA6A"/>
    <w:rsid w:val="195E0AB1"/>
    <w:rsid w:val="1981E494"/>
    <w:rsid w:val="19824737"/>
    <w:rsid w:val="1989FFC5"/>
    <w:rsid w:val="199A3F90"/>
    <w:rsid w:val="199BCC31"/>
    <w:rsid w:val="19A85989"/>
    <w:rsid w:val="19A9CD99"/>
    <w:rsid w:val="19ED6087"/>
    <w:rsid w:val="19F70C14"/>
    <w:rsid w:val="19FBBA19"/>
    <w:rsid w:val="19FF763A"/>
    <w:rsid w:val="1A02A9DB"/>
    <w:rsid w:val="1A36D3BC"/>
    <w:rsid w:val="1A3DA23B"/>
    <w:rsid w:val="1A412B71"/>
    <w:rsid w:val="1A51B292"/>
    <w:rsid w:val="1A69470E"/>
    <w:rsid w:val="1A6F9DA4"/>
    <w:rsid w:val="1A767013"/>
    <w:rsid w:val="1A8C8A23"/>
    <w:rsid w:val="1A96C6DD"/>
    <w:rsid w:val="1A9796E2"/>
    <w:rsid w:val="1A9E7943"/>
    <w:rsid w:val="1AA6891E"/>
    <w:rsid w:val="1AAA6A84"/>
    <w:rsid w:val="1ABBBF54"/>
    <w:rsid w:val="1AC8E9E2"/>
    <w:rsid w:val="1AD3C6F6"/>
    <w:rsid w:val="1ADE7705"/>
    <w:rsid w:val="1AE2EC39"/>
    <w:rsid w:val="1AE8501B"/>
    <w:rsid w:val="1AF343AC"/>
    <w:rsid w:val="1B28255E"/>
    <w:rsid w:val="1B2B76B0"/>
    <w:rsid w:val="1B31F7C8"/>
    <w:rsid w:val="1B459831"/>
    <w:rsid w:val="1B4893DC"/>
    <w:rsid w:val="1B4930D4"/>
    <w:rsid w:val="1B4ABDC8"/>
    <w:rsid w:val="1B5D87FE"/>
    <w:rsid w:val="1B714E67"/>
    <w:rsid w:val="1B78FB8F"/>
    <w:rsid w:val="1B7C0748"/>
    <w:rsid w:val="1B8E368C"/>
    <w:rsid w:val="1B99F8DC"/>
    <w:rsid w:val="1B9A7750"/>
    <w:rsid w:val="1B9D5E7B"/>
    <w:rsid w:val="1BA855CB"/>
    <w:rsid w:val="1BAB55F9"/>
    <w:rsid w:val="1BB22F27"/>
    <w:rsid w:val="1BBB7F41"/>
    <w:rsid w:val="1BCBEE48"/>
    <w:rsid w:val="1BCCBECF"/>
    <w:rsid w:val="1BCD3DF4"/>
    <w:rsid w:val="1BD15483"/>
    <w:rsid w:val="1BD98B97"/>
    <w:rsid w:val="1BDCAA9B"/>
    <w:rsid w:val="1BEDDD13"/>
    <w:rsid w:val="1BF238E4"/>
    <w:rsid w:val="1BFB7F68"/>
    <w:rsid w:val="1C07B628"/>
    <w:rsid w:val="1C0AC9A6"/>
    <w:rsid w:val="1C1F86A8"/>
    <w:rsid w:val="1C1FF480"/>
    <w:rsid w:val="1C27C8BE"/>
    <w:rsid w:val="1C2EE8E2"/>
    <w:rsid w:val="1C373B6D"/>
    <w:rsid w:val="1C572B72"/>
    <w:rsid w:val="1C5B7002"/>
    <w:rsid w:val="1C602448"/>
    <w:rsid w:val="1C710567"/>
    <w:rsid w:val="1C78DAF2"/>
    <w:rsid w:val="1C7985F7"/>
    <w:rsid w:val="1C7B3272"/>
    <w:rsid w:val="1C8A8F04"/>
    <w:rsid w:val="1C93F277"/>
    <w:rsid w:val="1C9D4602"/>
    <w:rsid w:val="1CB04A0B"/>
    <w:rsid w:val="1CBED297"/>
    <w:rsid w:val="1CCE0871"/>
    <w:rsid w:val="1CD662E1"/>
    <w:rsid w:val="1CD890BF"/>
    <w:rsid w:val="1CF3BFE7"/>
    <w:rsid w:val="1CF7DA55"/>
    <w:rsid w:val="1D03AEF8"/>
    <w:rsid w:val="1D1343E2"/>
    <w:rsid w:val="1D182271"/>
    <w:rsid w:val="1D1966E7"/>
    <w:rsid w:val="1D1B4D1D"/>
    <w:rsid w:val="1D1BCE8D"/>
    <w:rsid w:val="1D209D95"/>
    <w:rsid w:val="1D2BBD78"/>
    <w:rsid w:val="1D497184"/>
    <w:rsid w:val="1D4C46AE"/>
    <w:rsid w:val="1D4D2C75"/>
    <w:rsid w:val="1D56F5C0"/>
    <w:rsid w:val="1D685B37"/>
    <w:rsid w:val="1D7A9316"/>
    <w:rsid w:val="1D848AB7"/>
    <w:rsid w:val="1D8F9A59"/>
    <w:rsid w:val="1D929504"/>
    <w:rsid w:val="1D9997BE"/>
    <w:rsid w:val="1D9D298B"/>
    <w:rsid w:val="1DA371AF"/>
    <w:rsid w:val="1DAFF1AB"/>
    <w:rsid w:val="1DBF54F9"/>
    <w:rsid w:val="1DC24D26"/>
    <w:rsid w:val="1DC6343B"/>
    <w:rsid w:val="1DD88C97"/>
    <w:rsid w:val="1DE02E6F"/>
    <w:rsid w:val="1DED39ED"/>
    <w:rsid w:val="1E0823ED"/>
    <w:rsid w:val="1E09C86B"/>
    <w:rsid w:val="1E1DE9C9"/>
    <w:rsid w:val="1E4A791D"/>
    <w:rsid w:val="1E72F198"/>
    <w:rsid w:val="1E88360C"/>
    <w:rsid w:val="1E9B1202"/>
    <w:rsid w:val="1EB0556C"/>
    <w:rsid w:val="1EBDE8AE"/>
    <w:rsid w:val="1EC0B677"/>
    <w:rsid w:val="1EF70537"/>
    <w:rsid w:val="1EFFC864"/>
    <w:rsid w:val="1F0F5C05"/>
    <w:rsid w:val="1F3E34DA"/>
    <w:rsid w:val="1F43BC23"/>
    <w:rsid w:val="1F487E49"/>
    <w:rsid w:val="1F4E2E4F"/>
    <w:rsid w:val="1F52A5F2"/>
    <w:rsid w:val="1F5A07DA"/>
    <w:rsid w:val="1F7AEE9F"/>
    <w:rsid w:val="1F8AC1EE"/>
    <w:rsid w:val="1FC5E9D5"/>
    <w:rsid w:val="1FC72AFF"/>
    <w:rsid w:val="1FCBFE1F"/>
    <w:rsid w:val="1FDA155F"/>
    <w:rsid w:val="1FE9A777"/>
    <w:rsid w:val="1FF60174"/>
    <w:rsid w:val="202E21CD"/>
    <w:rsid w:val="2033354F"/>
    <w:rsid w:val="204E99C3"/>
    <w:rsid w:val="205599D9"/>
    <w:rsid w:val="20A7A01E"/>
    <w:rsid w:val="20ABCB46"/>
    <w:rsid w:val="20C0ED32"/>
    <w:rsid w:val="20D107C2"/>
    <w:rsid w:val="20D1A64C"/>
    <w:rsid w:val="20D2B311"/>
    <w:rsid w:val="20F710F9"/>
    <w:rsid w:val="20FF80D4"/>
    <w:rsid w:val="2106675F"/>
    <w:rsid w:val="210FFB98"/>
    <w:rsid w:val="2110AECA"/>
    <w:rsid w:val="211480B1"/>
    <w:rsid w:val="212D5BB8"/>
    <w:rsid w:val="212FC67F"/>
    <w:rsid w:val="2150307A"/>
    <w:rsid w:val="215C0DD2"/>
    <w:rsid w:val="218A7B77"/>
    <w:rsid w:val="218C9EF1"/>
    <w:rsid w:val="218D9BAC"/>
    <w:rsid w:val="21922393"/>
    <w:rsid w:val="2199E14F"/>
    <w:rsid w:val="219CB28D"/>
    <w:rsid w:val="21B135C6"/>
    <w:rsid w:val="21B550D1"/>
    <w:rsid w:val="21B7E95F"/>
    <w:rsid w:val="21D7201B"/>
    <w:rsid w:val="21EA9C78"/>
    <w:rsid w:val="21F6E379"/>
    <w:rsid w:val="22151EEB"/>
    <w:rsid w:val="221FB934"/>
    <w:rsid w:val="2226AC37"/>
    <w:rsid w:val="223CB463"/>
    <w:rsid w:val="2241D0B2"/>
    <w:rsid w:val="22524E5F"/>
    <w:rsid w:val="225285DD"/>
    <w:rsid w:val="2261D78A"/>
    <w:rsid w:val="2279B925"/>
    <w:rsid w:val="227F310C"/>
    <w:rsid w:val="2289FAA5"/>
    <w:rsid w:val="2299DC3F"/>
    <w:rsid w:val="229A36DA"/>
    <w:rsid w:val="229E59FD"/>
    <w:rsid w:val="22A0C8D4"/>
    <w:rsid w:val="22D86A6B"/>
    <w:rsid w:val="22DFA36A"/>
    <w:rsid w:val="22E0F51F"/>
    <w:rsid w:val="22ECB893"/>
    <w:rsid w:val="22FC8C68"/>
    <w:rsid w:val="2302E9DA"/>
    <w:rsid w:val="23072539"/>
    <w:rsid w:val="231A3358"/>
    <w:rsid w:val="23297EB8"/>
    <w:rsid w:val="23394B48"/>
    <w:rsid w:val="2348BAF7"/>
    <w:rsid w:val="2374B0AB"/>
    <w:rsid w:val="23842B2E"/>
    <w:rsid w:val="23854AF0"/>
    <w:rsid w:val="238A8EA1"/>
    <w:rsid w:val="23AD516F"/>
    <w:rsid w:val="23BCCD65"/>
    <w:rsid w:val="23BFC7F9"/>
    <w:rsid w:val="23DAA0CC"/>
    <w:rsid w:val="23DB9261"/>
    <w:rsid w:val="23E22F22"/>
    <w:rsid w:val="23E7DF2E"/>
    <w:rsid w:val="240F94A3"/>
    <w:rsid w:val="24182ACD"/>
    <w:rsid w:val="241A0BF5"/>
    <w:rsid w:val="241E808B"/>
    <w:rsid w:val="241EAFE3"/>
    <w:rsid w:val="24216BD0"/>
    <w:rsid w:val="24283872"/>
    <w:rsid w:val="24311326"/>
    <w:rsid w:val="24337B84"/>
    <w:rsid w:val="24365BEE"/>
    <w:rsid w:val="2437AB95"/>
    <w:rsid w:val="2438DA78"/>
    <w:rsid w:val="2438FFBD"/>
    <w:rsid w:val="243DA296"/>
    <w:rsid w:val="244BC941"/>
    <w:rsid w:val="244C6AB1"/>
    <w:rsid w:val="245B4FC3"/>
    <w:rsid w:val="245FE192"/>
    <w:rsid w:val="2461ABD7"/>
    <w:rsid w:val="24705052"/>
    <w:rsid w:val="2478C6D3"/>
    <w:rsid w:val="249412B6"/>
    <w:rsid w:val="249FA8F8"/>
    <w:rsid w:val="24AB9024"/>
    <w:rsid w:val="24AC91FB"/>
    <w:rsid w:val="24ADA53A"/>
    <w:rsid w:val="24BE31B8"/>
    <w:rsid w:val="24DE6F01"/>
    <w:rsid w:val="24DEEDC9"/>
    <w:rsid w:val="24E9FE96"/>
    <w:rsid w:val="24F629B3"/>
    <w:rsid w:val="25092CAA"/>
    <w:rsid w:val="25225300"/>
    <w:rsid w:val="254CC933"/>
    <w:rsid w:val="254DC852"/>
    <w:rsid w:val="255704A8"/>
    <w:rsid w:val="2558A3AF"/>
    <w:rsid w:val="255BB1A8"/>
    <w:rsid w:val="258A7327"/>
    <w:rsid w:val="25A0730D"/>
    <w:rsid w:val="25A521E7"/>
    <w:rsid w:val="25AF6E0F"/>
    <w:rsid w:val="25F2A9A8"/>
    <w:rsid w:val="25F51A63"/>
    <w:rsid w:val="25F61CC6"/>
    <w:rsid w:val="25F7112C"/>
    <w:rsid w:val="26014BEC"/>
    <w:rsid w:val="26074E01"/>
    <w:rsid w:val="26483A66"/>
    <w:rsid w:val="264AB909"/>
    <w:rsid w:val="264B0661"/>
    <w:rsid w:val="264EB1F3"/>
    <w:rsid w:val="2651DC65"/>
    <w:rsid w:val="266B99DA"/>
    <w:rsid w:val="266F6812"/>
    <w:rsid w:val="2672EA64"/>
    <w:rsid w:val="26766AE6"/>
    <w:rsid w:val="2680C183"/>
    <w:rsid w:val="26856EA1"/>
    <w:rsid w:val="2690BE3B"/>
    <w:rsid w:val="269169DC"/>
    <w:rsid w:val="26A443FA"/>
    <w:rsid w:val="26ABF58B"/>
    <w:rsid w:val="26B5B6E8"/>
    <w:rsid w:val="26D06D4C"/>
    <w:rsid w:val="26E25B13"/>
    <w:rsid w:val="26F0450C"/>
    <w:rsid w:val="26FABB2B"/>
    <w:rsid w:val="2709BB10"/>
    <w:rsid w:val="273FD048"/>
    <w:rsid w:val="27409BBF"/>
    <w:rsid w:val="2750E131"/>
    <w:rsid w:val="2759E55C"/>
    <w:rsid w:val="275E2199"/>
    <w:rsid w:val="27707B3A"/>
    <w:rsid w:val="27841E89"/>
    <w:rsid w:val="278F62F8"/>
    <w:rsid w:val="27A1EA84"/>
    <w:rsid w:val="27E9F3D2"/>
    <w:rsid w:val="27ECAA1E"/>
    <w:rsid w:val="27FAF987"/>
    <w:rsid w:val="27FB31D7"/>
    <w:rsid w:val="27FDD0C5"/>
    <w:rsid w:val="28106F7A"/>
    <w:rsid w:val="2812681E"/>
    <w:rsid w:val="28273950"/>
    <w:rsid w:val="282B0D0D"/>
    <w:rsid w:val="283D0FDB"/>
    <w:rsid w:val="284127F9"/>
    <w:rsid w:val="28558256"/>
    <w:rsid w:val="286C2128"/>
    <w:rsid w:val="287EDC28"/>
    <w:rsid w:val="2884380B"/>
    <w:rsid w:val="2888B0A1"/>
    <w:rsid w:val="28A22641"/>
    <w:rsid w:val="28B69115"/>
    <w:rsid w:val="28C4AEE4"/>
    <w:rsid w:val="28C7B1CE"/>
    <w:rsid w:val="28DF0523"/>
    <w:rsid w:val="28E22349"/>
    <w:rsid w:val="28E72362"/>
    <w:rsid w:val="2901F088"/>
    <w:rsid w:val="2928D2FD"/>
    <w:rsid w:val="292970F5"/>
    <w:rsid w:val="292A44E8"/>
    <w:rsid w:val="29391113"/>
    <w:rsid w:val="293C1552"/>
    <w:rsid w:val="294EDAF4"/>
    <w:rsid w:val="296C05DF"/>
    <w:rsid w:val="29717B34"/>
    <w:rsid w:val="297261B1"/>
    <w:rsid w:val="298041EA"/>
    <w:rsid w:val="298323BE"/>
    <w:rsid w:val="29AA4357"/>
    <w:rsid w:val="29B945DA"/>
    <w:rsid w:val="29B9E026"/>
    <w:rsid w:val="29BB4D88"/>
    <w:rsid w:val="29D147BF"/>
    <w:rsid w:val="29DAD19A"/>
    <w:rsid w:val="29E03933"/>
    <w:rsid w:val="29E3D289"/>
    <w:rsid w:val="29E51D06"/>
    <w:rsid w:val="2A1C506B"/>
    <w:rsid w:val="2A232824"/>
    <w:rsid w:val="2A254C79"/>
    <w:rsid w:val="2A27B3B0"/>
    <w:rsid w:val="2A3C6695"/>
    <w:rsid w:val="2A656DCB"/>
    <w:rsid w:val="2A7EE1C5"/>
    <w:rsid w:val="2A7EEAE2"/>
    <w:rsid w:val="2A855617"/>
    <w:rsid w:val="2A8BCD96"/>
    <w:rsid w:val="2AAD5906"/>
    <w:rsid w:val="2AADC7D9"/>
    <w:rsid w:val="2AC5D1F7"/>
    <w:rsid w:val="2ACA8515"/>
    <w:rsid w:val="2AD0B03F"/>
    <w:rsid w:val="2AD434C3"/>
    <w:rsid w:val="2AE309BB"/>
    <w:rsid w:val="2AF25597"/>
    <w:rsid w:val="2B019EE6"/>
    <w:rsid w:val="2B0A4EFE"/>
    <w:rsid w:val="2B2055DD"/>
    <w:rsid w:val="2B28CF76"/>
    <w:rsid w:val="2B3FCBA7"/>
    <w:rsid w:val="2B41E6A2"/>
    <w:rsid w:val="2B47619C"/>
    <w:rsid w:val="2B4F44F7"/>
    <w:rsid w:val="2B6AD3F8"/>
    <w:rsid w:val="2B942EA3"/>
    <w:rsid w:val="2B97129F"/>
    <w:rsid w:val="2BA88000"/>
    <w:rsid w:val="2BD20C35"/>
    <w:rsid w:val="2BD97146"/>
    <w:rsid w:val="2BDC68AE"/>
    <w:rsid w:val="2BE2233E"/>
    <w:rsid w:val="2BE562AB"/>
    <w:rsid w:val="2BE7D69D"/>
    <w:rsid w:val="2BE851A0"/>
    <w:rsid w:val="2BF9155B"/>
    <w:rsid w:val="2BFC231B"/>
    <w:rsid w:val="2C016309"/>
    <w:rsid w:val="2C05BEC8"/>
    <w:rsid w:val="2C10E4D6"/>
    <w:rsid w:val="2C162700"/>
    <w:rsid w:val="2C24C037"/>
    <w:rsid w:val="2C333CED"/>
    <w:rsid w:val="2C3CE9A5"/>
    <w:rsid w:val="2C451A6D"/>
    <w:rsid w:val="2C511A06"/>
    <w:rsid w:val="2C778504"/>
    <w:rsid w:val="2C836650"/>
    <w:rsid w:val="2C867BB6"/>
    <w:rsid w:val="2C8C9076"/>
    <w:rsid w:val="2C8CF702"/>
    <w:rsid w:val="2C966ED0"/>
    <w:rsid w:val="2CA77A22"/>
    <w:rsid w:val="2CAFA08C"/>
    <w:rsid w:val="2CD3E4FF"/>
    <w:rsid w:val="2CD58894"/>
    <w:rsid w:val="2CEA8DBB"/>
    <w:rsid w:val="2D01F572"/>
    <w:rsid w:val="2D11C92E"/>
    <w:rsid w:val="2D1F787A"/>
    <w:rsid w:val="2D30FF8B"/>
    <w:rsid w:val="2D357450"/>
    <w:rsid w:val="2D61E8EB"/>
    <w:rsid w:val="2D81A5F9"/>
    <w:rsid w:val="2DAE8010"/>
    <w:rsid w:val="2DBB31AD"/>
    <w:rsid w:val="2DBCAF98"/>
    <w:rsid w:val="2DC4F79F"/>
    <w:rsid w:val="2DD21927"/>
    <w:rsid w:val="2DD2C57F"/>
    <w:rsid w:val="2DD79DFF"/>
    <w:rsid w:val="2DE29611"/>
    <w:rsid w:val="2DE50305"/>
    <w:rsid w:val="2DED525B"/>
    <w:rsid w:val="2DF9FB19"/>
    <w:rsid w:val="2DFD04FC"/>
    <w:rsid w:val="2E00F845"/>
    <w:rsid w:val="2E03BBD2"/>
    <w:rsid w:val="2E055266"/>
    <w:rsid w:val="2E13B113"/>
    <w:rsid w:val="2E21860C"/>
    <w:rsid w:val="2E289151"/>
    <w:rsid w:val="2E30AC3A"/>
    <w:rsid w:val="2E3AFD9B"/>
    <w:rsid w:val="2E3FF7D3"/>
    <w:rsid w:val="2E417820"/>
    <w:rsid w:val="2E48A0A9"/>
    <w:rsid w:val="2E524471"/>
    <w:rsid w:val="2E5E7B1B"/>
    <w:rsid w:val="2E741A2A"/>
    <w:rsid w:val="2E801988"/>
    <w:rsid w:val="2E81CF8E"/>
    <w:rsid w:val="2E95F1BB"/>
    <w:rsid w:val="2E9A69C4"/>
    <w:rsid w:val="2E9B83CC"/>
    <w:rsid w:val="2EC918A0"/>
    <w:rsid w:val="2EDF04BB"/>
    <w:rsid w:val="2EF22C9B"/>
    <w:rsid w:val="2EF802C7"/>
    <w:rsid w:val="2EF8230C"/>
    <w:rsid w:val="2EF9DC78"/>
    <w:rsid w:val="2EFEF364"/>
    <w:rsid w:val="2F010460"/>
    <w:rsid w:val="2F087CE7"/>
    <w:rsid w:val="2F0F9334"/>
    <w:rsid w:val="2F258C52"/>
    <w:rsid w:val="2F2BDDC2"/>
    <w:rsid w:val="2F3B8955"/>
    <w:rsid w:val="2F46EE25"/>
    <w:rsid w:val="2F4C62C7"/>
    <w:rsid w:val="2F61D2B5"/>
    <w:rsid w:val="2F641DF0"/>
    <w:rsid w:val="2F65F93A"/>
    <w:rsid w:val="2F6BF326"/>
    <w:rsid w:val="2F7302ED"/>
    <w:rsid w:val="2F782CB2"/>
    <w:rsid w:val="2F8AEAEF"/>
    <w:rsid w:val="2F8D757D"/>
    <w:rsid w:val="2F8F19A2"/>
    <w:rsid w:val="2F981483"/>
    <w:rsid w:val="2FAB1C89"/>
    <w:rsid w:val="2FAEAE94"/>
    <w:rsid w:val="2FBEC45F"/>
    <w:rsid w:val="2FD4B297"/>
    <w:rsid w:val="2FD4BFA6"/>
    <w:rsid w:val="2FEE4802"/>
    <w:rsid w:val="2FF38350"/>
    <w:rsid w:val="301BC83E"/>
    <w:rsid w:val="301D9687"/>
    <w:rsid w:val="3047C9DC"/>
    <w:rsid w:val="304D8C67"/>
    <w:rsid w:val="304DA3BC"/>
    <w:rsid w:val="305CF1D1"/>
    <w:rsid w:val="3074D531"/>
    <w:rsid w:val="308B91EF"/>
    <w:rsid w:val="308D3AE4"/>
    <w:rsid w:val="309844A2"/>
    <w:rsid w:val="309BFA30"/>
    <w:rsid w:val="309ECA09"/>
    <w:rsid w:val="30A9F1E5"/>
    <w:rsid w:val="30ADEF43"/>
    <w:rsid w:val="30B1DF6B"/>
    <w:rsid w:val="30C4BF5D"/>
    <w:rsid w:val="30D28ECA"/>
    <w:rsid w:val="30DA9948"/>
    <w:rsid w:val="30E15A06"/>
    <w:rsid w:val="30E2CF4D"/>
    <w:rsid w:val="30EB4B06"/>
    <w:rsid w:val="30F16292"/>
    <w:rsid w:val="30FFFF59"/>
    <w:rsid w:val="31198C47"/>
    <w:rsid w:val="311F79A1"/>
    <w:rsid w:val="3129D797"/>
    <w:rsid w:val="312D9C16"/>
    <w:rsid w:val="312FDECC"/>
    <w:rsid w:val="313BFBC9"/>
    <w:rsid w:val="31453677"/>
    <w:rsid w:val="3151CB49"/>
    <w:rsid w:val="3153F263"/>
    <w:rsid w:val="3165115D"/>
    <w:rsid w:val="317808F2"/>
    <w:rsid w:val="317D07B9"/>
    <w:rsid w:val="318938BE"/>
    <w:rsid w:val="31A6530A"/>
    <w:rsid w:val="31A9BC25"/>
    <w:rsid w:val="31C44BD1"/>
    <w:rsid w:val="31C55FEB"/>
    <w:rsid w:val="31CAD796"/>
    <w:rsid w:val="31CF0E9D"/>
    <w:rsid w:val="31D1C430"/>
    <w:rsid w:val="31DFADBB"/>
    <w:rsid w:val="31F31DB2"/>
    <w:rsid w:val="31F4301E"/>
    <w:rsid w:val="31F4F837"/>
    <w:rsid w:val="32119DF1"/>
    <w:rsid w:val="324DAFCC"/>
    <w:rsid w:val="32AD99CC"/>
    <w:rsid w:val="32B07574"/>
    <w:rsid w:val="32BDB53A"/>
    <w:rsid w:val="32C59C89"/>
    <w:rsid w:val="32CE9886"/>
    <w:rsid w:val="32D4DFF8"/>
    <w:rsid w:val="32DADDE5"/>
    <w:rsid w:val="32DD0FE9"/>
    <w:rsid w:val="32DDE909"/>
    <w:rsid w:val="32E1F297"/>
    <w:rsid w:val="32EF502F"/>
    <w:rsid w:val="32FDCC9A"/>
    <w:rsid w:val="3301D06D"/>
    <w:rsid w:val="330418E3"/>
    <w:rsid w:val="3308DC15"/>
    <w:rsid w:val="330BD94B"/>
    <w:rsid w:val="331581E2"/>
    <w:rsid w:val="3318D436"/>
    <w:rsid w:val="33385007"/>
    <w:rsid w:val="33508489"/>
    <w:rsid w:val="33866373"/>
    <w:rsid w:val="33B275AD"/>
    <w:rsid w:val="33B3995B"/>
    <w:rsid w:val="33B7CBAE"/>
    <w:rsid w:val="33B9B045"/>
    <w:rsid w:val="33BFA769"/>
    <w:rsid w:val="33CA2A5D"/>
    <w:rsid w:val="33E75EDD"/>
    <w:rsid w:val="34044DEC"/>
    <w:rsid w:val="3423681A"/>
    <w:rsid w:val="342C867A"/>
    <w:rsid w:val="342EA52C"/>
    <w:rsid w:val="34366A3D"/>
    <w:rsid w:val="343A2F85"/>
    <w:rsid w:val="343C766A"/>
    <w:rsid w:val="3442A015"/>
    <w:rsid w:val="344C46BE"/>
    <w:rsid w:val="34531885"/>
    <w:rsid w:val="346360DB"/>
    <w:rsid w:val="3477A6A1"/>
    <w:rsid w:val="348656C0"/>
    <w:rsid w:val="3486C003"/>
    <w:rsid w:val="3488213D"/>
    <w:rsid w:val="348A6074"/>
    <w:rsid w:val="34B2FD27"/>
    <w:rsid w:val="34B9CFF4"/>
    <w:rsid w:val="34C63F99"/>
    <w:rsid w:val="34DAC2A1"/>
    <w:rsid w:val="34E07242"/>
    <w:rsid w:val="3502E0B5"/>
    <w:rsid w:val="3504E160"/>
    <w:rsid w:val="35067AC3"/>
    <w:rsid w:val="3506ECA3"/>
    <w:rsid w:val="350FEEFF"/>
    <w:rsid w:val="3511C191"/>
    <w:rsid w:val="351EB3D3"/>
    <w:rsid w:val="351F72D8"/>
    <w:rsid w:val="3523B50D"/>
    <w:rsid w:val="353ADAE8"/>
    <w:rsid w:val="353BE198"/>
    <w:rsid w:val="3543A92D"/>
    <w:rsid w:val="35479225"/>
    <w:rsid w:val="354D91E4"/>
    <w:rsid w:val="355A49E3"/>
    <w:rsid w:val="355F16DE"/>
    <w:rsid w:val="35607762"/>
    <w:rsid w:val="356248E1"/>
    <w:rsid w:val="3563E25F"/>
    <w:rsid w:val="3574632C"/>
    <w:rsid w:val="35761FEB"/>
    <w:rsid w:val="3584EBE2"/>
    <w:rsid w:val="35A7C0D7"/>
    <w:rsid w:val="35AA57C9"/>
    <w:rsid w:val="35CD66B0"/>
    <w:rsid w:val="35D18C17"/>
    <w:rsid w:val="35E7FC62"/>
    <w:rsid w:val="35EF2826"/>
    <w:rsid w:val="35F7D8C9"/>
    <w:rsid w:val="35FE7454"/>
    <w:rsid w:val="3600CEB5"/>
    <w:rsid w:val="361BCADC"/>
    <w:rsid w:val="36206501"/>
    <w:rsid w:val="36407CD7"/>
    <w:rsid w:val="3667B85E"/>
    <w:rsid w:val="36688860"/>
    <w:rsid w:val="36734F2D"/>
    <w:rsid w:val="3686B998"/>
    <w:rsid w:val="3694CE6D"/>
    <w:rsid w:val="36B15BC9"/>
    <w:rsid w:val="36C216E6"/>
    <w:rsid w:val="36D161C6"/>
    <w:rsid w:val="36D9E019"/>
    <w:rsid w:val="36E674A7"/>
    <w:rsid w:val="370B6992"/>
    <w:rsid w:val="3716228E"/>
    <w:rsid w:val="372539CB"/>
    <w:rsid w:val="3745922F"/>
    <w:rsid w:val="37590A44"/>
    <w:rsid w:val="37722A88"/>
    <w:rsid w:val="3794098B"/>
    <w:rsid w:val="3795D955"/>
    <w:rsid w:val="37A37F40"/>
    <w:rsid w:val="37AC6C96"/>
    <w:rsid w:val="37AECF3B"/>
    <w:rsid w:val="37AFC8A9"/>
    <w:rsid w:val="37BE536F"/>
    <w:rsid w:val="37DAA269"/>
    <w:rsid w:val="37E6AF2B"/>
    <w:rsid w:val="37EBC434"/>
    <w:rsid w:val="380B3512"/>
    <w:rsid w:val="382A35AA"/>
    <w:rsid w:val="382DA1D6"/>
    <w:rsid w:val="38538EBE"/>
    <w:rsid w:val="3857613F"/>
    <w:rsid w:val="38615B6B"/>
    <w:rsid w:val="38696CDC"/>
    <w:rsid w:val="386DB886"/>
    <w:rsid w:val="387449B2"/>
    <w:rsid w:val="388D0EF2"/>
    <w:rsid w:val="3893E9AB"/>
    <w:rsid w:val="38A497EB"/>
    <w:rsid w:val="38AAA2C9"/>
    <w:rsid w:val="38B3681B"/>
    <w:rsid w:val="38BC7378"/>
    <w:rsid w:val="38E2384C"/>
    <w:rsid w:val="38EA0714"/>
    <w:rsid w:val="38FA8BCA"/>
    <w:rsid w:val="390A6C42"/>
    <w:rsid w:val="39269532"/>
    <w:rsid w:val="3940A216"/>
    <w:rsid w:val="394B17C4"/>
    <w:rsid w:val="39558954"/>
    <w:rsid w:val="395EF53C"/>
    <w:rsid w:val="39717A76"/>
    <w:rsid w:val="3975B881"/>
    <w:rsid w:val="3994D1F5"/>
    <w:rsid w:val="39C03BE4"/>
    <w:rsid w:val="39C760E6"/>
    <w:rsid w:val="39ED9BB9"/>
    <w:rsid w:val="3A23042A"/>
    <w:rsid w:val="3A34767E"/>
    <w:rsid w:val="3A5C2D29"/>
    <w:rsid w:val="3A679ADA"/>
    <w:rsid w:val="3A71213F"/>
    <w:rsid w:val="3A7FF7C8"/>
    <w:rsid w:val="3A9A1608"/>
    <w:rsid w:val="3A9ECA08"/>
    <w:rsid w:val="3AA4FFF7"/>
    <w:rsid w:val="3ABB6087"/>
    <w:rsid w:val="3AD11C95"/>
    <w:rsid w:val="3AD54F67"/>
    <w:rsid w:val="3ADB037F"/>
    <w:rsid w:val="3AFBE73B"/>
    <w:rsid w:val="3B0250F7"/>
    <w:rsid w:val="3B06014D"/>
    <w:rsid w:val="3B07621C"/>
    <w:rsid w:val="3B218F3D"/>
    <w:rsid w:val="3B2F6CA1"/>
    <w:rsid w:val="3B4ADFC5"/>
    <w:rsid w:val="3B5BFAC8"/>
    <w:rsid w:val="3B7464B0"/>
    <w:rsid w:val="3B8480AA"/>
    <w:rsid w:val="3B89AAB1"/>
    <w:rsid w:val="3B9C4A18"/>
    <w:rsid w:val="3BA49F8A"/>
    <w:rsid w:val="3BACCDF1"/>
    <w:rsid w:val="3BCC43C5"/>
    <w:rsid w:val="3BF4AE05"/>
    <w:rsid w:val="3BFEA5E3"/>
    <w:rsid w:val="3C1514F8"/>
    <w:rsid w:val="3C1B466D"/>
    <w:rsid w:val="3C2B32BC"/>
    <w:rsid w:val="3C2E5196"/>
    <w:rsid w:val="3C36F783"/>
    <w:rsid w:val="3C48FEFC"/>
    <w:rsid w:val="3C5EECB7"/>
    <w:rsid w:val="3C620EF2"/>
    <w:rsid w:val="3C69FD3F"/>
    <w:rsid w:val="3C6B5CFB"/>
    <w:rsid w:val="3C6BD9B9"/>
    <w:rsid w:val="3C88FAAA"/>
    <w:rsid w:val="3C8E89EC"/>
    <w:rsid w:val="3CA10049"/>
    <w:rsid w:val="3CAF8ECF"/>
    <w:rsid w:val="3CB071EB"/>
    <w:rsid w:val="3CB4E321"/>
    <w:rsid w:val="3CBFA348"/>
    <w:rsid w:val="3CC1E6A0"/>
    <w:rsid w:val="3CD6C086"/>
    <w:rsid w:val="3CEDB256"/>
    <w:rsid w:val="3CFA5D31"/>
    <w:rsid w:val="3D3FB4B7"/>
    <w:rsid w:val="3D5AAE42"/>
    <w:rsid w:val="3D5E30A4"/>
    <w:rsid w:val="3D69BB35"/>
    <w:rsid w:val="3D92A2CB"/>
    <w:rsid w:val="3DA2A5B3"/>
    <w:rsid w:val="3DB0518A"/>
    <w:rsid w:val="3DBB3C6F"/>
    <w:rsid w:val="3DC40F0A"/>
    <w:rsid w:val="3DC6BDE9"/>
    <w:rsid w:val="3DC9FD06"/>
    <w:rsid w:val="3DCC3393"/>
    <w:rsid w:val="3DE07959"/>
    <w:rsid w:val="3DE1DF00"/>
    <w:rsid w:val="3E03B927"/>
    <w:rsid w:val="3E11A0D7"/>
    <w:rsid w:val="3E208DFF"/>
    <w:rsid w:val="3E41205E"/>
    <w:rsid w:val="3E479BD3"/>
    <w:rsid w:val="3E4A5475"/>
    <w:rsid w:val="3E502C0C"/>
    <w:rsid w:val="3E525B20"/>
    <w:rsid w:val="3E5C341D"/>
    <w:rsid w:val="3E740768"/>
    <w:rsid w:val="3E7CC3C5"/>
    <w:rsid w:val="3E815540"/>
    <w:rsid w:val="3E81CBFB"/>
    <w:rsid w:val="3E8AE1DC"/>
    <w:rsid w:val="3EC1B01F"/>
    <w:rsid w:val="3ECC8CF9"/>
    <w:rsid w:val="3EF0CAD7"/>
    <w:rsid w:val="3EF7A064"/>
    <w:rsid w:val="3F1985C3"/>
    <w:rsid w:val="3F1AB77D"/>
    <w:rsid w:val="3F2F1FB7"/>
    <w:rsid w:val="3F4AE666"/>
    <w:rsid w:val="3F4E772F"/>
    <w:rsid w:val="3F5DA70D"/>
    <w:rsid w:val="3F613C69"/>
    <w:rsid w:val="3F6D36B0"/>
    <w:rsid w:val="3F74F25B"/>
    <w:rsid w:val="3F7D1D36"/>
    <w:rsid w:val="3F87D962"/>
    <w:rsid w:val="3FAF668F"/>
    <w:rsid w:val="3FB21104"/>
    <w:rsid w:val="3FB8B4B2"/>
    <w:rsid w:val="3FC7A969"/>
    <w:rsid w:val="3FC981C6"/>
    <w:rsid w:val="3FCD6CF5"/>
    <w:rsid w:val="3FD7681F"/>
    <w:rsid w:val="3FE7942D"/>
    <w:rsid w:val="3FE9210F"/>
    <w:rsid w:val="3FED0067"/>
    <w:rsid w:val="3FFA12FE"/>
    <w:rsid w:val="3FFF2838"/>
    <w:rsid w:val="4004A05A"/>
    <w:rsid w:val="40116A2A"/>
    <w:rsid w:val="40267113"/>
    <w:rsid w:val="402DAC7A"/>
    <w:rsid w:val="403B4838"/>
    <w:rsid w:val="4043BF22"/>
    <w:rsid w:val="404EAB21"/>
    <w:rsid w:val="406FDF02"/>
    <w:rsid w:val="407A494D"/>
    <w:rsid w:val="407C14E2"/>
    <w:rsid w:val="407C1BDE"/>
    <w:rsid w:val="408AB903"/>
    <w:rsid w:val="408F7A87"/>
    <w:rsid w:val="40AA3172"/>
    <w:rsid w:val="40AB5835"/>
    <w:rsid w:val="40B1999D"/>
    <w:rsid w:val="40B55624"/>
    <w:rsid w:val="40C80335"/>
    <w:rsid w:val="40D2012D"/>
    <w:rsid w:val="40D2DC73"/>
    <w:rsid w:val="40D43860"/>
    <w:rsid w:val="40DC0652"/>
    <w:rsid w:val="40DCA1C1"/>
    <w:rsid w:val="40DCB515"/>
    <w:rsid w:val="40E26214"/>
    <w:rsid w:val="40EB2252"/>
    <w:rsid w:val="40EC8773"/>
    <w:rsid w:val="40EF81AF"/>
    <w:rsid w:val="40F2EC8E"/>
    <w:rsid w:val="40FEF474"/>
    <w:rsid w:val="41040F9D"/>
    <w:rsid w:val="41312173"/>
    <w:rsid w:val="413541A6"/>
    <w:rsid w:val="41384F6B"/>
    <w:rsid w:val="418F6F68"/>
    <w:rsid w:val="41B104E1"/>
    <w:rsid w:val="41B7D2F2"/>
    <w:rsid w:val="41CD66ED"/>
    <w:rsid w:val="41DAFB14"/>
    <w:rsid w:val="41EA7B82"/>
    <w:rsid w:val="41F15327"/>
    <w:rsid w:val="41F15521"/>
    <w:rsid w:val="41F2BDBC"/>
    <w:rsid w:val="41F2F4C8"/>
    <w:rsid w:val="41FBFB60"/>
    <w:rsid w:val="42022196"/>
    <w:rsid w:val="4203A91B"/>
    <w:rsid w:val="420CECD0"/>
    <w:rsid w:val="421E0858"/>
    <w:rsid w:val="4234B1B2"/>
    <w:rsid w:val="424373D3"/>
    <w:rsid w:val="42443B97"/>
    <w:rsid w:val="424BB0E8"/>
    <w:rsid w:val="42512685"/>
    <w:rsid w:val="425DA505"/>
    <w:rsid w:val="426B5D58"/>
    <w:rsid w:val="4278DD79"/>
    <w:rsid w:val="428C74DB"/>
    <w:rsid w:val="4290AA01"/>
    <w:rsid w:val="42A3F906"/>
    <w:rsid w:val="42A74453"/>
    <w:rsid w:val="42B66581"/>
    <w:rsid w:val="42C7B0AF"/>
    <w:rsid w:val="42CBC957"/>
    <w:rsid w:val="42D26412"/>
    <w:rsid w:val="42D8D1AD"/>
    <w:rsid w:val="42DF6E48"/>
    <w:rsid w:val="43030096"/>
    <w:rsid w:val="4318299B"/>
    <w:rsid w:val="431CD263"/>
    <w:rsid w:val="43220F40"/>
    <w:rsid w:val="43339E7E"/>
    <w:rsid w:val="433AC8ED"/>
    <w:rsid w:val="433EC289"/>
    <w:rsid w:val="4346EB82"/>
    <w:rsid w:val="43476684"/>
    <w:rsid w:val="43495673"/>
    <w:rsid w:val="435AF299"/>
    <w:rsid w:val="435E78CF"/>
    <w:rsid w:val="436227A6"/>
    <w:rsid w:val="436DF0D7"/>
    <w:rsid w:val="437A404C"/>
    <w:rsid w:val="43864BE3"/>
    <w:rsid w:val="438C074D"/>
    <w:rsid w:val="439F70A9"/>
    <w:rsid w:val="43B44CEA"/>
    <w:rsid w:val="43C9F761"/>
    <w:rsid w:val="43CB00CF"/>
    <w:rsid w:val="43D2D9AC"/>
    <w:rsid w:val="44358D86"/>
    <w:rsid w:val="4440EC45"/>
    <w:rsid w:val="4451103B"/>
    <w:rsid w:val="445464BA"/>
    <w:rsid w:val="446CD04B"/>
    <w:rsid w:val="44757319"/>
    <w:rsid w:val="4479332B"/>
    <w:rsid w:val="447A374B"/>
    <w:rsid w:val="4495B7FF"/>
    <w:rsid w:val="4499F0E0"/>
    <w:rsid w:val="44AA8327"/>
    <w:rsid w:val="44AC1555"/>
    <w:rsid w:val="44AE4B64"/>
    <w:rsid w:val="44AF59E6"/>
    <w:rsid w:val="44B8072F"/>
    <w:rsid w:val="44C3862F"/>
    <w:rsid w:val="44C6DFB1"/>
    <w:rsid w:val="44E6BDE3"/>
    <w:rsid w:val="44EF81E2"/>
    <w:rsid w:val="44FB0725"/>
    <w:rsid w:val="4513989A"/>
    <w:rsid w:val="451560FD"/>
    <w:rsid w:val="4528A75F"/>
    <w:rsid w:val="452C5051"/>
    <w:rsid w:val="453E12F4"/>
    <w:rsid w:val="4547620E"/>
    <w:rsid w:val="4582392F"/>
    <w:rsid w:val="45846C99"/>
    <w:rsid w:val="45891379"/>
    <w:rsid w:val="458BB9AE"/>
    <w:rsid w:val="4590EECE"/>
    <w:rsid w:val="45AA90D5"/>
    <w:rsid w:val="45AB63D9"/>
    <w:rsid w:val="45B768D9"/>
    <w:rsid w:val="45CB0C01"/>
    <w:rsid w:val="45CBA35F"/>
    <w:rsid w:val="45D12EDC"/>
    <w:rsid w:val="45EC7578"/>
    <w:rsid w:val="45FC3307"/>
    <w:rsid w:val="45FF279B"/>
    <w:rsid w:val="4601C6CA"/>
    <w:rsid w:val="4610DAEE"/>
    <w:rsid w:val="4640124F"/>
    <w:rsid w:val="4646BE52"/>
    <w:rsid w:val="46508004"/>
    <w:rsid w:val="4661F28C"/>
    <w:rsid w:val="4690C04D"/>
    <w:rsid w:val="46A3A73C"/>
    <w:rsid w:val="46B4544E"/>
    <w:rsid w:val="46C76BAE"/>
    <w:rsid w:val="46D2AB14"/>
    <w:rsid w:val="46D55F3E"/>
    <w:rsid w:val="46E05DF3"/>
    <w:rsid w:val="46E8B340"/>
    <w:rsid w:val="47091775"/>
    <w:rsid w:val="471465FA"/>
    <w:rsid w:val="47281C0E"/>
    <w:rsid w:val="473C0033"/>
    <w:rsid w:val="4740E8CA"/>
    <w:rsid w:val="474ED3B2"/>
    <w:rsid w:val="47559833"/>
    <w:rsid w:val="47560EA2"/>
    <w:rsid w:val="47755FD0"/>
    <w:rsid w:val="4786E362"/>
    <w:rsid w:val="47893E85"/>
    <w:rsid w:val="479029C2"/>
    <w:rsid w:val="47C56B2D"/>
    <w:rsid w:val="47DE3750"/>
    <w:rsid w:val="47E117AA"/>
    <w:rsid w:val="47E1608B"/>
    <w:rsid w:val="47EE0ADC"/>
    <w:rsid w:val="482C001B"/>
    <w:rsid w:val="483838DF"/>
    <w:rsid w:val="4843E03F"/>
    <w:rsid w:val="485A9F07"/>
    <w:rsid w:val="48802224"/>
    <w:rsid w:val="4889C07D"/>
    <w:rsid w:val="488B4377"/>
    <w:rsid w:val="48979BA8"/>
    <w:rsid w:val="489B086C"/>
    <w:rsid w:val="48A46C9F"/>
    <w:rsid w:val="48BDC211"/>
    <w:rsid w:val="48C5396F"/>
    <w:rsid w:val="48DEC694"/>
    <w:rsid w:val="48E5E7EA"/>
    <w:rsid w:val="4902F13F"/>
    <w:rsid w:val="4905C8B7"/>
    <w:rsid w:val="490BCED4"/>
    <w:rsid w:val="49184DD4"/>
    <w:rsid w:val="491C9141"/>
    <w:rsid w:val="49312DFC"/>
    <w:rsid w:val="49318C3C"/>
    <w:rsid w:val="4953F35C"/>
    <w:rsid w:val="495CCD3B"/>
    <w:rsid w:val="4965515C"/>
    <w:rsid w:val="49838043"/>
    <w:rsid w:val="498B4682"/>
    <w:rsid w:val="49991042"/>
    <w:rsid w:val="49C6602D"/>
    <w:rsid w:val="49DC5CE5"/>
    <w:rsid w:val="49DDCBEB"/>
    <w:rsid w:val="49E4175B"/>
    <w:rsid w:val="4A09DE56"/>
    <w:rsid w:val="4A0A82CF"/>
    <w:rsid w:val="4A1760D4"/>
    <w:rsid w:val="4A23A25B"/>
    <w:rsid w:val="4A24A2A2"/>
    <w:rsid w:val="4A2B7A95"/>
    <w:rsid w:val="4A3629F8"/>
    <w:rsid w:val="4A5268C7"/>
    <w:rsid w:val="4A5C386A"/>
    <w:rsid w:val="4A5DF86E"/>
    <w:rsid w:val="4A66B80D"/>
    <w:rsid w:val="4A6DE479"/>
    <w:rsid w:val="4A97411B"/>
    <w:rsid w:val="4AA127F4"/>
    <w:rsid w:val="4AA42562"/>
    <w:rsid w:val="4ABBA744"/>
    <w:rsid w:val="4ACFBE96"/>
    <w:rsid w:val="4AD2BE61"/>
    <w:rsid w:val="4AD7E5AF"/>
    <w:rsid w:val="4AF19294"/>
    <w:rsid w:val="4AF3089A"/>
    <w:rsid w:val="4AF67F86"/>
    <w:rsid w:val="4AFDB25A"/>
    <w:rsid w:val="4B021EA8"/>
    <w:rsid w:val="4B119593"/>
    <w:rsid w:val="4B3711D8"/>
    <w:rsid w:val="4B5B536C"/>
    <w:rsid w:val="4B6335C7"/>
    <w:rsid w:val="4B753374"/>
    <w:rsid w:val="4B9AA995"/>
    <w:rsid w:val="4BB753E4"/>
    <w:rsid w:val="4BDB5357"/>
    <w:rsid w:val="4BDCD71D"/>
    <w:rsid w:val="4BE04E8B"/>
    <w:rsid w:val="4BE4CA7B"/>
    <w:rsid w:val="4C05160C"/>
    <w:rsid w:val="4C17795B"/>
    <w:rsid w:val="4C2139EF"/>
    <w:rsid w:val="4C41BC0A"/>
    <w:rsid w:val="4C429BBC"/>
    <w:rsid w:val="4C45AE4D"/>
    <w:rsid w:val="4C5A6062"/>
    <w:rsid w:val="4C5F9000"/>
    <w:rsid w:val="4C6B82F0"/>
    <w:rsid w:val="4C8365E6"/>
    <w:rsid w:val="4C86C5BC"/>
    <w:rsid w:val="4C875C7B"/>
    <w:rsid w:val="4CA10E9B"/>
    <w:rsid w:val="4CAC460F"/>
    <w:rsid w:val="4CBE070E"/>
    <w:rsid w:val="4CCFB792"/>
    <w:rsid w:val="4CE856CA"/>
    <w:rsid w:val="4CF5670A"/>
    <w:rsid w:val="4D0F5B80"/>
    <w:rsid w:val="4D123784"/>
    <w:rsid w:val="4D1BC0EF"/>
    <w:rsid w:val="4D23C8F8"/>
    <w:rsid w:val="4D3B922F"/>
    <w:rsid w:val="4D42074A"/>
    <w:rsid w:val="4D4D366B"/>
    <w:rsid w:val="4D4FFCF5"/>
    <w:rsid w:val="4D641757"/>
    <w:rsid w:val="4D7589AF"/>
    <w:rsid w:val="4D7D80FD"/>
    <w:rsid w:val="4D8C44F4"/>
    <w:rsid w:val="4D8CC9BF"/>
    <w:rsid w:val="4D8D38EC"/>
    <w:rsid w:val="4D8D5DE0"/>
    <w:rsid w:val="4D9045A3"/>
    <w:rsid w:val="4D973FE0"/>
    <w:rsid w:val="4D9906FA"/>
    <w:rsid w:val="4DA3379B"/>
    <w:rsid w:val="4DAB7A8D"/>
    <w:rsid w:val="4DB3CEB4"/>
    <w:rsid w:val="4DB408EC"/>
    <w:rsid w:val="4DC5BD77"/>
    <w:rsid w:val="4DC82E59"/>
    <w:rsid w:val="4DCC67B8"/>
    <w:rsid w:val="4DCE89C6"/>
    <w:rsid w:val="4DD125DF"/>
    <w:rsid w:val="4DECC77A"/>
    <w:rsid w:val="4E0AF40C"/>
    <w:rsid w:val="4E258348"/>
    <w:rsid w:val="4E28A272"/>
    <w:rsid w:val="4E3452CF"/>
    <w:rsid w:val="4E387D7A"/>
    <w:rsid w:val="4E4DE1AB"/>
    <w:rsid w:val="4E50EE83"/>
    <w:rsid w:val="4E5CFC7D"/>
    <w:rsid w:val="4E699B70"/>
    <w:rsid w:val="4E800319"/>
    <w:rsid w:val="4E8A113A"/>
    <w:rsid w:val="4E91376B"/>
    <w:rsid w:val="4EADCC1F"/>
    <w:rsid w:val="4EB4965B"/>
    <w:rsid w:val="4EB767A8"/>
    <w:rsid w:val="4EB7887E"/>
    <w:rsid w:val="4ECA9C76"/>
    <w:rsid w:val="4ED4360E"/>
    <w:rsid w:val="4ED604E0"/>
    <w:rsid w:val="4EED4780"/>
    <w:rsid w:val="4F0C2954"/>
    <w:rsid w:val="4F1B39A3"/>
    <w:rsid w:val="4F2D417B"/>
    <w:rsid w:val="4F3BDC84"/>
    <w:rsid w:val="4F45D511"/>
    <w:rsid w:val="4F4AD4CB"/>
    <w:rsid w:val="4F509A1B"/>
    <w:rsid w:val="4F57F5D5"/>
    <w:rsid w:val="4F644D60"/>
    <w:rsid w:val="4F69F854"/>
    <w:rsid w:val="4F6B57E9"/>
    <w:rsid w:val="4F6FA16D"/>
    <w:rsid w:val="4F81E592"/>
    <w:rsid w:val="4F982438"/>
    <w:rsid w:val="4F98EEE8"/>
    <w:rsid w:val="4F9A3063"/>
    <w:rsid w:val="4F9D964F"/>
    <w:rsid w:val="4FADBC8C"/>
    <w:rsid w:val="4FB0DFEC"/>
    <w:rsid w:val="4FB32140"/>
    <w:rsid w:val="4FDA7327"/>
    <w:rsid w:val="4FDE2FBE"/>
    <w:rsid w:val="4FE2DC28"/>
    <w:rsid w:val="4FE44BC9"/>
    <w:rsid w:val="4FE6AD04"/>
    <w:rsid w:val="4FF09643"/>
    <w:rsid w:val="4FF42AB1"/>
    <w:rsid w:val="5008D9D1"/>
    <w:rsid w:val="500E088C"/>
    <w:rsid w:val="503A3082"/>
    <w:rsid w:val="5052E7E8"/>
    <w:rsid w:val="50561D25"/>
    <w:rsid w:val="5062EFEB"/>
    <w:rsid w:val="50647C24"/>
    <w:rsid w:val="506A3288"/>
    <w:rsid w:val="506AC132"/>
    <w:rsid w:val="506C5DB6"/>
    <w:rsid w:val="50716106"/>
    <w:rsid w:val="5077211E"/>
    <w:rsid w:val="507FD040"/>
    <w:rsid w:val="50843CBB"/>
    <w:rsid w:val="509B1E2D"/>
    <w:rsid w:val="50B27897"/>
    <w:rsid w:val="50B9E969"/>
    <w:rsid w:val="50DFB799"/>
    <w:rsid w:val="50EC47FB"/>
    <w:rsid w:val="50F9229B"/>
    <w:rsid w:val="5104790E"/>
    <w:rsid w:val="510B06F9"/>
    <w:rsid w:val="511C764D"/>
    <w:rsid w:val="511CD996"/>
    <w:rsid w:val="51285096"/>
    <w:rsid w:val="515837CF"/>
    <w:rsid w:val="518E515B"/>
    <w:rsid w:val="5199E5EC"/>
    <w:rsid w:val="51A90AE2"/>
    <w:rsid w:val="51BE2B6D"/>
    <w:rsid w:val="51DAD390"/>
    <w:rsid w:val="51EA74D0"/>
    <w:rsid w:val="51F3DFCD"/>
    <w:rsid w:val="521767D8"/>
    <w:rsid w:val="522E19F6"/>
    <w:rsid w:val="5240FA64"/>
    <w:rsid w:val="524C23D6"/>
    <w:rsid w:val="527EFB4C"/>
    <w:rsid w:val="5281DCB8"/>
    <w:rsid w:val="5297752E"/>
    <w:rsid w:val="5298F815"/>
    <w:rsid w:val="529DD9CC"/>
    <w:rsid w:val="52A0344A"/>
    <w:rsid w:val="52AE109D"/>
    <w:rsid w:val="52B095AC"/>
    <w:rsid w:val="52C81A14"/>
    <w:rsid w:val="52D2DE18"/>
    <w:rsid w:val="52D9F426"/>
    <w:rsid w:val="52DD6A43"/>
    <w:rsid w:val="52F1A6C4"/>
    <w:rsid w:val="52F1B1ED"/>
    <w:rsid w:val="52F3F9B4"/>
    <w:rsid w:val="5313E41D"/>
    <w:rsid w:val="531CCF5E"/>
    <w:rsid w:val="532AF691"/>
    <w:rsid w:val="53453CBA"/>
    <w:rsid w:val="534E2BF6"/>
    <w:rsid w:val="535EAC5D"/>
    <w:rsid w:val="5361FFDF"/>
    <w:rsid w:val="5364A88E"/>
    <w:rsid w:val="5373CEB8"/>
    <w:rsid w:val="53796383"/>
    <w:rsid w:val="537B28EF"/>
    <w:rsid w:val="53936474"/>
    <w:rsid w:val="53AAE28E"/>
    <w:rsid w:val="53CD790C"/>
    <w:rsid w:val="53CEB8E2"/>
    <w:rsid w:val="54098D1E"/>
    <w:rsid w:val="540A0436"/>
    <w:rsid w:val="5415C7E5"/>
    <w:rsid w:val="54160C8E"/>
    <w:rsid w:val="542C5296"/>
    <w:rsid w:val="542FF23C"/>
    <w:rsid w:val="5430C9AD"/>
    <w:rsid w:val="54380D75"/>
    <w:rsid w:val="54487CAF"/>
    <w:rsid w:val="54497B73"/>
    <w:rsid w:val="545DC9B1"/>
    <w:rsid w:val="547A3789"/>
    <w:rsid w:val="5487D4AA"/>
    <w:rsid w:val="548C54D9"/>
    <w:rsid w:val="548D9FE5"/>
    <w:rsid w:val="54A1C213"/>
    <w:rsid w:val="54A3C4EF"/>
    <w:rsid w:val="54B63CEF"/>
    <w:rsid w:val="54C32D7A"/>
    <w:rsid w:val="54C741FC"/>
    <w:rsid w:val="54D4DA18"/>
    <w:rsid w:val="54E0E4C6"/>
    <w:rsid w:val="55050B51"/>
    <w:rsid w:val="5508FC88"/>
    <w:rsid w:val="550E970B"/>
    <w:rsid w:val="552FF52D"/>
    <w:rsid w:val="5531B97C"/>
    <w:rsid w:val="55338F06"/>
    <w:rsid w:val="554314E5"/>
    <w:rsid w:val="55441F9F"/>
    <w:rsid w:val="55497440"/>
    <w:rsid w:val="55547FA6"/>
    <w:rsid w:val="55678DC5"/>
    <w:rsid w:val="5574C3BE"/>
    <w:rsid w:val="558B65AA"/>
    <w:rsid w:val="558BA8E9"/>
    <w:rsid w:val="558CDD25"/>
    <w:rsid w:val="55A7BEC2"/>
    <w:rsid w:val="55C1B029"/>
    <w:rsid w:val="55C92623"/>
    <w:rsid w:val="55CDEBEC"/>
    <w:rsid w:val="55D202D3"/>
    <w:rsid w:val="55D85F3B"/>
    <w:rsid w:val="55ECD645"/>
    <w:rsid w:val="55F43EC2"/>
    <w:rsid w:val="55FFB808"/>
    <w:rsid w:val="5604776F"/>
    <w:rsid w:val="56141D41"/>
    <w:rsid w:val="5621B695"/>
    <w:rsid w:val="562717BE"/>
    <w:rsid w:val="563CA9F7"/>
    <w:rsid w:val="563D2A07"/>
    <w:rsid w:val="5643E3CA"/>
    <w:rsid w:val="565A5029"/>
    <w:rsid w:val="566953CD"/>
    <w:rsid w:val="567038F1"/>
    <w:rsid w:val="56726907"/>
    <w:rsid w:val="56728EC0"/>
    <w:rsid w:val="56743EEC"/>
    <w:rsid w:val="567CB684"/>
    <w:rsid w:val="567CBB0C"/>
    <w:rsid w:val="5682DBA7"/>
    <w:rsid w:val="56999546"/>
    <w:rsid w:val="5699D43F"/>
    <w:rsid w:val="56B4E623"/>
    <w:rsid w:val="56CE440A"/>
    <w:rsid w:val="56CEAC3D"/>
    <w:rsid w:val="56CEC92C"/>
    <w:rsid w:val="56E05852"/>
    <w:rsid w:val="56E544A1"/>
    <w:rsid w:val="56EA3169"/>
    <w:rsid w:val="56FD1D75"/>
    <w:rsid w:val="56FFBB5F"/>
    <w:rsid w:val="571F9253"/>
    <w:rsid w:val="572F79F2"/>
    <w:rsid w:val="5734ED59"/>
    <w:rsid w:val="573CBF82"/>
    <w:rsid w:val="573F5F82"/>
    <w:rsid w:val="5741D849"/>
    <w:rsid w:val="57428DB0"/>
    <w:rsid w:val="57458C55"/>
    <w:rsid w:val="574A8436"/>
    <w:rsid w:val="574FDEEE"/>
    <w:rsid w:val="576694E3"/>
    <w:rsid w:val="576A097E"/>
    <w:rsid w:val="576B765E"/>
    <w:rsid w:val="57838D1E"/>
    <w:rsid w:val="57886935"/>
    <w:rsid w:val="579198DC"/>
    <w:rsid w:val="5797D1C7"/>
    <w:rsid w:val="57A9F33D"/>
    <w:rsid w:val="57AAFDB8"/>
    <w:rsid w:val="57ACCA44"/>
    <w:rsid w:val="57C64790"/>
    <w:rsid w:val="57CFA21E"/>
    <w:rsid w:val="57DEA9E9"/>
    <w:rsid w:val="57ED7E42"/>
    <w:rsid w:val="57FB5001"/>
    <w:rsid w:val="5803679F"/>
    <w:rsid w:val="58078D1A"/>
    <w:rsid w:val="581D3F13"/>
    <w:rsid w:val="582655F2"/>
    <w:rsid w:val="58374798"/>
    <w:rsid w:val="58382842"/>
    <w:rsid w:val="58391DBE"/>
    <w:rsid w:val="58516F99"/>
    <w:rsid w:val="5852A577"/>
    <w:rsid w:val="5852C7A6"/>
    <w:rsid w:val="5856FF45"/>
    <w:rsid w:val="5861A2E0"/>
    <w:rsid w:val="58635F76"/>
    <w:rsid w:val="58684F3E"/>
    <w:rsid w:val="5868D8D4"/>
    <w:rsid w:val="5876ACF6"/>
    <w:rsid w:val="5878E29C"/>
    <w:rsid w:val="5880E03D"/>
    <w:rsid w:val="5899B0E8"/>
    <w:rsid w:val="58BC75CE"/>
    <w:rsid w:val="58C193AC"/>
    <w:rsid w:val="58C58468"/>
    <w:rsid w:val="58DC8F9A"/>
    <w:rsid w:val="58E28A32"/>
    <w:rsid w:val="58FE1F32"/>
    <w:rsid w:val="59116C5E"/>
    <w:rsid w:val="591490D3"/>
    <w:rsid w:val="59218F4C"/>
    <w:rsid w:val="5922FE92"/>
    <w:rsid w:val="592CE5C0"/>
    <w:rsid w:val="593D1877"/>
    <w:rsid w:val="59421F9C"/>
    <w:rsid w:val="596C4FC7"/>
    <w:rsid w:val="597213A3"/>
    <w:rsid w:val="59739D08"/>
    <w:rsid w:val="597C8377"/>
    <w:rsid w:val="5987DEF9"/>
    <w:rsid w:val="59928954"/>
    <w:rsid w:val="599F0749"/>
    <w:rsid w:val="59A8E3A0"/>
    <w:rsid w:val="59AAAB1D"/>
    <w:rsid w:val="59AC78E5"/>
    <w:rsid w:val="59B77221"/>
    <w:rsid w:val="59BC5D89"/>
    <w:rsid w:val="59C98B30"/>
    <w:rsid w:val="59D459F4"/>
    <w:rsid w:val="59F0152E"/>
    <w:rsid w:val="59F152F9"/>
    <w:rsid w:val="59F24806"/>
    <w:rsid w:val="59F48A90"/>
    <w:rsid w:val="5A06AA62"/>
    <w:rsid w:val="5A16C9C3"/>
    <w:rsid w:val="5A28672A"/>
    <w:rsid w:val="5A2F5694"/>
    <w:rsid w:val="5A361005"/>
    <w:rsid w:val="5A3E994B"/>
    <w:rsid w:val="5A4200D4"/>
    <w:rsid w:val="5A49F656"/>
    <w:rsid w:val="5A5045EC"/>
    <w:rsid w:val="5A584E35"/>
    <w:rsid w:val="5A5D5428"/>
    <w:rsid w:val="5A6729D1"/>
    <w:rsid w:val="5A756442"/>
    <w:rsid w:val="5A771164"/>
    <w:rsid w:val="5A777015"/>
    <w:rsid w:val="5A779DB0"/>
    <w:rsid w:val="5A9B5827"/>
    <w:rsid w:val="5AA71C1A"/>
    <w:rsid w:val="5AB53804"/>
    <w:rsid w:val="5AB6F609"/>
    <w:rsid w:val="5AB895D8"/>
    <w:rsid w:val="5AC1E44D"/>
    <w:rsid w:val="5AE04E1B"/>
    <w:rsid w:val="5AF600CA"/>
    <w:rsid w:val="5B139776"/>
    <w:rsid w:val="5B1842C2"/>
    <w:rsid w:val="5B1B43CB"/>
    <w:rsid w:val="5B1C3096"/>
    <w:rsid w:val="5B1F257B"/>
    <w:rsid w:val="5B25C233"/>
    <w:rsid w:val="5B2C35FF"/>
    <w:rsid w:val="5B6A0657"/>
    <w:rsid w:val="5B714A68"/>
    <w:rsid w:val="5B851F2A"/>
    <w:rsid w:val="5BA95EF8"/>
    <w:rsid w:val="5BADE8A6"/>
    <w:rsid w:val="5BAF7F09"/>
    <w:rsid w:val="5BB4B199"/>
    <w:rsid w:val="5BCC4C14"/>
    <w:rsid w:val="5BF302E7"/>
    <w:rsid w:val="5BF32A38"/>
    <w:rsid w:val="5BF938F7"/>
    <w:rsid w:val="5BF98A2C"/>
    <w:rsid w:val="5C02F36B"/>
    <w:rsid w:val="5C05D7A0"/>
    <w:rsid w:val="5C0C6195"/>
    <w:rsid w:val="5C5308F8"/>
    <w:rsid w:val="5C5F8455"/>
    <w:rsid w:val="5C65A108"/>
    <w:rsid w:val="5C6B5383"/>
    <w:rsid w:val="5C6BA9BD"/>
    <w:rsid w:val="5C8067B6"/>
    <w:rsid w:val="5C8FE167"/>
    <w:rsid w:val="5C9ACDDE"/>
    <w:rsid w:val="5CA22F37"/>
    <w:rsid w:val="5CD82374"/>
    <w:rsid w:val="5CDD1446"/>
    <w:rsid w:val="5CDEC0C1"/>
    <w:rsid w:val="5CE24BDF"/>
    <w:rsid w:val="5D00543D"/>
    <w:rsid w:val="5D09D598"/>
    <w:rsid w:val="5D0D4896"/>
    <w:rsid w:val="5D26057F"/>
    <w:rsid w:val="5D34E882"/>
    <w:rsid w:val="5D46D76C"/>
    <w:rsid w:val="5D5DC779"/>
    <w:rsid w:val="5D604235"/>
    <w:rsid w:val="5D77AD95"/>
    <w:rsid w:val="5D878941"/>
    <w:rsid w:val="5D8C017C"/>
    <w:rsid w:val="5D907CB4"/>
    <w:rsid w:val="5D95885C"/>
    <w:rsid w:val="5DB1EA7C"/>
    <w:rsid w:val="5DC62827"/>
    <w:rsid w:val="5DE43932"/>
    <w:rsid w:val="5E13F440"/>
    <w:rsid w:val="5E15AA88"/>
    <w:rsid w:val="5E193DDF"/>
    <w:rsid w:val="5E268502"/>
    <w:rsid w:val="5E35B946"/>
    <w:rsid w:val="5E387B2B"/>
    <w:rsid w:val="5E3EC0E4"/>
    <w:rsid w:val="5E4E22D4"/>
    <w:rsid w:val="5E53FCD2"/>
    <w:rsid w:val="5E58074D"/>
    <w:rsid w:val="5E5C67B0"/>
    <w:rsid w:val="5E61F380"/>
    <w:rsid w:val="5E673AB0"/>
    <w:rsid w:val="5E675A1A"/>
    <w:rsid w:val="5E75F47D"/>
    <w:rsid w:val="5E99035C"/>
    <w:rsid w:val="5EA3E365"/>
    <w:rsid w:val="5EA84185"/>
    <w:rsid w:val="5EA976EF"/>
    <w:rsid w:val="5EB8A738"/>
    <w:rsid w:val="5EC5D7CF"/>
    <w:rsid w:val="5EC9F5DA"/>
    <w:rsid w:val="5ECDA571"/>
    <w:rsid w:val="5F02B6E5"/>
    <w:rsid w:val="5F03AEFC"/>
    <w:rsid w:val="5F044394"/>
    <w:rsid w:val="5F11FEBF"/>
    <w:rsid w:val="5F30A1C7"/>
    <w:rsid w:val="5F7A9EB2"/>
    <w:rsid w:val="5F7CD865"/>
    <w:rsid w:val="5F7D19C8"/>
    <w:rsid w:val="5F8393D0"/>
    <w:rsid w:val="5F890810"/>
    <w:rsid w:val="5F8FF362"/>
    <w:rsid w:val="5F957670"/>
    <w:rsid w:val="5F9838C3"/>
    <w:rsid w:val="5FADB1E4"/>
    <w:rsid w:val="5FBA3016"/>
    <w:rsid w:val="5FBD330F"/>
    <w:rsid w:val="5FDFC8F3"/>
    <w:rsid w:val="5FDFD795"/>
    <w:rsid w:val="5FE3FDC8"/>
    <w:rsid w:val="5FEB0917"/>
    <w:rsid w:val="5FEEC922"/>
    <w:rsid w:val="5FF6EB7A"/>
    <w:rsid w:val="6003A374"/>
    <w:rsid w:val="6009C5B9"/>
    <w:rsid w:val="6010D6AE"/>
    <w:rsid w:val="6028D410"/>
    <w:rsid w:val="6032F036"/>
    <w:rsid w:val="6041765A"/>
    <w:rsid w:val="6043C544"/>
    <w:rsid w:val="604B20EA"/>
    <w:rsid w:val="604CFAB2"/>
    <w:rsid w:val="604F91A8"/>
    <w:rsid w:val="60549095"/>
    <w:rsid w:val="607682FF"/>
    <w:rsid w:val="607ED5DD"/>
    <w:rsid w:val="608E074D"/>
    <w:rsid w:val="608FE5B7"/>
    <w:rsid w:val="6098EEEC"/>
    <w:rsid w:val="60B4DC50"/>
    <w:rsid w:val="60BF6B68"/>
    <w:rsid w:val="60C065A5"/>
    <w:rsid w:val="60C22BBC"/>
    <w:rsid w:val="60C43177"/>
    <w:rsid w:val="60CF4C5B"/>
    <w:rsid w:val="60DA1ECD"/>
    <w:rsid w:val="60F12137"/>
    <w:rsid w:val="610DC8DA"/>
    <w:rsid w:val="61118A2B"/>
    <w:rsid w:val="611D7470"/>
    <w:rsid w:val="6138E9A5"/>
    <w:rsid w:val="61454933"/>
    <w:rsid w:val="614DE9B1"/>
    <w:rsid w:val="61691D03"/>
    <w:rsid w:val="616B4101"/>
    <w:rsid w:val="6178939B"/>
    <w:rsid w:val="618346AA"/>
    <w:rsid w:val="6188E62D"/>
    <w:rsid w:val="618D7CC6"/>
    <w:rsid w:val="619C47D2"/>
    <w:rsid w:val="61A079F5"/>
    <w:rsid w:val="61C498C7"/>
    <w:rsid w:val="61CE619D"/>
    <w:rsid w:val="61D6D318"/>
    <w:rsid w:val="61DDE8DB"/>
    <w:rsid w:val="61E213BE"/>
    <w:rsid w:val="61E910A8"/>
    <w:rsid w:val="61F4722E"/>
    <w:rsid w:val="620AC55C"/>
    <w:rsid w:val="62146955"/>
    <w:rsid w:val="621547A4"/>
    <w:rsid w:val="622FA460"/>
    <w:rsid w:val="623F5858"/>
    <w:rsid w:val="6252028E"/>
    <w:rsid w:val="62673A7C"/>
    <w:rsid w:val="62855B9F"/>
    <w:rsid w:val="62A367C8"/>
    <w:rsid w:val="62AA55B5"/>
    <w:rsid w:val="62AFAEFD"/>
    <w:rsid w:val="62CB48F3"/>
    <w:rsid w:val="62D0BABD"/>
    <w:rsid w:val="62E8188B"/>
    <w:rsid w:val="62EBDEA3"/>
    <w:rsid w:val="62F91808"/>
    <w:rsid w:val="630D0D93"/>
    <w:rsid w:val="6320AA57"/>
    <w:rsid w:val="632259A1"/>
    <w:rsid w:val="6325FEA7"/>
    <w:rsid w:val="633D1EE7"/>
    <w:rsid w:val="633F33CB"/>
    <w:rsid w:val="6346387B"/>
    <w:rsid w:val="63477241"/>
    <w:rsid w:val="63544234"/>
    <w:rsid w:val="63658CED"/>
    <w:rsid w:val="636F95C1"/>
    <w:rsid w:val="639B3CEA"/>
    <w:rsid w:val="639FCDEA"/>
    <w:rsid w:val="63B77E3D"/>
    <w:rsid w:val="63BF04DA"/>
    <w:rsid w:val="63C54617"/>
    <w:rsid w:val="6403D9EB"/>
    <w:rsid w:val="6405EF50"/>
    <w:rsid w:val="641297F0"/>
    <w:rsid w:val="64176ED1"/>
    <w:rsid w:val="641FDF5F"/>
    <w:rsid w:val="64404F38"/>
    <w:rsid w:val="64496EF0"/>
    <w:rsid w:val="6453C4CD"/>
    <w:rsid w:val="6466B923"/>
    <w:rsid w:val="646F4DE8"/>
    <w:rsid w:val="64AE0E93"/>
    <w:rsid w:val="64DD56A1"/>
    <w:rsid w:val="64EC4CBF"/>
    <w:rsid w:val="64EF42A2"/>
    <w:rsid w:val="64F9C68C"/>
    <w:rsid w:val="64FD3597"/>
    <w:rsid w:val="6500F85E"/>
    <w:rsid w:val="6526CCD1"/>
    <w:rsid w:val="6558EFBF"/>
    <w:rsid w:val="6564A37C"/>
    <w:rsid w:val="657F47A3"/>
    <w:rsid w:val="65AC58A1"/>
    <w:rsid w:val="65B1372B"/>
    <w:rsid w:val="65D84996"/>
    <w:rsid w:val="65D8F790"/>
    <w:rsid w:val="65E52446"/>
    <w:rsid w:val="65E9679A"/>
    <w:rsid w:val="65EE73E7"/>
    <w:rsid w:val="65F42B6D"/>
    <w:rsid w:val="65FBA9D3"/>
    <w:rsid w:val="65FCCBB3"/>
    <w:rsid w:val="65FD74D1"/>
    <w:rsid w:val="66169435"/>
    <w:rsid w:val="66222D90"/>
    <w:rsid w:val="66261A34"/>
    <w:rsid w:val="662CDFF2"/>
    <w:rsid w:val="663DFBDE"/>
    <w:rsid w:val="6646F431"/>
    <w:rsid w:val="665A84DF"/>
    <w:rsid w:val="6672F263"/>
    <w:rsid w:val="667C05D7"/>
    <w:rsid w:val="667FF78A"/>
    <w:rsid w:val="66A0E4CA"/>
    <w:rsid w:val="66A36140"/>
    <w:rsid w:val="66B07B5E"/>
    <w:rsid w:val="66BDA05B"/>
    <w:rsid w:val="66C86BBC"/>
    <w:rsid w:val="66CAE887"/>
    <w:rsid w:val="66DA3C62"/>
    <w:rsid w:val="66E31524"/>
    <w:rsid w:val="670C14A3"/>
    <w:rsid w:val="6715EDC7"/>
    <w:rsid w:val="6717B712"/>
    <w:rsid w:val="67228ADD"/>
    <w:rsid w:val="672B5607"/>
    <w:rsid w:val="673E6AFF"/>
    <w:rsid w:val="6740A316"/>
    <w:rsid w:val="67411E39"/>
    <w:rsid w:val="675E470D"/>
    <w:rsid w:val="67864BDD"/>
    <w:rsid w:val="679A62C0"/>
    <w:rsid w:val="67A36536"/>
    <w:rsid w:val="67BDD634"/>
    <w:rsid w:val="67C66103"/>
    <w:rsid w:val="67E57653"/>
    <w:rsid w:val="67E5C040"/>
    <w:rsid w:val="67E87410"/>
    <w:rsid w:val="67FD07AF"/>
    <w:rsid w:val="680D8698"/>
    <w:rsid w:val="681CEFDA"/>
    <w:rsid w:val="6831EEEB"/>
    <w:rsid w:val="6846EAC5"/>
    <w:rsid w:val="684B8BDC"/>
    <w:rsid w:val="6857903D"/>
    <w:rsid w:val="6860C969"/>
    <w:rsid w:val="686A92BF"/>
    <w:rsid w:val="6882841E"/>
    <w:rsid w:val="688BB2FB"/>
    <w:rsid w:val="688C8024"/>
    <w:rsid w:val="6897FAD7"/>
    <w:rsid w:val="68B0AD66"/>
    <w:rsid w:val="68B837B3"/>
    <w:rsid w:val="68BAC4E4"/>
    <w:rsid w:val="68BDB8D4"/>
    <w:rsid w:val="68F49D23"/>
    <w:rsid w:val="6927C8AD"/>
    <w:rsid w:val="6929DEFE"/>
    <w:rsid w:val="6934AE44"/>
    <w:rsid w:val="693D6FB5"/>
    <w:rsid w:val="699A53E1"/>
    <w:rsid w:val="69A5503C"/>
    <w:rsid w:val="69B0AA8A"/>
    <w:rsid w:val="69B70E77"/>
    <w:rsid w:val="69BB27EE"/>
    <w:rsid w:val="69BC224B"/>
    <w:rsid w:val="69CDE384"/>
    <w:rsid w:val="69DAEFB2"/>
    <w:rsid w:val="69EC640B"/>
    <w:rsid w:val="69F09523"/>
    <w:rsid w:val="6A055892"/>
    <w:rsid w:val="6A0A51EF"/>
    <w:rsid w:val="6A482769"/>
    <w:rsid w:val="6A520066"/>
    <w:rsid w:val="6A65A3C1"/>
    <w:rsid w:val="6A6A414A"/>
    <w:rsid w:val="6A6AFDEF"/>
    <w:rsid w:val="6A6FFDD8"/>
    <w:rsid w:val="6A773639"/>
    <w:rsid w:val="6A78E4C9"/>
    <w:rsid w:val="6A97A71C"/>
    <w:rsid w:val="6AA302E9"/>
    <w:rsid w:val="6AA380BB"/>
    <w:rsid w:val="6AA578D8"/>
    <w:rsid w:val="6AB32396"/>
    <w:rsid w:val="6AB9F210"/>
    <w:rsid w:val="6ABA4BA9"/>
    <w:rsid w:val="6AC11C92"/>
    <w:rsid w:val="6ADD53EF"/>
    <w:rsid w:val="6AE1C1C3"/>
    <w:rsid w:val="6AEDBDCB"/>
    <w:rsid w:val="6AFF1036"/>
    <w:rsid w:val="6B027C03"/>
    <w:rsid w:val="6B0DA3C3"/>
    <w:rsid w:val="6B1C738B"/>
    <w:rsid w:val="6B3218CD"/>
    <w:rsid w:val="6B336E9C"/>
    <w:rsid w:val="6B354CF4"/>
    <w:rsid w:val="6B4ED9CC"/>
    <w:rsid w:val="6B53CA87"/>
    <w:rsid w:val="6B566F72"/>
    <w:rsid w:val="6B5C9F48"/>
    <w:rsid w:val="6B61C968"/>
    <w:rsid w:val="6B644F57"/>
    <w:rsid w:val="6B6F4170"/>
    <w:rsid w:val="6B77583F"/>
    <w:rsid w:val="6B88C95A"/>
    <w:rsid w:val="6BAAABDA"/>
    <w:rsid w:val="6BB254CB"/>
    <w:rsid w:val="6BBC91AF"/>
    <w:rsid w:val="6BC996D0"/>
    <w:rsid w:val="6BD28063"/>
    <w:rsid w:val="6BD9107A"/>
    <w:rsid w:val="6C036479"/>
    <w:rsid w:val="6C03BBB9"/>
    <w:rsid w:val="6C0E503E"/>
    <w:rsid w:val="6C17F02A"/>
    <w:rsid w:val="6C18A5A6"/>
    <w:rsid w:val="6C1A518C"/>
    <w:rsid w:val="6C1B191D"/>
    <w:rsid w:val="6C21B51F"/>
    <w:rsid w:val="6C21F712"/>
    <w:rsid w:val="6C2FEAF1"/>
    <w:rsid w:val="6C3D778D"/>
    <w:rsid w:val="6C4451A1"/>
    <w:rsid w:val="6C4C1058"/>
    <w:rsid w:val="6C5CA243"/>
    <w:rsid w:val="6C735106"/>
    <w:rsid w:val="6C7A4733"/>
    <w:rsid w:val="6C898E2C"/>
    <w:rsid w:val="6C8E5D92"/>
    <w:rsid w:val="6CA02D78"/>
    <w:rsid w:val="6CA7172C"/>
    <w:rsid w:val="6CA7DECE"/>
    <w:rsid w:val="6CAA94A7"/>
    <w:rsid w:val="6CB4EFC4"/>
    <w:rsid w:val="6CC28178"/>
    <w:rsid w:val="6CDC9589"/>
    <w:rsid w:val="6CEC9FC1"/>
    <w:rsid w:val="6CF9CBBD"/>
    <w:rsid w:val="6D005627"/>
    <w:rsid w:val="6D120438"/>
    <w:rsid w:val="6D280647"/>
    <w:rsid w:val="6D308332"/>
    <w:rsid w:val="6D348E60"/>
    <w:rsid w:val="6D532D15"/>
    <w:rsid w:val="6D5AB690"/>
    <w:rsid w:val="6D5C4500"/>
    <w:rsid w:val="6D604114"/>
    <w:rsid w:val="6D61AF1E"/>
    <w:rsid w:val="6D66D81F"/>
    <w:rsid w:val="6D75DED1"/>
    <w:rsid w:val="6D79020C"/>
    <w:rsid w:val="6D916B14"/>
    <w:rsid w:val="6D91801E"/>
    <w:rsid w:val="6DA4E992"/>
    <w:rsid w:val="6DAFFE52"/>
    <w:rsid w:val="6DB5CEE5"/>
    <w:rsid w:val="6DBB77FC"/>
    <w:rsid w:val="6DBB8978"/>
    <w:rsid w:val="6DD12C44"/>
    <w:rsid w:val="6DF175B3"/>
    <w:rsid w:val="6E11A7BA"/>
    <w:rsid w:val="6E15D01F"/>
    <w:rsid w:val="6E1EB172"/>
    <w:rsid w:val="6E304765"/>
    <w:rsid w:val="6E3B9C23"/>
    <w:rsid w:val="6E3BC52C"/>
    <w:rsid w:val="6E42A483"/>
    <w:rsid w:val="6E6C5348"/>
    <w:rsid w:val="6E861BD9"/>
    <w:rsid w:val="6EAF4086"/>
    <w:rsid w:val="6EB093C5"/>
    <w:rsid w:val="6EB7A26B"/>
    <w:rsid w:val="6EC2EEB3"/>
    <w:rsid w:val="6EF378D5"/>
    <w:rsid w:val="6F00C467"/>
    <w:rsid w:val="6F02412E"/>
    <w:rsid w:val="6F05AD21"/>
    <w:rsid w:val="6F2920DB"/>
    <w:rsid w:val="6F2A5404"/>
    <w:rsid w:val="6F440AC7"/>
    <w:rsid w:val="6F461969"/>
    <w:rsid w:val="6F75B35E"/>
    <w:rsid w:val="6F91D4BE"/>
    <w:rsid w:val="6FBF8D60"/>
    <w:rsid w:val="6FD02C3A"/>
    <w:rsid w:val="6FDB4341"/>
    <w:rsid w:val="6FE05547"/>
    <w:rsid w:val="6FECCA8F"/>
    <w:rsid w:val="6FFD9B1D"/>
    <w:rsid w:val="6FFEC71B"/>
    <w:rsid w:val="700ED9F8"/>
    <w:rsid w:val="70167D61"/>
    <w:rsid w:val="701CEC8C"/>
    <w:rsid w:val="702A9EB6"/>
    <w:rsid w:val="70384047"/>
    <w:rsid w:val="7040B7CA"/>
    <w:rsid w:val="70417284"/>
    <w:rsid w:val="7047DE46"/>
    <w:rsid w:val="704BF65E"/>
    <w:rsid w:val="706884E0"/>
    <w:rsid w:val="70847DD9"/>
    <w:rsid w:val="709D4D01"/>
    <w:rsid w:val="70C5E26D"/>
    <w:rsid w:val="70C9CAC5"/>
    <w:rsid w:val="70D05B02"/>
    <w:rsid w:val="70E15E7E"/>
    <w:rsid w:val="70EA8CD2"/>
    <w:rsid w:val="70EB40B5"/>
    <w:rsid w:val="70F52A18"/>
    <w:rsid w:val="70F8694B"/>
    <w:rsid w:val="7116564B"/>
    <w:rsid w:val="711898EE"/>
    <w:rsid w:val="7122AF1F"/>
    <w:rsid w:val="7139EF6F"/>
    <w:rsid w:val="713B485F"/>
    <w:rsid w:val="71459607"/>
    <w:rsid w:val="71517D29"/>
    <w:rsid w:val="71557237"/>
    <w:rsid w:val="7155DB75"/>
    <w:rsid w:val="715A3D91"/>
    <w:rsid w:val="716191DA"/>
    <w:rsid w:val="7162729E"/>
    <w:rsid w:val="717A3F43"/>
    <w:rsid w:val="71860410"/>
    <w:rsid w:val="7192A504"/>
    <w:rsid w:val="71960FE9"/>
    <w:rsid w:val="719A8D24"/>
    <w:rsid w:val="71A087C8"/>
    <w:rsid w:val="71A4089B"/>
    <w:rsid w:val="71A5BB18"/>
    <w:rsid w:val="71A784A5"/>
    <w:rsid w:val="71B08408"/>
    <w:rsid w:val="71D63F5B"/>
    <w:rsid w:val="71DA499E"/>
    <w:rsid w:val="71ED5E4B"/>
    <w:rsid w:val="71EDE116"/>
    <w:rsid w:val="71F5C865"/>
    <w:rsid w:val="720C4EB8"/>
    <w:rsid w:val="724872B8"/>
    <w:rsid w:val="7251D549"/>
    <w:rsid w:val="7257108A"/>
    <w:rsid w:val="72636561"/>
    <w:rsid w:val="72659B26"/>
    <w:rsid w:val="726B622B"/>
    <w:rsid w:val="726ECE30"/>
    <w:rsid w:val="728A18CF"/>
    <w:rsid w:val="72AF7569"/>
    <w:rsid w:val="72B53F04"/>
    <w:rsid w:val="72DA5CB6"/>
    <w:rsid w:val="72DB6260"/>
    <w:rsid w:val="72DFA753"/>
    <w:rsid w:val="72F7243D"/>
    <w:rsid w:val="72FAF484"/>
    <w:rsid w:val="72FB1F21"/>
    <w:rsid w:val="72FDE02D"/>
    <w:rsid w:val="72FDF6C4"/>
    <w:rsid w:val="7300C7F9"/>
    <w:rsid w:val="73039577"/>
    <w:rsid w:val="730AFE0E"/>
    <w:rsid w:val="730C0113"/>
    <w:rsid w:val="731DD184"/>
    <w:rsid w:val="7345A236"/>
    <w:rsid w:val="73594F0C"/>
    <w:rsid w:val="735E06DE"/>
    <w:rsid w:val="73665F68"/>
    <w:rsid w:val="736C0735"/>
    <w:rsid w:val="73702C92"/>
    <w:rsid w:val="7377B7DC"/>
    <w:rsid w:val="73794411"/>
    <w:rsid w:val="737DB522"/>
    <w:rsid w:val="7383BCE6"/>
    <w:rsid w:val="739917B2"/>
    <w:rsid w:val="739F970D"/>
    <w:rsid w:val="73A52A77"/>
    <w:rsid w:val="73AA2E44"/>
    <w:rsid w:val="73AA680D"/>
    <w:rsid w:val="73B03DEE"/>
    <w:rsid w:val="73C53FE9"/>
    <w:rsid w:val="73CA9F93"/>
    <w:rsid w:val="73CC54FA"/>
    <w:rsid w:val="73D5CF0C"/>
    <w:rsid w:val="73DA11F7"/>
    <w:rsid w:val="73E2FC20"/>
    <w:rsid w:val="73FC9F6C"/>
    <w:rsid w:val="74016B87"/>
    <w:rsid w:val="7406676B"/>
    <w:rsid w:val="74137196"/>
    <w:rsid w:val="7419E3C5"/>
    <w:rsid w:val="741D17AF"/>
    <w:rsid w:val="743A2D44"/>
    <w:rsid w:val="74453386"/>
    <w:rsid w:val="74556B8B"/>
    <w:rsid w:val="746BD530"/>
    <w:rsid w:val="74978D24"/>
    <w:rsid w:val="74A87A7F"/>
    <w:rsid w:val="74AB06B0"/>
    <w:rsid w:val="74B10AE5"/>
    <w:rsid w:val="74CABF31"/>
    <w:rsid w:val="74D980BD"/>
    <w:rsid w:val="74D99E29"/>
    <w:rsid w:val="74E7381D"/>
    <w:rsid w:val="74E8F080"/>
    <w:rsid w:val="74F74996"/>
    <w:rsid w:val="750E567D"/>
    <w:rsid w:val="7511EA60"/>
    <w:rsid w:val="7517EC29"/>
    <w:rsid w:val="751B85AC"/>
    <w:rsid w:val="754096D4"/>
    <w:rsid w:val="7578CE27"/>
    <w:rsid w:val="759946CA"/>
    <w:rsid w:val="759CAACA"/>
    <w:rsid w:val="759EA444"/>
    <w:rsid w:val="75A40718"/>
    <w:rsid w:val="75B92636"/>
    <w:rsid w:val="75C1F71E"/>
    <w:rsid w:val="75C494F3"/>
    <w:rsid w:val="75DB35E1"/>
    <w:rsid w:val="75E4BE38"/>
    <w:rsid w:val="75F24692"/>
    <w:rsid w:val="75F86E5C"/>
    <w:rsid w:val="760CD267"/>
    <w:rsid w:val="76140C18"/>
    <w:rsid w:val="76162436"/>
    <w:rsid w:val="761C03A2"/>
    <w:rsid w:val="761D1144"/>
    <w:rsid w:val="763A1095"/>
    <w:rsid w:val="7654B402"/>
    <w:rsid w:val="7669810C"/>
    <w:rsid w:val="769110F0"/>
    <w:rsid w:val="7692378C"/>
    <w:rsid w:val="769CEDBF"/>
    <w:rsid w:val="76A4EA1C"/>
    <w:rsid w:val="76A73F75"/>
    <w:rsid w:val="76B7560D"/>
    <w:rsid w:val="76D97883"/>
    <w:rsid w:val="76EBA192"/>
    <w:rsid w:val="76EBD5EF"/>
    <w:rsid w:val="76ED47CC"/>
    <w:rsid w:val="7706409C"/>
    <w:rsid w:val="7722A670"/>
    <w:rsid w:val="773FD779"/>
    <w:rsid w:val="7747D20D"/>
    <w:rsid w:val="7748CC33"/>
    <w:rsid w:val="774AF6D6"/>
    <w:rsid w:val="775B664A"/>
    <w:rsid w:val="7768FF85"/>
    <w:rsid w:val="778A08FD"/>
    <w:rsid w:val="778F0B83"/>
    <w:rsid w:val="7798ED52"/>
    <w:rsid w:val="77A4C87B"/>
    <w:rsid w:val="77B7F8BC"/>
    <w:rsid w:val="77BA7656"/>
    <w:rsid w:val="77C4D962"/>
    <w:rsid w:val="77CE6166"/>
    <w:rsid w:val="77EB557F"/>
    <w:rsid w:val="77FC3974"/>
    <w:rsid w:val="7820BF27"/>
    <w:rsid w:val="7824366D"/>
    <w:rsid w:val="782B3BA5"/>
    <w:rsid w:val="782F5D6E"/>
    <w:rsid w:val="78430FD6"/>
    <w:rsid w:val="784982AC"/>
    <w:rsid w:val="784E544A"/>
    <w:rsid w:val="7857AE62"/>
    <w:rsid w:val="785FC2FE"/>
    <w:rsid w:val="78699FF8"/>
    <w:rsid w:val="7878445B"/>
    <w:rsid w:val="787944B0"/>
    <w:rsid w:val="787B2043"/>
    <w:rsid w:val="787D4FE0"/>
    <w:rsid w:val="78927F24"/>
    <w:rsid w:val="78A448CF"/>
    <w:rsid w:val="78B24416"/>
    <w:rsid w:val="78B6C348"/>
    <w:rsid w:val="78B7A28C"/>
    <w:rsid w:val="78BAC4AA"/>
    <w:rsid w:val="78CC61AC"/>
    <w:rsid w:val="78EC83DC"/>
    <w:rsid w:val="78F6CB93"/>
    <w:rsid w:val="78F7825E"/>
    <w:rsid w:val="790BA5ED"/>
    <w:rsid w:val="7924EA20"/>
    <w:rsid w:val="792543D8"/>
    <w:rsid w:val="795F771A"/>
    <w:rsid w:val="797024E3"/>
    <w:rsid w:val="798BF9D6"/>
    <w:rsid w:val="799D7531"/>
    <w:rsid w:val="79A596B7"/>
    <w:rsid w:val="79A7A1D1"/>
    <w:rsid w:val="79B117A6"/>
    <w:rsid w:val="79B4E75C"/>
    <w:rsid w:val="79C21E70"/>
    <w:rsid w:val="79CA8277"/>
    <w:rsid w:val="79E02E62"/>
    <w:rsid w:val="79E55B83"/>
    <w:rsid w:val="79E9BB2D"/>
    <w:rsid w:val="79FCE4D5"/>
    <w:rsid w:val="7A026B05"/>
    <w:rsid w:val="7A02B91B"/>
    <w:rsid w:val="7A04720C"/>
    <w:rsid w:val="7A0D9BF9"/>
    <w:rsid w:val="7A0FBCC7"/>
    <w:rsid w:val="7A25F4CA"/>
    <w:rsid w:val="7A28E195"/>
    <w:rsid w:val="7A3FF0C1"/>
    <w:rsid w:val="7A460AD5"/>
    <w:rsid w:val="7A7352EC"/>
    <w:rsid w:val="7A743C4A"/>
    <w:rsid w:val="7A7E3509"/>
    <w:rsid w:val="7A9EC1E2"/>
    <w:rsid w:val="7AB6B161"/>
    <w:rsid w:val="7ABB285D"/>
    <w:rsid w:val="7AC11439"/>
    <w:rsid w:val="7AD11E56"/>
    <w:rsid w:val="7ADD072C"/>
    <w:rsid w:val="7AE51271"/>
    <w:rsid w:val="7AF8F9E7"/>
    <w:rsid w:val="7AF9ADB2"/>
    <w:rsid w:val="7B011FD7"/>
    <w:rsid w:val="7B0CD95A"/>
    <w:rsid w:val="7B0DF1E5"/>
    <w:rsid w:val="7B3C9AD5"/>
    <w:rsid w:val="7B3D6DA6"/>
    <w:rsid w:val="7B53A3E8"/>
    <w:rsid w:val="7B55C21B"/>
    <w:rsid w:val="7B6D1086"/>
    <w:rsid w:val="7B739A6F"/>
    <w:rsid w:val="7B77A5B1"/>
    <w:rsid w:val="7B7E7E07"/>
    <w:rsid w:val="7BA0CB07"/>
    <w:rsid w:val="7BA68BE9"/>
    <w:rsid w:val="7BAAE51A"/>
    <w:rsid w:val="7BAC4885"/>
    <w:rsid w:val="7BAED3B4"/>
    <w:rsid w:val="7BB34871"/>
    <w:rsid w:val="7BB4DA4B"/>
    <w:rsid w:val="7BB7852E"/>
    <w:rsid w:val="7BDD40A0"/>
    <w:rsid w:val="7C094DA7"/>
    <w:rsid w:val="7C23C169"/>
    <w:rsid w:val="7C2743FC"/>
    <w:rsid w:val="7C32B5B3"/>
    <w:rsid w:val="7C352BCC"/>
    <w:rsid w:val="7C363A90"/>
    <w:rsid w:val="7C67FF27"/>
    <w:rsid w:val="7C680665"/>
    <w:rsid w:val="7C6D31E0"/>
    <w:rsid w:val="7C7E4230"/>
    <w:rsid w:val="7C98BE3C"/>
    <w:rsid w:val="7CB5D527"/>
    <w:rsid w:val="7CC8B4D6"/>
    <w:rsid w:val="7CD65243"/>
    <w:rsid w:val="7CD662DA"/>
    <w:rsid w:val="7CD9C3BA"/>
    <w:rsid w:val="7CE19C22"/>
    <w:rsid w:val="7CE35BCE"/>
    <w:rsid w:val="7CE7E28D"/>
    <w:rsid w:val="7CF00868"/>
    <w:rsid w:val="7CFF4162"/>
    <w:rsid w:val="7D0219F8"/>
    <w:rsid w:val="7D034A68"/>
    <w:rsid w:val="7D0E4726"/>
    <w:rsid w:val="7D228419"/>
    <w:rsid w:val="7D37B8B7"/>
    <w:rsid w:val="7D43BCEB"/>
    <w:rsid w:val="7D4DF3CE"/>
    <w:rsid w:val="7D4EC720"/>
    <w:rsid w:val="7D5185BF"/>
    <w:rsid w:val="7D52D8C2"/>
    <w:rsid w:val="7D5366AB"/>
    <w:rsid w:val="7D54C039"/>
    <w:rsid w:val="7D58E13B"/>
    <w:rsid w:val="7D91039C"/>
    <w:rsid w:val="7D933752"/>
    <w:rsid w:val="7DA14FC4"/>
    <w:rsid w:val="7DD28BD2"/>
    <w:rsid w:val="7DD5FC56"/>
    <w:rsid w:val="7DDD9CED"/>
    <w:rsid w:val="7DE302AE"/>
    <w:rsid w:val="7E0239BF"/>
    <w:rsid w:val="7E0D9E21"/>
    <w:rsid w:val="7E366DC6"/>
    <w:rsid w:val="7E3FBC6A"/>
    <w:rsid w:val="7E576786"/>
    <w:rsid w:val="7E6DF715"/>
    <w:rsid w:val="7E711D12"/>
    <w:rsid w:val="7E8C31CD"/>
    <w:rsid w:val="7E95679D"/>
    <w:rsid w:val="7E9F8D21"/>
    <w:rsid w:val="7EAD826D"/>
    <w:rsid w:val="7EB8CCA6"/>
    <w:rsid w:val="7EC0DF9F"/>
    <w:rsid w:val="7EC7F6E2"/>
    <w:rsid w:val="7ECC6EE6"/>
    <w:rsid w:val="7EDB6983"/>
    <w:rsid w:val="7EEFFBCC"/>
    <w:rsid w:val="7F097E67"/>
    <w:rsid w:val="7F16E98B"/>
    <w:rsid w:val="7F21D8B7"/>
    <w:rsid w:val="7F392E2A"/>
    <w:rsid w:val="7F471F9D"/>
    <w:rsid w:val="7F6F834F"/>
    <w:rsid w:val="7F735454"/>
    <w:rsid w:val="7F7454CE"/>
    <w:rsid w:val="7F7E4DF1"/>
    <w:rsid w:val="7F91C3D7"/>
    <w:rsid w:val="7FBC1DC6"/>
    <w:rsid w:val="7FDE5AF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E18427"/>
  <w15:chartTrackingRefBased/>
  <w15:docId w15:val="{05690CF8-7BB3-4A0A-A154-863BB7A13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7EC"/>
    <w:rPr>
      <w:lang w:val="en-IE" w:eastAsia="en-US"/>
    </w:rPr>
  </w:style>
  <w:style w:type="paragraph" w:styleId="Heading1">
    <w:name w:val="heading 1"/>
    <w:basedOn w:val="Normal"/>
    <w:next w:val="Normal"/>
    <w:link w:val="Heading1Char"/>
    <w:qFormat/>
    <w:pPr>
      <w:keepNext/>
      <w:spacing w:before="240" w:after="60"/>
      <w:outlineLvl w:val="0"/>
    </w:pPr>
    <w:rPr>
      <w:rFonts w:ascii="Arial" w:hAnsi="Arial"/>
      <w:kern w:val="28"/>
      <w:sz w:val="28"/>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tabs>
        <w:tab w:val="left" w:pos="2835"/>
      </w:tabs>
      <w:ind w:left="426"/>
      <w:outlineLvl w:val="2"/>
    </w:pPr>
    <w:rPr>
      <w:b/>
      <w:sz w:val="24"/>
    </w:rPr>
  </w:style>
  <w:style w:type="paragraph" w:styleId="Heading4">
    <w:name w:val="heading 4"/>
    <w:basedOn w:val="Normal"/>
    <w:next w:val="Normal"/>
    <w:qFormat/>
    <w:pPr>
      <w:keepNext/>
      <w:widowControl w:val="0"/>
      <w:jc w:val="both"/>
      <w:outlineLvl w:val="3"/>
    </w:pPr>
    <w:rPr>
      <w:snapToGrid w:val="0"/>
      <w:sz w:val="24"/>
    </w:rPr>
  </w:style>
  <w:style w:type="paragraph" w:styleId="Heading5">
    <w:name w:val="heading 5"/>
    <w:basedOn w:val="Normal"/>
    <w:next w:val="Normal"/>
    <w:qFormat/>
    <w:pPr>
      <w:keepNext/>
      <w:ind w:left="426"/>
      <w:outlineLvl w:val="4"/>
    </w:pPr>
    <w:rPr>
      <w:b/>
      <w:sz w:val="28"/>
    </w:rPr>
  </w:style>
  <w:style w:type="paragraph" w:styleId="Heading6">
    <w:name w:val="heading 6"/>
    <w:basedOn w:val="Normal"/>
    <w:next w:val="Normal"/>
    <w:qFormat/>
    <w:pPr>
      <w:keepNext/>
      <w:framePr w:h="0" w:hSpace="180" w:wrap="around" w:vAnchor="text" w:hAnchor="text" w:x="500" w:y="1"/>
      <w:outlineLvl w:val="5"/>
    </w:pPr>
    <w:rPr>
      <w:b/>
      <w:i/>
    </w:rPr>
  </w:style>
  <w:style w:type="paragraph" w:styleId="Heading7">
    <w:name w:val="heading 7"/>
    <w:basedOn w:val="Normal"/>
    <w:next w:val="Normal"/>
    <w:qFormat/>
    <w:pPr>
      <w:keepNext/>
      <w:framePr w:h="0" w:hSpace="180" w:wrap="around" w:vAnchor="text" w:hAnchor="text" w:x="500" w:y="1"/>
      <w:outlineLvl w:val="6"/>
    </w:pPr>
    <w:rPr>
      <w: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paragraph" w:styleId="BodyText">
    <w:name w:val="Body Text"/>
    <w:basedOn w:val="Normal"/>
    <w:pPr>
      <w:spacing w:after="120"/>
    </w:pPr>
  </w:style>
  <w:style w:type="paragraph" w:styleId="Header">
    <w:name w:val="header"/>
    <w:basedOn w:val="Normal"/>
    <w:pPr>
      <w:tabs>
        <w:tab w:val="center" w:pos="4153"/>
        <w:tab w:val="right" w:pos="8306"/>
      </w:tabs>
    </w:pPr>
    <w:rPr>
      <w:b/>
    </w:r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uiPriority w:val="99"/>
    <w:rsid w:val="000239E4"/>
    <w:pPr>
      <w:spacing w:before="100" w:after="100"/>
    </w:pPr>
    <w:rPr>
      <w:sz w:val="24"/>
    </w:rPr>
  </w:style>
  <w:style w:type="paragraph" w:styleId="BodyTextIndent3">
    <w:name w:val="Body Text Indent 3"/>
    <w:basedOn w:val="Normal"/>
    <w:pPr>
      <w:spacing w:after="120"/>
      <w:ind w:left="283"/>
    </w:pPr>
    <w:rPr>
      <w:sz w:val="16"/>
      <w:szCs w:val="16"/>
    </w:rPr>
  </w:style>
  <w:style w:type="paragraph" w:customStyle="1" w:styleId="Logo">
    <w:name w:val="Logo"/>
    <w:pPr>
      <w:framePr w:hSpace="181" w:wrap="around" w:vAnchor="page" w:hAnchor="page" w:x="9328" w:y="511" w:anchorLock="1"/>
    </w:pPr>
    <w:rPr>
      <w:rFonts w:ascii="Times" w:hAnsi="Times"/>
      <w:noProof/>
      <w:lang w:val="en-GB" w:eastAsia="en-US"/>
    </w:rPr>
  </w:style>
  <w:style w:type="paragraph" w:styleId="BodyTextIndent">
    <w:name w:val="Body Text Indent"/>
    <w:basedOn w:val="Normal"/>
    <w:pPr>
      <w:widowControl w:val="0"/>
      <w:ind w:left="3600"/>
      <w:jc w:val="both"/>
    </w:pPr>
    <w:rPr>
      <w:snapToGrid w:val="0"/>
      <w:sz w:val="24"/>
      <w:lang w:val="en-US"/>
    </w:rPr>
  </w:style>
  <w:style w:type="paragraph" w:styleId="BodyTextIndent2">
    <w:name w:val="Body Text Indent 2"/>
    <w:basedOn w:val="Normal"/>
    <w:pPr>
      <w:ind w:left="426" w:hanging="284"/>
      <w:jc w:val="both"/>
    </w:pPr>
    <w:rPr>
      <w:b/>
      <w:sz w:val="24"/>
    </w:rPr>
  </w:style>
  <w:style w:type="paragraph" w:styleId="BodyText2">
    <w:name w:val="Body Text 2"/>
    <w:basedOn w:val="Normal"/>
    <w:pPr>
      <w:widowControl w:val="0"/>
    </w:pPr>
    <w:rPr>
      <w:rFonts w:ascii="Arial" w:hAnsi="Arial"/>
      <w:snapToGrid w:val="0"/>
      <w:sz w:val="28"/>
    </w:rPr>
  </w:style>
  <w:style w:type="paragraph" w:styleId="BodyText3">
    <w:name w:val="Body Text 3"/>
    <w:basedOn w:val="Normal"/>
    <w:pPr>
      <w:framePr w:h="0" w:hSpace="180" w:wrap="around" w:vAnchor="text" w:hAnchor="text" w:x="500" w:y="1"/>
    </w:pPr>
    <w:rPr>
      <w:b/>
      <w:i/>
    </w:rPr>
  </w:style>
  <w:style w:type="character" w:styleId="Hyperlink">
    <w:name w:val="Hyperlink"/>
    <w:uiPriority w:val="99"/>
    <w:rPr>
      <w:color w:val="0000FF"/>
      <w:u w:val="single"/>
    </w:rPr>
  </w:style>
  <w:style w:type="paragraph" w:styleId="Title">
    <w:name w:val="Title"/>
    <w:basedOn w:val="Normal"/>
    <w:link w:val="TitleChar"/>
    <w:qFormat/>
    <w:rsid w:val="0006138F"/>
    <w:rPr>
      <w:b/>
      <w:sz w:val="40"/>
      <w:lang w:val="en-GB"/>
    </w:rPr>
  </w:style>
  <w:style w:type="paragraph" w:styleId="List">
    <w:name w:val="List"/>
    <w:basedOn w:val="Normal"/>
    <w:rsid w:val="0006138F"/>
    <w:pPr>
      <w:ind w:left="283" w:hanging="283"/>
    </w:pPr>
    <w:rPr>
      <w:lang w:val="en-GB"/>
    </w:rPr>
  </w:style>
  <w:style w:type="paragraph" w:customStyle="1" w:styleId="Head3">
    <w:name w:val="Head3"/>
    <w:basedOn w:val="Normal"/>
    <w:rsid w:val="0006138F"/>
    <w:pPr>
      <w:tabs>
        <w:tab w:val="left" w:pos="851"/>
      </w:tabs>
      <w:spacing w:before="120"/>
    </w:pPr>
    <w:rPr>
      <w:rFonts w:ascii="Arial" w:hAnsi="Arial"/>
      <w:b/>
      <w:bCs/>
      <w:sz w:val="22"/>
      <w:lang w:val="en-GB"/>
    </w:rPr>
  </w:style>
  <w:style w:type="character" w:customStyle="1" w:styleId="TitleChar">
    <w:name w:val="Title Char"/>
    <w:link w:val="Title"/>
    <w:rsid w:val="0006138F"/>
    <w:rPr>
      <w:b/>
      <w:sz w:val="40"/>
      <w:lang w:val="en-GB" w:eastAsia="en-US" w:bidi="ar-SA"/>
    </w:rPr>
  </w:style>
  <w:style w:type="character" w:customStyle="1" w:styleId="FooterChar">
    <w:name w:val="Footer Char"/>
    <w:link w:val="Footer"/>
    <w:uiPriority w:val="99"/>
    <w:rsid w:val="0006138F"/>
    <w:rPr>
      <w:lang w:val="en-IE" w:eastAsia="en-US" w:bidi="ar-SA"/>
    </w:rPr>
  </w:style>
  <w:style w:type="paragraph" w:styleId="List2">
    <w:name w:val="List 2"/>
    <w:basedOn w:val="Normal"/>
    <w:rsid w:val="00D4417D"/>
    <w:pPr>
      <w:ind w:left="566" w:hanging="283"/>
    </w:pPr>
  </w:style>
  <w:style w:type="paragraph" w:styleId="ListContinue">
    <w:name w:val="List Continue"/>
    <w:basedOn w:val="Normal"/>
    <w:rsid w:val="00D4417D"/>
    <w:pPr>
      <w:spacing w:after="120"/>
      <w:ind w:left="283"/>
    </w:pPr>
  </w:style>
  <w:style w:type="paragraph" w:styleId="BalloonText">
    <w:name w:val="Balloon Text"/>
    <w:basedOn w:val="Normal"/>
    <w:semiHidden/>
    <w:rsid w:val="00E126AB"/>
    <w:rPr>
      <w:rFonts w:ascii="Tahoma" w:hAnsi="Tahoma" w:cs="Tahoma"/>
      <w:sz w:val="16"/>
      <w:szCs w:val="16"/>
    </w:rPr>
  </w:style>
  <w:style w:type="table" w:styleId="TableGrid">
    <w:name w:val="Table Grid"/>
    <w:basedOn w:val="TableNormal"/>
    <w:rsid w:val="00CC09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43B5C"/>
    <w:pPr>
      <w:autoSpaceDE w:val="0"/>
      <w:autoSpaceDN w:val="0"/>
      <w:adjustRightInd w:val="0"/>
    </w:pPr>
    <w:rPr>
      <w:rFonts w:ascii="Arial" w:hAnsi="Arial" w:cs="Arial"/>
      <w:color w:val="000000"/>
      <w:sz w:val="24"/>
      <w:szCs w:val="24"/>
      <w:lang w:val="en-GB" w:eastAsia="en-GB"/>
    </w:rPr>
  </w:style>
  <w:style w:type="paragraph" w:customStyle="1" w:styleId="JBW-ListBullet3">
    <w:name w:val="JBW - List Bullet 3"/>
    <w:basedOn w:val="ListBullet3"/>
    <w:rsid w:val="003E6227"/>
    <w:pPr>
      <w:widowControl w:val="0"/>
      <w:numPr>
        <w:numId w:val="0"/>
      </w:numPr>
      <w:spacing w:after="60"/>
    </w:pPr>
    <w:rPr>
      <w:sz w:val="22"/>
      <w:lang w:val="en-GB" w:eastAsia="en-GB"/>
    </w:rPr>
  </w:style>
  <w:style w:type="paragraph" w:styleId="ListBullet3">
    <w:name w:val="List Bullet 3"/>
    <w:basedOn w:val="Normal"/>
    <w:rsid w:val="003E6227"/>
    <w:pPr>
      <w:numPr>
        <w:numId w:val="39"/>
      </w:numPr>
    </w:pPr>
  </w:style>
  <w:style w:type="paragraph" w:styleId="TOCHeading">
    <w:name w:val="TOC Heading"/>
    <w:basedOn w:val="Heading1"/>
    <w:next w:val="Normal"/>
    <w:uiPriority w:val="39"/>
    <w:semiHidden/>
    <w:unhideWhenUsed/>
    <w:qFormat/>
    <w:rsid w:val="0040257C"/>
    <w:pPr>
      <w:keepLines/>
      <w:spacing w:before="480" w:after="0" w:line="276" w:lineRule="auto"/>
      <w:outlineLvl w:val="9"/>
    </w:pPr>
    <w:rPr>
      <w:rFonts w:ascii="Cambria" w:eastAsia="MS Gothic" w:hAnsi="Cambria"/>
      <w:b/>
      <w:bCs/>
      <w:color w:val="365F91"/>
      <w:kern w:val="0"/>
      <w:szCs w:val="28"/>
      <w:lang w:val="en-US" w:eastAsia="ja-JP"/>
    </w:rPr>
  </w:style>
  <w:style w:type="paragraph" w:styleId="TOC1">
    <w:name w:val="toc 1"/>
    <w:basedOn w:val="Normal"/>
    <w:next w:val="Normal"/>
    <w:autoRedefine/>
    <w:uiPriority w:val="39"/>
    <w:rsid w:val="006D0D53"/>
    <w:pPr>
      <w:tabs>
        <w:tab w:val="right" w:leader="dot" w:pos="9017"/>
      </w:tabs>
      <w:spacing w:line="480" w:lineRule="auto"/>
    </w:pPr>
  </w:style>
  <w:style w:type="paragraph" w:styleId="TOC2">
    <w:name w:val="toc 2"/>
    <w:basedOn w:val="Normal"/>
    <w:next w:val="Normal"/>
    <w:autoRedefine/>
    <w:uiPriority w:val="39"/>
    <w:rsid w:val="0040257C"/>
    <w:pPr>
      <w:ind w:left="200"/>
    </w:pPr>
  </w:style>
  <w:style w:type="character" w:customStyle="1" w:styleId="mainareatext1">
    <w:name w:val="mainareatext1"/>
    <w:rsid w:val="000F3803"/>
    <w:rPr>
      <w:rFonts w:ascii="Verdana" w:hAnsi="Verdana" w:cs="Times New Roman"/>
      <w:color w:val="000000"/>
      <w:sz w:val="19"/>
      <w:szCs w:val="19"/>
      <w:u w:val="none"/>
      <w:effect w:val="none"/>
    </w:rPr>
  </w:style>
  <w:style w:type="character" w:customStyle="1" w:styleId="mainareatext">
    <w:name w:val="mainareatext"/>
    <w:rsid w:val="000F3803"/>
    <w:rPr>
      <w:rFonts w:cs="Times New Roman"/>
    </w:rPr>
  </w:style>
  <w:style w:type="paragraph" w:styleId="ListParagraph">
    <w:name w:val="List Paragraph"/>
    <w:basedOn w:val="Normal"/>
    <w:uiPriority w:val="34"/>
    <w:qFormat/>
    <w:rsid w:val="00F72A48"/>
    <w:pPr>
      <w:ind w:left="720"/>
      <w:contextualSpacing/>
    </w:pPr>
  </w:style>
  <w:style w:type="character" w:styleId="CommentReference">
    <w:name w:val="annotation reference"/>
    <w:rsid w:val="002E18AF"/>
    <w:rPr>
      <w:sz w:val="16"/>
      <w:szCs w:val="16"/>
    </w:rPr>
  </w:style>
  <w:style w:type="paragraph" w:styleId="CommentText">
    <w:name w:val="annotation text"/>
    <w:basedOn w:val="Normal"/>
    <w:link w:val="CommentTextChar"/>
    <w:rsid w:val="002E18AF"/>
  </w:style>
  <w:style w:type="character" w:customStyle="1" w:styleId="CommentTextChar">
    <w:name w:val="Comment Text Char"/>
    <w:link w:val="CommentText"/>
    <w:rsid w:val="002E18AF"/>
    <w:rPr>
      <w:lang w:eastAsia="en-US"/>
    </w:rPr>
  </w:style>
  <w:style w:type="paragraph" w:styleId="CommentSubject">
    <w:name w:val="annotation subject"/>
    <w:basedOn w:val="CommentText"/>
    <w:next w:val="CommentText"/>
    <w:link w:val="CommentSubjectChar"/>
    <w:rsid w:val="002E18AF"/>
    <w:rPr>
      <w:b/>
      <w:bCs/>
    </w:rPr>
  </w:style>
  <w:style w:type="character" w:customStyle="1" w:styleId="CommentSubjectChar">
    <w:name w:val="Comment Subject Char"/>
    <w:link w:val="CommentSubject"/>
    <w:rsid w:val="002E18AF"/>
    <w:rPr>
      <w:b/>
      <w:bCs/>
      <w:lang w:eastAsia="en-US"/>
    </w:rPr>
  </w:style>
  <w:style w:type="character" w:styleId="FollowedHyperlink">
    <w:name w:val="FollowedHyperlink"/>
    <w:rsid w:val="009D48D4"/>
    <w:rPr>
      <w:color w:val="800080"/>
      <w:u w:val="single"/>
    </w:rPr>
  </w:style>
  <w:style w:type="character" w:customStyle="1" w:styleId="Heading1Char">
    <w:name w:val="Heading 1 Char"/>
    <w:link w:val="Heading1"/>
    <w:rsid w:val="00CD77EC"/>
    <w:rPr>
      <w:rFonts w:ascii="Arial" w:hAnsi="Arial"/>
      <w:kern w:val="28"/>
      <w:sz w:val="28"/>
      <w:lang w:eastAsia="en-US"/>
    </w:rPr>
  </w:style>
  <w:style w:type="table" w:styleId="GridTable4-Accent1">
    <w:name w:val="Grid Table 4 Accent 1"/>
    <w:basedOn w:val="TableNormal"/>
    <w:uiPriority w:val="49"/>
    <w:rsid w:val="00E848C0"/>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1Light-Accent1">
    <w:name w:val="Grid Table 1 Light Accent 1"/>
    <w:basedOn w:val="TableNormal"/>
    <w:uiPriority w:val="46"/>
    <w:rsid w:val="008B7EA1"/>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character" w:styleId="UnresolvedMention">
    <w:name w:val="Unresolved Mention"/>
    <w:uiPriority w:val="99"/>
    <w:semiHidden/>
    <w:unhideWhenUsed/>
    <w:rsid w:val="007E17AB"/>
    <w:rPr>
      <w:color w:val="605E5C"/>
      <w:shd w:val="clear" w:color="auto" w:fill="E1DFDD"/>
    </w:rPr>
  </w:style>
  <w:style w:type="paragraph" w:styleId="Revision">
    <w:name w:val="Revision"/>
    <w:hidden/>
    <w:uiPriority w:val="99"/>
    <w:semiHidden/>
    <w:rsid w:val="004E02DB"/>
    <w:rPr>
      <w:lang w:val="en-IE" w:eastAsia="en-US"/>
    </w:rPr>
  </w:style>
  <w:style w:type="table" w:customStyle="1" w:styleId="TableGrid1">
    <w:name w:val="Table Grid1"/>
    <w:basedOn w:val="TableNormal"/>
    <w:next w:val="TableGrid"/>
    <w:uiPriority w:val="39"/>
    <w:rsid w:val="009B5815"/>
    <w:rPr>
      <w:rFonts w:ascii="Calibri" w:eastAsia="Calibri" w:hAnsi="Calibri"/>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FE4369"/>
  </w:style>
  <w:style w:type="character" w:customStyle="1" w:styleId="eop">
    <w:name w:val="eop"/>
    <w:basedOn w:val="DefaultParagraphFont"/>
    <w:rsid w:val="00FE4369"/>
  </w:style>
  <w:style w:type="paragraph" w:customStyle="1" w:styleId="paragraph">
    <w:name w:val="paragraph"/>
    <w:basedOn w:val="Normal"/>
    <w:rsid w:val="00FE4369"/>
    <w:pPr>
      <w:spacing w:before="100" w:beforeAutospacing="1" w:after="100" w:afterAutospacing="1"/>
    </w:pPr>
    <w:rPr>
      <w:sz w:val="24"/>
      <w:szCs w:val="24"/>
      <w:lang w:eastAsia="en-IE"/>
    </w:r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800923">
      <w:bodyDiv w:val="1"/>
      <w:marLeft w:val="0"/>
      <w:marRight w:val="0"/>
      <w:marTop w:val="0"/>
      <w:marBottom w:val="0"/>
      <w:divBdr>
        <w:top w:val="none" w:sz="0" w:space="0" w:color="auto"/>
        <w:left w:val="none" w:sz="0" w:space="0" w:color="auto"/>
        <w:bottom w:val="none" w:sz="0" w:space="0" w:color="auto"/>
        <w:right w:val="none" w:sz="0" w:space="0" w:color="auto"/>
      </w:divBdr>
    </w:div>
    <w:div w:id="288978803">
      <w:bodyDiv w:val="1"/>
      <w:marLeft w:val="0"/>
      <w:marRight w:val="0"/>
      <w:marTop w:val="0"/>
      <w:marBottom w:val="0"/>
      <w:divBdr>
        <w:top w:val="none" w:sz="0" w:space="0" w:color="auto"/>
        <w:left w:val="none" w:sz="0" w:space="0" w:color="auto"/>
        <w:bottom w:val="none" w:sz="0" w:space="0" w:color="auto"/>
        <w:right w:val="none" w:sz="0" w:space="0" w:color="auto"/>
      </w:divBdr>
      <w:divsChild>
        <w:div w:id="1991977861">
          <w:marLeft w:val="0"/>
          <w:marRight w:val="0"/>
          <w:marTop w:val="0"/>
          <w:marBottom w:val="0"/>
          <w:divBdr>
            <w:top w:val="none" w:sz="0" w:space="0" w:color="auto"/>
            <w:left w:val="none" w:sz="0" w:space="0" w:color="auto"/>
            <w:bottom w:val="none" w:sz="0" w:space="0" w:color="auto"/>
            <w:right w:val="none" w:sz="0" w:space="0" w:color="auto"/>
          </w:divBdr>
          <w:divsChild>
            <w:div w:id="1795057434">
              <w:marLeft w:val="0"/>
              <w:marRight w:val="0"/>
              <w:marTop w:val="0"/>
              <w:marBottom w:val="0"/>
              <w:divBdr>
                <w:top w:val="none" w:sz="0" w:space="0" w:color="auto"/>
                <w:left w:val="none" w:sz="0" w:space="0" w:color="auto"/>
                <w:bottom w:val="single" w:sz="6" w:space="0" w:color="E8E9E6"/>
                <w:right w:val="none" w:sz="0" w:space="0" w:color="auto"/>
              </w:divBdr>
              <w:divsChild>
                <w:div w:id="1071346172">
                  <w:marLeft w:val="0"/>
                  <w:marRight w:val="0"/>
                  <w:marTop w:val="0"/>
                  <w:marBottom w:val="0"/>
                  <w:divBdr>
                    <w:top w:val="none" w:sz="0" w:space="0" w:color="auto"/>
                    <w:left w:val="none" w:sz="0" w:space="0" w:color="auto"/>
                    <w:bottom w:val="none" w:sz="0" w:space="0" w:color="auto"/>
                    <w:right w:val="none" w:sz="0" w:space="0" w:color="auto"/>
                  </w:divBdr>
                  <w:divsChild>
                    <w:div w:id="24846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0112295">
      <w:bodyDiv w:val="1"/>
      <w:marLeft w:val="0"/>
      <w:marRight w:val="0"/>
      <w:marTop w:val="0"/>
      <w:marBottom w:val="0"/>
      <w:divBdr>
        <w:top w:val="none" w:sz="0" w:space="0" w:color="auto"/>
        <w:left w:val="none" w:sz="0" w:space="0" w:color="auto"/>
        <w:bottom w:val="none" w:sz="0" w:space="0" w:color="auto"/>
        <w:right w:val="none" w:sz="0" w:space="0" w:color="auto"/>
      </w:divBdr>
    </w:div>
    <w:div w:id="319430684">
      <w:bodyDiv w:val="1"/>
      <w:marLeft w:val="0"/>
      <w:marRight w:val="0"/>
      <w:marTop w:val="0"/>
      <w:marBottom w:val="0"/>
      <w:divBdr>
        <w:top w:val="none" w:sz="0" w:space="0" w:color="auto"/>
        <w:left w:val="none" w:sz="0" w:space="0" w:color="auto"/>
        <w:bottom w:val="none" w:sz="0" w:space="0" w:color="auto"/>
        <w:right w:val="none" w:sz="0" w:space="0" w:color="auto"/>
      </w:divBdr>
    </w:div>
    <w:div w:id="343746593">
      <w:bodyDiv w:val="1"/>
      <w:marLeft w:val="0"/>
      <w:marRight w:val="0"/>
      <w:marTop w:val="0"/>
      <w:marBottom w:val="0"/>
      <w:divBdr>
        <w:top w:val="none" w:sz="0" w:space="0" w:color="auto"/>
        <w:left w:val="none" w:sz="0" w:space="0" w:color="auto"/>
        <w:bottom w:val="none" w:sz="0" w:space="0" w:color="auto"/>
        <w:right w:val="none" w:sz="0" w:space="0" w:color="auto"/>
      </w:divBdr>
    </w:div>
    <w:div w:id="382680910">
      <w:bodyDiv w:val="1"/>
      <w:marLeft w:val="0"/>
      <w:marRight w:val="0"/>
      <w:marTop w:val="0"/>
      <w:marBottom w:val="0"/>
      <w:divBdr>
        <w:top w:val="none" w:sz="0" w:space="0" w:color="auto"/>
        <w:left w:val="none" w:sz="0" w:space="0" w:color="auto"/>
        <w:bottom w:val="none" w:sz="0" w:space="0" w:color="auto"/>
        <w:right w:val="none" w:sz="0" w:space="0" w:color="auto"/>
      </w:divBdr>
      <w:divsChild>
        <w:div w:id="16395520">
          <w:marLeft w:val="0"/>
          <w:marRight w:val="0"/>
          <w:marTop w:val="0"/>
          <w:marBottom w:val="0"/>
          <w:divBdr>
            <w:top w:val="none" w:sz="0" w:space="0" w:color="auto"/>
            <w:left w:val="none" w:sz="0" w:space="0" w:color="auto"/>
            <w:bottom w:val="none" w:sz="0" w:space="0" w:color="auto"/>
            <w:right w:val="none" w:sz="0" w:space="0" w:color="auto"/>
          </w:divBdr>
          <w:divsChild>
            <w:div w:id="1561212174">
              <w:marLeft w:val="0"/>
              <w:marRight w:val="0"/>
              <w:marTop w:val="0"/>
              <w:marBottom w:val="0"/>
              <w:divBdr>
                <w:top w:val="none" w:sz="0" w:space="0" w:color="auto"/>
                <w:left w:val="none" w:sz="0" w:space="0" w:color="auto"/>
                <w:bottom w:val="none" w:sz="0" w:space="0" w:color="auto"/>
                <w:right w:val="none" w:sz="0" w:space="0" w:color="auto"/>
              </w:divBdr>
            </w:div>
          </w:divsChild>
        </w:div>
        <w:div w:id="206381844">
          <w:marLeft w:val="0"/>
          <w:marRight w:val="0"/>
          <w:marTop w:val="0"/>
          <w:marBottom w:val="0"/>
          <w:divBdr>
            <w:top w:val="none" w:sz="0" w:space="0" w:color="auto"/>
            <w:left w:val="none" w:sz="0" w:space="0" w:color="auto"/>
            <w:bottom w:val="none" w:sz="0" w:space="0" w:color="auto"/>
            <w:right w:val="none" w:sz="0" w:space="0" w:color="auto"/>
          </w:divBdr>
          <w:divsChild>
            <w:div w:id="335886066">
              <w:marLeft w:val="0"/>
              <w:marRight w:val="0"/>
              <w:marTop w:val="0"/>
              <w:marBottom w:val="0"/>
              <w:divBdr>
                <w:top w:val="none" w:sz="0" w:space="0" w:color="auto"/>
                <w:left w:val="none" w:sz="0" w:space="0" w:color="auto"/>
                <w:bottom w:val="none" w:sz="0" w:space="0" w:color="auto"/>
                <w:right w:val="none" w:sz="0" w:space="0" w:color="auto"/>
              </w:divBdr>
            </w:div>
          </w:divsChild>
        </w:div>
        <w:div w:id="348022666">
          <w:marLeft w:val="0"/>
          <w:marRight w:val="0"/>
          <w:marTop w:val="0"/>
          <w:marBottom w:val="0"/>
          <w:divBdr>
            <w:top w:val="none" w:sz="0" w:space="0" w:color="auto"/>
            <w:left w:val="none" w:sz="0" w:space="0" w:color="auto"/>
            <w:bottom w:val="none" w:sz="0" w:space="0" w:color="auto"/>
            <w:right w:val="none" w:sz="0" w:space="0" w:color="auto"/>
          </w:divBdr>
          <w:divsChild>
            <w:div w:id="900406531">
              <w:marLeft w:val="0"/>
              <w:marRight w:val="0"/>
              <w:marTop w:val="0"/>
              <w:marBottom w:val="0"/>
              <w:divBdr>
                <w:top w:val="none" w:sz="0" w:space="0" w:color="auto"/>
                <w:left w:val="none" w:sz="0" w:space="0" w:color="auto"/>
                <w:bottom w:val="none" w:sz="0" w:space="0" w:color="auto"/>
                <w:right w:val="none" w:sz="0" w:space="0" w:color="auto"/>
              </w:divBdr>
            </w:div>
          </w:divsChild>
        </w:div>
        <w:div w:id="380062049">
          <w:marLeft w:val="0"/>
          <w:marRight w:val="0"/>
          <w:marTop w:val="0"/>
          <w:marBottom w:val="0"/>
          <w:divBdr>
            <w:top w:val="none" w:sz="0" w:space="0" w:color="auto"/>
            <w:left w:val="none" w:sz="0" w:space="0" w:color="auto"/>
            <w:bottom w:val="none" w:sz="0" w:space="0" w:color="auto"/>
            <w:right w:val="none" w:sz="0" w:space="0" w:color="auto"/>
          </w:divBdr>
          <w:divsChild>
            <w:div w:id="829322038">
              <w:marLeft w:val="0"/>
              <w:marRight w:val="0"/>
              <w:marTop w:val="0"/>
              <w:marBottom w:val="0"/>
              <w:divBdr>
                <w:top w:val="none" w:sz="0" w:space="0" w:color="auto"/>
                <w:left w:val="none" w:sz="0" w:space="0" w:color="auto"/>
                <w:bottom w:val="none" w:sz="0" w:space="0" w:color="auto"/>
                <w:right w:val="none" w:sz="0" w:space="0" w:color="auto"/>
              </w:divBdr>
            </w:div>
          </w:divsChild>
        </w:div>
        <w:div w:id="472987098">
          <w:marLeft w:val="0"/>
          <w:marRight w:val="0"/>
          <w:marTop w:val="0"/>
          <w:marBottom w:val="0"/>
          <w:divBdr>
            <w:top w:val="none" w:sz="0" w:space="0" w:color="auto"/>
            <w:left w:val="none" w:sz="0" w:space="0" w:color="auto"/>
            <w:bottom w:val="none" w:sz="0" w:space="0" w:color="auto"/>
            <w:right w:val="none" w:sz="0" w:space="0" w:color="auto"/>
          </w:divBdr>
          <w:divsChild>
            <w:div w:id="1342858601">
              <w:marLeft w:val="0"/>
              <w:marRight w:val="0"/>
              <w:marTop w:val="0"/>
              <w:marBottom w:val="0"/>
              <w:divBdr>
                <w:top w:val="none" w:sz="0" w:space="0" w:color="auto"/>
                <w:left w:val="none" w:sz="0" w:space="0" w:color="auto"/>
                <w:bottom w:val="none" w:sz="0" w:space="0" w:color="auto"/>
                <w:right w:val="none" w:sz="0" w:space="0" w:color="auto"/>
              </w:divBdr>
            </w:div>
          </w:divsChild>
        </w:div>
        <w:div w:id="753821420">
          <w:marLeft w:val="0"/>
          <w:marRight w:val="0"/>
          <w:marTop w:val="0"/>
          <w:marBottom w:val="0"/>
          <w:divBdr>
            <w:top w:val="none" w:sz="0" w:space="0" w:color="auto"/>
            <w:left w:val="none" w:sz="0" w:space="0" w:color="auto"/>
            <w:bottom w:val="none" w:sz="0" w:space="0" w:color="auto"/>
            <w:right w:val="none" w:sz="0" w:space="0" w:color="auto"/>
          </w:divBdr>
          <w:divsChild>
            <w:div w:id="155919190">
              <w:marLeft w:val="0"/>
              <w:marRight w:val="0"/>
              <w:marTop w:val="0"/>
              <w:marBottom w:val="0"/>
              <w:divBdr>
                <w:top w:val="none" w:sz="0" w:space="0" w:color="auto"/>
                <w:left w:val="none" w:sz="0" w:space="0" w:color="auto"/>
                <w:bottom w:val="none" w:sz="0" w:space="0" w:color="auto"/>
                <w:right w:val="none" w:sz="0" w:space="0" w:color="auto"/>
              </w:divBdr>
            </w:div>
          </w:divsChild>
        </w:div>
        <w:div w:id="818771475">
          <w:marLeft w:val="0"/>
          <w:marRight w:val="0"/>
          <w:marTop w:val="0"/>
          <w:marBottom w:val="0"/>
          <w:divBdr>
            <w:top w:val="none" w:sz="0" w:space="0" w:color="auto"/>
            <w:left w:val="none" w:sz="0" w:space="0" w:color="auto"/>
            <w:bottom w:val="none" w:sz="0" w:space="0" w:color="auto"/>
            <w:right w:val="none" w:sz="0" w:space="0" w:color="auto"/>
          </w:divBdr>
          <w:divsChild>
            <w:div w:id="760219763">
              <w:marLeft w:val="0"/>
              <w:marRight w:val="0"/>
              <w:marTop w:val="0"/>
              <w:marBottom w:val="0"/>
              <w:divBdr>
                <w:top w:val="none" w:sz="0" w:space="0" w:color="auto"/>
                <w:left w:val="none" w:sz="0" w:space="0" w:color="auto"/>
                <w:bottom w:val="none" w:sz="0" w:space="0" w:color="auto"/>
                <w:right w:val="none" w:sz="0" w:space="0" w:color="auto"/>
              </w:divBdr>
            </w:div>
          </w:divsChild>
        </w:div>
        <w:div w:id="838352157">
          <w:marLeft w:val="0"/>
          <w:marRight w:val="0"/>
          <w:marTop w:val="0"/>
          <w:marBottom w:val="0"/>
          <w:divBdr>
            <w:top w:val="none" w:sz="0" w:space="0" w:color="auto"/>
            <w:left w:val="none" w:sz="0" w:space="0" w:color="auto"/>
            <w:bottom w:val="none" w:sz="0" w:space="0" w:color="auto"/>
            <w:right w:val="none" w:sz="0" w:space="0" w:color="auto"/>
          </w:divBdr>
          <w:divsChild>
            <w:div w:id="1867716524">
              <w:marLeft w:val="0"/>
              <w:marRight w:val="0"/>
              <w:marTop w:val="0"/>
              <w:marBottom w:val="0"/>
              <w:divBdr>
                <w:top w:val="none" w:sz="0" w:space="0" w:color="auto"/>
                <w:left w:val="none" w:sz="0" w:space="0" w:color="auto"/>
                <w:bottom w:val="none" w:sz="0" w:space="0" w:color="auto"/>
                <w:right w:val="none" w:sz="0" w:space="0" w:color="auto"/>
              </w:divBdr>
            </w:div>
          </w:divsChild>
        </w:div>
        <w:div w:id="1048844110">
          <w:marLeft w:val="0"/>
          <w:marRight w:val="0"/>
          <w:marTop w:val="0"/>
          <w:marBottom w:val="0"/>
          <w:divBdr>
            <w:top w:val="none" w:sz="0" w:space="0" w:color="auto"/>
            <w:left w:val="none" w:sz="0" w:space="0" w:color="auto"/>
            <w:bottom w:val="none" w:sz="0" w:space="0" w:color="auto"/>
            <w:right w:val="none" w:sz="0" w:space="0" w:color="auto"/>
          </w:divBdr>
          <w:divsChild>
            <w:div w:id="1958246610">
              <w:marLeft w:val="0"/>
              <w:marRight w:val="0"/>
              <w:marTop w:val="0"/>
              <w:marBottom w:val="0"/>
              <w:divBdr>
                <w:top w:val="none" w:sz="0" w:space="0" w:color="auto"/>
                <w:left w:val="none" w:sz="0" w:space="0" w:color="auto"/>
                <w:bottom w:val="none" w:sz="0" w:space="0" w:color="auto"/>
                <w:right w:val="none" w:sz="0" w:space="0" w:color="auto"/>
              </w:divBdr>
            </w:div>
          </w:divsChild>
        </w:div>
        <w:div w:id="1139147769">
          <w:marLeft w:val="0"/>
          <w:marRight w:val="0"/>
          <w:marTop w:val="0"/>
          <w:marBottom w:val="0"/>
          <w:divBdr>
            <w:top w:val="none" w:sz="0" w:space="0" w:color="auto"/>
            <w:left w:val="none" w:sz="0" w:space="0" w:color="auto"/>
            <w:bottom w:val="none" w:sz="0" w:space="0" w:color="auto"/>
            <w:right w:val="none" w:sz="0" w:space="0" w:color="auto"/>
          </w:divBdr>
          <w:divsChild>
            <w:div w:id="1592079372">
              <w:marLeft w:val="0"/>
              <w:marRight w:val="0"/>
              <w:marTop w:val="0"/>
              <w:marBottom w:val="0"/>
              <w:divBdr>
                <w:top w:val="none" w:sz="0" w:space="0" w:color="auto"/>
                <w:left w:val="none" w:sz="0" w:space="0" w:color="auto"/>
                <w:bottom w:val="none" w:sz="0" w:space="0" w:color="auto"/>
                <w:right w:val="none" w:sz="0" w:space="0" w:color="auto"/>
              </w:divBdr>
            </w:div>
          </w:divsChild>
        </w:div>
        <w:div w:id="1157918832">
          <w:marLeft w:val="0"/>
          <w:marRight w:val="0"/>
          <w:marTop w:val="0"/>
          <w:marBottom w:val="0"/>
          <w:divBdr>
            <w:top w:val="none" w:sz="0" w:space="0" w:color="auto"/>
            <w:left w:val="none" w:sz="0" w:space="0" w:color="auto"/>
            <w:bottom w:val="none" w:sz="0" w:space="0" w:color="auto"/>
            <w:right w:val="none" w:sz="0" w:space="0" w:color="auto"/>
          </w:divBdr>
          <w:divsChild>
            <w:div w:id="1009065020">
              <w:marLeft w:val="0"/>
              <w:marRight w:val="0"/>
              <w:marTop w:val="0"/>
              <w:marBottom w:val="0"/>
              <w:divBdr>
                <w:top w:val="none" w:sz="0" w:space="0" w:color="auto"/>
                <w:left w:val="none" w:sz="0" w:space="0" w:color="auto"/>
                <w:bottom w:val="none" w:sz="0" w:space="0" w:color="auto"/>
                <w:right w:val="none" w:sz="0" w:space="0" w:color="auto"/>
              </w:divBdr>
            </w:div>
          </w:divsChild>
        </w:div>
        <w:div w:id="1577934764">
          <w:marLeft w:val="0"/>
          <w:marRight w:val="0"/>
          <w:marTop w:val="0"/>
          <w:marBottom w:val="0"/>
          <w:divBdr>
            <w:top w:val="none" w:sz="0" w:space="0" w:color="auto"/>
            <w:left w:val="none" w:sz="0" w:space="0" w:color="auto"/>
            <w:bottom w:val="none" w:sz="0" w:space="0" w:color="auto"/>
            <w:right w:val="none" w:sz="0" w:space="0" w:color="auto"/>
          </w:divBdr>
          <w:divsChild>
            <w:div w:id="437604770">
              <w:marLeft w:val="0"/>
              <w:marRight w:val="0"/>
              <w:marTop w:val="0"/>
              <w:marBottom w:val="0"/>
              <w:divBdr>
                <w:top w:val="none" w:sz="0" w:space="0" w:color="auto"/>
                <w:left w:val="none" w:sz="0" w:space="0" w:color="auto"/>
                <w:bottom w:val="none" w:sz="0" w:space="0" w:color="auto"/>
                <w:right w:val="none" w:sz="0" w:space="0" w:color="auto"/>
              </w:divBdr>
            </w:div>
          </w:divsChild>
        </w:div>
        <w:div w:id="1726297604">
          <w:marLeft w:val="0"/>
          <w:marRight w:val="0"/>
          <w:marTop w:val="0"/>
          <w:marBottom w:val="0"/>
          <w:divBdr>
            <w:top w:val="none" w:sz="0" w:space="0" w:color="auto"/>
            <w:left w:val="none" w:sz="0" w:space="0" w:color="auto"/>
            <w:bottom w:val="none" w:sz="0" w:space="0" w:color="auto"/>
            <w:right w:val="none" w:sz="0" w:space="0" w:color="auto"/>
          </w:divBdr>
          <w:divsChild>
            <w:div w:id="720598217">
              <w:marLeft w:val="0"/>
              <w:marRight w:val="0"/>
              <w:marTop w:val="0"/>
              <w:marBottom w:val="0"/>
              <w:divBdr>
                <w:top w:val="none" w:sz="0" w:space="0" w:color="auto"/>
                <w:left w:val="none" w:sz="0" w:space="0" w:color="auto"/>
                <w:bottom w:val="none" w:sz="0" w:space="0" w:color="auto"/>
                <w:right w:val="none" w:sz="0" w:space="0" w:color="auto"/>
              </w:divBdr>
            </w:div>
          </w:divsChild>
        </w:div>
        <w:div w:id="1857376863">
          <w:marLeft w:val="0"/>
          <w:marRight w:val="0"/>
          <w:marTop w:val="0"/>
          <w:marBottom w:val="0"/>
          <w:divBdr>
            <w:top w:val="none" w:sz="0" w:space="0" w:color="auto"/>
            <w:left w:val="none" w:sz="0" w:space="0" w:color="auto"/>
            <w:bottom w:val="none" w:sz="0" w:space="0" w:color="auto"/>
            <w:right w:val="none" w:sz="0" w:space="0" w:color="auto"/>
          </w:divBdr>
          <w:divsChild>
            <w:div w:id="619454699">
              <w:marLeft w:val="0"/>
              <w:marRight w:val="0"/>
              <w:marTop w:val="0"/>
              <w:marBottom w:val="0"/>
              <w:divBdr>
                <w:top w:val="none" w:sz="0" w:space="0" w:color="auto"/>
                <w:left w:val="none" w:sz="0" w:space="0" w:color="auto"/>
                <w:bottom w:val="none" w:sz="0" w:space="0" w:color="auto"/>
                <w:right w:val="none" w:sz="0" w:space="0" w:color="auto"/>
              </w:divBdr>
            </w:div>
          </w:divsChild>
        </w:div>
        <w:div w:id="1875655196">
          <w:marLeft w:val="0"/>
          <w:marRight w:val="0"/>
          <w:marTop w:val="0"/>
          <w:marBottom w:val="0"/>
          <w:divBdr>
            <w:top w:val="none" w:sz="0" w:space="0" w:color="auto"/>
            <w:left w:val="none" w:sz="0" w:space="0" w:color="auto"/>
            <w:bottom w:val="none" w:sz="0" w:space="0" w:color="auto"/>
            <w:right w:val="none" w:sz="0" w:space="0" w:color="auto"/>
          </w:divBdr>
          <w:divsChild>
            <w:div w:id="70983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705133">
      <w:bodyDiv w:val="1"/>
      <w:marLeft w:val="0"/>
      <w:marRight w:val="0"/>
      <w:marTop w:val="0"/>
      <w:marBottom w:val="0"/>
      <w:divBdr>
        <w:top w:val="none" w:sz="0" w:space="0" w:color="auto"/>
        <w:left w:val="none" w:sz="0" w:space="0" w:color="auto"/>
        <w:bottom w:val="none" w:sz="0" w:space="0" w:color="auto"/>
        <w:right w:val="none" w:sz="0" w:space="0" w:color="auto"/>
      </w:divBdr>
    </w:div>
    <w:div w:id="520516471">
      <w:bodyDiv w:val="1"/>
      <w:marLeft w:val="0"/>
      <w:marRight w:val="0"/>
      <w:marTop w:val="0"/>
      <w:marBottom w:val="0"/>
      <w:divBdr>
        <w:top w:val="none" w:sz="0" w:space="0" w:color="auto"/>
        <w:left w:val="none" w:sz="0" w:space="0" w:color="auto"/>
        <w:bottom w:val="none" w:sz="0" w:space="0" w:color="auto"/>
        <w:right w:val="none" w:sz="0" w:space="0" w:color="auto"/>
      </w:divBdr>
    </w:div>
    <w:div w:id="553198426">
      <w:bodyDiv w:val="1"/>
      <w:marLeft w:val="0"/>
      <w:marRight w:val="0"/>
      <w:marTop w:val="0"/>
      <w:marBottom w:val="0"/>
      <w:divBdr>
        <w:top w:val="none" w:sz="0" w:space="0" w:color="auto"/>
        <w:left w:val="none" w:sz="0" w:space="0" w:color="auto"/>
        <w:bottom w:val="none" w:sz="0" w:space="0" w:color="auto"/>
        <w:right w:val="none" w:sz="0" w:space="0" w:color="auto"/>
      </w:divBdr>
    </w:div>
    <w:div w:id="632100863">
      <w:bodyDiv w:val="1"/>
      <w:marLeft w:val="0"/>
      <w:marRight w:val="0"/>
      <w:marTop w:val="0"/>
      <w:marBottom w:val="0"/>
      <w:divBdr>
        <w:top w:val="none" w:sz="0" w:space="0" w:color="auto"/>
        <w:left w:val="none" w:sz="0" w:space="0" w:color="auto"/>
        <w:bottom w:val="none" w:sz="0" w:space="0" w:color="auto"/>
        <w:right w:val="none" w:sz="0" w:space="0" w:color="auto"/>
      </w:divBdr>
    </w:div>
    <w:div w:id="697317846">
      <w:bodyDiv w:val="1"/>
      <w:marLeft w:val="0"/>
      <w:marRight w:val="0"/>
      <w:marTop w:val="0"/>
      <w:marBottom w:val="0"/>
      <w:divBdr>
        <w:top w:val="none" w:sz="0" w:space="0" w:color="auto"/>
        <w:left w:val="none" w:sz="0" w:space="0" w:color="auto"/>
        <w:bottom w:val="none" w:sz="0" w:space="0" w:color="auto"/>
        <w:right w:val="none" w:sz="0" w:space="0" w:color="auto"/>
      </w:divBdr>
    </w:div>
    <w:div w:id="699478089">
      <w:bodyDiv w:val="1"/>
      <w:marLeft w:val="0"/>
      <w:marRight w:val="0"/>
      <w:marTop w:val="0"/>
      <w:marBottom w:val="0"/>
      <w:divBdr>
        <w:top w:val="none" w:sz="0" w:space="0" w:color="auto"/>
        <w:left w:val="none" w:sz="0" w:space="0" w:color="auto"/>
        <w:bottom w:val="none" w:sz="0" w:space="0" w:color="auto"/>
        <w:right w:val="none" w:sz="0" w:space="0" w:color="auto"/>
      </w:divBdr>
    </w:div>
    <w:div w:id="722220259">
      <w:bodyDiv w:val="1"/>
      <w:marLeft w:val="0"/>
      <w:marRight w:val="0"/>
      <w:marTop w:val="0"/>
      <w:marBottom w:val="0"/>
      <w:divBdr>
        <w:top w:val="none" w:sz="0" w:space="0" w:color="auto"/>
        <w:left w:val="none" w:sz="0" w:space="0" w:color="auto"/>
        <w:bottom w:val="none" w:sz="0" w:space="0" w:color="auto"/>
        <w:right w:val="none" w:sz="0" w:space="0" w:color="auto"/>
      </w:divBdr>
    </w:div>
    <w:div w:id="727798032">
      <w:bodyDiv w:val="1"/>
      <w:marLeft w:val="0"/>
      <w:marRight w:val="0"/>
      <w:marTop w:val="0"/>
      <w:marBottom w:val="0"/>
      <w:divBdr>
        <w:top w:val="none" w:sz="0" w:space="0" w:color="auto"/>
        <w:left w:val="none" w:sz="0" w:space="0" w:color="auto"/>
        <w:bottom w:val="none" w:sz="0" w:space="0" w:color="auto"/>
        <w:right w:val="none" w:sz="0" w:space="0" w:color="auto"/>
      </w:divBdr>
    </w:div>
    <w:div w:id="751194719">
      <w:bodyDiv w:val="1"/>
      <w:marLeft w:val="0"/>
      <w:marRight w:val="0"/>
      <w:marTop w:val="0"/>
      <w:marBottom w:val="0"/>
      <w:divBdr>
        <w:top w:val="none" w:sz="0" w:space="0" w:color="auto"/>
        <w:left w:val="none" w:sz="0" w:space="0" w:color="auto"/>
        <w:bottom w:val="none" w:sz="0" w:space="0" w:color="auto"/>
        <w:right w:val="none" w:sz="0" w:space="0" w:color="auto"/>
      </w:divBdr>
    </w:div>
    <w:div w:id="774715812">
      <w:bodyDiv w:val="1"/>
      <w:marLeft w:val="0"/>
      <w:marRight w:val="0"/>
      <w:marTop w:val="0"/>
      <w:marBottom w:val="0"/>
      <w:divBdr>
        <w:top w:val="none" w:sz="0" w:space="0" w:color="auto"/>
        <w:left w:val="none" w:sz="0" w:space="0" w:color="auto"/>
        <w:bottom w:val="none" w:sz="0" w:space="0" w:color="auto"/>
        <w:right w:val="none" w:sz="0" w:space="0" w:color="auto"/>
      </w:divBdr>
    </w:div>
    <w:div w:id="796486423">
      <w:bodyDiv w:val="1"/>
      <w:marLeft w:val="0"/>
      <w:marRight w:val="0"/>
      <w:marTop w:val="0"/>
      <w:marBottom w:val="0"/>
      <w:divBdr>
        <w:top w:val="none" w:sz="0" w:space="0" w:color="auto"/>
        <w:left w:val="none" w:sz="0" w:space="0" w:color="auto"/>
        <w:bottom w:val="none" w:sz="0" w:space="0" w:color="auto"/>
        <w:right w:val="none" w:sz="0" w:space="0" w:color="auto"/>
      </w:divBdr>
    </w:div>
    <w:div w:id="820465804">
      <w:bodyDiv w:val="1"/>
      <w:marLeft w:val="0"/>
      <w:marRight w:val="0"/>
      <w:marTop w:val="0"/>
      <w:marBottom w:val="0"/>
      <w:divBdr>
        <w:top w:val="none" w:sz="0" w:space="0" w:color="auto"/>
        <w:left w:val="none" w:sz="0" w:space="0" w:color="auto"/>
        <w:bottom w:val="none" w:sz="0" w:space="0" w:color="auto"/>
        <w:right w:val="none" w:sz="0" w:space="0" w:color="auto"/>
      </w:divBdr>
      <w:divsChild>
        <w:div w:id="692535769">
          <w:marLeft w:val="0"/>
          <w:marRight w:val="0"/>
          <w:marTop w:val="0"/>
          <w:marBottom w:val="0"/>
          <w:divBdr>
            <w:top w:val="none" w:sz="0" w:space="0" w:color="auto"/>
            <w:left w:val="none" w:sz="0" w:space="0" w:color="auto"/>
            <w:bottom w:val="none" w:sz="0" w:space="0" w:color="auto"/>
            <w:right w:val="none" w:sz="0" w:space="0" w:color="auto"/>
          </w:divBdr>
          <w:divsChild>
            <w:div w:id="379404547">
              <w:marLeft w:val="0"/>
              <w:marRight w:val="0"/>
              <w:marTop w:val="0"/>
              <w:marBottom w:val="0"/>
              <w:divBdr>
                <w:top w:val="none" w:sz="0" w:space="0" w:color="auto"/>
                <w:left w:val="none" w:sz="0" w:space="0" w:color="auto"/>
                <w:bottom w:val="none" w:sz="0" w:space="0" w:color="auto"/>
                <w:right w:val="none" w:sz="0" w:space="0" w:color="auto"/>
              </w:divBdr>
              <w:divsChild>
                <w:div w:id="403451217">
                  <w:marLeft w:val="0"/>
                  <w:marRight w:val="0"/>
                  <w:marTop w:val="0"/>
                  <w:marBottom w:val="0"/>
                  <w:divBdr>
                    <w:top w:val="none" w:sz="0" w:space="0" w:color="auto"/>
                    <w:left w:val="none" w:sz="0" w:space="0" w:color="auto"/>
                    <w:bottom w:val="none" w:sz="0" w:space="0" w:color="auto"/>
                    <w:right w:val="none" w:sz="0" w:space="0" w:color="auto"/>
                  </w:divBdr>
                  <w:divsChild>
                    <w:div w:id="53716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7817815">
      <w:bodyDiv w:val="1"/>
      <w:marLeft w:val="0"/>
      <w:marRight w:val="0"/>
      <w:marTop w:val="0"/>
      <w:marBottom w:val="0"/>
      <w:divBdr>
        <w:top w:val="none" w:sz="0" w:space="0" w:color="auto"/>
        <w:left w:val="none" w:sz="0" w:space="0" w:color="auto"/>
        <w:bottom w:val="none" w:sz="0" w:space="0" w:color="auto"/>
        <w:right w:val="none" w:sz="0" w:space="0" w:color="auto"/>
      </w:divBdr>
    </w:div>
    <w:div w:id="933323494">
      <w:bodyDiv w:val="1"/>
      <w:marLeft w:val="0"/>
      <w:marRight w:val="0"/>
      <w:marTop w:val="0"/>
      <w:marBottom w:val="0"/>
      <w:divBdr>
        <w:top w:val="none" w:sz="0" w:space="0" w:color="auto"/>
        <w:left w:val="none" w:sz="0" w:space="0" w:color="auto"/>
        <w:bottom w:val="none" w:sz="0" w:space="0" w:color="auto"/>
        <w:right w:val="none" w:sz="0" w:space="0" w:color="auto"/>
      </w:divBdr>
      <w:divsChild>
        <w:div w:id="554203914">
          <w:marLeft w:val="0"/>
          <w:marRight w:val="0"/>
          <w:marTop w:val="0"/>
          <w:marBottom w:val="0"/>
          <w:divBdr>
            <w:top w:val="none" w:sz="0" w:space="0" w:color="auto"/>
            <w:left w:val="none" w:sz="0" w:space="0" w:color="auto"/>
            <w:bottom w:val="none" w:sz="0" w:space="0" w:color="auto"/>
            <w:right w:val="none" w:sz="0" w:space="0" w:color="auto"/>
          </w:divBdr>
        </w:div>
        <w:div w:id="1812016893">
          <w:marLeft w:val="0"/>
          <w:marRight w:val="0"/>
          <w:marTop w:val="0"/>
          <w:marBottom w:val="0"/>
          <w:divBdr>
            <w:top w:val="none" w:sz="0" w:space="0" w:color="auto"/>
            <w:left w:val="none" w:sz="0" w:space="0" w:color="auto"/>
            <w:bottom w:val="none" w:sz="0" w:space="0" w:color="auto"/>
            <w:right w:val="none" w:sz="0" w:space="0" w:color="auto"/>
          </w:divBdr>
        </w:div>
        <w:div w:id="2127002006">
          <w:marLeft w:val="0"/>
          <w:marRight w:val="0"/>
          <w:marTop w:val="0"/>
          <w:marBottom w:val="0"/>
          <w:divBdr>
            <w:top w:val="none" w:sz="0" w:space="0" w:color="auto"/>
            <w:left w:val="none" w:sz="0" w:space="0" w:color="auto"/>
            <w:bottom w:val="none" w:sz="0" w:space="0" w:color="auto"/>
            <w:right w:val="none" w:sz="0" w:space="0" w:color="auto"/>
          </w:divBdr>
        </w:div>
      </w:divsChild>
    </w:div>
    <w:div w:id="1035934374">
      <w:bodyDiv w:val="1"/>
      <w:marLeft w:val="0"/>
      <w:marRight w:val="0"/>
      <w:marTop w:val="0"/>
      <w:marBottom w:val="0"/>
      <w:divBdr>
        <w:top w:val="none" w:sz="0" w:space="0" w:color="auto"/>
        <w:left w:val="none" w:sz="0" w:space="0" w:color="auto"/>
        <w:bottom w:val="none" w:sz="0" w:space="0" w:color="auto"/>
        <w:right w:val="none" w:sz="0" w:space="0" w:color="auto"/>
      </w:divBdr>
    </w:div>
    <w:div w:id="1092626670">
      <w:bodyDiv w:val="1"/>
      <w:marLeft w:val="0"/>
      <w:marRight w:val="0"/>
      <w:marTop w:val="0"/>
      <w:marBottom w:val="0"/>
      <w:divBdr>
        <w:top w:val="none" w:sz="0" w:space="0" w:color="auto"/>
        <w:left w:val="none" w:sz="0" w:space="0" w:color="auto"/>
        <w:bottom w:val="none" w:sz="0" w:space="0" w:color="auto"/>
        <w:right w:val="none" w:sz="0" w:space="0" w:color="auto"/>
      </w:divBdr>
    </w:div>
    <w:div w:id="1115910204">
      <w:bodyDiv w:val="1"/>
      <w:marLeft w:val="0"/>
      <w:marRight w:val="0"/>
      <w:marTop w:val="0"/>
      <w:marBottom w:val="0"/>
      <w:divBdr>
        <w:top w:val="none" w:sz="0" w:space="0" w:color="auto"/>
        <w:left w:val="none" w:sz="0" w:space="0" w:color="auto"/>
        <w:bottom w:val="none" w:sz="0" w:space="0" w:color="auto"/>
        <w:right w:val="none" w:sz="0" w:space="0" w:color="auto"/>
      </w:divBdr>
    </w:div>
    <w:div w:id="1131556400">
      <w:bodyDiv w:val="1"/>
      <w:marLeft w:val="0"/>
      <w:marRight w:val="0"/>
      <w:marTop w:val="0"/>
      <w:marBottom w:val="0"/>
      <w:divBdr>
        <w:top w:val="none" w:sz="0" w:space="0" w:color="auto"/>
        <w:left w:val="none" w:sz="0" w:space="0" w:color="auto"/>
        <w:bottom w:val="none" w:sz="0" w:space="0" w:color="auto"/>
        <w:right w:val="none" w:sz="0" w:space="0" w:color="auto"/>
      </w:divBdr>
    </w:div>
    <w:div w:id="1158690485">
      <w:bodyDiv w:val="1"/>
      <w:marLeft w:val="0"/>
      <w:marRight w:val="0"/>
      <w:marTop w:val="0"/>
      <w:marBottom w:val="0"/>
      <w:divBdr>
        <w:top w:val="none" w:sz="0" w:space="0" w:color="auto"/>
        <w:left w:val="none" w:sz="0" w:space="0" w:color="auto"/>
        <w:bottom w:val="none" w:sz="0" w:space="0" w:color="auto"/>
        <w:right w:val="none" w:sz="0" w:space="0" w:color="auto"/>
      </w:divBdr>
    </w:div>
    <w:div w:id="1181354573">
      <w:bodyDiv w:val="1"/>
      <w:marLeft w:val="0"/>
      <w:marRight w:val="0"/>
      <w:marTop w:val="0"/>
      <w:marBottom w:val="0"/>
      <w:divBdr>
        <w:top w:val="none" w:sz="0" w:space="0" w:color="auto"/>
        <w:left w:val="none" w:sz="0" w:space="0" w:color="auto"/>
        <w:bottom w:val="none" w:sz="0" w:space="0" w:color="auto"/>
        <w:right w:val="none" w:sz="0" w:space="0" w:color="auto"/>
      </w:divBdr>
      <w:divsChild>
        <w:div w:id="897788349">
          <w:marLeft w:val="0"/>
          <w:marRight w:val="0"/>
          <w:marTop w:val="0"/>
          <w:marBottom w:val="0"/>
          <w:divBdr>
            <w:top w:val="none" w:sz="0" w:space="0" w:color="auto"/>
            <w:left w:val="none" w:sz="0" w:space="0" w:color="auto"/>
            <w:bottom w:val="none" w:sz="0" w:space="0" w:color="auto"/>
            <w:right w:val="none" w:sz="0" w:space="0" w:color="auto"/>
          </w:divBdr>
          <w:divsChild>
            <w:div w:id="1456102115">
              <w:marLeft w:val="0"/>
              <w:marRight w:val="0"/>
              <w:marTop w:val="0"/>
              <w:marBottom w:val="0"/>
              <w:divBdr>
                <w:top w:val="none" w:sz="0" w:space="0" w:color="auto"/>
                <w:left w:val="none" w:sz="0" w:space="0" w:color="auto"/>
                <w:bottom w:val="none" w:sz="0" w:space="0" w:color="auto"/>
                <w:right w:val="none" w:sz="0" w:space="0" w:color="auto"/>
              </w:divBdr>
            </w:div>
            <w:div w:id="1689482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954158">
      <w:bodyDiv w:val="1"/>
      <w:marLeft w:val="0"/>
      <w:marRight w:val="0"/>
      <w:marTop w:val="0"/>
      <w:marBottom w:val="0"/>
      <w:divBdr>
        <w:top w:val="none" w:sz="0" w:space="0" w:color="auto"/>
        <w:left w:val="none" w:sz="0" w:space="0" w:color="auto"/>
        <w:bottom w:val="none" w:sz="0" w:space="0" w:color="auto"/>
        <w:right w:val="none" w:sz="0" w:space="0" w:color="auto"/>
      </w:divBdr>
      <w:divsChild>
        <w:div w:id="1484859283">
          <w:marLeft w:val="0"/>
          <w:marRight w:val="0"/>
          <w:marTop w:val="0"/>
          <w:marBottom w:val="0"/>
          <w:divBdr>
            <w:top w:val="none" w:sz="0" w:space="0" w:color="auto"/>
            <w:left w:val="none" w:sz="0" w:space="0" w:color="auto"/>
            <w:bottom w:val="none" w:sz="0" w:space="0" w:color="auto"/>
            <w:right w:val="none" w:sz="0" w:space="0" w:color="auto"/>
          </w:divBdr>
          <w:divsChild>
            <w:div w:id="1623271843">
              <w:marLeft w:val="0"/>
              <w:marRight w:val="0"/>
              <w:marTop w:val="0"/>
              <w:marBottom w:val="0"/>
              <w:divBdr>
                <w:top w:val="none" w:sz="0" w:space="0" w:color="auto"/>
                <w:left w:val="none" w:sz="0" w:space="0" w:color="auto"/>
                <w:bottom w:val="none" w:sz="0" w:space="0" w:color="auto"/>
                <w:right w:val="none" w:sz="0" w:space="0" w:color="auto"/>
              </w:divBdr>
              <w:divsChild>
                <w:div w:id="103233185">
                  <w:marLeft w:val="0"/>
                  <w:marRight w:val="0"/>
                  <w:marTop w:val="0"/>
                  <w:marBottom w:val="0"/>
                  <w:divBdr>
                    <w:top w:val="none" w:sz="0" w:space="0" w:color="auto"/>
                    <w:left w:val="none" w:sz="0" w:space="0" w:color="auto"/>
                    <w:bottom w:val="none" w:sz="0" w:space="0" w:color="auto"/>
                    <w:right w:val="none" w:sz="0" w:space="0" w:color="auto"/>
                  </w:divBdr>
                  <w:divsChild>
                    <w:div w:id="28817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028655">
      <w:bodyDiv w:val="1"/>
      <w:marLeft w:val="0"/>
      <w:marRight w:val="0"/>
      <w:marTop w:val="0"/>
      <w:marBottom w:val="0"/>
      <w:divBdr>
        <w:top w:val="none" w:sz="0" w:space="0" w:color="auto"/>
        <w:left w:val="none" w:sz="0" w:space="0" w:color="auto"/>
        <w:bottom w:val="none" w:sz="0" w:space="0" w:color="auto"/>
        <w:right w:val="none" w:sz="0" w:space="0" w:color="auto"/>
      </w:divBdr>
    </w:div>
    <w:div w:id="1393238337">
      <w:bodyDiv w:val="1"/>
      <w:marLeft w:val="0"/>
      <w:marRight w:val="0"/>
      <w:marTop w:val="0"/>
      <w:marBottom w:val="0"/>
      <w:divBdr>
        <w:top w:val="none" w:sz="0" w:space="0" w:color="auto"/>
        <w:left w:val="none" w:sz="0" w:space="0" w:color="auto"/>
        <w:bottom w:val="none" w:sz="0" w:space="0" w:color="auto"/>
        <w:right w:val="none" w:sz="0" w:space="0" w:color="auto"/>
      </w:divBdr>
      <w:divsChild>
        <w:div w:id="154037379">
          <w:marLeft w:val="0"/>
          <w:marRight w:val="0"/>
          <w:marTop w:val="0"/>
          <w:marBottom w:val="0"/>
          <w:divBdr>
            <w:top w:val="none" w:sz="0" w:space="0" w:color="auto"/>
            <w:left w:val="none" w:sz="0" w:space="0" w:color="auto"/>
            <w:bottom w:val="none" w:sz="0" w:space="0" w:color="auto"/>
            <w:right w:val="none" w:sz="0" w:space="0" w:color="auto"/>
          </w:divBdr>
          <w:divsChild>
            <w:div w:id="492725589">
              <w:marLeft w:val="0"/>
              <w:marRight w:val="0"/>
              <w:marTop w:val="0"/>
              <w:marBottom w:val="0"/>
              <w:divBdr>
                <w:top w:val="none" w:sz="0" w:space="0" w:color="auto"/>
                <w:left w:val="none" w:sz="0" w:space="0" w:color="auto"/>
                <w:bottom w:val="none" w:sz="0" w:space="0" w:color="auto"/>
                <w:right w:val="none" w:sz="0" w:space="0" w:color="auto"/>
              </w:divBdr>
            </w:div>
          </w:divsChild>
        </w:div>
        <w:div w:id="422342344">
          <w:marLeft w:val="0"/>
          <w:marRight w:val="0"/>
          <w:marTop w:val="0"/>
          <w:marBottom w:val="0"/>
          <w:divBdr>
            <w:top w:val="none" w:sz="0" w:space="0" w:color="auto"/>
            <w:left w:val="none" w:sz="0" w:space="0" w:color="auto"/>
            <w:bottom w:val="none" w:sz="0" w:space="0" w:color="auto"/>
            <w:right w:val="none" w:sz="0" w:space="0" w:color="auto"/>
          </w:divBdr>
          <w:divsChild>
            <w:div w:id="105202463">
              <w:marLeft w:val="0"/>
              <w:marRight w:val="0"/>
              <w:marTop w:val="0"/>
              <w:marBottom w:val="0"/>
              <w:divBdr>
                <w:top w:val="none" w:sz="0" w:space="0" w:color="auto"/>
                <w:left w:val="none" w:sz="0" w:space="0" w:color="auto"/>
                <w:bottom w:val="none" w:sz="0" w:space="0" w:color="auto"/>
                <w:right w:val="none" w:sz="0" w:space="0" w:color="auto"/>
              </w:divBdr>
            </w:div>
          </w:divsChild>
        </w:div>
        <w:div w:id="461772797">
          <w:marLeft w:val="0"/>
          <w:marRight w:val="0"/>
          <w:marTop w:val="0"/>
          <w:marBottom w:val="0"/>
          <w:divBdr>
            <w:top w:val="none" w:sz="0" w:space="0" w:color="auto"/>
            <w:left w:val="none" w:sz="0" w:space="0" w:color="auto"/>
            <w:bottom w:val="none" w:sz="0" w:space="0" w:color="auto"/>
            <w:right w:val="none" w:sz="0" w:space="0" w:color="auto"/>
          </w:divBdr>
          <w:divsChild>
            <w:div w:id="1423336829">
              <w:marLeft w:val="0"/>
              <w:marRight w:val="0"/>
              <w:marTop w:val="0"/>
              <w:marBottom w:val="0"/>
              <w:divBdr>
                <w:top w:val="none" w:sz="0" w:space="0" w:color="auto"/>
                <w:left w:val="none" w:sz="0" w:space="0" w:color="auto"/>
                <w:bottom w:val="none" w:sz="0" w:space="0" w:color="auto"/>
                <w:right w:val="none" w:sz="0" w:space="0" w:color="auto"/>
              </w:divBdr>
            </w:div>
          </w:divsChild>
        </w:div>
        <w:div w:id="762652750">
          <w:marLeft w:val="0"/>
          <w:marRight w:val="0"/>
          <w:marTop w:val="0"/>
          <w:marBottom w:val="0"/>
          <w:divBdr>
            <w:top w:val="none" w:sz="0" w:space="0" w:color="auto"/>
            <w:left w:val="none" w:sz="0" w:space="0" w:color="auto"/>
            <w:bottom w:val="none" w:sz="0" w:space="0" w:color="auto"/>
            <w:right w:val="none" w:sz="0" w:space="0" w:color="auto"/>
          </w:divBdr>
          <w:divsChild>
            <w:div w:id="1757361137">
              <w:marLeft w:val="0"/>
              <w:marRight w:val="0"/>
              <w:marTop w:val="0"/>
              <w:marBottom w:val="0"/>
              <w:divBdr>
                <w:top w:val="none" w:sz="0" w:space="0" w:color="auto"/>
                <w:left w:val="none" w:sz="0" w:space="0" w:color="auto"/>
                <w:bottom w:val="none" w:sz="0" w:space="0" w:color="auto"/>
                <w:right w:val="none" w:sz="0" w:space="0" w:color="auto"/>
              </w:divBdr>
            </w:div>
          </w:divsChild>
        </w:div>
        <w:div w:id="983512373">
          <w:marLeft w:val="0"/>
          <w:marRight w:val="0"/>
          <w:marTop w:val="0"/>
          <w:marBottom w:val="0"/>
          <w:divBdr>
            <w:top w:val="none" w:sz="0" w:space="0" w:color="auto"/>
            <w:left w:val="none" w:sz="0" w:space="0" w:color="auto"/>
            <w:bottom w:val="none" w:sz="0" w:space="0" w:color="auto"/>
            <w:right w:val="none" w:sz="0" w:space="0" w:color="auto"/>
          </w:divBdr>
          <w:divsChild>
            <w:div w:id="2087340539">
              <w:marLeft w:val="0"/>
              <w:marRight w:val="0"/>
              <w:marTop w:val="0"/>
              <w:marBottom w:val="0"/>
              <w:divBdr>
                <w:top w:val="none" w:sz="0" w:space="0" w:color="auto"/>
                <w:left w:val="none" w:sz="0" w:space="0" w:color="auto"/>
                <w:bottom w:val="none" w:sz="0" w:space="0" w:color="auto"/>
                <w:right w:val="none" w:sz="0" w:space="0" w:color="auto"/>
              </w:divBdr>
            </w:div>
          </w:divsChild>
        </w:div>
        <w:div w:id="985427048">
          <w:marLeft w:val="0"/>
          <w:marRight w:val="0"/>
          <w:marTop w:val="0"/>
          <w:marBottom w:val="0"/>
          <w:divBdr>
            <w:top w:val="none" w:sz="0" w:space="0" w:color="auto"/>
            <w:left w:val="none" w:sz="0" w:space="0" w:color="auto"/>
            <w:bottom w:val="none" w:sz="0" w:space="0" w:color="auto"/>
            <w:right w:val="none" w:sz="0" w:space="0" w:color="auto"/>
          </w:divBdr>
          <w:divsChild>
            <w:div w:id="2093046835">
              <w:marLeft w:val="0"/>
              <w:marRight w:val="0"/>
              <w:marTop w:val="0"/>
              <w:marBottom w:val="0"/>
              <w:divBdr>
                <w:top w:val="none" w:sz="0" w:space="0" w:color="auto"/>
                <w:left w:val="none" w:sz="0" w:space="0" w:color="auto"/>
                <w:bottom w:val="none" w:sz="0" w:space="0" w:color="auto"/>
                <w:right w:val="none" w:sz="0" w:space="0" w:color="auto"/>
              </w:divBdr>
            </w:div>
          </w:divsChild>
        </w:div>
        <w:div w:id="1327173484">
          <w:marLeft w:val="0"/>
          <w:marRight w:val="0"/>
          <w:marTop w:val="0"/>
          <w:marBottom w:val="0"/>
          <w:divBdr>
            <w:top w:val="none" w:sz="0" w:space="0" w:color="auto"/>
            <w:left w:val="none" w:sz="0" w:space="0" w:color="auto"/>
            <w:bottom w:val="none" w:sz="0" w:space="0" w:color="auto"/>
            <w:right w:val="none" w:sz="0" w:space="0" w:color="auto"/>
          </w:divBdr>
          <w:divsChild>
            <w:div w:id="391002989">
              <w:marLeft w:val="0"/>
              <w:marRight w:val="0"/>
              <w:marTop w:val="0"/>
              <w:marBottom w:val="0"/>
              <w:divBdr>
                <w:top w:val="none" w:sz="0" w:space="0" w:color="auto"/>
                <w:left w:val="none" w:sz="0" w:space="0" w:color="auto"/>
                <w:bottom w:val="none" w:sz="0" w:space="0" w:color="auto"/>
                <w:right w:val="none" w:sz="0" w:space="0" w:color="auto"/>
              </w:divBdr>
            </w:div>
          </w:divsChild>
        </w:div>
        <w:div w:id="1383016224">
          <w:marLeft w:val="0"/>
          <w:marRight w:val="0"/>
          <w:marTop w:val="0"/>
          <w:marBottom w:val="0"/>
          <w:divBdr>
            <w:top w:val="none" w:sz="0" w:space="0" w:color="auto"/>
            <w:left w:val="none" w:sz="0" w:space="0" w:color="auto"/>
            <w:bottom w:val="none" w:sz="0" w:space="0" w:color="auto"/>
            <w:right w:val="none" w:sz="0" w:space="0" w:color="auto"/>
          </w:divBdr>
          <w:divsChild>
            <w:div w:id="108671845">
              <w:marLeft w:val="0"/>
              <w:marRight w:val="0"/>
              <w:marTop w:val="0"/>
              <w:marBottom w:val="0"/>
              <w:divBdr>
                <w:top w:val="none" w:sz="0" w:space="0" w:color="auto"/>
                <w:left w:val="none" w:sz="0" w:space="0" w:color="auto"/>
                <w:bottom w:val="none" w:sz="0" w:space="0" w:color="auto"/>
                <w:right w:val="none" w:sz="0" w:space="0" w:color="auto"/>
              </w:divBdr>
            </w:div>
          </w:divsChild>
        </w:div>
        <w:div w:id="1419525389">
          <w:marLeft w:val="0"/>
          <w:marRight w:val="0"/>
          <w:marTop w:val="0"/>
          <w:marBottom w:val="0"/>
          <w:divBdr>
            <w:top w:val="none" w:sz="0" w:space="0" w:color="auto"/>
            <w:left w:val="none" w:sz="0" w:space="0" w:color="auto"/>
            <w:bottom w:val="none" w:sz="0" w:space="0" w:color="auto"/>
            <w:right w:val="none" w:sz="0" w:space="0" w:color="auto"/>
          </w:divBdr>
          <w:divsChild>
            <w:div w:id="118035102">
              <w:marLeft w:val="0"/>
              <w:marRight w:val="0"/>
              <w:marTop w:val="0"/>
              <w:marBottom w:val="0"/>
              <w:divBdr>
                <w:top w:val="none" w:sz="0" w:space="0" w:color="auto"/>
                <w:left w:val="none" w:sz="0" w:space="0" w:color="auto"/>
                <w:bottom w:val="none" w:sz="0" w:space="0" w:color="auto"/>
                <w:right w:val="none" w:sz="0" w:space="0" w:color="auto"/>
              </w:divBdr>
            </w:div>
          </w:divsChild>
        </w:div>
        <w:div w:id="1526211510">
          <w:marLeft w:val="0"/>
          <w:marRight w:val="0"/>
          <w:marTop w:val="0"/>
          <w:marBottom w:val="0"/>
          <w:divBdr>
            <w:top w:val="none" w:sz="0" w:space="0" w:color="auto"/>
            <w:left w:val="none" w:sz="0" w:space="0" w:color="auto"/>
            <w:bottom w:val="none" w:sz="0" w:space="0" w:color="auto"/>
            <w:right w:val="none" w:sz="0" w:space="0" w:color="auto"/>
          </w:divBdr>
          <w:divsChild>
            <w:div w:id="633868552">
              <w:marLeft w:val="0"/>
              <w:marRight w:val="0"/>
              <w:marTop w:val="0"/>
              <w:marBottom w:val="0"/>
              <w:divBdr>
                <w:top w:val="none" w:sz="0" w:space="0" w:color="auto"/>
                <w:left w:val="none" w:sz="0" w:space="0" w:color="auto"/>
                <w:bottom w:val="none" w:sz="0" w:space="0" w:color="auto"/>
                <w:right w:val="none" w:sz="0" w:space="0" w:color="auto"/>
              </w:divBdr>
            </w:div>
          </w:divsChild>
        </w:div>
        <w:div w:id="1530490538">
          <w:marLeft w:val="0"/>
          <w:marRight w:val="0"/>
          <w:marTop w:val="0"/>
          <w:marBottom w:val="0"/>
          <w:divBdr>
            <w:top w:val="none" w:sz="0" w:space="0" w:color="auto"/>
            <w:left w:val="none" w:sz="0" w:space="0" w:color="auto"/>
            <w:bottom w:val="none" w:sz="0" w:space="0" w:color="auto"/>
            <w:right w:val="none" w:sz="0" w:space="0" w:color="auto"/>
          </w:divBdr>
          <w:divsChild>
            <w:div w:id="1297494622">
              <w:marLeft w:val="0"/>
              <w:marRight w:val="0"/>
              <w:marTop w:val="0"/>
              <w:marBottom w:val="0"/>
              <w:divBdr>
                <w:top w:val="none" w:sz="0" w:space="0" w:color="auto"/>
                <w:left w:val="none" w:sz="0" w:space="0" w:color="auto"/>
                <w:bottom w:val="none" w:sz="0" w:space="0" w:color="auto"/>
                <w:right w:val="none" w:sz="0" w:space="0" w:color="auto"/>
              </w:divBdr>
            </w:div>
          </w:divsChild>
        </w:div>
        <w:div w:id="1696539314">
          <w:marLeft w:val="0"/>
          <w:marRight w:val="0"/>
          <w:marTop w:val="0"/>
          <w:marBottom w:val="0"/>
          <w:divBdr>
            <w:top w:val="none" w:sz="0" w:space="0" w:color="auto"/>
            <w:left w:val="none" w:sz="0" w:space="0" w:color="auto"/>
            <w:bottom w:val="none" w:sz="0" w:space="0" w:color="auto"/>
            <w:right w:val="none" w:sz="0" w:space="0" w:color="auto"/>
          </w:divBdr>
          <w:divsChild>
            <w:div w:id="599292842">
              <w:marLeft w:val="0"/>
              <w:marRight w:val="0"/>
              <w:marTop w:val="0"/>
              <w:marBottom w:val="0"/>
              <w:divBdr>
                <w:top w:val="none" w:sz="0" w:space="0" w:color="auto"/>
                <w:left w:val="none" w:sz="0" w:space="0" w:color="auto"/>
                <w:bottom w:val="none" w:sz="0" w:space="0" w:color="auto"/>
                <w:right w:val="none" w:sz="0" w:space="0" w:color="auto"/>
              </w:divBdr>
            </w:div>
          </w:divsChild>
        </w:div>
        <w:div w:id="1783374594">
          <w:marLeft w:val="0"/>
          <w:marRight w:val="0"/>
          <w:marTop w:val="0"/>
          <w:marBottom w:val="0"/>
          <w:divBdr>
            <w:top w:val="none" w:sz="0" w:space="0" w:color="auto"/>
            <w:left w:val="none" w:sz="0" w:space="0" w:color="auto"/>
            <w:bottom w:val="none" w:sz="0" w:space="0" w:color="auto"/>
            <w:right w:val="none" w:sz="0" w:space="0" w:color="auto"/>
          </w:divBdr>
          <w:divsChild>
            <w:div w:id="2043939743">
              <w:marLeft w:val="0"/>
              <w:marRight w:val="0"/>
              <w:marTop w:val="0"/>
              <w:marBottom w:val="0"/>
              <w:divBdr>
                <w:top w:val="none" w:sz="0" w:space="0" w:color="auto"/>
                <w:left w:val="none" w:sz="0" w:space="0" w:color="auto"/>
                <w:bottom w:val="none" w:sz="0" w:space="0" w:color="auto"/>
                <w:right w:val="none" w:sz="0" w:space="0" w:color="auto"/>
              </w:divBdr>
            </w:div>
          </w:divsChild>
        </w:div>
        <w:div w:id="1791439241">
          <w:marLeft w:val="0"/>
          <w:marRight w:val="0"/>
          <w:marTop w:val="0"/>
          <w:marBottom w:val="0"/>
          <w:divBdr>
            <w:top w:val="none" w:sz="0" w:space="0" w:color="auto"/>
            <w:left w:val="none" w:sz="0" w:space="0" w:color="auto"/>
            <w:bottom w:val="none" w:sz="0" w:space="0" w:color="auto"/>
            <w:right w:val="none" w:sz="0" w:space="0" w:color="auto"/>
          </w:divBdr>
          <w:divsChild>
            <w:div w:id="514148934">
              <w:marLeft w:val="0"/>
              <w:marRight w:val="0"/>
              <w:marTop w:val="0"/>
              <w:marBottom w:val="0"/>
              <w:divBdr>
                <w:top w:val="none" w:sz="0" w:space="0" w:color="auto"/>
                <w:left w:val="none" w:sz="0" w:space="0" w:color="auto"/>
                <w:bottom w:val="none" w:sz="0" w:space="0" w:color="auto"/>
                <w:right w:val="none" w:sz="0" w:space="0" w:color="auto"/>
              </w:divBdr>
            </w:div>
          </w:divsChild>
        </w:div>
        <w:div w:id="2058384732">
          <w:marLeft w:val="0"/>
          <w:marRight w:val="0"/>
          <w:marTop w:val="0"/>
          <w:marBottom w:val="0"/>
          <w:divBdr>
            <w:top w:val="none" w:sz="0" w:space="0" w:color="auto"/>
            <w:left w:val="none" w:sz="0" w:space="0" w:color="auto"/>
            <w:bottom w:val="none" w:sz="0" w:space="0" w:color="auto"/>
            <w:right w:val="none" w:sz="0" w:space="0" w:color="auto"/>
          </w:divBdr>
          <w:divsChild>
            <w:div w:id="814614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602374">
      <w:bodyDiv w:val="1"/>
      <w:marLeft w:val="0"/>
      <w:marRight w:val="0"/>
      <w:marTop w:val="0"/>
      <w:marBottom w:val="0"/>
      <w:divBdr>
        <w:top w:val="none" w:sz="0" w:space="0" w:color="auto"/>
        <w:left w:val="none" w:sz="0" w:space="0" w:color="auto"/>
        <w:bottom w:val="none" w:sz="0" w:space="0" w:color="auto"/>
        <w:right w:val="none" w:sz="0" w:space="0" w:color="auto"/>
      </w:divBdr>
    </w:div>
    <w:div w:id="1462531617">
      <w:bodyDiv w:val="1"/>
      <w:marLeft w:val="0"/>
      <w:marRight w:val="0"/>
      <w:marTop w:val="0"/>
      <w:marBottom w:val="0"/>
      <w:divBdr>
        <w:top w:val="none" w:sz="0" w:space="0" w:color="auto"/>
        <w:left w:val="none" w:sz="0" w:space="0" w:color="auto"/>
        <w:bottom w:val="none" w:sz="0" w:space="0" w:color="auto"/>
        <w:right w:val="none" w:sz="0" w:space="0" w:color="auto"/>
      </w:divBdr>
      <w:divsChild>
        <w:div w:id="205024863">
          <w:marLeft w:val="0"/>
          <w:marRight w:val="0"/>
          <w:marTop w:val="0"/>
          <w:marBottom w:val="0"/>
          <w:divBdr>
            <w:top w:val="none" w:sz="0" w:space="0" w:color="auto"/>
            <w:left w:val="none" w:sz="0" w:space="0" w:color="auto"/>
            <w:bottom w:val="none" w:sz="0" w:space="0" w:color="auto"/>
            <w:right w:val="none" w:sz="0" w:space="0" w:color="auto"/>
          </w:divBdr>
          <w:divsChild>
            <w:div w:id="946347501">
              <w:marLeft w:val="0"/>
              <w:marRight w:val="0"/>
              <w:marTop w:val="0"/>
              <w:marBottom w:val="0"/>
              <w:divBdr>
                <w:top w:val="none" w:sz="0" w:space="0" w:color="auto"/>
                <w:left w:val="none" w:sz="0" w:space="0" w:color="auto"/>
                <w:bottom w:val="none" w:sz="0" w:space="0" w:color="auto"/>
                <w:right w:val="none" w:sz="0" w:space="0" w:color="auto"/>
              </w:divBdr>
              <w:divsChild>
                <w:div w:id="496575869">
                  <w:marLeft w:val="0"/>
                  <w:marRight w:val="0"/>
                  <w:marTop w:val="0"/>
                  <w:marBottom w:val="0"/>
                  <w:divBdr>
                    <w:top w:val="none" w:sz="0" w:space="0" w:color="auto"/>
                    <w:left w:val="none" w:sz="0" w:space="0" w:color="auto"/>
                    <w:bottom w:val="none" w:sz="0" w:space="0" w:color="auto"/>
                    <w:right w:val="none" w:sz="0" w:space="0" w:color="auto"/>
                  </w:divBdr>
                </w:div>
                <w:div w:id="947616698">
                  <w:marLeft w:val="0"/>
                  <w:marRight w:val="0"/>
                  <w:marTop w:val="0"/>
                  <w:marBottom w:val="0"/>
                  <w:divBdr>
                    <w:top w:val="none" w:sz="0" w:space="0" w:color="auto"/>
                    <w:left w:val="none" w:sz="0" w:space="0" w:color="auto"/>
                    <w:bottom w:val="none" w:sz="0" w:space="0" w:color="auto"/>
                    <w:right w:val="none" w:sz="0" w:space="0" w:color="auto"/>
                  </w:divBdr>
                </w:div>
                <w:div w:id="159705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93698">
          <w:marLeft w:val="0"/>
          <w:marRight w:val="0"/>
          <w:marTop w:val="0"/>
          <w:marBottom w:val="0"/>
          <w:divBdr>
            <w:top w:val="none" w:sz="0" w:space="0" w:color="auto"/>
            <w:left w:val="none" w:sz="0" w:space="0" w:color="auto"/>
            <w:bottom w:val="none" w:sz="0" w:space="0" w:color="auto"/>
            <w:right w:val="none" w:sz="0" w:space="0" w:color="auto"/>
          </w:divBdr>
        </w:div>
      </w:divsChild>
    </w:div>
    <w:div w:id="1463302679">
      <w:bodyDiv w:val="1"/>
      <w:marLeft w:val="0"/>
      <w:marRight w:val="0"/>
      <w:marTop w:val="0"/>
      <w:marBottom w:val="0"/>
      <w:divBdr>
        <w:top w:val="none" w:sz="0" w:space="0" w:color="auto"/>
        <w:left w:val="none" w:sz="0" w:space="0" w:color="auto"/>
        <w:bottom w:val="none" w:sz="0" w:space="0" w:color="auto"/>
        <w:right w:val="none" w:sz="0" w:space="0" w:color="auto"/>
      </w:divBdr>
    </w:div>
    <w:div w:id="1464807446">
      <w:bodyDiv w:val="1"/>
      <w:marLeft w:val="0"/>
      <w:marRight w:val="0"/>
      <w:marTop w:val="0"/>
      <w:marBottom w:val="0"/>
      <w:divBdr>
        <w:top w:val="none" w:sz="0" w:space="0" w:color="auto"/>
        <w:left w:val="none" w:sz="0" w:space="0" w:color="auto"/>
        <w:bottom w:val="none" w:sz="0" w:space="0" w:color="auto"/>
        <w:right w:val="none" w:sz="0" w:space="0" w:color="auto"/>
      </w:divBdr>
    </w:div>
    <w:div w:id="1504278355">
      <w:bodyDiv w:val="1"/>
      <w:marLeft w:val="0"/>
      <w:marRight w:val="0"/>
      <w:marTop w:val="0"/>
      <w:marBottom w:val="0"/>
      <w:divBdr>
        <w:top w:val="none" w:sz="0" w:space="0" w:color="auto"/>
        <w:left w:val="none" w:sz="0" w:space="0" w:color="auto"/>
        <w:bottom w:val="none" w:sz="0" w:space="0" w:color="auto"/>
        <w:right w:val="none" w:sz="0" w:space="0" w:color="auto"/>
      </w:divBdr>
    </w:div>
    <w:div w:id="1547330596">
      <w:bodyDiv w:val="1"/>
      <w:marLeft w:val="0"/>
      <w:marRight w:val="0"/>
      <w:marTop w:val="0"/>
      <w:marBottom w:val="0"/>
      <w:divBdr>
        <w:top w:val="none" w:sz="0" w:space="0" w:color="auto"/>
        <w:left w:val="none" w:sz="0" w:space="0" w:color="auto"/>
        <w:bottom w:val="none" w:sz="0" w:space="0" w:color="auto"/>
        <w:right w:val="none" w:sz="0" w:space="0" w:color="auto"/>
      </w:divBdr>
    </w:div>
    <w:div w:id="1689141812">
      <w:bodyDiv w:val="1"/>
      <w:marLeft w:val="0"/>
      <w:marRight w:val="0"/>
      <w:marTop w:val="0"/>
      <w:marBottom w:val="0"/>
      <w:divBdr>
        <w:top w:val="none" w:sz="0" w:space="0" w:color="auto"/>
        <w:left w:val="none" w:sz="0" w:space="0" w:color="auto"/>
        <w:bottom w:val="none" w:sz="0" w:space="0" w:color="auto"/>
        <w:right w:val="none" w:sz="0" w:space="0" w:color="auto"/>
      </w:divBdr>
    </w:div>
    <w:div w:id="1765878118">
      <w:bodyDiv w:val="1"/>
      <w:marLeft w:val="0"/>
      <w:marRight w:val="0"/>
      <w:marTop w:val="0"/>
      <w:marBottom w:val="0"/>
      <w:divBdr>
        <w:top w:val="none" w:sz="0" w:space="0" w:color="auto"/>
        <w:left w:val="none" w:sz="0" w:space="0" w:color="auto"/>
        <w:bottom w:val="none" w:sz="0" w:space="0" w:color="auto"/>
        <w:right w:val="none" w:sz="0" w:space="0" w:color="auto"/>
      </w:divBdr>
    </w:div>
    <w:div w:id="1938756020">
      <w:bodyDiv w:val="1"/>
      <w:marLeft w:val="0"/>
      <w:marRight w:val="0"/>
      <w:marTop w:val="0"/>
      <w:marBottom w:val="0"/>
      <w:divBdr>
        <w:top w:val="none" w:sz="0" w:space="0" w:color="auto"/>
        <w:left w:val="none" w:sz="0" w:space="0" w:color="auto"/>
        <w:bottom w:val="none" w:sz="0" w:space="0" w:color="auto"/>
        <w:right w:val="none" w:sz="0" w:space="0" w:color="auto"/>
      </w:divBdr>
    </w:div>
    <w:div w:id="2004425888">
      <w:bodyDiv w:val="1"/>
      <w:marLeft w:val="0"/>
      <w:marRight w:val="0"/>
      <w:marTop w:val="0"/>
      <w:marBottom w:val="0"/>
      <w:divBdr>
        <w:top w:val="none" w:sz="0" w:space="0" w:color="auto"/>
        <w:left w:val="none" w:sz="0" w:space="0" w:color="auto"/>
        <w:bottom w:val="none" w:sz="0" w:space="0" w:color="auto"/>
        <w:right w:val="none" w:sz="0" w:space="0" w:color="auto"/>
      </w:divBdr>
    </w:div>
    <w:div w:id="2034528431">
      <w:bodyDiv w:val="1"/>
      <w:marLeft w:val="0"/>
      <w:marRight w:val="0"/>
      <w:marTop w:val="0"/>
      <w:marBottom w:val="0"/>
      <w:divBdr>
        <w:top w:val="none" w:sz="0" w:space="0" w:color="auto"/>
        <w:left w:val="none" w:sz="0" w:space="0" w:color="auto"/>
        <w:bottom w:val="none" w:sz="0" w:space="0" w:color="auto"/>
        <w:right w:val="none" w:sz="0" w:space="0" w:color="auto"/>
      </w:divBdr>
    </w:div>
    <w:div w:id="2035880879">
      <w:bodyDiv w:val="1"/>
      <w:marLeft w:val="0"/>
      <w:marRight w:val="0"/>
      <w:marTop w:val="0"/>
      <w:marBottom w:val="0"/>
      <w:divBdr>
        <w:top w:val="none" w:sz="0" w:space="0" w:color="auto"/>
        <w:left w:val="none" w:sz="0" w:space="0" w:color="auto"/>
        <w:bottom w:val="none" w:sz="0" w:space="0" w:color="auto"/>
        <w:right w:val="none" w:sz="0" w:space="0" w:color="auto"/>
      </w:divBdr>
    </w:div>
    <w:div w:id="2043968389">
      <w:bodyDiv w:val="1"/>
      <w:marLeft w:val="0"/>
      <w:marRight w:val="0"/>
      <w:marTop w:val="0"/>
      <w:marBottom w:val="0"/>
      <w:divBdr>
        <w:top w:val="none" w:sz="0" w:space="0" w:color="auto"/>
        <w:left w:val="none" w:sz="0" w:space="0" w:color="auto"/>
        <w:bottom w:val="none" w:sz="0" w:space="0" w:color="auto"/>
        <w:right w:val="none" w:sz="0" w:space="0" w:color="auto"/>
      </w:divBdr>
    </w:div>
    <w:div w:id="2065257086">
      <w:bodyDiv w:val="1"/>
      <w:marLeft w:val="0"/>
      <w:marRight w:val="0"/>
      <w:marTop w:val="0"/>
      <w:marBottom w:val="0"/>
      <w:divBdr>
        <w:top w:val="none" w:sz="0" w:space="0" w:color="auto"/>
        <w:left w:val="none" w:sz="0" w:space="0" w:color="auto"/>
        <w:bottom w:val="none" w:sz="0" w:space="0" w:color="auto"/>
        <w:right w:val="none" w:sz="0" w:space="0" w:color="auto"/>
      </w:divBdr>
    </w:div>
    <w:div w:id="2071802774">
      <w:bodyDiv w:val="1"/>
      <w:marLeft w:val="0"/>
      <w:marRight w:val="0"/>
      <w:marTop w:val="0"/>
      <w:marBottom w:val="0"/>
      <w:divBdr>
        <w:top w:val="none" w:sz="0" w:space="0" w:color="auto"/>
        <w:left w:val="none" w:sz="0" w:space="0" w:color="auto"/>
        <w:bottom w:val="none" w:sz="0" w:space="0" w:color="auto"/>
        <w:right w:val="none" w:sz="0" w:space="0" w:color="auto"/>
      </w:divBdr>
    </w:div>
    <w:div w:id="2072772919">
      <w:bodyDiv w:val="1"/>
      <w:marLeft w:val="0"/>
      <w:marRight w:val="0"/>
      <w:marTop w:val="0"/>
      <w:marBottom w:val="0"/>
      <w:divBdr>
        <w:top w:val="none" w:sz="0" w:space="0" w:color="auto"/>
        <w:left w:val="none" w:sz="0" w:space="0" w:color="auto"/>
        <w:bottom w:val="none" w:sz="0" w:space="0" w:color="auto"/>
        <w:right w:val="none" w:sz="0" w:space="0" w:color="auto"/>
      </w:divBdr>
    </w:div>
    <w:div w:id="2097512028">
      <w:bodyDiv w:val="1"/>
      <w:marLeft w:val="0"/>
      <w:marRight w:val="0"/>
      <w:marTop w:val="0"/>
      <w:marBottom w:val="0"/>
      <w:divBdr>
        <w:top w:val="none" w:sz="0" w:space="0" w:color="auto"/>
        <w:left w:val="none" w:sz="0" w:space="0" w:color="auto"/>
        <w:bottom w:val="none" w:sz="0" w:space="0" w:color="auto"/>
        <w:right w:val="none" w:sz="0" w:space="0" w:color="auto"/>
      </w:divBdr>
    </w:div>
    <w:div w:id="2128889880">
      <w:bodyDiv w:val="1"/>
      <w:marLeft w:val="0"/>
      <w:marRight w:val="0"/>
      <w:marTop w:val="0"/>
      <w:marBottom w:val="0"/>
      <w:divBdr>
        <w:top w:val="none" w:sz="0" w:space="0" w:color="auto"/>
        <w:left w:val="none" w:sz="0" w:space="0" w:color="auto"/>
        <w:bottom w:val="none" w:sz="0" w:space="0" w:color="auto"/>
        <w:right w:val="none" w:sz="0" w:space="0" w:color="auto"/>
      </w:divBdr>
      <w:divsChild>
        <w:div w:id="101538495">
          <w:marLeft w:val="0"/>
          <w:marRight w:val="0"/>
          <w:marTop w:val="0"/>
          <w:marBottom w:val="0"/>
          <w:divBdr>
            <w:top w:val="none" w:sz="0" w:space="0" w:color="auto"/>
            <w:left w:val="none" w:sz="0" w:space="0" w:color="auto"/>
            <w:bottom w:val="none" w:sz="0" w:space="0" w:color="auto"/>
            <w:right w:val="none" w:sz="0" w:space="0" w:color="auto"/>
          </w:divBdr>
          <w:divsChild>
            <w:div w:id="15470229">
              <w:marLeft w:val="0"/>
              <w:marRight w:val="0"/>
              <w:marTop w:val="0"/>
              <w:marBottom w:val="0"/>
              <w:divBdr>
                <w:top w:val="none" w:sz="0" w:space="0" w:color="auto"/>
                <w:left w:val="none" w:sz="0" w:space="0" w:color="auto"/>
                <w:bottom w:val="none" w:sz="0" w:space="0" w:color="auto"/>
                <w:right w:val="none" w:sz="0" w:space="0" w:color="auto"/>
              </w:divBdr>
            </w:div>
            <w:div w:id="119231706">
              <w:marLeft w:val="0"/>
              <w:marRight w:val="0"/>
              <w:marTop w:val="0"/>
              <w:marBottom w:val="0"/>
              <w:divBdr>
                <w:top w:val="none" w:sz="0" w:space="0" w:color="auto"/>
                <w:left w:val="none" w:sz="0" w:space="0" w:color="auto"/>
                <w:bottom w:val="none" w:sz="0" w:space="0" w:color="auto"/>
                <w:right w:val="none" w:sz="0" w:space="0" w:color="auto"/>
              </w:divBdr>
            </w:div>
            <w:div w:id="275407256">
              <w:marLeft w:val="0"/>
              <w:marRight w:val="0"/>
              <w:marTop w:val="0"/>
              <w:marBottom w:val="0"/>
              <w:divBdr>
                <w:top w:val="none" w:sz="0" w:space="0" w:color="auto"/>
                <w:left w:val="none" w:sz="0" w:space="0" w:color="auto"/>
                <w:bottom w:val="none" w:sz="0" w:space="0" w:color="auto"/>
                <w:right w:val="none" w:sz="0" w:space="0" w:color="auto"/>
              </w:divBdr>
            </w:div>
            <w:div w:id="291639156">
              <w:marLeft w:val="0"/>
              <w:marRight w:val="0"/>
              <w:marTop w:val="0"/>
              <w:marBottom w:val="0"/>
              <w:divBdr>
                <w:top w:val="none" w:sz="0" w:space="0" w:color="auto"/>
                <w:left w:val="none" w:sz="0" w:space="0" w:color="auto"/>
                <w:bottom w:val="none" w:sz="0" w:space="0" w:color="auto"/>
                <w:right w:val="none" w:sz="0" w:space="0" w:color="auto"/>
              </w:divBdr>
            </w:div>
            <w:div w:id="408961421">
              <w:marLeft w:val="0"/>
              <w:marRight w:val="0"/>
              <w:marTop w:val="0"/>
              <w:marBottom w:val="0"/>
              <w:divBdr>
                <w:top w:val="none" w:sz="0" w:space="0" w:color="auto"/>
                <w:left w:val="none" w:sz="0" w:space="0" w:color="auto"/>
                <w:bottom w:val="none" w:sz="0" w:space="0" w:color="auto"/>
                <w:right w:val="none" w:sz="0" w:space="0" w:color="auto"/>
              </w:divBdr>
            </w:div>
            <w:div w:id="437069958">
              <w:marLeft w:val="0"/>
              <w:marRight w:val="0"/>
              <w:marTop w:val="0"/>
              <w:marBottom w:val="0"/>
              <w:divBdr>
                <w:top w:val="none" w:sz="0" w:space="0" w:color="auto"/>
                <w:left w:val="none" w:sz="0" w:space="0" w:color="auto"/>
                <w:bottom w:val="none" w:sz="0" w:space="0" w:color="auto"/>
                <w:right w:val="none" w:sz="0" w:space="0" w:color="auto"/>
              </w:divBdr>
            </w:div>
            <w:div w:id="695892281">
              <w:marLeft w:val="0"/>
              <w:marRight w:val="0"/>
              <w:marTop w:val="0"/>
              <w:marBottom w:val="0"/>
              <w:divBdr>
                <w:top w:val="none" w:sz="0" w:space="0" w:color="auto"/>
                <w:left w:val="none" w:sz="0" w:space="0" w:color="auto"/>
                <w:bottom w:val="none" w:sz="0" w:space="0" w:color="auto"/>
                <w:right w:val="none" w:sz="0" w:space="0" w:color="auto"/>
              </w:divBdr>
            </w:div>
            <w:div w:id="871040678">
              <w:marLeft w:val="0"/>
              <w:marRight w:val="0"/>
              <w:marTop w:val="0"/>
              <w:marBottom w:val="0"/>
              <w:divBdr>
                <w:top w:val="none" w:sz="0" w:space="0" w:color="auto"/>
                <w:left w:val="none" w:sz="0" w:space="0" w:color="auto"/>
                <w:bottom w:val="none" w:sz="0" w:space="0" w:color="auto"/>
                <w:right w:val="none" w:sz="0" w:space="0" w:color="auto"/>
              </w:divBdr>
            </w:div>
            <w:div w:id="884832385">
              <w:marLeft w:val="0"/>
              <w:marRight w:val="0"/>
              <w:marTop w:val="0"/>
              <w:marBottom w:val="0"/>
              <w:divBdr>
                <w:top w:val="none" w:sz="0" w:space="0" w:color="auto"/>
                <w:left w:val="none" w:sz="0" w:space="0" w:color="auto"/>
                <w:bottom w:val="none" w:sz="0" w:space="0" w:color="auto"/>
                <w:right w:val="none" w:sz="0" w:space="0" w:color="auto"/>
              </w:divBdr>
            </w:div>
            <w:div w:id="940718244">
              <w:marLeft w:val="0"/>
              <w:marRight w:val="0"/>
              <w:marTop w:val="0"/>
              <w:marBottom w:val="0"/>
              <w:divBdr>
                <w:top w:val="none" w:sz="0" w:space="0" w:color="auto"/>
                <w:left w:val="none" w:sz="0" w:space="0" w:color="auto"/>
                <w:bottom w:val="none" w:sz="0" w:space="0" w:color="auto"/>
                <w:right w:val="none" w:sz="0" w:space="0" w:color="auto"/>
              </w:divBdr>
            </w:div>
            <w:div w:id="1085229425">
              <w:marLeft w:val="0"/>
              <w:marRight w:val="0"/>
              <w:marTop w:val="0"/>
              <w:marBottom w:val="0"/>
              <w:divBdr>
                <w:top w:val="none" w:sz="0" w:space="0" w:color="auto"/>
                <w:left w:val="none" w:sz="0" w:space="0" w:color="auto"/>
                <w:bottom w:val="none" w:sz="0" w:space="0" w:color="auto"/>
                <w:right w:val="none" w:sz="0" w:space="0" w:color="auto"/>
              </w:divBdr>
            </w:div>
            <w:div w:id="1161965586">
              <w:marLeft w:val="0"/>
              <w:marRight w:val="0"/>
              <w:marTop w:val="0"/>
              <w:marBottom w:val="0"/>
              <w:divBdr>
                <w:top w:val="none" w:sz="0" w:space="0" w:color="auto"/>
                <w:left w:val="none" w:sz="0" w:space="0" w:color="auto"/>
                <w:bottom w:val="none" w:sz="0" w:space="0" w:color="auto"/>
                <w:right w:val="none" w:sz="0" w:space="0" w:color="auto"/>
              </w:divBdr>
            </w:div>
            <w:div w:id="1195268460">
              <w:marLeft w:val="0"/>
              <w:marRight w:val="0"/>
              <w:marTop w:val="0"/>
              <w:marBottom w:val="0"/>
              <w:divBdr>
                <w:top w:val="none" w:sz="0" w:space="0" w:color="auto"/>
                <w:left w:val="none" w:sz="0" w:space="0" w:color="auto"/>
                <w:bottom w:val="none" w:sz="0" w:space="0" w:color="auto"/>
                <w:right w:val="none" w:sz="0" w:space="0" w:color="auto"/>
              </w:divBdr>
            </w:div>
            <w:div w:id="1304887975">
              <w:marLeft w:val="0"/>
              <w:marRight w:val="0"/>
              <w:marTop w:val="0"/>
              <w:marBottom w:val="0"/>
              <w:divBdr>
                <w:top w:val="none" w:sz="0" w:space="0" w:color="auto"/>
                <w:left w:val="none" w:sz="0" w:space="0" w:color="auto"/>
                <w:bottom w:val="none" w:sz="0" w:space="0" w:color="auto"/>
                <w:right w:val="none" w:sz="0" w:space="0" w:color="auto"/>
              </w:divBdr>
            </w:div>
            <w:div w:id="1479956681">
              <w:marLeft w:val="0"/>
              <w:marRight w:val="0"/>
              <w:marTop w:val="0"/>
              <w:marBottom w:val="0"/>
              <w:divBdr>
                <w:top w:val="none" w:sz="0" w:space="0" w:color="auto"/>
                <w:left w:val="none" w:sz="0" w:space="0" w:color="auto"/>
                <w:bottom w:val="none" w:sz="0" w:space="0" w:color="auto"/>
                <w:right w:val="none" w:sz="0" w:space="0" w:color="auto"/>
              </w:divBdr>
            </w:div>
            <w:div w:id="1572692199">
              <w:marLeft w:val="0"/>
              <w:marRight w:val="0"/>
              <w:marTop w:val="0"/>
              <w:marBottom w:val="0"/>
              <w:divBdr>
                <w:top w:val="none" w:sz="0" w:space="0" w:color="auto"/>
                <w:left w:val="none" w:sz="0" w:space="0" w:color="auto"/>
                <w:bottom w:val="none" w:sz="0" w:space="0" w:color="auto"/>
                <w:right w:val="none" w:sz="0" w:space="0" w:color="auto"/>
              </w:divBdr>
            </w:div>
            <w:div w:id="1668169966">
              <w:marLeft w:val="0"/>
              <w:marRight w:val="0"/>
              <w:marTop w:val="0"/>
              <w:marBottom w:val="0"/>
              <w:divBdr>
                <w:top w:val="none" w:sz="0" w:space="0" w:color="auto"/>
                <w:left w:val="none" w:sz="0" w:space="0" w:color="auto"/>
                <w:bottom w:val="none" w:sz="0" w:space="0" w:color="auto"/>
                <w:right w:val="none" w:sz="0" w:space="0" w:color="auto"/>
              </w:divBdr>
            </w:div>
            <w:div w:id="2087877811">
              <w:marLeft w:val="0"/>
              <w:marRight w:val="0"/>
              <w:marTop w:val="0"/>
              <w:marBottom w:val="0"/>
              <w:divBdr>
                <w:top w:val="none" w:sz="0" w:space="0" w:color="auto"/>
                <w:left w:val="none" w:sz="0" w:space="0" w:color="auto"/>
                <w:bottom w:val="none" w:sz="0" w:space="0" w:color="auto"/>
                <w:right w:val="none" w:sz="0" w:space="0" w:color="auto"/>
              </w:divBdr>
            </w:div>
            <w:div w:id="2137873055">
              <w:marLeft w:val="0"/>
              <w:marRight w:val="0"/>
              <w:marTop w:val="0"/>
              <w:marBottom w:val="0"/>
              <w:divBdr>
                <w:top w:val="none" w:sz="0" w:space="0" w:color="auto"/>
                <w:left w:val="none" w:sz="0" w:space="0" w:color="auto"/>
                <w:bottom w:val="none" w:sz="0" w:space="0" w:color="auto"/>
                <w:right w:val="none" w:sz="0" w:space="0" w:color="auto"/>
              </w:divBdr>
            </w:div>
          </w:divsChild>
        </w:div>
        <w:div w:id="146552192">
          <w:marLeft w:val="0"/>
          <w:marRight w:val="0"/>
          <w:marTop w:val="0"/>
          <w:marBottom w:val="0"/>
          <w:divBdr>
            <w:top w:val="none" w:sz="0" w:space="0" w:color="auto"/>
            <w:left w:val="none" w:sz="0" w:space="0" w:color="auto"/>
            <w:bottom w:val="none" w:sz="0" w:space="0" w:color="auto"/>
            <w:right w:val="none" w:sz="0" w:space="0" w:color="auto"/>
          </w:divBdr>
          <w:divsChild>
            <w:div w:id="181020148">
              <w:marLeft w:val="0"/>
              <w:marRight w:val="0"/>
              <w:marTop w:val="0"/>
              <w:marBottom w:val="0"/>
              <w:divBdr>
                <w:top w:val="none" w:sz="0" w:space="0" w:color="auto"/>
                <w:left w:val="none" w:sz="0" w:space="0" w:color="auto"/>
                <w:bottom w:val="none" w:sz="0" w:space="0" w:color="auto"/>
                <w:right w:val="none" w:sz="0" w:space="0" w:color="auto"/>
              </w:divBdr>
            </w:div>
            <w:div w:id="412049181">
              <w:marLeft w:val="0"/>
              <w:marRight w:val="0"/>
              <w:marTop w:val="0"/>
              <w:marBottom w:val="0"/>
              <w:divBdr>
                <w:top w:val="none" w:sz="0" w:space="0" w:color="auto"/>
                <w:left w:val="none" w:sz="0" w:space="0" w:color="auto"/>
                <w:bottom w:val="none" w:sz="0" w:space="0" w:color="auto"/>
                <w:right w:val="none" w:sz="0" w:space="0" w:color="auto"/>
              </w:divBdr>
            </w:div>
          </w:divsChild>
        </w:div>
        <w:div w:id="426997402">
          <w:marLeft w:val="0"/>
          <w:marRight w:val="0"/>
          <w:marTop w:val="0"/>
          <w:marBottom w:val="0"/>
          <w:divBdr>
            <w:top w:val="none" w:sz="0" w:space="0" w:color="auto"/>
            <w:left w:val="none" w:sz="0" w:space="0" w:color="auto"/>
            <w:bottom w:val="none" w:sz="0" w:space="0" w:color="auto"/>
            <w:right w:val="none" w:sz="0" w:space="0" w:color="auto"/>
          </w:divBdr>
          <w:divsChild>
            <w:div w:id="548840">
              <w:marLeft w:val="0"/>
              <w:marRight w:val="0"/>
              <w:marTop w:val="0"/>
              <w:marBottom w:val="0"/>
              <w:divBdr>
                <w:top w:val="none" w:sz="0" w:space="0" w:color="auto"/>
                <w:left w:val="none" w:sz="0" w:space="0" w:color="auto"/>
                <w:bottom w:val="none" w:sz="0" w:space="0" w:color="auto"/>
                <w:right w:val="none" w:sz="0" w:space="0" w:color="auto"/>
              </w:divBdr>
            </w:div>
            <w:div w:id="53890073">
              <w:marLeft w:val="0"/>
              <w:marRight w:val="0"/>
              <w:marTop w:val="0"/>
              <w:marBottom w:val="0"/>
              <w:divBdr>
                <w:top w:val="none" w:sz="0" w:space="0" w:color="auto"/>
                <w:left w:val="none" w:sz="0" w:space="0" w:color="auto"/>
                <w:bottom w:val="none" w:sz="0" w:space="0" w:color="auto"/>
                <w:right w:val="none" w:sz="0" w:space="0" w:color="auto"/>
              </w:divBdr>
            </w:div>
            <w:div w:id="413550185">
              <w:marLeft w:val="0"/>
              <w:marRight w:val="0"/>
              <w:marTop w:val="0"/>
              <w:marBottom w:val="0"/>
              <w:divBdr>
                <w:top w:val="none" w:sz="0" w:space="0" w:color="auto"/>
                <w:left w:val="none" w:sz="0" w:space="0" w:color="auto"/>
                <w:bottom w:val="none" w:sz="0" w:space="0" w:color="auto"/>
                <w:right w:val="none" w:sz="0" w:space="0" w:color="auto"/>
              </w:divBdr>
            </w:div>
            <w:div w:id="584145615">
              <w:marLeft w:val="0"/>
              <w:marRight w:val="0"/>
              <w:marTop w:val="0"/>
              <w:marBottom w:val="0"/>
              <w:divBdr>
                <w:top w:val="none" w:sz="0" w:space="0" w:color="auto"/>
                <w:left w:val="none" w:sz="0" w:space="0" w:color="auto"/>
                <w:bottom w:val="none" w:sz="0" w:space="0" w:color="auto"/>
                <w:right w:val="none" w:sz="0" w:space="0" w:color="auto"/>
              </w:divBdr>
            </w:div>
            <w:div w:id="601962358">
              <w:marLeft w:val="0"/>
              <w:marRight w:val="0"/>
              <w:marTop w:val="0"/>
              <w:marBottom w:val="0"/>
              <w:divBdr>
                <w:top w:val="none" w:sz="0" w:space="0" w:color="auto"/>
                <w:left w:val="none" w:sz="0" w:space="0" w:color="auto"/>
                <w:bottom w:val="none" w:sz="0" w:space="0" w:color="auto"/>
                <w:right w:val="none" w:sz="0" w:space="0" w:color="auto"/>
              </w:divBdr>
            </w:div>
            <w:div w:id="661932966">
              <w:marLeft w:val="0"/>
              <w:marRight w:val="0"/>
              <w:marTop w:val="0"/>
              <w:marBottom w:val="0"/>
              <w:divBdr>
                <w:top w:val="none" w:sz="0" w:space="0" w:color="auto"/>
                <w:left w:val="none" w:sz="0" w:space="0" w:color="auto"/>
                <w:bottom w:val="none" w:sz="0" w:space="0" w:color="auto"/>
                <w:right w:val="none" w:sz="0" w:space="0" w:color="auto"/>
              </w:divBdr>
            </w:div>
            <w:div w:id="883758380">
              <w:marLeft w:val="0"/>
              <w:marRight w:val="0"/>
              <w:marTop w:val="0"/>
              <w:marBottom w:val="0"/>
              <w:divBdr>
                <w:top w:val="none" w:sz="0" w:space="0" w:color="auto"/>
                <w:left w:val="none" w:sz="0" w:space="0" w:color="auto"/>
                <w:bottom w:val="none" w:sz="0" w:space="0" w:color="auto"/>
                <w:right w:val="none" w:sz="0" w:space="0" w:color="auto"/>
              </w:divBdr>
            </w:div>
            <w:div w:id="920871243">
              <w:marLeft w:val="0"/>
              <w:marRight w:val="0"/>
              <w:marTop w:val="0"/>
              <w:marBottom w:val="0"/>
              <w:divBdr>
                <w:top w:val="none" w:sz="0" w:space="0" w:color="auto"/>
                <w:left w:val="none" w:sz="0" w:space="0" w:color="auto"/>
                <w:bottom w:val="none" w:sz="0" w:space="0" w:color="auto"/>
                <w:right w:val="none" w:sz="0" w:space="0" w:color="auto"/>
              </w:divBdr>
            </w:div>
            <w:div w:id="1069379136">
              <w:marLeft w:val="0"/>
              <w:marRight w:val="0"/>
              <w:marTop w:val="0"/>
              <w:marBottom w:val="0"/>
              <w:divBdr>
                <w:top w:val="none" w:sz="0" w:space="0" w:color="auto"/>
                <w:left w:val="none" w:sz="0" w:space="0" w:color="auto"/>
                <w:bottom w:val="none" w:sz="0" w:space="0" w:color="auto"/>
                <w:right w:val="none" w:sz="0" w:space="0" w:color="auto"/>
              </w:divBdr>
            </w:div>
            <w:div w:id="1134131426">
              <w:marLeft w:val="0"/>
              <w:marRight w:val="0"/>
              <w:marTop w:val="0"/>
              <w:marBottom w:val="0"/>
              <w:divBdr>
                <w:top w:val="none" w:sz="0" w:space="0" w:color="auto"/>
                <w:left w:val="none" w:sz="0" w:space="0" w:color="auto"/>
                <w:bottom w:val="none" w:sz="0" w:space="0" w:color="auto"/>
                <w:right w:val="none" w:sz="0" w:space="0" w:color="auto"/>
              </w:divBdr>
            </w:div>
            <w:div w:id="1252472723">
              <w:marLeft w:val="0"/>
              <w:marRight w:val="0"/>
              <w:marTop w:val="0"/>
              <w:marBottom w:val="0"/>
              <w:divBdr>
                <w:top w:val="none" w:sz="0" w:space="0" w:color="auto"/>
                <w:left w:val="none" w:sz="0" w:space="0" w:color="auto"/>
                <w:bottom w:val="none" w:sz="0" w:space="0" w:color="auto"/>
                <w:right w:val="none" w:sz="0" w:space="0" w:color="auto"/>
              </w:divBdr>
            </w:div>
            <w:div w:id="1263998948">
              <w:marLeft w:val="0"/>
              <w:marRight w:val="0"/>
              <w:marTop w:val="0"/>
              <w:marBottom w:val="0"/>
              <w:divBdr>
                <w:top w:val="none" w:sz="0" w:space="0" w:color="auto"/>
                <w:left w:val="none" w:sz="0" w:space="0" w:color="auto"/>
                <w:bottom w:val="none" w:sz="0" w:space="0" w:color="auto"/>
                <w:right w:val="none" w:sz="0" w:space="0" w:color="auto"/>
              </w:divBdr>
            </w:div>
            <w:div w:id="1360812127">
              <w:marLeft w:val="0"/>
              <w:marRight w:val="0"/>
              <w:marTop w:val="0"/>
              <w:marBottom w:val="0"/>
              <w:divBdr>
                <w:top w:val="none" w:sz="0" w:space="0" w:color="auto"/>
                <w:left w:val="none" w:sz="0" w:space="0" w:color="auto"/>
                <w:bottom w:val="none" w:sz="0" w:space="0" w:color="auto"/>
                <w:right w:val="none" w:sz="0" w:space="0" w:color="auto"/>
              </w:divBdr>
            </w:div>
            <w:div w:id="1643847183">
              <w:marLeft w:val="0"/>
              <w:marRight w:val="0"/>
              <w:marTop w:val="0"/>
              <w:marBottom w:val="0"/>
              <w:divBdr>
                <w:top w:val="none" w:sz="0" w:space="0" w:color="auto"/>
                <w:left w:val="none" w:sz="0" w:space="0" w:color="auto"/>
                <w:bottom w:val="none" w:sz="0" w:space="0" w:color="auto"/>
                <w:right w:val="none" w:sz="0" w:space="0" w:color="auto"/>
              </w:divBdr>
            </w:div>
            <w:div w:id="1781103065">
              <w:marLeft w:val="0"/>
              <w:marRight w:val="0"/>
              <w:marTop w:val="0"/>
              <w:marBottom w:val="0"/>
              <w:divBdr>
                <w:top w:val="none" w:sz="0" w:space="0" w:color="auto"/>
                <w:left w:val="none" w:sz="0" w:space="0" w:color="auto"/>
                <w:bottom w:val="none" w:sz="0" w:space="0" w:color="auto"/>
                <w:right w:val="none" w:sz="0" w:space="0" w:color="auto"/>
              </w:divBdr>
            </w:div>
            <w:div w:id="212284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hyperlink" Target="http://www.revenue.ie/en/online/tax-clearance.html." TargetMode="Externa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yperlink" Target="http://www.etenders.gov.ie" TargetMode="Externa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s://www.tudublin.ie/explore/about-the-university/strategicintent/2030/" TargetMode="Externa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D8EF1C5D-EE97-4788-A248-486580B914AE}">
    <t:Anchor>
      <t:Comment id="108781708"/>
    </t:Anchor>
    <t:History>
      <t:Event id="{9F9925C3-FCC8-4EF9-9444-1E4DA542AB51}" time="2024-04-09T08:24:29.523Z">
        <t:Attribution userId="S::grainne.burke@tudublin.ie::d2297a9a-5ee7-4a53-8de4-79175d1b0b65" userProvider="AD" userName="Grainne Burke"/>
        <t:Anchor>
          <t:Comment id="760530243"/>
        </t:Anchor>
        <t:Create/>
      </t:Event>
      <t:Event id="{C9F1687D-7705-471E-9123-04991BDA9240}" time="2024-04-09T08:24:29.523Z">
        <t:Attribution userId="S::grainne.burke@tudublin.ie::d2297a9a-5ee7-4a53-8de4-79175d1b0b65" userProvider="AD" userName="Grainne Burke"/>
        <t:Anchor>
          <t:Comment id="760530243"/>
        </t:Anchor>
        <t:Assign userId="S::geraldine.mccorkell@TUDublin.ie::8506da22-6f65-459d-9c10-97922ea18dc3" userProvider="AD" userName="Geraldine McCorkell"/>
      </t:Event>
      <t:Event id="{21E453B0-41D1-4658-9E44-D306B49AD43E}" time="2024-04-09T08:24:29.523Z">
        <t:Attribution userId="S::grainne.burke@tudublin.ie::d2297a9a-5ee7-4a53-8de4-79175d1b0b65" userProvider="AD" userName="Grainne Burke"/>
        <t:Anchor>
          <t:Comment id="760530243"/>
        </t:Anchor>
        <t:SetTitle title="@Geraldine McCorkell Can you include the qualification into this document, please."/>
      </t:Event>
      <t:Event id="{89DB2533-599E-4B85-9929-ECD31525709F}" time="2024-04-22T12:06:46.796Z">
        <t:Attribution userId="S::geraldine.mccorkell@tudublin.ie::8506da22-6f65-459d-9c10-97922ea18dc3" userProvider="AD" userName="Geraldine McCorkell"/>
        <t:Progress percentComplete="100"/>
      </t:Event>
      <t:Event id="{7698F02B-FA34-41BD-B4DE-83F5E926BEC4}" time="2024-04-24T15:57:35.159Z">
        <t:Attribution userId="S::ann.murray@tudublin.ie::e4038c87-4c08-40c3-9b10-021d9d7d8531" userProvider="AD" userName="Ann Murray"/>
        <t:Progress percentComplete="0"/>
      </t:Event>
    </t:History>
  </t:Task>
  <t:Task id="{9885116A-1928-4CFF-B7CF-776A0683EE2E}">
    <t:Anchor>
      <t:Comment id="2014413880"/>
    </t:Anchor>
    <t:History>
      <t:Event id="{D4FB4C54-7739-4F39-9ECD-166D84BC08B8}" time="2024-04-10T10:59:18.433Z">
        <t:Attribution userId="S::rachel.oconnor@tudublin.ie::eec71fbe-d0d7-48f9-9e41-8d2c4c45b904" userProvider="AD" userName="Rachel O Connor"/>
        <t:Anchor>
          <t:Comment id="2100198849"/>
        </t:Anchor>
        <t:Create/>
      </t:Event>
      <t:Event id="{485A3A7D-B439-4236-9439-B16278990EAA}" time="2024-04-10T10:59:18.433Z">
        <t:Attribution userId="S::rachel.oconnor@tudublin.ie::eec71fbe-d0d7-48f9-9e41-8d2c4c45b904" userProvider="AD" userName="Rachel O Connor"/>
        <t:Anchor>
          <t:Comment id="2100198849"/>
        </t:Anchor>
        <t:Assign userId="S::grainne.burke@TUDublin.ie::d2297a9a-5ee7-4a53-8de4-79175d1b0b65" userProvider="AD" userName="Grainne Burke"/>
      </t:Event>
      <t:Event id="{65833110-2561-407A-88CB-02AB3EF0EA76}" time="2024-04-10T10:59:18.433Z">
        <t:Attribution userId="S::rachel.oconnor@tudublin.ie::eec71fbe-d0d7-48f9-9e41-8d2c4c45b904" userProvider="AD" userName="Rachel O Connor"/>
        <t:Anchor>
          <t:Comment id="2100198849"/>
        </t:Anchor>
        <t:SetTitle title="@Grainne Burke is Geraldine Updating this just conscious she is on leave tomorrow and Friday"/>
      </t:Event>
    </t:History>
  </t:Task>
  <t:Task id="{92214268-F2F9-49BB-8E9A-20061AA35F67}">
    <t:Anchor>
      <t:Comment id="1204147781"/>
    </t:Anchor>
    <t:History>
      <t:Event id="{8FE45195-EB62-41A0-9DA5-55B8222D529C}" time="2024-04-09T09:44:20.491Z">
        <t:Attribution userId="S::grainne.burke@tudublin.ie::d2297a9a-5ee7-4a53-8de4-79175d1b0b65" userProvider="AD" userName="Grainne Burke"/>
        <t:Anchor>
          <t:Comment id="875457231"/>
        </t:Anchor>
        <t:Create/>
      </t:Event>
      <t:Event id="{745C47D4-6B45-4913-BEB1-602538E942F7}" time="2024-04-09T09:44:20.491Z">
        <t:Attribution userId="S::grainne.burke@tudublin.ie::d2297a9a-5ee7-4a53-8de4-79175d1b0b65" userProvider="AD" userName="Grainne Burke"/>
        <t:Anchor>
          <t:Comment id="875457231"/>
        </t:Anchor>
        <t:Assign userId="S::Ann.Murray@TUDublin.ie::e4038c87-4c08-40c3-9b10-021d9d7d8531" userProvider="AD" userName="Ann Murray"/>
      </t:Event>
      <t:Event id="{3CA1A817-787E-4F3C-BE40-08771BFD545C}" time="2024-04-09T09:44:20.491Z">
        <t:Attribution userId="S::grainne.burke@tudublin.ie::d2297a9a-5ee7-4a53-8de4-79175d1b0b65" userProvider="AD" userName="Grainne Burke"/>
        <t:Anchor>
          <t:Comment id="875457231"/>
        </t:Anchor>
        <t:SetTitle title="@Ann Murray Ann to check language – medical procurement – provider to ensure that a cover will at least match or exceed the qualifications"/>
      </t:Event>
    </t:History>
  </t:Task>
  <t:Task id="{287CECD4-9C5C-422E-B646-1F896D9221B8}">
    <t:Anchor>
      <t:Comment id="1204308003"/>
    </t:Anchor>
    <t:History>
      <t:Event id="{C23C1921-BEAA-43F1-9021-01B4CF6ED324}" time="2024-04-10T10:55:43.348Z">
        <t:Attribution userId="S::rachel.oconnor@tudublin.ie::eec71fbe-d0d7-48f9-9e41-8d2c4c45b904" userProvider="AD" userName="Rachel O Connor"/>
        <t:Anchor>
          <t:Comment id="452907770"/>
        </t:Anchor>
        <t:Create/>
      </t:Event>
      <t:Event id="{EDFF3902-C027-4D28-87B0-31CD56A969CB}" time="2024-04-10T10:55:43.348Z">
        <t:Attribution userId="S::rachel.oconnor@tudublin.ie::eec71fbe-d0d7-48f9-9e41-8d2c4c45b904" userProvider="AD" userName="Rachel O Connor"/>
        <t:Anchor>
          <t:Comment id="452907770"/>
        </t:Anchor>
        <t:Assign userId="S::Aisling.OBrien@TUDublin.ie::0bf83f94-4c78-4ee1-887c-6fa3fcba6bf5" userProvider="AD" userName="Aisling O'Brien"/>
      </t:Event>
      <t:Event id="{6D2060B9-AA11-4330-9C39-DD7CE7ED3EAC}" time="2024-04-10T10:55:43.348Z">
        <t:Attribution userId="S::rachel.oconnor@tudublin.ie::eec71fbe-d0d7-48f9-9e41-8d2c4c45b904" userProvider="AD" userName="Rachel O Connor"/>
        <t:Anchor>
          <t:Comment id="452907770"/>
        </t:Anchor>
        <t:SetTitle title="@Aisling O'Brien Quick query are Assistant Phycologist/Educational Phycologists registered?"/>
      </t:Event>
    </t:History>
  </t:Task>
  <t:Task id="{759D8A99-970E-4830-9271-CEADF82B8A63}">
    <t:Anchor>
      <t:Comment id="400838662"/>
    </t:Anchor>
    <t:History>
      <t:Event id="{CBC4C7D4-3264-4DE0-A5BA-EC4DF2050A73}" time="2024-04-25T09:46:51.062Z">
        <t:Attribution userId="S::grainne.burke@tudublin.ie::d2297a9a-5ee7-4a53-8de4-79175d1b0b65" userProvider="AD" userName="Grainne Burke"/>
        <t:Anchor>
          <t:Comment id="400838662"/>
        </t:Anchor>
        <t:Create/>
      </t:Event>
      <t:Event id="{CD4C474D-6CA3-43D6-AD46-317FF3D2CEC3}" time="2024-04-25T09:46:51.062Z">
        <t:Attribution userId="S::grainne.burke@tudublin.ie::d2297a9a-5ee7-4a53-8de4-79175d1b0b65" userProvider="AD" userName="Grainne Burke"/>
        <t:Anchor>
          <t:Comment id="400838662"/>
        </t:Anchor>
        <t:Assign userId="S::Ann.Murray@TUDublin.ie::e4038c87-4c08-40c3-9b10-021d9d7d8531" userProvider="AD" userName="Ann Murray"/>
      </t:Event>
      <t:Event id="{42E44EAC-C38E-42D9-A097-B143B8174717}" time="2024-04-25T09:46:51.062Z">
        <t:Attribution userId="S::grainne.burke@tudublin.ie::d2297a9a-5ee7-4a53-8de4-79175d1b0b65" userProvider="AD" userName="Grainne Burke"/>
        <t:Anchor>
          <t:Comment id="400838662"/>
        </t:Anchor>
        <t:SetTitle title="@Ann Murray to create a header for all panels"/>
      </t:Event>
    </t:History>
  </t:Task>
  <t:Task id="{0BA34EAD-ABFF-466C-A4F4-DEFFD8B4F0E1}">
    <t:Anchor>
      <t:Comment id="469266303"/>
    </t:Anchor>
    <t:History>
      <t:Event id="{3114D4E3-B588-43A2-AFC4-76E5AA897721}" time="2024-04-10T10:58:24.858Z">
        <t:Attribution userId="S::rachel.oconnor@tudublin.ie::eec71fbe-d0d7-48f9-9e41-8d2c4c45b904" userProvider="AD" userName="Rachel O Connor"/>
        <t:Anchor>
          <t:Comment id="1675311414"/>
        </t:Anchor>
        <t:Create/>
      </t:Event>
      <t:Event id="{4AC4B6C1-86F9-44ED-9BCF-980E1CE43004}" time="2024-04-10T10:58:24.858Z">
        <t:Attribution userId="S::rachel.oconnor@tudublin.ie::eec71fbe-d0d7-48f9-9e41-8d2c4c45b904" userProvider="AD" userName="Rachel O Connor"/>
        <t:Anchor>
          <t:Comment id="1675311414"/>
        </t:Anchor>
        <t:Assign userId="S::grainne.burke@TUDublin.ie::d2297a9a-5ee7-4a53-8de4-79175d1b0b65" userProvider="AD" userName="Grainne Burke"/>
      </t:Event>
      <t:Event id="{1ADEA3CC-3897-4D05-8B6C-A19F6FE7AC1C}" time="2024-04-10T10:58:24.858Z">
        <t:Attribution userId="S::rachel.oconnor@tudublin.ie::eec71fbe-d0d7-48f9-9e41-8d2c4c45b904" userProvider="AD" userName="Rachel O Connor"/>
        <t:Anchor>
          <t:Comment id="1675311414"/>
        </t:Anchor>
        <t:SetTitle title="@Grainne Burke Should Geraldine update this section on the Educational Assessments"/>
      </t:Event>
    </t:History>
  </t:Task>
  <t:Task id="{5E07CF38-EBB5-475F-B8C1-0C49A8F5C143}">
    <t:Anchor>
      <t:Comment id="1013869452"/>
    </t:Anchor>
    <t:History>
      <t:Event id="{4B24287B-9FB2-41B6-AAA4-FE09266462EA}" time="2024-06-27T21:40:11.697Z">
        <t:Attribution userId="S::grainne.burke@tudublin.ie::d2297a9a-5ee7-4a53-8de4-79175d1b0b65" userProvider="AD" userName="Grainne Burke"/>
        <t:Anchor>
          <t:Comment id="1013869452"/>
        </t:Anchor>
        <t:Create/>
      </t:Event>
      <t:Event id="{5B2C9ED7-5118-434C-B531-C26D6488B71C}" time="2024-06-27T21:40:11.697Z">
        <t:Attribution userId="S::grainne.burke@tudublin.ie::d2297a9a-5ee7-4a53-8de4-79175d1b0b65" userProvider="AD" userName="Grainne Burke"/>
        <t:Anchor>
          <t:Comment id="1013869452"/>
        </t:Anchor>
        <t:Assign userId="S::geraldine.mccorkell@TUDublin.ie::8506da22-6f65-459d-9c10-97922ea18dc3" userProvider="AD" userName="Geraldine McCorkell"/>
      </t:Event>
      <t:Event id="{6949D2D3-57C8-4152-803D-9D3D88DCBB81}" time="2024-06-27T21:40:11.697Z">
        <t:Attribution userId="S::grainne.burke@tudublin.ie::d2297a9a-5ee7-4a53-8de4-79175d1b0b65" userProvider="AD" userName="Grainne Burke"/>
        <t:Anchor>
          <t:Comment id="1013869452"/>
        </t:Anchor>
        <t:SetTitle title="@Geraldine McCorkell can you include specific details that might be needed for during the exams for the smaller venue - awareness of rest breaks, allowing students to monitor glucose etc?"/>
      </t:Event>
      <t:Event id="{45F1EA7F-BA51-4F37-8837-B3A0C7604DBF}" time="2024-07-05T15:26:11.46Z">
        <t:Attribution userId="S::geraldine.mccorkell@tudublin.ie::8506da22-6f65-459d-9c10-97922ea18dc3" userProvider="AD" userName="Geraldine McCorkell"/>
        <t:Anchor>
          <t:Comment id="1682486136"/>
        </t:Anchor>
        <t:UnassignAll/>
      </t:Event>
      <t:Event id="{72E19FAA-9899-4E4D-A253-0391334CA227}" time="2024-07-05T15:26:11.46Z">
        <t:Attribution userId="S::geraldine.mccorkell@tudublin.ie::8506da22-6f65-459d-9c10-97922ea18dc3" userProvider="AD" userName="Geraldine McCorkell"/>
        <t:Anchor>
          <t:Comment id="1682486136"/>
        </t:Anchor>
        <t:Assign userId="S::grainne.burke@TUDublin.ie::d2297a9a-5ee7-4a53-8de4-79175d1b0b65" userProvider="AD" userName="Grainne Burke"/>
      </t:Event>
      <t:Event id="{6A44D19D-4B51-4360-A176-30123EF5ACD4}" time="2024-07-24T13:37:20.983Z">
        <t:Attribution userId="S::grainne.burke@tudublin.ie::d2297a9a-5ee7-4a53-8de4-79175d1b0b65" userProvider="AD" userName="Grainne Burke"/>
        <t:Progress percentComplete="100"/>
      </t:Event>
    </t:History>
  </t:Task>
  <t:Task id="{A98E7EAC-52C0-4AC6-927A-7C7FCB2BB840}">
    <t:Anchor>
      <t:Comment id="1131048521"/>
    </t:Anchor>
    <t:History>
      <t:Event id="{F6864639-19F6-4BCA-9CCE-79126495137D}" time="2024-06-27T21:41:02.349Z">
        <t:Attribution userId="S::grainne.burke@tudublin.ie::d2297a9a-5ee7-4a53-8de4-79175d1b0b65" userProvider="AD" userName="Grainne Burke"/>
        <t:Anchor>
          <t:Comment id="1131048521"/>
        </t:Anchor>
        <t:Create/>
      </t:Event>
      <t:Event id="{ECCB0F57-1436-4E61-934B-D7EBD3FFE68F}" time="2024-06-27T21:41:02.349Z">
        <t:Attribution userId="S::grainne.burke@tudublin.ie::d2297a9a-5ee7-4a53-8de4-79175d1b0b65" userProvider="AD" userName="Grainne Burke"/>
        <t:Anchor>
          <t:Comment id="1131048521"/>
        </t:Anchor>
        <t:Assign userId="S::geraldine.mccorkell@TUDublin.ie::8506da22-6f65-459d-9c10-97922ea18dc3" userProvider="AD" userName="Geraldine McCorkell"/>
      </t:Event>
      <t:Event id="{9490461C-364F-49C5-9C27-6FD104C61943}" time="2024-06-27T21:41:02.349Z">
        <t:Attribution userId="S::grainne.burke@tudublin.ie::d2297a9a-5ee7-4a53-8de4-79175d1b0b65" userProvider="AD" userName="Grainne Burke"/>
        <t:Anchor>
          <t:Comment id="1131048521"/>
        </t:Anchor>
        <t:SetTitle title="@Geraldine McCorkell can you read through this section and make amendments / give it the go ahead."/>
      </t:Event>
      <t:Event id="{68C9B344-80C7-4A3E-8B2E-B30765BEDF34}" time="2024-07-05T15:29:54.401Z">
        <t:Attribution userId="S::geraldine.mccorkell@tudublin.ie::8506da22-6f65-459d-9c10-97922ea18dc3" userProvider="AD" userName="Geraldine McCorkell"/>
        <t:Anchor>
          <t:Comment id="1476344572"/>
        </t:Anchor>
        <t:UnassignAll/>
      </t:Event>
      <t:Event id="{5E06EAE2-9069-462F-AC16-614A874078A3}" time="2024-07-05T15:29:54.401Z">
        <t:Attribution userId="S::geraldine.mccorkell@tudublin.ie::8506da22-6f65-459d-9c10-97922ea18dc3" userProvider="AD" userName="Geraldine McCorkell"/>
        <t:Anchor>
          <t:Comment id="1476344572"/>
        </t:Anchor>
        <t:Assign userId="S::grainne.burke@TUDublin.ie::d2297a9a-5ee7-4a53-8de4-79175d1b0b65" userProvider="AD" userName="Grainne Burke"/>
      </t:Event>
    </t:History>
  </t:Task>
  <t:Task id="{536D3282-99F8-474E-B74E-94B5077331FF}">
    <t:Anchor>
      <t:Comment id="1478294561"/>
    </t:Anchor>
    <t:History>
      <t:Event id="{48581294-1731-41AF-932E-987F5AC5FA05}" time="2024-07-05T15:31:04.233Z">
        <t:Attribution userId="S::geraldine.mccorkell@tudublin.ie::8506da22-6f65-459d-9c10-97922ea18dc3" userProvider="AD" userName="Geraldine McCorkell"/>
        <t:Anchor>
          <t:Comment id="1478294561"/>
        </t:Anchor>
        <t:Create/>
      </t:Event>
      <t:Event id="{C42338DF-2D7D-4A0C-875D-4CBED9E715EF}" time="2024-07-05T15:31:04.233Z">
        <t:Attribution userId="S::geraldine.mccorkell@tudublin.ie::8506da22-6f65-459d-9c10-97922ea18dc3" userProvider="AD" userName="Geraldine McCorkell"/>
        <t:Anchor>
          <t:Comment id="1478294561"/>
        </t:Anchor>
        <t:Assign userId="S::Ann.Murray@TUDublin.ie::e4038c87-4c08-40c3-9b10-021d9d7d8531" userProvider="AD" userName="Ann Murray"/>
      </t:Event>
      <t:Event id="{B9DA7DB3-535F-429A-A077-7DED5F76B1D9}" time="2024-07-05T15:31:04.233Z">
        <t:Attribution userId="S::geraldine.mccorkell@tudublin.ie::8506da22-6f65-459d-9c10-97922ea18dc3" userProvider="AD" userName="Geraldine McCorkell"/>
        <t:Anchor>
          <t:Comment id="1478294561"/>
        </t:Anchor>
        <t:SetTitle title="@Ann Murray @Grainne Burke Do we need a sentence regarding rates agreed: ● Agree that the rates stated are maximum prices for the duration of the framework agreement,  It may already be stated so apologies if I have missed this"/>
      </t:Event>
    </t:History>
  </t:Task>
  <t:Task id="{FE2C915A-DEC8-4256-807B-0D4ABED8195D}">
    <t:Anchor>
      <t:Comment id="1548692662"/>
    </t:Anchor>
    <t:History>
      <t:Event id="{FFFE4FD2-EAB9-4050-8F1E-4F4CA3D1D757}" time="2024-07-24T10:19:42.05Z">
        <t:Attribution userId="S::grainne.burke@tudublin.ie::d2297a9a-5ee7-4a53-8de4-79175d1b0b65" userProvider="AD" userName="Grainne Burke"/>
        <t:Anchor>
          <t:Comment id="1548692662"/>
        </t:Anchor>
        <t:Create/>
      </t:Event>
      <t:Event id="{A3395B75-CF12-4C45-A89B-6137697BD461}" time="2024-07-24T10:19:42.05Z">
        <t:Attribution userId="S::grainne.burke@tudublin.ie::d2297a9a-5ee7-4a53-8de4-79175d1b0b65" userProvider="AD" userName="Grainne Burke"/>
        <t:Anchor>
          <t:Comment id="1548692662"/>
        </t:Anchor>
        <t:Assign userId="S::geraldine.mccorkell@TUDublin.ie::8506da22-6f65-459d-9c10-97922ea18dc3" userProvider="AD" userName="Geraldine McCorkell"/>
      </t:Event>
      <t:Event id="{88D6226F-13BC-47F7-AF72-6F7450860F3C}" time="2024-07-24T10:19:42.05Z">
        <t:Attribution userId="S::grainne.burke@tudublin.ie::d2297a9a-5ee7-4a53-8de4-79175d1b0b65" userProvider="AD" userName="Grainne Burke"/>
        <t:Anchor>
          <t:Comment id="1548692662"/>
        </t:Anchor>
        <t:SetTitle title="@Geraldine McCorkell do we need to mention feeding and toilet support?"/>
      </t:Event>
      <t:Event id="{A5604608-33E0-4B18-9D55-AE6A93ABBC75}" time="2024-07-24T13:37:51.466Z">
        <t:Attribution userId="S::grainne.burke@tudublin.ie::d2297a9a-5ee7-4a53-8de4-79175d1b0b65" userProvider="AD" userName="Grainne Burke"/>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A7673B74A4F1C649A1C6B48530742686" ma:contentTypeVersion="15" ma:contentTypeDescription="Create a new document." ma:contentTypeScope="" ma:versionID="1e185fb978de5674c62967dc25be4918">
  <xsd:schema xmlns:xsd="http://www.w3.org/2001/XMLSchema" xmlns:xs="http://www.w3.org/2001/XMLSchema" xmlns:p="http://schemas.microsoft.com/office/2006/metadata/properties" xmlns:ns2="5f7dfa74-5a2c-4f56-9d07-0cf4bbfa8d12" xmlns:ns3="6f951b0b-0839-454e-a5ea-d64b510892db" targetNamespace="http://schemas.microsoft.com/office/2006/metadata/properties" ma:root="true" ma:fieldsID="8c40a69f0c7d8707c204b7f791c9669d" ns2:_="" ns3:_="">
    <xsd:import namespace="5f7dfa74-5a2c-4f56-9d07-0cf4bbfa8d12"/>
    <xsd:import namespace="6f951b0b-0839-454e-a5ea-d64b510892db"/>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dfa74-5a2c-4f56-9d07-0cf4bbfa8d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b168bf0-f213-4887-af2e-cac682fa240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951b0b-0839-454e-a5ea-d64b510892d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286076f-2d5a-48aa-a9e0-d120c5246cab}" ma:internalName="TaxCatchAll" ma:showField="CatchAllData" ma:web="6f951b0b-0839-454e-a5ea-d64b510892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6f951b0b-0839-454e-a5ea-d64b510892db">
      <UserInfo>
        <DisplayName>Ann Murray</DisplayName>
        <AccountId>22</AccountId>
        <AccountType/>
      </UserInfo>
      <UserInfo>
        <DisplayName>Olive O Connor</DisplayName>
        <AccountId>505</AccountId>
        <AccountType/>
      </UserInfo>
      <UserInfo>
        <DisplayName>Grainne Burke</DisplayName>
        <AccountId>317</AccountId>
        <AccountType/>
      </UserInfo>
    </SharedWithUsers>
    <lcf76f155ced4ddcb4097134ff3c332f xmlns="5f7dfa74-5a2c-4f56-9d07-0cf4bbfa8d12">
      <Terms xmlns="http://schemas.microsoft.com/office/infopath/2007/PartnerControls"/>
    </lcf76f155ced4ddcb4097134ff3c332f>
    <TaxCatchAll xmlns="6f951b0b-0839-454e-a5ea-d64b510892db" xsi:nil="true"/>
  </documentManagement>
</p:properties>
</file>

<file path=customXml/itemProps1.xml><?xml version="1.0" encoding="utf-8"?>
<ds:datastoreItem xmlns:ds="http://schemas.openxmlformats.org/officeDocument/2006/customXml" ds:itemID="{0E549B54-C20B-4B44-B2DE-3F8713CF4D17}">
  <ds:schemaRefs>
    <ds:schemaRef ds:uri="http://schemas.microsoft.com/sharepoint/v3/contenttype/forms"/>
  </ds:schemaRefs>
</ds:datastoreItem>
</file>

<file path=customXml/itemProps2.xml><?xml version="1.0" encoding="utf-8"?>
<ds:datastoreItem xmlns:ds="http://schemas.openxmlformats.org/officeDocument/2006/customXml" ds:itemID="{1858D625-7980-411C-B1DF-AFAF761CF36B}">
  <ds:schemaRefs>
    <ds:schemaRef ds:uri="http://schemas.openxmlformats.org/officeDocument/2006/bibliography"/>
  </ds:schemaRefs>
</ds:datastoreItem>
</file>

<file path=customXml/itemProps3.xml><?xml version="1.0" encoding="utf-8"?>
<ds:datastoreItem xmlns:ds="http://schemas.openxmlformats.org/officeDocument/2006/customXml" ds:itemID="{D9D56500-ED8F-4521-B2EC-6B90C78793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7dfa74-5a2c-4f56-9d07-0cf4bbfa8d12"/>
    <ds:schemaRef ds:uri="6f951b0b-0839-454e-a5ea-d64b510892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7ED31EF-A8FE-44E2-8F03-5BA79FDB361B}">
  <ds:schemaRefs>
    <ds:schemaRef ds:uri="http://schemas.microsoft.com/office/2006/metadata/properties"/>
    <ds:schemaRef ds:uri="http://schemas.microsoft.com/office/infopath/2007/PartnerControls"/>
    <ds:schemaRef ds:uri="6f951b0b-0839-454e-a5ea-d64b510892db"/>
    <ds:schemaRef ds:uri="5f7dfa74-5a2c-4f56-9d07-0cf4bbfa8d12"/>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43</Pages>
  <Words>12221</Words>
  <Characters>69323</Characters>
  <Application>Microsoft Office Word</Application>
  <DocSecurity>0</DocSecurity>
  <Lines>577</Lines>
  <Paragraphs>162</Paragraphs>
  <ScaleCrop>false</ScaleCrop>
  <Company>Vice Presidents,NUI, Galway</Company>
  <LinksUpToDate>false</LinksUpToDate>
  <CharactersWithSpaces>81382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whelan</dc:creator>
  <cp:keywords/>
  <cp:lastModifiedBy>Ann Murray</cp:lastModifiedBy>
  <cp:revision>13</cp:revision>
  <cp:lastPrinted>2018-09-28T01:22:00Z</cp:lastPrinted>
  <dcterms:created xsi:type="dcterms:W3CDTF">2024-07-26T08:48:00Z</dcterms:created>
  <dcterms:modified xsi:type="dcterms:W3CDTF">2024-07-26T09:45:00Z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0x010100A7673B74A4F1C649A1C6B48530742686</vt:lpwstr>
  </property>
  <property fmtid="{D5CDD505-2E9C-101B-9397-08002B2CF9AE}" pid="4" name="_activity">
    <vt:lpwstr/>
  </property>
  <property fmtid="{D5CDD505-2E9C-101B-9397-08002B2CF9AE}" pid="5" name="lcf76f155ced4ddcb4097134ff3c332f">
    <vt:lpwstr/>
  </property>
  <property fmtid="{D5CDD505-2E9C-101B-9397-08002B2CF9AE}" pid="6" name="TaxCatchAll">
    <vt:lpwstr/>
  </property>
  <property fmtid="{D5CDD505-2E9C-101B-9397-08002B2CF9AE}" pid="7" name="MediaServiceImageTags">
    <vt:lpwstr/>
  </property>
</Properties>
</file>