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639" w:type="dxa"/>
        <w:tblInd w:w="-5" w:type="dxa"/>
        <w:tblLook w:val="04A0" w:firstRow="1" w:lastRow="0" w:firstColumn="1" w:lastColumn="0" w:noHBand="0" w:noVBand="1"/>
      </w:tblPr>
      <w:tblGrid>
        <w:gridCol w:w="5301"/>
        <w:gridCol w:w="4338"/>
      </w:tblGrid>
      <w:tr w:rsidR="003A5F91" w14:paraId="16238B97" w14:textId="77777777" w:rsidTr="003A5F91">
        <w:trPr>
          <w:trHeight w:val="1544"/>
        </w:trPr>
        <w:tc>
          <w:tcPr>
            <w:tcW w:w="5301" w:type="dxa"/>
            <w:vAlign w:val="center"/>
          </w:tcPr>
          <w:p w14:paraId="313DD144" w14:textId="187E58B4" w:rsidR="003A5F91" w:rsidRDefault="00504968" w:rsidP="00504968">
            <w:pPr>
              <w:autoSpaceDE w:val="0"/>
              <w:autoSpaceDN w:val="0"/>
              <w:adjustRightInd w:val="0"/>
              <w:ind w:left="465"/>
              <w:jc w:val="center"/>
              <w:rPr>
                <w:rFonts w:cs="MyriadPro-Light"/>
                <w:color w:val="5B9BD5" w:themeColor="accent1"/>
                <w:sz w:val="36"/>
                <w:szCs w:val="36"/>
              </w:rPr>
            </w:pPr>
            <w:r>
              <w:rPr>
                <w:rFonts w:cs="MyriadPro-Light"/>
                <w:color w:val="5B9BD5" w:themeColor="accent1"/>
                <w:sz w:val="36"/>
                <w:szCs w:val="36"/>
              </w:rPr>
              <w:t>Health Service Executive</w:t>
            </w:r>
          </w:p>
        </w:tc>
        <w:tc>
          <w:tcPr>
            <w:tcW w:w="4338" w:type="dxa"/>
            <w:shd w:val="clear" w:color="auto" w:fill="E7E6E6" w:themeFill="background2"/>
            <w:vAlign w:val="center"/>
          </w:tcPr>
          <w:p w14:paraId="2B91DEF8" w14:textId="57816710" w:rsidR="003A5F91" w:rsidRPr="00280D5E" w:rsidRDefault="000C34F5" w:rsidP="00504968">
            <w:pPr>
              <w:autoSpaceDE w:val="0"/>
              <w:autoSpaceDN w:val="0"/>
              <w:adjustRightInd w:val="0"/>
              <w:jc w:val="center"/>
              <w:rPr>
                <w:noProof/>
                <w:sz w:val="32"/>
                <w:szCs w:val="32"/>
              </w:rPr>
            </w:pPr>
            <w:r>
              <w:rPr>
                <w:noProof/>
                <w:lang w:eastAsia="en-IE"/>
              </w:rPr>
              <w:drawing>
                <wp:anchor distT="0" distB="0" distL="114300" distR="114300" simplePos="0" relativeHeight="251663360" behindDoc="1" locked="0" layoutInCell="1" allowOverlap="1" wp14:anchorId="1A5BA64F" wp14:editId="562C7900">
                  <wp:simplePos x="0" y="0"/>
                  <wp:positionH relativeFrom="column">
                    <wp:posOffset>609600</wp:posOffset>
                  </wp:positionH>
                  <wp:positionV relativeFrom="paragraph">
                    <wp:posOffset>-3175</wp:posOffset>
                  </wp:positionV>
                  <wp:extent cx="1090295" cy="945515"/>
                  <wp:effectExtent l="0" t="0" r="0" b="6985"/>
                  <wp:wrapTight wrapText="bothSides">
                    <wp:wrapPolygon edited="0">
                      <wp:start x="0" y="0"/>
                      <wp:lineTo x="0" y="21324"/>
                      <wp:lineTo x="21135" y="21324"/>
                      <wp:lineTo x="21135" y="0"/>
                      <wp:lineTo x="0" y="0"/>
                    </wp:wrapPolygon>
                  </wp:wrapTight>
                  <wp:docPr id="7" name="Picture 7" descr="O:\Office ND HR\. Filing System for NDHR Office\HSE Branding\2022\HSE Logo\1. HSE Logo Green Default\HSE Logo Green JPG.jpg"/>
                  <wp:cNvGraphicFramePr/>
                  <a:graphic xmlns:a="http://schemas.openxmlformats.org/drawingml/2006/main">
                    <a:graphicData uri="http://schemas.openxmlformats.org/drawingml/2006/picture">
                      <pic:pic xmlns:pic="http://schemas.openxmlformats.org/drawingml/2006/picture">
                        <pic:nvPicPr>
                          <pic:cNvPr id="7" name="Picture 7" descr="O:\Office ND HR\. Filing System for NDHR Office\HSE Branding\2022\HSE Logo\1. HSE Logo Green Default\HSE Logo Green JPG.jpg"/>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90295" cy="94551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3BA1DF99" w14:textId="77777777" w:rsidR="003D5BB3" w:rsidRDefault="003D5BB3" w:rsidP="00160F71">
      <w:pPr>
        <w:spacing w:before="240" w:after="0" w:line="240" w:lineRule="auto"/>
        <w:jc w:val="center"/>
        <w:rPr>
          <w:b/>
          <w:bCs/>
          <w:color w:val="1F2D54"/>
          <w:sz w:val="32"/>
          <w:szCs w:val="32"/>
          <w:lang w:val="en-GB"/>
        </w:rPr>
      </w:pPr>
    </w:p>
    <w:p w14:paraId="435A251E" w14:textId="75CE2823" w:rsidR="001B7F4F" w:rsidRDefault="001B7F4F" w:rsidP="00215952">
      <w:pPr>
        <w:spacing w:after="0" w:line="276" w:lineRule="auto"/>
        <w:jc w:val="center"/>
        <w:rPr>
          <w:rFonts w:ascii="Calibri" w:eastAsia="Times New Roman" w:hAnsi="Calibri" w:cs="Arial"/>
          <w:b/>
          <w:color w:val="235D64"/>
          <w:sz w:val="40"/>
          <w:szCs w:val="32"/>
          <w:lang w:val="en-US"/>
        </w:rPr>
      </w:pPr>
      <w:bookmarkStart w:id="0" w:name="_Toc56291582"/>
      <w:bookmarkStart w:id="1" w:name="_Toc73356889"/>
      <w:r w:rsidRPr="001B7F4F">
        <w:rPr>
          <w:rFonts w:ascii="Calibri" w:eastAsia="Times New Roman" w:hAnsi="Calibri" w:cs="Arial"/>
          <w:b/>
          <w:color w:val="235D64"/>
          <w:sz w:val="40"/>
          <w:szCs w:val="32"/>
          <w:lang w:val="en-US"/>
        </w:rPr>
        <w:t>Tender Response Document (TRD)</w:t>
      </w:r>
    </w:p>
    <w:p w14:paraId="00E6CB6B" w14:textId="77777777" w:rsidR="00215952" w:rsidRPr="00215952" w:rsidRDefault="00215952" w:rsidP="00215952">
      <w:pPr>
        <w:spacing w:after="0" w:line="276" w:lineRule="auto"/>
        <w:jc w:val="center"/>
        <w:rPr>
          <w:rFonts w:ascii="Calibri" w:eastAsia="Times New Roman" w:hAnsi="Calibri" w:cs="Arial"/>
          <w:b/>
          <w:color w:val="235D64"/>
          <w:sz w:val="28"/>
          <w:szCs w:val="28"/>
          <w:lang w:val="en-US"/>
        </w:rPr>
      </w:pPr>
    </w:p>
    <w:tbl>
      <w:tblPr>
        <w:tblStyle w:val="TableGrid3"/>
        <w:tblW w:w="9781" w:type="dxa"/>
        <w:tblInd w:w="-14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781"/>
      </w:tblGrid>
      <w:tr w:rsidR="00215952" w:rsidRPr="006D4D5B" w14:paraId="5D0BF413" w14:textId="77777777" w:rsidTr="00B81780">
        <w:trPr>
          <w:trHeight w:val="624"/>
        </w:trPr>
        <w:tc>
          <w:tcPr>
            <w:tcW w:w="9781" w:type="dxa"/>
            <w:shd w:val="clear" w:color="auto" w:fill="235D64"/>
            <w:vAlign w:val="center"/>
          </w:tcPr>
          <w:bookmarkEnd w:id="0"/>
          <w:bookmarkEnd w:id="1"/>
          <w:p w14:paraId="2046F404" w14:textId="463BFE24" w:rsidR="00215952" w:rsidRPr="0021518C" w:rsidRDefault="003C6200" w:rsidP="003C6200">
            <w:pPr>
              <w:spacing w:line="276" w:lineRule="auto"/>
              <w:jc w:val="center"/>
              <w:rPr>
                <w:rFonts w:ascii="Arial" w:hAnsi="Arial" w:cs="Arial"/>
                <w:b/>
                <w:bCs/>
                <w:iCs/>
                <w:color w:val="FFFFFF"/>
                <w:sz w:val="36"/>
                <w:szCs w:val="36"/>
              </w:rPr>
            </w:pPr>
            <w:r>
              <w:rPr>
                <w:rFonts w:ascii="Arial" w:hAnsi="Arial" w:cs="Arial"/>
                <w:b/>
                <w:bCs/>
                <w:iCs/>
                <w:color w:val="FFFFFF"/>
                <w:sz w:val="36"/>
                <w:szCs w:val="36"/>
              </w:rPr>
              <w:t>Dynamic Purchasing System (DPS) for Aids and Appliances</w:t>
            </w:r>
            <w:r w:rsidR="00C22E95">
              <w:rPr>
                <w:rFonts w:ascii="Arial" w:hAnsi="Arial" w:cs="Arial"/>
                <w:b/>
                <w:bCs/>
                <w:iCs/>
                <w:color w:val="FFFFFF"/>
                <w:sz w:val="36"/>
                <w:szCs w:val="36"/>
              </w:rPr>
              <w:t xml:space="preserve"> 18187/24022</w:t>
            </w:r>
          </w:p>
        </w:tc>
      </w:tr>
    </w:tbl>
    <w:p w14:paraId="7A7C1E53" w14:textId="3C5452AB" w:rsidR="001B7F4F" w:rsidRPr="00215952" w:rsidRDefault="001B7F4F" w:rsidP="00215952">
      <w:pPr>
        <w:spacing w:line="276" w:lineRule="auto"/>
        <w:rPr>
          <w:rFonts w:eastAsia="Times New Roman" w:cs="Arial"/>
          <w:b/>
          <w:color w:val="235D64"/>
          <w:sz w:val="72"/>
          <w:szCs w:val="52"/>
          <w:lang w:val="en-US"/>
        </w:rPr>
      </w:pPr>
    </w:p>
    <w:tbl>
      <w:tblPr>
        <w:tblW w:w="9833" w:type="dxa"/>
        <w:tblInd w:w="-147" w:type="dxa"/>
        <w:tblBorders>
          <w:top w:val="single" w:sz="4" w:space="0" w:color="auto"/>
          <w:left w:val="single" w:sz="4" w:space="0" w:color="auto"/>
          <w:bottom w:val="single" w:sz="4" w:space="0" w:color="auto"/>
          <w:right w:val="single" w:sz="4" w:space="0" w:color="auto"/>
          <w:insideH w:val="single" w:sz="12" w:space="0" w:color="000000"/>
          <w:insideV w:val="single" w:sz="12" w:space="0" w:color="000000"/>
        </w:tblBorders>
        <w:tblLook w:val="04A0" w:firstRow="1" w:lastRow="0" w:firstColumn="1" w:lastColumn="0" w:noHBand="0" w:noVBand="1"/>
      </w:tblPr>
      <w:tblGrid>
        <w:gridCol w:w="9833"/>
      </w:tblGrid>
      <w:tr w:rsidR="00BE7258" w:rsidRPr="00E94578" w14:paraId="326A04F1" w14:textId="77777777" w:rsidTr="0009577B">
        <w:trPr>
          <w:trHeight w:val="889"/>
        </w:trPr>
        <w:tc>
          <w:tcPr>
            <w:tcW w:w="9833" w:type="dxa"/>
            <w:shd w:val="clear" w:color="auto" w:fill="008080"/>
            <w:vAlign w:val="center"/>
          </w:tcPr>
          <w:p w14:paraId="05413A66" w14:textId="155B627E" w:rsidR="00BE7258" w:rsidRPr="00E94578" w:rsidRDefault="00762A23" w:rsidP="00BE7258">
            <w:pPr>
              <w:spacing w:before="240"/>
              <w:ind w:left="720" w:hanging="720"/>
              <w:jc w:val="center"/>
              <w:rPr>
                <w:rFonts w:ascii="Arial" w:hAnsi="Arial" w:cs="Arial"/>
                <w:b/>
                <w:bCs/>
                <w:iCs/>
                <w:color w:val="FFFFFF"/>
                <w:sz w:val="36"/>
                <w:szCs w:val="36"/>
              </w:rPr>
            </w:pPr>
            <w:r>
              <w:rPr>
                <w:rFonts w:ascii="Arial" w:hAnsi="Arial" w:cs="Arial"/>
                <w:b/>
                <w:bCs/>
                <w:iCs/>
                <w:color w:val="FFFFFF"/>
                <w:sz w:val="36"/>
                <w:szCs w:val="36"/>
              </w:rPr>
              <w:t>Tenderer’s</w:t>
            </w:r>
            <w:r w:rsidR="00BE7258" w:rsidRPr="00E94578">
              <w:rPr>
                <w:rFonts w:ascii="Arial" w:hAnsi="Arial" w:cs="Arial"/>
                <w:b/>
                <w:bCs/>
                <w:iCs/>
                <w:color w:val="FFFFFF"/>
                <w:sz w:val="36"/>
                <w:szCs w:val="36"/>
              </w:rPr>
              <w:t xml:space="preserve"> Name</w:t>
            </w:r>
          </w:p>
        </w:tc>
      </w:tr>
      <w:tr w:rsidR="00BE7258" w:rsidRPr="00E94578" w14:paraId="14176BA7" w14:textId="77777777" w:rsidTr="00850D3F">
        <w:trPr>
          <w:trHeight w:val="871"/>
        </w:trPr>
        <w:tc>
          <w:tcPr>
            <w:tcW w:w="9833" w:type="dxa"/>
            <w:shd w:val="clear" w:color="auto" w:fill="FFE599" w:themeFill="accent4" w:themeFillTint="66"/>
            <w:vAlign w:val="center"/>
          </w:tcPr>
          <w:p w14:paraId="284C59A2" w14:textId="021404DD" w:rsidR="00BE7258" w:rsidRPr="00187FF0" w:rsidRDefault="00BE7258" w:rsidP="00BE7258">
            <w:pPr>
              <w:spacing w:before="240"/>
              <w:ind w:left="720" w:hanging="720"/>
              <w:jc w:val="center"/>
              <w:rPr>
                <w:rFonts w:ascii="Arial" w:hAnsi="Arial" w:cs="Arial"/>
                <w:b/>
                <w:bCs/>
                <w:iCs/>
                <w:sz w:val="36"/>
                <w:szCs w:val="36"/>
              </w:rPr>
            </w:pPr>
          </w:p>
        </w:tc>
      </w:tr>
    </w:tbl>
    <w:p w14:paraId="48B4A187" w14:textId="77777777" w:rsidR="00E14DCD" w:rsidRPr="00215952" w:rsidRDefault="00E14DCD">
      <w:pPr>
        <w:rPr>
          <w:sz w:val="72"/>
        </w:rPr>
      </w:pPr>
    </w:p>
    <w:p w14:paraId="605725BF" w14:textId="1D2B1337" w:rsidR="00574DDA" w:rsidRDefault="00574DDA" w:rsidP="00574DDA">
      <w:pPr>
        <w:tabs>
          <w:tab w:val="left" w:pos="1127"/>
        </w:tabs>
        <w:spacing w:after="0" w:line="360" w:lineRule="auto"/>
        <w:rPr>
          <w:color w:val="57AEA5"/>
          <w:sz w:val="20"/>
          <w:szCs w:val="20"/>
        </w:rPr>
      </w:pPr>
    </w:p>
    <w:p w14:paraId="44F64CE1" w14:textId="3DD8D476" w:rsidR="00215952" w:rsidRDefault="00215952" w:rsidP="00574DDA">
      <w:pPr>
        <w:tabs>
          <w:tab w:val="left" w:pos="1127"/>
        </w:tabs>
        <w:spacing w:after="0" w:line="360" w:lineRule="auto"/>
        <w:rPr>
          <w:color w:val="57AEA5"/>
          <w:sz w:val="20"/>
          <w:szCs w:val="20"/>
        </w:rPr>
      </w:pPr>
    </w:p>
    <w:p w14:paraId="3BA1DFFB" w14:textId="0E78F134" w:rsidR="001833AB" w:rsidRPr="00850D3F" w:rsidRDefault="001736E2" w:rsidP="00850D3F">
      <w:pPr>
        <w:tabs>
          <w:tab w:val="left" w:pos="1127"/>
        </w:tabs>
        <w:spacing w:after="0" w:line="276" w:lineRule="auto"/>
        <w:rPr>
          <w:color w:val="57AEA5"/>
          <w:sz w:val="32"/>
          <w:szCs w:val="32"/>
        </w:rPr>
      </w:pPr>
      <w:r>
        <w:rPr>
          <w:color w:val="57AEA5"/>
          <w:sz w:val="32"/>
          <w:szCs w:val="32"/>
        </w:rPr>
        <w:br w:type="page"/>
      </w:r>
      <w:bookmarkStart w:id="2" w:name="_Toc112763929"/>
      <w:r w:rsidR="001833AB" w:rsidRPr="0006646C">
        <w:rPr>
          <w:rStyle w:val="Heading1Char"/>
          <w:rFonts w:asciiTheme="minorHAnsi" w:hAnsiTheme="minorHAnsi"/>
          <w:b/>
          <w:color w:val="235D64"/>
        </w:rPr>
        <w:lastRenderedPageBreak/>
        <w:t xml:space="preserve">Part </w:t>
      </w:r>
      <w:r w:rsidR="00625E36">
        <w:rPr>
          <w:rStyle w:val="Heading1Char"/>
          <w:rFonts w:asciiTheme="minorHAnsi" w:hAnsiTheme="minorHAnsi"/>
          <w:b/>
          <w:color w:val="235D64"/>
        </w:rPr>
        <w:t>A</w:t>
      </w:r>
      <w:r w:rsidR="00850D3F">
        <w:rPr>
          <w:rStyle w:val="Heading1Char"/>
          <w:rFonts w:asciiTheme="minorHAnsi" w:hAnsiTheme="minorHAnsi"/>
          <w:b/>
          <w:color w:val="235D64"/>
        </w:rPr>
        <w:t>: Tenderer</w:t>
      </w:r>
      <w:r w:rsidR="001833AB" w:rsidRPr="0006646C">
        <w:rPr>
          <w:rStyle w:val="Heading1Char"/>
          <w:rFonts w:asciiTheme="minorHAnsi" w:hAnsiTheme="minorHAnsi"/>
          <w:b/>
          <w:color w:val="235D64"/>
        </w:rPr>
        <w:t xml:space="preserve"> Details</w:t>
      </w:r>
      <w:bookmarkEnd w:id="2"/>
      <w:r w:rsidR="00FB6B84">
        <w:rPr>
          <w:rFonts w:cstheme="majorBidi"/>
          <w:b/>
          <w:color w:val="235D64"/>
        </w:rPr>
        <w:pict w14:anchorId="3BA1E372">
          <v:rect id="_x0000_i1025" style="width:451.3pt;height:1.5pt;mso-position-horizontal:absolute;mso-position-vertical:absolute" o:hrstd="t" o:hrnoshade="t" o:hr="t" fillcolor="#235d64" stroked="f"/>
        </w:pict>
      </w:r>
    </w:p>
    <w:p w14:paraId="3BA1E003" w14:textId="77777777" w:rsidR="001833AB" w:rsidRDefault="001833AB" w:rsidP="001736E2">
      <w:pPr>
        <w:spacing w:line="276" w:lineRule="auto"/>
      </w:pPr>
    </w:p>
    <w:tbl>
      <w:tblPr>
        <w:tblW w:w="9781" w:type="dxa"/>
        <w:shd w:val="clear" w:color="auto" w:fill="DEEAF6"/>
        <w:tblLayout w:type="fixed"/>
        <w:tblLook w:val="04A0" w:firstRow="1" w:lastRow="0" w:firstColumn="1" w:lastColumn="0" w:noHBand="0" w:noVBand="1"/>
      </w:tblPr>
      <w:tblGrid>
        <w:gridCol w:w="4111"/>
        <w:gridCol w:w="5670"/>
      </w:tblGrid>
      <w:tr w:rsidR="00CB5DEC" w:rsidRPr="00CB5DEC" w14:paraId="3BA1E005" w14:textId="77777777" w:rsidTr="006F2640">
        <w:tc>
          <w:tcPr>
            <w:tcW w:w="9781" w:type="dxa"/>
            <w:gridSpan w:val="2"/>
            <w:shd w:val="clear" w:color="auto" w:fill="235D64"/>
          </w:tcPr>
          <w:p w14:paraId="3BA1E004" w14:textId="7631DE12" w:rsidR="00CB5DEC" w:rsidRPr="00CB5DEC" w:rsidRDefault="00D52C32" w:rsidP="001736E2">
            <w:pPr>
              <w:spacing w:after="0" w:line="276" w:lineRule="auto"/>
              <w:rPr>
                <w:rFonts w:ascii="Calibri" w:eastAsia="Times New Roman" w:hAnsi="Calibri" w:cs="Arial"/>
                <w:b/>
                <w:bCs/>
                <w:iCs/>
                <w:color w:val="FFFFFF"/>
                <w:sz w:val="32"/>
                <w:szCs w:val="32"/>
                <w:lang w:val="en-US"/>
              </w:rPr>
            </w:pPr>
            <w:r>
              <w:rPr>
                <w:rFonts w:ascii="Calibri" w:eastAsia="Times New Roman" w:hAnsi="Calibri" w:cs="Arial"/>
                <w:b/>
                <w:bCs/>
                <w:iCs/>
                <w:color w:val="FFFFFF"/>
                <w:sz w:val="32"/>
                <w:szCs w:val="32"/>
                <w:lang w:val="en-US"/>
              </w:rPr>
              <w:t>Tenderer</w:t>
            </w:r>
            <w:r w:rsidR="00CB5DEC">
              <w:rPr>
                <w:rFonts w:ascii="Calibri" w:eastAsia="Times New Roman" w:hAnsi="Calibri" w:cs="Arial"/>
                <w:b/>
                <w:bCs/>
                <w:iCs/>
                <w:color w:val="FFFFFF"/>
                <w:sz w:val="32"/>
                <w:szCs w:val="32"/>
                <w:lang w:val="en-US"/>
              </w:rPr>
              <w:t xml:space="preserve"> Details</w:t>
            </w:r>
          </w:p>
        </w:tc>
      </w:tr>
      <w:tr w:rsidR="007158A3" w:rsidRPr="001A67EE" w14:paraId="79DDE80A"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0971DBBF" w14:textId="300B2432" w:rsidR="007158A3" w:rsidRPr="008379F6" w:rsidRDefault="00FB6B84" w:rsidP="007158A3">
            <w:hyperlink r:id="rId14" w:history="1">
              <w:r w:rsidR="002623C2" w:rsidRPr="002623C2">
                <w:t>Please insert the official name of the tendering entity as registered on the Company Registration Office. This will be used for all correspondence with your company.</w:t>
              </w:r>
            </w:hyperlink>
          </w:p>
        </w:tc>
        <w:tc>
          <w:tcPr>
            <w:tcW w:w="5670" w:type="dxa"/>
            <w:shd w:val="clear" w:color="auto" w:fill="FFE599" w:themeFill="accent4" w:themeFillTint="66"/>
            <w:vAlign w:val="center"/>
          </w:tcPr>
          <w:p w14:paraId="7007E4B5" w14:textId="62344FD5" w:rsidR="007158A3" w:rsidRPr="00405D5F" w:rsidRDefault="007158A3" w:rsidP="004E2A1C">
            <w:pPr>
              <w:spacing w:line="360" w:lineRule="auto"/>
              <w:rPr>
                <w:rFonts w:ascii="Calibri" w:hAnsi="Calibri" w:cs="Calibri"/>
              </w:rPr>
            </w:pPr>
          </w:p>
        </w:tc>
      </w:tr>
      <w:tr w:rsidR="006F3117" w:rsidRPr="001A67EE" w14:paraId="3F232714"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17324EC3" w14:textId="59B8020C" w:rsidR="006F3117" w:rsidRPr="008379F6" w:rsidRDefault="00FB6B84" w:rsidP="004E2A1C">
            <w:hyperlink r:id="rId15" w:history="1">
              <w:r w:rsidR="002623C2" w:rsidRPr="002623C2">
                <w:t>Company Address</w:t>
              </w:r>
            </w:hyperlink>
          </w:p>
        </w:tc>
        <w:tc>
          <w:tcPr>
            <w:tcW w:w="5670" w:type="dxa"/>
            <w:shd w:val="clear" w:color="auto" w:fill="FFE599" w:themeFill="accent4" w:themeFillTint="66"/>
            <w:vAlign w:val="center"/>
          </w:tcPr>
          <w:p w14:paraId="000446F7" w14:textId="77777777" w:rsidR="006F3117" w:rsidRPr="00405D5F" w:rsidRDefault="006F3117" w:rsidP="004E2A1C">
            <w:pPr>
              <w:spacing w:line="360" w:lineRule="auto"/>
              <w:rPr>
                <w:rFonts w:ascii="Calibri" w:hAnsi="Calibri" w:cs="Calibri"/>
              </w:rPr>
            </w:pPr>
          </w:p>
        </w:tc>
      </w:tr>
      <w:tr w:rsidR="007158A3" w:rsidRPr="001A67EE" w14:paraId="20A67705"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511BC43D" w14:textId="4DAC7C48" w:rsidR="007158A3" w:rsidRPr="008379F6" w:rsidRDefault="00FB6B84" w:rsidP="00EF59A7">
            <w:hyperlink r:id="rId16" w:history="1">
              <w:r w:rsidR="002623C2" w:rsidRPr="00EF59A7">
                <w:t>Website Address</w:t>
              </w:r>
            </w:hyperlink>
          </w:p>
        </w:tc>
        <w:tc>
          <w:tcPr>
            <w:tcW w:w="5670" w:type="dxa"/>
            <w:shd w:val="clear" w:color="auto" w:fill="FFE599" w:themeFill="accent4" w:themeFillTint="66"/>
            <w:vAlign w:val="center"/>
          </w:tcPr>
          <w:p w14:paraId="314434B3" w14:textId="3C09B3AC" w:rsidR="007158A3" w:rsidRPr="00405D5F" w:rsidRDefault="007158A3" w:rsidP="004E2A1C">
            <w:pPr>
              <w:spacing w:line="360" w:lineRule="auto"/>
              <w:rPr>
                <w:rFonts w:ascii="Calibri" w:hAnsi="Calibri" w:cs="Calibri"/>
              </w:rPr>
            </w:pPr>
          </w:p>
        </w:tc>
      </w:tr>
      <w:tr w:rsidR="007158A3" w:rsidRPr="001A67EE" w14:paraId="0E96E8A0"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1C0F96BF" w14:textId="112BBA57" w:rsidR="007158A3" w:rsidRPr="008379F6" w:rsidRDefault="00FB6B84" w:rsidP="004E2A1C">
            <w:hyperlink r:id="rId17" w:history="1">
              <w:r w:rsidR="002623C2" w:rsidRPr="00EF59A7">
                <w:t>How many years has the tenderer traded under this name (Years)</w:t>
              </w:r>
            </w:hyperlink>
          </w:p>
        </w:tc>
        <w:tc>
          <w:tcPr>
            <w:tcW w:w="5670" w:type="dxa"/>
            <w:shd w:val="clear" w:color="auto" w:fill="FFE599" w:themeFill="accent4" w:themeFillTint="66"/>
            <w:vAlign w:val="center"/>
          </w:tcPr>
          <w:p w14:paraId="1D16CBD8" w14:textId="17C0B1C8" w:rsidR="007158A3" w:rsidRPr="00405D5F" w:rsidRDefault="007158A3" w:rsidP="004E2A1C">
            <w:pPr>
              <w:spacing w:line="360" w:lineRule="auto"/>
              <w:rPr>
                <w:rFonts w:ascii="Calibri" w:hAnsi="Calibri" w:cs="Calibri"/>
              </w:rPr>
            </w:pPr>
          </w:p>
        </w:tc>
      </w:tr>
      <w:tr w:rsidR="007158A3" w:rsidRPr="001A67EE" w14:paraId="77BD69FB"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2D30B2F0" w14:textId="1477595A" w:rsidR="007158A3" w:rsidRPr="008379F6" w:rsidRDefault="00FB6B84" w:rsidP="00EF59A7">
            <w:hyperlink r:id="rId18" w:history="1">
              <w:r w:rsidR="002623C2" w:rsidRPr="00EF59A7">
                <w:t>Company Registration Number</w:t>
              </w:r>
            </w:hyperlink>
          </w:p>
        </w:tc>
        <w:tc>
          <w:tcPr>
            <w:tcW w:w="5670" w:type="dxa"/>
            <w:shd w:val="clear" w:color="auto" w:fill="FFE599" w:themeFill="accent4" w:themeFillTint="66"/>
            <w:vAlign w:val="center"/>
          </w:tcPr>
          <w:p w14:paraId="404D7CE6" w14:textId="04298F96" w:rsidR="007158A3" w:rsidRPr="00405D5F" w:rsidRDefault="007158A3" w:rsidP="004E2A1C">
            <w:pPr>
              <w:spacing w:line="360" w:lineRule="auto"/>
              <w:rPr>
                <w:rFonts w:ascii="Calibri" w:hAnsi="Calibri" w:cs="Calibri"/>
              </w:rPr>
            </w:pPr>
          </w:p>
        </w:tc>
      </w:tr>
      <w:tr w:rsidR="007158A3" w:rsidRPr="001A67EE" w14:paraId="7E305860"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3897A7A3" w14:textId="7B5E36CB" w:rsidR="007158A3" w:rsidRPr="008379F6" w:rsidRDefault="00FB6B84" w:rsidP="004E2A1C">
            <w:hyperlink r:id="rId19" w:history="1">
              <w:r w:rsidR="002623C2" w:rsidRPr="00EF59A7">
                <w:t>Date of Registration</w:t>
              </w:r>
            </w:hyperlink>
          </w:p>
        </w:tc>
        <w:tc>
          <w:tcPr>
            <w:tcW w:w="5670" w:type="dxa"/>
            <w:shd w:val="clear" w:color="auto" w:fill="FFE599" w:themeFill="accent4" w:themeFillTint="66"/>
            <w:vAlign w:val="center"/>
          </w:tcPr>
          <w:p w14:paraId="2D06EFF5" w14:textId="71D75BFE" w:rsidR="007158A3" w:rsidRPr="00405D5F" w:rsidRDefault="007158A3" w:rsidP="004E2A1C">
            <w:pPr>
              <w:spacing w:line="360" w:lineRule="auto"/>
              <w:rPr>
                <w:rFonts w:ascii="Calibri" w:hAnsi="Calibri" w:cs="Calibri"/>
              </w:rPr>
            </w:pPr>
          </w:p>
        </w:tc>
      </w:tr>
      <w:tr w:rsidR="00EE52AB" w:rsidRPr="001A67EE" w14:paraId="59E20F6E"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1D8C6AF8" w14:textId="4416F54F" w:rsidR="00EE52AB" w:rsidRDefault="00FB6B84" w:rsidP="00027EB9">
            <w:hyperlink r:id="rId20" w:history="1">
              <w:r w:rsidR="002623C2" w:rsidRPr="00EF59A7">
                <w:t>Country of Registration</w:t>
              </w:r>
            </w:hyperlink>
          </w:p>
        </w:tc>
        <w:tc>
          <w:tcPr>
            <w:tcW w:w="5670" w:type="dxa"/>
            <w:shd w:val="clear" w:color="auto" w:fill="FFE599" w:themeFill="accent4" w:themeFillTint="66"/>
            <w:vAlign w:val="center"/>
          </w:tcPr>
          <w:p w14:paraId="2EF075C0" w14:textId="77777777" w:rsidR="00EE52AB" w:rsidRPr="00405D5F" w:rsidRDefault="00EE52AB" w:rsidP="004E2A1C">
            <w:pPr>
              <w:spacing w:line="360" w:lineRule="auto"/>
              <w:rPr>
                <w:rFonts w:ascii="Calibri" w:hAnsi="Calibri" w:cs="Calibri"/>
              </w:rPr>
            </w:pPr>
          </w:p>
        </w:tc>
      </w:tr>
      <w:tr w:rsidR="002623C2" w:rsidRPr="001A67EE" w14:paraId="24DF8806"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36B0CCE5" w14:textId="3B5E62EF" w:rsidR="002623C2" w:rsidRDefault="00FB6B84" w:rsidP="00027EB9">
            <w:hyperlink r:id="rId21" w:history="1">
              <w:r w:rsidR="002623C2" w:rsidRPr="00EF59A7">
                <w:t>Parent Company</w:t>
              </w:r>
            </w:hyperlink>
          </w:p>
        </w:tc>
        <w:tc>
          <w:tcPr>
            <w:tcW w:w="5670" w:type="dxa"/>
            <w:shd w:val="clear" w:color="auto" w:fill="FFE599" w:themeFill="accent4" w:themeFillTint="66"/>
            <w:vAlign w:val="center"/>
          </w:tcPr>
          <w:p w14:paraId="37B138DF" w14:textId="77777777" w:rsidR="002623C2" w:rsidRPr="00405D5F" w:rsidRDefault="002623C2" w:rsidP="004E2A1C">
            <w:pPr>
              <w:spacing w:line="360" w:lineRule="auto"/>
              <w:rPr>
                <w:rFonts w:ascii="Calibri" w:hAnsi="Calibri" w:cs="Calibri"/>
              </w:rPr>
            </w:pPr>
          </w:p>
        </w:tc>
      </w:tr>
      <w:tr w:rsidR="002623C2" w:rsidRPr="001A67EE" w14:paraId="63B55D81"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34625712" w14:textId="0E141C3F" w:rsidR="002623C2" w:rsidRDefault="00FB6B84" w:rsidP="00EF59A7">
            <w:hyperlink r:id="rId22" w:history="1">
              <w:r w:rsidR="002623C2" w:rsidRPr="00EF59A7">
                <w:t>Other Subsidiary Companies</w:t>
              </w:r>
            </w:hyperlink>
          </w:p>
        </w:tc>
        <w:tc>
          <w:tcPr>
            <w:tcW w:w="5670" w:type="dxa"/>
            <w:shd w:val="clear" w:color="auto" w:fill="FFE599" w:themeFill="accent4" w:themeFillTint="66"/>
            <w:vAlign w:val="center"/>
          </w:tcPr>
          <w:p w14:paraId="3BB32C40" w14:textId="77777777" w:rsidR="002623C2" w:rsidRPr="00405D5F" w:rsidRDefault="002623C2" w:rsidP="004E2A1C">
            <w:pPr>
              <w:spacing w:line="360" w:lineRule="auto"/>
              <w:rPr>
                <w:rFonts w:ascii="Calibri" w:hAnsi="Calibri" w:cs="Calibri"/>
              </w:rPr>
            </w:pPr>
          </w:p>
        </w:tc>
      </w:tr>
      <w:tr w:rsidR="002623C2" w:rsidRPr="001A67EE" w14:paraId="29BF507F"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6A7D1D40" w14:textId="77777777" w:rsidR="00EF59A7" w:rsidRDefault="00FB6B84" w:rsidP="00027EB9">
            <w:hyperlink r:id="rId23" w:history="1">
              <w:r w:rsidR="002623C2" w:rsidRPr="00EF59A7">
                <w:t>Company Status</w:t>
              </w:r>
            </w:hyperlink>
            <w:r w:rsidR="002623C2">
              <w:t xml:space="preserve"> </w:t>
            </w:r>
          </w:p>
          <w:p w14:paraId="1AB9BE6E" w14:textId="49F220CA" w:rsidR="002623C2" w:rsidRDefault="00EF59A7" w:rsidP="00EF59A7">
            <w:r>
              <w:t>(</w:t>
            </w:r>
            <w:r w:rsidR="002623C2" w:rsidRPr="00EF59A7">
              <w:t>Sole Trader, Public Company</w:t>
            </w:r>
            <w:r>
              <w:t xml:space="preserve">, </w:t>
            </w:r>
            <w:r w:rsidR="002623C2" w:rsidRPr="00EF59A7">
              <w:t>Consortium</w:t>
            </w:r>
            <w:r>
              <w:t xml:space="preserve">, </w:t>
            </w:r>
            <w:r w:rsidRPr="00EF59A7">
              <w:t>Private Company</w:t>
            </w:r>
            <w:r>
              <w:t xml:space="preserve">, </w:t>
            </w:r>
            <w:r w:rsidRPr="00EF59A7">
              <w:t>Other - Please Specify</w:t>
            </w:r>
            <w:r>
              <w:t>)</w:t>
            </w:r>
          </w:p>
        </w:tc>
        <w:tc>
          <w:tcPr>
            <w:tcW w:w="5670" w:type="dxa"/>
            <w:shd w:val="clear" w:color="auto" w:fill="FFE599" w:themeFill="accent4" w:themeFillTint="66"/>
            <w:vAlign w:val="center"/>
          </w:tcPr>
          <w:p w14:paraId="62CB3BBB" w14:textId="77777777" w:rsidR="002623C2" w:rsidRPr="00405D5F" w:rsidRDefault="002623C2" w:rsidP="004E2A1C">
            <w:pPr>
              <w:spacing w:line="360" w:lineRule="auto"/>
              <w:rPr>
                <w:rFonts w:ascii="Calibri" w:hAnsi="Calibri" w:cs="Calibri"/>
              </w:rPr>
            </w:pPr>
          </w:p>
        </w:tc>
      </w:tr>
      <w:tr w:rsidR="002623C2" w:rsidRPr="001A67EE" w14:paraId="246FE2FF"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076864ED" w14:textId="29DFB0DB" w:rsidR="002623C2" w:rsidRDefault="00FB6B84" w:rsidP="00027EB9">
            <w:hyperlink r:id="rId24" w:history="1">
              <w:r w:rsidR="00EF59A7" w:rsidRPr="00EF59A7">
                <w:t>Banking Institution &amp; Address</w:t>
              </w:r>
            </w:hyperlink>
          </w:p>
        </w:tc>
        <w:tc>
          <w:tcPr>
            <w:tcW w:w="5670" w:type="dxa"/>
            <w:shd w:val="clear" w:color="auto" w:fill="FFE599" w:themeFill="accent4" w:themeFillTint="66"/>
            <w:vAlign w:val="center"/>
          </w:tcPr>
          <w:p w14:paraId="4AF497C9" w14:textId="77777777" w:rsidR="002623C2" w:rsidRPr="00405D5F" w:rsidRDefault="002623C2" w:rsidP="004E2A1C">
            <w:pPr>
              <w:spacing w:line="360" w:lineRule="auto"/>
              <w:rPr>
                <w:rFonts w:ascii="Calibri" w:hAnsi="Calibri" w:cs="Calibri"/>
              </w:rPr>
            </w:pPr>
          </w:p>
        </w:tc>
      </w:tr>
      <w:tr w:rsidR="002623C2" w:rsidRPr="001A67EE" w14:paraId="5F731657"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2DBD2E06" w14:textId="5BBB8579" w:rsidR="002623C2" w:rsidRDefault="00FB6B84" w:rsidP="00EF59A7">
            <w:hyperlink r:id="rId25" w:history="1">
              <w:r w:rsidR="00EF59A7" w:rsidRPr="00EF59A7">
                <w:t>Auditor Name &amp; Address</w:t>
              </w:r>
            </w:hyperlink>
          </w:p>
        </w:tc>
        <w:tc>
          <w:tcPr>
            <w:tcW w:w="5670" w:type="dxa"/>
            <w:shd w:val="clear" w:color="auto" w:fill="FFE599" w:themeFill="accent4" w:themeFillTint="66"/>
            <w:vAlign w:val="center"/>
          </w:tcPr>
          <w:p w14:paraId="4D9B720C" w14:textId="77777777" w:rsidR="002623C2" w:rsidRPr="00405D5F" w:rsidRDefault="002623C2" w:rsidP="004E2A1C">
            <w:pPr>
              <w:spacing w:line="360" w:lineRule="auto"/>
              <w:rPr>
                <w:rFonts w:ascii="Calibri" w:hAnsi="Calibri" w:cs="Calibri"/>
              </w:rPr>
            </w:pPr>
          </w:p>
        </w:tc>
      </w:tr>
      <w:tr w:rsidR="002623C2" w:rsidRPr="001A67EE" w14:paraId="4F880D01"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71418DAF" w14:textId="7ACABEA8" w:rsidR="002623C2" w:rsidRDefault="00FB6B84" w:rsidP="00027EB9">
            <w:hyperlink r:id="rId26" w:history="1">
              <w:r w:rsidR="00EF59A7" w:rsidRPr="00EF59A7">
                <w:t>Consortium</w:t>
              </w:r>
              <w:proofErr w:type="gramStart"/>
              <w:r w:rsidR="00EF59A7">
                <w:t>;</w:t>
              </w:r>
              <w:proofErr w:type="gramEnd"/>
              <w:r w:rsidR="00EF59A7" w:rsidRPr="00EF59A7">
                <w:br/>
                <w:t>If this submission is from a consortium, please clearly state which Tenderers are proposed to be members of the consortium, which are to be sub-contractors and how each firm would be jointly and severally liable to the HSE for the fulfilment of the terms of the contract</w:t>
              </w:r>
              <w:r w:rsidR="00EF59A7" w:rsidRPr="00EF59A7">
                <w:br/>
              </w:r>
              <w:proofErr w:type="spellStart"/>
              <w:r w:rsidR="00EF59A7" w:rsidRPr="00EF59A7">
                <w:t>Note:It</w:t>
              </w:r>
              <w:proofErr w:type="spellEnd"/>
              <w:r w:rsidR="00EF59A7" w:rsidRPr="00EF59A7">
                <w:t xml:space="preserve"> is essential that where the capacity of any other entity is relied upon to support the proposal, evidence of that support is provided in each relevant section of the Tender submission.</w:t>
              </w:r>
            </w:hyperlink>
          </w:p>
        </w:tc>
        <w:tc>
          <w:tcPr>
            <w:tcW w:w="5670" w:type="dxa"/>
            <w:shd w:val="clear" w:color="auto" w:fill="FFE599" w:themeFill="accent4" w:themeFillTint="66"/>
            <w:vAlign w:val="center"/>
          </w:tcPr>
          <w:p w14:paraId="7AE5735F" w14:textId="77777777" w:rsidR="002623C2" w:rsidRPr="00405D5F" w:rsidRDefault="002623C2" w:rsidP="004E2A1C">
            <w:pPr>
              <w:spacing w:line="360" w:lineRule="auto"/>
              <w:rPr>
                <w:rFonts w:ascii="Calibri" w:hAnsi="Calibri" w:cs="Calibri"/>
              </w:rPr>
            </w:pPr>
          </w:p>
        </w:tc>
      </w:tr>
      <w:tr w:rsidR="002623C2" w:rsidRPr="001A67EE" w14:paraId="09A2C271"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245A6A94" w14:textId="3F8DE5AE" w:rsidR="002623C2" w:rsidRDefault="00FB6B84" w:rsidP="00EF59A7">
            <w:hyperlink r:id="rId27" w:history="1">
              <w:r w:rsidR="00EF59A7" w:rsidRPr="00EF59A7">
                <w:t>Additional Information</w:t>
              </w:r>
              <w:r w:rsidR="00EF59A7">
                <w:t>;</w:t>
              </w:r>
              <w:r w:rsidR="00EF59A7" w:rsidRPr="00EF59A7">
                <w:br/>
                <w:t xml:space="preserve">Please provide details of significant current or pending developments e.g. legal issues or challenges, changes in financial structure or ownership, prospective take-over bids, buy-outs and closures or other relevant financial/economic information </w:t>
              </w:r>
              <w:proofErr w:type="spellStart"/>
              <w:r w:rsidR="00EF59A7" w:rsidRPr="00EF59A7">
                <w:t>etc</w:t>
              </w:r>
              <w:proofErr w:type="spellEnd"/>
              <w:r w:rsidR="00EF59A7" w:rsidRPr="00EF59A7">
                <w:t xml:space="preserve"> which are currently in the public domain:</w:t>
              </w:r>
            </w:hyperlink>
          </w:p>
        </w:tc>
        <w:tc>
          <w:tcPr>
            <w:tcW w:w="5670" w:type="dxa"/>
            <w:shd w:val="clear" w:color="auto" w:fill="FFE599" w:themeFill="accent4" w:themeFillTint="66"/>
            <w:vAlign w:val="center"/>
          </w:tcPr>
          <w:p w14:paraId="3BB77F7D" w14:textId="77777777" w:rsidR="002623C2" w:rsidRPr="00405D5F" w:rsidRDefault="002623C2" w:rsidP="004E2A1C">
            <w:pPr>
              <w:spacing w:line="360" w:lineRule="auto"/>
              <w:rPr>
                <w:rFonts w:ascii="Calibri" w:hAnsi="Calibri" w:cs="Calibri"/>
              </w:rPr>
            </w:pPr>
          </w:p>
        </w:tc>
      </w:tr>
      <w:tr w:rsidR="002623C2" w:rsidRPr="001A67EE" w14:paraId="6B06A27E"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3E5D67C0" w14:textId="38C9BF36" w:rsidR="002623C2" w:rsidRDefault="00FB6B84" w:rsidP="00027EB9">
            <w:hyperlink r:id="rId28" w:history="1">
              <w:r w:rsidR="00EF59A7" w:rsidRPr="00EF59A7">
                <w:t>Please Provide:</w:t>
              </w:r>
              <w:r w:rsidR="00EF59A7" w:rsidRPr="00EF59A7">
                <w:br/>
                <w:t>Contact person for this tender</w:t>
              </w:r>
              <w:r w:rsidR="00EF59A7" w:rsidRPr="00EF59A7">
                <w:br/>
                <w:t>Telephone number of contact person for this tender</w:t>
              </w:r>
              <w:r w:rsidR="00EF59A7" w:rsidRPr="00EF59A7">
                <w:br/>
                <w:t>Email address of contact for this tender</w:t>
              </w:r>
            </w:hyperlink>
          </w:p>
        </w:tc>
        <w:tc>
          <w:tcPr>
            <w:tcW w:w="5670" w:type="dxa"/>
            <w:shd w:val="clear" w:color="auto" w:fill="FFE599" w:themeFill="accent4" w:themeFillTint="66"/>
            <w:vAlign w:val="center"/>
          </w:tcPr>
          <w:p w14:paraId="20620280" w14:textId="77777777" w:rsidR="002623C2" w:rsidRPr="00405D5F" w:rsidRDefault="002623C2" w:rsidP="004E2A1C">
            <w:pPr>
              <w:spacing w:line="360" w:lineRule="auto"/>
              <w:rPr>
                <w:rFonts w:ascii="Calibri" w:hAnsi="Calibri" w:cs="Calibri"/>
              </w:rPr>
            </w:pPr>
          </w:p>
        </w:tc>
      </w:tr>
    </w:tbl>
    <w:p w14:paraId="682EFA49" w14:textId="77777777" w:rsidR="007158A3" w:rsidRDefault="007158A3" w:rsidP="007158A3"/>
    <w:p w14:paraId="753E43B6" w14:textId="0018C2E8" w:rsidR="007158A3" w:rsidRDefault="007158A3" w:rsidP="007158A3"/>
    <w:tbl>
      <w:tblPr>
        <w:tblW w:w="9923" w:type="dxa"/>
        <w:tblInd w:w="-147" w:type="dxa"/>
        <w:tblBorders>
          <w:top w:val="single" w:sz="4" w:space="0" w:color="4472C4" w:themeColor="accent5"/>
          <w:left w:val="single" w:sz="4" w:space="0" w:color="4472C4" w:themeColor="accent5"/>
          <w:right w:val="single" w:sz="4" w:space="0" w:color="4472C4" w:themeColor="accent5"/>
          <w:insideH w:val="single" w:sz="4" w:space="0" w:color="4472C4" w:themeColor="accent5"/>
          <w:insideV w:val="single" w:sz="4" w:space="0" w:color="4472C4" w:themeColor="accent5"/>
        </w:tblBorders>
        <w:tblLook w:val="04A0" w:firstRow="1" w:lastRow="0" w:firstColumn="1" w:lastColumn="0" w:noHBand="0" w:noVBand="1"/>
      </w:tblPr>
      <w:tblGrid>
        <w:gridCol w:w="9923"/>
      </w:tblGrid>
      <w:tr w:rsidR="007158A3" w:rsidRPr="001A67EE" w14:paraId="7694B7CE" w14:textId="77777777" w:rsidTr="004E2A1C">
        <w:tc>
          <w:tcPr>
            <w:tcW w:w="9923" w:type="dxa"/>
            <w:shd w:val="clear" w:color="auto" w:fill="245D64"/>
          </w:tcPr>
          <w:p w14:paraId="70B8A4BC" w14:textId="3DF28A81" w:rsidR="007158A3" w:rsidRPr="001A67EE" w:rsidRDefault="007158A3" w:rsidP="004E2A1C">
            <w:pPr>
              <w:rPr>
                <w:rFonts w:ascii="Calibri" w:hAnsi="Calibri" w:cs="Calibri"/>
                <w:b/>
                <w:bCs/>
                <w:color w:val="FFFFFF"/>
                <w:sz w:val="32"/>
                <w:szCs w:val="32"/>
              </w:rPr>
            </w:pPr>
            <w:r>
              <w:rPr>
                <w:rFonts w:ascii="Calibri" w:hAnsi="Calibri" w:cs="Calibri"/>
                <w:b/>
                <w:bCs/>
                <w:color w:val="FFFFFF"/>
                <w:sz w:val="32"/>
                <w:szCs w:val="32"/>
              </w:rPr>
              <w:t>C</w:t>
            </w:r>
            <w:r w:rsidR="00372D75">
              <w:rPr>
                <w:rFonts w:ascii="Calibri" w:hAnsi="Calibri" w:cs="Calibri"/>
                <w:b/>
                <w:bCs/>
                <w:color w:val="FFFFFF"/>
                <w:sz w:val="32"/>
                <w:szCs w:val="32"/>
              </w:rPr>
              <w:t>ONFLICTS OF INTEREST AND REGISTR</w:t>
            </w:r>
            <w:r>
              <w:rPr>
                <w:rFonts w:ascii="Calibri" w:hAnsi="Calibri" w:cs="Calibri"/>
                <w:b/>
                <w:bCs/>
                <w:color w:val="FFFFFF"/>
                <w:sz w:val="32"/>
                <w:szCs w:val="32"/>
              </w:rPr>
              <w:t>ABLE INTERESTS</w:t>
            </w:r>
          </w:p>
        </w:tc>
      </w:tr>
      <w:tr w:rsidR="007158A3" w:rsidRPr="008379F6" w14:paraId="76ADF056" w14:textId="77777777" w:rsidTr="004E2A1C">
        <w:tblPrEx>
          <w:tblBorders>
            <w:bottom w:val="single" w:sz="4" w:space="0" w:color="4472C4" w:themeColor="accent5"/>
          </w:tblBorders>
        </w:tblPrEx>
        <w:tc>
          <w:tcPr>
            <w:tcW w:w="9923" w:type="dxa"/>
            <w:shd w:val="clear" w:color="auto" w:fill="E7E6E6" w:themeFill="background2"/>
            <w:vAlign w:val="center"/>
          </w:tcPr>
          <w:p w14:paraId="6A591600" w14:textId="4A917D8E" w:rsidR="007158A3" w:rsidRPr="00DB0D3F" w:rsidRDefault="00850D3F" w:rsidP="004E2A1C">
            <w:r>
              <w:t>Tenderers</w:t>
            </w:r>
            <w:r w:rsidR="007158A3" w:rsidRPr="00DB0D3F">
              <w:t xml:space="preserve"> must declare any actual or potential co</w:t>
            </w:r>
            <w:r w:rsidR="00372D75">
              <w:t>nflicts of interest, and regist</w:t>
            </w:r>
            <w:r w:rsidR="007158A3" w:rsidRPr="00DB0D3F">
              <w:t xml:space="preserve">rable interests. </w:t>
            </w:r>
          </w:p>
        </w:tc>
      </w:tr>
      <w:tr w:rsidR="007158A3" w:rsidRPr="0025274F" w14:paraId="75070200" w14:textId="77777777" w:rsidTr="00D52C32">
        <w:tblPrEx>
          <w:tblBorders>
            <w:bottom w:val="single" w:sz="4" w:space="0" w:color="4472C4" w:themeColor="accent5"/>
          </w:tblBorders>
        </w:tblPrEx>
        <w:tc>
          <w:tcPr>
            <w:tcW w:w="9923" w:type="dxa"/>
            <w:shd w:val="clear" w:color="auto" w:fill="FFE599" w:themeFill="accent4" w:themeFillTint="66"/>
          </w:tcPr>
          <w:p w14:paraId="2A6975D2" w14:textId="77777777" w:rsidR="007158A3" w:rsidRDefault="007158A3" w:rsidP="004E2A1C">
            <w:pPr>
              <w:rPr>
                <w:rFonts w:ascii="Calibri" w:hAnsi="Calibri" w:cs="Calibri"/>
              </w:rPr>
            </w:pPr>
          </w:p>
          <w:p w14:paraId="09EA1A7E" w14:textId="205650E0" w:rsidR="00D52C32" w:rsidRPr="001247A9" w:rsidRDefault="00D52C32" w:rsidP="004E2A1C">
            <w:pPr>
              <w:rPr>
                <w:rFonts w:ascii="Calibri" w:hAnsi="Calibri" w:cs="Calibri"/>
              </w:rPr>
            </w:pPr>
          </w:p>
        </w:tc>
      </w:tr>
    </w:tbl>
    <w:p w14:paraId="3D0973E4" w14:textId="77777777" w:rsidR="007158A3" w:rsidRDefault="007158A3" w:rsidP="001736E2">
      <w:pPr>
        <w:spacing w:line="276" w:lineRule="auto"/>
      </w:pPr>
    </w:p>
    <w:p w14:paraId="6A8EA995" w14:textId="77777777" w:rsidR="00EA105F" w:rsidRDefault="00EA105F">
      <w:pPr>
        <w:rPr>
          <w:rStyle w:val="Heading1Char"/>
          <w:rFonts w:asciiTheme="minorHAnsi" w:hAnsiTheme="minorHAnsi"/>
          <w:b/>
          <w:color w:val="235D64"/>
        </w:rPr>
      </w:pPr>
      <w:r>
        <w:rPr>
          <w:rStyle w:val="Heading1Char"/>
          <w:rFonts w:asciiTheme="minorHAnsi" w:hAnsiTheme="minorHAnsi"/>
          <w:b/>
          <w:color w:val="235D64"/>
        </w:rPr>
        <w:br w:type="page"/>
      </w:r>
    </w:p>
    <w:p w14:paraId="3C1A7A80" w14:textId="3536A1F3" w:rsidR="00EA105F" w:rsidRDefault="00EA105F" w:rsidP="00EA105F">
      <w:pPr>
        <w:spacing w:line="276" w:lineRule="auto"/>
      </w:pPr>
      <w:bookmarkStart w:id="3" w:name="_Toc519870450"/>
      <w:bookmarkStart w:id="4" w:name="_Toc112763930"/>
      <w:r w:rsidRPr="00510FBF">
        <w:rPr>
          <w:rStyle w:val="Heading1Char"/>
          <w:rFonts w:asciiTheme="minorHAnsi" w:hAnsiTheme="minorHAnsi"/>
          <w:b/>
          <w:color w:val="235D64"/>
        </w:rPr>
        <w:lastRenderedPageBreak/>
        <w:t xml:space="preserve">Part </w:t>
      </w:r>
      <w:r>
        <w:rPr>
          <w:rStyle w:val="Heading1Char"/>
          <w:rFonts w:asciiTheme="minorHAnsi" w:hAnsiTheme="minorHAnsi"/>
          <w:b/>
          <w:color w:val="235D64"/>
        </w:rPr>
        <w:t>B</w:t>
      </w:r>
      <w:r w:rsidRPr="00510FBF">
        <w:rPr>
          <w:rStyle w:val="Heading1Char"/>
          <w:rFonts w:asciiTheme="minorHAnsi" w:hAnsiTheme="minorHAnsi"/>
          <w:b/>
          <w:color w:val="235D64"/>
        </w:rPr>
        <w:t xml:space="preserve">: Instructions to </w:t>
      </w:r>
      <w:bookmarkEnd w:id="3"/>
      <w:bookmarkEnd w:id="4"/>
      <w:r w:rsidR="00D52C32">
        <w:rPr>
          <w:rStyle w:val="Heading1Char"/>
          <w:rFonts w:asciiTheme="minorHAnsi" w:hAnsiTheme="minorHAnsi"/>
          <w:b/>
          <w:color w:val="235D64"/>
        </w:rPr>
        <w:t>Tenderers</w:t>
      </w:r>
      <w:r w:rsidR="00FB6B84">
        <w:rPr>
          <w:rFonts w:cstheme="majorBidi"/>
          <w:b/>
          <w:color w:val="235D64"/>
        </w:rPr>
        <w:pict w14:anchorId="0573874E">
          <v:rect id="_x0000_i1026" style="width:451.3pt;height:1.5pt;mso-position-horizontal:absolute;mso-position-vertical:absolute" o:hrstd="t" o:hrnoshade="t" o:hr="t" fillcolor="#235d64" stroked="f"/>
        </w:pict>
      </w:r>
    </w:p>
    <w:p w14:paraId="5EDA5F0F" w14:textId="0DB3DE97" w:rsidR="00EA105F" w:rsidRDefault="00EA105F" w:rsidP="00554F07">
      <w:pPr>
        <w:pStyle w:val="ListParagraph"/>
        <w:numPr>
          <w:ilvl w:val="0"/>
          <w:numId w:val="20"/>
        </w:numPr>
        <w:spacing w:after="120" w:line="276" w:lineRule="auto"/>
        <w:jc w:val="both"/>
      </w:pPr>
      <w:r>
        <w:t>All sections of this Tender Response Do</w:t>
      </w:r>
      <w:r w:rsidR="00D52C32">
        <w:t xml:space="preserve">cument (“TRD”) where applicable, which are shaded in yellow, </w:t>
      </w:r>
      <w:r>
        <w:t>must be c</w:t>
      </w:r>
      <w:r w:rsidR="00D52C32">
        <w:t>ompleted by the Tenderer</w:t>
      </w:r>
      <w:r>
        <w:t>.</w:t>
      </w:r>
      <w:r w:rsidR="00136C1D">
        <w:t xml:space="preserve"> </w:t>
      </w:r>
      <w:r w:rsidR="00136C1D">
        <w:rPr>
          <w:rFonts w:cstheme="minorHAnsi"/>
        </w:rPr>
        <w:t>No</w:t>
      </w:r>
      <w:r w:rsidR="00136C1D" w:rsidRPr="00136C1D">
        <w:rPr>
          <w:rFonts w:cstheme="minorHAnsi"/>
        </w:rPr>
        <w:t xml:space="preserve"> other text</w:t>
      </w:r>
      <w:r w:rsidR="00136C1D">
        <w:rPr>
          <w:rFonts w:cstheme="minorHAnsi"/>
        </w:rPr>
        <w:t xml:space="preserve"> should be amended</w:t>
      </w:r>
      <w:r w:rsidR="00136C1D" w:rsidRPr="00136C1D">
        <w:rPr>
          <w:rFonts w:cstheme="minorHAnsi"/>
        </w:rPr>
        <w:t>.</w:t>
      </w:r>
    </w:p>
    <w:p w14:paraId="7A7DA520" w14:textId="77777777" w:rsidR="00EA105F" w:rsidRDefault="00EA105F" w:rsidP="00EA105F">
      <w:pPr>
        <w:pStyle w:val="ListParagraph"/>
        <w:spacing w:after="120" w:line="276" w:lineRule="auto"/>
        <w:jc w:val="both"/>
      </w:pPr>
    </w:p>
    <w:p w14:paraId="4134C54B" w14:textId="41022670" w:rsidR="00EA105F" w:rsidRDefault="00D52C32" w:rsidP="00EA105F">
      <w:pPr>
        <w:pStyle w:val="ListParagraph"/>
        <w:numPr>
          <w:ilvl w:val="0"/>
          <w:numId w:val="20"/>
        </w:numPr>
        <w:spacing w:after="120" w:line="276" w:lineRule="auto"/>
        <w:jc w:val="both"/>
      </w:pPr>
      <w:r>
        <w:t>Tenderers</w:t>
      </w:r>
      <w:r w:rsidR="00EA105F">
        <w:t xml:space="preserve"> should ensure to carefully read the </w:t>
      </w:r>
      <w:r>
        <w:t>Invitation to Tender (ITT)</w:t>
      </w:r>
      <w:r w:rsidR="00EA105F">
        <w:t xml:space="preserve"> document </w:t>
      </w:r>
      <w:r>
        <w:t>associated with this tender</w:t>
      </w:r>
      <w:r w:rsidR="00EA105F">
        <w:t xml:space="preserve"> before completing and submitting this </w:t>
      </w:r>
      <w:r>
        <w:t>TRD</w:t>
      </w:r>
      <w:r w:rsidR="00EA105F">
        <w:t>.</w:t>
      </w:r>
    </w:p>
    <w:p w14:paraId="2081B413" w14:textId="77777777" w:rsidR="00EA105F" w:rsidRDefault="00EA105F" w:rsidP="00EA105F">
      <w:pPr>
        <w:pStyle w:val="ListParagraph"/>
        <w:spacing w:after="120" w:line="276" w:lineRule="auto"/>
        <w:jc w:val="both"/>
      </w:pPr>
    </w:p>
    <w:p w14:paraId="09CAF39B" w14:textId="1BE3DF62" w:rsidR="00791053" w:rsidRDefault="00D52C32" w:rsidP="00791053">
      <w:pPr>
        <w:pStyle w:val="ListParagraph"/>
        <w:numPr>
          <w:ilvl w:val="0"/>
          <w:numId w:val="20"/>
        </w:numPr>
        <w:spacing w:after="120" w:line="276" w:lineRule="auto"/>
        <w:jc w:val="both"/>
      </w:pPr>
      <w:r>
        <w:t>Tenderer</w:t>
      </w:r>
      <w:r w:rsidR="00EA105F">
        <w:t xml:space="preserve">s </w:t>
      </w:r>
      <w:r w:rsidR="00EA105F" w:rsidRPr="009A15B3">
        <w:rPr>
          <w:b/>
          <w:u w:val="single"/>
        </w:rPr>
        <w:t>must</w:t>
      </w:r>
      <w:r w:rsidR="00EA105F">
        <w:t xml:space="preserve"> complete and submit all material requested in this TRD in full.</w:t>
      </w:r>
      <w:r w:rsidR="00EA105F" w:rsidRPr="00114EE1">
        <w:t xml:space="preserve"> </w:t>
      </w:r>
      <w:r>
        <w:t>Tenderer</w:t>
      </w:r>
      <w:r w:rsidR="00EA105F">
        <w:t>s</w:t>
      </w:r>
      <w:r w:rsidR="00EA105F" w:rsidRPr="004E2A1C">
        <w:t xml:space="preserve"> may not amend the TRD other than to provide the required information i</w:t>
      </w:r>
      <w:r w:rsidR="00EA105F">
        <w:t>n the allocated response areas.</w:t>
      </w:r>
      <w:r w:rsidR="00EA105F" w:rsidRPr="004E2A1C">
        <w:t xml:space="preserve"> </w:t>
      </w:r>
      <w:r w:rsidR="00EA105F" w:rsidRPr="00114EE1">
        <w:t xml:space="preserve">The TRD must be </w:t>
      </w:r>
      <w:r w:rsidR="00EA105F">
        <w:t>completed</w:t>
      </w:r>
      <w:r w:rsidR="00EA105F" w:rsidRPr="00114EE1">
        <w:t xml:space="preserve"> in the same sequence as presented (not rearranged).</w:t>
      </w:r>
    </w:p>
    <w:p w14:paraId="0FFD75AA" w14:textId="77777777" w:rsidR="00791053" w:rsidRDefault="00791053" w:rsidP="00791053">
      <w:pPr>
        <w:pStyle w:val="ListParagraph"/>
        <w:spacing w:after="120" w:line="276" w:lineRule="auto"/>
        <w:jc w:val="both"/>
      </w:pPr>
    </w:p>
    <w:p w14:paraId="363E2865" w14:textId="56A4C29D" w:rsidR="00791053" w:rsidRPr="00791053" w:rsidRDefault="00791053" w:rsidP="00791053">
      <w:pPr>
        <w:pStyle w:val="ListParagraph"/>
        <w:numPr>
          <w:ilvl w:val="0"/>
          <w:numId w:val="20"/>
        </w:numPr>
        <w:spacing w:after="120" w:line="276" w:lineRule="auto"/>
        <w:jc w:val="both"/>
      </w:pPr>
      <w:r w:rsidRPr="00791053">
        <w:rPr>
          <w:bCs/>
          <w:lang w:val="en-GB"/>
        </w:rPr>
        <w:t xml:space="preserve">Tenderers must complete all questions in the TRD in full as these responses will be used as part of the evaluation process.  Information provided elsewhere (e.g. addendums, etc.), should be clearly cross referenced to the question to which they relate. Information which is not clearly cross-referenced, or which is provided in response to other questions in the TRD, </w:t>
      </w:r>
      <w:r w:rsidRPr="00791053">
        <w:rPr>
          <w:bCs/>
          <w:u w:val="single"/>
          <w:lang w:val="en-GB"/>
        </w:rPr>
        <w:t>will not</w:t>
      </w:r>
      <w:r w:rsidRPr="00791053">
        <w:rPr>
          <w:bCs/>
          <w:lang w:val="en-GB"/>
        </w:rPr>
        <w:t xml:space="preserve"> be taken into consideration in the evaluation of the response to the relevant question. </w:t>
      </w:r>
    </w:p>
    <w:p w14:paraId="79746B1B" w14:textId="77777777" w:rsidR="00EA105F" w:rsidRPr="00777D9D" w:rsidRDefault="00EA105F" w:rsidP="00EA105F">
      <w:pPr>
        <w:pStyle w:val="ListParagraph"/>
        <w:spacing w:after="120" w:line="276" w:lineRule="auto"/>
        <w:jc w:val="both"/>
        <w:rPr>
          <w:b/>
          <w:u w:val="single"/>
        </w:rPr>
      </w:pPr>
    </w:p>
    <w:p w14:paraId="424B7ED2" w14:textId="77777777" w:rsidR="000D6817" w:rsidRDefault="00EA105F" w:rsidP="000D6817">
      <w:pPr>
        <w:pStyle w:val="ListParagraph"/>
        <w:numPr>
          <w:ilvl w:val="0"/>
          <w:numId w:val="20"/>
        </w:numPr>
        <w:spacing w:after="120" w:line="276" w:lineRule="auto"/>
        <w:jc w:val="both"/>
      </w:pPr>
      <w:r>
        <w:t xml:space="preserve">The TRD </w:t>
      </w:r>
      <w:r w:rsidRPr="00046540">
        <w:t>must</w:t>
      </w:r>
      <w:r>
        <w:t xml:space="preserve"> be submitted in </w:t>
      </w:r>
      <w:r w:rsidRPr="00046540">
        <w:t>English</w:t>
      </w:r>
      <w:r>
        <w:t>.</w:t>
      </w:r>
    </w:p>
    <w:p w14:paraId="2A20E3AE" w14:textId="77777777" w:rsidR="000D6817" w:rsidRDefault="000D6817" w:rsidP="000D6817">
      <w:pPr>
        <w:pStyle w:val="ListParagraph"/>
      </w:pPr>
    </w:p>
    <w:p w14:paraId="1A42FD1C" w14:textId="7A4FCABE" w:rsidR="000D6817" w:rsidRDefault="00EA105F" w:rsidP="00791053">
      <w:pPr>
        <w:pStyle w:val="ListParagraph"/>
        <w:numPr>
          <w:ilvl w:val="0"/>
          <w:numId w:val="20"/>
        </w:numPr>
        <w:spacing w:after="120" w:line="276" w:lineRule="auto"/>
        <w:jc w:val="both"/>
      </w:pPr>
      <w:r>
        <w:t xml:space="preserve">The TRD must be </w:t>
      </w:r>
      <w:r w:rsidR="000D6817">
        <w:t xml:space="preserve">submitted </w:t>
      </w:r>
      <w:r>
        <w:t>in Microsoft Word format.</w:t>
      </w:r>
      <w:r w:rsidR="000D6817" w:rsidRPr="000D6817">
        <w:t xml:space="preserve"> Documents should not be saved with a filename containing any of the following characters:  </w:t>
      </w:r>
    </w:p>
    <w:p w14:paraId="220C437D" w14:textId="627E16F1" w:rsidR="00EA105F" w:rsidRPr="000D6817" w:rsidRDefault="000D6817" w:rsidP="000D6817">
      <w:pPr>
        <w:pStyle w:val="ListParagraph"/>
        <w:spacing w:after="120" w:line="276" w:lineRule="auto"/>
        <w:jc w:val="both"/>
        <w:rPr>
          <w:b/>
        </w:rPr>
      </w:pPr>
      <w:r w:rsidRPr="000D6817">
        <w:rPr>
          <w:b/>
          <w:i/>
        </w:rPr>
        <w:t>~ " # % &amp; * : &lt; &gt;? / \ { | }</w:t>
      </w:r>
    </w:p>
    <w:p w14:paraId="4B85D5D8" w14:textId="77777777" w:rsidR="00EA105F" w:rsidRDefault="00EA105F" w:rsidP="00EA105F">
      <w:pPr>
        <w:pStyle w:val="ListParagraph"/>
      </w:pPr>
    </w:p>
    <w:p w14:paraId="38608C20" w14:textId="586836AC" w:rsidR="009463D0" w:rsidRDefault="00EA105F" w:rsidP="00AB0E3E">
      <w:pPr>
        <w:pStyle w:val="ListParagraph"/>
        <w:numPr>
          <w:ilvl w:val="0"/>
          <w:numId w:val="20"/>
        </w:numPr>
        <w:spacing w:after="120" w:line="276" w:lineRule="auto"/>
        <w:jc w:val="both"/>
      </w:pPr>
      <w:r w:rsidRPr="004E2A1C">
        <w:t>Before completing each section</w:t>
      </w:r>
      <w:r>
        <w:t>,</w:t>
      </w:r>
      <w:r w:rsidRPr="004E2A1C">
        <w:t xml:space="preserve"> </w:t>
      </w:r>
      <w:r w:rsidR="00D52C32">
        <w:t>Tenderer</w:t>
      </w:r>
      <w:r>
        <w:t>s</w:t>
      </w:r>
      <w:r w:rsidRPr="004E2A1C">
        <w:t xml:space="preserve"> are required to read and follow the instructions preceding each requirement.</w:t>
      </w:r>
      <w:r w:rsidR="00437CD0">
        <w:t xml:space="preserve"> </w:t>
      </w:r>
      <w:r w:rsidR="00D52C32">
        <w:t>Tenderer</w:t>
      </w:r>
      <w:r>
        <w:t>s</w:t>
      </w:r>
      <w:r w:rsidRPr="00777D9D">
        <w:t xml:space="preserve"> should note that all responses submitted </w:t>
      </w:r>
      <w:r>
        <w:t>with</w:t>
      </w:r>
      <w:r w:rsidRPr="00777D9D">
        <w:t>in th</w:t>
      </w:r>
      <w:r>
        <w:t>is</w:t>
      </w:r>
      <w:r w:rsidRPr="00777D9D">
        <w:t xml:space="preserve"> TRD should be in Calibri font and no less than font size 11</w:t>
      </w:r>
      <w:r>
        <w:t xml:space="preserve"> and 1.0 line spacing</w:t>
      </w:r>
      <w:r w:rsidRPr="00777D9D">
        <w:t>.</w:t>
      </w:r>
      <w:r w:rsidRPr="004E2A1C">
        <w:t xml:space="preserve"> </w:t>
      </w:r>
    </w:p>
    <w:p w14:paraId="31064A63" w14:textId="77777777" w:rsidR="00961D22" w:rsidRDefault="00961D22" w:rsidP="00961D22">
      <w:pPr>
        <w:pStyle w:val="ListParagraph"/>
        <w:spacing w:after="120" w:line="276" w:lineRule="auto"/>
        <w:jc w:val="both"/>
      </w:pPr>
    </w:p>
    <w:p w14:paraId="10D4A85B" w14:textId="481FB18A" w:rsidR="009463D0" w:rsidRDefault="00961D22" w:rsidP="00961D22">
      <w:pPr>
        <w:pStyle w:val="ListParagraph"/>
        <w:numPr>
          <w:ilvl w:val="0"/>
          <w:numId w:val="20"/>
        </w:numPr>
      </w:pPr>
      <w:r w:rsidRPr="00961D22">
        <w:t>Tenderers are requested to provide comprehensive yet conci</w:t>
      </w:r>
      <w:r>
        <w:t>se responses to each Award C</w:t>
      </w:r>
      <w:r w:rsidRPr="00961D22">
        <w:t>riteria question,</w:t>
      </w:r>
      <w:r>
        <w:t xml:space="preserve"> and address the specific</w:t>
      </w:r>
      <w:r w:rsidRPr="00961D22">
        <w:t xml:space="preserve"> requirements. </w:t>
      </w:r>
    </w:p>
    <w:p w14:paraId="088CA230" w14:textId="77777777" w:rsidR="00961D22" w:rsidRDefault="00961D22" w:rsidP="00961D22">
      <w:pPr>
        <w:pStyle w:val="ListParagraph"/>
      </w:pPr>
    </w:p>
    <w:p w14:paraId="00776ED8" w14:textId="6E05ECD7" w:rsidR="006F2640" w:rsidRDefault="00EA105F" w:rsidP="009463D0">
      <w:pPr>
        <w:pStyle w:val="ListParagraph"/>
        <w:numPr>
          <w:ilvl w:val="0"/>
          <w:numId w:val="20"/>
        </w:numPr>
        <w:spacing w:after="120" w:line="276" w:lineRule="auto"/>
        <w:jc w:val="both"/>
      </w:pPr>
      <w:r w:rsidRPr="004E2A1C">
        <w:t xml:space="preserve">Where specified, maximum </w:t>
      </w:r>
      <w:r w:rsidR="009463D0">
        <w:t xml:space="preserve">word or </w:t>
      </w:r>
      <w:r w:rsidRPr="004E2A1C">
        <w:t xml:space="preserve">page </w:t>
      </w:r>
      <w:r>
        <w:t>limits</w:t>
      </w:r>
      <w:r w:rsidRPr="004E2A1C">
        <w:t xml:space="preserve"> must be adhered to. </w:t>
      </w:r>
      <w:r w:rsidR="00AB0E3E" w:rsidRPr="00AB0E3E">
        <w:t xml:space="preserve">When evaluating tender responses, the </w:t>
      </w:r>
      <w:r w:rsidR="009463D0" w:rsidRPr="009463D0">
        <w:t>Tender Evaluation Group (TEG)</w:t>
      </w:r>
      <w:r w:rsidR="00AB0E3E" w:rsidRPr="00AB0E3E">
        <w:t xml:space="preserve"> may elect, at its sole discretion, not to give any consideration to any content exceeding the specified </w:t>
      </w:r>
      <w:r w:rsidR="009463D0">
        <w:t xml:space="preserve">word or </w:t>
      </w:r>
      <w:r w:rsidR="00AB0E3E" w:rsidRPr="00AB0E3E">
        <w:t>page limit</w:t>
      </w:r>
      <w:r w:rsidR="009463D0">
        <w:t>s</w:t>
      </w:r>
      <w:r w:rsidR="00AB0E3E" w:rsidRPr="00AB0E3E">
        <w:t>, i.e. any content after the maximum</w:t>
      </w:r>
      <w:r w:rsidR="009463D0">
        <w:t xml:space="preserve"> word or</w:t>
      </w:r>
      <w:r w:rsidR="00AB0E3E" w:rsidRPr="00AB0E3E">
        <w:t xml:space="preserve"> page limit </w:t>
      </w:r>
      <w:r w:rsidR="00AB0E3E" w:rsidRPr="009463D0">
        <w:rPr>
          <w:b/>
          <w:u w:val="single"/>
        </w:rPr>
        <w:t>may not be evaluated</w:t>
      </w:r>
      <w:r w:rsidR="00AB0E3E" w:rsidRPr="00AB0E3E">
        <w:t xml:space="preserve">. </w:t>
      </w:r>
    </w:p>
    <w:p w14:paraId="1E90E84E" w14:textId="77777777" w:rsidR="00D52C32" w:rsidRDefault="00D52C32" w:rsidP="00D52C32">
      <w:pPr>
        <w:pStyle w:val="ListParagraph"/>
        <w:spacing w:after="120" w:line="276" w:lineRule="auto"/>
        <w:jc w:val="both"/>
      </w:pPr>
    </w:p>
    <w:p w14:paraId="368431C6" w14:textId="776FE6B3" w:rsidR="0044443F" w:rsidRDefault="00791053" w:rsidP="00791053">
      <w:pPr>
        <w:pStyle w:val="ListParagraph"/>
        <w:numPr>
          <w:ilvl w:val="0"/>
          <w:numId w:val="20"/>
        </w:numPr>
        <w:spacing w:after="120" w:line="276" w:lineRule="auto"/>
        <w:jc w:val="both"/>
      </w:pPr>
      <w:r>
        <w:t>Tenderers</w:t>
      </w:r>
      <w:r w:rsidR="00D52C32">
        <w:t xml:space="preserve"> are required to provide responses under each question with information that is correct as of the date of submission of the tender response to further info</w:t>
      </w:r>
      <w:r w:rsidR="009463D0">
        <w:t>rm the TEG</w:t>
      </w:r>
      <w:r w:rsidR="00D52C32">
        <w:t xml:space="preserve"> on the capabilities of the </w:t>
      </w:r>
      <w:r>
        <w:t>Tenderer’s</w:t>
      </w:r>
      <w:r w:rsidR="00D52C32">
        <w:t xml:space="preserve"> submission. Failure to provide sufficient information in your response to a question may result in your tender achieving a low mark for that question/section. </w:t>
      </w:r>
    </w:p>
    <w:p w14:paraId="40505482" w14:textId="77777777" w:rsidR="00791053" w:rsidRPr="00791053" w:rsidRDefault="00791053" w:rsidP="00791053">
      <w:pPr>
        <w:pStyle w:val="ListParagraph"/>
        <w:spacing w:after="120" w:line="276" w:lineRule="auto"/>
        <w:jc w:val="both"/>
      </w:pPr>
    </w:p>
    <w:p w14:paraId="10502E2D" w14:textId="68C959F3" w:rsidR="0044443F" w:rsidRDefault="0044443F" w:rsidP="00A14621">
      <w:pPr>
        <w:pStyle w:val="ListParagraph"/>
        <w:numPr>
          <w:ilvl w:val="0"/>
          <w:numId w:val="20"/>
        </w:numPr>
        <w:jc w:val="both"/>
        <w:rPr>
          <w:rFonts w:cs="Arial"/>
          <w:lang w:eastAsia="ar-SA"/>
        </w:rPr>
      </w:pPr>
      <w:r w:rsidRPr="00791053">
        <w:rPr>
          <w:rFonts w:cs="Arial"/>
          <w:lang w:eastAsia="ar-SA"/>
        </w:rPr>
        <w:t>This docume</w:t>
      </w:r>
      <w:r w:rsidR="00791053" w:rsidRPr="00791053">
        <w:rPr>
          <w:rFonts w:cs="Arial"/>
          <w:lang w:eastAsia="ar-SA"/>
        </w:rPr>
        <w:t xml:space="preserve">nt (TRD) is composed of a sections (i.e. Part A, Part B </w:t>
      </w:r>
      <w:proofErr w:type="spellStart"/>
      <w:r w:rsidR="00791053" w:rsidRPr="00791053">
        <w:rPr>
          <w:rFonts w:cs="Arial"/>
          <w:lang w:eastAsia="ar-SA"/>
        </w:rPr>
        <w:t>etc</w:t>
      </w:r>
      <w:proofErr w:type="spellEnd"/>
      <w:r w:rsidR="00791053" w:rsidRPr="00791053">
        <w:rPr>
          <w:rFonts w:cs="Arial"/>
          <w:lang w:eastAsia="ar-SA"/>
        </w:rPr>
        <w:t>).</w:t>
      </w:r>
      <w:r w:rsidRPr="00791053">
        <w:rPr>
          <w:rFonts w:cs="Arial"/>
          <w:lang w:eastAsia="ar-SA"/>
        </w:rPr>
        <w:t xml:space="preserve"> </w:t>
      </w:r>
      <w:r w:rsidR="00D52C32" w:rsidRPr="00791053">
        <w:rPr>
          <w:rFonts w:cs="Arial"/>
          <w:lang w:eastAsia="ar-SA"/>
        </w:rPr>
        <w:t>Tenderer</w:t>
      </w:r>
      <w:r w:rsidRPr="00791053">
        <w:rPr>
          <w:rFonts w:cs="Arial"/>
          <w:lang w:eastAsia="ar-SA"/>
        </w:rPr>
        <w:t>s should complete their response in the appropriate yellow cells in</w:t>
      </w:r>
      <w:r w:rsidR="00791053" w:rsidRPr="00791053">
        <w:rPr>
          <w:rFonts w:cs="Arial"/>
          <w:lang w:eastAsia="ar-SA"/>
        </w:rPr>
        <w:t xml:space="preserve"> the relevant Part of the TRD</w:t>
      </w:r>
      <w:r w:rsidRPr="00791053">
        <w:rPr>
          <w:rFonts w:cs="Arial"/>
          <w:lang w:eastAsia="ar-SA"/>
        </w:rPr>
        <w:t xml:space="preserve">.   </w:t>
      </w:r>
    </w:p>
    <w:p w14:paraId="0F8CC0D5" w14:textId="77777777" w:rsidR="00791053" w:rsidRPr="00791053" w:rsidRDefault="00791053" w:rsidP="00791053">
      <w:pPr>
        <w:pStyle w:val="ListParagraph"/>
        <w:jc w:val="both"/>
        <w:rPr>
          <w:rFonts w:cs="Arial"/>
          <w:lang w:eastAsia="ar-SA"/>
        </w:rPr>
      </w:pPr>
    </w:p>
    <w:p w14:paraId="1076F031" w14:textId="72C65E67" w:rsidR="0044443F" w:rsidRPr="008D56D0" w:rsidRDefault="0044443F" w:rsidP="008D56D0">
      <w:pPr>
        <w:pStyle w:val="ListParagraph"/>
        <w:numPr>
          <w:ilvl w:val="0"/>
          <w:numId w:val="20"/>
        </w:numPr>
        <w:jc w:val="both"/>
        <w:rPr>
          <w:rFonts w:cs="Arial"/>
          <w:lang w:eastAsia="ar-SA"/>
        </w:rPr>
      </w:pPr>
      <w:r w:rsidRPr="0044443F">
        <w:rPr>
          <w:rFonts w:cs="Arial"/>
          <w:lang w:eastAsia="ar-SA"/>
        </w:rPr>
        <w:t>In th</w:t>
      </w:r>
      <w:r w:rsidR="00786D01">
        <w:rPr>
          <w:rFonts w:cs="Arial"/>
          <w:lang w:eastAsia="ar-SA"/>
        </w:rPr>
        <w:t xml:space="preserve">e case of </w:t>
      </w:r>
      <w:r w:rsidR="003C6200">
        <w:rPr>
          <w:rFonts w:cs="Arial"/>
          <w:lang w:eastAsia="ar-SA"/>
        </w:rPr>
        <w:t>Selection Criteria</w:t>
      </w:r>
      <w:r w:rsidR="00786D01">
        <w:rPr>
          <w:rFonts w:cs="Arial"/>
          <w:lang w:eastAsia="ar-SA"/>
        </w:rPr>
        <w:t xml:space="preserve"> a "non-</w:t>
      </w:r>
      <w:r w:rsidRPr="0044443F">
        <w:rPr>
          <w:rFonts w:cs="Arial"/>
          <w:lang w:eastAsia="ar-SA"/>
        </w:rPr>
        <w:t>response" will be awarded zero marks</w:t>
      </w:r>
      <w:r w:rsidR="003C6200">
        <w:rPr>
          <w:rFonts w:cs="Arial"/>
          <w:lang w:eastAsia="ar-SA"/>
        </w:rPr>
        <w:t>/Fail</w:t>
      </w:r>
      <w:r w:rsidRPr="0044443F">
        <w:rPr>
          <w:rFonts w:cs="Arial"/>
          <w:lang w:eastAsia="ar-SA"/>
        </w:rPr>
        <w:t xml:space="preserve">.  </w:t>
      </w:r>
    </w:p>
    <w:p w14:paraId="0E7B7AE3" w14:textId="77777777" w:rsidR="0044443F" w:rsidRDefault="0044443F" w:rsidP="0044443F">
      <w:pPr>
        <w:pStyle w:val="ListParagraph"/>
        <w:jc w:val="both"/>
        <w:rPr>
          <w:rFonts w:cs="Arial"/>
          <w:lang w:eastAsia="ar-SA"/>
        </w:rPr>
      </w:pPr>
    </w:p>
    <w:p w14:paraId="01A4216A" w14:textId="49ECB964" w:rsidR="00EE66BB" w:rsidRDefault="00EE66BB" w:rsidP="00A14621">
      <w:pPr>
        <w:pStyle w:val="ListParagraph"/>
        <w:numPr>
          <w:ilvl w:val="0"/>
          <w:numId w:val="20"/>
        </w:numPr>
        <w:jc w:val="both"/>
        <w:rPr>
          <w:rFonts w:cs="Arial"/>
          <w:lang w:eastAsia="ar-SA"/>
        </w:rPr>
      </w:pPr>
      <w:r w:rsidRPr="00786D01">
        <w:rPr>
          <w:rFonts w:cs="Arial"/>
          <w:lang w:eastAsia="ar-SA"/>
        </w:rPr>
        <w:lastRenderedPageBreak/>
        <w:t>Tender r</w:t>
      </w:r>
      <w:r w:rsidR="0044443F" w:rsidRPr="00786D01">
        <w:rPr>
          <w:rFonts w:cs="Arial"/>
          <w:lang w:eastAsia="ar-SA"/>
        </w:rPr>
        <w:t>esponses will be assessed and/</w:t>
      </w:r>
      <w:r w:rsidRPr="00786D01">
        <w:rPr>
          <w:rFonts w:cs="Arial"/>
          <w:lang w:eastAsia="ar-SA"/>
        </w:rPr>
        <w:t>or scored</w:t>
      </w:r>
      <w:r w:rsidR="0044443F" w:rsidRPr="00786D01">
        <w:rPr>
          <w:rFonts w:cs="Arial"/>
          <w:lang w:eastAsia="ar-SA"/>
        </w:rPr>
        <w:t xml:space="preserve"> as outlined in </w:t>
      </w:r>
      <w:r w:rsidR="003C6200">
        <w:rPr>
          <w:rFonts w:cs="Arial"/>
          <w:lang w:eastAsia="ar-SA"/>
        </w:rPr>
        <w:t xml:space="preserve">Section 6 </w:t>
      </w:r>
      <w:r w:rsidR="00786D01" w:rsidRPr="00786D01">
        <w:rPr>
          <w:rFonts w:cs="Arial"/>
          <w:lang w:eastAsia="ar-SA"/>
        </w:rPr>
        <w:t>of the ITT</w:t>
      </w:r>
      <w:r w:rsidR="0044443F" w:rsidRPr="00786D01">
        <w:rPr>
          <w:rFonts w:cs="Arial"/>
          <w:lang w:eastAsia="ar-SA"/>
        </w:rPr>
        <w:t xml:space="preserve"> </w:t>
      </w:r>
    </w:p>
    <w:p w14:paraId="4C1C4D33" w14:textId="77777777" w:rsidR="00786D01" w:rsidRPr="00EE66BB" w:rsidRDefault="00786D01" w:rsidP="00786D01">
      <w:pPr>
        <w:pStyle w:val="ListParagraph"/>
        <w:jc w:val="both"/>
        <w:rPr>
          <w:rFonts w:cs="Arial"/>
          <w:lang w:eastAsia="ar-SA"/>
        </w:rPr>
      </w:pPr>
    </w:p>
    <w:p w14:paraId="6B052FFA" w14:textId="630C88AF" w:rsidR="0044443F" w:rsidRPr="007158A3" w:rsidRDefault="00D52C32" w:rsidP="0044443F">
      <w:pPr>
        <w:pStyle w:val="ListParagraph"/>
        <w:numPr>
          <w:ilvl w:val="0"/>
          <w:numId w:val="20"/>
        </w:numPr>
        <w:jc w:val="both"/>
        <w:rPr>
          <w:rFonts w:cs="Arial"/>
          <w:lang w:eastAsia="ar-SA"/>
        </w:rPr>
      </w:pPr>
      <w:r>
        <w:rPr>
          <w:rFonts w:cs="Arial"/>
          <w:lang w:eastAsia="ar-SA"/>
        </w:rPr>
        <w:t>Tenderer</w:t>
      </w:r>
      <w:r w:rsidR="0044443F" w:rsidRPr="0044443F">
        <w:rPr>
          <w:rFonts w:cs="Arial"/>
          <w:lang w:eastAsia="ar-SA"/>
        </w:rPr>
        <w:t xml:space="preserve">s should note that the onus is on the </w:t>
      </w:r>
      <w:r>
        <w:rPr>
          <w:rFonts w:cs="Arial"/>
          <w:lang w:eastAsia="ar-SA"/>
        </w:rPr>
        <w:t>Tenderer</w:t>
      </w:r>
      <w:r w:rsidR="0044443F" w:rsidRPr="0044443F">
        <w:rPr>
          <w:rFonts w:cs="Arial"/>
          <w:lang w:eastAsia="ar-SA"/>
        </w:rPr>
        <w:t>s to present clear and accurate responses rather than on HSE to decipher mistakes.</w:t>
      </w:r>
    </w:p>
    <w:p w14:paraId="001DE765" w14:textId="77777777" w:rsidR="00D23B40" w:rsidRDefault="00D23B40" w:rsidP="001736E2">
      <w:pPr>
        <w:spacing w:line="276" w:lineRule="auto"/>
        <w:rPr>
          <w:rStyle w:val="Heading1Char"/>
          <w:rFonts w:asciiTheme="minorHAnsi" w:hAnsiTheme="minorHAnsi"/>
          <w:b/>
          <w:color w:val="235D64"/>
        </w:rPr>
      </w:pPr>
      <w:bookmarkStart w:id="5" w:name="_Toc112763931"/>
    </w:p>
    <w:p w14:paraId="55112DFB" w14:textId="77777777" w:rsidR="00D23B40" w:rsidRDefault="00D23B40" w:rsidP="001736E2">
      <w:pPr>
        <w:spacing w:line="276" w:lineRule="auto"/>
        <w:rPr>
          <w:rStyle w:val="Heading1Char"/>
          <w:rFonts w:asciiTheme="minorHAnsi" w:hAnsiTheme="minorHAnsi"/>
          <w:b/>
          <w:color w:val="235D64"/>
        </w:rPr>
      </w:pPr>
    </w:p>
    <w:p w14:paraId="316E9223" w14:textId="77777777" w:rsidR="00D23B40" w:rsidRDefault="00D23B40" w:rsidP="001736E2">
      <w:pPr>
        <w:spacing w:line="276" w:lineRule="auto"/>
        <w:rPr>
          <w:rStyle w:val="Heading1Char"/>
          <w:rFonts w:asciiTheme="minorHAnsi" w:hAnsiTheme="minorHAnsi"/>
          <w:b/>
          <w:color w:val="235D64"/>
        </w:rPr>
      </w:pPr>
    </w:p>
    <w:p w14:paraId="2CA6E8CB" w14:textId="77777777" w:rsidR="00D23B40" w:rsidRDefault="00D23B40" w:rsidP="001736E2">
      <w:pPr>
        <w:spacing w:line="276" w:lineRule="auto"/>
        <w:rPr>
          <w:rStyle w:val="Heading1Char"/>
          <w:rFonts w:asciiTheme="minorHAnsi" w:hAnsiTheme="minorHAnsi"/>
          <w:b/>
          <w:color w:val="235D64"/>
        </w:rPr>
      </w:pPr>
    </w:p>
    <w:p w14:paraId="6ABCE0FE" w14:textId="77777777" w:rsidR="00D23B40" w:rsidRDefault="00D23B40" w:rsidP="001736E2">
      <w:pPr>
        <w:spacing w:line="276" w:lineRule="auto"/>
        <w:rPr>
          <w:rStyle w:val="Heading1Char"/>
          <w:rFonts w:asciiTheme="minorHAnsi" w:hAnsiTheme="minorHAnsi"/>
          <w:b/>
          <w:color w:val="235D64"/>
        </w:rPr>
      </w:pPr>
    </w:p>
    <w:p w14:paraId="1C7F6D39" w14:textId="77777777" w:rsidR="00D23B40" w:rsidRDefault="00D23B40" w:rsidP="001736E2">
      <w:pPr>
        <w:spacing w:line="276" w:lineRule="auto"/>
        <w:rPr>
          <w:rStyle w:val="Heading1Char"/>
          <w:rFonts w:asciiTheme="minorHAnsi" w:hAnsiTheme="minorHAnsi"/>
          <w:b/>
          <w:color w:val="235D64"/>
        </w:rPr>
      </w:pPr>
    </w:p>
    <w:p w14:paraId="357BE0F4" w14:textId="77777777" w:rsidR="00D23B40" w:rsidRDefault="00D23B40" w:rsidP="001736E2">
      <w:pPr>
        <w:spacing w:line="276" w:lineRule="auto"/>
        <w:rPr>
          <w:rStyle w:val="Heading1Char"/>
          <w:rFonts w:asciiTheme="minorHAnsi" w:hAnsiTheme="minorHAnsi"/>
          <w:b/>
          <w:color w:val="235D64"/>
        </w:rPr>
      </w:pPr>
    </w:p>
    <w:p w14:paraId="1499A928" w14:textId="77777777" w:rsidR="00D23B40" w:rsidRDefault="00D23B40" w:rsidP="001736E2">
      <w:pPr>
        <w:spacing w:line="276" w:lineRule="auto"/>
        <w:rPr>
          <w:rStyle w:val="Heading1Char"/>
          <w:rFonts w:asciiTheme="minorHAnsi" w:hAnsiTheme="minorHAnsi"/>
          <w:b/>
          <w:color w:val="235D64"/>
        </w:rPr>
      </w:pPr>
    </w:p>
    <w:p w14:paraId="671EE7C5" w14:textId="77777777" w:rsidR="00D23B40" w:rsidRDefault="00D23B40" w:rsidP="001736E2">
      <w:pPr>
        <w:spacing w:line="276" w:lineRule="auto"/>
        <w:rPr>
          <w:rStyle w:val="Heading1Char"/>
          <w:rFonts w:asciiTheme="minorHAnsi" w:hAnsiTheme="minorHAnsi"/>
          <w:b/>
          <w:color w:val="235D64"/>
        </w:rPr>
      </w:pPr>
    </w:p>
    <w:p w14:paraId="52B8B1C1" w14:textId="77777777" w:rsidR="00D23B40" w:rsidRDefault="00D23B40" w:rsidP="001736E2">
      <w:pPr>
        <w:spacing w:line="276" w:lineRule="auto"/>
        <w:rPr>
          <w:rStyle w:val="Heading1Char"/>
          <w:rFonts w:asciiTheme="minorHAnsi" w:hAnsiTheme="minorHAnsi"/>
          <w:b/>
          <w:color w:val="235D64"/>
        </w:rPr>
      </w:pPr>
    </w:p>
    <w:p w14:paraId="7E53C787" w14:textId="77777777" w:rsidR="00D23B40" w:rsidRDefault="00D23B40" w:rsidP="001736E2">
      <w:pPr>
        <w:spacing w:line="276" w:lineRule="auto"/>
        <w:rPr>
          <w:rStyle w:val="Heading1Char"/>
          <w:rFonts w:asciiTheme="minorHAnsi" w:hAnsiTheme="minorHAnsi"/>
          <w:b/>
          <w:color w:val="235D64"/>
        </w:rPr>
      </w:pPr>
    </w:p>
    <w:p w14:paraId="030214B5" w14:textId="77777777" w:rsidR="00D23B40" w:rsidRDefault="00D23B40" w:rsidP="001736E2">
      <w:pPr>
        <w:spacing w:line="276" w:lineRule="auto"/>
        <w:rPr>
          <w:rStyle w:val="Heading1Char"/>
          <w:rFonts w:asciiTheme="minorHAnsi" w:hAnsiTheme="minorHAnsi"/>
          <w:b/>
          <w:color w:val="235D64"/>
        </w:rPr>
      </w:pPr>
    </w:p>
    <w:p w14:paraId="7361C6C0" w14:textId="24DF10F7" w:rsidR="00D23B40" w:rsidRDefault="00D23B40" w:rsidP="001736E2">
      <w:pPr>
        <w:spacing w:line="276" w:lineRule="auto"/>
        <w:rPr>
          <w:rStyle w:val="Heading1Char"/>
          <w:rFonts w:asciiTheme="minorHAnsi" w:hAnsiTheme="minorHAnsi"/>
          <w:b/>
          <w:color w:val="235D64"/>
        </w:rPr>
      </w:pPr>
    </w:p>
    <w:p w14:paraId="1C9A8C4E" w14:textId="365621EE" w:rsidR="003C6200" w:rsidRDefault="003C6200" w:rsidP="001736E2">
      <w:pPr>
        <w:spacing w:line="276" w:lineRule="auto"/>
        <w:rPr>
          <w:rStyle w:val="Heading1Char"/>
          <w:rFonts w:asciiTheme="minorHAnsi" w:hAnsiTheme="minorHAnsi"/>
          <w:b/>
          <w:color w:val="235D64"/>
        </w:rPr>
      </w:pPr>
    </w:p>
    <w:p w14:paraId="21607EAE" w14:textId="77777777" w:rsidR="00F56CC9" w:rsidRDefault="00F56CC9" w:rsidP="001736E2">
      <w:pPr>
        <w:spacing w:line="276" w:lineRule="auto"/>
        <w:rPr>
          <w:rStyle w:val="Heading1Char"/>
          <w:rFonts w:asciiTheme="minorHAnsi" w:hAnsiTheme="minorHAnsi"/>
          <w:b/>
          <w:color w:val="235D64"/>
        </w:rPr>
      </w:pPr>
    </w:p>
    <w:p w14:paraId="3443C568" w14:textId="0A056B02" w:rsidR="003C6200" w:rsidRDefault="003C6200" w:rsidP="001736E2">
      <w:pPr>
        <w:spacing w:line="276" w:lineRule="auto"/>
        <w:rPr>
          <w:rStyle w:val="Heading1Char"/>
          <w:rFonts w:asciiTheme="minorHAnsi" w:hAnsiTheme="minorHAnsi"/>
          <w:b/>
          <w:color w:val="235D64"/>
        </w:rPr>
      </w:pPr>
    </w:p>
    <w:p w14:paraId="0CE6D457" w14:textId="77777777" w:rsidR="003C6200" w:rsidRDefault="003C6200" w:rsidP="001736E2">
      <w:pPr>
        <w:spacing w:line="276" w:lineRule="auto"/>
        <w:rPr>
          <w:rStyle w:val="Heading1Char"/>
          <w:rFonts w:asciiTheme="minorHAnsi" w:hAnsiTheme="minorHAnsi"/>
          <w:b/>
          <w:color w:val="235D64"/>
        </w:rPr>
      </w:pPr>
    </w:p>
    <w:p w14:paraId="7BF09AB8" w14:textId="77777777" w:rsidR="00D23B40" w:rsidRDefault="00D23B40" w:rsidP="001736E2">
      <w:pPr>
        <w:spacing w:line="276" w:lineRule="auto"/>
        <w:rPr>
          <w:rStyle w:val="Heading1Char"/>
          <w:rFonts w:asciiTheme="minorHAnsi" w:hAnsiTheme="minorHAnsi"/>
          <w:b/>
          <w:color w:val="235D64"/>
        </w:rPr>
      </w:pPr>
    </w:p>
    <w:p w14:paraId="351BCC12" w14:textId="77777777" w:rsidR="00D23B40" w:rsidRDefault="00D23B40" w:rsidP="001736E2">
      <w:pPr>
        <w:spacing w:line="276" w:lineRule="auto"/>
        <w:rPr>
          <w:rStyle w:val="Heading1Char"/>
          <w:rFonts w:asciiTheme="minorHAnsi" w:hAnsiTheme="minorHAnsi"/>
          <w:b/>
          <w:color w:val="235D64"/>
        </w:rPr>
      </w:pPr>
    </w:p>
    <w:p w14:paraId="073F1199" w14:textId="77777777" w:rsidR="00D23B40" w:rsidRDefault="00D23B40" w:rsidP="001736E2">
      <w:pPr>
        <w:spacing w:line="276" w:lineRule="auto"/>
        <w:rPr>
          <w:rStyle w:val="Heading1Char"/>
          <w:rFonts w:asciiTheme="minorHAnsi" w:hAnsiTheme="minorHAnsi"/>
          <w:b/>
          <w:color w:val="235D64"/>
        </w:rPr>
      </w:pPr>
    </w:p>
    <w:p w14:paraId="57C5CD31" w14:textId="77777777" w:rsidR="00EE35FD" w:rsidRDefault="00EE35FD" w:rsidP="001736E2">
      <w:pPr>
        <w:spacing w:line="276" w:lineRule="auto"/>
        <w:rPr>
          <w:rStyle w:val="Heading1Char"/>
          <w:rFonts w:asciiTheme="minorHAnsi" w:hAnsiTheme="minorHAnsi"/>
          <w:b/>
          <w:color w:val="235D64"/>
        </w:rPr>
      </w:pPr>
    </w:p>
    <w:p w14:paraId="3BA1E24E" w14:textId="1CCBE8E0" w:rsidR="004D2AD8" w:rsidRDefault="004D2AD8" w:rsidP="001736E2">
      <w:pPr>
        <w:spacing w:line="276" w:lineRule="auto"/>
        <w:rPr>
          <w:rFonts w:cstheme="majorBidi"/>
          <w:b/>
          <w:color w:val="235D64"/>
        </w:rPr>
      </w:pPr>
      <w:bookmarkStart w:id="6" w:name="_Toc112763932"/>
      <w:bookmarkEnd w:id="5"/>
      <w:r w:rsidRPr="00B438C2">
        <w:rPr>
          <w:rStyle w:val="Heading1Char"/>
          <w:rFonts w:asciiTheme="minorHAnsi" w:hAnsiTheme="minorHAnsi"/>
          <w:b/>
          <w:color w:val="235D64"/>
        </w:rPr>
        <w:lastRenderedPageBreak/>
        <w:t>Pa</w:t>
      </w:r>
      <w:r w:rsidR="00E35267" w:rsidRPr="00B438C2">
        <w:rPr>
          <w:rStyle w:val="Heading1Char"/>
          <w:rFonts w:asciiTheme="minorHAnsi" w:hAnsiTheme="minorHAnsi"/>
          <w:b/>
          <w:color w:val="235D64"/>
        </w:rPr>
        <w:t xml:space="preserve">rt </w:t>
      </w:r>
      <w:r w:rsidR="003C6200">
        <w:rPr>
          <w:rStyle w:val="Heading1Char"/>
          <w:rFonts w:asciiTheme="minorHAnsi" w:hAnsiTheme="minorHAnsi"/>
          <w:b/>
          <w:color w:val="235D64"/>
        </w:rPr>
        <w:t>C</w:t>
      </w:r>
      <w:r w:rsidRPr="00B438C2">
        <w:rPr>
          <w:rStyle w:val="Heading1Char"/>
          <w:rFonts w:asciiTheme="minorHAnsi" w:hAnsiTheme="minorHAnsi"/>
          <w:b/>
          <w:color w:val="235D64"/>
        </w:rPr>
        <w:t>:</w:t>
      </w:r>
      <w:r w:rsidRPr="0006646C">
        <w:rPr>
          <w:rStyle w:val="Heading1Char"/>
          <w:rFonts w:asciiTheme="minorHAnsi" w:hAnsiTheme="minorHAnsi"/>
          <w:b/>
          <w:color w:val="235D64"/>
        </w:rPr>
        <w:t xml:space="preserve"> </w:t>
      </w:r>
      <w:r w:rsidR="00B576ED">
        <w:rPr>
          <w:rStyle w:val="Heading1Char"/>
          <w:rFonts w:asciiTheme="minorHAnsi" w:hAnsiTheme="minorHAnsi"/>
          <w:b/>
          <w:color w:val="235D64"/>
        </w:rPr>
        <w:t>Exclusion Criteria</w:t>
      </w:r>
      <w:r>
        <w:rPr>
          <w:rStyle w:val="Heading1Char"/>
          <w:rFonts w:asciiTheme="minorHAnsi" w:hAnsiTheme="minorHAnsi"/>
          <w:b/>
          <w:color w:val="235D64"/>
        </w:rPr>
        <w:t xml:space="preserve"> </w:t>
      </w:r>
      <w:bookmarkEnd w:id="6"/>
      <w:r w:rsidR="00FB6B84">
        <w:rPr>
          <w:rFonts w:cstheme="majorBidi"/>
          <w:b/>
          <w:color w:val="235D64"/>
        </w:rPr>
        <w:pict w14:anchorId="3BA1E377">
          <v:rect id="_x0000_i1027" style="width:451.3pt;height:1.5pt;mso-position-horizontal:absolute;mso-position-vertical:absolute" o:hrstd="t" o:hrnoshade="t" o:hr="t" fillcolor="#235d64" stroked="f"/>
        </w:pict>
      </w:r>
    </w:p>
    <w:tbl>
      <w:tblPr>
        <w:tblStyle w:val="TableGrid"/>
        <w:tblW w:w="0" w:type="auto"/>
        <w:tblLook w:val="04A0" w:firstRow="1" w:lastRow="0" w:firstColumn="1" w:lastColumn="0" w:noHBand="0" w:noVBand="1"/>
      </w:tblPr>
      <w:tblGrid>
        <w:gridCol w:w="704"/>
        <w:gridCol w:w="1418"/>
        <w:gridCol w:w="1417"/>
        <w:gridCol w:w="3673"/>
        <w:gridCol w:w="1804"/>
      </w:tblGrid>
      <w:tr w:rsidR="00534552" w14:paraId="1F5D45EA" w14:textId="77777777" w:rsidTr="00534552">
        <w:tc>
          <w:tcPr>
            <w:tcW w:w="9016" w:type="dxa"/>
            <w:gridSpan w:val="5"/>
            <w:tcBorders>
              <w:bottom w:val="single" w:sz="4" w:space="0" w:color="auto"/>
            </w:tcBorders>
          </w:tcPr>
          <w:p w14:paraId="7A88B8E2" w14:textId="05C421BA" w:rsidR="00534552" w:rsidRDefault="00534552" w:rsidP="00534552">
            <w:pPr>
              <w:jc w:val="center"/>
            </w:pPr>
            <w:r w:rsidRPr="00534552">
              <w:t>Tenderers are required to provide an affirmative statement (</w:t>
            </w:r>
            <w:r w:rsidRPr="00477CA9">
              <w:rPr>
                <w:b/>
              </w:rPr>
              <w:t>Yes or No</w:t>
            </w:r>
            <w:r w:rsidRPr="00534552">
              <w:t>) that it does or can meet the mandatory requirements in each question below. The HSE reserves the right to seek proof of confirmation from any Tenderer at any stage of the tender process or prior to the award of Contract.</w:t>
            </w:r>
          </w:p>
          <w:p w14:paraId="302BE782" w14:textId="70013CDC" w:rsidR="00534552" w:rsidRDefault="00534552"/>
        </w:tc>
      </w:tr>
      <w:tr w:rsidR="00534552" w14:paraId="7D8C17D0" w14:textId="77777777" w:rsidTr="001D06AB">
        <w:tc>
          <w:tcPr>
            <w:tcW w:w="704" w:type="dxa"/>
            <w:shd w:val="clear" w:color="auto" w:fill="D9D9D9" w:themeFill="background1" w:themeFillShade="D9"/>
          </w:tcPr>
          <w:p w14:paraId="0DD425A0" w14:textId="465D6FCD" w:rsidR="00534552" w:rsidRPr="00534552" w:rsidRDefault="00534552" w:rsidP="00534552">
            <w:pPr>
              <w:jc w:val="center"/>
              <w:rPr>
                <w:b/>
              </w:rPr>
            </w:pPr>
            <w:r w:rsidRPr="00534552">
              <w:rPr>
                <w:b/>
              </w:rPr>
              <w:t>Ref</w:t>
            </w:r>
          </w:p>
        </w:tc>
        <w:tc>
          <w:tcPr>
            <w:tcW w:w="1418" w:type="dxa"/>
            <w:shd w:val="clear" w:color="auto" w:fill="D9D9D9" w:themeFill="background1" w:themeFillShade="D9"/>
          </w:tcPr>
          <w:p w14:paraId="1EB42C64" w14:textId="7E68E1B8" w:rsidR="00534552" w:rsidRPr="00534552" w:rsidRDefault="00534552" w:rsidP="00534552">
            <w:pPr>
              <w:jc w:val="center"/>
              <w:rPr>
                <w:b/>
              </w:rPr>
            </w:pPr>
            <w:r w:rsidRPr="00534552">
              <w:rPr>
                <w:b/>
              </w:rPr>
              <w:t>Main Criteria</w:t>
            </w:r>
          </w:p>
        </w:tc>
        <w:tc>
          <w:tcPr>
            <w:tcW w:w="1417" w:type="dxa"/>
            <w:shd w:val="clear" w:color="auto" w:fill="D9D9D9" w:themeFill="background1" w:themeFillShade="D9"/>
          </w:tcPr>
          <w:p w14:paraId="0117B3D3" w14:textId="01F38A1A" w:rsidR="00534552" w:rsidRPr="00534552" w:rsidRDefault="00534552" w:rsidP="00534552">
            <w:pPr>
              <w:jc w:val="center"/>
              <w:rPr>
                <w:b/>
              </w:rPr>
            </w:pPr>
            <w:r w:rsidRPr="00534552">
              <w:rPr>
                <w:b/>
              </w:rPr>
              <w:t>Sub Criteria</w:t>
            </w:r>
          </w:p>
        </w:tc>
        <w:tc>
          <w:tcPr>
            <w:tcW w:w="3673" w:type="dxa"/>
            <w:shd w:val="clear" w:color="auto" w:fill="D9D9D9" w:themeFill="background1" w:themeFillShade="D9"/>
          </w:tcPr>
          <w:p w14:paraId="055A61AC" w14:textId="30BAD453" w:rsidR="00534552" w:rsidRPr="00534552" w:rsidRDefault="00534552" w:rsidP="00534552">
            <w:pPr>
              <w:jc w:val="center"/>
              <w:rPr>
                <w:b/>
              </w:rPr>
            </w:pPr>
            <w:r w:rsidRPr="00534552">
              <w:rPr>
                <w:b/>
              </w:rPr>
              <w:t>Mandatory Requirement</w:t>
            </w:r>
          </w:p>
        </w:tc>
        <w:tc>
          <w:tcPr>
            <w:tcW w:w="1804" w:type="dxa"/>
            <w:tcBorders>
              <w:bottom w:val="single" w:sz="4" w:space="0" w:color="auto"/>
            </w:tcBorders>
            <w:shd w:val="clear" w:color="auto" w:fill="D9D9D9" w:themeFill="background1" w:themeFillShade="D9"/>
          </w:tcPr>
          <w:p w14:paraId="7761C9EA" w14:textId="4468515A" w:rsidR="00534552" w:rsidRPr="00534552" w:rsidRDefault="00534552" w:rsidP="00534552">
            <w:pPr>
              <w:jc w:val="center"/>
              <w:rPr>
                <w:b/>
              </w:rPr>
            </w:pPr>
            <w:r w:rsidRPr="00534552">
              <w:rPr>
                <w:b/>
              </w:rPr>
              <w:t>Response</w:t>
            </w:r>
          </w:p>
        </w:tc>
      </w:tr>
      <w:tr w:rsidR="00534552" w14:paraId="5523A5F4" w14:textId="77777777" w:rsidTr="001D06AB">
        <w:tc>
          <w:tcPr>
            <w:tcW w:w="704" w:type="dxa"/>
          </w:tcPr>
          <w:p w14:paraId="584FD3C2" w14:textId="363A5D7F" w:rsidR="00534552" w:rsidRDefault="003C6200" w:rsidP="003C6200">
            <w:pPr>
              <w:jc w:val="center"/>
            </w:pPr>
            <w:r>
              <w:t>C</w:t>
            </w:r>
            <w:r w:rsidR="00534552">
              <w:t>1</w:t>
            </w:r>
          </w:p>
        </w:tc>
        <w:tc>
          <w:tcPr>
            <w:tcW w:w="1418" w:type="dxa"/>
          </w:tcPr>
          <w:p w14:paraId="097BAAB2" w14:textId="7BBE7AE5" w:rsidR="00534552" w:rsidRDefault="00534552" w:rsidP="00534552">
            <w:pPr>
              <w:jc w:val="center"/>
            </w:pPr>
            <w:r>
              <w:t>ESPD</w:t>
            </w:r>
          </w:p>
        </w:tc>
        <w:tc>
          <w:tcPr>
            <w:tcW w:w="1417" w:type="dxa"/>
          </w:tcPr>
          <w:p w14:paraId="685033BF" w14:textId="0C738F9F" w:rsidR="00534552" w:rsidRDefault="00534552" w:rsidP="00534552">
            <w:pPr>
              <w:jc w:val="center"/>
            </w:pPr>
            <w:r>
              <w:t>Part III</w:t>
            </w:r>
          </w:p>
        </w:tc>
        <w:tc>
          <w:tcPr>
            <w:tcW w:w="3673" w:type="dxa"/>
          </w:tcPr>
          <w:p w14:paraId="60F02FE6" w14:textId="77777777" w:rsidR="00534552" w:rsidRDefault="00534552" w:rsidP="00FD3A1A">
            <w:r>
              <w:t>Confirm that none of the Exclusion Criteria listed in Part III of the ESPD applies to the Tenderer or to any other Economic Operators who form part of the Tender Response</w:t>
            </w:r>
          </w:p>
          <w:p w14:paraId="67DE125B" w14:textId="42AF7A36" w:rsidR="00534552" w:rsidRDefault="00534552" w:rsidP="00534552">
            <w:pPr>
              <w:jc w:val="center"/>
            </w:pPr>
          </w:p>
        </w:tc>
        <w:tc>
          <w:tcPr>
            <w:tcW w:w="1804" w:type="dxa"/>
            <w:shd w:val="clear" w:color="auto" w:fill="FFE599" w:themeFill="accent4" w:themeFillTint="66"/>
          </w:tcPr>
          <w:p w14:paraId="4D732372" w14:textId="77777777" w:rsidR="00534552" w:rsidRDefault="00534552"/>
        </w:tc>
      </w:tr>
      <w:tr w:rsidR="00534552" w14:paraId="7FC2DC4E" w14:textId="77777777" w:rsidTr="001D06AB">
        <w:tc>
          <w:tcPr>
            <w:tcW w:w="704" w:type="dxa"/>
          </w:tcPr>
          <w:p w14:paraId="79AF197B" w14:textId="47A018CC" w:rsidR="00534552" w:rsidRDefault="003C6200" w:rsidP="003C6200">
            <w:pPr>
              <w:jc w:val="center"/>
            </w:pPr>
            <w:r>
              <w:t>C</w:t>
            </w:r>
            <w:r w:rsidR="00534552">
              <w:t>2</w:t>
            </w:r>
          </w:p>
        </w:tc>
        <w:tc>
          <w:tcPr>
            <w:tcW w:w="1418" w:type="dxa"/>
          </w:tcPr>
          <w:p w14:paraId="4D717340" w14:textId="3BF682B4" w:rsidR="00534552" w:rsidRDefault="00534552" w:rsidP="00534552">
            <w:pPr>
              <w:jc w:val="center"/>
            </w:pPr>
            <w:r>
              <w:t>Supplier Declaration</w:t>
            </w:r>
          </w:p>
        </w:tc>
        <w:tc>
          <w:tcPr>
            <w:tcW w:w="1417" w:type="dxa"/>
          </w:tcPr>
          <w:p w14:paraId="145F49ED" w14:textId="51230E20" w:rsidR="00534552" w:rsidRDefault="00534552" w:rsidP="00534552">
            <w:pPr>
              <w:jc w:val="center"/>
            </w:pPr>
            <w:r w:rsidRPr="00534552">
              <w:t>Supplier Declaration</w:t>
            </w:r>
          </w:p>
        </w:tc>
        <w:tc>
          <w:tcPr>
            <w:tcW w:w="3673" w:type="dxa"/>
          </w:tcPr>
          <w:p w14:paraId="183C1FB4" w14:textId="0FF84106" w:rsidR="00534552" w:rsidRDefault="00534552" w:rsidP="00FD3A1A">
            <w:r>
              <w:t xml:space="preserve">Confirm that the tender has been submitted consistent with the requirements set out in the Supplier Declaration (Part </w:t>
            </w:r>
            <w:r w:rsidR="00FB6B84">
              <w:t>E</w:t>
            </w:r>
            <w:bookmarkStart w:id="7" w:name="_GoBack"/>
            <w:bookmarkEnd w:id="7"/>
            <w:r w:rsidR="00800452">
              <w:t xml:space="preserve"> of this</w:t>
            </w:r>
            <w:r>
              <w:t xml:space="preserve"> TRD)</w:t>
            </w:r>
          </w:p>
          <w:p w14:paraId="26A3BD40" w14:textId="23D75DF4" w:rsidR="00534552" w:rsidRDefault="00534552" w:rsidP="00534552">
            <w:pPr>
              <w:jc w:val="center"/>
            </w:pPr>
          </w:p>
        </w:tc>
        <w:tc>
          <w:tcPr>
            <w:tcW w:w="1804" w:type="dxa"/>
            <w:shd w:val="clear" w:color="auto" w:fill="FFE599" w:themeFill="accent4" w:themeFillTint="66"/>
          </w:tcPr>
          <w:p w14:paraId="72A003E8" w14:textId="77777777" w:rsidR="00534552" w:rsidRDefault="00534552"/>
        </w:tc>
      </w:tr>
      <w:tr w:rsidR="001D06AB" w14:paraId="6E354BED" w14:textId="77777777" w:rsidTr="00A14621">
        <w:tc>
          <w:tcPr>
            <w:tcW w:w="9016" w:type="dxa"/>
            <w:gridSpan w:val="5"/>
          </w:tcPr>
          <w:p w14:paraId="0A8367E4" w14:textId="77777777" w:rsidR="001D06AB" w:rsidRDefault="001D06AB"/>
        </w:tc>
      </w:tr>
      <w:tr w:rsidR="00534552" w14:paraId="39EDD824" w14:textId="77777777" w:rsidTr="00A14621">
        <w:tc>
          <w:tcPr>
            <w:tcW w:w="9016" w:type="dxa"/>
            <w:gridSpan w:val="5"/>
          </w:tcPr>
          <w:p w14:paraId="7004AA6B" w14:textId="41D254E9" w:rsidR="00534552" w:rsidRDefault="00534552">
            <w:r w:rsidRPr="00800452">
              <w:rPr>
                <w:b/>
                <w:u w:val="single"/>
              </w:rPr>
              <w:t>Note 1</w:t>
            </w:r>
            <w:r>
              <w:t xml:space="preserve">: </w:t>
            </w:r>
            <w:r w:rsidR="001D06AB">
              <w:t>Tenderers are required to complete and return a copy of the ESPD with their Tender Response.</w:t>
            </w:r>
          </w:p>
          <w:p w14:paraId="1CEC8D1A" w14:textId="7B686C03" w:rsidR="001D06AB" w:rsidRDefault="001D06AB"/>
        </w:tc>
      </w:tr>
      <w:tr w:rsidR="00534552" w14:paraId="58434921" w14:textId="77777777" w:rsidTr="00A14621">
        <w:tc>
          <w:tcPr>
            <w:tcW w:w="9016" w:type="dxa"/>
            <w:gridSpan w:val="5"/>
          </w:tcPr>
          <w:p w14:paraId="25E51B4D" w14:textId="6D517175" w:rsidR="00534552" w:rsidRDefault="001D06AB">
            <w:r w:rsidRPr="00800452">
              <w:rPr>
                <w:b/>
                <w:u w:val="single"/>
              </w:rPr>
              <w:t>Note 2</w:t>
            </w:r>
            <w:r w:rsidR="001E3F9D">
              <w:t xml:space="preserve">: In the response to Question </w:t>
            </w:r>
            <w:r w:rsidR="003C6200">
              <w:t>C</w:t>
            </w:r>
            <w:r w:rsidR="006C29C0">
              <w:t>1</w:t>
            </w:r>
            <w:r>
              <w:t>, Tenderers are required to state ‘YES’ if none of the Exclusion Criteria in Part III of the ESPD apply.</w:t>
            </w:r>
          </w:p>
          <w:p w14:paraId="5303EA60" w14:textId="729A5613" w:rsidR="001D06AB" w:rsidRDefault="001D06AB"/>
        </w:tc>
      </w:tr>
    </w:tbl>
    <w:p w14:paraId="46F75AFE" w14:textId="2DC078C0" w:rsidR="003F57E6" w:rsidRDefault="003F57E6"/>
    <w:p w14:paraId="013E5C3A" w14:textId="2E10E5A3" w:rsidR="00200670" w:rsidRDefault="00101CA7" w:rsidP="00200670">
      <w:pPr>
        <w:spacing w:line="276" w:lineRule="auto"/>
        <w:rPr>
          <w:rFonts w:cstheme="majorBidi"/>
          <w:b/>
          <w:color w:val="235D64"/>
        </w:rPr>
      </w:pPr>
      <w:r>
        <w:br w:type="page"/>
      </w:r>
      <w:r w:rsidR="00200670" w:rsidRPr="0006646C">
        <w:rPr>
          <w:rStyle w:val="Heading1Char"/>
          <w:rFonts w:asciiTheme="minorHAnsi" w:hAnsiTheme="minorHAnsi"/>
          <w:b/>
          <w:color w:val="235D64"/>
        </w:rPr>
        <w:lastRenderedPageBreak/>
        <w:t>Pa</w:t>
      </w:r>
      <w:r w:rsidR="00477CA9">
        <w:rPr>
          <w:rStyle w:val="Heading1Char"/>
          <w:rFonts w:asciiTheme="minorHAnsi" w:hAnsiTheme="minorHAnsi"/>
          <w:b/>
          <w:color w:val="235D64"/>
        </w:rPr>
        <w:t xml:space="preserve">rt </w:t>
      </w:r>
      <w:r w:rsidR="00442EC8">
        <w:rPr>
          <w:rStyle w:val="Heading1Char"/>
          <w:rFonts w:asciiTheme="minorHAnsi" w:hAnsiTheme="minorHAnsi"/>
          <w:b/>
          <w:color w:val="235D64"/>
        </w:rPr>
        <w:t>D</w:t>
      </w:r>
      <w:r w:rsidR="00C611D5">
        <w:rPr>
          <w:rStyle w:val="Heading1Char"/>
          <w:rFonts w:asciiTheme="minorHAnsi" w:hAnsiTheme="minorHAnsi"/>
          <w:b/>
          <w:color w:val="235D64"/>
        </w:rPr>
        <w:t>:</w:t>
      </w:r>
      <w:r w:rsidR="00200670">
        <w:rPr>
          <w:rStyle w:val="Heading1Char"/>
          <w:rFonts w:asciiTheme="minorHAnsi" w:hAnsiTheme="minorHAnsi"/>
          <w:b/>
          <w:color w:val="235D64"/>
        </w:rPr>
        <w:t xml:space="preserve"> </w:t>
      </w:r>
      <w:r w:rsidR="00FD3A1A">
        <w:rPr>
          <w:rStyle w:val="Heading1Char"/>
          <w:rFonts w:asciiTheme="minorHAnsi" w:hAnsiTheme="minorHAnsi"/>
          <w:b/>
          <w:color w:val="235D64"/>
        </w:rPr>
        <w:t>Selection Criteria</w:t>
      </w:r>
      <w:r w:rsidR="00FB6B84">
        <w:rPr>
          <w:rFonts w:cstheme="majorBidi"/>
          <w:b/>
          <w:color w:val="235D64"/>
        </w:rPr>
        <w:pict w14:anchorId="4D0CDB1A">
          <v:rect id="_x0000_i1028" style="width:451.3pt;height:1.5pt;mso-position-horizontal:absolute;mso-position-vertical:absolute" o:hrstd="t" o:hrnoshade="t" o:hr="t" fillcolor="#235d64" stroked="f"/>
        </w:pict>
      </w:r>
    </w:p>
    <w:p w14:paraId="03853FDA" w14:textId="18578E1B" w:rsidR="00171D02" w:rsidRDefault="00171D02" w:rsidP="00200670">
      <w:pPr>
        <w:spacing w:line="276" w:lineRule="auto"/>
        <w:rPr>
          <w:rFonts w:cstheme="majorBidi"/>
          <w:b/>
          <w:color w:val="235D64"/>
        </w:rPr>
      </w:pPr>
      <w:r>
        <w:rPr>
          <w:rFonts w:cstheme="majorBidi"/>
          <w:b/>
          <w:color w:val="235D64"/>
        </w:rPr>
        <w:t>Tenderers should note that the Selection Criteria applies to all Lots.  Tenderers are only required to submit one copy of their response to the Selection Criteria irrespective of the number of Lots for which they are tendering.</w:t>
      </w:r>
    </w:p>
    <w:p w14:paraId="71F36EAF" w14:textId="77777777" w:rsidR="005C6D52" w:rsidRDefault="005C6D52" w:rsidP="00200670">
      <w:pPr>
        <w:spacing w:line="276" w:lineRule="auto"/>
      </w:pPr>
    </w:p>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200670" w:rsidRPr="00ED39C8" w14:paraId="612B1C34" w14:textId="77777777" w:rsidTr="00C91E19">
        <w:trPr>
          <w:gridAfter w:val="1"/>
          <w:wAfter w:w="10" w:type="dxa"/>
        </w:trPr>
        <w:tc>
          <w:tcPr>
            <w:tcW w:w="9639" w:type="dxa"/>
            <w:gridSpan w:val="2"/>
            <w:shd w:val="clear" w:color="auto" w:fill="235D64"/>
          </w:tcPr>
          <w:p w14:paraId="442BD8DB" w14:textId="133A39E4" w:rsidR="00C91E19" w:rsidRPr="00ED39C8" w:rsidRDefault="00442EC8" w:rsidP="00442EC8">
            <w:pPr>
              <w:spacing w:line="276" w:lineRule="auto"/>
              <w:rPr>
                <w:b/>
                <w:color w:val="FFFFFF" w:themeColor="background1"/>
                <w:sz w:val="32"/>
                <w:szCs w:val="32"/>
              </w:rPr>
            </w:pPr>
            <w:r>
              <w:rPr>
                <w:b/>
                <w:color w:val="FFFFFF" w:themeColor="background1"/>
                <w:sz w:val="32"/>
                <w:szCs w:val="32"/>
              </w:rPr>
              <w:t>D</w:t>
            </w:r>
            <w:r w:rsidR="00200670" w:rsidRPr="00ED39C8">
              <w:rPr>
                <w:b/>
                <w:color w:val="FFFFFF" w:themeColor="background1"/>
                <w:sz w:val="32"/>
                <w:szCs w:val="32"/>
              </w:rPr>
              <w:t xml:space="preserve">1 </w:t>
            </w:r>
            <w:r w:rsidR="00200670">
              <w:rPr>
                <w:b/>
                <w:color w:val="FFFFFF" w:themeColor="background1"/>
                <w:sz w:val="32"/>
                <w:szCs w:val="32"/>
              </w:rPr>
              <w:t>–</w:t>
            </w:r>
            <w:r w:rsidR="00200670" w:rsidRPr="00ED39C8">
              <w:rPr>
                <w:b/>
                <w:color w:val="FFFFFF" w:themeColor="background1"/>
                <w:sz w:val="32"/>
                <w:szCs w:val="32"/>
              </w:rPr>
              <w:t xml:space="preserve"> </w:t>
            </w:r>
            <w:r w:rsidR="001B1A12" w:rsidRPr="00AA779C">
              <w:rPr>
                <w:b/>
                <w:color w:val="FFFFFF" w:themeColor="background1"/>
                <w:sz w:val="32"/>
                <w:szCs w:val="32"/>
              </w:rPr>
              <w:t>Overall Turnover of the Applicant’s Organisation</w:t>
            </w:r>
          </w:p>
        </w:tc>
      </w:tr>
      <w:tr w:rsidR="00200670" w14:paraId="4F458B6A" w14:textId="77777777" w:rsidTr="00C91E19">
        <w:tblPrEx>
          <w:tblBorders>
            <w:insideH w:val="none" w:sz="0" w:space="0" w:color="auto"/>
            <w:insideV w:val="none" w:sz="0" w:space="0" w:color="auto"/>
          </w:tblBorders>
        </w:tblPrEx>
        <w:trPr>
          <w:gridBefore w:val="1"/>
          <w:wBefore w:w="10" w:type="dxa"/>
        </w:trPr>
        <w:tc>
          <w:tcPr>
            <w:tcW w:w="9639" w:type="dxa"/>
            <w:gridSpan w:val="2"/>
          </w:tcPr>
          <w:p w14:paraId="3927EDAA" w14:textId="77777777" w:rsidR="00C91E19" w:rsidRDefault="00C91E19" w:rsidP="00200670">
            <w:pPr>
              <w:pStyle w:val="ListParagraph"/>
              <w:spacing w:line="276" w:lineRule="auto"/>
              <w:ind w:left="0"/>
              <w:rPr>
                <w:rFonts w:cs="Arial"/>
              </w:rPr>
            </w:pPr>
            <w:r w:rsidRPr="00C91E19">
              <w:rPr>
                <w:rFonts w:cs="Arial"/>
                <w:b/>
              </w:rPr>
              <w:t>Mandatory Requirement</w:t>
            </w:r>
            <w:r>
              <w:rPr>
                <w:rFonts w:cs="Arial"/>
              </w:rPr>
              <w:t xml:space="preserve">: </w:t>
            </w:r>
          </w:p>
          <w:p w14:paraId="03397B8D" w14:textId="396F8564" w:rsidR="00200670" w:rsidRPr="003C3822" w:rsidRDefault="001B1A12" w:rsidP="003A22D6">
            <w:pPr>
              <w:pStyle w:val="ListParagraph"/>
              <w:spacing w:line="276" w:lineRule="auto"/>
              <w:ind w:left="0"/>
            </w:pPr>
            <w:r w:rsidRPr="003E6195">
              <w:rPr>
                <w:rFonts w:cs="Arial"/>
              </w:rPr>
              <w:t xml:space="preserve">Meets or exceeds a </w:t>
            </w:r>
            <w:r w:rsidRPr="006B36F1">
              <w:rPr>
                <w:rFonts w:cs="Arial"/>
              </w:rPr>
              <w:t xml:space="preserve">minimum of </w:t>
            </w:r>
            <w:r w:rsidRPr="006401A6">
              <w:rPr>
                <w:rFonts w:cs="Arial"/>
              </w:rPr>
              <w:t>€</w:t>
            </w:r>
            <w:r>
              <w:rPr>
                <w:rFonts w:cs="Arial"/>
              </w:rPr>
              <w:t>5</w:t>
            </w:r>
            <w:r w:rsidRPr="006401A6">
              <w:rPr>
                <w:rFonts w:cs="Arial"/>
              </w:rPr>
              <w:t>0,000</w:t>
            </w:r>
            <w:r w:rsidRPr="00973842">
              <w:rPr>
                <w:rFonts w:cs="Arial"/>
                <w:color w:val="FF0000"/>
              </w:rPr>
              <w:t xml:space="preserve"> </w:t>
            </w:r>
            <w:r w:rsidRPr="003E6195">
              <w:rPr>
                <w:rFonts w:cs="Arial"/>
              </w:rPr>
              <w:t>per annum in each of the last 3 years</w:t>
            </w:r>
            <w:r>
              <w:rPr>
                <w:rFonts w:cs="Arial"/>
              </w:rPr>
              <w:t>.</w:t>
            </w:r>
          </w:p>
        </w:tc>
      </w:tr>
      <w:tr w:rsidR="00C91E19" w14:paraId="2AF7495A" w14:textId="77777777" w:rsidTr="00C91E19">
        <w:tblPrEx>
          <w:tblBorders>
            <w:insideH w:val="none" w:sz="0" w:space="0" w:color="auto"/>
            <w:insideV w:val="none" w:sz="0" w:space="0" w:color="auto"/>
          </w:tblBorders>
        </w:tblPrEx>
        <w:trPr>
          <w:gridBefore w:val="1"/>
          <w:wBefore w:w="10" w:type="dxa"/>
        </w:trPr>
        <w:tc>
          <w:tcPr>
            <w:tcW w:w="9639" w:type="dxa"/>
            <w:gridSpan w:val="2"/>
            <w:tcBorders>
              <w:bottom w:val="inset" w:sz="6" w:space="0" w:color="auto"/>
            </w:tcBorders>
          </w:tcPr>
          <w:p w14:paraId="61E50B81" w14:textId="77777777" w:rsidR="00C91E19" w:rsidRPr="00C91E19" w:rsidRDefault="00C91E19" w:rsidP="00200670">
            <w:pPr>
              <w:pStyle w:val="ListParagraph"/>
              <w:spacing w:line="276" w:lineRule="auto"/>
              <w:ind w:left="0"/>
              <w:rPr>
                <w:rFonts w:cs="Arial"/>
                <w:b/>
              </w:rPr>
            </w:pPr>
          </w:p>
        </w:tc>
      </w:tr>
      <w:tr w:rsidR="00C91E19" w14:paraId="0F469A86" w14:textId="77777777" w:rsidTr="00C91E19">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45E0FC5B" w14:textId="77777777" w:rsidR="00C91E19" w:rsidRDefault="00AA779C" w:rsidP="00200670">
            <w:pPr>
              <w:pStyle w:val="ListParagraph"/>
              <w:spacing w:line="276" w:lineRule="auto"/>
              <w:ind w:left="0"/>
              <w:rPr>
                <w:b/>
                <w:sz w:val="20"/>
                <w:szCs w:val="20"/>
              </w:rPr>
            </w:pPr>
            <w:r w:rsidRPr="00B01181">
              <w:rPr>
                <w:b/>
                <w:sz w:val="20"/>
                <w:szCs w:val="20"/>
              </w:rPr>
              <w:t xml:space="preserve">Tenderers are required to </w:t>
            </w:r>
            <w:r>
              <w:rPr>
                <w:b/>
                <w:sz w:val="20"/>
                <w:szCs w:val="20"/>
              </w:rPr>
              <w:t>confirm compliance (Yes/No)</w:t>
            </w:r>
          </w:p>
          <w:p w14:paraId="3431E57E" w14:textId="77777777" w:rsidR="00AA779C" w:rsidRDefault="00AA779C" w:rsidP="00200670">
            <w:pPr>
              <w:pStyle w:val="ListParagraph"/>
              <w:spacing w:line="276" w:lineRule="auto"/>
              <w:ind w:left="0"/>
              <w:rPr>
                <w:b/>
                <w:sz w:val="20"/>
                <w:szCs w:val="20"/>
              </w:rPr>
            </w:pPr>
          </w:p>
          <w:p w14:paraId="3B6CB50C" w14:textId="77777777" w:rsidR="00AA779C" w:rsidRDefault="00AA779C" w:rsidP="00200670">
            <w:pPr>
              <w:pStyle w:val="ListParagraph"/>
              <w:spacing w:line="276" w:lineRule="auto"/>
              <w:ind w:left="0"/>
              <w:rPr>
                <w:b/>
                <w:sz w:val="20"/>
                <w:szCs w:val="20"/>
              </w:rPr>
            </w:pPr>
          </w:p>
          <w:p w14:paraId="6E535DE9" w14:textId="5501A6E6" w:rsidR="00AA779C" w:rsidRPr="00C91E19" w:rsidRDefault="00AA779C" w:rsidP="00200670">
            <w:pPr>
              <w:pStyle w:val="ListParagraph"/>
              <w:spacing w:line="276" w:lineRule="auto"/>
              <w:ind w:left="0"/>
              <w:rPr>
                <w:rFonts w:cs="Arial"/>
                <w:b/>
              </w:rPr>
            </w:pPr>
          </w:p>
        </w:tc>
      </w:tr>
    </w:tbl>
    <w:p w14:paraId="603078D4" w14:textId="29A0C25F" w:rsidR="00C91E19" w:rsidRDefault="00C91E19" w:rsidP="00200670">
      <w:pPr>
        <w:pStyle w:val="ListParagraph"/>
        <w:spacing w:line="276" w:lineRule="auto"/>
        <w:ind w:left="0" w:right="-613"/>
        <w:rPr>
          <w:rFonts w:eastAsia="Times New Roman" w:cs="Calibri"/>
          <w:sz w:val="24"/>
          <w:szCs w:val="24"/>
          <w:lang w:val="en-GB"/>
        </w:rPr>
      </w:pPr>
    </w:p>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AA779C" w:rsidRPr="00ED39C8" w14:paraId="08DC9AEF" w14:textId="77777777" w:rsidTr="00C91E19">
        <w:trPr>
          <w:gridAfter w:val="1"/>
          <w:wAfter w:w="10" w:type="dxa"/>
        </w:trPr>
        <w:tc>
          <w:tcPr>
            <w:tcW w:w="9639" w:type="dxa"/>
            <w:gridSpan w:val="2"/>
            <w:shd w:val="clear" w:color="auto" w:fill="235D64"/>
          </w:tcPr>
          <w:p w14:paraId="130D860F" w14:textId="66CC64E7" w:rsidR="00AA779C" w:rsidRPr="00AA779C" w:rsidRDefault="00442EC8" w:rsidP="00442EC8">
            <w:pPr>
              <w:spacing w:line="276" w:lineRule="auto"/>
              <w:rPr>
                <w:color w:val="FFFFFF" w:themeColor="background1"/>
                <w:sz w:val="32"/>
                <w:szCs w:val="32"/>
              </w:rPr>
            </w:pPr>
            <w:r>
              <w:rPr>
                <w:b/>
                <w:color w:val="FFFFFF" w:themeColor="background1"/>
                <w:sz w:val="32"/>
                <w:szCs w:val="32"/>
              </w:rPr>
              <w:t>D</w:t>
            </w:r>
            <w:r w:rsidR="005E0122">
              <w:rPr>
                <w:b/>
                <w:color w:val="FFFFFF" w:themeColor="background1"/>
                <w:sz w:val="32"/>
                <w:szCs w:val="32"/>
              </w:rPr>
              <w:t xml:space="preserve">2 </w:t>
            </w:r>
            <w:r w:rsidR="00AA779C" w:rsidRPr="009B472F">
              <w:rPr>
                <w:b/>
                <w:color w:val="FFFFFF" w:themeColor="background1"/>
                <w:sz w:val="32"/>
                <w:szCs w:val="32"/>
              </w:rPr>
              <w:t>– Insurance</w:t>
            </w:r>
          </w:p>
        </w:tc>
      </w:tr>
      <w:tr w:rsidR="00AA779C" w:rsidRPr="003C3822" w14:paraId="17B37803" w14:textId="77777777" w:rsidTr="00133474">
        <w:tblPrEx>
          <w:tblBorders>
            <w:insideH w:val="none" w:sz="0" w:space="0" w:color="auto"/>
            <w:insideV w:val="none" w:sz="0" w:space="0" w:color="auto"/>
          </w:tblBorders>
        </w:tblPrEx>
        <w:trPr>
          <w:gridBefore w:val="1"/>
          <w:wBefore w:w="10" w:type="dxa"/>
        </w:trPr>
        <w:tc>
          <w:tcPr>
            <w:tcW w:w="9639" w:type="dxa"/>
            <w:gridSpan w:val="2"/>
            <w:vAlign w:val="center"/>
          </w:tcPr>
          <w:p w14:paraId="4793CD5B" w14:textId="6AB2896F" w:rsidR="00EE35FD" w:rsidRDefault="00EE35FD" w:rsidP="00AA779C">
            <w:pPr>
              <w:pStyle w:val="ListParagraph"/>
              <w:spacing w:line="276" w:lineRule="auto"/>
              <w:ind w:left="0"/>
              <w:rPr>
                <w:rFonts w:cs="Arial"/>
              </w:rPr>
            </w:pPr>
            <w:r w:rsidRPr="00C91E19">
              <w:rPr>
                <w:rFonts w:cs="Arial"/>
                <w:b/>
              </w:rPr>
              <w:t>Mandatory Requirement</w:t>
            </w:r>
            <w:r>
              <w:rPr>
                <w:rFonts w:cs="Arial"/>
                <w:b/>
              </w:rPr>
              <w:t>:</w:t>
            </w:r>
          </w:p>
          <w:p w14:paraId="69AFC8B3" w14:textId="68F49626" w:rsidR="00AA779C" w:rsidRPr="003C3822" w:rsidRDefault="00FB6B84" w:rsidP="002940DF">
            <w:pPr>
              <w:pStyle w:val="ListParagraph"/>
              <w:spacing w:line="276" w:lineRule="auto"/>
              <w:ind w:left="0"/>
            </w:pPr>
            <w:hyperlink r:id="rId29" w:history="1">
              <w:r w:rsidR="00232447" w:rsidRPr="002C460A">
                <w:t>Confirmation that the Applicant has in place, or commits to and has the ability to obtain the Insurance levels outlined in the table at Section 5.2.</w:t>
              </w:r>
              <w:r w:rsidR="002940DF">
                <w:t>5</w:t>
              </w:r>
              <w:r w:rsidR="00232447" w:rsidRPr="002C460A">
                <w:t>.</w:t>
              </w:r>
            </w:hyperlink>
          </w:p>
        </w:tc>
      </w:tr>
      <w:tr w:rsidR="00AA779C" w:rsidRPr="00C91E19" w14:paraId="05EC13E7" w14:textId="77777777" w:rsidTr="00C91E19">
        <w:tblPrEx>
          <w:tblBorders>
            <w:insideH w:val="none" w:sz="0" w:space="0" w:color="auto"/>
            <w:insideV w:val="none" w:sz="0" w:space="0" w:color="auto"/>
          </w:tblBorders>
        </w:tblPrEx>
        <w:trPr>
          <w:gridBefore w:val="1"/>
          <w:wBefore w:w="10" w:type="dxa"/>
        </w:trPr>
        <w:tc>
          <w:tcPr>
            <w:tcW w:w="9639" w:type="dxa"/>
            <w:gridSpan w:val="2"/>
            <w:tcBorders>
              <w:bottom w:val="inset" w:sz="6" w:space="0" w:color="auto"/>
            </w:tcBorders>
          </w:tcPr>
          <w:p w14:paraId="5B0FBDAA" w14:textId="77777777" w:rsidR="00AA779C" w:rsidRPr="00C91E19" w:rsidRDefault="00AA779C" w:rsidP="00AA779C">
            <w:pPr>
              <w:pStyle w:val="ListParagraph"/>
              <w:spacing w:line="276" w:lineRule="auto"/>
              <w:ind w:left="0"/>
              <w:rPr>
                <w:rFonts w:cs="Arial"/>
                <w:b/>
              </w:rPr>
            </w:pPr>
          </w:p>
        </w:tc>
      </w:tr>
      <w:tr w:rsidR="00AA779C" w:rsidRPr="00C91E19" w14:paraId="35A1E3C6" w14:textId="77777777" w:rsidTr="00C91E19">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3E35FF27" w14:textId="77777777" w:rsidR="00AA779C" w:rsidRPr="00B01181" w:rsidRDefault="00AA779C" w:rsidP="00AA779C">
            <w:pPr>
              <w:spacing w:after="160" w:line="276" w:lineRule="auto"/>
              <w:rPr>
                <w:b/>
                <w:sz w:val="20"/>
                <w:szCs w:val="20"/>
              </w:rPr>
            </w:pPr>
            <w:r w:rsidRPr="00B01181">
              <w:rPr>
                <w:b/>
                <w:sz w:val="20"/>
                <w:szCs w:val="20"/>
              </w:rPr>
              <w:t xml:space="preserve">Tenderers are required to </w:t>
            </w:r>
            <w:r>
              <w:rPr>
                <w:b/>
                <w:sz w:val="20"/>
                <w:szCs w:val="20"/>
              </w:rPr>
              <w:t>confirm compliance (Yes/No)</w:t>
            </w:r>
          </w:p>
          <w:p w14:paraId="25928344" w14:textId="5E6525BE" w:rsidR="00AA779C" w:rsidRDefault="00AA779C" w:rsidP="00AA779C">
            <w:pPr>
              <w:pStyle w:val="ListParagraph"/>
              <w:spacing w:line="276" w:lineRule="auto"/>
              <w:ind w:left="0"/>
              <w:rPr>
                <w:rFonts w:cs="Arial"/>
                <w:b/>
              </w:rPr>
            </w:pPr>
          </w:p>
          <w:p w14:paraId="26CA300B" w14:textId="03D4BB5A" w:rsidR="00AA779C" w:rsidRPr="00C91E19" w:rsidRDefault="00AA779C" w:rsidP="00AA779C">
            <w:pPr>
              <w:pStyle w:val="ListParagraph"/>
              <w:spacing w:line="276" w:lineRule="auto"/>
              <w:ind w:left="0"/>
              <w:rPr>
                <w:rFonts w:cs="Arial"/>
                <w:b/>
              </w:rPr>
            </w:pPr>
          </w:p>
        </w:tc>
      </w:tr>
    </w:tbl>
    <w:p w14:paraId="7D681AA8" w14:textId="77777777" w:rsidR="00CD2C3B" w:rsidRDefault="00CD2C3B" w:rsidP="00477CA9">
      <w:pPr>
        <w:spacing w:line="276" w:lineRule="auto"/>
      </w:pPr>
    </w:p>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027EB9" w:rsidRPr="00027EB9" w14:paraId="1ED33250" w14:textId="77777777" w:rsidTr="001278C6">
        <w:trPr>
          <w:gridAfter w:val="1"/>
          <w:wAfter w:w="10" w:type="dxa"/>
        </w:trPr>
        <w:tc>
          <w:tcPr>
            <w:tcW w:w="9639" w:type="dxa"/>
            <w:gridSpan w:val="2"/>
            <w:shd w:val="clear" w:color="auto" w:fill="235D64"/>
          </w:tcPr>
          <w:p w14:paraId="7AB2221A" w14:textId="17DF43EF" w:rsidR="00027EB9" w:rsidRPr="00027EB9" w:rsidRDefault="00442EC8" w:rsidP="00442EC8">
            <w:pPr>
              <w:spacing w:line="276" w:lineRule="auto"/>
              <w:rPr>
                <w:b/>
              </w:rPr>
            </w:pPr>
            <w:r>
              <w:rPr>
                <w:b/>
                <w:color w:val="FFFFFF" w:themeColor="background1"/>
                <w:sz w:val="32"/>
                <w:szCs w:val="32"/>
              </w:rPr>
              <w:t>D</w:t>
            </w:r>
            <w:r w:rsidR="005E0122">
              <w:rPr>
                <w:b/>
                <w:color w:val="FFFFFF" w:themeColor="background1"/>
                <w:sz w:val="32"/>
                <w:szCs w:val="32"/>
              </w:rPr>
              <w:t>3</w:t>
            </w:r>
            <w:r w:rsidR="00027EB9" w:rsidRPr="00027EB9">
              <w:rPr>
                <w:b/>
                <w:color w:val="FFFFFF" w:themeColor="background1"/>
                <w:sz w:val="32"/>
                <w:szCs w:val="32"/>
              </w:rPr>
              <w:t xml:space="preserve"> – </w:t>
            </w:r>
            <w:r w:rsidR="00AA779C" w:rsidRPr="005E0122">
              <w:rPr>
                <w:rFonts w:cs="Arial"/>
                <w:b/>
                <w:color w:val="FFFFFF" w:themeColor="background1"/>
                <w:sz w:val="32"/>
                <w:szCs w:val="32"/>
              </w:rPr>
              <w:t>Tax Clearance</w:t>
            </w:r>
          </w:p>
        </w:tc>
      </w:tr>
      <w:tr w:rsidR="00027EB9" w:rsidRPr="00027EB9" w14:paraId="5B0FCFA4" w14:textId="77777777" w:rsidTr="001278C6">
        <w:tblPrEx>
          <w:tblBorders>
            <w:insideH w:val="none" w:sz="0" w:space="0" w:color="auto"/>
            <w:insideV w:val="none" w:sz="0" w:space="0" w:color="auto"/>
          </w:tblBorders>
        </w:tblPrEx>
        <w:trPr>
          <w:gridBefore w:val="1"/>
          <w:wBefore w:w="10" w:type="dxa"/>
        </w:trPr>
        <w:tc>
          <w:tcPr>
            <w:tcW w:w="9639" w:type="dxa"/>
            <w:gridSpan w:val="2"/>
          </w:tcPr>
          <w:p w14:paraId="24EBAAA2" w14:textId="71803E35" w:rsidR="00027EB9" w:rsidRPr="00027EB9" w:rsidRDefault="00027EB9" w:rsidP="00027EB9">
            <w:pPr>
              <w:pStyle w:val="ListParagraph"/>
              <w:spacing w:line="276" w:lineRule="auto"/>
              <w:ind w:left="0"/>
              <w:rPr>
                <w:rFonts w:cs="Arial"/>
                <w:b/>
              </w:rPr>
            </w:pPr>
            <w:r w:rsidRPr="00027EB9">
              <w:rPr>
                <w:rFonts w:cs="Arial"/>
                <w:b/>
              </w:rPr>
              <w:t xml:space="preserve">Mandatory Requirement: </w:t>
            </w:r>
          </w:p>
          <w:p w14:paraId="0D96538C" w14:textId="601882F6" w:rsidR="00027EB9" w:rsidRPr="00027EB9" w:rsidRDefault="00FB6B84" w:rsidP="00027EB9">
            <w:pPr>
              <w:pStyle w:val="ListParagraph"/>
              <w:spacing w:line="276" w:lineRule="auto"/>
              <w:ind w:left="0"/>
            </w:pPr>
            <w:hyperlink r:id="rId30" w:history="1">
              <w:r w:rsidR="002C460A" w:rsidRPr="002C460A">
                <w:t>Applicants must initially declare that they hold or have applied for a Tax Clearance Certificate by providing a Tax Clearance Access Number and Tax Reference Number to facilitate online verification of tax status. Verification of an Applicants tax status shall take place if successful at DPS Tender stage.</w:t>
              </w:r>
            </w:hyperlink>
          </w:p>
        </w:tc>
      </w:tr>
      <w:tr w:rsidR="00027EB9" w:rsidRPr="00027EB9" w14:paraId="22061BB6" w14:textId="77777777" w:rsidTr="001278C6">
        <w:tblPrEx>
          <w:tblBorders>
            <w:insideH w:val="none" w:sz="0" w:space="0" w:color="auto"/>
            <w:insideV w:val="none" w:sz="0" w:space="0" w:color="auto"/>
          </w:tblBorders>
        </w:tblPrEx>
        <w:trPr>
          <w:gridBefore w:val="1"/>
          <w:wBefore w:w="10" w:type="dxa"/>
        </w:trPr>
        <w:tc>
          <w:tcPr>
            <w:tcW w:w="9639" w:type="dxa"/>
            <w:gridSpan w:val="2"/>
            <w:tcBorders>
              <w:bottom w:val="inset" w:sz="6" w:space="0" w:color="auto"/>
            </w:tcBorders>
          </w:tcPr>
          <w:p w14:paraId="089D9FBF" w14:textId="77777777" w:rsidR="00027EB9" w:rsidRPr="00027EB9" w:rsidRDefault="00027EB9" w:rsidP="00027EB9">
            <w:pPr>
              <w:spacing w:after="160" w:line="276" w:lineRule="auto"/>
              <w:rPr>
                <w:b/>
              </w:rPr>
            </w:pPr>
          </w:p>
        </w:tc>
      </w:tr>
      <w:tr w:rsidR="00027EB9" w:rsidRPr="00027EB9" w14:paraId="5D6AE14E" w14:textId="77777777" w:rsidTr="001278C6">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561CC805" w14:textId="49DF4E17" w:rsidR="00027EB9" w:rsidRPr="002940DF" w:rsidRDefault="00027EB9" w:rsidP="002940DF">
            <w:pPr>
              <w:pStyle w:val="ListParagraph"/>
              <w:spacing w:line="276" w:lineRule="auto"/>
              <w:ind w:left="0"/>
              <w:rPr>
                <w:b/>
                <w:sz w:val="20"/>
                <w:szCs w:val="20"/>
              </w:rPr>
            </w:pPr>
            <w:r w:rsidRPr="002940DF">
              <w:rPr>
                <w:b/>
                <w:sz w:val="20"/>
                <w:szCs w:val="20"/>
              </w:rPr>
              <w:t xml:space="preserve">Please provide </w:t>
            </w:r>
            <w:r w:rsidR="00AA779C" w:rsidRPr="002940DF">
              <w:rPr>
                <w:b/>
                <w:sz w:val="20"/>
                <w:szCs w:val="20"/>
              </w:rPr>
              <w:t xml:space="preserve">Tax Clearance Access Number and Tax Reference Number </w:t>
            </w:r>
            <w:r w:rsidRPr="002940DF">
              <w:rPr>
                <w:b/>
                <w:sz w:val="20"/>
                <w:szCs w:val="20"/>
              </w:rPr>
              <w:t xml:space="preserve"> </w:t>
            </w:r>
          </w:p>
          <w:p w14:paraId="16C397C8" w14:textId="77777777" w:rsidR="00AA779C" w:rsidRDefault="00AA779C" w:rsidP="00027EB9">
            <w:pPr>
              <w:spacing w:after="160" w:line="276" w:lineRule="auto"/>
              <w:rPr>
                <w:b/>
              </w:rPr>
            </w:pPr>
          </w:p>
          <w:p w14:paraId="4139B1E8" w14:textId="048C093C" w:rsidR="006A020A" w:rsidRPr="00027EB9" w:rsidRDefault="006A020A" w:rsidP="00AA779C">
            <w:pPr>
              <w:spacing w:line="276" w:lineRule="auto"/>
              <w:rPr>
                <w:b/>
              </w:rPr>
            </w:pPr>
          </w:p>
        </w:tc>
      </w:tr>
    </w:tbl>
    <w:p w14:paraId="136FB10A" w14:textId="77777777" w:rsidR="00EE35FD" w:rsidRDefault="00EE35FD"/>
    <w:p w14:paraId="4E38F54F" w14:textId="77777777" w:rsidR="00EE35FD" w:rsidRDefault="00EE35FD"/>
    <w:p w14:paraId="17009038" w14:textId="77777777" w:rsidR="00EE35FD" w:rsidRDefault="00EE35FD"/>
    <w:p w14:paraId="00810E11" w14:textId="77777777" w:rsidR="00EE35FD" w:rsidRDefault="00EE35FD"/>
    <w:p w14:paraId="62BF75CA" w14:textId="77777777" w:rsidR="00EE35FD" w:rsidRDefault="00EE35FD"/>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EE35FD" w:rsidRPr="00EE35FD" w14:paraId="2DB56F3A" w14:textId="77777777" w:rsidTr="00845B12">
        <w:trPr>
          <w:gridAfter w:val="1"/>
          <w:wAfter w:w="10" w:type="dxa"/>
        </w:trPr>
        <w:tc>
          <w:tcPr>
            <w:tcW w:w="9639" w:type="dxa"/>
            <w:gridSpan w:val="2"/>
            <w:shd w:val="clear" w:color="auto" w:fill="235D64"/>
          </w:tcPr>
          <w:p w14:paraId="5074D8FE" w14:textId="45307ADB" w:rsidR="00EE35FD" w:rsidRPr="00EE35FD" w:rsidRDefault="00442EC8" w:rsidP="00442EC8">
            <w:pPr>
              <w:spacing w:line="276" w:lineRule="auto"/>
              <w:rPr>
                <w:b/>
              </w:rPr>
            </w:pPr>
            <w:r>
              <w:rPr>
                <w:b/>
                <w:color w:val="FFFFFF" w:themeColor="background1"/>
                <w:sz w:val="32"/>
                <w:szCs w:val="32"/>
              </w:rPr>
              <w:lastRenderedPageBreak/>
              <w:t>D</w:t>
            </w:r>
            <w:r w:rsidR="00EE35FD">
              <w:rPr>
                <w:b/>
                <w:color w:val="FFFFFF" w:themeColor="background1"/>
                <w:sz w:val="32"/>
                <w:szCs w:val="32"/>
              </w:rPr>
              <w:t xml:space="preserve">4 </w:t>
            </w:r>
            <w:r w:rsidR="00EE35FD" w:rsidRPr="005E0122">
              <w:rPr>
                <w:b/>
                <w:color w:val="FFFFFF" w:themeColor="background1"/>
                <w:sz w:val="32"/>
                <w:szCs w:val="32"/>
              </w:rPr>
              <w:t xml:space="preserve">– </w:t>
            </w:r>
            <w:r w:rsidR="00EE35FD" w:rsidRPr="005E0122">
              <w:rPr>
                <w:rFonts w:cs="Arial"/>
                <w:b/>
                <w:color w:val="FFFFFF" w:themeColor="background1"/>
                <w:sz w:val="32"/>
                <w:szCs w:val="32"/>
              </w:rPr>
              <w:t>Integrated Financial Management System</w:t>
            </w:r>
          </w:p>
        </w:tc>
      </w:tr>
      <w:tr w:rsidR="00EE35FD" w:rsidRPr="00EE35FD" w14:paraId="6A70A1A6" w14:textId="77777777" w:rsidTr="00845B12">
        <w:tblPrEx>
          <w:tblBorders>
            <w:insideH w:val="none" w:sz="0" w:space="0" w:color="auto"/>
            <w:insideV w:val="none" w:sz="0" w:space="0" w:color="auto"/>
          </w:tblBorders>
        </w:tblPrEx>
        <w:trPr>
          <w:gridBefore w:val="1"/>
          <w:wBefore w:w="10" w:type="dxa"/>
        </w:trPr>
        <w:tc>
          <w:tcPr>
            <w:tcW w:w="9639" w:type="dxa"/>
            <w:gridSpan w:val="2"/>
          </w:tcPr>
          <w:p w14:paraId="2478CD94" w14:textId="77777777" w:rsidR="00EE35FD" w:rsidRPr="00EE35FD" w:rsidRDefault="00EE35FD" w:rsidP="00EE35FD">
            <w:pPr>
              <w:spacing w:line="276" w:lineRule="auto"/>
              <w:contextualSpacing/>
              <w:rPr>
                <w:rFonts w:cs="Arial"/>
                <w:b/>
              </w:rPr>
            </w:pPr>
            <w:r w:rsidRPr="00EE35FD">
              <w:rPr>
                <w:rFonts w:cs="Arial"/>
                <w:b/>
              </w:rPr>
              <w:t xml:space="preserve">Mandatory Requirement: </w:t>
            </w:r>
          </w:p>
          <w:p w14:paraId="49736182" w14:textId="4177B676" w:rsidR="00EE35FD" w:rsidRPr="00EE35FD" w:rsidRDefault="00FB6B84" w:rsidP="00EE35FD">
            <w:pPr>
              <w:spacing w:line="276" w:lineRule="auto"/>
              <w:contextualSpacing/>
            </w:pPr>
            <w:hyperlink r:id="rId31" w:history="1">
              <w:r w:rsidR="002C460A" w:rsidRPr="002C460A">
                <w:t>Applicants must confirm their commitment to provide all relevant information as may be required (as per clause 5.2.8) if successful at DPS Tender or other procedure stage</w:t>
              </w:r>
            </w:hyperlink>
          </w:p>
        </w:tc>
      </w:tr>
      <w:tr w:rsidR="00EE35FD" w:rsidRPr="00EE35FD" w14:paraId="6CF2D27A" w14:textId="77777777" w:rsidTr="00845B12">
        <w:tblPrEx>
          <w:tblBorders>
            <w:insideH w:val="none" w:sz="0" w:space="0" w:color="auto"/>
            <w:insideV w:val="none" w:sz="0" w:space="0" w:color="auto"/>
          </w:tblBorders>
        </w:tblPrEx>
        <w:trPr>
          <w:gridBefore w:val="1"/>
          <w:wBefore w:w="10" w:type="dxa"/>
        </w:trPr>
        <w:tc>
          <w:tcPr>
            <w:tcW w:w="9639" w:type="dxa"/>
            <w:gridSpan w:val="2"/>
            <w:tcBorders>
              <w:bottom w:val="inset" w:sz="6" w:space="0" w:color="auto"/>
            </w:tcBorders>
          </w:tcPr>
          <w:p w14:paraId="7DF64CF2" w14:textId="77777777" w:rsidR="00EE35FD" w:rsidRPr="00EE35FD" w:rsidRDefault="00EE35FD" w:rsidP="00EE35FD">
            <w:pPr>
              <w:spacing w:after="160" w:line="276" w:lineRule="auto"/>
              <w:rPr>
                <w:b/>
              </w:rPr>
            </w:pPr>
          </w:p>
        </w:tc>
      </w:tr>
      <w:tr w:rsidR="00EE35FD" w:rsidRPr="00EE35FD" w14:paraId="68C2F620" w14:textId="77777777" w:rsidTr="00845B12">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15591AC6" w14:textId="77777777" w:rsidR="00EE35FD" w:rsidRPr="00B01181" w:rsidRDefault="00EE35FD" w:rsidP="00EE35FD">
            <w:pPr>
              <w:spacing w:after="160" w:line="276" w:lineRule="auto"/>
              <w:rPr>
                <w:b/>
                <w:sz w:val="20"/>
                <w:szCs w:val="20"/>
              </w:rPr>
            </w:pPr>
            <w:r w:rsidRPr="00B01181">
              <w:rPr>
                <w:b/>
                <w:sz w:val="20"/>
                <w:szCs w:val="20"/>
              </w:rPr>
              <w:t xml:space="preserve">Tenderers are required to </w:t>
            </w:r>
            <w:r>
              <w:rPr>
                <w:b/>
                <w:sz w:val="20"/>
                <w:szCs w:val="20"/>
              </w:rPr>
              <w:t>confirm compliance (Yes/No)</w:t>
            </w:r>
          </w:p>
          <w:p w14:paraId="6CC5510B" w14:textId="77777777" w:rsidR="00EE35FD" w:rsidRPr="00EE35FD" w:rsidRDefault="00EE35FD" w:rsidP="00EE35FD">
            <w:pPr>
              <w:spacing w:line="276" w:lineRule="auto"/>
              <w:rPr>
                <w:b/>
              </w:rPr>
            </w:pPr>
          </w:p>
        </w:tc>
      </w:tr>
    </w:tbl>
    <w:p w14:paraId="4A65B1FF" w14:textId="1DCB830E" w:rsidR="00EE35FD" w:rsidRDefault="00EE35FD"/>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2C460A" w:rsidRPr="00EE35FD" w14:paraId="53E5A9AE" w14:textId="77777777" w:rsidTr="0041309B">
        <w:trPr>
          <w:gridAfter w:val="1"/>
          <w:wAfter w:w="10" w:type="dxa"/>
        </w:trPr>
        <w:tc>
          <w:tcPr>
            <w:tcW w:w="9639" w:type="dxa"/>
            <w:gridSpan w:val="2"/>
            <w:shd w:val="clear" w:color="auto" w:fill="235D64"/>
          </w:tcPr>
          <w:p w14:paraId="5750DAC5" w14:textId="06AA585D" w:rsidR="002C460A" w:rsidRPr="00EE35FD" w:rsidRDefault="002C460A" w:rsidP="002C460A">
            <w:pPr>
              <w:spacing w:line="276" w:lineRule="auto"/>
              <w:rPr>
                <w:b/>
              </w:rPr>
            </w:pPr>
            <w:r>
              <w:rPr>
                <w:b/>
                <w:color w:val="FFFFFF" w:themeColor="background1"/>
                <w:sz w:val="32"/>
                <w:szCs w:val="32"/>
              </w:rPr>
              <w:t xml:space="preserve">D5 </w:t>
            </w:r>
            <w:r w:rsidRPr="005E0122">
              <w:rPr>
                <w:b/>
                <w:color w:val="FFFFFF" w:themeColor="background1"/>
                <w:sz w:val="32"/>
                <w:szCs w:val="32"/>
              </w:rPr>
              <w:t xml:space="preserve">– </w:t>
            </w:r>
            <w:r>
              <w:rPr>
                <w:rFonts w:cs="Arial"/>
                <w:b/>
                <w:color w:val="FFFFFF" w:themeColor="background1"/>
                <w:sz w:val="32"/>
                <w:szCs w:val="32"/>
              </w:rPr>
              <w:t>Sales Reports</w:t>
            </w:r>
          </w:p>
        </w:tc>
      </w:tr>
      <w:tr w:rsidR="002C460A" w:rsidRPr="00EE35FD" w14:paraId="388FD454" w14:textId="77777777" w:rsidTr="0041309B">
        <w:tblPrEx>
          <w:tblBorders>
            <w:insideH w:val="none" w:sz="0" w:space="0" w:color="auto"/>
            <w:insideV w:val="none" w:sz="0" w:space="0" w:color="auto"/>
          </w:tblBorders>
        </w:tblPrEx>
        <w:trPr>
          <w:gridBefore w:val="1"/>
          <w:wBefore w:w="10" w:type="dxa"/>
        </w:trPr>
        <w:tc>
          <w:tcPr>
            <w:tcW w:w="9639" w:type="dxa"/>
            <w:gridSpan w:val="2"/>
          </w:tcPr>
          <w:p w14:paraId="2CAB6A8E" w14:textId="77777777" w:rsidR="002C460A" w:rsidRPr="00EE35FD" w:rsidRDefault="002C460A" w:rsidP="0041309B">
            <w:pPr>
              <w:spacing w:line="276" w:lineRule="auto"/>
              <w:contextualSpacing/>
              <w:rPr>
                <w:rFonts w:cs="Arial"/>
                <w:b/>
              </w:rPr>
            </w:pPr>
            <w:r w:rsidRPr="00EE35FD">
              <w:rPr>
                <w:rFonts w:cs="Arial"/>
                <w:b/>
              </w:rPr>
              <w:t xml:space="preserve">Mandatory Requirement: </w:t>
            </w:r>
          </w:p>
          <w:p w14:paraId="4723841B" w14:textId="157AC421" w:rsidR="002C460A" w:rsidRPr="00EE35FD" w:rsidRDefault="00FB6B84" w:rsidP="002940DF">
            <w:pPr>
              <w:spacing w:line="276" w:lineRule="auto"/>
              <w:contextualSpacing/>
            </w:pPr>
            <w:hyperlink r:id="rId32" w:history="1">
              <w:r w:rsidR="002C460A" w:rsidRPr="002C460A">
                <w:t>Applicants must confirm their commitment to provide all relevant information as may be required (as per clause 5.2.</w:t>
              </w:r>
              <w:r w:rsidR="002940DF">
                <w:t>10</w:t>
              </w:r>
              <w:r w:rsidR="002C460A" w:rsidRPr="002C460A">
                <w:t>) if successful at DPS Tender or other procedure stage</w:t>
              </w:r>
            </w:hyperlink>
          </w:p>
        </w:tc>
      </w:tr>
      <w:tr w:rsidR="002C460A" w:rsidRPr="00EE35FD" w14:paraId="7DC89FF8" w14:textId="77777777" w:rsidTr="0041309B">
        <w:tblPrEx>
          <w:tblBorders>
            <w:insideH w:val="none" w:sz="0" w:space="0" w:color="auto"/>
            <w:insideV w:val="none" w:sz="0" w:space="0" w:color="auto"/>
          </w:tblBorders>
        </w:tblPrEx>
        <w:trPr>
          <w:gridBefore w:val="1"/>
          <w:wBefore w:w="10" w:type="dxa"/>
        </w:trPr>
        <w:tc>
          <w:tcPr>
            <w:tcW w:w="9639" w:type="dxa"/>
            <w:gridSpan w:val="2"/>
            <w:tcBorders>
              <w:bottom w:val="inset" w:sz="6" w:space="0" w:color="auto"/>
            </w:tcBorders>
          </w:tcPr>
          <w:p w14:paraId="00D1702A" w14:textId="77777777" w:rsidR="002C460A" w:rsidRPr="00EE35FD" w:rsidRDefault="002C460A" w:rsidP="0041309B">
            <w:pPr>
              <w:spacing w:after="160" w:line="276" w:lineRule="auto"/>
              <w:rPr>
                <w:b/>
              </w:rPr>
            </w:pPr>
          </w:p>
        </w:tc>
      </w:tr>
      <w:tr w:rsidR="002C460A" w:rsidRPr="00EE35FD" w14:paraId="60935948" w14:textId="77777777" w:rsidTr="0041309B">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14ADED73" w14:textId="77777777" w:rsidR="002C460A" w:rsidRPr="00B01181" w:rsidRDefault="002C460A" w:rsidP="0041309B">
            <w:pPr>
              <w:spacing w:after="160" w:line="276" w:lineRule="auto"/>
              <w:rPr>
                <w:b/>
                <w:sz w:val="20"/>
                <w:szCs w:val="20"/>
              </w:rPr>
            </w:pPr>
            <w:r w:rsidRPr="00B01181">
              <w:rPr>
                <w:b/>
                <w:sz w:val="20"/>
                <w:szCs w:val="20"/>
              </w:rPr>
              <w:t xml:space="preserve">Tenderers are required to </w:t>
            </w:r>
            <w:r>
              <w:rPr>
                <w:b/>
                <w:sz w:val="20"/>
                <w:szCs w:val="20"/>
              </w:rPr>
              <w:t>confirm compliance (Yes/No)</w:t>
            </w:r>
          </w:p>
          <w:p w14:paraId="6F7B19A2" w14:textId="77777777" w:rsidR="002C460A" w:rsidRPr="00EE35FD" w:rsidRDefault="002C460A" w:rsidP="0041309B">
            <w:pPr>
              <w:spacing w:line="276" w:lineRule="auto"/>
              <w:rPr>
                <w:b/>
              </w:rPr>
            </w:pPr>
          </w:p>
        </w:tc>
      </w:tr>
    </w:tbl>
    <w:p w14:paraId="3E713D0A" w14:textId="77777777" w:rsidR="00EE35FD" w:rsidRDefault="00EE35FD"/>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EE35FD" w:rsidRPr="00EE35FD" w14:paraId="1F90AEEE" w14:textId="77777777" w:rsidTr="00845B12">
        <w:trPr>
          <w:gridAfter w:val="1"/>
          <w:wAfter w:w="10" w:type="dxa"/>
        </w:trPr>
        <w:tc>
          <w:tcPr>
            <w:tcW w:w="9639" w:type="dxa"/>
            <w:gridSpan w:val="2"/>
            <w:shd w:val="clear" w:color="auto" w:fill="235D64"/>
          </w:tcPr>
          <w:p w14:paraId="7D43729B" w14:textId="0F5E29B9" w:rsidR="00EE35FD" w:rsidRPr="00EE35FD" w:rsidRDefault="00442EC8" w:rsidP="002C460A">
            <w:pPr>
              <w:spacing w:line="276" w:lineRule="auto"/>
              <w:rPr>
                <w:b/>
              </w:rPr>
            </w:pPr>
            <w:r>
              <w:rPr>
                <w:b/>
                <w:color w:val="FFFFFF" w:themeColor="background1"/>
                <w:sz w:val="32"/>
                <w:szCs w:val="32"/>
              </w:rPr>
              <w:t>D</w:t>
            </w:r>
            <w:r w:rsidR="002C460A">
              <w:rPr>
                <w:b/>
                <w:color w:val="FFFFFF" w:themeColor="background1"/>
                <w:sz w:val="32"/>
                <w:szCs w:val="32"/>
              </w:rPr>
              <w:t>6</w:t>
            </w:r>
            <w:r w:rsidR="00EE35FD">
              <w:rPr>
                <w:b/>
                <w:color w:val="FFFFFF" w:themeColor="background1"/>
                <w:sz w:val="32"/>
                <w:szCs w:val="32"/>
              </w:rPr>
              <w:t xml:space="preserve"> – </w:t>
            </w:r>
            <w:r w:rsidR="00EE35FD" w:rsidRPr="005E0122">
              <w:rPr>
                <w:rFonts w:cs="Arial"/>
                <w:b/>
                <w:color w:val="FFFFFF" w:themeColor="background1"/>
                <w:sz w:val="32"/>
                <w:szCs w:val="32"/>
              </w:rPr>
              <w:t>Management Reporting</w:t>
            </w:r>
          </w:p>
        </w:tc>
      </w:tr>
      <w:tr w:rsidR="00EE35FD" w:rsidRPr="00EE35FD" w14:paraId="577C2A20" w14:textId="77777777" w:rsidTr="00845B12">
        <w:tblPrEx>
          <w:tblBorders>
            <w:insideH w:val="none" w:sz="0" w:space="0" w:color="auto"/>
            <w:insideV w:val="none" w:sz="0" w:space="0" w:color="auto"/>
          </w:tblBorders>
        </w:tblPrEx>
        <w:trPr>
          <w:gridBefore w:val="1"/>
          <w:wBefore w:w="10" w:type="dxa"/>
        </w:trPr>
        <w:tc>
          <w:tcPr>
            <w:tcW w:w="9639" w:type="dxa"/>
            <w:gridSpan w:val="2"/>
          </w:tcPr>
          <w:p w14:paraId="0C939570" w14:textId="77777777" w:rsidR="00EE35FD" w:rsidRPr="00EE35FD" w:rsidRDefault="00EE35FD" w:rsidP="00845B12">
            <w:pPr>
              <w:spacing w:line="276" w:lineRule="auto"/>
              <w:contextualSpacing/>
              <w:rPr>
                <w:rFonts w:cs="Arial"/>
                <w:b/>
              </w:rPr>
            </w:pPr>
            <w:r w:rsidRPr="00EE35FD">
              <w:rPr>
                <w:rFonts w:cs="Arial"/>
                <w:b/>
              </w:rPr>
              <w:t xml:space="preserve">Mandatory Requirement: </w:t>
            </w:r>
          </w:p>
          <w:p w14:paraId="14D8AD47" w14:textId="3208CF2F" w:rsidR="00EE35FD" w:rsidRPr="00EE35FD" w:rsidRDefault="00FB6B84" w:rsidP="00845B12">
            <w:pPr>
              <w:spacing w:line="276" w:lineRule="auto"/>
              <w:contextualSpacing/>
            </w:pPr>
            <w:hyperlink r:id="rId33" w:history="1">
              <w:r w:rsidR="002C460A" w:rsidRPr="002C460A">
                <w:t>Applicants must confirm their willingness to provide upon request Sales Reports relating to ALL HSE sales activity whether procured under this DPS or not.</w:t>
              </w:r>
              <w:r w:rsidR="002C460A" w:rsidRPr="002C460A">
                <w:br/>
                <w:t>Please note that failure to provide complete and accurate information or deliberate omission of some information will result in your company being suspended from the HSE DPS pending receipt of the outstanding information.</w:t>
              </w:r>
            </w:hyperlink>
          </w:p>
        </w:tc>
      </w:tr>
      <w:tr w:rsidR="00EE35FD" w:rsidRPr="00EE35FD" w14:paraId="3FE67904" w14:textId="77777777" w:rsidTr="00845B12">
        <w:tblPrEx>
          <w:tblBorders>
            <w:insideH w:val="none" w:sz="0" w:space="0" w:color="auto"/>
            <w:insideV w:val="none" w:sz="0" w:space="0" w:color="auto"/>
          </w:tblBorders>
        </w:tblPrEx>
        <w:trPr>
          <w:gridBefore w:val="1"/>
          <w:wBefore w:w="10" w:type="dxa"/>
        </w:trPr>
        <w:tc>
          <w:tcPr>
            <w:tcW w:w="9639" w:type="dxa"/>
            <w:gridSpan w:val="2"/>
            <w:tcBorders>
              <w:bottom w:val="inset" w:sz="6" w:space="0" w:color="auto"/>
            </w:tcBorders>
          </w:tcPr>
          <w:p w14:paraId="5168E358" w14:textId="77777777" w:rsidR="00EE35FD" w:rsidRPr="00EE35FD" w:rsidRDefault="00EE35FD" w:rsidP="00845B12">
            <w:pPr>
              <w:spacing w:after="160" w:line="276" w:lineRule="auto"/>
              <w:rPr>
                <w:b/>
              </w:rPr>
            </w:pPr>
          </w:p>
        </w:tc>
      </w:tr>
      <w:tr w:rsidR="00EE35FD" w:rsidRPr="00EE35FD" w14:paraId="31EBE28E" w14:textId="77777777" w:rsidTr="00845B12">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07BD6453" w14:textId="77777777" w:rsidR="00EE35FD" w:rsidRPr="00B01181" w:rsidRDefault="00EE35FD" w:rsidP="00845B12">
            <w:pPr>
              <w:spacing w:after="160" w:line="276" w:lineRule="auto"/>
              <w:rPr>
                <w:b/>
                <w:sz w:val="20"/>
                <w:szCs w:val="20"/>
              </w:rPr>
            </w:pPr>
            <w:r w:rsidRPr="00B01181">
              <w:rPr>
                <w:b/>
                <w:sz w:val="20"/>
                <w:szCs w:val="20"/>
              </w:rPr>
              <w:t xml:space="preserve">Tenderers are required to </w:t>
            </w:r>
            <w:r>
              <w:rPr>
                <w:b/>
                <w:sz w:val="20"/>
                <w:szCs w:val="20"/>
              </w:rPr>
              <w:t>confirm compliance (Yes/No)</w:t>
            </w:r>
          </w:p>
          <w:p w14:paraId="07BE7DC7" w14:textId="77777777" w:rsidR="00EE35FD" w:rsidRPr="00EE35FD" w:rsidRDefault="00EE35FD" w:rsidP="00845B12">
            <w:pPr>
              <w:spacing w:line="276" w:lineRule="auto"/>
              <w:rPr>
                <w:b/>
              </w:rPr>
            </w:pPr>
          </w:p>
        </w:tc>
      </w:tr>
    </w:tbl>
    <w:p w14:paraId="1DFF58C2" w14:textId="6E812373" w:rsidR="006A020A" w:rsidRDefault="006A020A"/>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EE35FD" w:rsidRPr="00EE35FD" w14:paraId="747C5530" w14:textId="77777777" w:rsidTr="00845B12">
        <w:trPr>
          <w:gridAfter w:val="1"/>
          <w:wAfter w:w="10" w:type="dxa"/>
        </w:trPr>
        <w:tc>
          <w:tcPr>
            <w:tcW w:w="9639" w:type="dxa"/>
            <w:gridSpan w:val="2"/>
            <w:shd w:val="clear" w:color="auto" w:fill="235D64"/>
          </w:tcPr>
          <w:p w14:paraId="525726E7" w14:textId="4D65F029" w:rsidR="00EE35FD" w:rsidRPr="00EE35FD" w:rsidRDefault="00442EC8" w:rsidP="002C460A">
            <w:pPr>
              <w:spacing w:line="276" w:lineRule="auto"/>
              <w:rPr>
                <w:b/>
              </w:rPr>
            </w:pPr>
            <w:r>
              <w:rPr>
                <w:b/>
                <w:color w:val="FFFFFF" w:themeColor="background1"/>
                <w:sz w:val="32"/>
                <w:szCs w:val="32"/>
              </w:rPr>
              <w:t>D</w:t>
            </w:r>
            <w:r w:rsidR="002C460A">
              <w:rPr>
                <w:b/>
                <w:color w:val="FFFFFF" w:themeColor="background1"/>
                <w:sz w:val="32"/>
                <w:szCs w:val="32"/>
              </w:rPr>
              <w:t>7</w:t>
            </w:r>
            <w:r w:rsidR="00EE35FD">
              <w:rPr>
                <w:b/>
                <w:color w:val="FFFFFF" w:themeColor="background1"/>
                <w:sz w:val="32"/>
                <w:szCs w:val="32"/>
              </w:rPr>
              <w:t xml:space="preserve"> – </w:t>
            </w:r>
            <w:r w:rsidR="00EE35FD" w:rsidRPr="005E0122">
              <w:rPr>
                <w:rFonts w:cs="Arial"/>
                <w:b/>
                <w:color w:val="FFFFFF" w:themeColor="background1"/>
                <w:sz w:val="32"/>
                <w:szCs w:val="32"/>
              </w:rPr>
              <w:t>Quality Assurance Procedures</w:t>
            </w:r>
          </w:p>
        </w:tc>
      </w:tr>
      <w:tr w:rsidR="00EE35FD" w:rsidRPr="00EE35FD" w14:paraId="7168B228" w14:textId="77777777" w:rsidTr="00845B12">
        <w:tblPrEx>
          <w:tblBorders>
            <w:insideH w:val="none" w:sz="0" w:space="0" w:color="auto"/>
            <w:insideV w:val="none" w:sz="0" w:space="0" w:color="auto"/>
          </w:tblBorders>
        </w:tblPrEx>
        <w:trPr>
          <w:gridBefore w:val="1"/>
          <w:wBefore w:w="10" w:type="dxa"/>
        </w:trPr>
        <w:tc>
          <w:tcPr>
            <w:tcW w:w="9639" w:type="dxa"/>
            <w:gridSpan w:val="2"/>
          </w:tcPr>
          <w:p w14:paraId="60DD1A81" w14:textId="77777777" w:rsidR="00EE35FD" w:rsidRPr="00EE35FD" w:rsidRDefault="00EE35FD" w:rsidP="00EE35FD">
            <w:pPr>
              <w:spacing w:line="276" w:lineRule="auto"/>
              <w:contextualSpacing/>
              <w:rPr>
                <w:rFonts w:cs="Arial"/>
                <w:b/>
              </w:rPr>
            </w:pPr>
            <w:r w:rsidRPr="00EE35FD">
              <w:rPr>
                <w:rFonts w:cs="Arial"/>
                <w:b/>
              </w:rPr>
              <w:t xml:space="preserve">Mandatory Requirement: </w:t>
            </w:r>
          </w:p>
          <w:p w14:paraId="1D4EC1AC" w14:textId="20D987EC" w:rsidR="00EE35FD" w:rsidRPr="00EE35FD" w:rsidRDefault="00FB6B84" w:rsidP="00EE35FD">
            <w:pPr>
              <w:spacing w:line="276" w:lineRule="auto"/>
              <w:contextualSpacing/>
            </w:pPr>
            <w:hyperlink r:id="rId34" w:history="1">
              <w:r w:rsidR="002C460A" w:rsidRPr="002C460A">
                <w:t xml:space="preserve">Applicants must demonstrate satisfactory quality assurance procedures in place and in </w:t>
              </w:r>
              <w:proofErr w:type="spellStart"/>
              <w:r w:rsidR="002C460A" w:rsidRPr="002C460A">
                <w:t>operation.</w:t>
              </w:r>
            </w:hyperlink>
            <w:r w:rsidR="00EE35FD" w:rsidRPr="002C460A">
              <w:t>Applicants</w:t>
            </w:r>
            <w:proofErr w:type="spellEnd"/>
            <w:r w:rsidR="00EE35FD" w:rsidRPr="002C460A">
              <w:t xml:space="preserve"> must demonstrate satisfactory quality assurance procedures in place and in operation.</w:t>
            </w:r>
            <w:r w:rsidR="00EE35FD">
              <w:rPr>
                <w:rFonts w:cs="Arial"/>
              </w:rPr>
              <w:t xml:space="preserve">  </w:t>
            </w:r>
            <w:r w:rsidR="00EE35FD" w:rsidRPr="009B472F">
              <w:t xml:space="preserve"> </w:t>
            </w:r>
            <w:r w:rsidR="00EE35FD">
              <w:t xml:space="preserve"> </w:t>
            </w:r>
          </w:p>
        </w:tc>
      </w:tr>
      <w:tr w:rsidR="00EE35FD" w:rsidRPr="00EE35FD" w14:paraId="65C8D868" w14:textId="77777777" w:rsidTr="00845B12">
        <w:tblPrEx>
          <w:tblBorders>
            <w:insideH w:val="none" w:sz="0" w:space="0" w:color="auto"/>
            <w:insideV w:val="none" w:sz="0" w:space="0" w:color="auto"/>
          </w:tblBorders>
        </w:tblPrEx>
        <w:trPr>
          <w:gridBefore w:val="1"/>
          <w:wBefore w:w="10" w:type="dxa"/>
        </w:trPr>
        <w:tc>
          <w:tcPr>
            <w:tcW w:w="9639" w:type="dxa"/>
            <w:gridSpan w:val="2"/>
            <w:tcBorders>
              <w:bottom w:val="inset" w:sz="6" w:space="0" w:color="auto"/>
            </w:tcBorders>
          </w:tcPr>
          <w:p w14:paraId="58879E18" w14:textId="77777777" w:rsidR="00EE35FD" w:rsidRPr="00EE35FD" w:rsidRDefault="00EE35FD" w:rsidP="00EE35FD">
            <w:pPr>
              <w:spacing w:after="160" w:line="276" w:lineRule="auto"/>
              <w:rPr>
                <w:b/>
              </w:rPr>
            </w:pPr>
          </w:p>
        </w:tc>
      </w:tr>
      <w:tr w:rsidR="00EE35FD" w:rsidRPr="00EE35FD" w14:paraId="678D8DFC" w14:textId="77777777" w:rsidTr="00845B12">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6791D1EF" w14:textId="77777777" w:rsidR="00EE35FD" w:rsidRPr="00B01181" w:rsidRDefault="00EE35FD" w:rsidP="00EE35FD">
            <w:pPr>
              <w:spacing w:after="160" w:line="276" w:lineRule="auto"/>
              <w:rPr>
                <w:b/>
                <w:sz w:val="20"/>
                <w:szCs w:val="20"/>
              </w:rPr>
            </w:pPr>
            <w:r w:rsidRPr="00B01181">
              <w:rPr>
                <w:b/>
                <w:sz w:val="20"/>
                <w:szCs w:val="20"/>
              </w:rPr>
              <w:t xml:space="preserve">Tenderers are required to </w:t>
            </w:r>
            <w:r>
              <w:rPr>
                <w:b/>
                <w:sz w:val="20"/>
                <w:szCs w:val="20"/>
              </w:rPr>
              <w:t>upload relevant Policies &amp; Procedures</w:t>
            </w:r>
          </w:p>
          <w:p w14:paraId="098C5460" w14:textId="77777777" w:rsidR="00EE35FD" w:rsidRPr="00EE35FD" w:rsidRDefault="00EE35FD" w:rsidP="00EE35FD">
            <w:pPr>
              <w:spacing w:line="276" w:lineRule="auto"/>
              <w:rPr>
                <w:b/>
              </w:rPr>
            </w:pPr>
          </w:p>
        </w:tc>
      </w:tr>
    </w:tbl>
    <w:p w14:paraId="4529EBED" w14:textId="4C23257B" w:rsidR="00EE35FD" w:rsidRDefault="00EE35FD"/>
    <w:p w14:paraId="7B61AD88" w14:textId="0B225917" w:rsidR="00EE35FD" w:rsidRDefault="00EE35FD"/>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EE35FD" w:rsidRPr="00EE35FD" w14:paraId="0D96232D" w14:textId="77777777" w:rsidTr="00845B12">
        <w:trPr>
          <w:gridAfter w:val="1"/>
          <w:wAfter w:w="10" w:type="dxa"/>
        </w:trPr>
        <w:tc>
          <w:tcPr>
            <w:tcW w:w="9639" w:type="dxa"/>
            <w:gridSpan w:val="2"/>
            <w:shd w:val="clear" w:color="auto" w:fill="235D64"/>
          </w:tcPr>
          <w:p w14:paraId="7E6F4424" w14:textId="70F2CCB2" w:rsidR="00EE35FD" w:rsidRPr="00EE35FD" w:rsidRDefault="00442EC8" w:rsidP="002C460A">
            <w:pPr>
              <w:spacing w:line="276" w:lineRule="auto"/>
              <w:rPr>
                <w:b/>
              </w:rPr>
            </w:pPr>
            <w:r>
              <w:rPr>
                <w:b/>
                <w:color w:val="FFFFFF" w:themeColor="background1"/>
                <w:sz w:val="32"/>
                <w:szCs w:val="32"/>
              </w:rPr>
              <w:lastRenderedPageBreak/>
              <w:t>D</w:t>
            </w:r>
            <w:r w:rsidR="002C460A">
              <w:rPr>
                <w:b/>
                <w:color w:val="FFFFFF" w:themeColor="background1"/>
                <w:sz w:val="32"/>
                <w:szCs w:val="32"/>
              </w:rPr>
              <w:t>8</w:t>
            </w:r>
            <w:r w:rsidR="00EE35FD">
              <w:rPr>
                <w:b/>
                <w:color w:val="FFFFFF" w:themeColor="background1"/>
                <w:sz w:val="32"/>
                <w:szCs w:val="32"/>
              </w:rPr>
              <w:t xml:space="preserve"> – </w:t>
            </w:r>
            <w:r w:rsidR="00EE35FD" w:rsidRPr="005E0122">
              <w:rPr>
                <w:rFonts w:cs="Arial"/>
                <w:b/>
                <w:color w:val="FFFFFF" w:themeColor="background1"/>
                <w:sz w:val="32"/>
                <w:szCs w:val="32"/>
              </w:rPr>
              <w:t>Data Protection</w:t>
            </w:r>
          </w:p>
        </w:tc>
      </w:tr>
      <w:tr w:rsidR="00EE35FD" w:rsidRPr="00EE35FD" w14:paraId="35D3BEAA" w14:textId="77777777" w:rsidTr="00845B12">
        <w:tblPrEx>
          <w:tblBorders>
            <w:insideH w:val="none" w:sz="0" w:space="0" w:color="auto"/>
            <w:insideV w:val="none" w:sz="0" w:space="0" w:color="auto"/>
          </w:tblBorders>
        </w:tblPrEx>
        <w:trPr>
          <w:gridBefore w:val="1"/>
          <w:wBefore w:w="10" w:type="dxa"/>
        </w:trPr>
        <w:tc>
          <w:tcPr>
            <w:tcW w:w="9639" w:type="dxa"/>
            <w:gridSpan w:val="2"/>
          </w:tcPr>
          <w:p w14:paraId="53D01FD5" w14:textId="77777777" w:rsidR="00EE35FD" w:rsidRPr="00EE35FD" w:rsidRDefault="00EE35FD" w:rsidP="00845B12">
            <w:pPr>
              <w:spacing w:line="276" w:lineRule="auto"/>
              <w:contextualSpacing/>
              <w:rPr>
                <w:rFonts w:cs="Arial"/>
                <w:b/>
              </w:rPr>
            </w:pPr>
            <w:r w:rsidRPr="00EE35FD">
              <w:rPr>
                <w:rFonts w:cs="Arial"/>
                <w:b/>
              </w:rPr>
              <w:t xml:space="preserve">Mandatory Requirement: </w:t>
            </w:r>
          </w:p>
          <w:p w14:paraId="726207D7" w14:textId="17A3B255" w:rsidR="00EE35FD" w:rsidRPr="00EE35FD" w:rsidRDefault="00FB6B84" w:rsidP="00845B12">
            <w:pPr>
              <w:spacing w:line="276" w:lineRule="auto"/>
              <w:contextualSpacing/>
            </w:pPr>
            <w:hyperlink r:id="rId35" w:history="1">
              <w:r w:rsidR="002C460A" w:rsidRPr="002C460A">
                <w:t>Applicants must demonstrate satisfactory policies and procedures in relation to maintaining data protection and security of information are in place</w:t>
              </w:r>
            </w:hyperlink>
          </w:p>
        </w:tc>
      </w:tr>
      <w:tr w:rsidR="00EE35FD" w:rsidRPr="00EE35FD" w14:paraId="7E30738C" w14:textId="77777777" w:rsidTr="00845B12">
        <w:tblPrEx>
          <w:tblBorders>
            <w:insideH w:val="none" w:sz="0" w:space="0" w:color="auto"/>
            <w:insideV w:val="none" w:sz="0" w:space="0" w:color="auto"/>
          </w:tblBorders>
        </w:tblPrEx>
        <w:trPr>
          <w:gridBefore w:val="1"/>
          <w:wBefore w:w="10" w:type="dxa"/>
        </w:trPr>
        <w:tc>
          <w:tcPr>
            <w:tcW w:w="9639" w:type="dxa"/>
            <w:gridSpan w:val="2"/>
            <w:tcBorders>
              <w:bottom w:val="inset" w:sz="6" w:space="0" w:color="auto"/>
            </w:tcBorders>
          </w:tcPr>
          <w:p w14:paraId="17464778" w14:textId="77777777" w:rsidR="00EE35FD" w:rsidRPr="00EE35FD" w:rsidRDefault="00EE35FD" w:rsidP="00845B12">
            <w:pPr>
              <w:spacing w:after="160" w:line="276" w:lineRule="auto"/>
              <w:rPr>
                <w:b/>
              </w:rPr>
            </w:pPr>
          </w:p>
        </w:tc>
      </w:tr>
      <w:tr w:rsidR="00EE35FD" w:rsidRPr="00EE35FD" w14:paraId="02674C30" w14:textId="77777777" w:rsidTr="00845B12">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23CDC177" w14:textId="77777777" w:rsidR="00EE35FD" w:rsidRPr="00B01181" w:rsidRDefault="00EE35FD" w:rsidP="00845B12">
            <w:pPr>
              <w:spacing w:after="160" w:line="276" w:lineRule="auto"/>
              <w:rPr>
                <w:b/>
                <w:sz w:val="20"/>
                <w:szCs w:val="20"/>
              </w:rPr>
            </w:pPr>
            <w:r w:rsidRPr="00B01181">
              <w:rPr>
                <w:b/>
                <w:sz w:val="20"/>
                <w:szCs w:val="20"/>
              </w:rPr>
              <w:t xml:space="preserve">Tenderers are required to </w:t>
            </w:r>
            <w:r>
              <w:rPr>
                <w:b/>
                <w:sz w:val="20"/>
                <w:szCs w:val="20"/>
              </w:rPr>
              <w:t>upload relevant Policies &amp; Procedures</w:t>
            </w:r>
          </w:p>
          <w:p w14:paraId="2783B298" w14:textId="77777777" w:rsidR="00EE35FD" w:rsidRPr="00EE35FD" w:rsidRDefault="00EE35FD" w:rsidP="00845B12">
            <w:pPr>
              <w:spacing w:line="276" w:lineRule="auto"/>
              <w:rPr>
                <w:b/>
              </w:rPr>
            </w:pPr>
          </w:p>
        </w:tc>
      </w:tr>
    </w:tbl>
    <w:p w14:paraId="740BF0D6" w14:textId="4DD32BBF" w:rsidR="00EE35FD" w:rsidRDefault="00EE35FD"/>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2940DF" w:rsidRPr="00EE35FD" w14:paraId="11250501" w14:textId="77777777" w:rsidTr="0041309B">
        <w:trPr>
          <w:gridAfter w:val="1"/>
          <w:wAfter w:w="10" w:type="dxa"/>
        </w:trPr>
        <w:tc>
          <w:tcPr>
            <w:tcW w:w="9639" w:type="dxa"/>
            <w:gridSpan w:val="2"/>
            <w:shd w:val="clear" w:color="auto" w:fill="235D64"/>
          </w:tcPr>
          <w:p w14:paraId="6B1148DC" w14:textId="77777777" w:rsidR="002940DF" w:rsidRPr="00EE35FD" w:rsidRDefault="002940DF" w:rsidP="0041309B">
            <w:pPr>
              <w:spacing w:line="276" w:lineRule="auto"/>
              <w:rPr>
                <w:b/>
              </w:rPr>
            </w:pPr>
            <w:r>
              <w:rPr>
                <w:b/>
                <w:color w:val="FFFFFF" w:themeColor="background1"/>
                <w:sz w:val="32"/>
                <w:szCs w:val="32"/>
              </w:rPr>
              <w:t xml:space="preserve">D9 – </w:t>
            </w:r>
            <w:r w:rsidRPr="005E0122">
              <w:rPr>
                <w:rFonts w:cs="Arial"/>
                <w:b/>
                <w:color w:val="FFFFFF" w:themeColor="background1"/>
                <w:sz w:val="32"/>
                <w:szCs w:val="32"/>
              </w:rPr>
              <w:t>Staff Training and Vetting Procedures</w:t>
            </w:r>
          </w:p>
        </w:tc>
      </w:tr>
      <w:tr w:rsidR="002940DF" w:rsidRPr="00EE35FD" w14:paraId="6BBCDCB6" w14:textId="77777777" w:rsidTr="0041309B">
        <w:tblPrEx>
          <w:tblBorders>
            <w:insideH w:val="none" w:sz="0" w:space="0" w:color="auto"/>
            <w:insideV w:val="none" w:sz="0" w:space="0" w:color="auto"/>
          </w:tblBorders>
        </w:tblPrEx>
        <w:trPr>
          <w:gridBefore w:val="1"/>
          <w:wBefore w:w="10" w:type="dxa"/>
        </w:trPr>
        <w:tc>
          <w:tcPr>
            <w:tcW w:w="9639" w:type="dxa"/>
            <w:gridSpan w:val="2"/>
          </w:tcPr>
          <w:p w14:paraId="543DAC30" w14:textId="77777777" w:rsidR="002940DF" w:rsidRPr="00EE35FD" w:rsidRDefault="002940DF" w:rsidP="0041309B">
            <w:pPr>
              <w:spacing w:line="276" w:lineRule="auto"/>
              <w:contextualSpacing/>
              <w:rPr>
                <w:rFonts w:cs="Arial"/>
                <w:b/>
              </w:rPr>
            </w:pPr>
            <w:r w:rsidRPr="00EE35FD">
              <w:rPr>
                <w:rFonts w:cs="Arial"/>
                <w:b/>
              </w:rPr>
              <w:t xml:space="preserve">Mandatory Requirement: </w:t>
            </w:r>
          </w:p>
          <w:p w14:paraId="5D038973" w14:textId="77777777" w:rsidR="002940DF" w:rsidRPr="00EE35FD" w:rsidRDefault="00FB6B84" w:rsidP="0041309B">
            <w:pPr>
              <w:spacing w:line="276" w:lineRule="auto"/>
              <w:contextualSpacing/>
            </w:pPr>
            <w:hyperlink r:id="rId36" w:history="1">
              <w:r w:rsidR="002940DF" w:rsidRPr="002C460A">
                <w:t>Applicants must demonstrate that they have satisfactory staff training and vetting procedures in place and operation</w:t>
              </w:r>
            </w:hyperlink>
          </w:p>
        </w:tc>
      </w:tr>
      <w:tr w:rsidR="002940DF" w:rsidRPr="00EE35FD" w14:paraId="1C186E05" w14:textId="77777777" w:rsidTr="0041309B">
        <w:tblPrEx>
          <w:tblBorders>
            <w:insideH w:val="none" w:sz="0" w:space="0" w:color="auto"/>
            <w:insideV w:val="none" w:sz="0" w:space="0" w:color="auto"/>
          </w:tblBorders>
        </w:tblPrEx>
        <w:trPr>
          <w:gridBefore w:val="1"/>
          <w:wBefore w:w="10" w:type="dxa"/>
        </w:trPr>
        <w:tc>
          <w:tcPr>
            <w:tcW w:w="9639" w:type="dxa"/>
            <w:gridSpan w:val="2"/>
            <w:tcBorders>
              <w:bottom w:val="inset" w:sz="6" w:space="0" w:color="auto"/>
            </w:tcBorders>
          </w:tcPr>
          <w:p w14:paraId="476C2D73" w14:textId="77777777" w:rsidR="002940DF" w:rsidRPr="00EE35FD" w:rsidRDefault="002940DF" w:rsidP="0041309B">
            <w:pPr>
              <w:spacing w:after="160" w:line="276" w:lineRule="auto"/>
              <w:rPr>
                <w:b/>
              </w:rPr>
            </w:pPr>
          </w:p>
        </w:tc>
      </w:tr>
      <w:tr w:rsidR="002940DF" w:rsidRPr="00EE35FD" w14:paraId="72EA5323" w14:textId="77777777" w:rsidTr="0041309B">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7041761A" w14:textId="77777777" w:rsidR="002940DF" w:rsidRPr="00B01181" w:rsidRDefault="002940DF" w:rsidP="0041309B">
            <w:pPr>
              <w:spacing w:after="160" w:line="276" w:lineRule="auto"/>
              <w:rPr>
                <w:b/>
                <w:sz w:val="20"/>
                <w:szCs w:val="20"/>
              </w:rPr>
            </w:pPr>
            <w:r w:rsidRPr="00B01181">
              <w:rPr>
                <w:b/>
                <w:sz w:val="20"/>
                <w:szCs w:val="20"/>
              </w:rPr>
              <w:t xml:space="preserve">Tenderers are required to </w:t>
            </w:r>
            <w:r>
              <w:rPr>
                <w:b/>
                <w:sz w:val="20"/>
                <w:szCs w:val="20"/>
              </w:rPr>
              <w:t>upload relevant Policies &amp; Procedures</w:t>
            </w:r>
          </w:p>
          <w:p w14:paraId="1A5CBDCE" w14:textId="77777777" w:rsidR="002940DF" w:rsidRPr="00EE35FD" w:rsidRDefault="002940DF" w:rsidP="0041309B">
            <w:pPr>
              <w:spacing w:line="276" w:lineRule="auto"/>
              <w:rPr>
                <w:b/>
              </w:rPr>
            </w:pPr>
          </w:p>
        </w:tc>
      </w:tr>
    </w:tbl>
    <w:p w14:paraId="71A83026" w14:textId="6227E0F2" w:rsidR="002C460A" w:rsidRDefault="002C460A"/>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AF6999" w:rsidRPr="00EE35FD" w14:paraId="2DE2A1D1" w14:textId="77777777" w:rsidTr="00D420DD">
        <w:trPr>
          <w:gridAfter w:val="1"/>
          <w:wAfter w:w="10" w:type="dxa"/>
        </w:trPr>
        <w:tc>
          <w:tcPr>
            <w:tcW w:w="9639" w:type="dxa"/>
            <w:gridSpan w:val="2"/>
            <w:shd w:val="clear" w:color="auto" w:fill="235D64"/>
          </w:tcPr>
          <w:p w14:paraId="09A8DAE8" w14:textId="1AFFD0B0" w:rsidR="00AF6999" w:rsidRPr="00EE35FD" w:rsidRDefault="00442EC8" w:rsidP="002C460A">
            <w:pPr>
              <w:spacing w:line="276" w:lineRule="auto"/>
              <w:rPr>
                <w:b/>
              </w:rPr>
            </w:pPr>
            <w:r>
              <w:rPr>
                <w:b/>
                <w:color w:val="FFFFFF" w:themeColor="background1"/>
                <w:sz w:val="32"/>
                <w:szCs w:val="32"/>
              </w:rPr>
              <w:t>D</w:t>
            </w:r>
            <w:r w:rsidR="002C460A">
              <w:rPr>
                <w:b/>
                <w:color w:val="FFFFFF" w:themeColor="background1"/>
                <w:sz w:val="32"/>
                <w:szCs w:val="32"/>
              </w:rPr>
              <w:t>10</w:t>
            </w:r>
            <w:r w:rsidR="00AF6999">
              <w:rPr>
                <w:b/>
                <w:color w:val="FFFFFF" w:themeColor="background1"/>
                <w:sz w:val="32"/>
                <w:szCs w:val="32"/>
              </w:rPr>
              <w:t xml:space="preserve"> – </w:t>
            </w:r>
            <w:r w:rsidR="00AF6999" w:rsidRPr="00AF6999">
              <w:rPr>
                <w:b/>
                <w:color w:val="FFFFFF" w:themeColor="background1"/>
                <w:sz w:val="32"/>
                <w:szCs w:val="32"/>
              </w:rPr>
              <w:t>Environmental management</w:t>
            </w:r>
          </w:p>
        </w:tc>
      </w:tr>
      <w:tr w:rsidR="00AF6999" w:rsidRPr="00EE35FD" w14:paraId="7586E6E5" w14:textId="77777777" w:rsidTr="00D420DD">
        <w:tblPrEx>
          <w:tblBorders>
            <w:insideH w:val="none" w:sz="0" w:space="0" w:color="auto"/>
            <w:insideV w:val="none" w:sz="0" w:space="0" w:color="auto"/>
          </w:tblBorders>
        </w:tblPrEx>
        <w:trPr>
          <w:gridBefore w:val="1"/>
          <w:wBefore w:w="10" w:type="dxa"/>
        </w:trPr>
        <w:tc>
          <w:tcPr>
            <w:tcW w:w="9639" w:type="dxa"/>
            <w:gridSpan w:val="2"/>
          </w:tcPr>
          <w:p w14:paraId="6A6696DB" w14:textId="77777777" w:rsidR="00AF6999" w:rsidRPr="00EE35FD" w:rsidRDefault="00AF6999" w:rsidP="00D420DD">
            <w:pPr>
              <w:spacing w:line="276" w:lineRule="auto"/>
              <w:contextualSpacing/>
              <w:rPr>
                <w:rFonts w:cs="Arial"/>
                <w:b/>
              </w:rPr>
            </w:pPr>
            <w:r w:rsidRPr="00EE35FD">
              <w:rPr>
                <w:rFonts w:cs="Arial"/>
                <w:b/>
              </w:rPr>
              <w:t xml:space="preserve">Mandatory Requirement: </w:t>
            </w:r>
          </w:p>
          <w:p w14:paraId="7CB637C8" w14:textId="456B325C" w:rsidR="00AF6999" w:rsidRPr="00EE35FD" w:rsidRDefault="00FB6B84" w:rsidP="00D420DD">
            <w:pPr>
              <w:spacing w:line="276" w:lineRule="auto"/>
              <w:contextualSpacing/>
            </w:pPr>
            <w:hyperlink r:id="rId37" w:history="1">
              <w:r w:rsidR="002C460A" w:rsidRPr="002C460A">
                <w:t>Applicants are required to provide details of the environmental management measures that it has in place and outline its environmental management policies, procedures and methodologies.</w:t>
              </w:r>
            </w:hyperlink>
          </w:p>
        </w:tc>
      </w:tr>
      <w:tr w:rsidR="00AF6999" w:rsidRPr="00EE35FD" w14:paraId="7667A156" w14:textId="77777777" w:rsidTr="00D420DD">
        <w:tblPrEx>
          <w:tblBorders>
            <w:insideH w:val="none" w:sz="0" w:space="0" w:color="auto"/>
            <w:insideV w:val="none" w:sz="0" w:space="0" w:color="auto"/>
          </w:tblBorders>
        </w:tblPrEx>
        <w:trPr>
          <w:gridBefore w:val="1"/>
          <w:wBefore w:w="10" w:type="dxa"/>
        </w:trPr>
        <w:tc>
          <w:tcPr>
            <w:tcW w:w="9639" w:type="dxa"/>
            <w:gridSpan w:val="2"/>
            <w:tcBorders>
              <w:bottom w:val="inset" w:sz="6" w:space="0" w:color="auto"/>
            </w:tcBorders>
          </w:tcPr>
          <w:p w14:paraId="5354C71E" w14:textId="77777777" w:rsidR="00AF6999" w:rsidRPr="00EE35FD" w:rsidRDefault="00AF6999" w:rsidP="00D420DD">
            <w:pPr>
              <w:spacing w:after="160" w:line="276" w:lineRule="auto"/>
              <w:rPr>
                <w:b/>
              </w:rPr>
            </w:pPr>
          </w:p>
        </w:tc>
      </w:tr>
      <w:tr w:rsidR="00AF6999" w:rsidRPr="00EE35FD" w14:paraId="0561CF8D" w14:textId="77777777" w:rsidTr="00D420DD">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59D4E66D" w14:textId="35E469E6" w:rsidR="00AF6999" w:rsidRPr="00AF6999" w:rsidRDefault="00AF6999" w:rsidP="00AF6999">
            <w:pPr>
              <w:spacing w:after="160" w:line="276" w:lineRule="auto"/>
              <w:rPr>
                <w:b/>
                <w:sz w:val="20"/>
                <w:szCs w:val="20"/>
              </w:rPr>
            </w:pPr>
            <w:r w:rsidRPr="00AF6999">
              <w:rPr>
                <w:b/>
                <w:sz w:val="20"/>
                <w:szCs w:val="20"/>
              </w:rPr>
              <w:t>Tenderers are required to upload relevant Policies &amp; Procedures</w:t>
            </w:r>
            <w:r>
              <w:rPr>
                <w:b/>
                <w:sz w:val="20"/>
                <w:szCs w:val="20"/>
              </w:rPr>
              <w:t xml:space="preserve"> and detail any measures</w:t>
            </w:r>
          </w:p>
          <w:p w14:paraId="00A55F7A" w14:textId="7C579E74" w:rsidR="00AF6999" w:rsidRPr="00B01181" w:rsidRDefault="00AF6999" w:rsidP="00D420DD">
            <w:pPr>
              <w:spacing w:after="160" w:line="276" w:lineRule="auto"/>
              <w:rPr>
                <w:b/>
                <w:sz w:val="20"/>
                <w:szCs w:val="20"/>
              </w:rPr>
            </w:pPr>
          </w:p>
          <w:p w14:paraId="634C68EA" w14:textId="77777777" w:rsidR="00AF6999" w:rsidRPr="00EE35FD" w:rsidRDefault="00AF6999" w:rsidP="00D420DD">
            <w:pPr>
              <w:spacing w:line="276" w:lineRule="auto"/>
              <w:rPr>
                <w:b/>
              </w:rPr>
            </w:pPr>
          </w:p>
        </w:tc>
      </w:tr>
    </w:tbl>
    <w:p w14:paraId="00B3FF81" w14:textId="77777777" w:rsidR="00AF6999" w:rsidRDefault="00AF6999"/>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5C6D52" w:rsidRPr="00EE35FD" w14:paraId="0040D619" w14:textId="77777777" w:rsidTr="00845B12">
        <w:trPr>
          <w:gridAfter w:val="1"/>
          <w:wAfter w:w="10" w:type="dxa"/>
        </w:trPr>
        <w:tc>
          <w:tcPr>
            <w:tcW w:w="9639" w:type="dxa"/>
            <w:gridSpan w:val="2"/>
            <w:shd w:val="clear" w:color="auto" w:fill="235D64"/>
          </w:tcPr>
          <w:p w14:paraId="079F2AFD" w14:textId="24E00F22" w:rsidR="005C6D52" w:rsidRPr="00EE35FD" w:rsidRDefault="00442EC8" w:rsidP="002C460A">
            <w:pPr>
              <w:spacing w:line="276" w:lineRule="auto"/>
              <w:rPr>
                <w:b/>
              </w:rPr>
            </w:pPr>
            <w:r>
              <w:rPr>
                <w:b/>
                <w:color w:val="FFFFFF" w:themeColor="background1"/>
                <w:sz w:val="32"/>
                <w:szCs w:val="32"/>
              </w:rPr>
              <w:t>D</w:t>
            </w:r>
            <w:r w:rsidR="00AF6999">
              <w:rPr>
                <w:b/>
                <w:color w:val="FFFFFF" w:themeColor="background1"/>
                <w:sz w:val="32"/>
                <w:szCs w:val="32"/>
              </w:rPr>
              <w:t>1</w:t>
            </w:r>
            <w:r w:rsidR="002C460A">
              <w:rPr>
                <w:b/>
                <w:color w:val="FFFFFF" w:themeColor="background1"/>
                <w:sz w:val="32"/>
                <w:szCs w:val="32"/>
              </w:rPr>
              <w:t>1</w:t>
            </w:r>
            <w:r w:rsidR="005C6D52">
              <w:rPr>
                <w:b/>
                <w:color w:val="FFFFFF" w:themeColor="background1"/>
                <w:sz w:val="32"/>
                <w:szCs w:val="32"/>
              </w:rPr>
              <w:t xml:space="preserve"> – </w:t>
            </w:r>
            <w:r w:rsidR="005C6D52" w:rsidRPr="005E0122">
              <w:rPr>
                <w:rFonts w:cs="Arial"/>
                <w:b/>
                <w:color w:val="FFFFFF" w:themeColor="background1"/>
                <w:sz w:val="32"/>
                <w:szCs w:val="32"/>
              </w:rPr>
              <w:t>Garda Clearance</w:t>
            </w:r>
          </w:p>
        </w:tc>
      </w:tr>
      <w:tr w:rsidR="005C6D52" w:rsidRPr="00EE35FD" w14:paraId="2F9925C7" w14:textId="77777777" w:rsidTr="00845B12">
        <w:tblPrEx>
          <w:tblBorders>
            <w:insideH w:val="none" w:sz="0" w:space="0" w:color="auto"/>
            <w:insideV w:val="none" w:sz="0" w:space="0" w:color="auto"/>
          </w:tblBorders>
        </w:tblPrEx>
        <w:trPr>
          <w:gridBefore w:val="1"/>
          <w:wBefore w:w="10" w:type="dxa"/>
        </w:trPr>
        <w:tc>
          <w:tcPr>
            <w:tcW w:w="9639" w:type="dxa"/>
            <w:gridSpan w:val="2"/>
          </w:tcPr>
          <w:p w14:paraId="52623AAC" w14:textId="77777777" w:rsidR="005C6D52" w:rsidRPr="00EE35FD" w:rsidRDefault="005C6D52" w:rsidP="00845B12">
            <w:pPr>
              <w:spacing w:line="276" w:lineRule="auto"/>
              <w:contextualSpacing/>
              <w:rPr>
                <w:rFonts w:cs="Arial"/>
                <w:b/>
              </w:rPr>
            </w:pPr>
            <w:r w:rsidRPr="00EE35FD">
              <w:rPr>
                <w:rFonts w:cs="Arial"/>
                <w:b/>
              </w:rPr>
              <w:t xml:space="preserve">Mandatory Requirement: </w:t>
            </w:r>
          </w:p>
          <w:p w14:paraId="1D71BE2A" w14:textId="18513D56" w:rsidR="005C6D52" w:rsidRPr="00EE35FD" w:rsidRDefault="00FB6B84" w:rsidP="00845B12">
            <w:pPr>
              <w:spacing w:line="276" w:lineRule="auto"/>
              <w:contextualSpacing/>
            </w:pPr>
            <w:hyperlink r:id="rId38" w:history="1">
              <w:r w:rsidR="002C460A" w:rsidRPr="002C460A">
                <w:t>Applicants must confirm their willingness to provide evidence of Garda clearance in respect of staff assigned to provide a service if requested to do so by the HSE.</w:t>
              </w:r>
            </w:hyperlink>
          </w:p>
        </w:tc>
      </w:tr>
      <w:tr w:rsidR="005C6D52" w:rsidRPr="00EE35FD" w14:paraId="59087A44" w14:textId="77777777" w:rsidTr="00845B12">
        <w:tblPrEx>
          <w:tblBorders>
            <w:insideH w:val="none" w:sz="0" w:space="0" w:color="auto"/>
            <w:insideV w:val="none" w:sz="0" w:space="0" w:color="auto"/>
          </w:tblBorders>
        </w:tblPrEx>
        <w:trPr>
          <w:gridBefore w:val="1"/>
          <w:wBefore w:w="10" w:type="dxa"/>
        </w:trPr>
        <w:tc>
          <w:tcPr>
            <w:tcW w:w="9639" w:type="dxa"/>
            <w:gridSpan w:val="2"/>
            <w:tcBorders>
              <w:bottom w:val="inset" w:sz="6" w:space="0" w:color="auto"/>
            </w:tcBorders>
          </w:tcPr>
          <w:p w14:paraId="214B18F0" w14:textId="77777777" w:rsidR="005C6D52" w:rsidRPr="00EE35FD" w:rsidRDefault="005C6D52" w:rsidP="00845B12">
            <w:pPr>
              <w:spacing w:after="160" w:line="276" w:lineRule="auto"/>
              <w:rPr>
                <w:b/>
              </w:rPr>
            </w:pPr>
          </w:p>
        </w:tc>
      </w:tr>
      <w:tr w:rsidR="005C6D52" w:rsidRPr="00EE35FD" w14:paraId="7970A8CA" w14:textId="77777777" w:rsidTr="00845B12">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41594EFD" w14:textId="77777777" w:rsidR="005C6D52" w:rsidRPr="00B01181" w:rsidRDefault="005C6D52" w:rsidP="005C6D52">
            <w:pPr>
              <w:spacing w:after="160" w:line="276" w:lineRule="auto"/>
              <w:rPr>
                <w:b/>
                <w:sz w:val="20"/>
                <w:szCs w:val="20"/>
              </w:rPr>
            </w:pPr>
            <w:r w:rsidRPr="00B01181">
              <w:rPr>
                <w:b/>
                <w:sz w:val="20"/>
                <w:szCs w:val="20"/>
              </w:rPr>
              <w:t xml:space="preserve">Tenderers are required to </w:t>
            </w:r>
            <w:r>
              <w:rPr>
                <w:b/>
                <w:sz w:val="20"/>
                <w:szCs w:val="20"/>
              </w:rPr>
              <w:t>confirm compliance (Yes/No)</w:t>
            </w:r>
          </w:p>
          <w:p w14:paraId="0DBBD1EA" w14:textId="77777777" w:rsidR="005C6D52" w:rsidRPr="00EE35FD" w:rsidRDefault="005C6D52" w:rsidP="005C6D52">
            <w:pPr>
              <w:spacing w:line="276" w:lineRule="auto"/>
              <w:rPr>
                <w:b/>
              </w:rPr>
            </w:pPr>
          </w:p>
        </w:tc>
      </w:tr>
    </w:tbl>
    <w:p w14:paraId="2755DFA6" w14:textId="77777777" w:rsidR="00027EB9" w:rsidRDefault="00027EB9" w:rsidP="00477CA9">
      <w:pPr>
        <w:spacing w:line="276" w:lineRule="auto"/>
      </w:pPr>
    </w:p>
    <w:p w14:paraId="037741C2" w14:textId="77777777" w:rsidR="00D23B40" w:rsidRDefault="00D23B40" w:rsidP="00C72A11">
      <w:pPr>
        <w:spacing w:line="276" w:lineRule="auto"/>
      </w:pPr>
    </w:p>
    <w:p w14:paraId="53B7ABE0" w14:textId="54C4B86A" w:rsidR="00AA779C" w:rsidRDefault="00AA779C" w:rsidP="00C72A11">
      <w:pPr>
        <w:spacing w:line="276" w:lineRule="auto"/>
      </w:pPr>
    </w:p>
    <w:p w14:paraId="19E3A369" w14:textId="7713FF6B" w:rsidR="00D23B40" w:rsidRDefault="00D23B40" w:rsidP="00C72A11">
      <w:pPr>
        <w:spacing w:line="276" w:lineRule="auto"/>
      </w:pPr>
    </w:p>
    <w:p w14:paraId="553A9884" w14:textId="5DA6C870" w:rsidR="00D23B40" w:rsidRDefault="00D23B40" w:rsidP="00C72A11">
      <w:pPr>
        <w:spacing w:line="276" w:lineRule="auto"/>
      </w:pPr>
    </w:p>
    <w:p w14:paraId="6264686C" w14:textId="77777777" w:rsidR="00D23B40" w:rsidRDefault="00D23B40" w:rsidP="00C72A11">
      <w:pPr>
        <w:spacing w:line="276" w:lineRule="auto"/>
      </w:pPr>
    </w:p>
    <w:p w14:paraId="0472E885" w14:textId="77777777" w:rsidR="003839E7" w:rsidRDefault="003839E7">
      <w:pPr>
        <w:rPr>
          <w:rFonts w:cstheme="majorBidi"/>
          <w:b/>
          <w:color w:val="235D64"/>
        </w:rPr>
      </w:pPr>
    </w:p>
    <w:tbl>
      <w:tblPr>
        <w:tblStyle w:val="TableGrid"/>
        <w:tblW w:w="9634" w:type="dxa"/>
        <w:tblLook w:val="04A0" w:firstRow="1" w:lastRow="0" w:firstColumn="1" w:lastColumn="0" w:noHBand="0" w:noVBand="1"/>
      </w:tblPr>
      <w:tblGrid>
        <w:gridCol w:w="9634"/>
      </w:tblGrid>
      <w:tr w:rsidR="003839E7" w14:paraId="37815CF1" w14:textId="77777777" w:rsidTr="00773F5A">
        <w:tc>
          <w:tcPr>
            <w:tcW w:w="9634" w:type="dxa"/>
            <w:shd w:val="clear" w:color="auto" w:fill="235D64"/>
          </w:tcPr>
          <w:p w14:paraId="4448CA30" w14:textId="44AF3DC8" w:rsidR="003839E7" w:rsidRDefault="002C460A" w:rsidP="002C460A">
            <w:pPr>
              <w:rPr>
                <w:rFonts w:cstheme="majorBidi"/>
                <w:b/>
                <w:color w:val="235D64"/>
              </w:rPr>
            </w:pPr>
            <w:r>
              <w:rPr>
                <w:b/>
                <w:color w:val="FFFFFF" w:themeColor="background1"/>
                <w:sz w:val="32"/>
                <w:szCs w:val="32"/>
              </w:rPr>
              <w:t>D12</w:t>
            </w:r>
            <w:r w:rsidR="005E0122">
              <w:rPr>
                <w:b/>
                <w:color w:val="FFFFFF" w:themeColor="background1"/>
                <w:sz w:val="32"/>
                <w:szCs w:val="32"/>
              </w:rPr>
              <w:t xml:space="preserve"> </w:t>
            </w:r>
            <w:r w:rsidR="003839E7" w:rsidRPr="009A565D">
              <w:rPr>
                <w:b/>
                <w:color w:val="FFFFFF" w:themeColor="background1"/>
                <w:sz w:val="32"/>
                <w:szCs w:val="32"/>
              </w:rPr>
              <w:t xml:space="preserve">– </w:t>
            </w:r>
            <w:r w:rsidR="003839E7" w:rsidRPr="005E0122">
              <w:rPr>
                <w:rFonts w:ascii="Calibri" w:hAnsi="Calibri" w:cs="Arial"/>
                <w:b/>
                <w:color w:val="FFFFFF" w:themeColor="background1"/>
                <w:sz w:val="32"/>
                <w:szCs w:val="32"/>
              </w:rPr>
              <w:t>E</w:t>
            </w:r>
            <w:r>
              <w:rPr>
                <w:rFonts w:ascii="Calibri" w:hAnsi="Calibri" w:cs="Arial"/>
                <w:b/>
                <w:color w:val="FFFFFF" w:themeColor="background1"/>
                <w:sz w:val="32"/>
                <w:szCs w:val="32"/>
              </w:rPr>
              <w:t>xperience &amp; Knowledge</w:t>
            </w:r>
          </w:p>
        </w:tc>
      </w:tr>
      <w:tr w:rsidR="003839E7" w14:paraId="5361902B" w14:textId="77777777" w:rsidTr="00773F5A">
        <w:tc>
          <w:tcPr>
            <w:tcW w:w="9634" w:type="dxa"/>
          </w:tcPr>
          <w:p w14:paraId="1F9C89DC" w14:textId="6314DD8B" w:rsidR="003839E7" w:rsidRDefault="00FB6B84" w:rsidP="002C460A">
            <w:pPr>
              <w:spacing w:line="276" w:lineRule="auto"/>
              <w:contextualSpacing/>
              <w:rPr>
                <w:rFonts w:cstheme="majorBidi"/>
                <w:b/>
                <w:color w:val="235D64"/>
              </w:rPr>
            </w:pPr>
            <w:hyperlink r:id="rId39" w:history="1">
              <w:r w:rsidR="002C460A" w:rsidRPr="002C460A">
                <w:t>Applicants must outline in not more than 800 words a summary of their organisation with particular reference to their experience and knowledge of supplying the Goods. The summary should include details around the available resources, qualifications and any other relevant factors of their Application.</w:t>
              </w:r>
            </w:hyperlink>
          </w:p>
        </w:tc>
      </w:tr>
      <w:tr w:rsidR="003839E7" w14:paraId="6CBF0077" w14:textId="77777777" w:rsidTr="00773F5A">
        <w:trPr>
          <w:trHeight w:val="1989"/>
        </w:trPr>
        <w:tc>
          <w:tcPr>
            <w:tcW w:w="9634" w:type="dxa"/>
            <w:tcBorders>
              <w:top w:val="inset" w:sz="6" w:space="0" w:color="auto"/>
              <w:left w:val="inset" w:sz="6" w:space="0" w:color="auto"/>
              <w:bottom w:val="inset" w:sz="6" w:space="0" w:color="auto"/>
              <w:right w:val="inset" w:sz="6" w:space="0" w:color="auto"/>
            </w:tcBorders>
            <w:shd w:val="clear" w:color="auto" w:fill="FFE599" w:themeFill="accent4" w:themeFillTint="66"/>
          </w:tcPr>
          <w:p w14:paraId="60E493E4" w14:textId="77777777" w:rsidR="003839E7" w:rsidRDefault="003839E7" w:rsidP="00773F5A">
            <w:pPr>
              <w:rPr>
                <w:rFonts w:cstheme="majorBidi"/>
                <w:b/>
              </w:rPr>
            </w:pPr>
            <w:r w:rsidRPr="00CC1CD9">
              <w:rPr>
                <w:rFonts w:cstheme="majorBidi"/>
                <w:b/>
              </w:rPr>
              <w:t>Response:</w:t>
            </w:r>
          </w:p>
          <w:p w14:paraId="3C0A7C9A" w14:textId="77777777" w:rsidR="003839E7" w:rsidRDefault="003839E7" w:rsidP="00773F5A">
            <w:pPr>
              <w:rPr>
                <w:rFonts w:cstheme="majorBidi"/>
                <w:b/>
              </w:rPr>
            </w:pPr>
          </w:p>
          <w:p w14:paraId="795AF390" w14:textId="77777777" w:rsidR="003839E7" w:rsidRDefault="003839E7" w:rsidP="00773F5A">
            <w:pPr>
              <w:rPr>
                <w:rFonts w:cstheme="majorBidi"/>
                <w:b/>
              </w:rPr>
            </w:pPr>
          </w:p>
          <w:p w14:paraId="313ED06D" w14:textId="77777777" w:rsidR="003839E7" w:rsidRDefault="003839E7" w:rsidP="00773F5A">
            <w:pPr>
              <w:rPr>
                <w:rFonts w:cstheme="majorBidi"/>
                <w:b/>
              </w:rPr>
            </w:pPr>
          </w:p>
          <w:p w14:paraId="51CEBBD7" w14:textId="77777777" w:rsidR="003839E7" w:rsidRDefault="003839E7" w:rsidP="00773F5A">
            <w:pPr>
              <w:rPr>
                <w:rFonts w:cstheme="majorBidi"/>
                <w:b/>
              </w:rPr>
            </w:pPr>
          </w:p>
          <w:p w14:paraId="03090392" w14:textId="77777777" w:rsidR="003839E7" w:rsidRDefault="003839E7" w:rsidP="00773F5A">
            <w:pPr>
              <w:rPr>
                <w:rFonts w:cstheme="majorBidi"/>
                <w:b/>
              </w:rPr>
            </w:pPr>
          </w:p>
          <w:p w14:paraId="0BDAB110" w14:textId="77777777" w:rsidR="003839E7" w:rsidRDefault="003839E7" w:rsidP="00773F5A">
            <w:pPr>
              <w:rPr>
                <w:rFonts w:cstheme="majorBidi"/>
                <w:b/>
              </w:rPr>
            </w:pPr>
          </w:p>
          <w:p w14:paraId="5FC76F0E" w14:textId="77777777" w:rsidR="003839E7" w:rsidRPr="00CC1CD9" w:rsidRDefault="003839E7" w:rsidP="00773F5A">
            <w:pPr>
              <w:rPr>
                <w:rFonts w:cstheme="majorBidi"/>
                <w:b/>
              </w:rPr>
            </w:pPr>
          </w:p>
          <w:p w14:paraId="00FC5E6C" w14:textId="77777777" w:rsidR="003839E7" w:rsidRDefault="003839E7" w:rsidP="00773F5A">
            <w:pPr>
              <w:ind w:right="-113"/>
              <w:rPr>
                <w:rFonts w:cstheme="majorBidi"/>
                <w:b/>
                <w:color w:val="235D64"/>
              </w:rPr>
            </w:pPr>
          </w:p>
        </w:tc>
      </w:tr>
    </w:tbl>
    <w:p w14:paraId="64A3EE5A" w14:textId="494FC702" w:rsidR="00487A39" w:rsidRDefault="00487A39" w:rsidP="00800452">
      <w:pPr>
        <w:rPr>
          <w:rStyle w:val="Heading1Char"/>
          <w:rFonts w:asciiTheme="minorHAnsi" w:hAnsiTheme="minorHAnsi"/>
          <w:b/>
          <w:color w:val="235D64"/>
        </w:rPr>
      </w:pPr>
    </w:p>
    <w:p w14:paraId="64B445E2" w14:textId="4CD95231" w:rsidR="00D23B40" w:rsidRDefault="00D23B40" w:rsidP="00487A39">
      <w:pPr>
        <w:rPr>
          <w:rStyle w:val="Heading1Char"/>
          <w:rFonts w:asciiTheme="minorHAnsi" w:hAnsiTheme="minorHAnsi"/>
          <w:b/>
          <w:color w:val="235D64"/>
        </w:rPr>
      </w:pPr>
    </w:p>
    <w:p w14:paraId="48330F59" w14:textId="61E9F584" w:rsidR="00F56CC9" w:rsidRDefault="00F56CC9" w:rsidP="00487A39">
      <w:pPr>
        <w:rPr>
          <w:rStyle w:val="Heading1Char"/>
          <w:rFonts w:asciiTheme="minorHAnsi" w:hAnsiTheme="minorHAnsi"/>
          <w:b/>
          <w:color w:val="235D64"/>
        </w:rPr>
      </w:pPr>
    </w:p>
    <w:p w14:paraId="677CA723" w14:textId="1349F3A8" w:rsidR="00F56CC9" w:rsidRDefault="00F56CC9" w:rsidP="00487A39">
      <w:pPr>
        <w:rPr>
          <w:rStyle w:val="Heading1Char"/>
          <w:rFonts w:asciiTheme="minorHAnsi" w:hAnsiTheme="minorHAnsi"/>
          <w:b/>
          <w:color w:val="235D64"/>
        </w:rPr>
      </w:pPr>
    </w:p>
    <w:p w14:paraId="171527BC" w14:textId="175BCCB9" w:rsidR="00F56CC9" w:rsidRDefault="00F56CC9" w:rsidP="00487A39">
      <w:pPr>
        <w:rPr>
          <w:rStyle w:val="Heading1Char"/>
          <w:rFonts w:asciiTheme="minorHAnsi" w:hAnsiTheme="minorHAnsi"/>
          <w:b/>
          <w:color w:val="235D64"/>
        </w:rPr>
      </w:pPr>
    </w:p>
    <w:p w14:paraId="37C986A9" w14:textId="2644694A" w:rsidR="00F56CC9" w:rsidRDefault="00F56CC9" w:rsidP="00487A39">
      <w:pPr>
        <w:rPr>
          <w:rStyle w:val="Heading1Char"/>
          <w:rFonts w:asciiTheme="minorHAnsi" w:hAnsiTheme="minorHAnsi"/>
          <w:b/>
          <w:color w:val="235D64"/>
        </w:rPr>
      </w:pPr>
    </w:p>
    <w:p w14:paraId="29881473" w14:textId="4B9133ED" w:rsidR="00F56CC9" w:rsidRDefault="00F56CC9" w:rsidP="00487A39">
      <w:pPr>
        <w:rPr>
          <w:rStyle w:val="Heading1Char"/>
          <w:rFonts w:asciiTheme="minorHAnsi" w:hAnsiTheme="minorHAnsi"/>
          <w:b/>
          <w:color w:val="235D64"/>
        </w:rPr>
      </w:pPr>
    </w:p>
    <w:p w14:paraId="1C81E59D" w14:textId="4360B35E" w:rsidR="00F56CC9" w:rsidRDefault="00F56CC9" w:rsidP="00487A39">
      <w:pPr>
        <w:rPr>
          <w:rStyle w:val="Heading1Char"/>
          <w:rFonts w:asciiTheme="minorHAnsi" w:hAnsiTheme="minorHAnsi"/>
          <w:b/>
          <w:color w:val="235D64"/>
        </w:rPr>
      </w:pPr>
    </w:p>
    <w:p w14:paraId="6FCDE501" w14:textId="7675CA64" w:rsidR="00F56CC9" w:rsidRDefault="00F56CC9" w:rsidP="00487A39">
      <w:pPr>
        <w:rPr>
          <w:rStyle w:val="Heading1Char"/>
          <w:rFonts w:asciiTheme="minorHAnsi" w:hAnsiTheme="minorHAnsi"/>
          <w:b/>
          <w:color w:val="235D64"/>
        </w:rPr>
      </w:pPr>
    </w:p>
    <w:p w14:paraId="1FE247FB" w14:textId="6CE99D94" w:rsidR="00F56CC9" w:rsidRDefault="00F56CC9" w:rsidP="00487A39">
      <w:pPr>
        <w:rPr>
          <w:rStyle w:val="Heading1Char"/>
          <w:rFonts w:asciiTheme="minorHAnsi" w:hAnsiTheme="minorHAnsi"/>
          <w:b/>
          <w:color w:val="235D64"/>
        </w:rPr>
      </w:pPr>
    </w:p>
    <w:p w14:paraId="594F1AB8" w14:textId="64E5E47F" w:rsidR="00F56CC9" w:rsidRDefault="00F56CC9" w:rsidP="00487A39">
      <w:pPr>
        <w:rPr>
          <w:rStyle w:val="Heading1Char"/>
          <w:rFonts w:asciiTheme="minorHAnsi" w:hAnsiTheme="minorHAnsi"/>
          <w:b/>
          <w:color w:val="235D64"/>
        </w:rPr>
      </w:pPr>
    </w:p>
    <w:p w14:paraId="627BCAE1" w14:textId="4BEC8F5B" w:rsidR="00F56CC9" w:rsidRDefault="00F56CC9" w:rsidP="00487A39">
      <w:pPr>
        <w:rPr>
          <w:rStyle w:val="Heading1Char"/>
          <w:rFonts w:asciiTheme="minorHAnsi" w:hAnsiTheme="minorHAnsi"/>
          <w:b/>
          <w:color w:val="235D64"/>
        </w:rPr>
      </w:pPr>
    </w:p>
    <w:p w14:paraId="4D446FD2" w14:textId="4D05A859" w:rsidR="00F56CC9" w:rsidRDefault="00F56CC9" w:rsidP="00487A39">
      <w:pPr>
        <w:rPr>
          <w:rStyle w:val="Heading1Char"/>
          <w:rFonts w:asciiTheme="minorHAnsi" w:hAnsiTheme="minorHAnsi"/>
          <w:b/>
          <w:color w:val="235D64"/>
        </w:rPr>
      </w:pPr>
    </w:p>
    <w:p w14:paraId="6D184E46" w14:textId="2FB8E450" w:rsidR="00F56CC9" w:rsidRDefault="00F56CC9" w:rsidP="00487A39">
      <w:pPr>
        <w:rPr>
          <w:rStyle w:val="Heading1Char"/>
          <w:rFonts w:asciiTheme="minorHAnsi" w:hAnsiTheme="minorHAnsi"/>
          <w:b/>
          <w:color w:val="235D64"/>
        </w:rPr>
      </w:pPr>
    </w:p>
    <w:p w14:paraId="631BA67B" w14:textId="2AD5A0E5" w:rsidR="00F56CC9" w:rsidRDefault="00F56CC9" w:rsidP="00487A39">
      <w:pPr>
        <w:rPr>
          <w:rStyle w:val="Heading1Char"/>
          <w:rFonts w:asciiTheme="minorHAnsi" w:hAnsiTheme="minorHAnsi"/>
          <w:b/>
          <w:color w:val="235D64"/>
        </w:rPr>
      </w:pPr>
    </w:p>
    <w:p w14:paraId="608A31A1" w14:textId="77777777" w:rsidR="00F56CC9" w:rsidRDefault="00F56CC9" w:rsidP="00487A39">
      <w:pPr>
        <w:rPr>
          <w:rStyle w:val="Heading1Char"/>
          <w:rFonts w:asciiTheme="minorHAnsi" w:hAnsiTheme="minorHAnsi"/>
          <w:b/>
          <w:color w:val="235D64"/>
        </w:rPr>
      </w:pPr>
    </w:p>
    <w:p w14:paraId="71926BCD" w14:textId="4614265E" w:rsidR="001C66B4" w:rsidRDefault="001C66B4" w:rsidP="00487A39">
      <w:pPr>
        <w:rPr>
          <w:rStyle w:val="Heading1Char"/>
          <w:rFonts w:asciiTheme="minorHAnsi" w:hAnsiTheme="minorHAnsi"/>
          <w:b/>
          <w:color w:val="235D64"/>
        </w:rPr>
      </w:pPr>
    </w:p>
    <w:p w14:paraId="0EA3904F" w14:textId="60CBC5B2" w:rsidR="00487A39" w:rsidRDefault="00487A39" w:rsidP="00487A39">
      <w:pPr>
        <w:rPr>
          <w:rStyle w:val="Heading1Char"/>
          <w:rFonts w:asciiTheme="minorHAnsi" w:hAnsiTheme="minorHAnsi"/>
          <w:b/>
          <w:color w:val="235D64"/>
        </w:rPr>
      </w:pPr>
      <w:r w:rsidRPr="0006646C">
        <w:rPr>
          <w:rStyle w:val="Heading1Char"/>
          <w:rFonts w:asciiTheme="minorHAnsi" w:hAnsiTheme="minorHAnsi"/>
          <w:b/>
          <w:color w:val="235D64"/>
        </w:rPr>
        <w:lastRenderedPageBreak/>
        <w:t>Pa</w:t>
      </w:r>
      <w:r>
        <w:rPr>
          <w:rStyle w:val="Heading1Char"/>
          <w:rFonts w:asciiTheme="minorHAnsi" w:hAnsiTheme="minorHAnsi"/>
          <w:b/>
          <w:color w:val="235D64"/>
        </w:rPr>
        <w:t xml:space="preserve">rt </w:t>
      </w:r>
      <w:r w:rsidR="002C460A">
        <w:rPr>
          <w:rStyle w:val="Heading1Char"/>
          <w:rFonts w:asciiTheme="minorHAnsi" w:hAnsiTheme="minorHAnsi"/>
          <w:b/>
          <w:color w:val="235D64"/>
        </w:rPr>
        <w:t>E</w:t>
      </w:r>
      <w:r w:rsidRPr="0006646C">
        <w:rPr>
          <w:rStyle w:val="Heading1Char"/>
          <w:rFonts w:asciiTheme="minorHAnsi" w:hAnsiTheme="minorHAnsi"/>
          <w:b/>
          <w:color w:val="235D64"/>
        </w:rPr>
        <w:t xml:space="preserve">: </w:t>
      </w:r>
      <w:r>
        <w:rPr>
          <w:rStyle w:val="Heading1Char"/>
          <w:rFonts w:asciiTheme="minorHAnsi" w:hAnsiTheme="minorHAnsi"/>
          <w:b/>
          <w:color w:val="235D64"/>
        </w:rPr>
        <w:t xml:space="preserve">Supplier Declaration </w:t>
      </w:r>
    </w:p>
    <w:p w14:paraId="792ADC27" w14:textId="77777777" w:rsidR="00D23B40" w:rsidRDefault="00D23B40" w:rsidP="00487A39"/>
    <w:tbl>
      <w:tblPr>
        <w:tblStyle w:val="TableGrid"/>
        <w:tblW w:w="9634" w:type="dxa"/>
        <w:tblLook w:val="04A0" w:firstRow="1" w:lastRow="0" w:firstColumn="1" w:lastColumn="0" w:noHBand="0" w:noVBand="1"/>
      </w:tblPr>
      <w:tblGrid>
        <w:gridCol w:w="536"/>
        <w:gridCol w:w="8209"/>
        <w:gridCol w:w="889"/>
      </w:tblGrid>
      <w:tr w:rsidR="00487A39" w:rsidRPr="00503027" w14:paraId="1757CB00" w14:textId="77777777" w:rsidTr="00D23B40">
        <w:trPr>
          <w:trHeight w:val="300"/>
        </w:trPr>
        <w:tc>
          <w:tcPr>
            <w:tcW w:w="9634" w:type="dxa"/>
            <w:gridSpan w:val="3"/>
            <w:hideMark/>
          </w:tcPr>
          <w:p w14:paraId="33E3ED82" w14:textId="676EFA30" w:rsidR="00487A39" w:rsidRPr="00800452" w:rsidRDefault="00487A39" w:rsidP="00773F5A">
            <w:pPr>
              <w:rPr>
                <w:b/>
                <w:bCs/>
              </w:rPr>
            </w:pPr>
            <w:r>
              <w:rPr>
                <w:b/>
                <w:bCs/>
              </w:rPr>
              <w:t xml:space="preserve">Tenderers must confirm in Part </w:t>
            </w:r>
            <w:r w:rsidR="00C17FD1">
              <w:rPr>
                <w:b/>
                <w:bCs/>
              </w:rPr>
              <w:t>C</w:t>
            </w:r>
            <w:r w:rsidRPr="00800452">
              <w:rPr>
                <w:b/>
                <w:bCs/>
              </w:rPr>
              <w:t xml:space="preserve"> - Exclusion Criteria that the Tenderer, and where applicable, the tender comply with the following declarations:  </w:t>
            </w:r>
          </w:p>
          <w:p w14:paraId="4A1B60A7" w14:textId="77777777" w:rsidR="00487A39" w:rsidRPr="00800452" w:rsidRDefault="00487A39" w:rsidP="00773F5A">
            <w:pPr>
              <w:rPr>
                <w:b/>
                <w:bCs/>
              </w:rPr>
            </w:pPr>
          </w:p>
        </w:tc>
      </w:tr>
      <w:tr w:rsidR="00487A39" w:rsidRPr="00503027" w14:paraId="6A2B6A86" w14:textId="77777777" w:rsidTr="00D23B40">
        <w:trPr>
          <w:trHeight w:val="450"/>
        </w:trPr>
        <w:tc>
          <w:tcPr>
            <w:tcW w:w="9634" w:type="dxa"/>
            <w:gridSpan w:val="3"/>
            <w:noWrap/>
            <w:hideMark/>
          </w:tcPr>
          <w:p w14:paraId="1E137ACC" w14:textId="77777777" w:rsidR="00487A39" w:rsidRPr="00800452" w:rsidRDefault="00487A39" w:rsidP="00773F5A">
            <w:r w:rsidRPr="00800452">
              <w:t>The Tenderer:</w:t>
            </w:r>
          </w:p>
          <w:p w14:paraId="6C5A95A2" w14:textId="77777777" w:rsidR="00487A39" w:rsidRPr="00800452" w:rsidRDefault="00487A39" w:rsidP="00773F5A">
            <w:r w:rsidRPr="00800452">
              <w:t> </w:t>
            </w:r>
          </w:p>
        </w:tc>
      </w:tr>
      <w:tr w:rsidR="00487A39" w:rsidRPr="00503027" w14:paraId="781DA74D" w14:textId="77777777" w:rsidTr="00D23B40">
        <w:trPr>
          <w:trHeight w:val="765"/>
        </w:trPr>
        <w:tc>
          <w:tcPr>
            <w:tcW w:w="536" w:type="dxa"/>
            <w:noWrap/>
            <w:hideMark/>
          </w:tcPr>
          <w:p w14:paraId="1EA28E7E" w14:textId="77777777" w:rsidR="00487A39" w:rsidRPr="00800452" w:rsidRDefault="00487A39" w:rsidP="00773F5A">
            <w:pPr>
              <w:rPr>
                <w:b/>
                <w:bCs/>
              </w:rPr>
            </w:pPr>
            <w:r w:rsidRPr="00800452">
              <w:rPr>
                <w:b/>
                <w:bCs/>
              </w:rPr>
              <w:t>1.</w:t>
            </w:r>
          </w:p>
        </w:tc>
        <w:tc>
          <w:tcPr>
            <w:tcW w:w="8209" w:type="dxa"/>
            <w:hideMark/>
          </w:tcPr>
          <w:p w14:paraId="5D413C42" w14:textId="77777777" w:rsidR="00487A39" w:rsidRPr="00800452" w:rsidRDefault="00487A39" w:rsidP="00773F5A">
            <w:pPr>
              <w:rPr>
                <w:u w:val="single"/>
              </w:rPr>
            </w:pPr>
            <w:r w:rsidRPr="00800452">
              <w:t>Declares that the Tenderer has not been the subject of any of the offences set out in Article 57 of Directive 2014/24/</w:t>
            </w:r>
            <w:proofErr w:type="spellStart"/>
            <w:r w:rsidRPr="00800452">
              <w:t>eu</w:t>
            </w:r>
            <w:proofErr w:type="spellEnd"/>
            <w:r w:rsidRPr="00800452">
              <w:t xml:space="preserve">  </w:t>
            </w:r>
            <w:hyperlink r:id="rId40" w:history="1">
              <w:r w:rsidRPr="00800452">
                <w:rPr>
                  <w:rStyle w:val="Hyperlink"/>
                </w:rPr>
                <w:t>http://ec.europa.eu/internal_market/publicprocurement/legislation_en.htm</w:t>
              </w:r>
            </w:hyperlink>
            <w:r w:rsidRPr="00800452">
              <w:rPr>
                <w:u w:val="single"/>
              </w:rPr>
              <w:t xml:space="preserve"> </w:t>
            </w:r>
          </w:p>
        </w:tc>
        <w:tc>
          <w:tcPr>
            <w:tcW w:w="889" w:type="dxa"/>
            <w:hideMark/>
          </w:tcPr>
          <w:p w14:paraId="2AB18A91" w14:textId="77777777" w:rsidR="00487A39" w:rsidRPr="00503027" w:rsidRDefault="00487A39" w:rsidP="00773F5A">
            <w:pPr>
              <w:rPr>
                <w:sz w:val="24"/>
                <w:szCs w:val="24"/>
                <w:u w:val="single"/>
              </w:rPr>
            </w:pPr>
          </w:p>
        </w:tc>
      </w:tr>
      <w:tr w:rsidR="00487A39" w:rsidRPr="00503027" w14:paraId="44410E73" w14:textId="77777777" w:rsidTr="00D23B40">
        <w:trPr>
          <w:trHeight w:val="675"/>
        </w:trPr>
        <w:tc>
          <w:tcPr>
            <w:tcW w:w="536" w:type="dxa"/>
            <w:noWrap/>
            <w:hideMark/>
          </w:tcPr>
          <w:p w14:paraId="24A831E1" w14:textId="77777777" w:rsidR="00487A39" w:rsidRPr="00800452" w:rsidRDefault="00487A39" w:rsidP="00773F5A">
            <w:pPr>
              <w:rPr>
                <w:b/>
                <w:bCs/>
              </w:rPr>
            </w:pPr>
            <w:r w:rsidRPr="00800452">
              <w:rPr>
                <w:b/>
                <w:bCs/>
              </w:rPr>
              <w:t>2.</w:t>
            </w:r>
          </w:p>
        </w:tc>
        <w:tc>
          <w:tcPr>
            <w:tcW w:w="8209" w:type="dxa"/>
            <w:hideMark/>
          </w:tcPr>
          <w:p w14:paraId="638E56C8" w14:textId="77777777" w:rsidR="00487A39" w:rsidRPr="00800452" w:rsidRDefault="00487A39" w:rsidP="00773F5A">
            <w:r w:rsidRPr="00800452">
              <w:t>Agrees to comply with all of the provisions of the HSE's Tender Competition Rules</w:t>
            </w:r>
            <w:r>
              <w:t xml:space="preserve"> V14 referenced in</w:t>
            </w:r>
            <w:r w:rsidRPr="00800452">
              <w:t xml:space="preserve"> the tender documentation for this process.</w:t>
            </w:r>
          </w:p>
        </w:tc>
        <w:tc>
          <w:tcPr>
            <w:tcW w:w="889" w:type="dxa"/>
            <w:hideMark/>
          </w:tcPr>
          <w:p w14:paraId="66A432E3" w14:textId="77777777" w:rsidR="00487A39" w:rsidRPr="00503027" w:rsidRDefault="00487A39" w:rsidP="00773F5A">
            <w:pPr>
              <w:rPr>
                <w:sz w:val="24"/>
                <w:szCs w:val="24"/>
              </w:rPr>
            </w:pPr>
            <w:r w:rsidRPr="00503027">
              <w:rPr>
                <w:sz w:val="24"/>
                <w:szCs w:val="24"/>
              </w:rPr>
              <w:t> </w:t>
            </w:r>
          </w:p>
        </w:tc>
      </w:tr>
      <w:tr w:rsidR="00487A39" w:rsidRPr="00503027" w14:paraId="240874C9" w14:textId="77777777" w:rsidTr="00D23B40">
        <w:trPr>
          <w:trHeight w:val="690"/>
        </w:trPr>
        <w:tc>
          <w:tcPr>
            <w:tcW w:w="536" w:type="dxa"/>
            <w:noWrap/>
            <w:hideMark/>
          </w:tcPr>
          <w:p w14:paraId="0ED41F68" w14:textId="77777777" w:rsidR="00487A39" w:rsidRPr="00800452" w:rsidRDefault="00487A39" w:rsidP="00773F5A">
            <w:pPr>
              <w:rPr>
                <w:b/>
                <w:bCs/>
              </w:rPr>
            </w:pPr>
            <w:r w:rsidRPr="00800452">
              <w:rPr>
                <w:b/>
                <w:bCs/>
              </w:rPr>
              <w:t>3.</w:t>
            </w:r>
          </w:p>
        </w:tc>
        <w:tc>
          <w:tcPr>
            <w:tcW w:w="8209" w:type="dxa"/>
            <w:hideMark/>
          </w:tcPr>
          <w:p w14:paraId="7AC59326" w14:textId="77777777" w:rsidR="00487A39" w:rsidRPr="00800452" w:rsidRDefault="00487A39" w:rsidP="00773F5A">
            <w:r w:rsidRPr="00800452">
              <w:t>Agrees to comply with the HSE's Standard Terms for Services and Supplies</w:t>
            </w:r>
            <w:r>
              <w:t xml:space="preserve"> V7</w:t>
            </w:r>
            <w:r w:rsidRPr="00800452">
              <w:t xml:space="preserve"> (as amended) </w:t>
            </w:r>
            <w:r>
              <w:t>referenced in</w:t>
            </w:r>
            <w:r w:rsidRPr="00800452">
              <w:t xml:space="preserve"> the tender documentation for this process.</w:t>
            </w:r>
          </w:p>
        </w:tc>
        <w:tc>
          <w:tcPr>
            <w:tcW w:w="889" w:type="dxa"/>
            <w:hideMark/>
          </w:tcPr>
          <w:p w14:paraId="08AB05C1" w14:textId="77777777" w:rsidR="00487A39" w:rsidRPr="00503027" w:rsidRDefault="00487A39" w:rsidP="00773F5A">
            <w:pPr>
              <w:rPr>
                <w:sz w:val="24"/>
                <w:szCs w:val="24"/>
                <w:u w:val="single"/>
              </w:rPr>
            </w:pPr>
          </w:p>
        </w:tc>
      </w:tr>
      <w:tr w:rsidR="00487A39" w:rsidRPr="00503027" w14:paraId="6A16F795" w14:textId="77777777" w:rsidTr="00D23B40">
        <w:trPr>
          <w:trHeight w:val="750"/>
        </w:trPr>
        <w:tc>
          <w:tcPr>
            <w:tcW w:w="536" w:type="dxa"/>
            <w:noWrap/>
            <w:hideMark/>
          </w:tcPr>
          <w:p w14:paraId="73751B48" w14:textId="77777777" w:rsidR="00487A39" w:rsidRPr="00800452" w:rsidRDefault="00487A39" w:rsidP="00773F5A">
            <w:pPr>
              <w:rPr>
                <w:b/>
                <w:bCs/>
              </w:rPr>
            </w:pPr>
            <w:r w:rsidRPr="00800452">
              <w:rPr>
                <w:b/>
                <w:bCs/>
              </w:rPr>
              <w:t>4.</w:t>
            </w:r>
          </w:p>
        </w:tc>
        <w:tc>
          <w:tcPr>
            <w:tcW w:w="8209" w:type="dxa"/>
            <w:hideMark/>
          </w:tcPr>
          <w:p w14:paraId="6EA4984F" w14:textId="77777777" w:rsidR="00487A39" w:rsidRPr="00800452" w:rsidRDefault="00487A39" w:rsidP="00773F5A">
            <w:r w:rsidRPr="00800452">
              <w:t xml:space="preserve">Accepts that the Tender Documents and completed Tender </w:t>
            </w:r>
            <w:r>
              <w:t>Response</w:t>
            </w:r>
            <w:r w:rsidRPr="00800452">
              <w:t xml:space="preserve"> and all clarifications issued during the tender process, shall become legally binding and an essential portion of the Contract, if awarded.</w:t>
            </w:r>
          </w:p>
        </w:tc>
        <w:tc>
          <w:tcPr>
            <w:tcW w:w="889" w:type="dxa"/>
            <w:hideMark/>
          </w:tcPr>
          <w:p w14:paraId="3B73F1FB" w14:textId="77777777" w:rsidR="00487A39" w:rsidRPr="00503027" w:rsidRDefault="00487A39" w:rsidP="00773F5A">
            <w:pPr>
              <w:rPr>
                <w:sz w:val="24"/>
                <w:szCs w:val="24"/>
              </w:rPr>
            </w:pPr>
            <w:r w:rsidRPr="00503027">
              <w:rPr>
                <w:sz w:val="24"/>
                <w:szCs w:val="24"/>
              </w:rPr>
              <w:t> </w:t>
            </w:r>
          </w:p>
        </w:tc>
      </w:tr>
      <w:tr w:rsidR="00487A39" w:rsidRPr="00503027" w14:paraId="47315A58" w14:textId="77777777" w:rsidTr="00D23B40">
        <w:trPr>
          <w:trHeight w:val="720"/>
        </w:trPr>
        <w:tc>
          <w:tcPr>
            <w:tcW w:w="536" w:type="dxa"/>
            <w:noWrap/>
            <w:hideMark/>
          </w:tcPr>
          <w:p w14:paraId="0E250153" w14:textId="77777777" w:rsidR="00487A39" w:rsidRPr="00800452" w:rsidRDefault="00487A39" w:rsidP="00773F5A">
            <w:pPr>
              <w:rPr>
                <w:b/>
                <w:bCs/>
              </w:rPr>
            </w:pPr>
            <w:r w:rsidRPr="00800452">
              <w:rPr>
                <w:b/>
                <w:bCs/>
              </w:rPr>
              <w:t>5.</w:t>
            </w:r>
          </w:p>
        </w:tc>
        <w:tc>
          <w:tcPr>
            <w:tcW w:w="8209" w:type="dxa"/>
            <w:hideMark/>
          </w:tcPr>
          <w:p w14:paraId="3CB079BC" w14:textId="77777777" w:rsidR="00487A39" w:rsidRPr="00800452" w:rsidRDefault="00487A39" w:rsidP="00773F5A">
            <w:r w:rsidRPr="00800452">
              <w:t>Confirms that the Tender</w:t>
            </w:r>
            <w:r>
              <w:t xml:space="preserve"> Response</w:t>
            </w:r>
            <w:r w:rsidRPr="00800452">
              <w:t xml:space="preserve"> fully meets or exceeds those (minimum) requirements as specified in the Tender Documents.</w:t>
            </w:r>
          </w:p>
        </w:tc>
        <w:tc>
          <w:tcPr>
            <w:tcW w:w="889" w:type="dxa"/>
            <w:noWrap/>
            <w:hideMark/>
          </w:tcPr>
          <w:p w14:paraId="593AFE0F" w14:textId="77777777" w:rsidR="00487A39" w:rsidRPr="00503027" w:rsidRDefault="00487A39" w:rsidP="00773F5A">
            <w:pPr>
              <w:rPr>
                <w:sz w:val="24"/>
                <w:szCs w:val="24"/>
              </w:rPr>
            </w:pPr>
            <w:r w:rsidRPr="00503027">
              <w:rPr>
                <w:sz w:val="24"/>
                <w:szCs w:val="24"/>
              </w:rPr>
              <w:t> </w:t>
            </w:r>
          </w:p>
        </w:tc>
      </w:tr>
      <w:tr w:rsidR="00487A39" w:rsidRPr="00503027" w14:paraId="65C259C2" w14:textId="77777777" w:rsidTr="00D23B40">
        <w:trPr>
          <w:trHeight w:val="443"/>
        </w:trPr>
        <w:tc>
          <w:tcPr>
            <w:tcW w:w="536" w:type="dxa"/>
            <w:noWrap/>
            <w:hideMark/>
          </w:tcPr>
          <w:p w14:paraId="4B63B417" w14:textId="77777777" w:rsidR="00487A39" w:rsidRPr="00800452" w:rsidRDefault="00487A39" w:rsidP="00773F5A">
            <w:pPr>
              <w:rPr>
                <w:b/>
                <w:bCs/>
              </w:rPr>
            </w:pPr>
            <w:r w:rsidRPr="00800452">
              <w:rPr>
                <w:b/>
                <w:bCs/>
              </w:rPr>
              <w:t>6.</w:t>
            </w:r>
          </w:p>
        </w:tc>
        <w:tc>
          <w:tcPr>
            <w:tcW w:w="8209" w:type="dxa"/>
            <w:noWrap/>
            <w:hideMark/>
          </w:tcPr>
          <w:p w14:paraId="4B00B331" w14:textId="77777777" w:rsidR="00487A39" w:rsidRPr="00800452" w:rsidRDefault="00487A39" w:rsidP="00773F5A">
            <w:r w:rsidRPr="00800452">
              <w:t>Declares that the Tenderer has no material conflict of interest affecting the scope of the Contract.</w:t>
            </w:r>
          </w:p>
        </w:tc>
        <w:tc>
          <w:tcPr>
            <w:tcW w:w="889" w:type="dxa"/>
            <w:noWrap/>
            <w:hideMark/>
          </w:tcPr>
          <w:p w14:paraId="74E73AA9" w14:textId="77777777" w:rsidR="00487A39" w:rsidRPr="00503027" w:rsidRDefault="00487A39" w:rsidP="00773F5A">
            <w:pPr>
              <w:rPr>
                <w:sz w:val="24"/>
                <w:szCs w:val="24"/>
              </w:rPr>
            </w:pPr>
            <w:r w:rsidRPr="00503027">
              <w:rPr>
                <w:sz w:val="24"/>
                <w:szCs w:val="24"/>
              </w:rPr>
              <w:t> </w:t>
            </w:r>
          </w:p>
        </w:tc>
      </w:tr>
      <w:tr w:rsidR="00487A39" w:rsidRPr="00503027" w14:paraId="2E913396" w14:textId="77777777" w:rsidTr="00D23B40">
        <w:trPr>
          <w:trHeight w:val="945"/>
        </w:trPr>
        <w:tc>
          <w:tcPr>
            <w:tcW w:w="536" w:type="dxa"/>
            <w:noWrap/>
            <w:hideMark/>
          </w:tcPr>
          <w:p w14:paraId="6BFA44C3" w14:textId="77777777" w:rsidR="00487A39" w:rsidRPr="00800452" w:rsidRDefault="00487A39" w:rsidP="00773F5A">
            <w:pPr>
              <w:rPr>
                <w:b/>
                <w:bCs/>
              </w:rPr>
            </w:pPr>
            <w:r w:rsidRPr="00800452">
              <w:rPr>
                <w:b/>
                <w:bCs/>
              </w:rPr>
              <w:t>7.</w:t>
            </w:r>
          </w:p>
        </w:tc>
        <w:tc>
          <w:tcPr>
            <w:tcW w:w="8209" w:type="dxa"/>
            <w:hideMark/>
          </w:tcPr>
          <w:p w14:paraId="7B2CCC25" w14:textId="77777777" w:rsidR="00487A39" w:rsidRPr="00800452" w:rsidRDefault="00487A39" w:rsidP="00773F5A">
            <w:r w:rsidRPr="00800452">
              <w:t>Declares that the Tender</w:t>
            </w:r>
            <w:r>
              <w:t xml:space="preserve"> Response</w:t>
            </w:r>
            <w:r w:rsidRPr="00800452">
              <w:t xml:space="preserve"> takes account of the obligations relating to employment protection and working conditions that are in force in the place where the works are to be carried out or the service is to be supplied.</w:t>
            </w:r>
          </w:p>
        </w:tc>
        <w:tc>
          <w:tcPr>
            <w:tcW w:w="889" w:type="dxa"/>
            <w:hideMark/>
          </w:tcPr>
          <w:p w14:paraId="00A0A972" w14:textId="77777777" w:rsidR="00487A39" w:rsidRPr="00503027" w:rsidRDefault="00487A39" w:rsidP="00773F5A">
            <w:pPr>
              <w:rPr>
                <w:sz w:val="24"/>
                <w:szCs w:val="24"/>
              </w:rPr>
            </w:pPr>
            <w:r w:rsidRPr="00503027">
              <w:rPr>
                <w:sz w:val="24"/>
                <w:szCs w:val="24"/>
              </w:rPr>
              <w:t> </w:t>
            </w:r>
          </w:p>
        </w:tc>
      </w:tr>
      <w:tr w:rsidR="00487A39" w:rsidRPr="00503027" w14:paraId="33C9F01A" w14:textId="77777777" w:rsidTr="00D23B40">
        <w:trPr>
          <w:trHeight w:val="443"/>
        </w:trPr>
        <w:tc>
          <w:tcPr>
            <w:tcW w:w="536" w:type="dxa"/>
            <w:noWrap/>
            <w:hideMark/>
          </w:tcPr>
          <w:p w14:paraId="1374CBAD" w14:textId="77777777" w:rsidR="00487A39" w:rsidRPr="00800452" w:rsidRDefault="00487A39" w:rsidP="00773F5A">
            <w:pPr>
              <w:rPr>
                <w:b/>
                <w:bCs/>
              </w:rPr>
            </w:pPr>
            <w:r w:rsidRPr="00800452">
              <w:rPr>
                <w:b/>
                <w:bCs/>
              </w:rPr>
              <w:t>8.</w:t>
            </w:r>
          </w:p>
        </w:tc>
        <w:tc>
          <w:tcPr>
            <w:tcW w:w="8209" w:type="dxa"/>
            <w:noWrap/>
            <w:hideMark/>
          </w:tcPr>
          <w:p w14:paraId="02B66416" w14:textId="77777777" w:rsidR="00487A39" w:rsidRPr="00800452" w:rsidRDefault="00487A39" w:rsidP="00773F5A">
            <w:r w:rsidRPr="00800452">
              <w:t>Is prepared to put in place additional levels of insurance, if required and requested by the HSE.</w:t>
            </w:r>
          </w:p>
        </w:tc>
        <w:tc>
          <w:tcPr>
            <w:tcW w:w="889" w:type="dxa"/>
            <w:noWrap/>
            <w:hideMark/>
          </w:tcPr>
          <w:p w14:paraId="2A2A4C9D" w14:textId="77777777" w:rsidR="00487A39" w:rsidRPr="00503027" w:rsidRDefault="00487A39" w:rsidP="00773F5A">
            <w:pPr>
              <w:rPr>
                <w:sz w:val="24"/>
                <w:szCs w:val="24"/>
              </w:rPr>
            </w:pPr>
            <w:r w:rsidRPr="00503027">
              <w:rPr>
                <w:sz w:val="24"/>
                <w:szCs w:val="24"/>
              </w:rPr>
              <w:t> </w:t>
            </w:r>
          </w:p>
        </w:tc>
      </w:tr>
      <w:tr w:rsidR="00487A39" w:rsidRPr="00503027" w14:paraId="435D2F79" w14:textId="77777777" w:rsidTr="00D23B40">
        <w:trPr>
          <w:trHeight w:val="480"/>
        </w:trPr>
        <w:tc>
          <w:tcPr>
            <w:tcW w:w="536" w:type="dxa"/>
            <w:noWrap/>
            <w:hideMark/>
          </w:tcPr>
          <w:p w14:paraId="650CEC19" w14:textId="77777777" w:rsidR="00487A39" w:rsidRPr="00800452" w:rsidRDefault="00487A39" w:rsidP="00773F5A">
            <w:pPr>
              <w:rPr>
                <w:b/>
                <w:bCs/>
              </w:rPr>
            </w:pPr>
            <w:r w:rsidRPr="00800452">
              <w:rPr>
                <w:b/>
                <w:bCs/>
              </w:rPr>
              <w:t>9.</w:t>
            </w:r>
          </w:p>
        </w:tc>
        <w:tc>
          <w:tcPr>
            <w:tcW w:w="8209" w:type="dxa"/>
            <w:noWrap/>
            <w:hideMark/>
          </w:tcPr>
          <w:p w14:paraId="3BCA6AB0" w14:textId="77777777" w:rsidR="00487A39" w:rsidRPr="00800452" w:rsidRDefault="00487A39" w:rsidP="00773F5A">
            <w:pPr>
              <w:rPr>
                <w:u w:val="single"/>
              </w:rPr>
            </w:pPr>
            <w:r w:rsidRPr="00800452">
              <w:t>Agrees to the HSE’s Supplier Charter available to download on:</w:t>
            </w:r>
            <w:r w:rsidRPr="00800452">
              <w:rPr>
                <w:u w:val="single"/>
              </w:rPr>
              <w:t xml:space="preserve"> </w:t>
            </w:r>
            <w:hyperlink r:id="rId41" w:history="1">
              <w:r w:rsidRPr="00800452">
                <w:rPr>
                  <w:rStyle w:val="Hyperlink"/>
                </w:rPr>
                <w:t>www.hse.ie</w:t>
              </w:r>
            </w:hyperlink>
            <w:r w:rsidRPr="00800452">
              <w:rPr>
                <w:u w:val="single"/>
              </w:rPr>
              <w:t xml:space="preserve"> </w:t>
            </w:r>
          </w:p>
        </w:tc>
        <w:tc>
          <w:tcPr>
            <w:tcW w:w="889" w:type="dxa"/>
            <w:noWrap/>
            <w:hideMark/>
          </w:tcPr>
          <w:p w14:paraId="5F6BBDCC" w14:textId="77777777" w:rsidR="00487A39" w:rsidRPr="00503027" w:rsidRDefault="00487A39" w:rsidP="00773F5A">
            <w:pPr>
              <w:rPr>
                <w:sz w:val="24"/>
                <w:szCs w:val="24"/>
                <w:u w:val="single"/>
              </w:rPr>
            </w:pPr>
          </w:p>
        </w:tc>
      </w:tr>
      <w:tr w:rsidR="00487A39" w:rsidRPr="00503027" w14:paraId="1D09FEB6" w14:textId="77777777" w:rsidTr="00D23B40">
        <w:trPr>
          <w:trHeight w:val="735"/>
        </w:trPr>
        <w:tc>
          <w:tcPr>
            <w:tcW w:w="536" w:type="dxa"/>
            <w:noWrap/>
            <w:hideMark/>
          </w:tcPr>
          <w:p w14:paraId="68F3122A" w14:textId="77777777" w:rsidR="00487A39" w:rsidRPr="00800452" w:rsidRDefault="00487A39" w:rsidP="00773F5A">
            <w:pPr>
              <w:rPr>
                <w:b/>
                <w:bCs/>
              </w:rPr>
            </w:pPr>
            <w:r w:rsidRPr="00800452">
              <w:rPr>
                <w:b/>
                <w:bCs/>
              </w:rPr>
              <w:t>10.</w:t>
            </w:r>
          </w:p>
        </w:tc>
        <w:tc>
          <w:tcPr>
            <w:tcW w:w="8209" w:type="dxa"/>
            <w:hideMark/>
          </w:tcPr>
          <w:p w14:paraId="500CD3F6" w14:textId="77777777" w:rsidR="00487A39" w:rsidRPr="00800452" w:rsidRDefault="00487A39" w:rsidP="00773F5A">
            <w:r w:rsidRPr="00800452">
              <w:t>If awarded the Contract agrees to provide such management reports and other information as may be required by the HSE or other relevant bodies from time to time.</w:t>
            </w:r>
          </w:p>
        </w:tc>
        <w:tc>
          <w:tcPr>
            <w:tcW w:w="889" w:type="dxa"/>
            <w:hideMark/>
          </w:tcPr>
          <w:p w14:paraId="172C6421" w14:textId="77777777" w:rsidR="00487A39" w:rsidRPr="00503027" w:rsidRDefault="00487A39" w:rsidP="00773F5A">
            <w:pPr>
              <w:rPr>
                <w:sz w:val="24"/>
                <w:szCs w:val="24"/>
              </w:rPr>
            </w:pPr>
            <w:r w:rsidRPr="00503027">
              <w:rPr>
                <w:sz w:val="24"/>
                <w:szCs w:val="24"/>
              </w:rPr>
              <w:t> </w:t>
            </w:r>
          </w:p>
        </w:tc>
      </w:tr>
      <w:tr w:rsidR="00487A39" w:rsidRPr="00503027" w14:paraId="3B32BDAE" w14:textId="77777777" w:rsidTr="00D23B40">
        <w:trPr>
          <w:trHeight w:val="1020"/>
        </w:trPr>
        <w:tc>
          <w:tcPr>
            <w:tcW w:w="536" w:type="dxa"/>
            <w:noWrap/>
            <w:hideMark/>
          </w:tcPr>
          <w:p w14:paraId="237D52DA" w14:textId="77777777" w:rsidR="00487A39" w:rsidRPr="00800452" w:rsidRDefault="00487A39" w:rsidP="00773F5A">
            <w:pPr>
              <w:rPr>
                <w:b/>
                <w:bCs/>
              </w:rPr>
            </w:pPr>
            <w:r w:rsidRPr="00800452">
              <w:rPr>
                <w:b/>
                <w:bCs/>
              </w:rPr>
              <w:t>11.</w:t>
            </w:r>
          </w:p>
        </w:tc>
        <w:tc>
          <w:tcPr>
            <w:tcW w:w="8209" w:type="dxa"/>
            <w:hideMark/>
          </w:tcPr>
          <w:p w14:paraId="19E03AA8" w14:textId="77777777" w:rsidR="00487A39" w:rsidRPr="00800452" w:rsidRDefault="00487A39" w:rsidP="00773F5A">
            <w:r w:rsidRPr="00800452">
              <w:t>Certifies that this is a bona fide Tender, intended to be competitive, and that the Tenderer has not fixed or adjusted the amount of the Tender</w:t>
            </w:r>
            <w:r>
              <w:t xml:space="preserve"> Response</w:t>
            </w:r>
            <w:r w:rsidRPr="00800452">
              <w:t xml:space="preserve"> by or under or in accordance with any agreement or arrangement with any other person(s).</w:t>
            </w:r>
          </w:p>
        </w:tc>
        <w:tc>
          <w:tcPr>
            <w:tcW w:w="889" w:type="dxa"/>
            <w:hideMark/>
          </w:tcPr>
          <w:p w14:paraId="4A37011E" w14:textId="77777777" w:rsidR="00487A39" w:rsidRPr="00503027" w:rsidRDefault="00487A39" w:rsidP="00773F5A">
            <w:pPr>
              <w:rPr>
                <w:sz w:val="24"/>
                <w:szCs w:val="24"/>
              </w:rPr>
            </w:pPr>
            <w:r w:rsidRPr="00503027">
              <w:rPr>
                <w:sz w:val="24"/>
                <w:szCs w:val="24"/>
              </w:rPr>
              <w:t> </w:t>
            </w:r>
          </w:p>
        </w:tc>
      </w:tr>
    </w:tbl>
    <w:p w14:paraId="24A397A0" w14:textId="77777777" w:rsidR="00487A39" w:rsidRDefault="00487A39" w:rsidP="00487A39">
      <w:pPr>
        <w:rPr>
          <w:sz w:val="24"/>
          <w:szCs w:val="24"/>
        </w:rPr>
      </w:pPr>
    </w:p>
    <w:p w14:paraId="14926D99" w14:textId="77777777" w:rsidR="00487A39" w:rsidRDefault="00487A39" w:rsidP="00800452">
      <w:pPr>
        <w:rPr>
          <w:rStyle w:val="Heading1Char"/>
          <w:rFonts w:asciiTheme="minorHAnsi" w:hAnsiTheme="minorHAnsi"/>
          <w:b/>
          <w:color w:val="235D64"/>
        </w:rPr>
      </w:pPr>
    </w:p>
    <w:p w14:paraId="7B74EF8D" w14:textId="77777777" w:rsidR="00487A39" w:rsidRDefault="00487A39" w:rsidP="00800452">
      <w:pPr>
        <w:rPr>
          <w:rStyle w:val="Heading1Char"/>
          <w:rFonts w:asciiTheme="minorHAnsi" w:hAnsiTheme="minorHAnsi"/>
          <w:b/>
          <w:color w:val="235D64"/>
        </w:rPr>
      </w:pPr>
    </w:p>
    <w:p w14:paraId="589924B7" w14:textId="6F997545" w:rsidR="002A32D7" w:rsidRDefault="002A32D7">
      <w:pPr>
        <w:rPr>
          <w:sz w:val="24"/>
          <w:szCs w:val="24"/>
        </w:rPr>
      </w:pPr>
    </w:p>
    <w:sectPr w:rsidR="002A32D7" w:rsidSect="002C096B">
      <w:footerReference w:type="default" r:id="rId42"/>
      <w:pgSz w:w="11906" w:h="16838"/>
      <w:pgMar w:top="709" w:right="1440" w:bottom="1440" w:left="1440"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E5482F1" w16cid:durableId="28493D7F"/>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D3DEF8" w14:textId="77777777" w:rsidR="009D742D" w:rsidRDefault="009D742D" w:rsidP="00B86DAE">
      <w:pPr>
        <w:spacing w:after="0" w:line="240" w:lineRule="auto"/>
      </w:pPr>
      <w:r>
        <w:separator/>
      </w:r>
    </w:p>
  </w:endnote>
  <w:endnote w:type="continuationSeparator" w:id="0">
    <w:p w14:paraId="7BB0B4B0" w14:textId="77777777" w:rsidR="009D742D" w:rsidRDefault="009D742D" w:rsidP="00B86D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yriadPro-Light">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1184638417"/>
      <w:docPartObj>
        <w:docPartGallery w:val="Page Numbers (Bottom of Page)"/>
        <w:docPartUnique/>
      </w:docPartObj>
    </w:sdtPr>
    <w:sdtEndPr>
      <w:rPr>
        <w:color w:val="7F7F7F" w:themeColor="background1" w:themeShade="7F"/>
        <w:spacing w:val="60"/>
        <w:sz w:val="16"/>
        <w:szCs w:val="16"/>
      </w:rPr>
    </w:sdtEndPr>
    <w:sdtContent>
      <w:p w14:paraId="3BA1E37D" w14:textId="243AE197" w:rsidR="001278C6" w:rsidRPr="00A87057" w:rsidRDefault="001278C6" w:rsidP="00A87057">
        <w:pPr>
          <w:pStyle w:val="Footer"/>
          <w:pBdr>
            <w:top w:val="single" w:sz="4" w:space="1" w:color="D9D9D9" w:themeColor="background1" w:themeShade="D9"/>
          </w:pBdr>
          <w:rPr>
            <w:sz w:val="16"/>
            <w:szCs w:val="16"/>
          </w:rPr>
        </w:pPr>
        <w:r>
          <w:rPr>
            <w:sz w:val="16"/>
            <w:szCs w:val="16"/>
          </w:rPr>
          <w:t>HSE Tender Response Document</w:t>
        </w:r>
        <w:r w:rsidRPr="00A87057">
          <w:rPr>
            <w:sz w:val="16"/>
            <w:szCs w:val="16"/>
          </w:rPr>
          <w:t xml:space="preserve">                  </w:t>
        </w:r>
        <w:r>
          <w:rPr>
            <w:sz w:val="16"/>
            <w:szCs w:val="16"/>
          </w:rPr>
          <w:t xml:space="preserve">                                                            </w:t>
        </w:r>
        <w:r w:rsidRPr="00A87057">
          <w:rPr>
            <w:sz w:val="16"/>
            <w:szCs w:val="16"/>
          </w:rPr>
          <w:t xml:space="preserve">                                                                 </w:t>
        </w:r>
        <w:r w:rsidRPr="00A87057">
          <w:rPr>
            <w:sz w:val="16"/>
            <w:szCs w:val="16"/>
          </w:rPr>
          <w:fldChar w:fldCharType="begin"/>
        </w:r>
        <w:r w:rsidRPr="00A87057">
          <w:rPr>
            <w:sz w:val="16"/>
            <w:szCs w:val="16"/>
          </w:rPr>
          <w:instrText xml:space="preserve"> PAGE   \* MERGEFORMAT </w:instrText>
        </w:r>
        <w:r w:rsidRPr="00A87057">
          <w:rPr>
            <w:sz w:val="16"/>
            <w:szCs w:val="16"/>
          </w:rPr>
          <w:fldChar w:fldCharType="separate"/>
        </w:r>
        <w:r w:rsidR="00FB6B84">
          <w:rPr>
            <w:noProof/>
            <w:sz w:val="16"/>
            <w:szCs w:val="16"/>
          </w:rPr>
          <w:t>6</w:t>
        </w:r>
        <w:r w:rsidRPr="00A87057">
          <w:rPr>
            <w:noProof/>
            <w:sz w:val="16"/>
            <w:szCs w:val="16"/>
          </w:rPr>
          <w:fldChar w:fldCharType="end"/>
        </w:r>
        <w:r w:rsidRPr="00A87057">
          <w:rPr>
            <w:sz w:val="16"/>
            <w:szCs w:val="16"/>
          </w:rPr>
          <w:t xml:space="preserve"> | </w:t>
        </w:r>
        <w:r w:rsidRPr="00A87057">
          <w:rPr>
            <w:color w:val="7F7F7F" w:themeColor="background1" w:themeShade="7F"/>
            <w:spacing w:val="60"/>
            <w:sz w:val="16"/>
            <w:szCs w:val="16"/>
          </w:rPr>
          <w:t>Page</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071733" w14:textId="77777777" w:rsidR="009D742D" w:rsidRDefault="009D742D" w:rsidP="00B86DAE">
      <w:pPr>
        <w:spacing w:after="0" w:line="240" w:lineRule="auto"/>
      </w:pPr>
      <w:r>
        <w:separator/>
      </w:r>
    </w:p>
  </w:footnote>
  <w:footnote w:type="continuationSeparator" w:id="0">
    <w:p w14:paraId="5BD9415D" w14:textId="77777777" w:rsidR="009D742D" w:rsidRDefault="009D742D" w:rsidP="00B86D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543FF"/>
    <w:multiLevelType w:val="hybridMultilevel"/>
    <w:tmpl w:val="E4A077F0"/>
    <w:lvl w:ilvl="0" w:tplc="A24E30E8">
      <w:start w:val="1"/>
      <w:numFmt w:val="bullet"/>
      <w:lvlText w:val=""/>
      <w:lvlJc w:val="left"/>
      <w:pPr>
        <w:ind w:left="720" w:hanging="360"/>
      </w:pPr>
      <w:rPr>
        <w:rFonts w:ascii="Symbol" w:hAnsi="Symbol" w:hint="default"/>
        <w:sz w:val="22"/>
        <w:szCs w:val="22"/>
      </w:rPr>
    </w:lvl>
    <w:lvl w:ilvl="1" w:tplc="18090001">
      <w:start w:val="1"/>
      <w:numFmt w:val="bullet"/>
      <w:lvlText w:val=""/>
      <w:lvlJc w:val="left"/>
      <w:pPr>
        <w:ind w:left="1440" w:hanging="360"/>
      </w:pPr>
      <w:rPr>
        <w:rFonts w:ascii="Symbol" w:hAnsi="Symbol" w:hint="default"/>
      </w:r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7877BEB"/>
    <w:multiLevelType w:val="hybridMultilevel"/>
    <w:tmpl w:val="633A3FB2"/>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D1222D5"/>
    <w:multiLevelType w:val="hybridMultilevel"/>
    <w:tmpl w:val="E2DA66D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EA04D3F"/>
    <w:multiLevelType w:val="hybridMultilevel"/>
    <w:tmpl w:val="511272C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F560D05"/>
    <w:multiLevelType w:val="hybridMultilevel"/>
    <w:tmpl w:val="82A0C2FE"/>
    <w:lvl w:ilvl="0" w:tplc="C53C3390">
      <w:start w:val="1"/>
      <w:numFmt w:val="upp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 w15:restartNumberingAfterBreak="0">
    <w:nsid w:val="143854DB"/>
    <w:multiLevelType w:val="hybridMultilevel"/>
    <w:tmpl w:val="4F805F2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B401963"/>
    <w:multiLevelType w:val="hybridMultilevel"/>
    <w:tmpl w:val="36944856"/>
    <w:lvl w:ilvl="0" w:tplc="18090001">
      <w:start w:val="1"/>
      <w:numFmt w:val="bullet"/>
      <w:lvlText w:val=""/>
      <w:lvlJc w:val="left"/>
      <w:pPr>
        <w:ind w:left="761" w:hanging="360"/>
      </w:pPr>
      <w:rPr>
        <w:rFonts w:ascii="Symbol" w:hAnsi="Symbol" w:hint="default"/>
      </w:rPr>
    </w:lvl>
    <w:lvl w:ilvl="1" w:tplc="18090003" w:tentative="1">
      <w:start w:val="1"/>
      <w:numFmt w:val="bullet"/>
      <w:lvlText w:val="o"/>
      <w:lvlJc w:val="left"/>
      <w:pPr>
        <w:ind w:left="1481" w:hanging="360"/>
      </w:pPr>
      <w:rPr>
        <w:rFonts w:ascii="Courier New" w:hAnsi="Courier New" w:cs="Courier New" w:hint="default"/>
      </w:rPr>
    </w:lvl>
    <w:lvl w:ilvl="2" w:tplc="18090005" w:tentative="1">
      <w:start w:val="1"/>
      <w:numFmt w:val="bullet"/>
      <w:lvlText w:val=""/>
      <w:lvlJc w:val="left"/>
      <w:pPr>
        <w:ind w:left="2201" w:hanging="360"/>
      </w:pPr>
      <w:rPr>
        <w:rFonts w:ascii="Wingdings" w:hAnsi="Wingdings" w:hint="default"/>
      </w:rPr>
    </w:lvl>
    <w:lvl w:ilvl="3" w:tplc="18090001" w:tentative="1">
      <w:start w:val="1"/>
      <w:numFmt w:val="bullet"/>
      <w:lvlText w:val=""/>
      <w:lvlJc w:val="left"/>
      <w:pPr>
        <w:ind w:left="2921" w:hanging="360"/>
      </w:pPr>
      <w:rPr>
        <w:rFonts w:ascii="Symbol" w:hAnsi="Symbol" w:hint="default"/>
      </w:rPr>
    </w:lvl>
    <w:lvl w:ilvl="4" w:tplc="18090003" w:tentative="1">
      <w:start w:val="1"/>
      <w:numFmt w:val="bullet"/>
      <w:lvlText w:val="o"/>
      <w:lvlJc w:val="left"/>
      <w:pPr>
        <w:ind w:left="3641" w:hanging="360"/>
      </w:pPr>
      <w:rPr>
        <w:rFonts w:ascii="Courier New" w:hAnsi="Courier New" w:cs="Courier New" w:hint="default"/>
      </w:rPr>
    </w:lvl>
    <w:lvl w:ilvl="5" w:tplc="18090005" w:tentative="1">
      <w:start w:val="1"/>
      <w:numFmt w:val="bullet"/>
      <w:lvlText w:val=""/>
      <w:lvlJc w:val="left"/>
      <w:pPr>
        <w:ind w:left="4361" w:hanging="360"/>
      </w:pPr>
      <w:rPr>
        <w:rFonts w:ascii="Wingdings" w:hAnsi="Wingdings" w:hint="default"/>
      </w:rPr>
    </w:lvl>
    <w:lvl w:ilvl="6" w:tplc="18090001" w:tentative="1">
      <w:start w:val="1"/>
      <w:numFmt w:val="bullet"/>
      <w:lvlText w:val=""/>
      <w:lvlJc w:val="left"/>
      <w:pPr>
        <w:ind w:left="5081" w:hanging="360"/>
      </w:pPr>
      <w:rPr>
        <w:rFonts w:ascii="Symbol" w:hAnsi="Symbol" w:hint="default"/>
      </w:rPr>
    </w:lvl>
    <w:lvl w:ilvl="7" w:tplc="18090003" w:tentative="1">
      <w:start w:val="1"/>
      <w:numFmt w:val="bullet"/>
      <w:lvlText w:val="o"/>
      <w:lvlJc w:val="left"/>
      <w:pPr>
        <w:ind w:left="5801" w:hanging="360"/>
      </w:pPr>
      <w:rPr>
        <w:rFonts w:ascii="Courier New" w:hAnsi="Courier New" w:cs="Courier New" w:hint="default"/>
      </w:rPr>
    </w:lvl>
    <w:lvl w:ilvl="8" w:tplc="18090005" w:tentative="1">
      <w:start w:val="1"/>
      <w:numFmt w:val="bullet"/>
      <w:lvlText w:val=""/>
      <w:lvlJc w:val="left"/>
      <w:pPr>
        <w:ind w:left="6521" w:hanging="360"/>
      </w:pPr>
      <w:rPr>
        <w:rFonts w:ascii="Wingdings" w:hAnsi="Wingdings" w:hint="default"/>
      </w:rPr>
    </w:lvl>
  </w:abstractNum>
  <w:abstractNum w:abstractNumId="7" w15:restartNumberingAfterBreak="0">
    <w:nsid w:val="1F467963"/>
    <w:multiLevelType w:val="hybridMultilevel"/>
    <w:tmpl w:val="94AE459A"/>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8" w15:restartNumberingAfterBreak="0">
    <w:nsid w:val="1F5F2DD9"/>
    <w:multiLevelType w:val="hybridMultilevel"/>
    <w:tmpl w:val="36408E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3BB75EF"/>
    <w:multiLevelType w:val="hybridMultilevel"/>
    <w:tmpl w:val="B3009E00"/>
    <w:lvl w:ilvl="0" w:tplc="FB34A8E6">
      <w:start w:val="1"/>
      <w:numFmt w:val="lowerLetter"/>
      <w:lvlText w:val="(%1)"/>
      <w:lvlJc w:val="left"/>
      <w:pPr>
        <w:ind w:left="720" w:hanging="360"/>
      </w:pPr>
      <w:rPr>
        <w:rFonts w:hint="default"/>
      </w:rPr>
    </w:lvl>
    <w:lvl w:ilvl="1" w:tplc="F99EA462">
      <w:start w:val="1"/>
      <w:numFmt w:val="upperLetter"/>
      <w:lvlText w:val="%2."/>
      <w:lvlJc w:val="left"/>
      <w:pPr>
        <w:ind w:left="1800" w:hanging="720"/>
      </w:pPr>
      <w:rPr>
        <w:rFonts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B8F56C4"/>
    <w:multiLevelType w:val="hybridMultilevel"/>
    <w:tmpl w:val="B900A3F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FBC7271"/>
    <w:multiLevelType w:val="hybridMultilevel"/>
    <w:tmpl w:val="561E326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FF171C3"/>
    <w:multiLevelType w:val="hybridMultilevel"/>
    <w:tmpl w:val="0DA26874"/>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30A31471"/>
    <w:multiLevelType w:val="hybridMultilevel"/>
    <w:tmpl w:val="6BE2401E"/>
    <w:lvl w:ilvl="0" w:tplc="24009752">
      <w:start w:val="1"/>
      <w:numFmt w:val="decimal"/>
      <w:lvlText w:val="%1."/>
      <w:lvlJc w:val="left"/>
      <w:pPr>
        <w:ind w:left="720" w:hanging="360"/>
      </w:pPr>
      <w:rPr>
        <w:rFonts w:hint="default"/>
        <w:b/>
        <w:color w:val="000000" w:themeColor="text1"/>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6203683"/>
    <w:multiLevelType w:val="hybridMultilevel"/>
    <w:tmpl w:val="E276832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7E22771"/>
    <w:multiLevelType w:val="hybridMultilevel"/>
    <w:tmpl w:val="BE1267A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6" w15:restartNumberingAfterBreak="0">
    <w:nsid w:val="38862AF3"/>
    <w:multiLevelType w:val="hybridMultilevel"/>
    <w:tmpl w:val="AECC6628"/>
    <w:lvl w:ilvl="0" w:tplc="38BCED94">
      <w:start w:val="1"/>
      <w:numFmt w:val="decimal"/>
      <w:lvlText w:val="%1."/>
      <w:lvlJc w:val="left"/>
      <w:pPr>
        <w:ind w:left="720" w:hanging="360"/>
      </w:pPr>
      <w:rPr>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39941648"/>
    <w:multiLevelType w:val="hybridMultilevel"/>
    <w:tmpl w:val="82A0C2FE"/>
    <w:lvl w:ilvl="0" w:tplc="C53C3390">
      <w:start w:val="1"/>
      <w:numFmt w:val="upp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8" w15:restartNumberingAfterBreak="0">
    <w:nsid w:val="3B9B6D9E"/>
    <w:multiLevelType w:val="hybridMultilevel"/>
    <w:tmpl w:val="4F7004DA"/>
    <w:lvl w:ilvl="0" w:tplc="2CC26410">
      <w:start w:val="1"/>
      <w:numFmt w:val="decimal"/>
      <w:lvlText w:val="%1."/>
      <w:lvlJc w:val="left"/>
      <w:pPr>
        <w:ind w:left="360" w:hanging="360"/>
      </w:pPr>
      <w:rPr>
        <w:rFonts w:hint="default"/>
        <w:b/>
        <w:color w:val="000000" w:themeColor="text1"/>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9" w15:restartNumberingAfterBreak="0">
    <w:nsid w:val="44070D65"/>
    <w:multiLevelType w:val="hybridMultilevel"/>
    <w:tmpl w:val="027A8018"/>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7D16003"/>
    <w:multiLevelType w:val="hybridMultilevel"/>
    <w:tmpl w:val="1932FA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4D771185"/>
    <w:multiLevelType w:val="hybridMultilevel"/>
    <w:tmpl w:val="82A0C2FE"/>
    <w:lvl w:ilvl="0" w:tplc="C53C3390">
      <w:start w:val="1"/>
      <w:numFmt w:val="upp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2" w15:restartNumberingAfterBreak="0">
    <w:nsid w:val="4DC6657C"/>
    <w:multiLevelType w:val="hybridMultilevel"/>
    <w:tmpl w:val="1BD048E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4DCD6BE7"/>
    <w:multiLevelType w:val="hybridMultilevel"/>
    <w:tmpl w:val="3BC21040"/>
    <w:lvl w:ilvl="0" w:tplc="1CEA8714">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2DC777D"/>
    <w:multiLevelType w:val="hybridMultilevel"/>
    <w:tmpl w:val="B318575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55347530"/>
    <w:multiLevelType w:val="hybridMultilevel"/>
    <w:tmpl w:val="E2A6BBC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6" w15:restartNumberingAfterBreak="0">
    <w:nsid w:val="56C7617D"/>
    <w:multiLevelType w:val="hybridMultilevel"/>
    <w:tmpl w:val="6C4AD81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5F7A04D8"/>
    <w:multiLevelType w:val="hybridMultilevel"/>
    <w:tmpl w:val="047A14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611820D3"/>
    <w:multiLevelType w:val="hybridMultilevel"/>
    <w:tmpl w:val="25745160"/>
    <w:lvl w:ilvl="0" w:tplc="871A6696">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9" w15:restartNumberingAfterBreak="0">
    <w:nsid w:val="61CD459E"/>
    <w:multiLevelType w:val="hybridMultilevel"/>
    <w:tmpl w:val="164839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71261E45"/>
    <w:multiLevelType w:val="hybridMultilevel"/>
    <w:tmpl w:val="CDAA81F0"/>
    <w:lvl w:ilvl="0" w:tplc="4DFAFF68">
      <w:start w:val="1"/>
      <w:numFmt w:val="bullet"/>
      <w:lvlText w:val=""/>
      <w:lvlJc w:val="left"/>
      <w:pPr>
        <w:ind w:left="720" w:hanging="360"/>
      </w:pPr>
      <w:rPr>
        <w:rFonts w:ascii="Symbol" w:hAnsi="Symbol" w:hint="default"/>
        <w:sz w:val="22"/>
        <w:szCs w:val="22"/>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73A01BB1"/>
    <w:multiLevelType w:val="hybridMultilevel"/>
    <w:tmpl w:val="2B1ACE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78941107"/>
    <w:multiLevelType w:val="hybridMultilevel"/>
    <w:tmpl w:val="DF7AEA6E"/>
    <w:lvl w:ilvl="0" w:tplc="18090015">
      <w:start w:val="1"/>
      <w:numFmt w:val="upperLetter"/>
      <w:lvlText w:val="%1."/>
      <w:lvlJc w:val="left"/>
      <w:pPr>
        <w:ind w:left="360" w:hanging="360"/>
      </w:pPr>
    </w:lvl>
    <w:lvl w:ilvl="1" w:tplc="1809001B">
      <w:start w:val="1"/>
      <w:numFmt w:val="lowerRoman"/>
      <w:lvlText w:val="%2."/>
      <w:lvlJc w:val="right"/>
      <w:pPr>
        <w:ind w:left="1080" w:hanging="360"/>
      </w:pPr>
      <w:rPr>
        <w:rFonts w:hint="default"/>
      </w:rPr>
    </w:lvl>
    <w:lvl w:ilvl="2" w:tplc="1809001B">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3" w15:restartNumberingAfterBreak="0">
    <w:nsid w:val="78C60393"/>
    <w:multiLevelType w:val="hybridMultilevel"/>
    <w:tmpl w:val="17B4B57E"/>
    <w:lvl w:ilvl="0" w:tplc="18090001">
      <w:start w:val="1"/>
      <w:numFmt w:val="bullet"/>
      <w:lvlText w:val=""/>
      <w:lvlJc w:val="left"/>
      <w:pPr>
        <w:ind w:left="930" w:hanging="360"/>
      </w:pPr>
      <w:rPr>
        <w:rFonts w:ascii="Symbol" w:hAnsi="Symbol" w:hint="default"/>
      </w:rPr>
    </w:lvl>
    <w:lvl w:ilvl="1" w:tplc="18090003">
      <w:start w:val="1"/>
      <w:numFmt w:val="bullet"/>
      <w:lvlText w:val="o"/>
      <w:lvlJc w:val="left"/>
      <w:pPr>
        <w:ind w:left="1650" w:hanging="360"/>
      </w:pPr>
      <w:rPr>
        <w:rFonts w:ascii="Courier New" w:hAnsi="Courier New" w:cs="Courier New" w:hint="default"/>
      </w:rPr>
    </w:lvl>
    <w:lvl w:ilvl="2" w:tplc="18090005">
      <w:start w:val="1"/>
      <w:numFmt w:val="bullet"/>
      <w:lvlText w:val=""/>
      <w:lvlJc w:val="left"/>
      <w:pPr>
        <w:ind w:left="2370" w:hanging="360"/>
      </w:pPr>
      <w:rPr>
        <w:rFonts w:ascii="Wingdings" w:hAnsi="Wingdings" w:hint="default"/>
      </w:rPr>
    </w:lvl>
    <w:lvl w:ilvl="3" w:tplc="18090001" w:tentative="1">
      <w:start w:val="1"/>
      <w:numFmt w:val="bullet"/>
      <w:lvlText w:val=""/>
      <w:lvlJc w:val="left"/>
      <w:pPr>
        <w:ind w:left="3090" w:hanging="360"/>
      </w:pPr>
      <w:rPr>
        <w:rFonts w:ascii="Symbol" w:hAnsi="Symbol" w:hint="default"/>
      </w:rPr>
    </w:lvl>
    <w:lvl w:ilvl="4" w:tplc="18090003" w:tentative="1">
      <w:start w:val="1"/>
      <w:numFmt w:val="bullet"/>
      <w:lvlText w:val="o"/>
      <w:lvlJc w:val="left"/>
      <w:pPr>
        <w:ind w:left="3810" w:hanging="360"/>
      </w:pPr>
      <w:rPr>
        <w:rFonts w:ascii="Courier New" w:hAnsi="Courier New" w:cs="Courier New" w:hint="default"/>
      </w:rPr>
    </w:lvl>
    <w:lvl w:ilvl="5" w:tplc="18090005" w:tentative="1">
      <w:start w:val="1"/>
      <w:numFmt w:val="bullet"/>
      <w:lvlText w:val=""/>
      <w:lvlJc w:val="left"/>
      <w:pPr>
        <w:ind w:left="4530" w:hanging="360"/>
      </w:pPr>
      <w:rPr>
        <w:rFonts w:ascii="Wingdings" w:hAnsi="Wingdings" w:hint="default"/>
      </w:rPr>
    </w:lvl>
    <w:lvl w:ilvl="6" w:tplc="18090001" w:tentative="1">
      <w:start w:val="1"/>
      <w:numFmt w:val="bullet"/>
      <w:lvlText w:val=""/>
      <w:lvlJc w:val="left"/>
      <w:pPr>
        <w:ind w:left="5250" w:hanging="360"/>
      </w:pPr>
      <w:rPr>
        <w:rFonts w:ascii="Symbol" w:hAnsi="Symbol" w:hint="default"/>
      </w:rPr>
    </w:lvl>
    <w:lvl w:ilvl="7" w:tplc="18090003" w:tentative="1">
      <w:start w:val="1"/>
      <w:numFmt w:val="bullet"/>
      <w:lvlText w:val="o"/>
      <w:lvlJc w:val="left"/>
      <w:pPr>
        <w:ind w:left="5970" w:hanging="360"/>
      </w:pPr>
      <w:rPr>
        <w:rFonts w:ascii="Courier New" w:hAnsi="Courier New" w:cs="Courier New" w:hint="default"/>
      </w:rPr>
    </w:lvl>
    <w:lvl w:ilvl="8" w:tplc="18090005" w:tentative="1">
      <w:start w:val="1"/>
      <w:numFmt w:val="bullet"/>
      <w:lvlText w:val=""/>
      <w:lvlJc w:val="left"/>
      <w:pPr>
        <w:ind w:left="6690" w:hanging="360"/>
      </w:pPr>
      <w:rPr>
        <w:rFonts w:ascii="Wingdings" w:hAnsi="Wingdings" w:hint="default"/>
      </w:rPr>
    </w:lvl>
  </w:abstractNum>
  <w:abstractNum w:abstractNumId="34" w15:restartNumberingAfterBreak="0">
    <w:nsid w:val="7ACF3A5F"/>
    <w:multiLevelType w:val="hybridMultilevel"/>
    <w:tmpl w:val="137274D8"/>
    <w:lvl w:ilvl="0" w:tplc="18090015">
      <w:start w:val="1"/>
      <w:numFmt w:val="upperLetter"/>
      <w:lvlText w:val="%1."/>
      <w:lvlJc w:val="left"/>
      <w:pPr>
        <w:ind w:left="720" w:hanging="360"/>
      </w:pPr>
    </w:lvl>
    <w:lvl w:ilvl="1" w:tplc="18090001">
      <w:start w:val="1"/>
      <w:numFmt w:val="bullet"/>
      <w:lvlText w:val=""/>
      <w:lvlJc w:val="left"/>
      <w:pPr>
        <w:ind w:left="1440" w:hanging="360"/>
      </w:pPr>
      <w:rPr>
        <w:rFonts w:ascii="Symbol" w:hAnsi="Symbol" w:hint="default"/>
      </w:r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7C6F0D59"/>
    <w:multiLevelType w:val="hybridMultilevel"/>
    <w:tmpl w:val="7278EA6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7ED6370C"/>
    <w:multiLevelType w:val="hybridMultilevel"/>
    <w:tmpl w:val="1D686C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36"/>
  </w:num>
  <w:num w:numId="2">
    <w:abstractNumId w:val="13"/>
  </w:num>
  <w:num w:numId="3">
    <w:abstractNumId w:val="4"/>
  </w:num>
  <w:num w:numId="4">
    <w:abstractNumId w:val="5"/>
  </w:num>
  <w:num w:numId="5">
    <w:abstractNumId w:val="8"/>
  </w:num>
  <w:num w:numId="6">
    <w:abstractNumId w:val="35"/>
  </w:num>
  <w:num w:numId="7">
    <w:abstractNumId w:val="17"/>
  </w:num>
  <w:num w:numId="8">
    <w:abstractNumId w:val="21"/>
  </w:num>
  <w:num w:numId="9">
    <w:abstractNumId w:val="26"/>
  </w:num>
  <w:num w:numId="10">
    <w:abstractNumId w:val="10"/>
  </w:num>
  <w:num w:numId="11">
    <w:abstractNumId w:val="19"/>
  </w:num>
  <w:num w:numId="12">
    <w:abstractNumId w:val="12"/>
  </w:num>
  <w:num w:numId="13">
    <w:abstractNumId w:val="32"/>
  </w:num>
  <w:num w:numId="14">
    <w:abstractNumId w:val="7"/>
  </w:num>
  <w:num w:numId="15">
    <w:abstractNumId w:val="30"/>
  </w:num>
  <w:num w:numId="16">
    <w:abstractNumId w:val="31"/>
  </w:num>
  <w:num w:numId="17">
    <w:abstractNumId w:val="34"/>
  </w:num>
  <w:num w:numId="18">
    <w:abstractNumId w:val="0"/>
  </w:num>
  <w:num w:numId="19">
    <w:abstractNumId w:val="24"/>
  </w:num>
  <w:num w:numId="20">
    <w:abstractNumId w:val="16"/>
  </w:num>
  <w:num w:numId="21">
    <w:abstractNumId w:val="9"/>
  </w:num>
  <w:num w:numId="22">
    <w:abstractNumId w:val="18"/>
  </w:num>
  <w:num w:numId="23">
    <w:abstractNumId w:val="15"/>
  </w:num>
  <w:num w:numId="24">
    <w:abstractNumId w:val="22"/>
  </w:num>
  <w:num w:numId="25">
    <w:abstractNumId w:val="6"/>
  </w:num>
  <w:num w:numId="26">
    <w:abstractNumId w:val="3"/>
  </w:num>
  <w:num w:numId="27">
    <w:abstractNumId w:val="2"/>
  </w:num>
  <w:num w:numId="28">
    <w:abstractNumId w:val="20"/>
  </w:num>
  <w:num w:numId="29">
    <w:abstractNumId w:val="25"/>
  </w:num>
  <w:num w:numId="30">
    <w:abstractNumId w:val="28"/>
  </w:num>
  <w:num w:numId="31">
    <w:abstractNumId w:val="11"/>
  </w:num>
  <w:num w:numId="32">
    <w:abstractNumId w:val="29"/>
  </w:num>
  <w:num w:numId="33">
    <w:abstractNumId w:val="27"/>
  </w:num>
  <w:num w:numId="34">
    <w:abstractNumId w:val="33"/>
  </w:num>
  <w:num w:numId="35">
    <w:abstractNumId w:val="1"/>
  </w:num>
  <w:num w:numId="36">
    <w:abstractNumId w:val="14"/>
  </w:num>
  <w:num w:numId="3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DAE"/>
    <w:rsid w:val="00012734"/>
    <w:rsid w:val="00012D93"/>
    <w:rsid w:val="000221B4"/>
    <w:rsid w:val="00024CA3"/>
    <w:rsid w:val="00025F84"/>
    <w:rsid w:val="00027EB9"/>
    <w:rsid w:val="00033FF2"/>
    <w:rsid w:val="00037A53"/>
    <w:rsid w:val="00046540"/>
    <w:rsid w:val="000533CE"/>
    <w:rsid w:val="000603AD"/>
    <w:rsid w:val="00062887"/>
    <w:rsid w:val="00063534"/>
    <w:rsid w:val="000635EB"/>
    <w:rsid w:val="0006646C"/>
    <w:rsid w:val="00066B21"/>
    <w:rsid w:val="0007789E"/>
    <w:rsid w:val="00085C48"/>
    <w:rsid w:val="000916F2"/>
    <w:rsid w:val="00093BED"/>
    <w:rsid w:val="0009577B"/>
    <w:rsid w:val="000A007A"/>
    <w:rsid w:val="000A0E0C"/>
    <w:rsid w:val="000A1DC6"/>
    <w:rsid w:val="000A75B6"/>
    <w:rsid w:val="000B7D74"/>
    <w:rsid w:val="000C20A3"/>
    <w:rsid w:val="000C2A3D"/>
    <w:rsid w:val="000C34F5"/>
    <w:rsid w:val="000C518E"/>
    <w:rsid w:val="000C794C"/>
    <w:rsid w:val="000D6817"/>
    <w:rsid w:val="000D7908"/>
    <w:rsid w:val="000E394E"/>
    <w:rsid w:val="000F42C3"/>
    <w:rsid w:val="000F5DAD"/>
    <w:rsid w:val="000F78CD"/>
    <w:rsid w:val="00100A36"/>
    <w:rsid w:val="00101CA7"/>
    <w:rsid w:val="00113BF2"/>
    <w:rsid w:val="0011495A"/>
    <w:rsid w:val="00114EE1"/>
    <w:rsid w:val="001168D2"/>
    <w:rsid w:val="00117A0C"/>
    <w:rsid w:val="00121498"/>
    <w:rsid w:val="001278C6"/>
    <w:rsid w:val="00130FA8"/>
    <w:rsid w:val="001320D7"/>
    <w:rsid w:val="001354D0"/>
    <w:rsid w:val="001354E0"/>
    <w:rsid w:val="00136C1D"/>
    <w:rsid w:val="00140C1F"/>
    <w:rsid w:val="001425D6"/>
    <w:rsid w:val="00146535"/>
    <w:rsid w:val="00153F20"/>
    <w:rsid w:val="00156D44"/>
    <w:rsid w:val="00160F71"/>
    <w:rsid w:val="001653D6"/>
    <w:rsid w:val="00171D02"/>
    <w:rsid w:val="00172218"/>
    <w:rsid w:val="001736E2"/>
    <w:rsid w:val="00175CC5"/>
    <w:rsid w:val="00177DF3"/>
    <w:rsid w:val="00180154"/>
    <w:rsid w:val="001833AB"/>
    <w:rsid w:val="0018529A"/>
    <w:rsid w:val="001A290C"/>
    <w:rsid w:val="001B1A12"/>
    <w:rsid w:val="001B4554"/>
    <w:rsid w:val="001B7F4F"/>
    <w:rsid w:val="001C4CD1"/>
    <w:rsid w:val="001C66B4"/>
    <w:rsid w:val="001C7FCC"/>
    <w:rsid w:val="001D06AB"/>
    <w:rsid w:val="001D4BB2"/>
    <w:rsid w:val="001E119F"/>
    <w:rsid w:val="001E1C68"/>
    <w:rsid w:val="001E3F9D"/>
    <w:rsid w:val="001F473B"/>
    <w:rsid w:val="001F49CF"/>
    <w:rsid w:val="001F75C4"/>
    <w:rsid w:val="00200670"/>
    <w:rsid w:val="00200C1B"/>
    <w:rsid w:val="00202E0B"/>
    <w:rsid w:val="00206B07"/>
    <w:rsid w:val="00212791"/>
    <w:rsid w:val="002129CA"/>
    <w:rsid w:val="0021518C"/>
    <w:rsid w:val="00215952"/>
    <w:rsid w:val="00216271"/>
    <w:rsid w:val="00216E6C"/>
    <w:rsid w:val="002217C2"/>
    <w:rsid w:val="0022651A"/>
    <w:rsid w:val="00227E3B"/>
    <w:rsid w:val="00230965"/>
    <w:rsid w:val="00232447"/>
    <w:rsid w:val="002327DA"/>
    <w:rsid w:val="00234D2E"/>
    <w:rsid w:val="00235139"/>
    <w:rsid w:val="002435E8"/>
    <w:rsid w:val="00251742"/>
    <w:rsid w:val="00257986"/>
    <w:rsid w:val="00260FDF"/>
    <w:rsid w:val="002623C2"/>
    <w:rsid w:val="002637F3"/>
    <w:rsid w:val="00267116"/>
    <w:rsid w:val="00267368"/>
    <w:rsid w:val="00270ECE"/>
    <w:rsid w:val="00271A06"/>
    <w:rsid w:val="00274592"/>
    <w:rsid w:val="00281592"/>
    <w:rsid w:val="00283ED0"/>
    <w:rsid w:val="002848FF"/>
    <w:rsid w:val="00290197"/>
    <w:rsid w:val="002908C0"/>
    <w:rsid w:val="002940DF"/>
    <w:rsid w:val="00294210"/>
    <w:rsid w:val="00297B4B"/>
    <w:rsid w:val="002A32D7"/>
    <w:rsid w:val="002A7A0D"/>
    <w:rsid w:val="002B01FB"/>
    <w:rsid w:val="002B05E1"/>
    <w:rsid w:val="002B7429"/>
    <w:rsid w:val="002C096B"/>
    <w:rsid w:val="002C41CA"/>
    <w:rsid w:val="002C460A"/>
    <w:rsid w:val="002D3476"/>
    <w:rsid w:val="002E6C97"/>
    <w:rsid w:val="002F6F43"/>
    <w:rsid w:val="00300F76"/>
    <w:rsid w:val="003035A0"/>
    <w:rsid w:val="0030792F"/>
    <w:rsid w:val="00310A5E"/>
    <w:rsid w:val="00316255"/>
    <w:rsid w:val="00316C99"/>
    <w:rsid w:val="00317E38"/>
    <w:rsid w:val="00324BA0"/>
    <w:rsid w:val="00325177"/>
    <w:rsid w:val="003273BD"/>
    <w:rsid w:val="003306E5"/>
    <w:rsid w:val="003315E9"/>
    <w:rsid w:val="00331B35"/>
    <w:rsid w:val="00333D9C"/>
    <w:rsid w:val="003346BF"/>
    <w:rsid w:val="0033489C"/>
    <w:rsid w:val="00335AF9"/>
    <w:rsid w:val="003411F6"/>
    <w:rsid w:val="0036193C"/>
    <w:rsid w:val="00362E16"/>
    <w:rsid w:val="00366A8A"/>
    <w:rsid w:val="00370C7E"/>
    <w:rsid w:val="00372D75"/>
    <w:rsid w:val="003751D5"/>
    <w:rsid w:val="00377B8D"/>
    <w:rsid w:val="003807C1"/>
    <w:rsid w:val="0038104A"/>
    <w:rsid w:val="003839E7"/>
    <w:rsid w:val="00384896"/>
    <w:rsid w:val="00384C75"/>
    <w:rsid w:val="00390833"/>
    <w:rsid w:val="00391D9B"/>
    <w:rsid w:val="00394D35"/>
    <w:rsid w:val="003A22D6"/>
    <w:rsid w:val="003A2900"/>
    <w:rsid w:val="003A5081"/>
    <w:rsid w:val="003A58FD"/>
    <w:rsid w:val="003A5E0F"/>
    <w:rsid w:val="003A5F91"/>
    <w:rsid w:val="003A643E"/>
    <w:rsid w:val="003A6DE4"/>
    <w:rsid w:val="003B1BDB"/>
    <w:rsid w:val="003B1D74"/>
    <w:rsid w:val="003B715D"/>
    <w:rsid w:val="003C32B8"/>
    <w:rsid w:val="003C3822"/>
    <w:rsid w:val="003C4E48"/>
    <w:rsid w:val="003C6200"/>
    <w:rsid w:val="003C6210"/>
    <w:rsid w:val="003C6458"/>
    <w:rsid w:val="003C6F2F"/>
    <w:rsid w:val="003D5BB3"/>
    <w:rsid w:val="003D682F"/>
    <w:rsid w:val="003D71AB"/>
    <w:rsid w:val="003F300D"/>
    <w:rsid w:val="003F32D8"/>
    <w:rsid w:val="003F4349"/>
    <w:rsid w:val="003F4A8B"/>
    <w:rsid w:val="003F4F9A"/>
    <w:rsid w:val="003F57E6"/>
    <w:rsid w:val="003F6BBA"/>
    <w:rsid w:val="00400BCF"/>
    <w:rsid w:val="00402217"/>
    <w:rsid w:val="004031B8"/>
    <w:rsid w:val="0040578F"/>
    <w:rsid w:val="004127DE"/>
    <w:rsid w:val="00414C02"/>
    <w:rsid w:val="0042743D"/>
    <w:rsid w:val="00427532"/>
    <w:rsid w:val="00427B75"/>
    <w:rsid w:val="00427D50"/>
    <w:rsid w:val="0043132F"/>
    <w:rsid w:val="004358F5"/>
    <w:rsid w:val="00435FE6"/>
    <w:rsid w:val="0043713F"/>
    <w:rsid w:val="00437CD0"/>
    <w:rsid w:val="00441020"/>
    <w:rsid w:val="00442EC8"/>
    <w:rsid w:val="004434E1"/>
    <w:rsid w:val="0044443F"/>
    <w:rsid w:val="00446A10"/>
    <w:rsid w:val="004520D1"/>
    <w:rsid w:val="00457F19"/>
    <w:rsid w:val="0046023B"/>
    <w:rsid w:val="004604E2"/>
    <w:rsid w:val="004613B3"/>
    <w:rsid w:val="00463E5B"/>
    <w:rsid w:val="00464AF4"/>
    <w:rsid w:val="00465CFE"/>
    <w:rsid w:val="004704CC"/>
    <w:rsid w:val="0047127C"/>
    <w:rsid w:val="0047131A"/>
    <w:rsid w:val="004715CC"/>
    <w:rsid w:val="00471B86"/>
    <w:rsid w:val="00472FC3"/>
    <w:rsid w:val="004745A3"/>
    <w:rsid w:val="00477CA9"/>
    <w:rsid w:val="00483E11"/>
    <w:rsid w:val="00483FF6"/>
    <w:rsid w:val="004872F2"/>
    <w:rsid w:val="00487A39"/>
    <w:rsid w:val="004A19C7"/>
    <w:rsid w:val="004A3F13"/>
    <w:rsid w:val="004A7333"/>
    <w:rsid w:val="004B0AEF"/>
    <w:rsid w:val="004B377F"/>
    <w:rsid w:val="004B67F9"/>
    <w:rsid w:val="004C1649"/>
    <w:rsid w:val="004C3FE2"/>
    <w:rsid w:val="004D21A5"/>
    <w:rsid w:val="004D2AD8"/>
    <w:rsid w:val="004D5D37"/>
    <w:rsid w:val="004D67C4"/>
    <w:rsid w:val="004E2A1C"/>
    <w:rsid w:val="004E5163"/>
    <w:rsid w:val="004F0E8C"/>
    <w:rsid w:val="004F4577"/>
    <w:rsid w:val="0050150E"/>
    <w:rsid w:val="00502450"/>
    <w:rsid w:val="00503027"/>
    <w:rsid w:val="00504968"/>
    <w:rsid w:val="00506F36"/>
    <w:rsid w:val="005077E1"/>
    <w:rsid w:val="00507837"/>
    <w:rsid w:val="00510FBF"/>
    <w:rsid w:val="005110D3"/>
    <w:rsid w:val="00512D87"/>
    <w:rsid w:val="005153D6"/>
    <w:rsid w:val="00516099"/>
    <w:rsid w:val="0052053F"/>
    <w:rsid w:val="00527A9E"/>
    <w:rsid w:val="00534552"/>
    <w:rsid w:val="00535D0B"/>
    <w:rsid w:val="005363E8"/>
    <w:rsid w:val="005367D7"/>
    <w:rsid w:val="00541F2F"/>
    <w:rsid w:val="00552B68"/>
    <w:rsid w:val="00554F07"/>
    <w:rsid w:val="005567CD"/>
    <w:rsid w:val="00556A0F"/>
    <w:rsid w:val="00564240"/>
    <w:rsid w:val="005644D5"/>
    <w:rsid w:val="00571FA6"/>
    <w:rsid w:val="00574DDA"/>
    <w:rsid w:val="005809C0"/>
    <w:rsid w:val="005860D2"/>
    <w:rsid w:val="0058711B"/>
    <w:rsid w:val="00587A6D"/>
    <w:rsid w:val="00596EAF"/>
    <w:rsid w:val="005A2C5B"/>
    <w:rsid w:val="005A419A"/>
    <w:rsid w:val="005A4A41"/>
    <w:rsid w:val="005A512C"/>
    <w:rsid w:val="005A5397"/>
    <w:rsid w:val="005B2E8C"/>
    <w:rsid w:val="005C16BE"/>
    <w:rsid w:val="005C620D"/>
    <w:rsid w:val="005C6D52"/>
    <w:rsid w:val="005D1376"/>
    <w:rsid w:val="005D5BB9"/>
    <w:rsid w:val="005D6FAC"/>
    <w:rsid w:val="005D7944"/>
    <w:rsid w:val="005E0122"/>
    <w:rsid w:val="005F0AA9"/>
    <w:rsid w:val="005F7B0A"/>
    <w:rsid w:val="00600CEA"/>
    <w:rsid w:val="0060122A"/>
    <w:rsid w:val="006051A0"/>
    <w:rsid w:val="006060BB"/>
    <w:rsid w:val="00611179"/>
    <w:rsid w:val="00611FAA"/>
    <w:rsid w:val="00614158"/>
    <w:rsid w:val="00617B45"/>
    <w:rsid w:val="00625E36"/>
    <w:rsid w:val="00626854"/>
    <w:rsid w:val="00641011"/>
    <w:rsid w:val="006414E2"/>
    <w:rsid w:val="00641922"/>
    <w:rsid w:val="0064344B"/>
    <w:rsid w:val="00644022"/>
    <w:rsid w:val="00646062"/>
    <w:rsid w:val="00654001"/>
    <w:rsid w:val="006578BD"/>
    <w:rsid w:val="00657EC2"/>
    <w:rsid w:val="0066636D"/>
    <w:rsid w:val="00673B23"/>
    <w:rsid w:val="00684FCD"/>
    <w:rsid w:val="00687065"/>
    <w:rsid w:val="00690E8C"/>
    <w:rsid w:val="006941A3"/>
    <w:rsid w:val="006961F4"/>
    <w:rsid w:val="006A020A"/>
    <w:rsid w:val="006B01C5"/>
    <w:rsid w:val="006B18F9"/>
    <w:rsid w:val="006B2169"/>
    <w:rsid w:val="006B5E13"/>
    <w:rsid w:val="006B64C7"/>
    <w:rsid w:val="006C0F5B"/>
    <w:rsid w:val="006C232F"/>
    <w:rsid w:val="006C29C0"/>
    <w:rsid w:val="006C7C1C"/>
    <w:rsid w:val="006D07E0"/>
    <w:rsid w:val="006D1443"/>
    <w:rsid w:val="006D1EC3"/>
    <w:rsid w:val="006D2BAB"/>
    <w:rsid w:val="006D74ED"/>
    <w:rsid w:val="006E215F"/>
    <w:rsid w:val="006E33EF"/>
    <w:rsid w:val="006E3F12"/>
    <w:rsid w:val="006E4439"/>
    <w:rsid w:val="006E5005"/>
    <w:rsid w:val="006E5C8E"/>
    <w:rsid w:val="006E6694"/>
    <w:rsid w:val="006F2640"/>
    <w:rsid w:val="006F3111"/>
    <w:rsid w:val="006F3117"/>
    <w:rsid w:val="006F3164"/>
    <w:rsid w:val="006F494E"/>
    <w:rsid w:val="006F76BC"/>
    <w:rsid w:val="00706690"/>
    <w:rsid w:val="00715393"/>
    <w:rsid w:val="00715701"/>
    <w:rsid w:val="007158A3"/>
    <w:rsid w:val="0071789E"/>
    <w:rsid w:val="0072111B"/>
    <w:rsid w:val="007258AF"/>
    <w:rsid w:val="00731C3E"/>
    <w:rsid w:val="0073604E"/>
    <w:rsid w:val="00736A35"/>
    <w:rsid w:val="00744AD2"/>
    <w:rsid w:val="00744AD7"/>
    <w:rsid w:val="007533DC"/>
    <w:rsid w:val="00754FF1"/>
    <w:rsid w:val="00756DD4"/>
    <w:rsid w:val="00762A23"/>
    <w:rsid w:val="00764B77"/>
    <w:rsid w:val="00766D37"/>
    <w:rsid w:val="00767206"/>
    <w:rsid w:val="00770603"/>
    <w:rsid w:val="00771165"/>
    <w:rsid w:val="0077206E"/>
    <w:rsid w:val="00774904"/>
    <w:rsid w:val="00777D9D"/>
    <w:rsid w:val="007866C5"/>
    <w:rsid w:val="00786D01"/>
    <w:rsid w:val="00791053"/>
    <w:rsid w:val="00797ACE"/>
    <w:rsid w:val="00797DF3"/>
    <w:rsid w:val="007A401D"/>
    <w:rsid w:val="007B3ABD"/>
    <w:rsid w:val="007D2F8D"/>
    <w:rsid w:val="007E0C4A"/>
    <w:rsid w:val="007E4F3B"/>
    <w:rsid w:val="007E7D6E"/>
    <w:rsid w:val="007F5BA7"/>
    <w:rsid w:val="007F5F0B"/>
    <w:rsid w:val="00800452"/>
    <w:rsid w:val="00802B9A"/>
    <w:rsid w:val="008046A3"/>
    <w:rsid w:val="008052EE"/>
    <w:rsid w:val="0080713C"/>
    <w:rsid w:val="00811F6A"/>
    <w:rsid w:val="00812715"/>
    <w:rsid w:val="00815EDD"/>
    <w:rsid w:val="008216E1"/>
    <w:rsid w:val="00823E55"/>
    <w:rsid w:val="008300F1"/>
    <w:rsid w:val="00834887"/>
    <w:rsid w:val="008349D0"/>
    <w:rsid w:val="00840635"/>
    <w:rsid w:val="00841040"/>
    <w:rsid w:val="0084255E"/>
    <w:rsid w:val="00850D3F"/>
    <w:rsid w:val="008519A7"/>
    <w:rsid w:val="008571D9"/>
    <w:rsid w:val="00857B2F"/>
    <w:rsid w:val="00863C0C"/>
    <w:rsid w:val="0087454B"/>
    <w:rsid w:val="00876DF3"/>
    <w:rsid w:val="00877D38"/>
    <w:rsid w:val="00882827"/>
    <w:rsid w:val="00882CF6"/>
    <w:rsid w:val="008868CC"/>
    <w:rsid w:val="00887175"/>
    <w:rsid w:val="00894F9A"/>
    <w:rsid w:val="00895EFB"/>
    <w:rsid w:val="008963E4"/>
    <w:rsid w:val="008A07B0"/>
    <w:rsid w:val="008A1BFE"/>
    <w:rsid w:val="008A4D7F"/>
    <w:rsid w:val="008B32D0"/>
    <w:rsid w:val="008C12B9"/>
    <w:rsid w:val="008C312F"/>
    <w:rsid w:val="008C4141"/>
    <w:rsid w:val="008D56D0"/>
    <w:rsid w:val="008D7AD9"/>
    <w:rsid w:val="008E2FCD"/>
    <w:rsid w:val="008E453A"/>
    <w:rsid w:val="008E514D"/>
    <w:rsid w:val="008E7753"/>
    <w:rsid w:val="008F21C5"/>
    <w:rsid w:val="008F7761"/>
    <w:rsid w:val="00902155"/>
    <w:rsid w:val="00903706"/>
    <w:rsid w:val="009066CC"/>
    <w:rsid w:val="009116F6"/>
    <w:rsid w:val="00921189"/>
    <w:rsid w:val="0092262E"/>
    <w:rsid w:val="00922765"/>
    <w:rsid w:val="00923A0E"/>
    <w:rsid w:val="009256B2"/>
    <w:rsid w:val="00925B4B"/>
    <w:rsid w:val="00933D91"/>
    <w:rsid w:val="00934263"/>
    <w:rsid w:val="00934845"/>
    <w:rsid w:val="009424F1"/>
    <w:rsid w:val="00945C99"/>
    <w:rsid w:val="009463D0"/>
    <w:rsid w:val="00951942"/>
    <w:rsid w:val="00955062"/>
    <w:rsid w:val="00960ECC"/>
    <w:rsid w:val="00961D22"/>
    <w:rsid w:val="00964F54"/>
    <w:rsid w:val="009653CA"/>
    <w:rsid w:val="009712F9"/>
    <w:rsid w:val="00980D6A"/>
    <w:rsid w:val="00982F93"/>
    <w:rsid w:val="00987DAD"/>
    <w:rsid w:val="00990E32"/>
    <w:rsid w:val="00996FF9"/>
    <w:rsid w:val="009A15B3"/>
    <w:rsid w:val="009A565D"/>
    <w:rsid w:val="009A777D"/>
    <w:rsid w:val="009B0C8F"/>
    <w:rsid w:val="009B24A7"/>
    <w:rsid w:val="009B343D"/>
    <w:rsid w:val="009B472F"/>
    <w:rsid w:val="009B522E"/>
    <w:rsid w:val="009C5251"/>
    <w:rsid w:val="009D4697"/>
    <w:rsid w:val="009D742D"/>
    <w:rsid w:val="009D7FCB"/>
    <w:rsid w:val="009E04E5"/>
    <w:rsid w:val="009E2821"/>
    <w:rsid w:val="009E29B1"/>
    <w:rsid w:val="009E768C"/>
    <w:rsid w:val="009F4AFB"/>
    <w:rsid w:val="00A1034C"/>
    <w:rsid w:val="00A10957"/>
    <w:rsid w:val="00A11684"/>
    <w:rsid w:val="00A1403A"/>
    <w:rsid w:val="00A14621"/>
    <w:rsid w:val="00A15C2B"/>
    <w:rsid w:val="00A169F9"/>
    <w:rsid w:val="00A22F19"/>
    <w:rsid w:val="00A27475"/>
    <w:rsid w:val="00A37F60"/>
    <w:rsid w:val="00A40291"/>
    <w:rsid w:val="00A413FD"/>
    <w:rsid w:val="00A41714"/>
    <w:rsid w:val="00A4263F"/>
    <w:rsid w:val="00A42ED2"/>
    <w:rsid w:val="00A43921"/>
    <w:rsid w:val="00A452D0"/>
    <w:rsid w:val="00A464E5"/>
    <w:rsid w:val="00A47927"/>
    <w:rsid w:val="00A54505"/>
    <w:rsid w:val="00A5463F"/>
    <w:rsid w:val="00A560AD"/>
    <w:rsid w:val="00A565DC"/>
    <w:rsid w:val="00A61A03"/>
    <w:rsid w:val="00A61E88"/>
    <w:rsid w:val="00A66090"/>
    <w:rsid w:val="00A70D46"/>
    <w:rsid w:val="00A7787F"/>
    <w:rsid w:val="00A812F5"/>
    <w:rsid w:val="00A86BB0"/>
    <w:rsid w:val="00A87057"/>
    <w:rsid w:val="00A909C2"/>
    <w:rsid w:val="00A90B05"/>
    <w:rsid w:val="00A92248"/>
    <w:rsid w:val="00AA50A9"/>
    <w:rsid w:val="00AA6443"/>
    <w:rsid w:val="00AA779C"/>
    <w:rsid w:val="00AB0E3E"/>
    <w:rsid w:val="00AB2AAA"/>
    <w:rsid w:val="00AB55E6"/>
    <w:rsid w:val="00AC0DC3"/>
    <w:rsid w:val="00AC1E13"/>
    <w:rsid w:val="00AC2900"/>
    <w:rsid w:val="00AC5D3C"/>
    <w:rsid w:val="00AC6EC5"/>
    <w:rsid w:val="00AD1DD7"/>
    <w:rsid w:val="00AD2308"/>
    <w:rsid w:val="00AD2E78"/>
    <w:rsid w:val="00AD547C"/>
    <w:rsid w:val="00AE225C"/>
    <w:rsid w:val="00AE494F"/>
    <w:rsid w:val="00AF033C"/>
    <w:rsid w:val="00AF4DDE"/>
    <w:rsid w:val="00AF6999"/>
    <w:rsid w:val="00AF6F55"/>
    <w:rsid w:val="00B01181"/>
    <w:rsid w:val="00B0322F"/>
    <w:rsid w:val="00B0493E"/>
    <w:rsid w:val="00B074FB"/>
    <w:rsid w:val="00B07A66"/>
    <w:rsid w:val="00B13E1E"/>
    <w:rsid w:val="00B14745"/>
    <w:rsid w:val="00B16C3E"/>
    <w:rsid w:val="00B24EA3"/>
    <w:rsid w:val="00B25BD2"/>
    <w:rsid w:val="00B25FBF"/>
    <w:rsid w:val="00B27D52"/>
    <w:rsid w:val="00B32D65"/>
    <w:rsid w:val="00B3597C"/>
    <w:rsid w:val="00B376F0"/>
    <w:rsid w:val="00B40905"/>
    <w:rsid w:val="00B41FB6"/>
    <w:rsid w:val="00B436FD"/>
    <w:rsid w:val="00B438C2"/>
    <w:rsid w:val="00B44030"/>
    <w:rsid w:val="00B479EE"/>
    <w:rsid w:val="00B511B5"/>
    <w:rsid w:val="00B53214"/>
    <w:rsid w:val="00B56B95"/>
    <w:rsid w:val="00B576ED"/>
    <w:rsid w:val="00B60C80"/>
    <w:rsid w:val="00B6150D"/>
    <w:rsid w:val="00B668BE"/>
    <w:rsid w:val="00B7202A"/>
    <w:rsid w:val="00B724C3"/>
    <w:rsid w:val="00B773E1"/>
    <w:rsid w:val="00B7761D"/>
    <w:rsid w:val="00B77E2C"/>
    <w:rsid w:val="00B81780"/>
    <w:rsid w:val="00B839F4"/>
    <w:rsid w:val="00B86DAE"/>
    <w:rsid w:val="00B95CBF"/>
    <w:rsid w:val="00B97698"/>
    <w:rsid w:val="00B97D52"/>
    <w:rsid w:val="00BB081B"/>
    <w:rsid w:val="00BB0995"/>
    <w:rsid w:val="00BB3637"/>
    <w:rsid w:val="00BC098A"/>
    <w:rsid w:val="00BC5020"/>
    <w:rsid w:val="00BC5C2F"/>
    <w:rsid w:val="00BC6480"/>
    <w:rsid w:val="00BD28DE"/>
    <w:rsid w:val="00BE0C14"/>
    <w:rsid w:val="00BE63DE"/>
    <w:rsid w:val="00BE7258"/>
    <w:rsid w:val="00BE79B6"/>
    <w:rsid w:val="00BF0085"/>
    <w:rsid w:val="00BF4619"/>
    <w:rsid w:val="00BF4D70"/>
    <w:rsid w:val="00C05137"/>
    <w:rsid w:val="00C11D61"/>
    <w:rsid w:val="00C13A8F"/>
    <w:rsid w:val="00C17FD1"/>
    <w:rsid w:val="00C21C8B"/>
    <w:rsid w:val="00C22E95"/>
    <w:rsid w:val="00C25056"/>
    <w:rsid w:val="00C33DEB"/>
    <w:rsid w:val="00C345BB"/>
    <w:rsid w:val="00C367AA"/>
    <w:rsid w:val="00C36EFC"/>
    <w:rsid w:val="00C468D0"/>
    <w:rsid w:val="00C46F9E"/>
    <w:rsid w:val="00C511B1"/>
    <w:rsid w:val="00C53096"/>
    <w:rsid w:val="00C5335E"/>
    <w:rsid w:val="00C611D5"/>
    <w:rsid w:val="00C61A31"/>
    <w:rsid w:val="00C62ADD"/>
    <w:rsid w:val="00C62BE0"/>
    <w:rsid w:val="00C65CAE"/>
    <w:rsid w:val="00C66056"/>
    <w:rsid w:val="00C70C60"/>
    <w:rsid w:val="00C722A4"/>
    <w:rsid w:val="00C72A11"/>
    <w:rsid w:val="00C73B27"/>
    <w:rsid w:val="00C76AF9"/>
    <w:rsid w:val="00C87C8D"/>
    <w:rsid w:val="00C87CB0"/>
    <w:rsid w:val="00C90696"/>
    <w:rsid w:val="00C918CD"/>
    <w:rsid w:val="00C91E19"/>
    <w:rsid w:val="00CA4781"/>
    <w:rsid w:val="00CA565B"/>
    <w:rsid w:val="00CA7BDE"/>
    <w:rsid w:val="00CB05C2"/>
    <w:rsid w:val="00CB5DEC"/>
    <w:rsid w:val="00CB5ED3"/>
    <w:rsid w:val="00CB6095"/>
    <w:rsid w:val="00CB62F1"/>
    <w:rsid w:val="00CC1CD9"/>
    <w:rsid w:val="00CC3B8A"/>
    <w:rsid w:val="00CC5698"/>
    <w:rsid w:val="00CD2C3B"/>
    <w:rsid w:val="00CD4A55"/>
    <w:rsid w:val="00CD699A"/>
    <w:rsid w:val="00CE0BA8"/>
    <w:rsid w:val="00CF739E"/>
    <w:rsid w:val="00D01CF2"/>
    <w:rsid w:val="00D04EF5"/>
    <w:rsid w:val="00D0647C"/>
    <w:rsid w:val="00D06BCB"/>
    <w:rsid w:val="00D0719C"/>
    <w:rsid w:val="00D114E5"/>
    <w:rsid w:val="00D23706"/>
    <w:rsid w:val="00D23B40"/>
    <w:rsid w:val="00D25FF0"/>
    <w:rsid w:val="00D361A2"/>
    <w:rsid w:val="00D41B3C"/>
    <w:rsid w:val="00D42191"/>
    <w:rsid w:val="00D444F9"/>
    <w:rsid w:val="00D4503E"/>
    <w:rsid w:val="00D45772"/>
    <w:rsid w:val="00D50160"/>
    <w:rsid w:val="00D50800"/>
    <w:rsid w:val="00D52C32"/>
    <w:rsid w:val="00D561CC"/>
    <w:rsid w:val="00D611E7"/>
    <w:rsid w:val="00D704E5"/>
    <w:rsid w:val="00D7074D"/>
    <w:rsid w:val="00D725DA"/>
    <w:rsid w:val="00D72CB0"/>
    <w:rsid w:val="00D76A28"/>
    <w:rsid w:val="00D77669"/>
    <w:rsid w:val="00D80723"/>
    <w:rsid w:val="00D80EDB"/>
    <w:rsid w:val="00D92324"/>
    <w:rsid w:val="00D95ABD"/>
    <w:rsid w:val="00DA3485"/>
    <w:rsid w:val="00DB2F74"/>
    <w:rsid w:val="00DC488A"/>
    <w:rsid w:val="00DD0EDC"/>
    <w:rsid w:val="00DE1E55"/>
    <w:rsid w:val="00DE2776"/>
    <w:rsid w:val="00DE41C2"/>
    <w:rsid w:val="00DE7010"/>
    <w:rsid w:val="00DF38B9"/>
    <w:rsid w:val="00DF77B7"/>
    <w:rsid w:val="00E0436D"/>
    <w:rsid w:val="00E104EA"/>
    <w:rsid w:val="00E14DCD"/>
    <w:rsid w:val="00E218F7"/>
    <w:rsid w:val="00E21B1D"/>
    <w:rsid w:val="00E21F3A"/>
    <w:rsid w:val="00E22294"/>
    <w:rsid w:val="00E224FF"/>
    <w:rsid w:val="00E23D54"/>
    <w:rsid w:val="00E35267"/>
    <w:rsid w:val="00E37462"/>
    <w:rsid w:val="00E42673"/>
    <w:rsid w:val="00E460DB"/>
    <w:rsid w:val="00E47A80"/>
    <w:rsid w:val="00E5233D"/>
    <w:rsid w:val="00E55A3B"/>
    <w:rsid w:val="00E65129"/>
    <w:rsid w:val="00E676EB"/>
    <w:rsid w:val="00E67E4A"/>
    <w:rsid w:val="00E702E5"/>
    <w:rsid w:val="00E707F9"/>
    <w:rsid w:val="00E71C92"/>
    <w:rsid w:val="00E72979"/>
    <w:rsid w:val="00E72AF6"/>
    <w:rsid w:val="00E74825"/>
    <w:rsid w:val="00E75557"/>
    <w:rsid w:val="00E77DF0"/>
    <w:rsid w:val="00E805B7"/>
    <w:rsid w:val="00E82810"/>
    <w:rsid w:val="00E83A51"/>
    <w:rsid w:val="00E84F4F"/>
    <w:rsid w:val="00E86744"/>
    <w:rsid w:val="00E8706F"/>
    <w:rsid w:val="00E917D2"/>
    <w:rsid w:val="00E95E97"/>
    <w:rsid w:val="00EA105F"/>
    <w:rsid w:val="00EC1582"/>
    <w:rsid w:val="00EC1E6E"/>
    <w:rsid w:val="00EC4172"/>
    <w:rsid w:val="00ED7057"/>
    <w:rsid w:val="00EE35FD"/>
    <w:rsid w:val="00EE52AB"/>
    <w:rsid w:val="00EE66BB"/>
    <w:rsid w:val="00EE7180"/>
    <w:rsid w:val="00EF07B4"/>
    <w:rsid w:val="00EF0FB9"/>
    <w:rsid w:val="00EF4C3F"/>
    <w:rsid w:val="00EF5801"/>
    <w:rsid w:val="00EF59A7"/>
    <w:rsid w:val="00F04DDD"/>
    <w:rsid w:val="00F1147F"/>
    <w:rsid w:val="00F17658"/>
    <w:rsid w:val="00F24940"/>
    <w:rsid w:val="00F26922"/>
    <w:rsid w:val="00F2777F"/>
    <w:rsid w:val="00F27A1F"/>
    <w:rsid w:val="00F46FE8"/>
    <w:rsid w:val="00F53B97"/>
    <w:rsid w:val="00F5525A"/>
    <w:rsid w:val="00F56CC9"/>
    <w:rsid w:val="00F570AC"/>
    <w:rsid w:val="00F61260"/>
    <w:rsid w:val="00F65FE2"/>
    <w:rsid w:val="00F66707"/>
    <w:rsid w:val="00F67832"/>
    <w:rsid w:val="00F76800"/>
    <w:rsid w:val="00F80FDA"/>
    <w:rsid w:val="00F8445D"/>
    <w:rsid w:val="00F8535F"/>
    <w:rsid w:val="00F859D7"/>
    <w:rsid w:val="00F86993"/>
    <w:rsid w:val="00F87CCE"/>
    <w:rsid w:val="00FB0011"/>
    <w:rsid w:val="00FB0D8D"/>
    <w:rsid w:val="00FB0DD0"/>
    <w:rsid w:val="00FB3641"/>
    <w:rsid w:val="00FB5EFF"/>
    <w:rsid w:val="00FB6B84"/>
    <w:rsid w:val="00FB6F8F"/>
    <w:rsid w:val="00FB78D1"/>
    <w:rsid w:val="00FC276E"/>
    <w:rsid w:val="00FC5587"/>
    <w:rsid w:val="00FC7101"/>
    <w:rsid w:val="00FD3A1A"/>
    <w:rsid w:val="00FE25A6"/>
    <w:rsid w:val="00FE55E1"/>
    <w:rsid w:val="00FF32D6"/>
    <w:rsid w:val="00FF483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3BA1DF98"/>
  <w15:chartTrackingRefBased/>
  <w15:docId w15:val="{C08CADAC-9490-4BE4-86E6-9AA8BACC7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6999"/>
  </w:style>
  <w:style w:type="paragraph" w:styleId="Heading1">
    <w:name w:val="heading 1"/>
    <w:basedOn w:val="Normal"/>
    <w:next w:val="Normal"/>
    <w:link w:val="Heading1Char"/>
    <w:uiPriority w:val="9"/>
    <w:qFormat/>
    <w:rsid w:val="00510FB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9A565D"/>
    <w:pPr>
      <w:keepNext/>
      <w:keepLines/>
      <w:spacing w:before="40" w:after="0" w:line="240" w:lineRule="auto"/>
      <w:outlineLvl w:val="1"/>
    </w:pPr>
    <w:rPr>
      <w:rFonts w:asciiTheme="majorHAnsi" w:eastAsiaTheme="majorEastAsia" w:hAnsiTheme="majorHAnsi" w:cstheme="majorBidi"/>
      <w:color w:val="2E74B5" w:themeColor="accent1" w:themeShade="BF"/>
      <w:spacing w:val="-2"/>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B86DAE"/>
    <w:rPr>
      <w:color w:val="808080"/>
    </w:rPr>
  </w:style>
  <w:style w:type="paragraph" w:styleId="Header">
    <w:name w:val="header"/>
    <w:basedOn w:val="Normal"/>
    <w:link w:val="HeaderChar"/>
    <w:uiPriority w:val="99"/>
    <w:unhideWhenUsed/>
    <w:rsid w:val="00B86D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6DAE"/>
  </w:style>
  <w:style w:type="paragraph" w:styleId="Footer">
    <w:name w:val="footer"/>
    <w:basedOn w:val="Normal"/>
    <w:link w:val="FooterChar"/>
    <w:uiPriority w:val="99"/>
    <w:unhideWhenUsed/>
    <w:rsid w:val="00B86D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6DAE"/>
  </w:style>
  <w:style w:type="character" w:customStyle="1" w:styleId="Heading1Char">
    <w:name w:val="Heading 1 Char"/>
    <w:basedOn w:val="DefaultParagraphFont"/>
    <w:link w:val="Heading1"/>
    <w:uiPriority w:val="9"/>
    <w:rsid w:val="00510FBF"/>
    <w:rPr>
      <w:rFonts w:asciiTheme="majorHAnsi" w:eastAsiaTheme="majorEastAsia" w:hAnsiTheme="majorHAnsi" w:cstheme="majorBidi"/>
      <w:color w:val="2E74B5" w:themeColor="accent1" w:themeShade="BF"/>
      <w:sz w:val="32"/>
      <w:szCs w:val="32"/>
    </w:rPr>
  </w:style>
  <w:style w:type="paragraph" w:styleId="TOC1">
    <w:name w:val="toc 1"/>
    <w:basedOn w:val="Normal"/>
    <w:next w:val="Normal"/>
    <w:autoRedefine/>
    <w:uiPriority w:val="39"/>
    <w:unhideWhenUsed/>
    <w:rsid w:val="00771165"/>
    <w:pPr>
      <w:tabs>
        <w:tab w:val="right" w:leader="dot" w:pos="9016"/>
      </w:tabs>
      <w:spacing w:after="100" w:line="480" w:lineRule="auto"/>
    </w:pPr>
  </w:style>
  <w:style w:type="character" w:styleId="Hyperlink">
    <w:name w:val="Hyperlink"/>
    <w:basedOn w:val="DefaultParagraphFont"/>
    <w:uiPriority w:val="99"/>
    <w:unhideWhenUsed/>
    <w:rsid w:val="00510FBF"/>
    <w:rPr>
      <w:color w:val="0563C1" w:themeColor="hyperlink"/>
      <w:u w:val="single"/>
    </w:rPr>
  </w:style>
  <w:style w:type="table" w:styleId="GridTable4-Accent5">
    <w:name w:val="Grid Table 4 Accent 5"/>
    <w:basedOn w:val="TableNormal"/>
    <w:uiPriority w:val="49"/>
    <w:rsid w:val="004B67F9"/>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ListParagraph">
    <w:name w:val="List Paragraph"/>
    <w:aliases w:val="igunore,Subtitle Cover Page,lp1,Add On (orange),List Paragraph11,Bullit 01,Bullet 1,Use Case List Paragraph,List Paragraph1,Bullet List,FooterText,numbered,Paragraphe de liste1,Bulletr List Paragraph,列出段落,列出段落1,List Paragraph2,Heading2"/>
    <w:basedOn w:val="Normal"/>
    <w:link w:val="ListParagraphChar"/>
    <w:uiPriority w:val="34"/>
    <w:qFormat/>
    <w:rsid w:val="00D114E5"/>
    <w:pPr>
      <w:ind w:left="720"/>
      <w:contextualSpacing/>
    </w:pPr>
  </w:style>
  <w:style w:type="table" w:styleId="TableGrid">
    <w:name w:val="Table Grid"/>
    <w:basedOn w:val="TableNormal"/>
    <w:uiPriority w:val="39"/>
    <w:rsid w:val="007211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4057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5D5B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3807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39"/>
    <w:rsid w:val="00D72C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6E3F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99"/>
    <w:rsid w:val="006E3F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6E3F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DB2F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DB2F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4602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4602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8571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8571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E651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E651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51">
    <w:name w:val="Grid Table 4 - Accent 51"/>
    <w:basedOn w:val="TableNormal"/>
    <w:next w:val="GridTable4-Accent5"/>
    <w:uiPriority w:val="49"/>
    <w:rsid w:val="00A565DC"/>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styleId="CommentReference">
    <w:name w:val="annotation reference"/>
    <w:basedOn w:val="DefaultParagraphFont"/>
    <w:uiPriority w:val="99"/>
    <w:unhideWhenUsed/>
    <w:rsid w:val="00B3597C"/>
    <w:rPr>
      <w:sz w:val="16"/>
      <w:szCs w:val="16"/>
    </w:rPr>
  </w:style>
  <w:style w:type="paragraph" w:styleId="CommentText">
    <w:name w:val="annotation text"/>
    <w:basedOn w:val="Normal"/>
    <w:link w:val="CommentTextChar"/>
    <w:unhideWhenUsed/>
    <w:rsid w:val="00B3597C"/>
    <w:pPr>
      <w:spacing w:line="240" w:lineRule="auto"/>
    </w:pPr>
    <w:rPr>
      <w:sz w:val="20"/>
      <w:szCs w:val="20"/>
    </w:rPr>
  </w:style>
  <w:style w:type="character" w:customStyle="1" w:styleId="CommentTextChar">
    <w:name w:val="Comment Text Char"/>
    <w:basedOn w:val="DefaultParagraphFont"/>
    <w:link w:val="CommentText"/>
    <w:rsid w:val="00B3597C"/>
    <w:rPr>
      <w:sz w:val="20"/>
      <w:szCs w:val="20"/>
    </w:rPr>
  </w:style>
  <w:style w:type="paragraph" w:styleId="CommentSubject">
    <w:name w:val="annotation subject"/>
    <w:basedOn w:val="CommentText"/>
    <w:next w:val="CommentText"/>
    <w:link w:val="CommentSubjectChar"/>
    <w:uiPriority w:val="99"/>
    <w:semiHidden/>
    <w:unhideWhenUsed/>
    <w:rsid w:val="00B3597C"/>
    <w:rPr>
      <w:b/>
      <w:bCs/>
    </w:rPr>
  </w:style>
  <w:style w:type="character" w:customStyle="1" w:styleId="CommentSubjectChar">
    <w:name w:val="Comment Subject Char"/>
    <w:basedOn w:val="CommentTextChar"/>
    <w:link w:val="CommentSubject"/>
    <w:uiPriority w:val="99"/>
    <w:semiHidden/>
    <w:rsid w:val="00B3597C"/>
    <w:rPr>
      <w:b/>
      <w:bCs/>
      <w:sz w:val="20"/>
      <w:szCs w:val="20"/>
    </w:rPr>
  </w:style>
  <w:style w:type="paragraph" w:styleId="BalloonText">
    <w:name w:val="Balloon Text"/>
    <w:basedOn w:val="Normal"/>
    <w:link w:val="BalloonTextChar"/>
    <w:uiPriority w:val="99"/>
    <w:semiHidden/>
    <w:unhideWhenUsed/>
    <w:rsid w:val="00B359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597C"/>
    <w:rPr>
      <w:rFonts w:ascii="Segoe UI" w:hAnsi="Segoe UI" w:cs="Segoe UI"/>
      <w:sz w:val="18"/>
      <w:szCs w:val="18"/>
    </w:rPr>
  </w:style>
  <w:style w:type="paragraph" w:styleId="BodyText">
    <w:name w:val="Body Text"/>
    <w:basedOn w:val="Normal"/>
    <w:link w:val="BodyTextChar"/>
    <w:unhideWhenUsed/>
    <w:rsid w:val="00574DDA"/>
    <w:pPr>
      <w:suppressAutoHyphens/>
      <w:spacing w:after="240" w:line="276" w:lineRule="auto"/>
      <w:jc w:val="both"/>
    </w:pPr>
    <w:rPr>
      <w:rFonts w:ascii="Calibri" w:eastAsia="Times New Roman" w:hAnsi="Calibri" w:cs="Times New Roman"/>
      <w:szCs w:val="24"/>
      <w:lang w:val="en-GB"/>
    </w:rPr>
  </w:style>
  <w:style w:type="character" w:customStyle="1" w:styleId="BodyTextChar">
    <w:name w:val="Body Text Char"/>
    <w:basedOn w:val="DefaultParagraphFont"/>
    <w:link w:val="BodyText"/>
    <w:rsid w:val="00574DDA"/>
    <w:rPr>
      <w:rFonts w:ascii="Calibri" w:eastAsia="Times New Roman" w:hAnsi="Calibri" w:cs="Times New Roman"/>
      <w:szCs w:val="24"/>
      <w:lang w:val="en-GB"/>
    </w:rPr>
  </w:style>
  <w:style w:type="character" w:customStyle="1" w:styleId="Style2">
    <w:name w:val="Style2"/>
    <w:basedOn w:val="DefaultParagraphFont"/>
    <w:uiPriority w:val="1"/>
    <w:rsid w:val="00574DDA"/>
    <w:rPr>
      <w:rFonts w:ascii="Calibri" w:hAnsi="Calibri"/>
      <w:b w:val="0"/>
      <w:i w:val="0"/>
      <w:sz w:val="24"/>
    </w:rPr>
  </w:style>
  <w:style w:type="character" w:customStyle="1" w:styleId="ListParagraphChar">
    <w:name w:val="List Paragraph Char"/>
    <w:aliases w:val="igunore Char,Subtitle Cover Page Char,lp1 Char,Add On (orange) Char,List Paragraph11 Char,Bullit 01 Char,Bullet 1 Char,Use Case List Paragraph Char,List Paragraph1 Char,Bullet List Char,FooterText Char,numbered Char,列出段落 Char"/>
    <w:link w:val="ListParagraph"/>
    <w:uiPriority w:val="34"/>
    <w:qFormat/>
    <w:locked/>
    <w:rsid w:val="007533DC"/>
  </w:style>
  <w:style w:type="paragraph" w:styleId="NoSpacing">
    <w:name w:val="No Spacing"/>
    <w:link w:val="NoSpacingChar"/>
    <w:uiPriority w:val="1"/>
    <w:qFormat/>
    <w:rsid w:val="00136C1D"/>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36C1D"/>
    <w:rPr>
      <w:rFonts w:eastAsiaTheme="minorEastAsia"/>
      <w:lang w:val="en-US"/>
    </w:rPr>
  </w:style>
  <w:style w:type="paragraph" w:styleId="BodyTextIndent">
    <w:name w:val="Body Text Indent"/>
    <w:basedOn w:val="Normal"/>
    <w:link w:val="BodyTextIndentChar"/>
    <w:uiPriority w:val="99"/>
    <w:semiHidden/>
    <w:unhideWhenUsed/>
    <w:rsid w:val="00E84F4F"/>
    <w:pPr>
      <w:spacing w:after="120"/>
      <w:ind w:left="283"/>
    </w:pPr>
  </w:style>
  <w:style w:type="character" w:customStyle="1" w:styleId="BodyTextIndentChar">
    <w:name w:val="Body Text Indent Char"/>
    <w:basedOn w:val="DefaultParagraphFont"/>
    <w:link w:val="BodyTextIndent"/>
    <w:uiPriority w:val="99"/>
    <w:semiHidden/>
    <w:rsid w:val="00E84F4F"/>
  </w:style>
  <w:style w:type="paragraph" w:styleId="TOC2">
    <w:name w:val="toc 2"/>
    <w:basedOn w:val="Normal"/>
    <w:next w:val="Normal"/>
    <w:autoRedefine/>
    <w:uiPriority w:val="39"/>
    <w:unhideWhenUsed/>
    <w:rsid w:val="00215952"/>
    <w:pPr>
      <w:spacing w:after="100"/>
      <w:ind w:left="220"/>
    </w:pPr>
  </w:style>
  <w:style w:type="character" w:customStyle="1" w:styleId="Heading2Char">
    <w:name w:val="Heading 2 Char"/>
    <w:basedOn w:val="DefaultParagraphFont"/>
    <w:link w:val="Heading2"/>
    <w:uiPriority w:val="9"/>
    <w:rsid w:val="009A565D"/>
    <w:rPr>
      <w:rFonts w:asciiTheme="majorHAnsi" w:eastAsiaTheme="majorEastAsia" w:hAnsiTheme="majorHAnsi" w:cstheme="majorBidi"/>
      <w:color w:val="2E74B5" w:themeColor="accent1" w:themeShade="BF"/>
      <w:spacing w:val="-2"/>
      <w:sz w:val="26"/>
      <w:szCs w:val="26"/>
    </w:rPr>
  </w:style>
  <w:style w:type="paragraph" w:styleId="Revision">
    <w:name w:val="Revision"/>
    <w:hidden/>
    <w:uiPriority w:val="99"/>
    <w:semiHidden/>
    <w:rsid w:val="009E282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9501856">
      <w:bodyDiv w:val="1"/>
      <w:marLeft w:val="0"/>
      <w:marRight w:val="0"/>
      <w:marTop w:val="0"/>
      <w:marBottom w:val="0"/>
      <w:divBdr>
        <w:top w:val="none" w:sz="0" w:space="0" w:color="auto"/>
        <w:left w:val="none" w:sz="0" w:space="0" w:color="auto"/>
        <w:bottom w:val="none" w:sz="0" w:space="0" w:color="auto"/>
        <w:right w:val="none" w:sz="0" w:space="0" w:color="auto"/>
      </w:divBdr>
    </w:div>
    <w:div w:id="359161200">
      <w:bodyDiv w:val="1"/>
      <w:marLeft w:val="0"/>
      <w:marRight w:val="0"/>
      <w:marTop w:val="0"/>
      <w:marBottom w:val="0"/>
      <w:divBdr>
        <w:top w:val="none" w:sz="0" w:space="0" w:color="auto"/>
        <w:left w:val="none" w:sz="0" w:space="0" w:color="auto"/>
        <w:bottom w:val="none" w:sz="0" w:space="0" w:color="auto"/>
        <w:right w:val="none" w:sz="0" w:space="0" w:color="auto"/>
      </w:divBdr>
    </w:div>
    <w:div w:id="572473981">
      <w:bodyDiv w:val="1"/>
      <w:marLeft w:val="0"/>
      <w:marRight w:val="0"/>
      <w:marTop w:val="0"/>
      <w:marBottom w:val="0"/>
      <w:divBdr>
        <w:top w:val="none" w:sz="0" w:space="0" w:color="auto"/>
        <w:left w:val="none" w:sz="0" w:space="0" w:color="auto"/>
        <w:bottom w:val="none" w:sz="0" w:space="0" w:color="auto"/>
        <w:right w:val="none" w:sz="0" w:space="0" w:color="auto"/>
      </w:divBdr>
    </w:div>
    <w:div w:id="775641768">
      <w:bodyDiv w:val="1"/>
      <w:marLeft w:val="0"/>
      <w:marRight w:val="0"/>
      <w:marTop w:val="0"/>
      <w:marBottom w:val="0"/>
      <w:divBdr>
        <w:top w:val="none" w:sz="0" w:space="0" w:color="auto"/>
        <w:left w:val="none" w:sz="0" w:space="0" w:color="auto"/>
        <w:bottom w:val="none" w:sz="0" w:space="0" w:color="auto"/>
        <w:right w:val="none" w:sz="0" w:space="0" w:color="auto"/>
      </w:divBdr>
    </w:div>
    <w:div w:id="820657273">
      <w:bodyDiv w:val="1"/>
      <w:marLeft w:val="0"/>
      <w:marRight w:val="0"/>
      <w:marTop w:val="0"/>
      <w:marBottom w:val="0"/>
      <w:divBdr>
        <w:top w:val="none" w:sz="0" w:space="0" w:color="auto"/>
        <w:left w:val="none" w:sz="0" w:space="0" w:color="auto"/>
        <w:bottom w:val="none" w:sz="0" w:space="0" w:color="auto"/>
        <w:right w:val="none" w:sz="0" w:space="0" w:color="auto"/>
      </w:divBdr>
    </w:div>
    <w:div w:id="1356228538">
      <w:bodyDiv w:val="1"/>
      <w:marLeft w:val="0"/>
      <w:marRight w:val="0"/>
      <w:marTop w:val="0"/>
      <w:marBottom w:val="0"/>
      <w:divBdr>
        <w:top w:val="none" w:sz="0" w:space="0" w:color="auto"/>
        <w:left w:val="none" w:sz="0" w:space="0" w:color="auto"/>
        <w:bottom w:val="none" w:sz="0" w:space="0" w:color="auto"/>
        <w:right w:val="none" w:sz="0" w:space="0" w:color="auto"/>
      </w:divBdr>
    </w:div>
    <w:div w:id="1396275843">
      <w:bodyDiv w:val="1"/>
      <w:marLeft w:val="0"/>
      <w:marRight w:val="0"/>
      <w:marTop w:val="0"/>
      <w:marBottom w:val="0"/>
      <w:divBdr>
        <w:top w:val="none" w:sz="0" w:space="0" w:color="auto"/>
        <w:left w:val="none" w:sz="0" w:space="0" w:color="auto"/>
        <w:bottom w:val="none" w:sz="0" w:space="0" w:color="auto"/>
        <w:right w:val="none" w:sz="0" w:space="0" w:color="auto"/>
      </w:divBdr>
    </w:div>
    <w:div w:id="1560049188">
      <w:bodyDiv w:val="1"/>
      <w:marLeft w:val="0"/>
      <w:marRight w:val="0"/>
      <w:marTop w:val="0"/>
      <w:marBottom w:val="0"/>
      <w:divBdr>
        <w:top w:val="none" w:sz="0" w:space="0" w:color="auto"/>
        <w:left w:val="none" w:sz="0" w:space="0" w:color="auto"/>
        <w:bottom w:val="none" w:sz="0" w:space="0" w:color="auto"/>
        <w:right w:val="none" w:sz="0" w:space="0" w:color="auto"/>
      </w:divBdr>
    </w:div>
    <w:div w:id="1666861979">
      <w:bodyDiv w:val="1"/>
      <w:marLeft w:val="0"/>
      <w:marRight w:val="0"/>
      <w:marTop w:val="0"/>
      <w:marBottom w:val="0"/>
      <w:divBdr>
        <w:top w:val="none" w:sz="0" w:space="0" w:color="auto"/>
        <w:left w:val="none" w:sz="0" w:space="0" w:color="auto"/>
        <w:bottom w:val="none" w:sz="0" w:space="0" w:color="auto"/>
        <w:right w:val="none" w:sz="0" w:space="0" w:color="auto"/>
      </w:divBdr>
    </w:div>
    <w:div w:id="1766151326">
      <w:bodyDiv w:val="1"/>
      <w:marLeft w:val="0"/>
      <w:marRight w:val="0"/>
      <w:marTop w:val="0"/>
      <w:marBottom w:val="0"/>
      <w:divBdr>
        <w:top w:val="none" w:sz="0" w:space="0" w:color="auto"/>
        <w:left w:val="none" w:sz="0" w:space="0" w:color="auto"/>
        <w:bottom w:val="none" w:sz="0" w:space="0" w:color="auto"/>
        <w:right w:val="none" w:sz="0" w:space="0" w:color="auto"/>
      </w:divBdr>
    </w:div>
    <w:div w:id="1967663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hyperlink" Target="https://irl.eu-supply.com/app/qualification/question.asp?FID=&amp;TPLID=&amp;QID=71627&amp;QVID=110174&amp;AID=267682&amp;IDT=1&amp;PID=231411&amp;E=&amp;CID=" TargetMode="External"/><Relationship Id="rId26" Type="http://schemas.openxmlformats.org/officeDocument/2006/relationships/hyperlink" Target="https://irl.eu-supply.com/app/qualification/question.asp?FID=&amp;TPLID=&amp;QID=71635&amp;QVID=110182&amp;AID=267682&amp;IDT=1&amp;PID=231411&amp;E=&amp;CID=" TargetMode="External"/><Relationship Id="rId39" Type="http://schemas.openxmlformats.org/officeDocument/2006/relationships/hyperlink" Target="https://irl.eu-supply.com/app/qualification/question.asp?FID=&amp;TPLID=&amp;QID=71650&amp;QVID=110356&amp;AID=267682&amp;IDT=1&amp;PID=231411&amp;E=&amp;CID=" TargetMode="External"/><Relationship Id="rId3" Type="http://schemas.openxmlformats.org/officeDocument/2006/relationships/customXml" Target="../customXml/item3.xml"/><Relationship Id="rId21" Type="http://schemas.openxmlformats.org/officeDocument/2006/relationships/hyperlink" Target="https://irl.eu-supply.com/app/qualification/question.asp?FID=&amp;TPLID=&amp;QID=71630&amp;QVID=110177&amp;AID=267682&amp;IDT=1&amp;PID=231411&amp;E=&amp;CID=" TargetMode="External"/><Relationship Id="rId34" Type="http://schemas.openxmlformats.org/officeDocument/2006/relationships/hyperlink" Target="https://irl.eu-supply.com/app/qualification/question.asp?FID=&amp;TPLID=&amp;QID=71645&amp;QVID=110193&amp;AID=267682&amp;IDT=1&amp;PID=231411&amp;E=&amp;CID=" TargetMode="External"/><Relationship Id="rId42" Type="http://schemas.openxmlformats.org/officeDocument/2006/relationships/footer" Target="footer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irl.eu-supply.com/app/qualification/question.asp?FID=&amp;TPLID=&amp;QID=71626&amp;QVID=110173&amp;AID=267682&amp;IDT=1&amp;PID=231411&amp;E=&amp;CID=" TargetMode="External"/><Relationship Id="rId25" Type="http://schemas.openxmlformats.org/officeDocument/2006/relationships/hyperlink" Target="https://irl.eu-supply.com/app/qualification/question.asp?FID=&amp;TPLID=&amp;QID=71634&amp;QVID=110181&amp;AID=267682&amp;IDT=1&amp;PID=231411&amp;E=&amp;CID=" TargetMode="External"/><Relationship Id="rId33" Type="http://schemas.openxmlformats.org/officeDocument/2006/relationships/hyperlink" Target="https://irl.eu-supply.com/app/qualification/question.asp?FID=&amp;TPLID=&amp;QID=71643&amp;QVID=110191&amp;AID=267682&amp;IDT=1&amp;PID=231411&amp;E=&amp;CID=" TargetMode="External"/><Relationship Id="rId38" Type="http://schemas.openxmlformats.org/officeDocument/2006/relationships/hyperlink" Target="https://irl.eu-supply.com/app/qualification/question.asp?FID=&amp;TPLID=&amp;QID=71648&amp;QVID=110196&amp;AID=267682&amp;IDT=1&amp;PID=231411&amp;E=&amp;CID=" TargetMode="External"/><Relationship Id="rId2" Type="http://schemas.openxmlformats.org/officeDocument/2006/relationships/customXml" Target="../customXml/item2.xml"/><Relationship Id="rId16" Type="http://schemas.openxmlformats.org/officeDocument/2006/relationships/hyperlink" Target="https://irl.eu-supply.com/app/qualification/question.asp?FID=&amp;TPLID=&amp;QID=71625&amp;QVID=110172&amp;AID=267682&amp;IDT=1&amp;PID=231411&amp;E=&amp;CID=" TargetMode="External"/><Relationship Id="rId20" Type="http://schemas.openxmlformats.org/officeDocument/2006/relationships/hyperlink" Target="https://irl.eu-supply.com/app/qualification/question.asp?FID=&amp;TPLID=&amp;QID=71629&amp;QVID=110176&amp;AID=267682&amp;IDT=1&amp;PID=231411&amp;E=&amp;CID=" TargetMode="External"/><Relationship Id="rId29" Type="http://schemas.openxmlformats.org/officeDocument/2006/relationships/hyperlink" Target="https://irl.eu-supply.com/app/qualification/question.asp?FID=&amp;TPLID=&amp;QID=71640&amp;QVID=110188&amp;AID=267682&amp;IDT=1&amp;PID=231411&amp;E=&amp;CID=" TargetMode="External"/><Relationship Id="rId41" Type="http://schemas.openxmlformats.org/officeDocument/2006/relationships/hyperlink" Target="http://www.hse.ie"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irl.eu-supply.com/app/qualification/question.asp?FID=&amp;TPLID=&amp;QID=71633&amp;QVID=110180&amp;AID=267682&amp;IDT=1&amp;PID=231411&amp;E=&amp;CID=" TargetMode="External"/><Relationship Id="rId32" Type="http://schemas.openxmlformats.org/officeDocument/2006/relationships/hyperlink" Target="https://irl.eu-supply.com/app/qualification/question.asp?FID=&amp;TPLID=&amp;QID=71642&amp;QVID=110190&amp;AID=267682&amp;IDT=1&amp;PID=231411&amp;E=&amp;CID=" TargetMode="External"/><Relationship Id="rId37" Type="http://schemas.openxmlformats.org/officeDocument/2006/relationships/hyperlink" Target="https://irl.eu-supply.com/app/qualification/question.asp?FID=&amp;TPLID=&amp;QID=71649&amp;QVID=110197&amp;AID=267682&amp;IDT=1&amp;PID=231411&amp;E=&amp;CID=" TargetMode="External"/><Relationship Id="rId40" Type="http://schemas.openxmlformats.org/officeDocument/2006/relationships/hyperlink" Target="http://ec.europa.eu/internal_market/publicprocurement/legislation_en.htm" TargetMode="External"/><Relationship Id="rId45" Type="http://schemas.microsoft.com/office/2016/09/relationships/commentsIds" Target="commentsIds.xml"/><Relationship Id="rId5" Type="http://schemas.openxmlformats.org/officeDocument/2006/relationships/customXml" Target="../customXml/item5.xml"/><Relationship Id="rId15" Type="http://schemas.openxmlformats.org/officeDocument/2006/relationships/hyperlink" Target="https://irl.eu-supply.com/app/qualification/question.asp?FID=&amp;TPLID=&amp;QID=71624&amp;QVID=110171&amp;AID=267682&amp;IDT=1&amp;PID=231411&amp;E=&amp;CID=" TargetMode="External"/><Relationship Id="rId23" Type="http://schemas.openxmlformats.org/officeDocument/2006/relationships/hyperlink" Target="https://irl.eu-supply.com/app/qualification/question.asp?FID=&amp;TPLID=&amp;QID=71632&amp;QVID=110179&amp;AID=267682&amp;IDT=1&amp;PID=231411&amp;E=&amp;CID=" TargetMode="External"/><Relationship Id="rId28" Type="http://schemas.openxmlformats.org/officeDocument/2006/relationships/hyperlink" Target="https://irl.eu-supply.com/app/qualification/question.asp?FID=&amp;TPLID=&amp;QID=71637&amp;QVID=110184&amp;AID=267682&amp;IDT=1&amp;PID=231411&amp;E=&amp;CID=" TargetMode="External"/><Relationship Id="rId36" Type="http://schemas.openxmlformats.org/officeDocument/2006/relationships/hyperlink" Target="https://irl.eu-supply.com/app/qualification/question.asp?FID=&amp;TPLID=&amp;QID=71647&amp;QVID=110195&amp;AID=267682&amp;IDT=1&amp;PID=231411&amp;E=&amp;CID=" TargetMode="External"/><Relationship Id="rId10" Type="http://schemas.openxmlformats.org/officeDocument/2006/relationships/webSettings" Target="webSettings.xml"/><Relationship Id="rId19" Type="http://schemas.openxmlformats.org/officeDocument/2006/relationships/hyperlink" Target="https://irl.eu-supply.com/app/qualification/question.asp?FID=&amp;TPLID=&amp;QID=71628&amp;QVID=110175&amp;AID=267682&amp;IDT=1&amp;PID=231411&amp;E=&amp;CID=" TargetMode="External"/><Relationship Id="rId31" Type="http://schemas.openxmlformats.org/officeDocument/2006/relationships/hyperlink" Target="https://irl.eu-supply.com/app/qualification/question.asp?FID=&amp;TPLID=&amp;QID=71642&amp;QVID=110190&amp;AID=267682&amp;IDT=1&amp;PID=231411&amp;E=&amp;CID="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irl.eu-supply.com/app/qualification/question.asp?FID=&amp;TPLID=&amp;QID=71623&amp;QVID=110170&amp;AID=267682&amp;IDT=1&amp;PID=231411&amp;E=&amp;CID=" TargetMode="External"/><Relationship Id="rId22" Type="http://schemas.openxmlformats.org/officeDocument/2006/relationships/hyperlink" Target="https://irl.eu-supply.com/app/qualification/question.asp?FID=&amp;TPLID=&amp;QID=71631&amp;QVID=110178&amp;AID=267682&amp;IDT=1&amp;PID=231411&amp;E=&amp;CID=" TargetMode="External"/><Relationship Id="rId27" Type="http://schemas.openxmlformats.org/officeDocument/2006/relationships/hyperlink" Target="https://irl.eu-supply.com/app/qualification/question.asp?FID=&amp;TPLID=&amp;QID=71636&amp;QVID=110183&amp;AID=267682&amp;IDT=1&amp;PID=231411&amp;E=&amp;CID=" TargetMode="External"/><Relationship Id="rId30" Type="http://schemas.openxmlformats.org/officeDocument/2006/relationships/hyperlink" Target="https://irl.eu-supply.com/app/qualification/question.asp?FID=&amp;TPLID=&amp;QID=71641&amp;QVID=110189&amp;AID=267682&amp;IDT=1&amp;PID=231411&amp;E=&amp;CID=" TargetMode="External"/><Relationship Id="rId35" Type="http://schemas.openxmlformats.org/officeDocument/2006/relationships/hyperlink" Target="https://irl.eu-supply.com/app/qualification/question.asp?FID=&amp;TPLID=&amp;QID=71646&amp;QVID=110194&amp;AID=267682&amp;IDT=1&amp;PID=231411&amp;E=&amp;CID=" TargetMode="Externa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Document" ma:contentTypeID="0x0101000BC94875665D404BB1351B53C41FD2C0007853FBDD67D347439D6B41ED8683F504" ma:contentTypeVersion="15" ma:contentTypeDescription="Create a new document for eDocs" ma:contentTypeScope="" ma:versionID="2f47c48ff1ee11fb4326433977824c85">
  <xsd:schema xmlns:xsd="http://www.w3.org/2001/XMLSchema" xmlns:xs="http://www.w3.org/2001/XMLSchema" xmlns:p="http://schemas.microsoft.com/office/2006/metadata/properties" xmlns:ns1="http://schemas.microsoft.com/sharepoint/v3" xmlns:ns2="bf6d28c2-e651-4ce8-b621-e736c8dd3c46" xmlns:ns3="84552056-7a50-40ad-8ed4-338782893c11" targetNamespace="http://schemas.microsoft.com/office/2006/metadata/properties" ma:root="true" ma:fieldsID="0989b404bd773787dcec48e3d2bd44db" ns1:_="" ns2:_="" ns3:_="">
    <xsd:import namespace="http://schemas.microsoft.com/sharepoint/v3"/>
    <xsd:import namespace="bf6d28c2-e651-4ce8-b621-e736c8dd3c46"/>
    <xsd:import namespace="84552056-7a50-40ad-8ed4-338782893c11"/>
    <xsd:element name="properties">
      <xsd:complexType>
        <xsd:sequence>
          <xsd:element name="documentManagement">
            <xsd:complexType>
              <xsd:all>
                <xsd:element ref="ns2:eDocs_DocumentTopicsTaxHTField0" minOccurs="0"/>
                <xsd:element ref="ns1:_vti_ItemDeclaredRecord" minOccurs="0"/>
                <xsd:element ref="ns1:_dlc_Exempt" minOccurs="0"/>
                <xsd:element ref="ns1:_dlc_ExpireDateSaved" minOccurs="0"/>
                <xsd:element ref="ns1:_dlc_ExpireDate" minOccurs="0"/>
                <xsd:element ref="ns3:TaxCatchAll" minOccurs="0"/>
                <xsd:element ref="ns2:eDocs_YearTaxHTField0" minOccurs="0"/>
                <xsd:element ref="ns1:eDocs_FileStatus"/>
                <xsd:element ref="ns2:eDocs_FileTopicsTaxHTField0" minOccurs="0"/>
                <xsd:element ref="ns1:eDocs_FileName" minOccurs="0"/>
                <xsd:element ref="ns2:eDocs_SeriesSubSeriesTaxHTField0" minOccurs="0"/>
                <xsd:element ref="ns2:eDocs_SecurityClassificationTaxHTField0" minOccurs="0"/>
                <xsd:element ref="ns1:OCRLast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0" nillable="true" ma:displayName="Declared Record" ma:hidden="true" ma:internalName="_vti_ItemDeclaredRecord" ma:readOnly="true">
      <xsd:simpleType>
        <xsd:restriction base="dms:DateTime"/>
      </xsd:simpleType>
    </xsd:element>
    <xsd:element name="_dlc_Exempt" ma:index="11" nillable="true" ma:displayName="Exempt from Policy" ma:hidden="true" ma:internalName="_dlc_Exempt" ma:readOnly="true">
      <xsd:simpleType>
        <xsd:restriction base="dms:Unknown"/>
      </xsd:simpleType>
    </xsd:element>
    <xsd:element name="_dlc_ExpireDateSaved" ma:index="12" nillable="true" ma:displayName="Original Expiration Date" ma:hidden="true" ma:internalName="_dlc_ExpireDateSaved" ma:readOnly="true">
      <xsd:simpleType>
        <xsd:restriction base="dms:DateTime"/>
      </xsd:simpleType>
    </xsd:element>
    <xsd:element name="_dlc_ExpireDate" ma:index="13" nillable="true" ma:displayName="Expiration Date" ma:description="" ma:hidden="true" ma:indexed="true" ma:internalName="_dlc_ExpireDate" ma:readOnly="true">
      <xsd:simpleType>
        <xsd:restriction base="dms:DateTime"/>
      </xsd:simpleType>
    </xsd:element>
    <xsd:element name="eDocs_FileStatus" ma:index="17" ma:displayName="Status" ma:default="Live" ma:description="Current Status of the File. This is set to Live, Archived or sent to National Archives" ma:format="Dropdown" ma:indexed="true" ma:internalName="eDocs_FileStatus">
      <xsd:simpleType>
        <xsd:restriction base="dms:Choice">
          <xsd:enumeration value="Live"/>
          <xsd:enumeration value="Archived"/>
          <xsd:enumeration value="Cancelled"/>
          <xsd:enumeration value="Sent to National Archives"/>
        </xsd:restriction>
      </xsd:simpleType>
    </xsd:element>
    <xsd:element name="eDocs_FileName" ma:index="20" nillable="true" ma:displayName="File Name" ma:default="0" ma:description="File Number" ma:indexed="true" ma:internalName="eDocs_FileName">
      <xsd:simpleType>
        <xsd:restriction base="dms:Text">
          <xsd:maxLength value="20"/>
        </xsd:restriction>
      </xsd:simpleType>
    </xsd:element>
    <xsd:element name="OCRLastProcessed" ma:index="25" nillable="true" ma:displayName="OCR Last Processed" ma:format="DateTime" ma:hidden="true" ma:internalName="OCRLastProcess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f6d28c2-e651-4ce8-b621-e736c8dd3c46" elementFormDefault="qualified">
    <xsd:import namespace="http://schemas.microsoft.com/office/2006/documentManagement/types"/>
    <xsd:import namespace="http://schemas.microsoft.com/office/infopath/2007/PartnerControls"/>
    <xsd:element name="eDocs_DocumentTopicsTaxHTField0" ma:index="9" nillable="true" ma:taxonomy="true" ma:internalName="eDocs_DocumentTopicsTaxHTField0" ma:taxonomyFieldName="eDocs_DocumentTopics" ma:displayName="Document Topics" ma:default="" ma:fieldId="{fbaa881f-c4ae-443f-9fda-fbdd527793df}" ma:taxonomyMulti="true" ma:sspId="7b6e00a8-1446-4ef2-b92a-96b4772b9755" ma:termSetId="ee1c408b-5a20-43c7-83aa-4ebc2d5f9175" ma:anchorId="00000000-0000-0000-0000-000000000000" ma:open="false" ma:isKeyword="false">
      <xsd:complexType>
        <xsd:sequence>
          <xsd:element ref="pc:Terms" minOccurs="0" maxOccurs="1"/>
        </xsd:sequence>
      </xsd:complexType>
    </xsd:element>
    <xsd:element name="eDocs_YearTaxHTField0" ma:index="15" nillable="true" ma:taxonomy="true" ma:internalName="eDocs_YearTaxHTField0" ma:taxonomyFieldName="eDocs_Year" ma:displayName="Year" ma:indexed="true" ma:fieldId="{7b1b8a72-8553-41e1-8dd7-5ce464e281f2}" ma:sspId="7b6e00a8-1446-4ef2-b92a-96b4772b9755" ma:termSetId="6b2a013c-fe8b-4805-9242-a33f2487bec9" ma:anchorId="00000000-0000-0000-0000-000000000000" ma:open="false" ma:isKeyword="false">
      <xsd:complexType>
        <xsd:sequence>
          <xsd:element ref="pc:Terms" minOccurs="0" maxOccurs="1"/>
        </xsd:sequence>
      </xsd:complexType>
    </xsd:element>
    <xsd:element name="eDocs_FileTopicsTaxHTField0" ma:index="18" nillable="true" ma:taxonomy="true" ma:internalName="eDocs_FileTopicsTaxHTField0" ma:taxonomyFieldName="eDocs_FileTopics" ma:displayName="File Topics" ma:default="" ma:fieldId="{602c691f-3efa-402d-ab5c-baa8c240a9e7}" ma:taxonomyMulti="true" ma:sspId="7b6e00a8-1446-4ef2-b92a-96b4772b9755" ma:termSetId="ee1c408b-5a20-43c7-83aa-4ebc2d5f9175" ma:anchorId="00000000-0000-0000-0000-000000000000" ma:open="false" ma:isKeyword="false">
      <xsd:complexType>
        <xsd:sequence>
          <xsd:element ref="pc:Terms" minOccurs="0" maxOccurs="1"/>
        </xsd:sequence>
      </xsd:complexType>
    </xsd:element>
    <xsd:element name="eDocs_SeriesSubSeriesTaxHTField0" ma:index="21" nillable="true" ma:taxonomy="true" ma:internalName="eDocs_SeriesSubSeriesTaxHTField0" ma:taxonomyFieldName="eDocs_SeriesSubSeries" ma:displayName="Sub Series" ma:fieldId="{11f8bb48-43d6-459a-8b80-9123185593c7}" ma:sspId="7b6e00a8-1446-4ef2-b92a-96b4772b9755" ma:termSetId="584d92f5-f104-4db4-9eaa-0d5facccda66" ma:anchorId="00000000-0000-0000-0000-000000000000" ma:open="false" ma:isKeyword="false">
      <xsd:complexType>
        <xsd:sequence>
          <xsd:element ref="pc:Terms" minOccurs="0" maxOccurs="1"/>
        </xsd:sequence>
      </xsd:complexType>
    </xsd:element>
    <xsd:element name="eDocs_SecurityClassificationTaxHTField0" ma:index="24" nillable="true" ma:taxonomy="true" ma:internalName="eDocs_SecurityClassificationTaxHTField0" ma:taxonomyFieldName="eDocs_SecurityClassification" ma:displayName="Security Classification" ma:fieldId="{6bbd3faf-a5ab-4e5e-b8a6-a5e099cef439}" ma:sspId="7b6e00a8-1446-4ef2-b92a-96b4772b9755" ma:termSetId="597e04dd-c0ba-4dc5-b0c3-577ee999919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4552056-7a50-40ad-8ed4-338782893c1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94ecd71-6311-4e0f-8f7c-6e480dabb8e2}" ma:internalName="TaxCatchAll" ma:showField="CatchAllData" ma:web="84552056-7a50-40ad-8ed4-338782893c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4.xml><?xml version="1.0" encoding="utf-8"?>
<?mso-contentType ?>
<p:Policy xmlns:p="office.server.policy" id="" local="true">
  <p:Name>eDocument</p:Name>
  <p:Description/>
  <p:Statement/>
  <p:PolicyItems>
    <p:PolicyItem featureId="Microsoft.Office.RecordsManagement.PolicyFeatures.Expiration" staticId="0x0101000BC94875665D404BB1351B53C41FD2C0|151133126" UniqueId="6d7e0d44-cd6f-4909-9594-6ebc0e9f9bff">
      <p:Name>Retention</p:Name>
      <p:Description>Automatic scheduling of content for processing, and performing a retention action on content that has reached its due date.</p:Description>
      <p:CustomData>
        <Schedules nextStageId="3" default="false">
          <Schedule type="Default">
            <stages>
              <data stageId="1">
                <formula id="Microsoft.Office.RecordsManagement.PolicyFeatures.Expiration.Formula.BuiltIn">
                  <number>3</number>
                  <property>Modified</property>
                  <period>months</period>
                </formula>
                <action type="action" id="Microsoft.Office.RecordsManagement.PolicyFeatures.Expiration.Action.DeletePreviousVersions"/>
              </data>
            </stages>
          </Schedule>
          <Schedule type="Record">
            <stages>
              <data stageId="2">
                <formula id="Microsoft.Office.RecordsManagement.PolicyFeatures.Expiration.Formula.BuiltIn">
                  <number>3</number>
                  <property>Modified</property>
                  <propertyId>8c06beca-0777-48f7-91c7-6da68bc07b69</propertyId>
                  <period>months</period>
                </formula>
                <action type="action" id="Microsoft.Office.RecordsManagement.PolicyFeatures.Expiration.Action.DeletePreviousVersions"/>
              </data>
            </stages>
          </Schedule>
        </Schedules>
      </p:CustomData>
    </p:PolicyItem>
  </p:PolicyItems>
</p:Policy>
</file>

<file path=customXml/item5.xml><?xml version="1.0" encoding="utf-8"?>
<p:properties xmlns:p="http://schemas.microsoft.com/office/2006/metadata/properties" xmlns:xsi="http://www.w3.org/2001/XMLSchema-instance" xmlns:pc="http://schemas.microsoft.com/office/infopath/2007/PartnerControls">
  <documentManagement>
    <eDocs_FileStatus xmlns="http://schemas.microsoft.com/sharepoint/v3">Live</eDocs_FileStatus>
    <eDocs_FileName xmlns="http://schemas.microsoft.com/sharepoint/v3">OGPSP002-003-2022</eDocs_FileName>
    <_dlc_ExpireDateSaved xmlns="http://schemas.microsoft.com/sharepoint/v3" xsi:nil="true"/>
    <_dlc_ExpireDate xmlns="http://schemas.microsoft.com/sharepoint/v3" xsi:nil="true"/>
    <eDocs_SeriesSubSeriesTaxHTField0 xmlns="bf6d28c2-e651-4ce8-b621-e736c8dd3c46">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bd1ffad2-d430-4d07-a6fe-bb6e8443abb9</TermId>
        </TermInfo>
      </Terms>
    </eDocs_SeriesSubSeriesTaxHTField0>
    <eDocs_DocumentTopicsTaxHTField0 xmlns="bf6d28c2-e651-4ce8-b621-e736c8dd3c46">
      <Terms xmlns="http://schemas.microsoft.com/office/infopath/2007/PartnerControls"/>
    </eDocs_DocumentTopicsTaxHTField0>
    <eDocs_FileTopicsTaxHTField0 xmlns="bf6d28c2-e651-4ce8-b621-e736c8dd3c46">
      <Terms xmlns="http://schemas.microsoft.com/office/infopath/2007/PartnerControls">
        <TermInfo xmlns="http://schemas.microsoft.com/office/infopath/2007/PartnerControls">
          <TermName xmlns="http://schemas.microsoft.com/office/infopath/2007/PartnerControls">Professional Services</TermName>
          <TermId xmlns="http://schemas.microsoft.com/office/infopath/2007/PartnerControls">b6832fc9-20da-4d09-9fa0-36e6079b6e49</TermId>
        </TermInfo>
        <TermInfo xmlns="http://schemas.microsoft.com/office/infopath/2007/PartnerControls">
          <TermName xmlns="http://schemas.microsoft.com/office/infopath/2007/PartnerControls">Professional Services</TermName>
          <TermId xmlns="http://schemas.microsoft.com/office/infopath/2007/PartnerControls">6e985204-ad2d-4972-86b4-3d492d117fe8</TermId>
        </TermInfo>
      </Terms>
    </eDocs_FileTopicsTaxHTField0>
    <TaxCatchAll xmlns="84552056-7a50-40ad-8ed4-338782893c11">
      <Value>40</Value>
      <Value>11</Value>
      <Value>19</Value>
      <Value>2</Value>
      <Value>8</Value>
    </TaxCatchAll>
    <eDocs_YearTaxHTField0 xmlns="bf6d28c2-e651-4ce8-b621-e736c8dd3c46">
      <Terms xmlns="http://schemas.microsoft.com/office/infopath/2007/PartnerControls">
        <TermInfo xmlns="http://schemas.microsoft.com/office/infopath/2007/PartnerControls">
          <TermName xmlns="http://schemas.microsoft.com/office/infopath/2007/PartnerControls">2022</TermName>
          <TermId xmlns="http://schemas.microsoft.com/office/infopath/2007/PartnerControls">2b9caf65-b8c4-4b89-aa3d-2d8b24030d19</TermId>
        </TermInfo>
      </Terms>
    </eDocs_YearTaxHTField0>
    <eDocs_SecurityClassificationTaxHTField0 xmlns="bf6d28c2-e651-4ce8-b621-e736c8dd3c46">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f33d2cd0-30e5-4f10-8d2a-4027eb6837f4</TermId>
        </TermInfo>
      </Terms>
    </eDocs_SecurityClassificationTaxHTField0>
    <OCRLastProcessed xmlns="http://schemas.microsoft.com/sharepoint/v3" xsi:nil="true"/>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6E7422-5D1C-4214-9D62-B84764EF74FB}">
  <ds:schemaRefs>
    <ds:schemaRef ds:uri="http://schemas.microsoft.com/sharepoint/v3/contenttype/forms"/>
  </ds:schemaRefs>
</ds:datastoreItem>
</file>

<file path=customXml/itemProps2.xml><?xml version="1.0" encoding="utf-8"?>
<ds:datastoreItem xmlns:ds="http://schemas.openxmlformats.org/officeDocument/2006/customXml" ds:itemID="{DE03F08A-078A-43EC-A042-C00232A5AA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f6d28c2-e651-4ce8-b621-e736c8dd3c46"/>
    <ds:schemaRef ds:uri="84552056-7a50-40ad-8ed4-338782893c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B9D1904-1049-4C85-A7FC-348B990B2E9F}">
  <ds:schemaRefs>
    <ds:schemaRef ds:uri="http://schemas.microsoft.com/sharepoint/events"/>
  </ds:schemaRefs>
</ds:datastoreItem>
</file>

<file path=customXml/itemProps4.xml><?xml version="1.0" encoding="utf-8"?>
<ds:datastoreItem xmlns:ds="http://schemas.openxmlformats.org/officeDocument/2006/customXml" ds:itemID="{AE7007F3-0382-4612-B2B7-FDF6E9A0E0C4}">
  <ds:schemaRefs>
    <ds:schemaRef ds:uri="office.server.policy"/>
  </ds:schemaRefs>
</ds:datastoreItem>
</file>

<file path=customXml/itemProps5.xml><?xml version="1.0" encoding="utf-8"?>
<ds:datastoreItem xmlns:ds="http://schemas.openxmlformats.org/officeDocument/2006/customXml" ds:itemID="{50334615-411B-45AA-9E09-66DBF8474CE1}">
  <ds:schemaRefs>
    <ds:schemaRef ds:uri="http://www.w3.org/XML/1998/namespace"/>
    <ds:schemaRef ds:uri="http://schemas.microsoft.com/office/2006/documentManagement/types"/>
    <ds:schemaRef ds:uri="http://schemas.microsoft.com/sharepoint/v3"/>
    <ds:schemaRef ds:uri="http://purl.org/dc/elements/1.1/"/>
    <ds:schemaRef ds:uri="bf6d28c2-e651-4ce8-b621-e736c8dd3c46"/>
    <ds:schemaRef ds:uri="http://schemas.microsoft.com/office/infopath/2007/PartnerControls"/>
    <ds:schemaRef ds:uri="http://purl.org/dc/terms/"/>
    <ds:schemaRef ds:uri="http://schemas.openxmlformats.org/package/2006/metadata/core-properties"/>
    <ds:schemaRef ds:uri="84552056-7a50-40ad-8ed4-338782893c11"/>
    <ds:schemaRef ds:uri="http://schemas.microsoft.com/office/2006/metadata/properties"/>
    <ds:schemaRef ds:uri="http://purl.org/dc/dcmitype/"/>
  </ds:schemaRefs>
</ds:datastoreItem>
</file>

<file path=customXml/itemProps6.xml><?xml version="1.0" encoding="utf-8"?>
<ds:datastoreItem xmlns:ds="http://schemas.openxmlformats.org/officeDocument/2006/customXml" ds:itemID="{2EA142A5-EB8B-4876-9F0D-069E247136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11</Pages>
  <Words>2339</Words>
  <Characters>13338</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Health Service Executive</dc:creator>
  <cp:keywords/>
  <dc:description/>
  <cp:lastModifiedBy>Mirko Zivkovic</cp:lastModifiedBy>
  <cp:revision>9</cp:revision>
  <cp:lastPrinted>2023-06-13T15:06:00Z</cp:lastPrinted>
  <dcterms:created xsi:type="dcterms:W3CDTF">2024-04-17T15:14:00Z</dcterms:created>
  <dcterms:modified xsi:type="dcterms:W3CDTF">2024-04-18T15:07:00Z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0x0101000BC94875665D404BB1351B53C41FD2C0007853FBDD67D347439D6B41ED8683F504</vt:lpwstr>
  </property>
  <property fmtid="{D5CDD505-2E9C-101B-9397-08002B2CF9AE}" pid="3" name="eDocs_FileTopics">
    <vt:lpwstr>8;#Professional Services|b6832fc9-20da-4d09-9fa0-36e6079b6e49;#11;#Professional Services|6e985204-ad2d-4972-86b4-3d492d117fe8</vt:lpwstr>
  </property>
  <property fmtid="{D5CDD505-2E9C-101B-9397-08002B2CF9AE}" pid="4" name="eDocs_Year">
    <vt:lpwstr>40;#2022|2b9caf65-b8c4-4b89-aa3d-2d8b24030d19</vt:lpwstr>
  </property>
  <property fmtid="{D5CDD505-2E9C-101B-9397-08002B2CF9AE}" pid="5" name="eDocs_SeriesSubSeries">
    <vt:lpwstr>2;#002|bd1ffad2-d430-4d07-a6fe-bb6e8443abb9</vt:lpwstr>
  </property>
  <property fmtid="{D5CDD505-2E9C-101B-9397-08002B2CF9AE}" pid="6" name="_dlc_policyId">
    <vt:lpwstr>0x0101000BC94875665D404BB1351B53C41FD2C0|151133126</vt:lpwstr>
  </property>
  <property fmtid="{D5CDD505-2E9C-101B-9397-08002B2CF9AE}" pid="7" name="ItemRetentionFormula">
    <vt:lpwstr/>
  </property>
  <property fmtid="{D5CDD505-2E9C-101B-9397-08002B2CF9AE}" pid="8" name="eDocs_DocumentTopics">
    <vt:lpwstr/>
  </property>
  <property fmtid="{D5CDD505-2E9C-101B-9397-08002B2CF9AE}" pid="9" name="_dlc_LastRun">
    <vt:lpwstr>01/12/2019 23:14:28</vt:lpwstr>
  </property>
  <property fmtid="{D5CDD505-2E9C-101B-9397-08002B2CF9AE}" pid="10" name="_dlc_ItemStageId">
    <vt:lpwstr>1</vt:lpwstr>
  </property>
  <property fmtid="{D5CDD505-2E9C-101B-9397-08002B2CF9AE}" pid="11" name="_docset_NoMedatataSyncRequired">
    <vt:lpwstr>False</vt:lpwstr>
  </property>
  <property fmtid="{D5CDD505-2E9C-101B-9397-08002B2CF9AE}" pid="12" name="eDocs_SecurityClassification">
    <vt:lpwstr>19;#Unclassified|f33d2cd0-30e5-4f10-8d2a-4027eb6837f4</vt:lpwstr>
  </property>
  <property fmtid="{D5CDD505-2E9C-101B-9397-08002B2CF9AE}" pid="13" name="eDocs_SecurityLevel">
    <vt:lpwstr>Unclassified</vt:lpwstr>
  </property>
</Properties>
</file>