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555A29C9"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E135E6">
        <w:rPr>
          <w:rFonts w:eastAsiaTheme="majorEastAsia" w:cstheme="minorHAnsi"/>
          <w:b/>
          <w:color w:val="235D64"/>
          <w:sz w:val="52"/>
          <w:szCs w:val="52"/>
        </w:rPr>
        <w:t>2</w:t>
      </w:r>
    </w:p>
    <w:p w14:paraId="030B390F" w14:textId="4C7A078E" w:rsidR="007D2EF2" w:rsidRPr="003C7C56" w:rsidRDefault="00E135E6" w:rsidP="007D2EF2">
      <w:pPr>
        <w:jc w:val="center"/>
        <w:rPr>
          <w:rFonts w:eastAsiaTheme="majorEastAsia" w:cstheme="minorHAnsi"/>
          <w:b/>
          <w:color w:val="235D64"/>
          <w:sz w:val="52"/>
          <w:szCs w:val="52"/>
        </w:rPr>
      </w:pPr>
      <w:r w:rsidRPr="00E135E6">
        <w:rPr>
          <w:rFonts w:eastAsiaTheme="majorEastAsia" w:cstheme="minorHAnsi"/>
          <w:b/>
          <w:color w:val="235D64"/>
          <w:sz w:val="52"/>
          <w:szCs w:val="52"/>
        </w:rPr>
        <w:t xml:space="preserve">World Heritage Nomination and Management </w:t>
      </w:r>
      <w:r w:rsidR="00365065">
        <w:rPr>
          <w:rFonts w:eastAsiaTheme="majorEastAsia" w:cstheme="minorHAnsi"/>
          <w:b/>
          <w:color w:val="235D64"/>
          <w:sz w:val="52"/>
          <w:szCs w:val="52"/>
        </w:rPr>
        <w:t>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D2394B"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Tender Procedure:  </w:t>
      </w:r>
      <w:r w:rsidRPr="0083650A">
        <w:rPr>
          <w:rFonts w:asciiTheme="minorHAnsi" w:hAnsiTheme="minorHAnsi" w:cstheme="minorHAnsi"/>
          <w:b/>
          <w:color w:val="235D64"/>
          <w:sz w:val="36"/>
          <w:szCs w:val="36"/>
        </w:rPr>
        <w:t xml:space="preserve">Restricted </w:t>
      </w:r>
      <w:r w:rsidRPr="00D2394B">
        <w:rPr>
          <w:rFonts w:asciiTheme="minorHAnsi" w:hAnsiTheme="minorHAnsi" w:cstheme="minorHAnsi"/>
          <w:b/>
          <w:color w:val="235D64"/>
          <w:sz w:val="36"/>
          <w:szCs w:val="36"/>
        </w:rPr>
        <w:t>Procedure</w:t>
      </w:r>
    </w:p>
    <w:p w14:paraId="5427F71E" w14:textId="1EEB7AEB"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D2394B">
        <w:rPr>
          <w:rFonts w:asciiTheme="minorHAnsi" w:hAnsiTheme="minorHAnsi" w:cstheme="minorHAnsi"/>
          <w:b/>
          <w:color w:val="235D64"/>
          <w:sz w:val="36"/>
          <w:szCs w:val="36"/>
        </w:rPr>
        <w:t xml:space="preserve">Publication Date:  </w:t>
      </w:r>
      <w:r w:rsidR="00D2394B" w:rsidRPr="00D2394B">
        <w:rPr>
          <w:rFonts w:asciiTheme="minorHAnsi" w:hAnsiTheme="minorHAnsi" w:cstheme="minorHAnsi"/>
          <w:b/>
          <w:color w:val="235D64"/>
          <w:sz w:val="36"/>
          <w:szCs w:val="36"/>
        </w:rPr>
        <w:t>8</w:t>
      </w:r>
      <w:r w:rsidR="00D2394B" w:rsidRPr="00D2394B">
        <w:rPr>
          <w:rFonts w:asciiTheme="minorHAnsi" w:hAnsiTheme="minorHAnsi" w:cstheme="minorHAnsi"/>
          <w:b/>
          <w:color w:val="235D64"/>
          <w:sz w:val="36"/>
          <w:szCs w:val="36"/>
          <w:vertAlign w:val="superscript"/>
        </w:rPr>
        <w:t>th</w:t>
      </w:r>
      <w:r w:rsidR="00D2394B" w:rsidRPr="00D2394B">
        <w:rPr>
          <w:rFonts w:asciiTheme="minorHAnsi" w:hAnsiTheme="minorHAnsi" w:cstheme="minorHAnsi"/>
          <w:b/>
          <w:color w:val="235D64"/>
          <w:sz w:val="36"/>
          <w:szCs w:val="36"/>
        </w:rPr>
        <w:t xml:space="preserve"> February 2024</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6837F27B" w14:textId="77777777" w:rsidR="00390FCA" w:rsidRPr="00390FCA" w:rsidRDefault="00390FCA" w:rsidP="00390FCA">
            <w:pPr>
              <w:spacing w:line="276" w:lineRule="auto"/>
              <w:jc w:val="both"/>
              <w:rPr>
                <w:rFonts w:cstheme="minorHAnsi"/>
                <w:color w:val="000000" w:themeColor="text1"/>
                <w:sz w:val="24"/>
                <w:szCs w:val="24"/>
                <w:lang w:val="en-US"/>
              </w:rPr>
            </w:pPr>
            <w:r w:rsidRPr="00390FCA">
              <w:rPr>
                <w:rFonts w:cstheme="minorHAnsi"/>
                <w:color w:val="000000" w:themeColor="text1"/>
                <w:sz w:val="24"/>
                <w:szCs w:val="24"/>
                <w:lang w:val="en-US"/>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390FCA">
              <w:rPr>
                <w:rFonts w:cstheme="minorHAnsi"/>
                <w:color w:val="000000" w:themeColor="text1"/>
                <w:sz w:val="24"/>
                <w:szCs w:val="24"/>
                <w:lang w:val="en-US"/>
              </w:rPr>
              <w:lastRenderedPageBreak/>
              <w:t>financial reporting years prior to the application date since the Applicant has been established is equal to or exceeds €30,000 (excl. VAT).</w:t>
            </w:r>
          </w:p>
          <w:p w14:paraId="331BD607" w14:textId="455E4867" w:rsidR="003F7132" w:rsidRPr="00502196" w:rsidRDefault="00390FCA" w:rsidP="00390FCA">
            <w:pPr>
              <w:spacing w:line="276" w:lineRule="auto"/>
              <w:jc w:val="both"/>
              <w:rPr>
                <w:rFonts w:cstheme="minorHAnsi"/>
                <w:sz w:val="24"/>
                <w:szCs w:val="24"/>
              </w:rPr>
            </w:pPr>
            <w:r w:rsidRPr="00390FCA">
              <w:rPr>
                <w:rFonts w:cstheme="minorHAnsi"/>
                <w:color w:val="000000" w:themeColor="text1"/>
                <w:sz w:val="24"/>
                <w:szCs w:val="24"/>
              </w:rPr>
              <w:t>Applicants must also confirm and declare in the ARD that they hold an up-to-date Tax Clearance Certificate</w:t>
            </w:r>
            <w:r w:rsidR="003F7132"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735458C9"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Applicants must declare by way of eESPD and in the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628DB27B"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16185D71" w14:textId="77777777" w:rsidR="009055EC" w:rsidRPr="009055EC" w:rsidRDefault="009055EC" w:rsidP="009055EC">
            <w:pPr>
              <w:spacing w:line="276" w:lineRule="auto"/>
              <w:jc w:val="both"/>
              <w:rPr>
                <w:rFonts w:cstheme="minorHAnsi"/>
                <w:b/>
                <w:color w:val="000000" w:themeColor="text1"/>
                <w:sz w:val="24"/>
                <w:szCs w:val="24"/>
                <w:lang w:val="en-US"/>
              </w:rPr>
            </w:pPr>
            <w:r w:rsidRPr="009055EC">
              <w:rPr>
                <w:rFonts w:cstheme="minorHAnsi"/>
                <w:b/>
                <w:color w:val="000000" w:themeColor="text1"/>
                <w:sz w:val="24"/>
                <w:szCs w:val="24"/>
                <w:lang w:val="en-US"/>
              </w:rPr>
              <w:t>Service Providers may be required to provide services in relation to the following areas and thus should have expertise in one or more of them:</w:t>
            </w:r>
          </w:p>
          <w:p w14:paraId="1513DC33"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Community engagement and consultation;</w:t>
            </w:r>
          </w:p>
          <w:p w14:paraId="35F347C0"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rPr>
              <w:t xml:space="preserve">Data management and information management systems, including application of geospatial data and digital archive;  </w:t>
            </w:r>
          </w:p>
          <w:p w14:paraId="51146591"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 xml:space="preserve">Periodic Reporting; </w:t>
            </w:r>
          </w:p>
          <w:p w14:paraId="16895D32"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and collation of Nomination Dossiers;</w:t>
            </w:r>
          </w:p>
          <w:p w14:paraId="2EC901C2"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and collation of Preliminary Assessment requests;</w:t>
            </w:r>
          </w:p>
          <w:p w14:paraId="70554AF6"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of Conservation Plans, Management Plans, Tourism Strategies, and Climate Adaptation plans, etc.;</w:t>
            </w:r>
          </w:p>
          <w:p w14:paraId="1329B741"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of interpretation material;</w:t>
            </w:r>
          </w:p>
          <w:p w14:paraId="42680411"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Project management/coordination; and,</w:t>
            </w:r>
          </w:p>
          <w:p w14:paraId="2B70D6A5" w14:textId="77777777" w:rsidR="009055EC" w:rsidRPr="009055EC" w:rsidRDefault="009055EC" w:rsidP="009055EC">
            <w:pPr>
              <w:numPr>
                <w:ilvl w:val="0"/>
                <w:numId w:val="33"/>
              </w:numPr>
              <w:spacing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State of Conservation Reports.</w:t>
            </w:r>
          </w:p>
          <w:p w14:paraId="1D0010F0" w14:textId="77777777" w:rsidR="009055EC" w:rsidRPr="009055EC" w:rsidRDefault="009055EC" w:rsidP="009055EC">
            <w:pPr>
              <w:spacing w:line="276" w:lineRule="auto"/>
              <w:jc w:val="both"/>
              <w:rPr>
                <w:rFonts w:cstheme="minorHAnsi"/>
                <w:b/>
                <w:color w:val="000000" w:themeColor="text1"/>
                <w:sz w:val="24"/>
                <w:szCs w:val="24"/>
                <w:lang w:val="en-US"/>
              </w:rPr>
            </w:pPr>
            <w:r w:rsidRPr="009055EC">
              <w:rPr>
                <w:rFonts w:cstheme="minorHAnsi"/>
                <w:b/>
                <w:color w:val="000000" w:themeColor="text1"/>
                <w:sz w:val="24"/>
                <w:szCs w:val="24"/>
                <w:lang w:val="en-US"/>
              </w:rPr>
              <w:lastRenderedPageBreak/>
              <w:t xml:space="preserve">The above list is not exhaustive, but indicative of the services that may be required. </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lastRenderedPageBreak/>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 xml:space="preserve">Exceptional relevant experience and expertise for those who do not have a relevant third level qualification. </w:t>
            </w:r>
          </w:p>
          <w:p w14:paraId="790C55EB" w14:textId="42A809FA"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43938254" w14:textId="0CFBA770" w:rsidR="00E135E6" w:rsidRPr="005447CD" w:rsidRDefault="00E135E6" w:rsidP="005447CD">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38492B5B"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E135E6">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B0705E">
        <w:trPr>
          <w:trHeight w:val="677"/>
        </w:trPr>
        <w:tc>
          <w:tcPr>
            <w:tcW w:w="8642" w:type="dxa"/>
            <w:gridSpan w:val="2"/>
            <w:shd w:val="clear" w:color="auto" w:fill="57AEA5" w:themeFill="accent1"/>
            <w:vAlign w:val="center"/>
          </w:tcPr>
          <w:p w14:paraId="65BD4EF0" w14:textId="1C26090E" w:rsidR="004C5DFA" w:rsidRPr="001A67EE" w:rsidRDefault="005447CD" w:rsidP="00B0705E">
            <w:pPr>
              <w:spacing w:before="120" w:after="120" w:line="360" w:lineRule="auto"/>
              <w:rPr>
                <w:rFonts w:ascii="Calibri" w:hAnsi="Calibri" w:cs="Calibri"/>
                <w:sz w:val="20"/>
                <w:szCs w:val="20"/>
              </w:rPr>
            </w:pPr>
            <w:r w:rsidRPr="005447CD">
              <w:rPr>
                <w:rFonts w:ascii="Calibri" w:hAnsi="Calibri" w:cs="Calibri"/>
                <w:b/>
                <w:color w:val="FFFFFF"/>
                <w:sz w:val="32"/>
                <w:szCs w:val="32"/>
              </w:rPr>
              <w:t>TECHNICAL AND PROFESSIONAL REQUIREMENTS</w:t>
            </w:r>
          </w:p>
        </w:tc>
      </w:tr>
      <w:tr w:rsidR="004C5DFA" w:rsidRPr="000B7180" w14:paraId="3022A6A6" w14:textId="77777777" w:rsidTr="00B0705E">
        <w:tc>
          <w:tcPr>
            <w:tcW w:w="3202" w:type="dxa"/>
            <w:shd w:val="clear" w:color="auto" w:fill="57AEA5" w:themeFill="accent1"/>
            <w:vAlign w:val="center"/>
          </w:tcPr>
          <w:p w14:paraId="1657AC0C" w14:textId="476736F2" w:rsidR="004C5DFA" w:rsidRPr="004C5DFA" w:rsidRDefault="004C5DFA" w:rsidP="00B0705E">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B0705E">
            <w:pPr>
              <w:spacing w:line="360" w:lineRule="auto"/>
              <w:rPr>
                <w:rFonts w:ascii="Calibri" w:hAnsi="Calibri" w:cs="Calibri"/>
                <w:sz w:val="24"/>
                <w:szCs w:val="24"/>
              </w:rPr>
            </w:pPr>
          </w:p>
        </w:tc>
      </w:tr>
      <w:tr w:rsidR="004C5DFA" w:rsidRPr="000B7180" w14:paraId="570090FC" w14:textId="77777777" w:rsidTr="00B0705E">
        <w:tc>
          <w:tcPr>
            <w:tcW w:w="3202" w:type="dxa"/>
            <w:shd w:val="clear" w:color="auto" w:fill="57AEA5" w:themeFill="accent1"/>
            <w:vAlign w:val="center"/>
          </w:tcPr>
          <w:p w14:paraId="3C5FE9F3" w14:textId="2D19334A" w:rsidR="004C5DFA" w:rsidRPr="004C5DFA" w:rsidRDefault="004C5DFA" w:rsidP="00B0705E">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B0705E">
            <w:pPr>
              <w:spacing w:line="360" w:lineRule="auto"/>
              <w:rPr>
                <w:rFonts w:ascii="Calibri" w:hAnsi="Calibri" w:cs="Calibri"/>
                <w:sz w:val="24"/>
                <w:szCs w:val="24"/>
              </w:rPr>
            </w:pPr>
          </w:p>
        </w:tc>
      </w:tr>
      <w:tr w:rsidR="004C5DFA" w:rsidRPr="000B7180" w14:paraId="3D6957F7" w14:textId="77777777" w:rsidTr="00B0705E">
        <w:tc>
          <w:tcPr>
            <w:tcW w:w="3202" w:type="dxa"/>
            <w:shd w:val="clear" w:color="auto" w:fill="57AEA5" w:themeFill="accent1"/>
            <w:vAlign w:val="center"/>
          </w:tcPr>
          <w:p w14:paraId="4BC70A9C" w14:textId="659AB820" w:rsidR="004C5DFA" w:rsidRPr="004C5DFA" w:rsidRDefault="004C5DFA" w:rsidP="00B0705E">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B0705E">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B0705E"/>
          <w:p w14:paraId="1FB04C17" w14:textId="77777777" w:rsidR="00270075" w:rsidRDefault="00270075" w:rsidP="00B0705E">
            <w:r>
              <w:t>________________________</w:t>
            </w:r>
          </w:p>
          <w:p w14:paraId="4963C2F4" w14:textId="77777777" w:rsidR="00270075" w:rsidRDefault="00270075" w:rsidP="00B0705E">
            <w:r w:rsidRPr="006C1D25">
              <w:t>Signature of Declarant</w:t>
            </w:r>
          </w:p>
        </w:tc>
        <w:tc>
          <w:tcPr>
            <w:tcW w:w="4485" w:type="dxa"/>
          </w:tcPr>
          <w:p w14:paraId="133AF81D" w14:textId="77777777" w:rsidR="00270075" w:rsidRDefault="00270075" w:rsidP="00B0705E"/>
          <w:p w14:paraId="584D3279" w14:textId="77777777" w:rsidR="00270075" w:rsidRDefault="00270075" w:rsidP="002616C2">
            <w:pPr>
              <w:ind w:right="-21"/>
            </w:pPr>
            <w:r>
              <w:t>______________________________</w:t>
            </w:r>
          </w:p>
          <w:p w14:paraId="24961FCE" w14:textId="77777777" w:rsidR="00270075" w:rsidRDefault="00270075" w:rsidP="00B0705E">
            <w:r w:rsidRPr="006C1D25">
              <w:t>Name of Declarant in print or block capitals</w:t>
            </w:r>
          </w:p>
        </w:tc>
      </w:tr>
    </w:tbl>
    <w:p w14:paraId="6608EC70" w14:textId="62EA528C" w:rsidR="00C400B8" w:rsidRPr="00C400B8" w:rsidRDefault="00C400B8" w:rsidP="00C400B8">
      <w:pPr>
        <w:rPr>
          <w:rFonts w:eastAsiaTheme="majorEastAsia" w:cstheme="minorHAnsi"/>
          <w:color w:val="112E32" w:themeColor="accent5" w:themeShade="80"/>
          <w:sz w:val="24"/>
          <w:szCs w:val="24"/>
        </w:rPr>
      </w:pPr>
      <w:bookmarkStart w:id="0" w:name="_GoBack"/>
      <w:bookmarkEnd w:id="0"/>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B0705E" w:rsidRDefault="00B0705E" w:rsidP="00AF3CA4">
      <w:pPr>
        <w:spacing w:after="0" w:line="240" w:lineRule="auto"/>
      </w:pPr>
      <w:r>
        <w:separator/>
      </w:r>
    </w:p>
  </w:endnote>
  <w:endnote w:type="continuationSeparator" w:id="0">
    <w:p w14:paraId="3AF2E072" w14:textId="77777777" w:rsidR="00B0705E" w:rsidRDefault="00B0705E"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B0705E" w:rsidRDefault="00B0705E" w:rsidP="00AF3CA4">
      <w:pPr>
        <w:spacing w:after="0" w:line="240" w:lineRule="auto"/>
      </w:pPr>
      <w:r>
        <w:separator/>
      </w:r>
    </w:p>
  </w:footnote>
  <w:footnote w:type="continuationSeparator" w:id="0">
    <w:p w14:paraId="6FBEC0A3" w14:textId="77777777" w:rsidR="00B0705E" w:rsidRDefault="00B0705E"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86723AD"/>
    <w:multiLevelType w:val="hybridMultilevel"/>
    <w:tmpl w:val="B6068DCA"/>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11"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4"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1"/>
  </w:num>
  <w:num w:numId="3">
    <w:abstractNumId w:val="14"/>
  </w:num>
  <w:num w:numId="4">
    <w:abstractNumId w:val="25"/>
  </w:num>
  <w:num w:numId="5">
    <w:abstractNumId w:val="5"/>
  </w:num>
  <w:num w:numId="6">
    <w:abstractNumId w:val="23"/>
  </w:num>
  <w:num w:numId="7">
    <w:abstractNumId w:val="19"/>
  </w:num>
  <w:num w:numId="8">
    <w:abstractNumId w:val="4"/>
  </w:num>
  <w:num w:numId="9">
    <w:abstractNumId w:val="26"/>
  </w:num>
  <w:num w:numId="10">
    <w:abstractNumId w:val="12"/>
  </w:num>
  <w:num w:numId="11">
    <w:abstractNumId w:val="7"/>
  </w:num>
  <w:num w:numId="12">
    <w:abstractNumId w:val="13"/>
  </w:num>
  <w:num w:numId="13">
    <w:abstractNumId w:val="11"/>
  </w:num>
  <w:num w:numId="14">
    <w:abstractNumId w:val="2"/>
  </w:num>
  <w:num w:numId="15">
    <w:abstractNumId w:val="20"/>
  </w:num>
  <w:num w:numId="16">
    <w:abstractNumId w:val="0"/>
  </w:num>
  <w:num w:numId="17">
    <w:abstractNumId w:val="32"/>
  </w:num>
  <w:num w:numId="18">
    <w:abstractNumId w:val="3"/>
  </w:num>
  <w:num w:numId="19">
    <w:abstractNumId w:val="17"/>
  </w:num>
  <w:num w:numId="20">
    <w:abstractNumId w:val="8"/>
  </w:num>
  <w:num w:numId="21">
    <w:abstractNumId w:val="29"/>
  </w:num>
  <w:num w:numId="22">
    <w:abstractNumId w:val="28"/>
  </w:num>
  <w:num w:numId="23">
    <w:abstractNumId w:val="31"/>
  </w:num>
  <w:num w:numId="24">
    <w:abstractNumId w:val="15"/>
  </w:num>
  <w:num w:numId="25">
    <w:abstractNumId w:val="16"/>
  </w:num>
  <w:num w:numId="26">
    <w:abstractNumId w:val="18"/>
  </w:num>
  <w:num w:numId="27">
    <w:abstractNumId w:val="30"/>
  </w:num>
  <w:num w:numId="28">
    <w:abstractNumId w:val="27"/>
  </w:num>
  <w:num w:numId="29">
    <w:abstractNumId w:val="21"/>
  </w:num>
  <w:num w:numId="30">
    <w:abstractNumId w:val="9"/>
  </w:num>
  <w:num w:numId="31">
    <w:abstractNumId w:val="6"/>
  </w:num>
  <w:num w:numId="32">
    <w:abstractNumId w:val="2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46FC"/>
    <w:rsid w:val="00034F22"/>
    <w:rsid w:val="000667D8"/>
    <w:rsid w:val="00073E74"/>
    <w:rsid w:val="00084046"/>
    <w:rsid w:val="000907F0"/>
    <w:rsid w:val="000A2496"/>
    <w:rsid w:val="000C17AA"/>
    <w:rsid w:val="000C5291"/>
    <w:rsid w:val="000D190F"/>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7EDE"/>
    <w:rsid w:val="003856B0"/>
    <w:rsid w:val="00390FCA"/>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A4D7F"/>
    <w:rsid w:val="006D086C"/>
    <w:rsid w:val="006D4C39"/>
    <w:rsid w:val="006D4D73"/>
    <w:rsid w:val="006E21E7"/>
    <w:rsid w:val="00712A3A"/>
    <w:rsid w:val="0071310F"/>
    <w:rsid w:val="007161F6"/>
    <w:rsid w:val="007348F6"/>
    <w:rsid w:val="0074040F"/>
    <w:rsid w:val="007414FD"/>
    <w:rsid w:val="00762741"/>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055EC"/>
    <w:rsid w:val="00920727"/>
    <w:rsid w:val="009300EA"/>
    <w:rsid w:val="009470B8"/>
    <w:rsid w:val="00950309"/>
    <w:rsid w:val="00963BBC"/>
    <w:rsid w:val="00970B6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0705E"/>
    <w:rsid w:val="00B635EC"/>
    <w:rsid w:val="00B90250"/>
    <w:rsid w:val="00B97669"/>
    <w:rsid w:val="00BB5A2A"/>
    <w:rsid w:val="00BE696F"/>
    <w:rsid w:val="00BF100E"/>
    <w:rsid w:val="00C066B4"/>
    <w:rsid w:val="00C1563D"/>
    <w:rsid w:val="00C30C28"/>
    <w:rsid w:val="00C32FD0"/>
    <w:rsid w:val="00C33E37"/>
    <w:rsid w:val="00C400B8"/>
    <w:rsid w:val="00C44875"/>
    <w:rsid w:val="00C45A1F"/>
    <w:rsid w:val="00CB3CCE"/>
    <w:rsid w:val="00CB7B1A"/>
    <w:rsid w:val="00CC5555"/>
    <w:rsid w:val="00CD50A2"/>
    <w:rsid w:val="00CE4853"/>
    <w:rsid w:val="00CE5513"/>
    <w:rsid w:val="00CF2664"/>
    <w:rsid w:val="00D10D2F"/>
    <w:rsid w:val="00D11784"/>
    <w:rsid w:val="00D1433F"/>
    <w:rsid w:val="00D2149E"/>
    <w:rsid w:val="00D2394B"/>
    <w:rsid w:val="00D30749"/>
    <w:rsid w:val="00D40120"/>
    <w:rsid w:val="00D4544D"/>
    <w:rsid w:val="00D46761"/>
    <w:rsid w:val="00D53CB3"/>
    <w:rsid w:val="00D6228E"/>
    <w:rsid w:val="00D7302A"/>
    <w:rsid w:val="00D774A2"/>
    <w:rsid w:val="00D80E16"/>
    <w:rsid w:val="00D8598C"/>
    <w:rsid w:val="00D91093"/>
    <w:rsid w:val="00DC1354"/>
    <w:rsid w:val="00DC561E"/>
    <w:rsid w:val="00DD24D9"/>
    <w:rsid w:val="00DF1C32"/>
    <w:rsid w:val="00E02FAD"/>
    <w:rsid w:val="00E0449E"/>
    <w:rsid w:val="00E04A77"/>
    <w:rsid w:val="00E10F9F"/>
    <w:rsid w:val="00E12729"/>
    <w:rsid w:val="00E12ABD"/>
    <w:rsid w:val="00E135E6"/>
    <w:rsid w:val="00E33634"/>
    <w:rsid w:val="00E45FAC"/>
    <w:rsid w:val="00E51300"/>
    <w:rsid w:val="00E724AA"/>
    <w:rsid w:val="00E85AE2"/>
    <w:rsid w:val="00E9523A"/>
    <w:rsid w:val="00EC47FA"/>
    <w:rsid w:val="00ED39A8"/>
    <w:rsid w:val="00ED6CD2"/>
    <w:rsid w:val="00EE6B31"/>
    <w:rsid w:val="00F4758E"/>
    <w:rsid w:val="00F548ED"/>
    <w:rsid w:val="00F57C7A"/>
    <w:rsid w:val="00FA2357"/>
    <w:rsid w:val="00FA75B4"/>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DD7F03"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7E4D1F"/>
    <w:rsid w:val="00D03CC1"/>
    <w:rsid w:val="00DD7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D4355-A353-4EB7-8AC8-2C137E37259B}">
  <ds:schemaRefs>
    <ds:schemaRef ds:uri="office.server.policy"/>
  </ds:schemaRefs>
</ds:datastoreItem>
</file>

<file path=customXml/itemProps2.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5.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6.xml><?xml version="1.0" encoding="utf-8"?>
<ds:datastoreItem xmlns:ds="http://schemas.openxmlformats.org/officeDocument/2006/customXml" ds:itemID="{EA3B3EE4-AB33-4450-BAFE-E81A18F22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18</Pages>
  <Words>4471</Words>
  <Characters>25488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11</cp:revision>
  <dcterms:created xsi:type="dcterms:W3CDTF">2023-09-11T11:27:00Z</dcterms:created>
  <dcterms:modified xsi:type="dcterms:W3CDTF">2024-03-08T10:30:00Z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