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15" w:type="dxa"/>
        <w:tblLook w:val="04A0" w:firstRow="1" w:lastRow="0" w:firstColumn="1" w:lastColumn="0" w:noHBand="0" w:noVBand="1"/>
      </w:tblPr>
      <w:tblGrid>
        <w:gridCol w:w="8197"/>
        <w:gridCol w:w="2018"/>
      </w:tblGrid>
      <w:tr w:rsidR="00191CB0" w:rsidRPr="00A550F8" w14:paraId="18A49DA8" w14:textId="77777777" w:rsidTr="00D113F4">
        <w:tc>
          <w:tcPr>
            <w:tcW w:w="8197" w:type="dxa"/>
            <w:shd w:val="clear" w:color="auto" w:fill="auto"/>
          </w:tcPr>
          <w:p w14:paraId="18A49DA6" w14:textId="77777777" w:rsidR="00191CB0" w:rsidRPr="00A550F8" w:rsidRDefault="00305196" w:rsidP="00BA10E6">
            <w:pPr>
              <w:spacing w:line="360" w:lineRule="auto"/>
              <w:ind w:left="1304"/>
              <w:jc w:val="center"/>
              <w:rPr>
                <w:rFonts w:ascii="Calibri" w:hAnsi="Calibri" w:cs="Calibri"/>
                <w:b/>
                <w:sz w:val="22"/>
                <w:szCs w:val="22"/>
              </w:rPr>
            </w:pPr>
            <w:r w:rsidRPr="00A550F8">
              <w:rPr>
                <w:rFonts w:ascii="Calibri" w:eastAsia="Cambria" w:hAnsi="Calibri" w:cs="Calibri"/>
                <w:noProof/>
                <w:sz w:val="22"/>
                <w:szCs w:val="22"/>
                <w:lang w:val="en-GB" w:eastAsia="en-GB"/>
              </w:rPr>
              <w:drawing>
                <wp:inline distT="0" distB="0" distL="0" distR="0" wp14:anchorId="18A4A10F" wp14:editId="561C3512">
                  <wp:extent cx="4238625" cy="1981200"/>
                  <wp:effectExtent l="0" t="0" r="0" b="0"/>
                  <wp:docPr id="1" name="Picture 1"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18A49DA7"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18A49DAB" w14:textId="77777777" w:rsidTr="00D113F4">
        <w:tc>
          <w:tcPr>
            <w:tcW w:w="8197" w:type="dxa"/>
            <w:shd w:val="clear" w:color="auto" w:fill="auto"/>
          </w:tcPr>
          <w:p w14:paraId="18A49DA9"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18A49DAA" w14:textId="77777777" w:rsidR="00191CB0" w:rsidRPr="00A550F8" w:rsidRDefault="00191CB0" w:rsidP="00BA10E6">
            <w:pPr>
              <w:spacing w:line="360" w:lineRule="auto"/>
              <w:jc w:val="center"/>
              <w:rPr>
                <w:rFonts w:ascii="Calibri" w:hAnsi="Calibri" w:cs="Calibri"/>
                <w:b/>
                <w:sz w:val="22"/>
                <w:szCs w:val="22"/>
              </w:rPr>
            </w:pPr>
          </w:p>
        </w:tc>
      </w:tr>
    </w:tbl>
    <w:p w14:paraId="18A49DAC"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18A49DAD"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18A49DB0" w14:textId="77777777" w:rsidTr="00FD37FB">
        <w:trPr>
          <w:trHeight w:val="638"/>
        </w:trPr>
        <w:tc>
          <w:tcPr>
            <w:tcW w:w="3369" w:type="dxa"/>
            <w:tcBorders>
              <w:top w:val="single" w:sz="4" w:space="0" w:color="auto"/>
              <w:left w:val="single" w:sz="4" w:space="0" w:color="auto"/>
              <w:bottom w:val="single" w:sz="4" w:space="0" w:color="auto"/>
              <w:right w:val="single" w:sz="4" w:space="0" w:color="auto"/>
            </w:tcBorders>
          </w:tcPr>
          <w:p w14:paraId="18A49DAE"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18A49DAF" w14:textId="2C34AA54" w:rsidR="004A3EA5" w:rsidRPr="00A550F8" w:rsidRDefault="00C23E03" w:rsidP="00DE466C">
            <w:pPr>
              <w:spacing w:line="360" w:lineRule="auto"/>
              <w:rPr>
                <w:rFonts w:ascii="Calibri" w:hAnsi="Calibri" w:cs="Calibri"/>
                <w:b/>
                <w:bCs/>
                <w:sz w:val="22"/>
                <w:szCs w:val="22"/>
              </w:rPr>
            </w:pPr>
            <w:r>
              <w:rPr>
                <w:rFonts w:ascii="Calibri" w:hAnsi="Calibri" w:cs="Calibri"/>
                <w:b/>
                <w:bCs/>
                <w:sz w:val="22"/>
                <w:szCs w:val="22"/>
              </w:rPr>
              <w:t xml:space="preserve">Establishment of a </w:t>
            </w:r>
            <w:r w:rsidR="00B85D3E">
              <w:rPr>
                <w:rFonts w:ascii="Calibri" w:hAnsi="Calibri" w:cs="Calibri"/>
                <w:b/>
                <w:bCs/>
                <w:sz w:val="22"/>
                <w:szCs w:val="22"/>
              </w:rPr>
              <w:t>P</w:t>
            </w:r>
            <w:r>
              <w:rPr>
                <w:rFonts w:ascii="Calibri" w:hAnsi="Calibri" w:cs="Calibri"/>
                <w:b/>
                <w:bCs/>
                <w:sz w:val="22"/>
                <w:szCs w:val="22"/>
              </w:rPr>
              <w:t xml:space="preserve">anel for </w:t>
            </w:r>
            <w:r w:rsidR="00436BCE" w:rsidRPr="00436BCE">
              <w:rPr>
                <w:rFonts w:ascii="Calibri" w:hAnsi="Calibri" w:cs="Calibri"/>
                <w:b/>
                <w:bCs/>
                <w:sz w:val="22"/>
                <w:szCs w:val="22"/>
              </w:rPr>
              <w:t>Provision of Entrepreneur Training &amp; Workshops to the New Frontiers programme for TU Dublin</w:t>
            </w:r>
          </w:p>
        </w:tc>
      </w:tr>
      <w:tr w:rsidR="00DF02D6" w:rsidRPr="00A550F8" w14:paraId="18A49DB3" w14:textId="77777777" w:rsidTr="00FD37FB">
        <w:trPr>
          <w:trHeight w:val="638"/>
        </w:trPr>
        <w:tc>
          <w:tcPr>
            <w:tcW w:w="3369" w:type="dxa"/>
            <w:tcBorders>
              <w:top w:val="single" w:sz="4" w:space="0" w:color="auto"/>
              <w:left w:val="single" w:sz="4" w:space="0" w:color="auto"/>
              <w:bottom w:val="single" w:sz="4" w:space="0" w:color="auto"/>
              <w:right w:val="single" w:sz="4" w:space="0" w:color="auto"/>
            </w:tcBorders>
          </w:tcPr>
          <w:p w14:paraId="18A49DB1"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18A49DB2" w14:textId="23DDE5FF" w:rsidR="00DF02D6" w:rsidRPr="00A550F8" w:rsidRDefault="0039631C" w:rsidP="00BA10E6">
            <w:pPr>
              <w:spacing w:line="360" w:lineRule="auto"/>
              <w:rPr>
                <w:rFonts w:ascii="Calibri" w:hAnsi="Calibri" w:cs="Calibri"/>
                <w:b/>
                <w:bCs/>
                <w:sz w:val="22"/>
                <w:szCs w:val="22"/>
              </w:rPr>
            </w:pPr>
            <w:r>
              <w:rPr>
                <w:rFonts w:ascii="Calibri" w:hAnsi="Calibri" w:cs="Calibri"/>
                <w:b/>
                <w:bCs/>
                <w:sz w:val="22"/>
                <w:szCs w:val="22"/>
              </w:rPr>
              <w:t>4</w:t>
            </w:r>
            <w:r w:rsidR="00DF02D6" w:rsidRPr="00A550F8">
              <w:rPr>
                <w:rFonts w:ascii="Calibri" w:hAnsi="Calibri" w:cs="Calibri"/>
                <w:b/>
                <w:bCs/>
                <w:sz w:val="22"/>
                <w:szCs w:val="22"/>
              </w:rPr>
              <w:t xml:space="preserve"> Years</w:t>
            </w:r>
          </w:p>
        </w:tc>
      </w:tr>
      <w:tr w:rsidR="004A3EA5" w:rsidRPr="00A550F8" w14:paraId="18A49DB7" w14:textId="77777777" w:rsidTr="002C7D26">
        <w:trPr>
          <w:trHeight w:val="104"/>
        </w:trPr>
        <w:tc>
          <w:tcPr>
            <w:tcW w:w="3369" w:type="dxa"/>
            <w:tcBorders>
              <w:top w:val="single" w:sz="4" w:space="0" w:color="auto"/>
              <w:left w:val="single" w:sz="4" w:space="0" w:color="auto"/>
              <w:bottom w:val="single" w:sz="4" w:space="0" w:color="auto"/>
              <w:right w:val="single" w:sz="4" w:space="0" w:color="auto"/>
            </w:tcBorders>
          </w:tcPr>
          <w:p w14:paraId="18A49DB4"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18A49DB5" w14:textId="2F2C6B46" w:rsidR="004A3EA5" w:rsidRPr="00A550F8" w:rsidRDefault="004577D5" w:rsidP="00BA10E6">
            <w:pPr>
              <w:spacing w:line="360" w:lineRule="auto"/>
              <w:rPr>
                <w:rFonts w:ascii="Calibri" w:hAnsi="Calibri" w:cs="Calibri"/>
                <w:sz w:val="22"/>
                <w:szCs w:val="22"/>
              </w:rPr>
            </w:pPr>
            <w:r w:rsidRPr="00A550F8">
              <w:rPr>
                <w:rFonts w:ascii="Calibri" w:hAnsi="Calibri" w:cs="Calibri"/>
                <w:sz w:val="22"/>
                <w:szCs w:val="22"/>
              </w:rPr>
              <w:t>NCTR2</w:t>
            </w:r>
            <w:r w:rsidR="007833B3">
              <w:rPr>
                <w:rFonts w:ascii="Calibri" w:hAnsi="Calibri" w:cs="Calibri"/>
                <w:sz w:val="22"/>
                <w:szCs w:val="22"/>
              </w:rPr>
              <w:t>419</w:t>
            </w:r>
          </w:p>
          <w:p w14:paraId="18A49DB6" w14:textId="77777777" w:rsidR="004A3EA5" w:rsidRPr="00A550F8" w:rsidRDefault="004A3EA5" w:rsidP="00BA10E6">
            <w:pPr>
              <w:spacing w:line="360" w:lineRule="auto"/>
              <w:rPr>
                <w:rFonts w:ascii="Calibri" w:hAnsi="Calibri" w:cs="Calibri"/>
                <w:sz w:val="22"/>
                <w:szCs w:val="22"/>
              </w:rPr>
            </w:pPr>
          </w:p>
        </w:tc>
      </w:tr>
      <w:tr w:rsidR="004A3EA5" w:rsidRPr="00A550F8" w14:paraId="18A49DBA" w14:textId="77777777" w:rsidTr="002C7D26">
        <w:trPr>
          <w:trHeight w:val="113"/>
        </w:trPr>
        <w:tc>
          <w:tcPr>
            <w:tcW w:w="3369" w:type="dxa"/>
            <w:tcBorders>
              <w:top w:val="single" w:sz="4" w:space="0" w:color="auto"/>
              <w:left w:val="single" w:sz="4" w:space="0" w:color="auto"/>
              <w:bottom w:val="single" w:sz="4" w:space="0" w:color="auto"/>
              <w:right w:val="single" w:sz="4" w:space="0" w:color="auto"/>
            </w:tcBorders>
          </w:tcPr>
          <w:p w14:paraId="18A49DB8"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18A49DB9" w14:textId="5B204349" w:rsidR="004A3EA5" w:rsidRPr="004658E9" w:rsidRDefault="00461F5C" w:rsidP="00BA10E6">
            <w:pPr>
              <w:spacing w:line="360" w:lineRule="auto"/>
              <w:rPr>
                <w:rFonts w:ascii="Calibri" w:hAnsi="Calibri" w:cs="Calibri"/>
                <w:sz w:val="22"/>
                <w:szCs w:val="22"/>
                <w:highlight w:val="yellow"/>
              </w:rPr>
            </w:pPr>
            <w:r>
              <w:rPr>
                <w:rFonts w:ascii="Calibri" w:hAnsi="Calibri" w:cs="Calibri"/>
                <w:sz w:val="22"/>
                <w:szCs w:val="22"/>
              </w:rPr>
              <w:t>Thursday</w:t>
            </w:r>
            <w:r w:rsidR="00687032" w:rsidRPr="00100977">
              <w:rPr>
                <w:rFonts w:ascii="Calibri" w:hAnsi="Calibri" w:cs="Calibri"/>
                <w:sz w:val="22"/>
                <w:szCs w:val="22"/>
              </w:rPr>
              <w:t xml:space="preserve"> </w:t>
            </w:r>
            <w:r w:rsidR="007C4905" w:rsidRPr="00100977">
              <w:rPr>
                <w:rFonts w:ascii="Calibri" w:hAnsi="Calibri" w:cs="Calibri"/>
                <w:sz w:val="22"/>
                <w:szCs w:val="22"/>
              </w:rPr>
              <w:t xml:space="preserve">the </w:t>
            </w:r>
            <w:r>
              <w:rPr>
                <w:rFonts w:ascii="Calibri" w:hAnsi="Calibri" w:cs="Calibri"/>
                <w:sz w:val="22"/>
                <w:szCs w:val="22"/>
              </w:rPr>
              <w:t>7</w:t>
            </w:r>
            <w:r w:rsidR="007C4905" w:rsidRPr="00100977">
              <w:rPr>
                <w:rFonts w:ascii="Calibri" w:hAnsi="Calibri" w:cs="Calibri"/>
                <w:sz w:val="22"/>
                <w:szCs w:val="22"/>
                <w:vertAlign w:val="superscript"/>
              </w:rPr>
              <w:t>th</w:t>
            </w:r>
            <w:r w:rsidR="007C4905" w:rsidRPr="00100977">
              <w:rPr>
                <w:rFonts w:ascii="Calibri" w:hAnsi="Calibri" w:cs="Calibri"/>
                <w:sz w:val="22"/>
                <w:szCs w:val="22"/>
              </w:rPr>
              <w:t xml:space="preserve"> of March 2024</w:t>
            </w:r>
          </w:p>
        </w:tc>
      </w:tr>
      <w:tr w:rsidR="004A3EA5" w:rsidRPr="00A550F8" w14:paraId="18A49DBE" w14:textId="77777777" w:rsidTr="002C7D26">
        <w:trPr>
          <w:trHeight w:val="113"/>
        </w:trPr>
        <w:tc>
          <w:tcPr>
            <w:tcW w:w="3369" w:type="dxa"/>
            <w:tcBorders>
              <w:top w:val="single" w:sz="4" w:space="0" w:color="auto"/>
              <w:left w:val="single" w:sz="4" w:space="0" w:color="auto"/>
              <w:bottom w:val="single" w:sz="4" w:space="0" w:color="auto"/>
              <w:right w:val="single" w:sz="4" w:space="0" w:color="auto"/>
            </w:tcBorders>
          </w:tcPr>
          <w:p w14:paraId="18A49DB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18A49DBC" w14:textId="2020DC33" w:rsidR="00810ADC" w:rsidRPr="00A550F8" w:rsidRDefault="007C4905" w:rsidP="00BA10E6">
            <w:pPr>
              <w:spacing w:line="360" w:lineRule="auto"/>
              <w:rPr>
                <w:rFonts w:ascii="Calibri" w:hAnsi="Calibri" w:cs="Calibri"/>
                <w:sz w:val="22"/>
                <w:szCs w:val="22"/>
              </w:rPr>
            </w:pPr>
            <w:r>
              <w:rPr>
                <w:rFonts w:ascii="Calibri" w:hAnsi="Calibri" w:cs="Calibri"/>
                <w:sz w:val="22"/>
                <w:szCs w:val="22"/>
              </w:rPr>
              <w:t>N/A</w:t>
            </w:r>
          </w:p>
          <w:p w14:paraId="18A49DBD" w14:textId="77777777" w:rsidR="004A3EA5" w:rsidRPr="00A550F8" w:rsidRDefault="00943974" w:rsidP="00BA10E6">
            <w:pPr>
              <w:spacing w:line="360" w:lineRule="auto"/>
              <w:rPr>
                <w:rFonts w:ascii="Calibri" w:hAnsi="Calibri" w:cs="Calibri"/>
                <w:sz w:val="22"/>
                <w:szCs w:val="22"/>
              </w:rPr>
            </w:pPr>
            <w:r w:rsidRPr="00A550F8">
              <w:rPr>
                <w:rFonts w:ascii="Calibri" w:hAnsi="Calibri" w:cs="Calibri"/>
                <w:sz w:val="22"/>
                <w:szCs w:val="22"/>
              </w:rPr>
              <w:t xml:space="preserve"> </w:t>
            </w:r>
          </w:p>
        </w:tc>
      </w:tr>
      <w:tr w:rsidR="004A3EA5" w:rsidRPr="00A550F8" w14:paraId="18A49DC2" w14:textId="77777777" w:rsidTr="002C7D26">
        <w:trPr>
          <w:trHeight w:val="104"/>
        </w:trPr>
        <w:tc>
          <w:tcPr>
            <w:tcW w:w="3369" w:type="dxa"/>
            <w:tcBorders>
              <w:top w:val="single" w:sz="4" w:space="0" w:color="auto"/>
              <w:left w:val="single" w:sz="4" w:space="0" w:color="auto"/>
              <w:bottom w:val="single" w:sz="4" w:space="0" w:color="auto"/>
              <w:right w:val="single" w:sz="4" w:space="0" w:color="auto"/>
            </w:tcBorders>
          </w:tcPr>
          <w:p w14:paraId="18A49DBF"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18A49DC0" w14:textId="77777777" w:rsidR="004A3EA5" w:rsidRPr="00A550F8" w:rsidRDefault="004A3EA5" w:rsidP="00BA10E6">
            <w:pPr>
              <w:spacing w:line="360" w:lineRule="auto"/>
              <w:rPr>
                <w:rFonts w:ascii="Calibri" w:hAnsi="Calibri" w:cs="Calibri"/>
                <w:sz w:val="22"/>
                <w:szCs w:val="22"/>
              </w:rPr>
            </w:pPr>
            <w:r w:rsidRPr="00A550F8">
              <w:rPr>
                <w:rFonts w:ascii="Calibri" w:hAnsi="Calibri" w:cs="Calibri"/>
                <w:sz w:val="22"/>
                <w:szCs w:val="22"/>
              </w:rPr>
              <w:t>E-Tenders Mailbox</w:t>
            </w:r>
          </w:p>
          <w:p w14:paraId="18A49DC1" w14:textId="77777777" w:rsidR="004A3EA5" w:rsidRPr="00A550F8" w:rsidRDefault="004A3EA5" w:rsidP="00BA10E6">
            <w:pPr>
              <w:spacing w:line="360" w:lineRule="auto"/>
              <w:rPr>
                <w:rFonts w:ascii="Calibri" w:hAnsi="Calibri" w:cs="Calibri"/>
                <w:sz w:val="22"/>
                <w:szCs w:val="22"/>
              </w:rPr>
            </w:pPr>
          </w:p>
        </w:tc>
      </w:tr>
      <w:tr w:rsidR="004A3EA5" w:rsidRPr="00A550F8" w14:paraId="18A49DC5" w14:textId="77777777" w:rsidTr="002C7D26">
        <w:trPr>
          <w:trHeight w:val="622"/>
        </w:trPr>
        <w:tc>
          <w:tcPr>
            <w:tcW w:w="3369" w:type="dxa"/>
            <w:tcBorders>
              <w:top w:val="single" w:sz="4" w:space="0" w:color="auto"/>
              <w:left w:val="single" w:sz="4" w:space="0" w:color="auto"/>
              <w:bottom w:val="single" w:sz="4" w:space="0" w:color="auto"/>
              <w:right w:val="single" w:sz="4" w:space="0" w:color="auto"/>
            </w:tcBorders>
          </w:tcPr>
          <w:p w14:paraId="18A49DC3"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18A49DC4" w14:textId="43BBB492" w:rsidR="004A3EA5" w:rsidRPr="00A550F8" w:rsidRDefault="0035236A" w:rsidP="00BA10E6">
            <w:pPr>
              <w:spacing w:line="360" w:lineRule="auto"/>
              <w:rPr>
                <w:rFonts w:ascii="Calibri" w:hAnsi="Calibri" w:cs="Calibri"/>
                <w:sz w:val="22"/>
                <w:szCs w:val="22"/>
              </w:rPr>
            </w:pPr>
            <w:r>
              <w:rPr>
                <w:rFonts w:ascii="Calibri" w:hAnsi="Calibri" w:cs="Calibri"/>
                <w:sz w:val="22"/>
                <w:szCs w:val="22"/>
              </w:rPr>
              <w:t>All queriers to be submitted to etenders mailbox and all submissions to be sent through etenders mailbox</w:t>
            </w:r>
          </w:p>
        </w:tc>
      </w:tr>
      <w:tr w:rsidR="00DF02D6" w:rsidRPr="00A550F8" w14:paraId="18A49DCB" w14:textId="77777777" w:rsidTr="002C7D26">
        <w:trPr>
          <w:trHeight w:val="622"/>
        </w:trPr>
        <w:tc>
          <w:tcPr>
            <w:tcW w:w="3369" w:type="dxa"/>
            <w:tcBorders>
              <w:top w:val="single" w:sz="4" w:space="0" w:color="auto"/>
              <w:left w:val="single" w:sz="4" w:space="0" w:color="auto"/>
              <w:bottom w:val="single" w:sz="4" w:space="0" w:color="auto"/>
              <w:right w:val="single" w:sz="4" w:space="0" w:color="auto"/>
            </w:tcBorders>
          </w:tcPr>
          <w:p w14:paraId="18A49DC6"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18A49DC7" w14:textId="493DDD04" w:rsidR="00DF02D6" w:rsidRPr="007C4905" w:rsidRDefault="00DF02D6" w:rsidP="00BA10E6">
            <w:pPr>
              <w:spacing w:line="360" w:lineRule="auto"/>
              <w:rPr>
                <w:rFonts w:ascii="Calibri" w:hAnsi="Calibri" w:cs="Calibri"/>
                <w:sz w:val="22"/>
                <w:szCs w:val="22"/>
              </w:rPr>
            </w:pPr>
            <w:r w:rsidRPr="007C4905">
              <w:rPr>
                <w:rFonts w:ascii="Calibri" w:hAnsi="Calibri" w:cs="Calibri"/>
                <w:sz w:val="22"/>
                <w:szCs w:val="22"/>
              </w:rPr>
              <w:t xml:space="preserve">The panel will operate for a </w:t>
            </w:r>
            <w:r w:rsidR="0035236A" w:rsidRPr="007C4905">
              <w:rPr>
                <w:rFonts w:ascii="Calibri" w:hAnsi="Calibri" w:cs="Calibri"/>
                <w:sz w:val="22"/>
                <w:szCs w:val="22"/>
              </w:rPr>
              <w:t>4</w:t>
            </w:r>
            <w:r w:rsidRPr="007C4905">
              <w:rPr>
                <w:rFonts w:ascii="Calibri" w:hAnsi="Calibri" w:cs="Calibri"/>
                <w:sz w:val="22"/>
                <w:szCs w:val="22"/>
              </w:rPr>
              <w:t>-year period</w:t>
            </w:r>
          </w:p>
          <w:p w14:paraId="18A49DC8" w14:textId="77777777" w:rsidR="00DF02D6" w:rsidRPr="007C4905" w:rsidRDefault="00DF02D6" w:rsidP="00BA10E6">
            <w:pPr>
              <w:spacing w:line="360" w:lineRule="auto"/>
              <w:rPr>
                <w:rFonts w:ascii="Calibri" w:hAnsi="Calibri" w:cs="Calibri"/>
                <w:sz w:val="22"/>
                <w:szCs w:val="22"/>
              </w:rPr>
            </w:pPr>
            <w:r w:rsidRPr="007C4905">
              <w:rPr>
                <w:rFonts w:ascii="Calibri" w:hAnsi="Calibri" w:cs="Calibri"/>
                <w:sz w:val="22"/>
                <w:szCs w:val="22"/>
              </w:rPr>
              <w:t>and is open to applications throughout</w:t>
            </w:r>
          </w:p>
          <w:p w14:paraId="18A49DC9" w14:textId="21F5BDA9" w:rsidR="0035236A" w:rsidRPr="00A550F8" w:rsidRDefault="00DF02D6" w:rsidP="0035236A">
            <w:pPr>
              <w:spacing w:line="360" w:lineRule="auto"/>
              <w:rPr>
                <w:rFonts w:ascii="Calibri" w:hAnsi="Calibri" w:cs="Calibri"/>
                <w:sz w:val="22"/>
                <w:szCs w:val="22"/>
              </w:rPr>
            </w:pPr>
            <w:r w:rsidRPr="007C4905">
              <w:rPr>
                <w:rFonts w:ascii="Calibri" w:hAnsi="Calibri" w:cs="Calibri"/>
                <w:sz w:val="22"/>
                <w:szCs w:val="22"/>
              </w:rPr>
              <w:t xml:space="preserve">that period, </w:t>
            </w:r>
          </w:p>
          <w:p w14:paraId="18A49DCA" w14:textId="48BDC5CD" w:rsidR="00DF02D6" w:rsidRPr="00A550F8" w:rsidRDefault="00DF02D6" w:rsidP="00BA10E6">
            <w:pPr>
              <w:spacing w:line="360" w:lineRule="auto"/>
              <w:rPr>
                <w:rFonts w:ascii="Calibri" w:hAnsi="Calibri" w:cs="Calibri"/>
                <w:sz w:val="22"/>
                <w:szCs w:val="22"/>
              </w:rPr>
            </w:pPr>
          </w:p>
        </w:tc>
      </w:tr>
      <w:tr w:rsidR="004A3EA5" w:rsidRPr="00A550F8" w14:paraId="18A49DCE" w14:textId="77777777" w:rsidTr="002C7D26">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18A49DCC"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18A49DCD"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18A49DD1" w14:textId="2B323BE2" w:rsidR="00EF4CA7" w:rsidRPr="00A550F8" w:rsidRDefault="004A3EA5" w:rsidP="00BA10E6">
      <w:pPr>
        <w:spacing w:line="360" w:lineRule="auto"/>
        <w:jc w:val="center"/>
        <w:rPr>
          <w:rFonts w:ascii="Calibri" w:hAnsi="Calibri" w:cs="Calibri"/>
          <w:b/>
          <w:sz w:val="22"/>
          <w:szCs w:val="22"/>
        </w:rPr>
        <w:sectPr w:rsidR="00EF4CA7" w:rsidRPr="00A550F8" w:rsidSect="002D6F31">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w:t>
      </w:r>
      <w:r w:rsidR="2FA89AAF" w:rsidRPr="7DD6D469">
        <w:rPr>
          <w:rFonts w:ascii="Calibri" w:hAnsi="Calibri" w:cs="Calibri"/>
          <w:b/>
          <w:bCs/>
          <w:sz w:val="22"/>
          <w:szCs w:val="22"/>
        </w:rPr>
        <w:t>these</w:t>
      </w:r>
      <w:r w:rsidRPr="00A550F8">
        <w:rPr>
          <w:rFonts w:ascii="Calibri" w:hAnsi="Calibri" w:cs="Calibri"/>
          <w:b/>
          <w:sz w:val="22"/>
          <w:szCs w:val="22"/>
        </w:rPr>
        <w:t xml:space="preserve">-tenders </w:t>
      </w:r>
      <w:r w:rsidRPr="7DD6D469">
        <w:rPr>
          <w:rFonts w:ascii="Calibri" w:hAnsi="Calibri" w:cs="Calibri"/>
          <w:b/>
          <w:bCs/>
          <w:sz w:val="22"/>
          <w:szCs w:val="22"/>
        </w:rPr>
        <w:t>noti</w:t>
      </w:r>
      <w:r w:rsidR="259DD88D" w:rsidRPr="7DD6D469">
        <w:rPr>
          <w:rFonts w:ascii="Calibri" w:hAnsi="Calibri" w:cs="Calibri"/>
          <w:b/>
          <w:bCs/>
          <w:sz w:val="22"/>
          <w:szCs w:val="22"/>
        </w:rPr>
        <w:t>ces</w:t>
      </w:r>
    </w:p>
    <w:p w14:paraId="18A49DD3" w14:textId="77777777" w:rsidR="00F462E2" w:rsidRPr="00A550F8" w:rsidRDefault="00F462E2" w:rsidP="00BA10E6">
      <w:pPr>
        <w:spacing w:line="360" w:lineRule="auto"/>
        <w:rPr>
          <w:rFonts w:ascii="Calibri" w:hAnsi="Calibri" w:cs="Calibri"/>
          <w:sz w:val="22"/>
          <w:szCs w:val="22"/>
        </w:rPr>
      </w:pPr>
      <w:bookmarkStart w:id="0" w:name="_Toc3359070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18A49DD5" w14:textId="77777777" w:rsidTr="00E96665">
        <w:tc>
          <w:tcPr>
            <w:tcW w:w="9243" w:type="dxa"/>
            <w:shd w:val="clear" w:color="auto" w:fill="2F5496"/>
          </w:tcPr>
          <w:p w14:paraId="18A49DD4" w14:textId="77777777" w:rsidR="00F348BA" w:rsidRPr="00A550F8" w:rsidRDefault="00F348BA"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w14:paraId="18A49DD6" w14:textId="77777777" w:rsidR="009311B5" w:rsidRPr="00A550F8" w:rsidRDefault="009311B5" w:rsidP="00BA10E6">
      <w:pPr>
        <w:spacing w:after="200" w:line="360" w:lineRule="auto"/>
        <w:jc w:val="both"/>
        <w:rPr>
          <w:rFonts w:ascii="Calibri" w:eastAsia="Calibri" w:hAnsi="Calibri" w:cs="Calibri"/>
          <w:sz w:val="22"/>
          <w:szCs w:val="22"/>
          <w:lang w:val="en-GB"/>
        </w:rPr>
      </w:pPr>
    </w:p>
    <w:p w14:paraId="18A49DD7" w14:textId="77777777" w:rsidR="00DF02D6"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This document issued herewith (“the Document”) is for information only and does not constitute, and shall not be interpreted as, an offer for sale, prospectus, or the basis of a contract. </w:t>
      </w:r>
    </w:p>
    <w:p w14:paraId="18A49DD8" w14:textId="77777777" w:rsidR="003B08D2"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18A49DD9" w14:textId="77777777" w:rsidR="006833F7" w:rsidRPr="00A550F8" w:rsidRDefault="003B08D2"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Without prejudice to the principle of equal treatment, the Contracting Authority is not obliged to engage in a clarification process in respect of </w:t>
      </w:r>
      <w:r w:rsidR="00895B09" w:rsidRPr="00A550F8">
        <w:rPr>
          <w:rFonts w:ascii="Calibri" w:eastAsia="Calibri" w:hAnsi="Calibri" w:cs="Calibri"/>
          <w:sz w:val="22"/>
          <w:szCs w:val="22"/>
          <w:lang w:val="en-GB"/>
        </w:rPr>
        <w:t xml:space="preserve">tender </w:t>
      </w:r>
      <w:r w:rsidRPr="00A550F8">
        <w:rPr>
          <w:rFonts w:ascii="Calibri" w:eastAsia="Calibri" w:hAnsi="Calibri" w:cs="Calibri"/>
          <w:sz w:val="22"/>
          <w:szCs w:val="22"/>
          <w:lang w:val="en-GB"/>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18A49DDA"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18A49DDC" w14:textId="77777777" w:rsidTr="00E96665">
        <w:tc>
          <w:tcPr>
            <w:tcW w:w="9243" w:type="dxa"/>
            <w:shd w:val="clear" w:color="auto" w:fill="2F5496"/>
          </w:tcPr>
          <w:p w14:paraId="18A49DDB"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1. </w:t>
            </w:r>
            <w:r w:rsidR="001B33FE" w:rsidRPr="00A550F8">
              <w:rPr>
                <w:rFonts w:ascii="Calibri" w:hAnsi="Calibri" w:cs="Calibri"/>
                <w:b/>
                <w:color w:val="FFFFFF"/>
                <w:sz w:val="22"/>
                <w:szCs w:val="22"/>
              </w:rPr>
              <w:t>ABOUT THE CONTRACT AUTHORITY</w:t>
            </w:r>
          </w:p>
        </w:tc>
      </w:tr>
    </w:tbl>
    <w:p w14:paraId="18A49DDD" w14:textId="77777777" w:rsidR="001B33FE" w:rsidRPr="00A550F8" w:rsidRDefault="001B33FE" w:rsidP="00BA10E6">
      <w:pPr>
        <w:spacing w:line="360" w:lineRule="auto"/>
        <w:rPr>
          <w:rFonts w:ascii="Calibri" w:hAnsi="Calibri" w:cs="Calibri"/>
          <w:sz w:val="22"/>
          <w:szCs w:val="22"/>
        </w:rPr>
      </w:pPr>
    </w:p>
    <w:p w14:paraId="1E95AC74" w14:textId="77777777" w:rsidR="00C233AF" w:rsidRPr="0045306D" w:rsidRDefault="00C233AF" w:rsidP="00A31B59">
      <w:pPr>
        <w:rPr>
          <w:rFonts w:ascii="Calibri" w:eastAsia="Calibri" w:hAnsi="Calibri" w:cs="Calibri"/>
          <w:color w:val="000000"/>
          <w:sz w:val="22"/>
          <w:szCs w:val="22"/>
          <w:lang w:val="en-GB" w:eastAsia="en-GB"/>
        </w:rPr>
      </w:pPr>
      <w:r w:rsidRPr="0045306D">
        <w:rPr>
          <w:rFonts w:ascii="Calibri" w:eastAsia="Calibri" w:hAnsi="Calibri" w:cs="Calibri"/>
          <w:color w:val="000000"/>
          <w:sz w:val="22"/>
          <w:szCs w:val="22"/>
          <w:lang w:val="en-GB" w:eastAsia="en-GB"/>
        </w:rPr>
        <w:t>TU Dublin Strategic Intent 2030 sets out a vision of creating a better world together. One of the three pillars of this vision is Partnership, for which we intend to deliver a shared impact through cultivating a highly connected network of discoverers, creators and entrepreneurs, engaging with people that make things happen.</w:t>
      </w:r>
    </w:p>
    <w:p w14:paraId="6F05A9F7" w14:textId="77777777" w:rsidR="00C233AF" w:rsidRPr="0045306D" w:rsidRDefault="00C233AF" w:rsidP="00C233AF">
      <w:pPr>
        <w:rPr>
          <w:rFonts w:ascii="Calibri" w:eastAsia="Calibri" w:hAnsi="Calibri" w:cs="Calibri"/>
          <w:color w:val="000000"/>
          <w:sz w:val="22"/>
          <w:szCs w:val="22"/>
          <w:lang w:val="en-GB" w:eastAsia="en-GB"/>
        </w:rPr>
      </w:pPr>
      <w:r w:rsidRPr="0045306D">
        <w:rPr>
          <w:rFonts w:ascii="Calibri" w:eastAsia="Calibri" w:hAnsi="Calibri" w:cs="Calibri"/>
          <w:color w:val="000000"/>
          <w:sz w:val="22"/>
          <w:szCs w:val="22"/>
          <w:lang w:val="en-GB" w:eastAsia="en-GB"/>
        </w:rPr>
        <w:t>TU Dublin hosts three business incubators, one on each campus of the University, The Greenway Hub on the Grangegorman Campus; The LINC on the Blanchardstown campus and the Synergy Centre on the Tallaght Campus, and a scale-up facility, Synergy Global, in City West.</w:t>
      </w:r>
    </w:p>
    <w:p w14:paraId="4756620A" w14:textId="77777777" w:rsidR="00C233AF" w:rsidRDefault="00C233AF" w:rsidP="00C233AF">
      <w:pPr>
        <w:rPr>
          <w:rFonts w:ascii="Calibri" w:eastAsia="Calibri" w:hAnsi="Calibri" w:cs="Calibri"/>
          <w:color w:val="000000"/>
          <w:sz w:val="22"/>
          <w:szCs w:val="22"/>
          <w:lang w:val="en-GB" w:eastAsia="en-GB"/>
        </w:rPr>
      </w:pPr>
      <w:r w:rsidRPr="0045306D">
        <w:rPr>
          <w:rFonts w:ascii="Calibri" w:eastAsia="Calibri" w:hAnsi="Calibri" w:cs="Calibri"/>
          <w:color w:val="000000"/>
          <w:sz w:val="22"/>
          <w:szCs w:val="22"/>
          <w:lang w:val="en-GB" w:eastAsia="en-GB"/>
        </w:rPr>
        <w:t>The suite of supports delivered through these facilities ranges from mentorship, onsite expertise, pre-accelerator programmes and funded programmes through to physical space, onsite technical facilities and access to knowledge and key business networks. TU supports over 100 companies across the four centres, employing approximately 400 people.</w:t>
      </w:r>
    </w:p>
    <w:p w14:paraId="27D93F60" w14:textId="77777777" w:rsidR="009370A6" w:rsidRPr="0045306D" w:rsidRDefault="009370A6" w:rsidP="00C233AF">
      <w:pPr>
        <w:rPr>
          <w:rFonts w:ascii="Calibri" w:eastAsia="Calibri" w:hAnsi="Calibri" w:cs="Calibri"/>
          <w:color w:val="000000"/>
          <w:sz w:val="22"/>
          <w:szCs w:val="22"/>
          <w:lang w:val="en-GB" w:eastAsia="en-GB"/>
        </w:rPr>
      </w:pPr>
    </w:p>
    <w:p w14:paraId="57FBF678" w14:textId="79DDD7F2" w:rsidR="00C233AF" w:rsidRPr="0045306D" w:rsidRDefault="009370A6" w:rsidP="00C233AF">
      <w:pPr>
        <w:rPr>
          <w:rFonts w:ascii="Calibri" w:eastAsia="Calibri" w:hAnsi="Calibri" w:cs="Calibri"/>
          <w:color w:val="000000"/>
          <w:sz w:val="22"/>
          <w:szCs w:val="22"/>
          <w:lang w:val="en-GB" w:eastAsia="en-GB"/>
        </w:rPr>
      </w:pPr>
      <w:r>
        <w:rPr>
          <w:rFonts w:ascii="Calibri" w:eastAsia="Calibri" w:hAnsi="Calibri" w:cs="Calibri"/>
          <w:color w:val="000000"/>
          <w:sz w:val="22"/>
          <w:szCs w:val="22"/>
          <w:lang w:val="en-GB" w:eastAsia="en-GB"/>
        </w:rPr>
        <w:t>New Frontiers is</w:t>
      </w:r>
      <w:r w:rsidRPr="009370A6">
        <w:rPr>
          <w:rFonts w:ascii="Calibri" w:eastAsia="Calibri" w:hAnsi="Calibri" w:cs="Calibri"/>
          <w:color w:val="000000"/>
          <w:sz w:val="22"/>
          <w:szCs w:val="22"/>
          <w:lang w:val="en-GB" w:eastAsia="en-GB"/>
        </w:rPr>
        <w:t xml:space="preserve"> </w:t>
      </w:r>
      <w:r w:rsidRPr="0045306D">
        <w:rPr>
          <w:rFonts w:ascii="Calibri" w:eastAsia="Calibri" w:hAnsi="Calibri" w:cs="Calibri"/>
          <w:color w:val="000000"/>
          <w:sz w:val="22"/>
          <w:szCs w:val="22"/>
          <w:lang w:val="en-GB" w:eastAsia="en-GB"/>
        </w:rPr>
        <w:t>Enterprise Ireland</w:t>
      </w:r>
      <w:r>
        <w:rPr>
          <w:rFonts w:ascii="Calibri" w:eastAsia="Calibri" w:hAnsi="Calibri" w:cs="Calibri"/>
          <w:color w:val="000000"/>
          <w:sz w:val="22"/>
          <w:szCs w:val="22"/>
          <w:lang w:val="en-GB" w:eastAsia="en-GB"/>
        </w:rPr>
        <w:t>’</w:t>
      </w:r>
      <w:r w:rsidRPr="0045306D">
        <w:rPr>
          <w:rFonts w:ascii="Calibri" w:eastAsia="Calibri" w:hAnsi="Calibri" w:cs="Calibri"/>
          <w:color w:val="000000"/>
          <w:sz w:val="22"/>
          <w:szCs w:val="22"/>
          <w:lang w:val="en-GB" w:eastAsia="en-GB"/>
        </w:rPr>
        <w:t>s</w:t>
      </w:r>
      <w:r>
        <w:rPr>
          <w:rFonts w:ascii="Calibri" w:eastAsia="Calibri" w:hAnsi="Calibri" w:cs="Calibri"/>
          <w:color w:val="000000"/>
          <w:sz w:val="22"/>
          <w:szCs w:val="22"/>
          <w:lang w:val="en-GB" w:eastAsia="en-GB"/>
        </w:rPr>
        <w:t xml:space="preserve"> national programme d</w:t>
      </w:r>
      <w:r w:rsidR="00C233AF" w:rsidRPr="0045306D">
        <w:rPr>
          <w:rFonts w:ascii="Calibri" w:eastAsia="Calibri" w:hAnsi="Calibri" w:cs="Calibri"/>
          <w:color w:val="000000"/>
          <w:sz w:val="22"/>
          <w:szCs w:val="22"/>
          <w:lang w:val="en-GB" w:eastAsia="en-GB"/>
        </w:rPr>
        <w:t>evelop</w:t>
      </w:r>
      <w:r>
        <w:rPr>
          <w:rFonts w:ascii="Calibri" w:eastAsia="Calibri" w:hAnsi="Calibri" w:cs="Calibri"/>
          <w:color w:val="000000"/>
          <w:sz w:val="22"/>
          <w:szCs w:val="22"/>
          <w:lang w:val="en-GB" w:eastAsia="en-GB"/>
        </w:rPr>
        <w:t>ing an entrepreneurial skillset in early-stage founders. Aimed at individuals with an innovative early-stage startup with growth potential and ambition, it builds the promoter’s toolkit and skills, and p</w:t>
      </w:r>
      <w:r w:rsidR="00C233AF" w:rsidRPr="0045306D">
        <w:rPr>
          <w:rFonts w:ascii="Calibri" w:eastAsia="Calibri" w:hAnsi="Calibri" w:cs="Calibri"/>
          <w:color w:val="000000"/>
          <w:sz w:val="22"/>
          <w:szCs w:val="22"/>
          <w:lang w:val="en-GB" w:eastAsia="en-GB"/>
        </w:rPr>
        <w:t>ro</w:t>
      </w:r>
      <w:r>
        <w:rPr>
          <w:rFonts w:ascii="Calibri" w:eastAsia="Calibri" w:hAnsi="Calibri" w:cs="Calibri"/>
          <w:color w:val="000000"/>
          <w:sz w:val="22"/>
          <w:szCs w:val="22"/>
          <w:lang w:val="en-GB" w:eastAsia="en-GB"/>
        </w:rPr>
        <w:t>vides invaluable networking and support infrastructure.  D</w:t>
      </w:r>
      <w:r w:rsidR="00C233AF" w:rsidRPr="0045306D">
        <w:rPr>
          <w:rFonts w:ascii="Calibri" w:eastAsia="Calibri" w:hAnsi="Calibri" w:cs="Calibri"/>
          <w:color w:val="000000"/>
          <w:sz w:val="22"/>
          <w:szCs w:val="22"/>
          <w:lang w:val="en-GB" w:eastAsia="en-GB"/>
        </w:rPr>
        <w:t xml:space="preserve">elivered </w:t>
      </w:r>
      <w:r>
        <w:rPr>
          <w:rFonts w:ascii="Calibri" w:eastAsia="Calibri" w:hAnsi="Calibri" w:cs="Calibri"/>
          <w:color w:val="000000"/>
          <w:sz w:val="22"/>
          <w:szCs w:val="22"/>
          <w:lang w:val="en-GB" w:eastAsia="en-GB"/>
        </w:rPr>
        <w:t>through third-level institutions across 18 locations nationwide, New Frontiers, since its inception in 2012, has been a proven pipeline for the Local Enterprise Offices and Enterprise Ireland’s HPSU.</w:t>
      </w:r>
      <w:r w:rsidR="00C233AF" w:rsidRPr="0045306D">
        <w:rPr>
          <w:rFonts w:ascii="Calibri" w:eastAsia="Calibri" w:hAnsi="Calibri" w:cs="Calibri"/>
          <w:color w:val="000000"/>
          <w:sz w:val="22"/>
          <w:szCs w:val="22"/>
          <w:lang w:val="en-GB" w:eastAsia="en-GB"/>
        </w:rPr>
        <w:t xml:space="preserve"> </w:t>
      </w:r>
    </w:p>
    <w:p w14:paraId="3DF8FEEE" w14:textId="77777777" w:rsidR="0045306D" w:rsidRPr="0045306D" w:rsidRDefault="0045306D" w:rsidP="00C233AF">
      <w:pPr>
        <w:rPr>
          <w:rFonts w:ascii="Calibri" w:eastAsia="Calibri" w:hAnsi="Calibri" w:cs="Calibri"/>
          <w:color w:val="000000"/>
          <w:sz w:val="22"/>
          <w:szCs w:val="22"/>
          <w:lang w:val="en-GB" w:eastAsia="en-GB"/>
        </w:rPr>
      </w:pPr>
    </w:p>
    <w:p w14:paraId="591FEC09" w14:textId="527EA849" w:rsidR="0045306D" w:rsidRPr="0045306D" w:rsidRDefault="0045306D" w:rsidP="0045306D">
      <w:pPr>
        <w:rPr>
          <w:rFonts w:ascii="Calibri" w:eastAsia="Calibri" w:hAnsi="Calibri" w:cs="Calibri"/>
          <w:color w:val="000000"/>
          <w:sz w:val="22"/>
          <w:szCs w:val="22"/>
          <w:lang w:val="en-GB" w:eastAsia="en-GB"/>
        </w:rPr>
      </w:pPr>
      <w:r w:rsidRPr="003773D5">
        <w:rPr>
          <w:rFonts w:ascii="Calibri" w:eastAsia="Calibri" w:hAnsi="Calibri" w:cs="Calibri"/>
          <w:b/>
          <w:bCs/>
          <w:color w:val="000000"/>
          <w:sz w:val="22"/>
          <w:szCs w:val="22"/>
          <w:lang w:val="en-GB" w:eastAsia="en-GB"/>
        </w:rPr>
        <w:t>Technological University Dublin (TU Dublin),</w:t>
      </w:r>
      <w:r w:rsidRPr="0045306D">
        <w:rPr>
          <w:rFonts w:ascii="Calibri" w:eastAsia="Calibri" w:hAnsi="Calibri" w:cs="Calibri"/>
          <w:color w:val="000000"/>
          <w:sz w:val="22"/>
          <w:szCs w:val="22"/>
          <w:lang w:val="en-GB" w:eastAsia="en-GB"/>
        </w:rPr>
        <w:t xml:space="preserve"> has supported the delivery of </w:t>
      </w:r>
      <w:r w:rsidR="009370A6">
        <w:rPr>
          <w:rFonts w:ascii="Calibri" w:eastAsia="Calibri" w:hAnsi="Calibri" w:cs="Calibri"/>
          <w:color w:val="000000"/>
          <w:sz w:val="22"/>
          <w:szCs w:val="22"/>
          <w:lang w:val="en-GB" w:eastAsia="en-GB"/>
        </w:rPr>
        <w:t xml:space="preserve">Enterprise Ireland’s </w:t>
      </w:r>
      <w:r w:rsidRPr="0045306D">
        <w:rPr>
          <w:rFonts w:ascii="Calibri" w:eastAsia="Calibri" w:hAnsi="Calibri" w:cs="Calibri"/>
          <w:color w:val="000000"/>
          <w:sz w:val="22"/>
          <w:szCs w:val="22"/>
          <w:lang w:val="en-GB" w:eastAsia="en-GB"/>
        </w:rPr>
        <w:t xml:space="preserve">New Frontiers </w:t>
      </w:r>
      <w:r w:rsidR="009370A6">
        <w:rPr>
          <w:rFonts w:ascii="Calibri" w:eastAsia="Calibri" w:hAnsi="Calibri" w:cs="Calibri"/>
          <w:color w:val="000000"/>
          <w:sz w:val="22"/>
          <w:szCs w:val="22"/>
          <w:lang w:val="en-GB" w:eastAsia="en-GB"/>
        </w:rPr>
        <w:t xml:space="preserve">programme </w:t>
      </w:r>
      <w:r w:rsidRPr="0045306D">
        <w:rPr>
          <w:rFonts w:ascii="Calibri" w:eastAsia="Calibri" w:hAnsi="Calibri" w:cs="Calibri"/>
          <w:color w:val="000000"/>
          <w:sz w:val="22"/>
          <w:szCs w:val="22"/>
          <w:lang w:val="en-GB" w:eastAsia="en-GB"/>
        </w:rPr>
        <w:t xml:space="preserve">across the Dublin region since the programme launched nationally in 2012. </w:t>
      </w:r>
    </w:p>
    <w:p w14:paraId="38AEEB5D" w14:textId="77777777" w:rsidR="0045306D" w:rsidRPr="0045306D" w:rsidRDefault="0045306D" w:rsidP="0045306D">
      <w:pPr>
        <w:rPr>
          <w:rFonts w:ascii="Calibri" w:eastAsia="Calibri" w:hAnsi="Calibri" w:cs="Calibri"/>
          <w:color w:val="000000"/>
          <w:sz w:val="22"/>
          <w:szCs w:val="22"/>
          <w:lang w:val="en-GB" w:eastAsia="en-GB"/>
        </w:rPr>
      </w:pPr>
    </w:p>
    <w:p w14:paraId="094F3CCC" w14:textId="77777777" w:rsidR="00B253AD" w:rsidRDefault="009370A6" w:rsidP="0045306D">
      <w:pPr>
        <w:rPr>
          <w:rFonts w:ascii="Calibri" w:eastAsia="Calibri" w:hAnsi="Calibri" w:cs="Calibri"/>
          <w:color w:val="000000"/>
          <w:sz w:val="22"/>
          <w:szCs w:val="22"/>
          <w:lang w:val="en-GB" w:eastAsia="en-GB"/>
        </w:rPr>
      </w:pPr>
      <w:r>
        <w:rPr>
          <w:rFonts w:ascii="Calibri" w:eastAsia="Calibri" w:hAnsi="Calibri" w:cs="Calibri"/>
          <w:color w:val="000000"/>
          <w:sz w:val="22"/>
          <w:szCs w:val="22"/>
          <w:lang w:val="en-GB" w:eastAsia="en-GB"/>
        </w:rPr>
        <w:t>The New Frontiers programme equips ambitious founders with the right connections, the right skills, and the right route to capital. It empowers them to take an idea or early-stage business through the initial development phases and prepare for their first phases of funding and growth</w:t>
      </w:r>
      <w:r w:rsidR="00B253AD">
        <w:rPr>
          <w:rFonts w:ascii="Calibri" w:eastAsia="Calibri" w:hAnsi="Calibri" w:cs="Calibri"/>
          <w:color w:val="000000"/>
          <w:sz w:val="22"/>
          <w:szCs w:val="22"/>
          <w:lang w:val="en-GB" w:eastAsia="en-GB"/>
        </w:rPr>
        <w:t xml:space="preserve">. </w:t>
      </w:r>
    </w:p>
    <w:p w14:paraId="29881D50" w14:textId="7FC4DD60" w:rsidR="0045306D" w:rsidRPr="0045306D" w:rsidRDefault="0045306D" w:rsidP="0045306D">
      <w:pPr>
        <w:rPr>
          <w:rFonts w:ascii="Calibri" w:eastAsia="Calibri" w:hAnsi="Calibri" w:cs="Calibri"/>
          <w:color w:val="000000"/>
          <w:sz w:val="22"/>
          <w:szCs w:val="22"/>
          <w:lang w:val="en-GB" w:eastAsia="en-GB"/>
        </w:rPr>
      </w:pPr>
      <w:r w:rsidRPr="0045306D">
        <w:rPr>
          <w:rFonts w:ascii="Calibri" w:eastAsia="Calibri" w:hAnsi="Calibri" w:cs="Calibri"/>
          <w:color w:val="000000"/>
          <w:sz w:val="22"/>
          <w:szCs w:val="22"/>
          <w:lang w:val="en-GB" w:eastAsia="en-GB"/>
        </w:rPr>
        <w:t xml:space="preserve">The programme is </w:t>
      </w:r>
      <w:r w:rsidR="00B253AD">
        <w:rPr>
          <w:rFonts w:ascii="Calibri" w:eastAsia="Calibri" w:hAnsi="Calibri" w:cs="Calibri"/>
          <w:color w:val="000000"/>
          <w:sz w:val="22"/>
          <w:szCs w:val="22"/>
          <w:lang w:val="en-GB" w:eastAsia="en-GB"/>
        </w:rPr>
        <w:t xml:space="preserve">structured in </w:t>
      </w:r>
      <w:r w:rsidRPr="0045306D">
        <w:rPr>
          <w:rFonts w:ascii="Calibri" w:eastAsia="Calibri" w:hAnsi="Calibri" w:cs="Calibri"/>
          <w:color w:val="000000"/>
          <w:sz w:val="22"/>
          <w:szCs w:val="22"/>
          <w:lang w:val="en-GB" w:eastAsia="en-GB"/>
        </w:rPr>
        <w:t>three Phase</w:t>
      </w:r>
      <w:r w:rsidR="00B253AD">
        <w:rPr>
          <w:rFonts w:ascii="Calibri" w:eastAsia="Calibri" w:hAnsi="Calibri" w:cs="Calibri"/>
          <w:color w:val="000000"/>
          <w:sz w:val="22"/>
          <w:szCs w:val="22"/>
          <w:lang w:val="en-GB" w:eastAsia="en-GB"/>
        </w:rPr>
        <w:t>s of</w:t>
      </w:r>
      <w:r w:rsidRPr="0045306D">
        <w:rPr>
          <w:rFonts w:ascii="Calibri" w:eastAsia="Calibri" w:hAnsi="Calibri" w:cs="Calibri"/>
          <w:color w:val="000000"/>
          <w:sz w:val="22"/>
          <w:szCs w:val="22"/>
          <w:lang w:val="en-GB" w:eastAsia="en-GB"/>
        </w:rPr>
        <w:t xml:space="preserve"> support </w:t>
      </w:r>
      <w:r w:rsidR="00B253AD">
        <w:rPr>
          <w:rFonts w:ascii="Calibri" w:eastAsia="Calibri" w:hAnsi="Calibri" w:cs="Calibri"/>
          <w:color w:val="000000"/>
          <w:sz w:val="22"/>
          <w:szCs w:val="22"/>
          <w:lang w:val="en-GB" w:eastAsia="en-GB"/>
        </w:rPr>
        <w:t>and</w:t>
      </w:r>
      <w:r w:rsidRPr="0045306D">
        <w:rPr>
          <w:rFonts w:ascii="Calibri" w:eastAsia="Calibri" w:hAnsi="Calibri" w:cs="Calibri"/>
          <w:color w:val="000000"/>
          <w:sz w:val="22"/>
          <w:szCs w:val="22"/>
          <w:lang w:val="en-GB" w:eastAsia="en-GB"/>
        </w:rPr>
        <w:t xml:space="preserve"> development.</w:t>
      </w:r>
      <w:r w:rsidR="00B253AD">
        <w:rPr>
          <w:rFonts w:ascii="Calibri" w:eastAsia="Calibri" w:hAnsi="Calibri" w:cs="Calibri"/>
          <w:color w:val="000000"/>
          <w:sz w:val="22"/>
          <w:szCs w:val="22"/>
          <w:lang w:val="en-GB" w:eastAsia="en-GB"/>
        </w:rPr>
        <w:t xml:space="preserve"> This procurement process aimed at recruiting a panel of business experts and facilitators to provide business focussed insights, practical workshops and advice to Phases 2 and 3 of the programme.</w:t>
      </w:r>
    </w:p>
    <w:p w14:paraId="65D94753" w14:textId="77777777" w:rsidR="0045306D" w:rsidRPr="0045306D" w:rsidRDefault="0045306D" w:rsidP="0045306D">
      <w:pPr>
        <w:rPr>
          <w:rFonts w:ascii="Calibri" w:eastAsia="Calibri" w:hAnsi="Calibri" w:cs="Calibri"/>
          <w:color w:val="000000"/>
          <w:sz w:val="22"/>
          <w:szCs w:val="22"/>
          <w:lang w:val="en-GB" w:eastAsia="en-GB"/>
        </w:rPr>
      </w:pPr>
    </w:p>
    <w:p w14:paraId="56AD9A42" w14:textId="56BA1B2D" w:rsidR="0045306D" w:rsidRDefault="0045306D" w:rsidP="0045306D">
      <w:pPr>
        <w:rPr>
          <w:rFonts w:ascii="Calibri" w:eastAsia="Calibri" w:hAnsi="Calibri" w:cs="Calibri"/>
          <w:color w:val="000000"/>
          <w:sz w:val="22"/>
          <w:szCs w:val="22"/>
          <w:lang w:val="en-GB" w:eastAsia="en-GB"/>
        </w:rPr>
      </w:pPr>
      <w:r w:rsidRPr="4BA04628">
        <w:rPr>
          <w:rFonts w:ascii="Calibri" w:eastAsia="Calibri" w:hAnsi="Calibri" w:cs="Calibri"/>
          <w:color w:val="000000" w:themeColor="text1"/>
          <w:sz w:val="22"/>
          <w:szCs w:val="22"/>
          <w:lang w:val="en-GB" w:eastAsia="en-GB"/>
        </w:rPr>
        <w:t>Phase 2</w:t>
      </w:r>
      <w:r w:rsidR="009370A6" w:rsidRPr="4BA04628">
        <w:rPr>
          <w:rFonts w:ascii="Calibri" w:eastAsia="Calibri" w:hAnsi="Calibri" w:cs="Calibri"/>
          <w:color w:val="000000" w:themeColor="text1"/>
          <w:sz w:val="22"/>
          <w:szCs w:val="22"/>
          <w:lang w:val="en-GB" w:eastAsia="en-GB"/>
        </w:rPr>
        <w:t xml:space="preserve"> </w:t>
      </w:r>
      <w:r w:rsidRPr="4BA04628">
        <w:rPr>
          <w:rFonts w:ascii="Calibri" w:eastAsia="Calibri" w:hAnsi="Calibri" w:cs="Calibri"/>
          <w:color w:val="000000" w:themeColor="text1"/>
          <w:sz w:val="22"/>
          <w:szCs w:val="22"/>
          <w:lang w:val="en-GB" w:eastAsia="en-GB"/>
        </w:rPr>
        <w:t xml:space="preserve">is </w:t>
      </w:r>
      <w:r w:rsidR="009370A6" w:rsidRPr="4BA04628">
        <w:rPr>
          <w:rFonts w:ascii="Calibri" w:eastAsia="Calibri" w:hAnsi="Calibri" w:cs="Calibri"/>
          <w:color w:val="000000" w:themeColor="text1"/>
          <w:sz w:val="22"/>
          <w:szCs w:val="22"/>
          <w:lang w:val="en-GB" w:eastAsia="en-GB"/>
        </w:rPr>
        <w:t xml:space="preserve">delivered </w:t>
      </w:r>
      <w:r w:rsidRPr="4BA04628">
        <w:rPr>
          <w:rFonts w:ascii="Calibri" w:eastAsia="Calibri" w:hAnsi="Calibri" w:cs="Calibri"/>
          <w:color w:val="000000" w:themeColor="text1"/>
          <w:sz w:val="22"/>
          <w:szCs w:val="22"/>
          <w:lang w:val="en-GB" w:eastAsia="en-GB"/>
        </w:rPr>
        <w:t xml:space="preserve">full time over 6 months, involving workshops, </w:t>
      </w:r>
      <w:r w:rsidR="3B6CCC1C" w:rsidRPr="4BA04628">
        <w:rPr>
          <w:rFonts w:ascii="Calibri" w:eastAsia="Calibri" w:hAnsi="Calibri" w:cs="Calibri"/>
          <w:color w:val="000000" w:themeColor="text1"/>
          <w:sz w:val="22"/>
          <w:szCs w:val="22"/>
          <w:lang w:val="en-GB" w:eastAsia="en-GB"/>
        </w:rPr>
        <w:t>one to one</w:t>
      </w:r>
      <w:r w:rsidRPr="4BA04628">
        <w:rPr>
          <w:rFonts w:ascii="Calibri" w:eastAsia="Calibri" w:hAnsi="Calibri" w:cs="Calibri"/>
          <w:color w:val="000000" w:themeColor="text1"/>
          <w:sz w:val="22"/>
          <w:szCs w:val="22"/>
          <w:lang w:val="en-GB" w:eastAsia="en-GB"/>
        </w:rPr>
        <w:t xml:space="preserve"> clinics and other supports. Following a separate competitive selection process, committed participants who have a strong value proposition and who can demonstrate that their business proposition has potential to grow and create jobs may be offered a place on Phase 2.</w:t>
      </w:r>
    </w:p>
    <w:p w14:paraId="165A4E15" w14:textId="77777777" w:rsidR="003773D5" w:rsidRPr="0045306D" w:rsidRDefault="003773D5" w:rsidP="0045306D">
      <w:pPr>
        <w:rPr>
          <w:rFonts w:ascii="Calibri" w:eastAsia="Calibri" w:hAnsi="Calibri" w:cs="Calibri"/>
          <w:color w:val="000000"/>
          <w:sz w:val="22"/>
          <w:szCs w:val="22"/>
          <w:lang w:val="en-GB" w:eastAsia="en-GB"/>
        </w:rPr>
      </w:pPr>
    </w:p>
    <w:p w14:paraId="7065E324" w14:textId="29929591" w:rsidR="0045306D" w:rsidRPr="0045306D" w:rsidRDefault="0045306D" w:rsidP="0045306D">
      <w:pPr>
        <w:rPr>
          <w:rFonts w:ascii="Calibri" w:eastAsia="Calibri" w:hAnsi="Calibri" w:cs="Calibri"/>
          <w:color w:val="000000"/>
          <w:sz w:val="22"/>
          <w:szCs w:val="22"/>
          <w:lang w:val="en-GB" w:eastAsia="en-GB"/>
        </w:rPr>
      </w:pPr>
      <w:r w:rsidRPr="00B253AD">
        <w:rPr>
          <w:rFonts w:ascii="Calibri" w:eastAsia="Calibri" w:hAnsi="Calibri" w:cs="Calibri"/>
          <w:color w:val="000000"/>
          <w:sz w:val="22"/>
          <w:szCs w:val="22"/>
          <w:lang w:val="en-GB" w:eastAsia="en-GB"/>
        </w:rPr>
        <w:t>Phase 3</w:t>
      </w:r>
      <w:r w:rsidR="00B253AD">
        <w:rPr>
          <w:rFonts w:ascii="Calibri" w:eastAsia="Calibri" w:hAnsi="Calibri" w:cs="Calibri"/>
          <w:color w:val="000000"/>
          <w:sz w:val="22"/>
          <w:szCs w:val="22"/>
          <w:lang w:val="en-GB" w:eastAsia="en-GB"/>
        </w:rPr>
        <w:t xml:space="preserve"> </w:t>
      </w:r>
      <w:r w:rsidRPr="0045306D">
        <w:rPr>
          <w:rFonts w:ascii="Calibri" w:eastAsia="Calibri" w:hAnsi="Calibri" w:cs="Calibri"/>
          <w:color w:val="000000"/>
          <w:sz w:val="22"/>
          <w:szCs w:val="22"/>
          <w:lang w:val="en-GB" w:eastAsia="en-GB"/>
        </w:rPr>
        <w:t>Businesses emerging from Phase 2 will be guided to the most relevant government supports that can best help them at their particular stage of development. Further incubation facilities and support may be available to participants for a limited period, in conjunction with ongoing support from the Incubation Centre Management.</w:t>
      </w:r>
    </w:p>
    <w:p w14:paraId="2D921AEE" w14:textId="77777777" w:rsidR="0045306D" w:rsidRPr="00FE3C30" w:rsidRDefault="0045306D" w:rsidP="00C233AF">
      <w:pPr>
        <w:rPr>
          <w:sz w:val="24"/>
          <w:szCs w:val="24"/>
        </w:rPr>
      </w:pPr>
    </w:p>
    <w:p w14:paraId="782B3574" w14:textId="77777777" w:rsidR="00C233AF" w:rsidRPr="00FE3C30" w:rsidRDefault="00C233AF" w:rsidP="00C233AF">
      <w:pPr>
        <w:rPr>
          <w:sz w:val="24"/>
          <w:szCs w:val="24"/>
        </w:rPr>
      </w:pPr>
    </w:p>
    <w:p w14:paraId="18A49DE6" w14:textId="77777777" w:rsidR="001B33FE" w:rsidRPr="00A550F8" w:rsidRDefault="001B33FE" w:rsidP="00BA10E6">
      <w:pPr>
        <w:spacing w:line="360" w:lineRule="auto"/>
        <w:rPr>
          <w:rFonts w:ascii="Calibri" w:hAnsi="Calibri" w:cs="Calibri"/>
          <w:sz w:val="22"/>
          <w:szCs w:val="22"/>
        </w:rPr>
      </w:pPr>
    </w:p>
    <w:p w14:paraId="18A49DE7"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18A49DE9" w14:textId="77777777" w:rsidTr="4D1BD682">
        <w:tc>
          <w:tcPr>
            <w:tcW w:w="9243" w:type="dxa"/>
            <w:shd w:val="clear" w:color="auto" w:fill="2F5496" w:themeFill="accent1" w:themeFillShade="BF"/>
          </w:tcPr>
          <w:p w14:paraId="18A49DE8"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2. </w:t>
            </w:r>
            <w:r w:rsidR="001B33FE" w:rsidRPr="00A550F8">
              <w:rPr>
                <w:rFonts w:ascii="Calibri" w:hAnsi="Calibri" w:cs="Calibri"/>
                <w:b/>
                <w:color w:val="FFFFFF"/>
                <w:sz w:val="22"/>
                <w:szCs w:val="22"/>
              </w:rPr>
              <w:t>ABOUT THE SERVICES</w:t>
            </w:r>
          </w:p>
        </w:tc>
      </w:tr>
      <w:bookmarkEnd w:id="0"/>
    </w:tbl>
    <w:p w14:paraId="3E82D2B7" w14:textId="2D2EF577" w:rsidR="00CB5FF7" w:rsidRDefault="00CB5FF7" w:rsidP="4D1BD682">
      <w:pPr>
        <w:spacing w:line="360" w:lineRule="auto"/>
        <w:rPr>
          <w:rFonts w:eastAsiaTheme="minorHAnsi"/>
          <w:sz w:val="24"/>
          <w:szCs w:val="24"/>
        </w:rPr>
      </w:pPr>
    </w:p>
    <w:p w14:paraId="2809DC22" w14:textId="21BC7911" w:rsidR="00CB5FF7" w:rsidRPr="00DB1D1A" w:rsidRDefault="00CB5FF7" w:rsidP="4D1BD682">
      <w:pPr>
        <w:spacing w:line="360" w:lineRule="auto"/>
        <w:rPr>
          <w:rFonts w:ascii="Calibri" w:eastAsia="Calibri" w:hAnsi="Calibri" w:cs="Calibri"/>
          <w:color w:val="000000"/>
          <w:sz w:val="22"/>
          <w:szCs w:val="22"/>
          <w:lang w:val="en-GB" w:eastAsia="en-GB"/>
        </w:rPr>
      </w:pPr>
      <w:r w:rsidRPr="56FD62DA">
        <w:rPr>
          <w:rFonts w:ascii="Calibri" w:eastAsia="Calibri" w:hAnsi="Calibri" w:cs="Calibri"/>
          <w:color w:val="000000" w:themeColor="text1"/>
          <w:sz w:val="22"/>
          <w:szCs w:val="22"/>
          <w:lang w:val="en-GB" w:eastAsia="en-GB"/>
        </w:rPr>
        <w:t xml:space="preserve">Phase 2 supports </w:t>
      </w:r>
      <w:r w:rsidR="00B253AD">
        <w:rPr>
          <w:rFonts w:ascii="Calibri" w:eastAsia="Calibri" w:hAnsi="Calibri" w:cs="Calibri"/>
          <w:color w:val="000000" w:themeColor="text1"/>
          <w:sz w:val="22"/>
          <w:szCs w:val="22"/>
          <w:lang w:val="en-GB" w:eastAsia="en-GB"/>
        </w:rPr>
        <w:t>and</w:t>
      </w:r>
      <w:r w:rsidRPr="56FD62DA">
        <w:rPr>
          <w:rFonts w:ascii="Calibri" w:eastAsia="Calibri" w:hAnsi="Calibri" w:cs="Calibri"/>
          <w:color w:val="000000" w:themeColor="text1"/>
          <w:sz w:val="22"/>
          <w:szCs w:val="22"/>
          <w:lang w:val="en-GB" w:eastAsia="en-GB"/>
        </w:rPr>
        <w:t xml:space="preserve"> workshops are envisaged as short, full day or half day workshops, on a specific set of relevant topics, delivered online and/or in the </w:t>
      </w:r>
      <w:r w:rsidR="00B253AD">
        <w:rPr>
          <w:rFonts w:ascii="Calibri" w:eastAsia="Calibri" w:hAnsi="Calibri" w:cs="Calibri"/>
          <w:color w:val="000000" w:themeColor="text1"/>
          <w:sz w:val="22"/>
          <w:szCs w:val="22"/>
          <w:lang w:val="en-GB" w:eastAsia="en-GB"/>
        </w:rPr>
        <w:t>incubation</w:t>
      </w:r>
      <w:r w:rsidRPr="56FD62DA">
        <w:rPr>
          <w:rFonts w:ascii="Calibri" w:eastAsia="Calibri" w:hAnsi="Calibri" w:cs="Calibri"/>
          <w:color w:val="000000" w:themeColor="text1"/>
          <w:sz w:val="22"/>
          <w:szCs w:val="22"/>
          <w:lang w:val="en-GB" w:eastAsia="en-GB"/>
        </w:rPr>
        <w:t xml:space="preserve"> facilities at TU Dublin. There will be maximum 15 full time participants, all start-up </w:t>
      </w:r>
      <w:r w:rsidR="00B253AD">
        <w:rPr>
          <w:rFonts w:ascii="Calibri" w:eastAsia="Calibri" w:hAnsi="Calibri" w:cs="Calibri"/>
          <w:color w:val="000000" w:themeColor="text1"/>
          <w:sz w:val="22"/>
          <w:szCs w:val="22"/>
          <w:lang w:val="en-GB" w:eastAsia="en-GB"/>
        </w:rPr>
        <w:t>founder</w:t>
      </w:r>
      <w:r w:rsidRPr="56FD62DA">
        <w:rPr>
          <w:rFonts w:ascii="Calibri" w:eastAsia="Calibri" w:hAnsi="Calibri" w:cs="Calibri"/>
          <w:color w:val="000000" w:themeColor="text1"/>
          <w:sz w:val="22"/>
          <w:szCs w:val="22"/>
          <w:lang w:val="en-GB" w:eastAsia="en-GB"/>
        </w:rPr>
        <w:t>s from a variety of backgrounds, engaged in the development of their business strategies and actions. The format should be interactive and activity based, rather than informational and discursive. There is also the possibility of follow up or individual one-to-one mentoring sessions with individuals from the participant group, to drill down into or support the application of the concepts to their specific business needs.</w:t>
      </w:r>
    </w:p>
    <w:p w14:paraId="1D4EBF79" w14:textId="25B60342" w:rsidR="00CB5FF7" w:rsidRPr="00235DBC" w:rsidRDefault="00CB5FF7" w:rsidP="00CB5FF7">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 xml:space="preserve">It is a vital part of the delivery of this programme that all </w:t>
      </w:r>
      <w:r w:rsidR="00B253AD">
        <w:rPr>
          <w:rFonts w:ascii="Calibri" w:eastAsia="Calibri" w:hAnsi="Calibri" w:cs="Calibri"/>
          <w:color w:val="000000"/>
          <w:sz w:val="22"/>
          <w:szCs w:val="22"/>
          <w:lang w:val="en-GB" w:eastAsia="en-GB"/>
        </w:rPr>
        <w:t xml:space="preserve">experts, </w:t>
      </w:r>
      <w:r w:rsidRPr="00235DBC">
        <w:rPr>
          <w:rFonts w:ascii="Calibri" w:eastAsia="Calibri" w:hAnsi="Calibri" w:cs="Calibri"/>
          <w:color w:val="000000"/>
          <w:sz w:val="22"/>
          <w:szCs w:val="22"/>
          <w:lang w:val="en-GB" w:eastAsia="en-GB"/>
        </w:rPr>
        <w:t xml:space="preserve">facilitators &amp; mentors have the topic expertise, the practical experience &amp; the enterprise/start-up related understanding to enable them to engage with the participating </w:t>
      </w:r>
      <w:r w:rsidR="00B253AD">
        <w:rPr>
          <w:rFonts w:ascii="Calibri" w:eastAsia="Calibri" w:hAnsi="Calibri" w:cs="Calibri"/>
          <w:color w:val="000000"/>
          <w:sz w:val="22"/>
          <w:szCs w:val="22"/>
          <w:lang w:val="en-GB" w:eastAsia="en-GB"/>
        </w:rPr>
        <w:t>founde</w:t>
      </w:r>
      <w:r w:rsidRPr="00235DBC">
        <w:rPr>
          <w:rFonts w:ascii="Calibri" w:eastAsia="Calibri" w:hAnsi="Calibri" w:cs="Calibri"/>
          <w:color w:val="000000"/>
          <w:sz w:val="22"/>
          <w:szCs w:val="22"/>
          <w:lang w:val="en-GB" w:eastAsia="en-GB"/>
        </w:rPr>
        <w:t>rs at an appropriate &amp; relevant level.</w:t>
      </w:r>
    </w:p>
    <w:p w14:paraId="06C81F36" w14:textId="77777777" w:rsidR="00B253AD" w:rsidRDefault="00B253AD" w:rsidP="00CB5FF7">
      <w:pPr>
        <w:rPr>
          <w:rFonts w:ascii="Calibri" w:eastAsia="Calibri" w:hAnsi="Calibri" w:cs="Calibri"/>
          <w:color w:val="000000"/>
          <w:sz w:val="22"/>
          <w:szCs w:val="22"/>
          <w:lang w:val="en-GB" w:eastAsia="en-GB"/>
        </w:rPr>
      </w:pPr>
    </w:p>
    <w:p w14:paraId="7114447E" w14:textId="52A7B498" w:rsidR="00CB5FF7" w:rsidRDefault="00CB5FF7" w:rsidP="00CB5FF7">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List of possible topics</w:t>
      </w:r>
    </w:p>
    <w:p w14:paraId="0EC40463" w14:textId="77777777" w:rsidR="00235DBC" w:rsidRPr="00235DBC" w:rsidRDefault="00235DBC" w:rsidP="00CB5FF7">
      <w:pPr>
        <w:rPr>
          <w:rFonts w:ascii="Calibri" w:eastAsia="Calibri" w:hAnsi="Calibri" w:cs="Calibri"/>
          <w:color w:val="000000"/>
          <w:sz w:val="22"/>
          <w:szCs w:val="22"/>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6731"/>
      </w:tblGrid>
      <w:tr w:rsidR="00CB5FF7" w:rsidRPr="00235DBC" w14:paraId="22275E49" w14:textId="77777777" w:rsidTr="56FD62DA">
        <w:tc>
          <w:tcPr>
            <w:tcW w:w="2286" w:type="dxa"/>
            <w:shd w:val="clear" w:color="auto" w:fill="auto"/>
          </w:tcPr>
          <w:p w14:paraId="3194972D"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Business strategy &amp; planning</w:t>
            </w:r>
          </w:p>
        </w:tc>
        <w:tc>
          <w:tcPr>
            <w:tcW w:w="6956" w:type="dxa"/>
            <w:shd w:val="clear" w:color="auto" w:fill="auto"/>
          </w:tcPr>
          <w:p w14:paraId="2C786780" w14:textId="2439DDD6"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Business Plan Development, Strategy development, Project Management, Lean Start Up, Business Model Canvas</w:t>
            </w:r>
            <w:r w:rsidR="00836538">
              <w:rPr>
                <w:rFonts w:ascii="Calibri" w:eastAsia="Calibri" w:hAnsi="Calibri" w:cs="Calibri"/>
                <w:color w:val="000000"/>
                <w:sz w:val="22"/>
                <w:szCs w:val="22"/>
                <w:lang w:val="en-GB" w:eastAsia="en-GB"/>
              </w:rPr>
              <w:t>, Roadmaps (technical/product, customer research, market, etc)</w:t>
            </w:r>
          </w:p>
        </w:tc>
      </w:tr>
      <w:tr w:rsidR="00CB5FF7" w:rsidRPr="00235DBC" w14:paraId="58FF6B52" w14:textId="77777777" w:rsidTr="56FD62DA">
        <w:tc>
          <w:tcPr>
            <w:tcW w:w="2286" w:type="dxa"/>
            <w:shd w:val="clear" w:color="auto" w:fill="auto"/>
          </w:tcPr>
          <w:p w14:paraId="5B58E69E"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 xml:space="preserve">Market research </w:t>
            </w:r>
          </w:p>
        </w:tc>
        <w:tc>
          <w:tcPr>
            <w:tcW w:w="6956" w:type="dxa"/>
            <w:shd w:val="clear" w:color="auto" w:fill="auto"/>
          </w:tcPr>
          <w:p w14:paraId="7C941BE7"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Research methods/tools, secondary sources, opportunity validation, product market fit, customer discovery, customer value proposition, customer engagement, primary research methods</w:t>
            </w:r>
          </w:p>
        </w:tc>
      </w:tr>
      <w:tr w:rsidR="00CB5FF7" w:rsidRPr="00235DBC" w14:paraId="24167A3B" w14:textId="77777777" w:rsidTr="56FD62DA">
        <w:tc>
          <w:tcPr>
            <w:tcW w:w="2286" w:type="dxa"/>
            <w:shd w:val="clear" w:color="auto" w:fill="auto"/>
          </w:tcPr>
          <w:p w14:paraId="59C5131C"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Marketing</w:t>
            </w:r>
          </w:p>
        </w:tc>
        <w:tc>
          <w:tcPr>
            <w:tcW w:w="6956" w:type="dxa"/>
            <w:shd w:val="clear" w:color="auto" w:fill="auto"/>
          </w:tcPr>
          <w:p w14:paraId="787B0FB5"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Digital &amp; online marketing, offline marketing, strategy, customer acquisition, PR &amp; promotion, marketing collateral, video preparation</w:t>
            </w:r>
          </w:p>
        </w:tc>
      </w:tr>
      <w:tr w:rsidR="00CB5FF7" w:rsidRPr="00235DBC" w14:paraId="7743895C" w14:textId="77777777" w:rsidTr="56FD62DA">
        <w:tc>
          <w:tcPr>
            <w:tcW w:w="2286" w:type="dxa"/>
            <w:shd w:val="clear" w:color="auto" w:fill="auto"/>
          </w:tcPr>
          <w:p w14:paraId="0D5BFD6E"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Sales</w:t>
            </w:r>
          </w:p>
        </w:tc>
        <w:tc>
          <w:tcPr>
            <w:tcW w:w="6956" w:type="dxa"/>
            <w:shd w:val="clear" w:color="auto" w:fill="auto"/>
          </w:tcPr>
          <w:p w14:paraId="1D163031"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Sales planning, lead development, route to market, channel management</w:t>
            </w:r>
          </w:p>
        </w:tc>
      </w:tr>
      <w:tr w:rsidR="00CB5FF7" w:rsidRPr="00235DBC" w14:paraId="3E63C1EC" w14:textId="77777777" w:rsidTr="56FD62DA">
        <w:tc>
          <w:tcPr>
            <w:tcW w:w="2286" w:type="dxa"/>
            <w:shd w:val="clear" w:color="auto" w:fill="auto"/>
          </w:tcPr>
          <w:p w14:paraId="74F98C26"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Technology/innovation</w:t>
            </w:r>
          </w:p>
        </w:tc>
        <w:tc>
          <w:tcPr>
            <w:tcW w:w="6956" w:type="dxa"/>
            <w:shd w:val="clear" w:color="auto" w:fill="auto"/>
          </w:tcPr>
          <w:p w14:paraId="24828637"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Managing innovation, technical development, product design strategy, prototyping, Minimum Viable Product, production outsourcing, project managing software development, R &amp; D strategy, Intellectual Property,</w:t>
            </w:r>
          </w:p>
        </w:tc>
      </w:tr>
      <w:tr w:rsidR="00CB5FF7" w:rsidRPr="00235DBC" w14:paraId="3941DE29" w14:textId="77777777" w:rsidTr="56FD62DA">
        <w:tc>
          <w:tcPr>
            <w:tcW w:w="2286" w:type="dxa"/>
            <w:shd w:val="clear" w:color="auto" w:fill="auto"/>
          </w:tcPr>
          <w:p w14:paraId="141361B0"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Finance &amp; funding</w:t>
            </w:r>
          </w:p>
        </w:tc>
        <w:tc>
          <w:tcPr>
            <w:tcW w:w="6956" w:type="dxa"/>
            <w:shd w:val="clear" w:color="auto" w:fill="auto"/>
          </w:tcPr>
          <w:p w14:paraId="46976671" w14:textId="77777777" w:rsidR="00CB5FF7" w:rsidRPr="00235DBC" w:rsidRDefault="00CB5FF7" w:rsidP="00E62FAF">
            <w:pPr>
              <w:rPr>
                <w:rFonts w:ascii="Calibri" w:eastAsia="Calibri" w:hAnsi="Calibri" w:cs="Calibri"/>
                <w:color w:val="000000"/>
                <w:sz w:val="22"/>
                <w:szCs w:val="22"/>
                <w:lang w:val="en-GB" w:eastAsia="en-GB"/>
              </w:rPr>
            </w:pPr>
            <w:commentRangeStart w:id="1"/>
            <w:r w:rsidRPr="56FD62DA">
              <w:rPr>
                <w:rFonts w:ascii="Calibri" w:eastAsia="Calibri" w:hAnsi="Calibri" w:cs="Calibri"/>
                <w:color w:val="000000" w:themeColor="text1"/>
                <w:sz w:val="22"/>
                <w:szCs w:val="22"/>
                <w:lang w:val="en-GB" w:eastAsia="en-GB"/>
              </w:rPr>
              <w:t>Planning business finances, financial modelling &amp; forecasting, costing &amp; pricing (products, services, SaaS), revenue model evaluation, raising external investment, taxation issues, financial management, funding applications, sources of funding</w:t>
            </w:r>
            <w:commentRangeEnd w:id="1"/>
            <w:r>
              <w:rPr>
                <w:rStyle w:val="CommentReference"/>
              </w:rPr>
              <w:commentReference w:id="1"/>
            </w:r>
          </w:p>
        </w:tc>
      </w:tr>
      <w:tr w:rsidR="00CB5FF7" w:rsidRPr="00235DBC" w14:paraId="722EF1B8" w14:textId="77777777" w:rsidTr="56FD62DA">
        <w:tc>
          <w:tcPr>
            <w:tcW w:w="2286" w:type="dxa"/>
            <w:shd w:val="clear" w:color="auto" w:fill="auto"/>
          </w:tcPr>
          <w:p w14:paraId="2EF48DF5"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Legal</w:t>
            </w:r>
          </w:p>
        </w:tc>
        <w:tc>
          <w:tcPr>
            <w:tcW w:w="6956" w:type="dxa"/>
            <w:shd w:val="clear" w:color="auto" w:fill="auto"/>
          </w:tcPr>
          <w:p w14:paraId="76F6B948" w14:textId="4A6A853D"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Company formation, Shareholder agreements, Share options, Investor Term Sheets, Data Protection, Commercial Contracts, Compliance</w:t>
            </w:r>
          </w:p>
        </w:tc>
      </w:tr>
      <w:tr w:rsidR="00CB5FF7" w:rsidRPr="00235DBC" w14:paraId="27745D42" w14:textId="77777777" w:rsidTr="56FD62DA">
        <w:tc>
          <w:tcPr>
            <w:tcW w:w="2286" w:type="dxa"/>
            <w:shd w:val="clear" w:color="auto" w:fill="auto"/>
          </w:tcPr>
          <w:p w14:paraId="0DFC15B6"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Team development &amp; HR</w:t>
            </w:r>
          </w:p>
        </w:tc>
        <w:tc>
          <w:tcPr>
            <w:tcW w:w="6956" w:type="dxa"/>
            <w:shd w:val="clear" w:color="auto" w:fill="auto"/>
          </w:tcPr>
          <w:p w14:paraId="1AD98FF5"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Leadership, Team building, HR &amp; employment law, Recruitment, Talent management, Building a Board of Advisors</w:t>
            </w:r>
          </w:p>
        </w:tc>
      </w:tr>
      <w:tr w:rsidR="00CB5FF7" w:rsidRPr="00235DBC" w14:paraId="4AF73665" w14:textId="77777777" w:rsidTr="56FD62DA">
        <w:tc>
          <w:tcPr>
            <w:tcW w:w="2286" w:type="dxa"/>
            <w:shd w:val="clear" w:color="auto" w:fill="auto"/>
          </w:tcPr>
          <w:p w14:paraId="362A69BF"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Dealing with Investors</w:t>
            </w:r>
          </w:p>
        </w:tc>
        <w:tc>
          <w:tcPr>
            <w:tcW w:w="6956" w:type="dxa"/>
            <w:shd w:val="clear" w:color="auto" w:fill="auto"/>
          </w:tcPr>
          <w:p w14:paraId="142783C7"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Developing a Pitch Deck, One Page Investor Summary, Researching potential investors, Board of Directors, Investor Term Sheets</w:t>
            </w:r>
          </w:p>
        </w:tc>
      </w:tr>
      <w:tr w:rsidR="00CB5FF7" w:rsidRPr="00235DBC" w14:paraId="35CCD8CB" w14:textId="77777777" w:rsidTr="56FD62DA">
        <w:tc>
          <w:tcPr>
            <w:tcW w:w="2286" w:type="dxa"/>
            <w:shd w:val="clear" w:color="auto" w:fill="auto"/>
          </w:tcPr>
          <w:p w14:paraId="08EE9703"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Entrepreneur skills</w:t>
            </w:r>
          </w:p>
        </w:tc>
        <w:tc>
          <w:tcPr>
            <w:tcW w:w="6956" w:type="dxa"/>
            <w:shd w:val="clear" w:color="auto" w:fill="auto"/>
          </w:tcPr>
          <w:p w14:paraId="44240B28" w14:textId="12D3F7B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Presentation skills, InPerson Pitching &amp; Video pitching, Personal resilience, Time management, Networking skills</w:t>
            </w:r>
            <w:r w:rsidR="00246EC3">
              <w:rPr>
                <w:rFonts w:ascii="Calibri" w:eastAsia="Calibri" w:hAnsi="Calibri" w:cs="Calibri"/>
                <w:color w:val="000000"/>
                <w:sz w:val="22"/>
                <w:szCs w:val="22"/>
                <w:lang w:val="en-GB" w:eastAsia="en-GB"/>
              </w:rPr>
              <w:t>, Self aware leadership</w:t>
            </w:r>
          </w:p>
        </w:tc>
      </w:tr>
      <w:tr w:rsidR="00836538" w:rsidRPr="00235DBC" w14:paraId="72A76756" w14:textId="77777777" w:rsidTr="56FD62DA">
        <w:tc>
          <w:tcPr>
            <w:tcW w:w="2286" w:type="dxa"/>
            <w:shd w:val="clear" w:color="auto" w:fill="auto"/>
          </w:tcPr>
          <w:p w14:paraId="7ED0CFF1" w14:textId="31DD316D" w:rsidR="00836538" w:rsidRPr="00235DBC" w:rsidRDefault="00836538" w:rsidP="00E62FAF">
            <w:pPr>
              <w:rPr>
                <w:rFonts w:ascii="Calibri" w:eastAsia="Calibri" w:hAnsi="Calibri" w:cs="Calibri"/>
                <w:color w:val="000000"/>
                <w:sz w:val="22"/>
                <w:szCs w:val="22"/>
                <w:lang w:val="en-GB" w:eastAsia="en-GB"/>
              </w:rPr>
            </w:pPr>
            <w:r>
              <w:rPr>
                <w:rFonts w:ascii="Calibri" w:eastAsia="Calibri" w:hAnsi="Calibri" w:cs="Calibri"/>
                <w:color w:val="000000"/>
                <w:sz w:val="22"/>
                <w:szCs w:val="22"/>
                <w:lang w:val="en-GB" w:eastAsia="en-GB"/>
              </w:rPr>
              <w:t>Related &amp; specialist topics</w:t>
            </w:r>
          </w:p>
        </w:tc>
        <w:tc>
          <w:tcPr>
            <w:tcW w:w="6956" w:type="dxa"/>
            <w:shd w:val="clear" w:color="auto" w:fill="auto"/>
          </w:tcPr>
          <w:p w14:paraId="2BC65493" w14:textId="6F37CAC3" w:rsidR="00836538" w:rsidRPr="00235DBC" w:rsidRDefault="00836538" w:rsidP="00E62FAF">
            <w:pPr>
              <w:rPr>
                <w:rFonts w:ascii="Calibri" w:eastAsia="Calibri" w:hAnsi="Calibri" w:cs="Calibri"/>
                <w:color w:val="000000"/>
                <w:sz w:val="22"/>
                <w:szCs w:val="22"/>
                <w:lang w:val="en-GB" w:eastAsia="en-GB"/>
              </w:rPr>
            </w:pPr>
            <w:r>
              <w:rPr>
                <w:rFonts w:ascii="Calibri" w:eastAsia="Calibri" w:hAnsi="Calibri" w:cs="Calibri"/>
                <w:color w:val="000000"/>
                <w:sz w:val="22"/>
                <w:szCs w:val="22"/>
                <w:lang w:val="en-GB" w:eastAsia="en-GB"/>
              </w:rPr>
              <w:t>Sustainability, AI &amp; machine learning, Soft skills,</w:t>
            </w:r>
          </w:p>
        </w:tc>
      </w:tr>
      <w:tr w:rsidR="00CB5FF7" w:rsidRPr="00235DBC" w14:paraId="21669C4F" w14:textId="77777777" w:rsidTr="56FD62DA">
        <w:tc>
          <w:tcPr>
            <w:tcW w:w="2286" w:type="dxa"/>
            <w:shd w:val="clear" w:color="auto" w:fill="auto"/>
          </w:tcPr>
          <w:p w14:paraId="0EA5C6BB"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Sector specific</w:t>
            </w:r>
          </w:p>
        </w:tc>
        <w:tc>
          <w:tcPr>
            <w:tcW w:w="6956" w:type="dxa"/>
            <w:shd w:val="clear" w:color="auto" w:fill="auto"/>
          </w:tcPr>
          <w:p w14:paraId="08C5A564" w14:textId="77777777" w:rsidR="00CB5FF7" w:rsidRPr="00235DBC" w:rsidRDefault="00CB5FF7" w:rsidP="00E62FAF">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ICT, Software, SaaS, MedTech, FinTech, CleanTech, GreenTech, EdTech, Manufacturing, Engineering, Communications, Internationally Traded Services, other</w:t>
            </w:r>
          </w:p>
        </w:tc>
      </w:tr>
    </w:tbl>
    <w:p w14:paraId="78875844" w14:textId="77777777" w:rsidR="00CB5FF7" w:rsidRPr="00235DBC" w:rsidRDefault="00CB5FF7" w:rsidP="00CB5FF7">
      <w:pPr>
        <w:rPr>
          <w:rFonts w:ascii="Calibri" w:eastAsia="Calibri" w:hAnsi="Calibri" w:cs="Calibri"/>
          <w:color w:val="000000"/>
          <w:sz w:val="22"/>
          <w:szCs w:val="22"/>
          <w:lang w:val="en-GB" w:eastAsia="en-GB"/>
        </w:rPr>
      </w:pPr>
    </w:p>
    <w:p w14:paraId="7B52132C" w14:textId="633C91FB" w:rsidR="00CB5FF7" w:rsidRPr="00235DBC" w:rsidRDefault="00CB5FF7" w:rsidP="00CB5FF7">
      <w:pPr>
        <w:rPr>
          <w:rFonts w:ascii="Calibri" w:eastAsia="Calibri" w:hAnsi="Calibri" w:cs="Calibri"/>
          <w:color w:val="000000"/>
          <w:sz w:val="22"/>
          <w:szCs w:val="22"/>
          <w:lang w:val="en-GB" w:eastAsia="en-GB"/>
        </w:rPr>
      </w:pPr>
      <w:r w:rsidRPr="00235DBC">
        <w:rPr>
          <w:rFonts w:ascii="Calibri" w:eastAsia="Calibri" w:hAnsi="Calibri" w:cs="Calibri"/>
          <w:color w:val="000000"/>
          <w:sz w:val="22"/>
          <w:szCs w:val="22"/>
          <w:lang w:val="en-GB" w:eastAsia="en-GB"/>
        </w:rPr>
        <w:t xml:space="preserve">Requirement: TU Dublin requires a panel of individual </w:t>
      </w:r>
      <w:r w:rsidR="00B253AD">
        <w:rPr>
          <w:rFonts w:ascii="Calibri" w:eastAsia="Calibri" w:hAnsi="Calibri" w:cs="Calibri"/>
          <w:color w:val="000000"/>
          <w:sz w:val="22"/>
          <w:szCs w:val="22"/>
          <w:lang w:val="en-GB" w:eastAsia="en-GB"/>
        </w:rPr>
        <w:t>facilitato</w:t>
      </w:r>
      <w:r w:rsidRPr="00235DBC">
        <w:rPr>
          <w:rFonts w:ascii="Calibri" w:eastAsia="Calibri" w:hAnsi="Calibri" w:cs="Calibri"/>
          <w:color w:val="000000"/>
          <w:sz w:val="22"/>
          <w:szCs w:val="22"/>
          <w:lang w:val="en-GB" w:eastAsia="en-GB"/>
        </w:rPr>
        <w:t>rs or companies who can deliver one or more of the above areas. These will be contracted, as required for each of the three Phase 2 programmes per year</w:t>
      </w:r>
      <w:r w:rsidR="00B253AD">
        <w:rPr>
          <w:rFonts w:ascii="Calibri" w:eastAsia="Calibri" w:hAnsi="Calibri" w:cs="Calibri"/>
          <w:color w:val="000000"/>
          <w:sz w:val="22"/>
          <w:szCs w:val="22"/>
          <w:lang w:val="en-GB" w:eastAsia="en-GB"/>
        </w:rPr>
        <w:t xml:space="preserve"> delivered by TU Dublin</w:t>
      </w:r>
      <w:r w:rsidRPr="00235DBC">
        <w:rPr>
          <w:rFonts w:ascii="Calibri" w:eastAsia="Calibri" w:hAnsi="Calibri" w:cs="Calibri"/>
          <w:color w:val="000000"/>
          <w:sz w:val="22"/>
          <w:szCs w:val="22"/>
          <w:lang w:val="en-GB" w:eastAsia="en-GB"/>
        </w:rPr>
        <w:t xml:space="preserve">. Each Phase 2 programme consists of approximately 30 </w:t>
      </w:r>
      <w:r w:rsidR="00B253AD">
        <w:rPr>
          <w:rFonts w:ascii="Calibri" w:eastAsia="Calibri" w:hAnsi="Calibri" w:cs="Calibri"/>
          <w:color w:val="000000"/>
          <w:sz w:val="22"/>
          <w:szCs w:val="22"/>
          <w:lang w:val="en-GB" w:eastAsia="en-GB"/>
        </w:rPr>
        <w:t>workshop</w:t>
      </w:r>
      <w:r w:rsidRPr="00235DBC">
        <w:rPr>
          <w:rFonts w:ascii="Calibri" w:eastAsia="Calibri" w:hAnsi="Calibri" w:cs="Calibri"/>
          <w:color w:val="000000"/>
          <w:sz w:val="22"/>
          <w:szCs w:val="22"/>
          <w:lang w:val="en-GB" w:eastAsia="en-GB"/>
        </w:rPr>
        <w:t xml:space="preserve"> days. </w:t>
      </w:r>
    </w:p>
    <w:p w14:paraId="18A49E20" w14:textId="77777777" w:rsidR="0058270B" w:rsidRPr="00235DBC" w:rsidRDefault="0058270B" w:rsidP="0058270B">
      <w:pPr>
        <w:spacing w:line="360" w:lineRule="auto"/>
        <w:jc w:val="both"/>
        <w:rPr>
          <w:rFonts w:ascii="Calibri" w:eastAsia="Calibri" w:hAnsi="Calibri" w:cs="Calibri"/>
          <w:color w:val="000000"/>
          <w:sz w:val="22"/>
          <w:szCs w:val="22"/>
          <w:lang w:val="en-GB" w:eastAsia="en-GB"/>
        </w:rPr>
      </w:pPr>
    </w:p>
    <w:p w14:paraId="18A49E21" w14:textId="77777777" w:rsidR="0058270B" w:rsidRDefault="0058270B" w:rsidP="0058270B">
      <w:pPr>
        <w:spacing w:line="360" w:lineRule="auto"/>
        <w:jc w:val="both"/>
        <w:rPr>
          <w:rFonts w:ascii="Calibri" w:eastAsia="Calibri" w:hAnsi="Calibri" w:cs="Calibri"/>
          <w:b/>
          <w:bCs/>
          <w:sz w:val="22"/>
          <w:szCs w:val="22"/>
          <w:lang w:val="en-US"/>
        </w:rPr>
      </w:pPr>
    </w:p>
    <w:p w14:paraId="31C586AF" w14:textId="77777777" w:rsidR="00836538" w:rsidRDefault="00836538" w:rsidP="0058270B">
      <w:pPr>
        <w:spacing w:line="360" w:lineRule="auto"/>
        <w:jc w:val="both"/>
        <w:rPr>
          <w:rFonts w:ascii="Calibri" w:eastAsia="Calibri" w:hAnsi="Calibri" w:cs="Calibri"/>
          <w:b/>
          <w:bCs/>
          <w:sz w:val="22"/>
          <w:szCs w:val="22"/>
          <w:lang w:val="en-US"/>
        </w:rPr>
      </w:pPr>
    </w:p>
    <w:p w14:paraId="279AABE1" w14:textId="77777777" w:rsidR="00836538" w:rsidRDefault="00836538" w:rsidP="0058270B">
      <w:pPr>
        <w:spacing w:line="360" w:lineRule="auto"/>
        <w:jc w:val="both"/>
        <w:rPr>
          <w:rFonts w:ascii="Calibri" w:eastAsia="Calibri" w:hAnsi="Calibri" w:cs="Calibri"/>
          <w:b/>
          <w:bCs/>
          <w:sz w:val="22"/>
          <w:szCs w:val="22"/>
          <w:lang w:val="en-US"/>
        </w:rPr>
      </w:pPr>
    </w:p>
    <w:p w14:paraId="55556977" w14:textId="77777777" w:rsidR="00235DBC" w:rsidRDefault="00235DBC" w:rsidP="0058270B">
      <w:pPr>
        <w:spacing w:line="360" w:lineRule="auto"/>
        <w:jc w:val="both"/>
        <w:rPr>
          <w:rFonts w:ascii="Calibri" w:eastAsia="Calibri" w:hAnsi="Calibri" w:cs="Calibri"/>
          <w:b/>
          <w:bCs/>
          <w:sz w:val="22"/>
          <w:szCs w:val="22"/>
          <w:lang w:val="en-US"/>
        </w:rPr>
      </w:pPr>
    </w:p>
    <w:p w14:paraId="18A49E22" w14:textId="77777777" w:rsidR="009311B5" w:rsidRDefault="0011698B"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Admittance to the Panel</w:t>
      </w:r>
    </w:p>
    <w:p w14:paraId="1233E1BF" w14:textId="57C9F831" w:rsidR="00845627" w:rsidRDefault="0047656B" w:rsidP="0058270B">
      <w:pPr>
        <w:spacing w:line="360" w:lineRule="auto"/>
        <w:jc w:val="both"/>
        <w:rPr>
          <w:rFonts w:ascii="Calibri" w:eastAsia="Calibri" w:hAnsi="Calibri" w:cs="Calibri"/>
          <w:sz w:val="22"/>
          <w:szCs w:val="22"/>
          <w:lang w:val="en-US"/>
        </w:rPr>
      </w:pPr>
      <w:r w:rsidRPr="0047656B">
        <w:rPr>
          <w:rFonts w:ascii="Calibri" w:eastAsia="Calibri" w:hAnsi="Calibri" w:cs="Calibri"/>
          <w:sz w:val="22"/>
          <w:szCs w:val="22"/>
          <w:lang w:val="en-US"/>
        </w:rPr>
        <w:t>Panel on the basis that the service comprises a Title III Service in accordance with Directive 2014/24/EU</w:t>
      </w:r>
    </w:p>
    <w:p w14:paraId="06D6976E" w14:textId="77777777" w:rsidR="0047656B" w:rsidRPr="0047656B" w:rsidRDefault="0047656B" w:rsidP="0058270B">
      <w:pPr>
        <w:spacing w:line="360" w:lineRule="auto"/>
        <w:jc w:val="both"/>
        <w:rPr>
          <w:rFonts w:ascii="Calibri" w:eastAsia="Calibri" w:hAnsi="Calibri" w:cs="Calibri"/>
          <w:sz w:val="22"/>
          <w:szCs w:val="22"/>
          <w:lang w:val="en-US"/>
        </w:rPr>
      </w:pPr>
    </w:p>
    <w:p w14:paraId="23C8186F" w14:textId="0116A088" w:rsidR="00235DBC" w:rsidRDefault="0011698B" w:rsidP="0058270B">
      <w:pPr>
        <w:spacing w:line="360" w:lineRule="auto"/>
        <w:jc w:val="both"/>
        <w:rPr>
          <w:rFonts w:ascii="Calibri" w:eastAsia="Calibri" w:hAnsi="Calibri" w:cs="Calibri"/>
          <w:sz w:val="22"/>
          <w:szCs w:val="22"/>
          <w:lang w:val="en-US"/>
        </w:rPr>
      </w:pPr>
      <w:r w:rsidRPr="56FD62DA">
        <w:rPr>
          <w:rFonts w:ascii="Calibri" w:eastAsia="Calibri" w:hAnsi="Calibri" w:cs="Calibri"/>
          <w:sz w:val="22"/>
          <w:szCs w:val="22"/>
          <w:lang w:val="en-US"/>
        </w:rPr>
        <w:t xml:space="preserve">Applicants must pass </w:t>
      </w:r>
      <w:r w:rsidR="00033636" w:rsidRPr="56FD62DA">
        <w:rPr>
          <w:rFonts w:ascii="Calibri" w:eastAsia="Calibri" w:hAnsi="Calibri" w:cs="Calibri"/>
          <w:sz w:val="22"/>
          <w:szCs w:val="22"/>
          <w:lang w:val="en-US"/>
        </w:rPr>
        <w:t>all</w:t>
      </w:r>
      <w:r w:rsidRPr="56FD62DA">
        <w:rPr>
          <w:rFonts w:ascii="Calibri" w:eastAsia="Calibri" w:hAnsi="Calibri" w:cs="Calibri"/>
          <w:sz w:val="22"/>
          <w:szCs w:val="22"/>
          <w:lang w:val="en-US"/>
        </w:rPr>
        <w:t xml:space="preserve"> the criteria under </w:t>
      </w:r>
      <w:r w:rsidR="0058270B" w:rsidRPr="56FD62DA">
        <w:rPr>
          <w:rFonts w:ascii="Calibri" w:eastAsia="Calibri" w:hAnsi="Calibri" w:cs="Calibri"/>
          <w:sz w:val="22"/>
          <w:szCs w:val="22"/>
          <w:lang w:val="en-US"/>
        </w:rPr>
        <w:t>t</w:t>
      </w:r>
      <w:r w:rsidRPr="56FD62DA">
        <w:rPr>
          <w:rFonts w:ascii="Calibri" w:eastAsia="Calibri" w:hAnsi="Calibri" w:cs="Calibri"/>
          <w:sz w:val="22"/>
          <w:szCs w:val="22"/>
          <w:lang w:val="en-US"/>
        </w:rPr>
        <w:t xml:space="preserve">he qualification Questionnaire &amp; Technical Criteria in order to be appointed to the panel.  </w:t>
      </w:r>
    </w:p>
    <w:p w14:paraId="0AE23086" w14:textId="77777777" w:rsidR="00235DBC" w:rsidRPr="00A550F8" w:rsidRDefault="00235DBC" w:rsidP="0058270B">
      <w:pPr>
        <w:spacing w:line="360" w:lineRule="auto"/>
        <w:jc w:val="both"/>
        <w:rPr>
          <w:rFonts w:ascii="Calibri" w:eastAsia="Calibri" w:hAnsi="Calibri" w:cs="Calibri"/>
          <w:sz w:val="22"/>
          <w:szCs w:val="22"/>
          <w:lang w:val="en-US"/>
        </w:rPr>
      </w:pPr>
    </w:p>
    <w:p w14:paraId="18A49E25" w14:textId="77777777" w:rsidR="0058270B" w:rsidRDefault="009311B5" w:rsidP="0058270B">
      <w:pPr>
        <w:spacing w:line="360" w:lineRule="auto"/>
        <w:rPr>
          <w:rFonts w:ascii="Calibri" w:hAnsi="Calibri" w:cs="Calibri"/>
          <w:b/>
          <w:bCs/>
          <w:sz w:val="22"/>
          <w:szCs w:val="22"/>
        </w:rPr>
      </w:pPr>
      <w:r w:rsidRPr="00A550F8">
        <w:rPr>
          <w:rFonts w:ascii="Calibri" w:hAnsi="Calibri" w:cs="Calibri"/>
          <w:b/>
          <w:bCs/>
          <w:sz w:val="22"/>
          <w:szCs w:val="22"/>
        </w:rPr>
        <w:t xml:space="preserve">Verification of Proposals </w:t>
      </w:r>
    </w:p>
    <w:p w14:paraId="18A49E26" w14:textId="77777777" w:rsidR="009311B5" w:rsidRPr="0058270B" w:rsidRDefault="009311B5" w:rsidP="0058270B">
      <w:pPr>
        <w:spacing w:line="360" w:lineRule="auto"/>
        <w:rPr>
          <w:rFonts w:ascii="Calibri" w:hAnsi="Calibri" w:cs="Calibri"/>
          <w:b/>
          <w:bCs/>
          <w:sz w:val="22"/>
          <w:szCs w:val="22"/>
        </w:rPr>
      </w:pPr>
      <w:r w:rsidRPr="00A550F8">
        <w:rPr>
          <w:rFonts w:ascii="Calibri" w:hAnsi="Calibri" w:cs="Calibri"/>
          <w:sz w:val="22"/>
          <w:szCs w:val="22"/>
        </w:rPr>
        <w:t>Tenderers will be required to attend a verification meeting to verify their tender proposal prior to appointment on the panel. Failure to verify, will result in non-appointment to the panel.</w:t>
      </w:r>
      <w:r w:rsidR="002F7F4F" w:rsidRPr="00A550F8">
        <w:rPr>
          <w:rFonts w:ascii="Calibri" w:hAnsi="Calibri" w:cs="Calibri"/>
          <w:sz w:val="22"/>
          <w:szCs w:val="22"/>
        </w:rPr>
        <w:t xml:space="preserve"> TU Dublin will not be responsible for any costs associated with attending a verification meeting. </w:t>
      </w:r>
    </w:p>
    <w:p w14:paraId="18A49E27" w14:textId="77777777" w:rsidR="009311B5" w:rsidRPr="00A550F8" w:rsidRDefault="009311B5" w:rsidP="0058270B">
      <w:pPr>
        <w:spacing w:line="360" w:lineRule="auto"/>
        <w:jc w:val="both"/>
        <w:rPr>
          <w:rFonts w:ascii="Calibri" w:eastAsia="Calibri" w:hAnsi="Calibri" w:cs="Calibri"/>
          <w:sz w:val="22"/>
          <w:szCs w:val="22"/>
          <w:lang w:val="en-US"/>
        </w:rPr>
      </w:pPr>
    </w:p>
    <w:p w14:paraId="18A49E28" w14:textId="77777777" w:rsidR="0076164D" w:rsidRPr="00A550F8" w:rsidRDefault="0076164D"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Numbers Admitted to the Panel </w:t>
      </w:r>
    </w:p>
    <w:p w14:paraId="18A49E29" w14:textId="2B0A05A1" w:rsidR="0076164D" w:rsidRPr="00A550F8" w:rsidRDefault="0076164D"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There will be no restrictions to the number of applicants who can qualify for the panel</w:t>
      </w:r>
      <w:r w:rsidR="008B0FCA" w:rsidRPr="00A550F8">
        <w:rPr>
          <w:rFonts w:ascii="Calibri" w:eastAsia="Calibri" w:hAnsi="Calibri" w:cs="Calibri"/>
          <w:sz w:val="22"/>
          <w:szCs w:val="22"/>
          <w:lang w:val="en-US"/>
        </w:rPr>
        <w:t xml:space="preserve"> under each lot</w:t>
      </w:r>
      <w:r w:rsidRPr="00A550F8">
        <w:rPr>
          <w:rFonts w:ascii="Calibri" w:eastAsia="Calibri" w:hAnsi="Calibri" w:cs="Calibri"/>
          <w:sz w:val="22"/>
          <w:szCs w:val="22"/>
          <w:lang w:val="en-US"/>
        </w:rPr>
        <w:t xml:space="preserve">. Service providers may apply at any time for inclusion on the panel. The panel will be established </w:t>
      </w:r>
      <w:r w:rsidR="0035236A">
        <w:rPr>
          <w:rFonts w:ascii="Calibri" w:eastAsia="Calibri" w:hAnsi="Calibri" w:cs="Calibri"/>
          <w:sz w:val="22"/>
          <w:szCs w:val="22"/>
          <w:lang w:val="en-US"/>
        </w:rPr>
        <w:t xml:space="preserve">on qn ongoing basis. </w:t>
      </w:r>
    </w:p>
    <w:p w14:paraId="18A49E2A" w14:textId="77777777" w:rsidR="008B0FCA" w:rsidRPr="00A550F8" w:rsidRDefault="008B0FCA" w:rsidP="0058270B">
      <w:pPr>
        <w:spacing w:line="360" w:lineRule="auto"/>
        <w:jc w:val="both"/>
        <w:rPr>
          <w:rFonts w:ascii="Calibri" w:eastAsia="Calibri" w:hAnsi="Calibri" w:cs="Calibri"/>
          <w:b/>
          <w:bCs/>
          <w:sz w:val="22"/>
          <w:szCs w:val="22"/>
          <w:lang w:val="en-US"/>
        </w:rPr>
      </w:pPr>
    </w:p>
    <w:p w14:paraId="18A49E2B" w14:textId="77777777" w:rsidR="005C4B86" w:rsidRPr="00A550F8" w:rsidRDefault="005C4B86"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Duration of the Panel </w:t>
      </w:r>
    </w:p>
    <w:p w14:paraId="18A49E2C" w14:textId="5B3B89B0" w:rsidR="005C4B86" w:rsidRPr="00A550F8" w:rsidRDefault="005C4B86"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The duration of the panel will be </w:t>
      </w:r>
      <w:r w:rsidR="00D67CEC" w:rsidRPr="00A550F8">
        <w:rPr>
          <w:rFonts w:ascii="Calibri" w:eastAsia="Calibri" w:hAnsi="Calibri" w:cs="Calibri"/>
          <w:sz w:val="22"/>
          <w:szCs w:val="22"/>
          <w:lang w:val="en-US"/>
        </w:rPr>
        <w:t>two</w:t>
      </w:r>
      <w:r w:rsidRPr="00A550F8">
        <w:rPr>
          <w:rFonts w:ascii="Calibri" w:eastAsia="Calibri" w:hAnsi="Calibri" w:cs="Calibri"/>
          <w:sz w:val="22"/>
          <w:szCs w:val="22"/>
          <w:lang w:val="en-US"/>
        </w:rPr>
        <w:t xml:space="preserve"> (</w:t>
      </w:r>
      <w:r w:rsidR="0035236A">
        <w:rPr>
          <w:rFonts w:ascii="Calibri" w:eastAsia="Calibri" w:hAnsi="Calibri" w:cs="Calibri"/>
          <w:sz w:val="22"/>
          <w:szCs w:val="22"/>
          <w:lang w:val="en-US"/>
        </w:rPr>
        <w:t>4</w:t>
      </w:r>
      <w:r w:rsidRPr="00A550F8">
        <w:rPr>
          <w:rFonts w:ascii="Calibri" w:eastAsia="Calibri" w:hAnsi="Calibri" w:cs="Calibri"/>
          <w:sz w:val="22"/>
          <w:szCs w:val="22"/>
          <w:lang w:val="en-US"/>
        </w:rPr>
        <w:t xml:space="preserve">) years, subject to satisfactory annual review of performance by the Contracting Authority. </w:t>
      </w:r>
    </w:p>
    <w:p w14:paraId="18A49E30" w14:textId="77777777" w:rsidR="00E01A11" w:rsidRPr="00A550F8" w:rsidRDefault="00E01A11" w:rsidP="0058270B">
      <w:pPr>
        <w:spacing w:line="360" w:lineRule="auto"/>
        <w:rPr>
          <w:rFonts w:ascii="Calibri" w:hAnsi="Calibri" w:cs="Calibri"/>
          <w:sz w:val="22"/>
          <w:szCs w:val="22"/>
        </w:rPr>
      </w:pPr>
    </w:p>
    <w:p w14:paraId="18A49E31" w14:textId="77777777" w:rsidR="00E01A11" w:rsidRPr="00A550F8" w:rsidRDefault="00E01A11" w:rsidP="0058270B">
      <w:pPr>
        <w:spacing w:line="360" w:lineRule="auto"/>
        <w:rPr>
          <w:rFonts w:ascii="Calibri" w:hAnsi="Calibri" w:cs="Calibri"/>
          <w:b/>
          <w:bCs/>
          <w:sz w:val="22"/>
          <w:szCs w:val="22"/>
        </w:rPr>
      </w:pPr>
      <w:r w:rsidRPr="00A550F8">
        <w:rPr>
          <w:rFonts w:ascii="Calibri" w:hAnsi="Calibri" w:cs="Calibri"/>
          <w:b/>
          <w:bCs/>
          <w:sz w:val="22"/>
          <w:szCs w:val="22"/>
        </w:rPr>
        <w:t xml:space="preserve">Awarding Contracts under the Panel </w:t>
      </w:r>
    </w:p>
    <w:p w14:paraId="18A49E32" w14:textId="77777777" w:rsidR="00E01A11" w:rsidRPr="00A550F8" w:rsidRDefault="00E01A11" w:rsidP="0058270B">
      <w:pPr>
        <w:spacing w:line="360" w:lineRule="auto"/>
        <w:rPr>
          <w:rFonts w:ascii="Calibri" w:hAnsi="Calibri" w:cs="Calibri"/>
          <w:sz w:val="22"/>
          <w:szCs w:val="22"/>
        </w:rPr>
      </w:pPr>
      <w:r w:rsidRPr="00A550F8">
        <w:rPr>
          <w:rFonts w:ascii="Calibri" w:hAnsi="Calibri" w:cs="Calibri"/>
          <w:sz w:val="22"/>
          <w:szCs w:val="22"/>
        </w:rPr>
        <w:t xml:space="preserve">In the case of this multi-party panel, contracts will be awarded as follows: </w:t>
      </w:r>
    </w:p>
    <w:p w14:paraId="18A49E33" w14:textId="77777777" w:rsidR="00E01A11" w:rsidRDefault="00E01A11" w:rsidP="0058270B">
      <w:pPr>
        <w:spacing w:line="360" w:lineRule="auto"/>
        <w:rPr>
          <w:rFonts w:ascii="Calibri" w:hAnsi="Calibri" w:cs="Calibri"/>
          <w:sz w:val="22"/>
          <w:szCs w:val="22"/>
        </w:rPr>
      </w:pPr>
      <w:r w:rsidRPr="00A550F8">
        <w:rPr>
          <w:rFonts w:ascii="Calibri" w:hAnsi="Calibri" w:cs="Calibri"/>
          <w:sz w:val="22"/>
          <w:szCs w:val="22"/>
        </w:rPr>
        <w:t xml:space="preserve">TU Dublin will consult the members of the panel and pick the most appropriate member(s) on the basis of the following criteria:  </w:t>
      </w:r>
    </w:p>
    <w:p w14:paraId="5D036246" w14:textId="77777777" w:rsidR="0035236A" w:rsidRPr="00A550F8" w:rsidRDefault="0035236A" w:rsidP="0058270B">
      <w:pPr>
        <w:spacing w:line="360" w:lineRule="auto"/>
        <w:rPr>
          <w:rFonts w:ascii="Calibri" w:hAnsi="Calibri" w:cs="Calibri"/>
          <w:sz w:val="22"/>
          <w:szCs w:val="22"/>
        </w:rPr>
      </w:pPr>
    </w:p>
    <w:p w14:paraId="18A49E34" w14:textId="77777777" w:rsidR="00562276" w:rsidRPr="00A550F8" w:rsidRDefault="00562276" w:rsidP="0058270B">
      <w:pPr>
        <w:spacing w:line="360" w:lineRule="auto"/>
        <w:rPr>
          <w:rFonts w:ascii="Calibri" w:hAnsi="Calibri" w:cs="Calibri"/>
          <w:sz w:val="22"/>
          <w:szCs w:val="22"/>
        </w:rPr>
      </w:pPr>
      <w:r w:rsidRPr="00A550F8">
        <w:rPr>
          <w:rFonts w:ascii="Calibri" w:hAnsi="Calibri" w:cs="Calibri"/>
          <w:sz w:val="22"/>
          <w:szCs w:val="22"/>
        </w:rPr>
        <w:t>1.</w:t>
      </w:r>
      <w:r w:rsidRPr="00A550F8">
        <w:rPr>
          <w:rFonts w:ascii="Calibri" w:hAnsi="Calibri" w:cs="Calibri"/>
          <w:sz w:val="22"/>
          <w:szCs w:val="22"/>
        </w:rPr>
        <w:tab/>
      </w:r>
      <w:r w:rsidR="008B0FCA" w:rsidRPr="00A550F8">
        <w:rPr>
          <w:rFonts w:ascii="Calibri" w:hAnsi="Calibri" w:cs="Calibri"/>
          <w:sz w:val="22"/>
          <w:szCs w:val="22"/>
        </w:rPr>
        <w:t xml:space="preserve">The </w:t>
      </w:r>
      <w:r w:rsidR="00942592" w:rsidRPr="00A550F8">
        <w:rPr>
          <w:rFonts w:ascii="Calibri" w:hAnsi="Calibri" w:cs="Calibri"/>
          <w:sz w:val="22"/>
          <w:szCs w:val="22"/>
        </w:rPr>
        <w:t xml:space="preserve">amount of and </w:t>
      </w:r>
      <w:r w:rsidR="008B0FCA" w:rsidRPr="00A550F8">
        <w:rPr>
          <w:rFonts w:ascii="Calibri" w:hAnsi="Calibri" w:cs="Calibri"/>
          <w:sz w:val="22"/>
          <w:szCs w:val="22"/>
        </w:rPr>
        <w:t xml:space="preserve">most </w:t>
      </w:r>
      <w:r w:rsidR="00942592" w:rsidRPr="00A550F8">
        <w:rPr>
          <w:rFonts w:ascii="Calibri" w:hAnsi="Calibri" w:cs="Calibri"/>
          <w:sz w:val="22"/>
          <w:szCs w:val="22"/>
        </w:rPr>
        <w:t>r</w:t>
      </w:r>
      <w:r w:rsidR="00D67CEC" w:rsidRPr="00A550F8">
        <w:rPr>
          <w:rFonts w:ascii="Calibri" w:hAnsi="Calibri" w:cs="Calibri"/>
          <w:sz w:val="22"/>
          <w:szCs w:val="22"/>
        </w:rPr>
        <w:t>elevant previous experience in this area</w:t>
      </w:r>
    </w:p>
    <w:p w14:paraId="18A49E35" w14:textId="77777777" w:rsidR="00562276" w:rsidRDefault="00562276" w:rsidP="0058270B">
      <w:pPr>
        <w:spacing w:line="360" w:lineRule="auto"/>
        <w:rPr>
          <w:rFonts w:ascii="Calibri" w:hAnsi="Calibri" w:cs="Calibri"/>
          <w:sz w:val="22"/>
          <w:szCs w:val="22"/>
        </w:rPr>
      </w:pPr>
      <w:r w:rsidRPr="00A550F8">
        <w:rPr>
          <w:rFonts w:ascii="Calibri" w:hAnsi="Calibri" w:cs="Calibri"/>
          <w:sz w:val="22"/>
          <w:szCs w:val="22"/>
        </w:rPr>
        <w:t>2.</w:t>
      </w:r>
      <w:r w:rsidRPr="00A550F8">
        <w:rPr>
          <w:rFonts w:ascii="Calibri" w:hAnsi="Calibri" w:cs="Calibri"/>
          <w:sz w:val="22"/>
          <w:szCs w:val="22"/>
        </w:rPr>
        <w:tab/>
      </w:r>
      <w:r w:rsidR="00D67CEC" w:rsidRPr="00A550F8">
        <w:rPr>
          <w:rFonts w:ascii="Calibri" w:hAnsi="Calibri" w:cs="Calibri"/>
          <w:sz w:val="22"/>
          <w:szCs w:val="22"/>
        </w:rPr>
        <w:t>Availability</w:t>
      </w:r>
    </w:p>
    <w:p w14:paraId="18A49E38" w14:textId="77777777" w:rsidR="008B0FCA" w:rsidRPr="00A550F8" w:rsidRDefault="008B0FCA" w:rsidP="0058270B">
      <w:pPr>
        <w:spacing w:line="360" w:lineRule="auto"/>
        <w:rPr>
          <w:rFonts w:ascii="Calibri" w:hAnsi="Calibri" w:cs="Calibri"/>
          <w:sz w:val="22"/>
          <w:szCs w:val="22"/>
        </w:rPr>
      </w:pPr>
    </w:p>
    <w:p w14:paraId="18A49E39" w14:textId="77777777" w:rsidR="00C31B53" w:rsidRPr="00A550F8" w:rsidRDefault="00C31B53" w:rsidP="0058270B">
      <w:pPr>
        <w:spacing w:line="360" w:lineRule="auto"/>
        <w:rPr>
          <w:rFonts w:ascii="Calibri" w:hAnsi="Calibri" w:cs="Calibri"/>
          <w:b/>
          <w:bCs/>
          <w:sz w:val="22"/>
          <w:szCs w:val="22"/>
        </w:rPr>
      </w:pPr>
      <w:r w:rsidRPr="00A550F8">
        <w:rPr>
          <w:rFonts w:ascii="Calibri" w:hAnsi="Calibri" w:cs="Calibri"/>
          <w:b/>
          <w:bCs/>
          <w:sz w:val="22"/>
          <w:szCs w:val="22"/>
        </w:rPr>
        <w:t xml:space="preserve">Use of the Panel </w:t>
      </w:r>
    </w:p>
    <w:p w14:paraId="18A49E3A" w14:textId="77777777" w:rsidR="00C31B53" w:rsidRPr="00A550F8" w:rsidRDefault="00C31B53" w:rsidP="0058270B">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w14:paraId="18A49E3B" w14:textId="77777777" w:rsidR="00F95F06" w:rsidRPr="00A550F8" w:rsidRDefault="00F95F06" w:rsidP="0058270B">
      <w:pPr>
        <w:spacing w:line="360" w:lineRule="auto"/>
        <w:rPr>
          <w:rFonts w:ascii="Calibri" w:hAnsi="Calibri" w:cs="Calibri"/>
          <w:sz w:val="22"/>
          <w:szCs w:val="22"/>
        </w:rPr>
      </w:pPr>
    </w:p>
    <w:p w14:paraId="18A49E3C" w14:textId="77777777" w:rsidR="002F7F4F" w:rsidRPr="00A550F8" w:rsidRDefault="002F7F4F" w:rsidP="0058270B">
      <w:pPr>
        <w:spacing w:line="360" w:lineRule="auto"/>
        <w:rPr>
          <w:rFonts w:ascii="Calibri" w:hAnsi="Calibri" w:cs="Calibri"/>
          <w:b/>
          <w:bCs/>
          <w:sz w:val="22"/>
          <w:szCs w:val="22"/>
        </w:rPr>
      </w:pPr>
      <w:r w:rsidRPr="00A550F8">
        <w:rPr>
          <w:rFonts w:ascii="Calibri" w:hAnsi="Calibri" w:cs="Calibri"/>
          <w:b/>
          <w:bCs/>
          <w:sz w:val="22"/>
          <w:szCs w:val="22"/>
        </w:rPr>
        <w:t>Review of Performance</w:t>
      </w:r>
    </w:p>
    <w:p w14:paraId="18A49E3D" w14:textId="77777777" w:rsidR="002F7F4F"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w14:paraId="18A49E3E" w14:textId="77777777" w:rsidR="00FF0B16"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w14:paraId="18A49E3F"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18A49E41" w14:textId="77777777" w:rsidTr="00E96665">
        <w:tc>
          <w:tcPr>
            <w:tcW w:w="9243" w:type="dxa"/>
            <w:shd w:val="clear" w:color="auto" w:fill="2F5496"/>
          </w:tcPr>
          <w:p w14:paraId="18A49E40" w14:textId="77777777" w:rsidR="00CD77EC" w:rsidRPr="00A550F8" w:rsidRDefault="00CD77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w:rsidR="00CD77EC" w:rsidRPr="00A550F8" w14:paraId="18A49E43" w14:textId="77777777" w:rsidTr="00E96665">
        <w:tc>
          <w:tcPr>
            <w:tcW w:w="9243" w:type="dxa"/>
            <w:shd w:val="clear" w:color="auto" w:fill="BDD6EE"/>
          </w:tcPr>
          <w:p w14:paraId="18A49E42"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w14:paraId="18A49E44" w14:textId="77777777" w:rsidR="00CD77EC" w:rsidRPr="00A550F8" w:rsidRDefault="00CD77EC" w:rsidP="00BA10E6">
      <w:pPr>
        <w:spacing w:line="360" w:lineRule="auto"/>
        <w:rPr>
          <w:rFonts w:ascii="Calibri" w:hAnsi="Calibri" w:cs="Calibri"/>
          <w:sz w:val="22"/>
          <w:szCs w:val="22"/>
        </w:rPr>
      </w:pPr>
    </w:p>
    <w:p w14:paraId="18A49E45"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ensure that they have read this document and any associated information available on </w:t>
      </w:r>
      <w:hyperlink r:id="rId20"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xml:space="preserve"> and in any relevant </w:t>
      </w:r>
      <w:r w:rsidR="0006295F" w:rsidRPr="00A550F8">
        <w:rPr>
          <w:rFonts w:ascii="Calibri" w:eastAsia="Calibri" w:hAnsi="Calibri" w:cs="Calibri"/>
          <w:sz w:val="22"/>
          <w:szCs w:val="22"/>
          <w:lang w:val="en-GB"/>
        </w:rPr>
        <w:t>Open</w:t>
      </w:r>
      <w:r w:rsidRPr="00A550F8">
        <w:rPr>
          <w:rFonts w:ascii="Calibri" w:eastAsia="Calibri" w:hAnsi="Calibri" w:cs="Calibri"/>
          <w:sz w:val="22"/>
          <w:szCs w:val="22"/>
          <w:lang w:val="en-GB"/>
        </w:rPr>
        <w:t xml:space="preserve"> Call for Competition relating to this competition.  </w:t>
      </w:r>
    </w:p>
    <w:p w14:paraId="18A49E46" w14:textId="77777777" w:rsidR="002B5FAE" w:rsidRPr="00A550F8" w:rsidRDefault="002B5FAE" w:rsidP="00BA10E6">
      <w:pPr>
        <w:spacing w:line="360" w:lineRule="auto"/>
        <w:jc w:val="both"/>
        <w:rPr>
          <w:rFonts w:ascii="Calibri" w:eastAsia="Calibri" w:hAnsi="Calibri" w:cs="Calibri"/>
          <w:sz w:val="22"/>
          <w:szCs w:val="22"/>
          <w:lang w:val="en-GB"/>
        </w:rPr>
      </w:pPr>
    </w:p>
    <w:p w14:paraId="18A49E47"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satisfy themselves that they have all the information required to complete this stage of the procurement process.  </w:t>
      </w:r>
    </w:p>
    <w:p w14:paraId="18A49E48" w14:textId="77777777" w:rsidR="002B5FAE" w:rsidRPr="00A550F8" w:rsidRDefault="002B5FAE" w:rsidP="00BA10E6">
      <w:pPr>
        <w:spacing w:line="360" w:lineRule="auto"/>
        <w:jc w:val="both"/>
        <w:rPr>
          <w:rFonts w:ascii="Calibri" w:eastAsia="Calibri" w:hAnsi="Calibri" w:cs="Calibri"/>
          <w:sz w:val="22"/>
          <w:szCs w:val="22"/>
          <w:lang w:val="en-GB"/>
        </w:rPr>
      </w:pPr>
    </w:p>
    <w:p w14:paraId="18A49E49"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Requests for additional information and clarification on any matters must be made via the </w:t>
      </w:r>
      <w:r w:rsidRPr="00A550F8">
        <w:rPr>
          <w:rFonts w:ascii="Calibri" w:eastAsia="Calibri" w:hAnsi="Calibri" w:cs="Calibri"/>
          <w:noProof/>
          <w:sz w:val="22"/>
          <w:szCs w:val="22"/>
          <w:lang w:val="en-GB"/>
        </w:rPr>
        <w:t xml:space="preserve">Questions and Answers facility on </w:t>
      </w:r>
      <w:hyperlink r:id="rId21" w:history="1">
        <w:r w:rsidRPr="00A550F8">
          <w:rPr>
            <w:rFonts w:ascii="Calibri" w:eastAsia="Calibri" w:hAnsi="Calibri" w:cs="Calibri"/>
            <w:noProof/>
            <w:color w:val="0000FF"/>
            <w:sz w:val="22"/>
            <w:szCs w:val="22"/>
            <w:u w:val="single"/>
            <w:lang w:val="en-GB"/>
          </w:rPr>
          <w:t>www.etenders.gov.ie</w:t>
        </w:r>
      </w:hyperlink>
      <w:r w:rsidRPr="00A550F8">
        <w:rPr>
          <w:rFonts w:ascii="Calibri" w:eastAsia="Calibri" w:hAnsi="Calibri" w:cs="Calibri"/>
          <w:sz w:val="22"/>
          <w:szCs w:val="22"/>
          <w:lang w:val="en-GB"/>
        </w:rPr>
        <w:t>.  All clarifications/additional information will be issued via the etenders website (</w:t>
      </w:r>
      <w:hyperlink r:id="rId22"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and will be made available to all potential Candidates who have noted their interest on the etenders website.</w:t>
      </w:r>
    </w:p>
    <w:p w14:paraId="18A49E4A" w14:textId="77777777" w:rsidR="002B5FAE" w:rsidRPr="00A550F8" w:rsidRDefault="002B5FAE" w:rsidP="00BA10E6">
      <w:pPr>
        <w:spacing w:line="360" w:lineRule="auto"/>
        <w:jc w:val="both"/>
        <w:rPr>
          <w:rFonts w:ascii="Calibri" w:eastAsia="Calibri" w:hAnsi="Calibri" w:cs="Calibri"/>
          <w:sz w:val="22"/>
          <w:szCs w:val="22"/>
          <w:lang w:val="en-GB"/>
        </w:rPr>
      </w:pPr>
    </w:p>
    <w:p w14:paraId="18A49E4B"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18A49E4D" w14:textId="77777777" w:rsidTr="00E96665">
        <w:tc>
          <w:tcPr>
            <w:tcW w:w="9243" w:type="dxa"/>
            <w:shd w:val="clear" w:color="auto" w:fill="BDD6EE"/>
          </w:tcPr>
          <w:p w14:paraId="18A49E4C" w14:textId="77777777" w:rsidR="00CD77EC" w:rsidRPr="00A550F8" w:rsidRDefault="00CD77EC" w:rsidP="00BA10E6">
            <w:pPr>
              <w:pStyle w:val="Heading1"/>
              <w:spacing w:before="120" w:line="360" w:lineRule="auto"/>
              <w:rPr>
                <w:rFonts w:ascii="Calibri" w:hAnsi="Calibri" w:cs="Calibri"/>
                <w:b/>
                <w:sz w:val="22"/>
                <w:szCs w:val="22"/>
              </w:rPr>
            </w:pPr>
            <w:r w:rsidRPr="00A550F8">
              <w:rPr>
                <w:rFonts w:ascii="Calibri" w:hAnsi="Calibri" w:cs="Calibri"/>
                <w:b/>
                <w:sz w:val="22"/>
                <w:szCs w:val="22"/>
              </w:rPr>
              <w:t xml:space="preserve">Completing the Qualification Questionnaire </w:t>
            </w:r>
          </w:p>
        </w:tc>
      </w:tr>
    </w:tbl>
    <w:p w14:paraId="18A49E4E" w14:textId="77777777" w:rsidR="00CD77EC" w:rsidRPr="00A550F8" w:rsidRDefault="00CD77EC" w:rsidP="00BA10E6">
      <w:pPr>
        <w:spacing w:line="360" w:lineRule="auto"/>
        <w:rPr>
          <w:rFonts w:ascii="Calibri" w:hAnsi="Calibri" w:cs="Calibri"/>
          <w:sz w:val="22"/>
          <w:szCs w:val="22"/>
        </w:rPr>
      </w:pPr>
    </w:p>
    <w:p w14:paraId="18A49E4F"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When completing the Questionnaire contained in Appendix 1 to this Document, Candidates should note the following conditions:</w:t>
      </w:r>
    </w:p>
    <w:p w14:paraId="18A49E50" w14:textId="77777777" w:rsidR="002B5FAE" w:rsidRPr="00A550F8" w:rsidRDefault="002B5FAE" w:rsidP="00BA10E6">
      <w:pPr>
        <w:spacing w:line="360" w:lineRule="auto"/>
        <w:jc w:val="both"/>
        <w:rPr>
          <w:rFonts w:ascii="Calibri" w:eastAsia="Calibri" w:hAnsi="Calibri" w:cs="Calibri"/>
          <w:sz w:val="22"/>
          <w:szCs w:val="22"/>
          <w:lang w:val="en-GB"/>
        </w:rPr>
      </w:pPr>
    </w:p>
    <w:p w14:paraId="18A49E51"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must be completed in full and without reference to other documents or other parts of the Qualification Questionnaire. </w:t>
      </w:r>
    </w:p>
    <w:p w14:paraId="18A49E52" w14:textId="77777777" w:rsidR="002B5FAE" w:rsidRPr="00A550F8" w:rsidRDefault="002B5FAE" w:rsidP="00BA10E6">
      <w:pPr>
        <w:spacing w:line="360" w:lineRule="auto"/>
        <w:jc w:val="both"/>
        <w:rPr>
          <w:rFonts w:ascii="Calibri" w:eastAsia="Calibri" w:hAnsi="Calibri" w:cs="Calibri"/>
          <w:sz w:val="22"/>
          <w:szCs w:val="22"/>
          <w:lang w:val="en-GB"/>
        </w:rPr>
      </w:pPr>
    </w:p>
    <w:p w14:paraId="18A49E53"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00A550F8">
        <w:rPr>
          <w:rFonts w:ascii="Calibri" w:eastAsia="Calibri" w:hAnsi="Calibri" w:cs="Calibri"/>
          <w:sz w:val="22"/>
          <w:szCs w:val="22"/>
          <w:lang w:val="en-GB"/>
        </w:rPr>
        <w:t>this panel</w:t>
      </w:r>
      <w:r w:rsidRPr="00A550F8">
        <w:rPr>
          <w:rFonts w:ascii="Calibri" w:eastAsia="Calibri" w:hAnsi="Calibri" w:cs="Calibri"/>
          <w:sz w:val="22"/>
          <w:szCs w:val="22"/>
          <w:lang w:val="en-GB"/>
        </w:rPr>
        <w:t xml:space="preserve">. </w:t>
      </w:r>
    </w:p>
    <w:p w14:paraId="18A49E54" w14:textId="77777777" w:rsidR="002B5FAE" w:rsidRPr="00A550F8" w:rsidRDefault="002B5FAE" w:rsidP="00BA10E6">
      <w:pPr>
        <w:spacing w:line="360" w:lineRule="auto"/>
        <w:jc w:val="both"/>
        <w:rPr>
          <w:rFonts w:ascii="Calibri" w:eastAsia="Calibri" w:hAnsi="Calibri" w:cs="Calibri"/>
          <w:sz w:val="22"/>
          <w:szCs w:val="22"/>
          <w:lang w:val="en-GB"/>
        </w:rPr>
      </w:pPr>
      <w:bookmarkStart w:id="2" w:name="_Hlk488740468"/>
      <w:r w:rsidRPr="00A550F8">
        <w:rPr>
          <w:rFonts w:ascii="Calibri" w:eastAsia="Calibri" w:hAnsi="Calibri" w:cs="Calibri"/>
          <w:sz w:val="22"/>
          <w:szCs w:val="22"/>
          <w:lang w:val="en-GB"/>
        </w:rPr>
        <w:t>Where a ‘Rule’ is associated with a particular question, Candidates must satisfy the requirements of the rule in order to remain eligible for consideration in the competition and to avoid the pain of exclusion.</w:t>
      </w:r>
    </w:p>
    <w:bookmarkEnd w:id="2"/>
    <w:p w14:paraId="18A49E55"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 </w:t>
      </w:r>
    </w:p>
    <w:p w14:paraId="18A49E56"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permitted to add lines to the pro-forma tables and boxes set out within the Qualification Questionnaire if required. </w:t>
      </w:r>
    </w:p>
    <w:p w14:paraId="18A49E57" w14:textId="77777777" w:rsidR="002B5FAE" w:rsidRPr="00A550F8" w:rsidRDefault="002B5FAE" w:rsidP="00BA10E6">
      <w:pPr>
        <w:spacing w:line="360" w:lineRule="auto"/>
        <w:jc w:val="both"/>
        <w:rPr>
          <w:rFonts w:ascii="Calibri" w:eastAsia="Calibri" w:hAnsi="Calibri" w:cs="Calibri"/>
          <w:sz w:val="22"/>
          <w:szCs w:val="22"/>
          <w:lang w:val="en-GB"/>
        </w:rPr>
      </w:pPr>
    </w:p>
    <w:p w14:paraId="18A49E5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18A49E59" w14:textId="77777777" w:rsidR="002B5FAE" w:rsidRPr="00A550F8" w:rsidRDefault="002B5FAE" w:rsidP="00BA10E6">
      <w:pPr>
        <w:spacing w:line="360" w:lineRule="auto"/>
        <w:jc w:val="both"/>
        <w:rPr>
          <w:rFonts w:ascii="Calibri" w:eastAsia="Calibri" w:hAnsi="Calibri" w:cs="Calibri"/>
          <w:sz w:val="22"/>
          <w:szCs w:val="22"/>
          <w:lang w:val="en-GB"/>
        </w:rPr>
      </w:pPr>
    </w:p>
    <w:p w14:paraId="18A49E5A"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18A49E5B"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Failure to provide a sufficient level of detail or to explain adequately any relevant matters may result in such data or information not being taken into account during the evaluation process.</w:t>
      </w:r>
    </w:p>
    <w:p w14:paraId="18A49E5C"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Contracting Authority is not responsible for and will not pay for any expense or cost incurred or loss suffered by a Candidate in the preparation or submission of its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in participating in this process and competition.</w:t>
      </w:r>
    </w:p>
    <w:p w14:paraId="18A49E5D" w14:textId="77777777" w:rsidR="002B5FAE" w:rsidRPr="00A550F8" w:rsidRDefault="002B5FAE" w:rsidP="00BA10E6">
      <w:pPr>
        <w:spacing w:line="360" w:lineRule="auto"/>
        <w:jc w:val="both"/>
        <w:rPr>
          <w:rFonts w:ascii="Calibri" w:eastAsia="Calibri" w:hAnsi="Calibri" w:cs="Calibri"/>
          <w:sz w:val="22"/>
          <w:szCs w:val="22"/>
          <w:lang w:val="en-GB"/>
        </w:rPr>
      </w:pPr>
    </w:p>
    <w:p w14:paraId="18A49E5E"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18A49E60" w14:textId="77777777" w:rsidTr="00E96665">
        <w:tc>
          <w:tcPr>
            <w:tcW w:w="9243" w:type="dxa"/>
            <w:shd w:val="clear" w:color="auto" w:fill="BDD6EE"/>
          </w:tcPr>
          <w:p w14:paraId="18A49E5F"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w14:paraId="18A49E61" w14:textId="77777777" w:rsidR="00CD77EC" w:rsidRPr="00A550F8" w:rsidRDefault="00CD77EC" w:rsidP="00BA10E6">
      <w:pPr>
        <w:spacing w:line="360" w:lineRule="auto"/>
        <w:rPr>
          <w:rFonts w:ascii="Calibri" w:hAnsi="Calibri" w:cs="Calibri"/>
          <w:sz w:val="22"/>
          <w:szCs w:val="22"/>
        </w:rPr>
      </w:pPr>
    </w:p>
    <w:p w14:paraId="18A49E62"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w14:paraId="18A49E63" w14:textId="77777777" w:rsidR="002B5FAE" w:rsidRPr="00A550F8" w:rsidRDefault="002B5FAE" w:rsidP="00BA10E6">
      <w:pPr>
        <w:spacing w:line="360" w:lineRule="auto"/>
        <w:jc w:val="both"/>
        <w:rPr>
          <w:rFonts w:ascii="Calibri" w:eastAsia="Calibri" w:hAnsi="Calibri" w:cs="Calibri"/>
          <w:sz w:val="22"/>
          <w:szCs w:val="22"/>
          <w:lang w:val="en-GB"/>
        </w:rPr>
      </w:pPr>
    </w:p>
    <w:p w14:paraId="18A49E64"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18A49E65" w14:textId="77777777" w:rsidR="002B5FAE" w:rsidRPr="00A550F8" w:rsidRDefault="002B5FAE" w:rsidP="00BA10E6">
      <w:pPr>
        <w:spacing w:line="360" w:lineRule="auto"/>
        <w:jc w:val="both"/>
        <w:rPr>
          <w:rFonts w:ascii="Calibri" w:eastAsia="Calibri" w:hAnsi="Calibri" w:cs="Calibri"/>
          <w:sz w:val="22"/>
          <w:szCs w:val="22"/>
          <w:lang w:val="en-GB"/>
        </w:rPr>
      </w:pPr>
    </w:p>
    <w:p w14:paraId="18A49E66"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18A49E67" w14:textId="77777777" w:rsidR="002B5FAE" w:rsidRPr="00A550F8" w:rsidRDefault="002B5FAE" w:rsidP="00BA10E6">
      <w:pPr>
        <w:spacing w:line="360" w:lineRule="auto"/>
        <w:jc w:val="both"/>
        <w:rPr>
          <w:rFonts w:ascii="Calibri" w:eastAsia="Calibri" w:hAnsi="Calibri" w:cs="Calibri"/>
          <w:sz w:val="22"/>
          <w:szCs w:val="22"/>
          <w:lang w:val="en-GB"/>
        </w:rPr>
      </w:pPr>
    </w:p>
    <w:p w14:paraId="18A49E6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candidates, members of groups and sub-contractors are strictly prohibited from discussing any aspect of their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with other Candidates or otherwise exchanging information or colluding in respect of the project. Any Candidate who fails to comply with this requirement will be disqualified.</w:t>
      </w:r>
    </w:p>
    <w:p w14:paraId="18A49E69" w14:textId="77777777" w:rsidR="002B5FAE" w:rsidRPr="00A550F8" w:rsidRDefault="002B5FAE" w:rsidP="00BA10E6">
      <w:pPr>
        <w:spacing w:line="360" w:lineRule="auto"/>
        <w:jc w:val="both"/>
        <w:rPr>
          <w:rFonts w:ascii="Calibri" w:eastAsia="Calibri" w:hAnsi="Calibri" w:cs="Calibri"/>
          <w:sz w:val="22"/>
          <w:szCs w:val="22"/>
          <w:lang w:val="en-GB"/>
        </w:rPr>
      </w:pPr>
    </w:p>
    <w:p w14:paraId="18A49E6A"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18A49E6C" w14:textId="77777777" w:rsidTr="00E96665">
        <w:tc>
          <w:tcPr>
            <w:tcW w:w="9243" w:type="dxa"/>
            <w:shd w:val="clear" w:color="auto" w:fill="BDD6EE"/>
          </w:tcPr>
          <w:p w14:paraId="18A49E6B"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w14:paraId="18A49E6D" w14:textId="77777777" w:rsidR="00CD77EC" w:rsidRPr="00A550F8" w:rsidRDefault="00CD77EC" w:rsidP="00BA10E6">
      <w:pPr>
        <w:spacing w:line="360" w:lineRule="auto"/>
        <w:rPr>
          <w:rFonts w:ascii="Calibri" w:hAnsi="Calibri" w:cs="Calibri"/>
          <w:sz w:val="22"/>
          <w:szCs w:val="22"/>
        </w:rPr>
      </w:pPr>
    </w:p>
    <w:p w14:paraId="18A49E6F" w14:textId="04DB2FE1" w:rsidR="008D0076" w:rsidRPr="00722240" w:rsidRDefault="000055F8" w:rsidP="00722240">
      <w:pPr>
        <w:spacing w:after="160" w:line="360" w:lineRule="auto"/>
        <w:rPr>
          <w:rFonts w:ascii="Calibri" w:eastAsia="Calibri" w:hAnsi="Calibri" w:cs="Calibri"/>
          <w:color w:val="000000"/>
          <w:sz w:val="22"/>
          <w:szCs w:val="22"/>
        </w:rPr>
      </w:pPr>
      <w:r w:rsidRPr="00A550F8">
        <w:rPr>
          <w:rFonts w:ascii="Calibri" w:eastAsia="Calibri" w:hAnsi="Calibri" w:cs="Calibri"/>
          <w:color w:val="000000"/>
          <w:sz w:val="22"/>
          <w:szCs w:val="22"/>
        </w:rPr>
        <w:t xml:space="preserve">Tenders must be submitted via the electronic postbox available on </w:t>
      </w:r>
      <w:hyperlink r:id="rId23" w:history="1">
        <w:r w:rsidRPr="00A550F8">
          <w:rPr>
            <w:rFonts w:ascii="Calibri" w:eastAsia="Calibri" w:hAnsi="Calibri" w:cs="Calibri"/>
            <w:color w:val="0000FF"/>
            <w:sz w:val="22"/>
            <w:szCs w:val="22"/>
            <w:u w:val="single"/>
          </w:rPr>
          <w:t>www.etenders.gov.ie</w:t>
        </w:r>
      </w:hyperlink>
      <w:r w:rsidRPr="00A550F8">
        <w:rPr>
          <w:rFonts w:ascii="Calibri" w:eastAsia="Calibri" w:hAnsi="Calibri" w:cs="Calibri"/>
          <w:color w:val="000000"/>
          <w:sz w:val="22"/>
          <w:szCs w:val="22"/>
        </w:rPr>
        <w:t>. Only Tenders submitted to the electronic postbox will be accepted.  Tenders submitted by any other means (including but not limited to by email, fax, post or hand delivery) will NOT be accepted.</w:t>
      </w:r>
    </w:p>
    <w:p w14:paraId="18A49E70"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18A49E72" w14:textId="77777777" w:rsidTr="00E96665">
        <w:tc>
          <w:tcPr>
            <w:tcW w:w="9243" w:type="dxa"/>
            <w:shd w:val="clear" w:color="auto" w:fill="BDD6EE"/>
          </w:tcPr>
          <w:p w14:paraId="18A49E71" w14:textId="77777777" w:rsidR="008D0076" w:rsidRPr="00A550F8" w:rsidRDefault="008D0076"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w14:paraId="18A49E73" w14:textId="77777777" w:rsidR="008D0076" w:rsidRPr="00A550F8" w:rsidRDefault="008D0076" w:rsidP="00BA10E6">
      <w:pPr>
        <w:spacing w:line="360" w:lineRule="auto"/>
        <w:rPr>
          <w:rFonts w:ascii="Calibri" w:hAnsi="Calibri" w:cs="Calibri"/>
          <w:sz w:val="22"/>
          <w:szCs w:val="22"/>
        </w:rPr>
      </w:pPr>
    </w:p>
    <w:p w14:paraId="18A49E74" w14:textId="77777777" w:rsidR="008D0076" w:rsidRPr="00A550F8" w:rsidRDefault="008D0076" w:rsidP="00BA10E6">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00A350E2" w:rsidRPr="00A550F8">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w14:paraId="18A49E75" w14:textId="77777777" w:rsidR="00F95F06" w:rsidRPr="00A550F8" w:rsidRDefault="00F95F0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8A49E7B" w14:textId="77777777" w:rsidTr="00836538">
        <w:tc>
          <w:tcPr>
            <w:tcW w:w="9017" w:type="dxa"/>
            <w:shd w:val="clear" w:color="auto" w:fill="BDD6EE"/>
          </w:tcPr>
          <w:p w14:paraId="18A49E7A"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w14:paraId="18A49E7C" w14:textId="77777777" w:rsidR="00D12F8D" w:rsidRPr="00A550F8" w:rsidRDefault="00D12F8D" w:rsidP="00BA10E6">
      <w:pPr>
        <w:spacing w:line="360" w:lineRule="auto"/>
        <w:rPr>
          <w:rFonts w:ascii="Calibri" w:hAnsi="Calibri" w:cs="Calibri"/>
          <w:sz w:val="22"/>
          <w:szCs w:val="22"/>
        </w:rPr>
      </w:pPr>
    </w:p>
    <w:p w14:paraId="18A49E7D"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18A49E7E" w14:textId="77777777" w:rsidR="00D12F8D" w:rsidRPr="00A550F8" w:rsidRDefault="00D12F8D" w:rsidP="00BA10E6">
      <w:pPr>
        <w:spacing w:line="360" w:lineRule="auto"/>
        <w:rPr>
          <w:rFonts w:ascii="Calibri" w:hAnsi="Calibri" w:cs="Calibri"/>
          <w:sz w:val="22"/>
          <w:szCs w:val="22"/>
        </w:rPr>
      </w:pPr>
    </w:p>
    <w:p w14:paraId="18A49E7F"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18A49E80" w14:textId="77777777" w:rsidR="00D12F8D" w:rsidRPr="00A550F8" w:rsidRDefault="00D12F8D" w:rsidP="00BA10E6">
      <w:pPr>
        <w:spacing w:line="360" w:lineRule="auto"/>
        <w:rPr>
          <w:rFonts w:ascii="Calibri" w:hAnsi="Calibri" w:cs="Calibri"/>
          <w:sz w:val="22"/>
          <w:szCs w:val="22"/>
        </w:rPr>
      </w:pPr>
    </w:p>
    <w:p w14:paraId="18A49E81"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8A49E83" w14:textId="77777777" w:rsidTr="00E96665">
        <w:tc>
          <w:tcPr>
            <w:tcW w:w="9243" w:type="dxa"/>
            <w:shd w:val="clear" w:color="auto" w:fill="BDD6EE"/>
          </w:tcPr>
          <w:p w14:paraId="18A49E82"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Interference       </w:t>
            </w:r>
          </w:p>
        </w:tc>
      </w:tr>
    </w:tbl>
    <w:p w14:paraId="18A49E84" w14:textId="77777777" w:rsidR="00D12F8D" w:rsidRPr="00A550F8" w:rsidRDefault="00D12F8D" w:rsidP="00BA10E6">
      <w:pPr>
        <w:spacing w:line="360" w:lineRule="auto"/>
        <w:rPr>
          <w:rFonts w:ascii="Calibri" w:hAnsi="Calibri" w:cs="Calibri"/>
          <w:sz w:val="22"/>
          <w:szCs w:val="22"/>
        </w:rPr>
      </w:pPr>
    </w:p>
    <w:p w14:paraId="18A49E85"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8A49E86" w14:textId="77777777" w:rsidR="00D12F8D" w:rsidRPr="00A550F8" w:rsidRDefault="00D12F8D" w:rsidP="00BA10E6">
      <w:pPr>
        <w:spacing w:line="360" w:lineRule="auto"/>
        <w:rPr>
          <w:rFonts w:ascii="Calibri" w:hAnsi="Calibri" w:cs="Calibri"/>
          <w:sz w:val="22"/>
          <w:szCs w:val="22"/>
        </w:rPr>
      </w:pPr>
    </w:p>
    <w:p w14:paraId="18A49E87"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18A49E88"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8A49E8A" w14:textId="77777777" w:rsidTr="00E96665">
        <w:tc>
          <w:tcPr>
            <w:tcW w:w="9243" w:type="dxa"/>
            <w:shd w:val="clear" w:color="auto" w:fill="BDD6EE"/>
          </w:tcPr>
          <w:p w14:paraId="18A49E89"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w14:paraId="18A49E8B" w14:textId="77777777" w:rsidR="00D12F8D" w:rsidRPr="00A550F8" w:rsidRDefault="00D12F8D" w:rsidP="00BA10E6">
      <w:pPr>
        <w:spacing w:line="360" w:lineRule="auto"/>
        <w:rPr>
          <w:rFonts w:ascii="Calibri" w:hAnsi="Calibri" w:cs="Calibri"/>
          <w:sz w:val="22"/>
          <w:szCs w:val="22"/>
        </w:rPr>
      </w:pPr>
    </w:p>
    <w:p w14:paraId="18A49E8C"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00F95F06" w:rsidRPr="00A550F8">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14:paraId="18A49E8D" w14:textId="77777777" w:rsidR="00D12F8D" w:rsidRPr="00A550F8" w:rsidRDefault="00D12F8D" w:rsidP="00BA10E6">
      <w:pPr>
        <w:spacing w:line="360" w:lineRule="auto"/>
        <w:rPr>
          <w:rFonts w:ascii="Calibri" w:hAnsi="Calibri" w:cs="Calibri"/>
          <w:sz w:val="22"/>
          <w:szCs w:val="22"/>
        </w:rPr>
      </w:pPr>
    </w:p>
    <w:p w14:paraId="18A49E8E"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14:paraId="18A49E8F"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8A49E91" w14:textId="77777777" w:rsidTr="00E96665">
        <w:tc>
          <w:tcPr>
            <w:tcW w:w="9243" w:type="dxa"/>
            <w:shd w:val="clear" w:color="auto" w:fill="BDD6EE"/>
          </w:tcPr>
          <w:p w14:paraId="18A49E90"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w14:paraId="18A49E92" w14:textId="77777777" w:rsidR="00D12F8D" w:rsidRPr="00A550F8" w:rsidRDefault="00D12F8D" w:rsidP="00BA10E6">
      <w:pPr>
        <w:spacing w:line="360" w:lineRule="auto"/>
        <w:rPr>
          <w:rFonts w:ascii="Calibri" w:hAnsi="Calibri" w:cs="Calibri"/>
          <w:sz w:val="22"/>
          <w:szCs w:val="22"/>
        </w:rPr>
      </w:pPr>
    </w:p>
    <w:p w14:paraId="18A49E93"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The Contracting Authority shall be entitled to disqualify a Candidate in one of the following circumstances: </w:t>
      </w:r>
    </w:p>
    <w:p w14:paraId="18A49E94" w14:textId="77777777" w:rsidR="00D12F8D" w:rsidRPr="00A550F8" w:rsidRDefault="00D12F8D" w:rsidP="00BA10E6">
      <w:pPr>
        <w:spacing w:line="360" w:lineRule="auto"/>
        <w:rPr>
          <w:rFonts w:ascii="Calibri" w:hAnsi="Calibri" w:cs="Calibri"/>
          <w:sz w:val="22"/>
          <w:szCs w:val="22"/>
        </w:rPr>
      </w:pPr>
    </w:p>
    <w:p w14:paraId="18A49E95"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00A550F8">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w14:paraId="18A49E96" w14:textId="77777777" w:rsidR="00D12F8D" w:rsidRPr="00A550F8" w:rsidRDefault="00D12F8D" w:rsidP="00BA10E6">
      <w:pPr>
        <w:spacing w:line="360" w:lineRule="auto"/>
        <w:rPr>
          <w:rFonts w:ascii="Calibri" w:hAnsi="Calibri" w:cs="Calibri"/>
          <w:sz w:val="22"/>
          <w:szCs w:val="22"/>
        </w:rPr>
      </w:pPr>
    </w:p>
    <w:p w14:paraId="18A49E97"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t xml:space="preserve"> if like acts have been done by any other person employed by the Candidate or acting on its behalf (whether with or without the knowledge of the Candidate). </w:t>
      </w:r>
    </w:p>
    <w:p w14:paraId="18A49E98" w14:textId="77777777" w:rsidR="0085339F" w:rsidRPr="00A550F8" w:rsidRDefault="0085339F" w:rsidP="00BA10E6">
      <w:pPr>
        <w:spacing w:line="360" w:lineRule="auto"/>
        <w:ind w:left="720" w:hanging="720"/>
        <w:rPr>
          <w:rFonts w:ascii="Calibri" w:hAnsi="Calibri" w:cs="Calibri"/>
          <w:sz w:val="22"/>
          <w:szCs w:val="22"/>
        </w:rPr>
      </w:pPr>
    </w:p>
    <w:p w14:paraId="18A49E99" w14:textId="77777777" w:rsidR="0085339F" w:rsidRPr="00A550F8" w:rsidRDefault="0085339F" w:rsidP="00BA10E6">
      <w:pPr>
        <w:spacing w:line="360" w:lineRule="auto"/>
        <w:ind w:left="720" w:hanging="720"/>
        <w:rPr>
          <w:rFonts w:ascii="Calibri" w:hAnsi="Calibri" w:cs="Calibri"/>
          <w:sz w:val="22"/>
          <w:szCs w:val="22"/>
        </w:rPr>
      </w:pPr>
    </w:p>
    <w:p w14:paraId="18A49E9A" w14:textId="77777777" w:rsidR="00D12F8D" w:rsidRPr="00A550F8" w:rsidRDefault="00D12F8D" w:rsidP="00BA10E6">
      <w:pPr>
        <w:spacing w:line="360" w:lineRule="auto"/>
        <w:rPr>
          <w:rFonts w:ascii="Calibri" w:hAnsi="Calibri"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8A49E9C" w14:textId="77777777" w:rsidTr="00E96665">
        <w:tc>
          <w:tcPr>
            <w:tcW w:w="9243" w:type="dxa"/>
            <w:shd w:val="clear" w:color="auto" w:fill="1F3864"/>
          </w:tcPr>
          <w:p w14:paraId="18A49E9B" w14:textId="77777777" w:rsidR="00D12F8D" w:rsidRPr="00A550F8" w:rsidRDefault="00D12F8D"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APPENDIX 1: THE QUALIFICATION QUESTIONNAIRE</w:t>
            </w:r>
          </w:p>
        </w:tc>
      </w:tr>
    </w:tbl>
    <w:p w14:paraId="18A49E9D" w14:textId="77777777" w:rsidR="00D12F8D" w:rsidRPr="00A550F8" w:rsidRDefault="00D12F8D" w:rsidP="00BA10E6">
      <w:pPr>
        <w:spacing w:line="360" w:lineRule="auto"/>
        <w:rPr>
          <w:rFonts w:ascii="Calibri" w:hAnsi="Calibri" w:cs="Calibri"/>
          <w:b/>
          <w:sz w:val="22"/>
          <w:szCs w:val="22"/>
        </w:rPr>
      </w:pPr>
    </w:p>
    <w:p w14:paraId="18A49EAF"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3" w:name="_Toc48290521"/>
      <w:bookmarkStart w:id="4" w:name="_Toc77163588"/>
      <w:r w:rsidRPr="00A550F8">
        <w:rPr>
          <w:rFonts w:ascii="Calibri" w:hAnsi="Calibri" w:cs="Calibri"/>
          <w:b/>
          <w:bCs/>
          <w:color w:val="FFFFFF"/>
          <w:sz w:val="22"/>
          <w:szCs w:val="22"/>
        </w:rPr>
        <w:t>Appendix A – Questionnaire Response</w:t>
      </w:r>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18A49EB1" w14:textId="77777777" w:rsidTr="00DC16C9">
        <w:tc>
          <w:tcPr>
            <w:tcW w:w="9016" w:type="dxa"/>
            <w:gridSpan w:val="7"/>
            <w:tcBorders>
              <w:bottom w:val="single" w:sz="4" w:space="0" w:color="FFFFFF"/>
            </w:tcBorders>
            <w:shd w:val="clear" w:color="auto" w:fill="00284A"/>
            <w:tcMar>
              <w:top w:w="28" w:type="dxa"/>
              <w:bottom w:w="28" w:type="dxa"/>
            </w:tcMar>
          </w:tcPr>
          <w:p w14:paraId="18A49EB0" w14:textId="77777777" w:rsidR="009B5815" w:rsidRPr="00A550F8" w:rsidRDefault="009B5815" w:rsidP="00BA10E6">
            <w:pPr>
              <w:spacing w:line="360" w:lineRule="auto"/>
              <w:jc w:val="both"/>
              <w:rPr>
                <w:rFonts w:ascii="Calibri" w:eastAsia="Calibri" w:hAnsi="Calibri" w:cs="Calibri"/>
                <w:bCs/>
                <w:sz w:val="22"/>
                <w:szCs w:val="22"/>
              </w:rPr>
            </w:pPr>
            <w:bookmarkStart w:id="5" w:name="_Hlk39232361"/>
            <w:r w:rsidRPr="00A550F8">
              <w:rPr>
                <w:rFonts w:ascii="Calibri" w:eastAsia="Calibri" w:hAnsi="Calibri" w:cs="Calibri"/>
                <w:bCs/>
                <w:sz w:val="22"/>
                <w:szCs w:val="22"/>
              </w:rPr>
              <w:t>A1 – Applicant Summary</w:t>
            </w:r>
          </w:p>
        </w:tc>
      </w:tr>
      <w:tr w:rsidR="009B5815" w:rsidRPr="00A550F8" w14:paraId="18A49EB4" w14:textId="77777777" w:rsidTr="00DC16C9">
        <w:tc>
          <w:tcPr>
            <w:tcW w:w="9016" w:type="dxa"/>
            <w:gridSpan w:val="7"/>
            <w:tcBorders>
              <w:top w:val="single" w:sz="4" w:space="0" w:color="FFFFFF"/>
            </w:tcBorders>
            <w:shd w:val="clear" w:color="auto" w:fill="auto"/>
            <w:tcMar>
              <w:top w:w="28" w:type="dxa"/>
              <w:bottom w:w="28" w:type="dxa"/>
            </w:tcMar>
          </w:tcPr>
          <w:p w14:paraId="18A49EB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Weighting: </w:t>
            </w:r>
            <w:r w:rsidRPr="00A550F8">
              <w:rPr>
                <w:rFonts w:ascii="Calibri" w:eastAsia="Calibri" w:hAnsi="Calibri" w:cs="Calibri"/>
                <w:sz w:val="22"/>
                <w:szCs w:val="22"/>
              </w:rPr>
              <w:t>Pass/Fail</w:t>
            </w:r>
          </w:p>
          <w:p w14:paraId="18A49EB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r w:rsidRPr="00A550F8">
              <w:rPr>
                <w:rFonts w:ascii="Calibri" w:eastAsia="Calibri" w:hAnsi="Calibri" w:cs="Calibri"/>
                <w:sz w:val="22"/>
                <w:szCs w:val="22"/>
              </w:rPr>
              <w:t>Applicants must complete this Section</w:t>
            </w:r>
          </w:p>
        </w:tc>
      </w:tr>
      <w:tr w:rsidR="009B5815" w:rsidRPr="00A550F8" w14:paraId="18A49EB7" w14:textId="77777777" w:rsidTr="00DC16C9">
        <w:tc>
          <w:tcPr>
            <w:tcW w:w="2405" w:type="dxa"/>
            <w:shd w:val="clear" w:color="auto" w:fill="F2F2F2"/>
            <w:tcMar>
              <w:top w:w="28" w:type="dxa"/>
              <w:bottom w:w="28" w:type="dxa"/>
            </w:tcMar>
          </w:tcPr>
          <w:p w14:paraId="18A49EB5"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Organisation Name:</w:t>
            </w:r>
          </w:p>
        </w:tc>
        <w:tc>
          <w:tcPr>
            <w:tcW w:w="6611" w:type="dxa"/>
            <w:gridSpan w:val="6"/>
            <w:shd w:val="clear" w:color="auto" w:fill="auto"/>
            <w:tcMar>
              <w:top w:w="28" w:type="dxa"/>
              <w:bottom w:w="28" w:type="dxa"/>
            </w:tcMar>
          </w:tcPr>
          <w:p w14:paraId="18A49EB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BA" w14:textId="77777777" w:rsidTr="00DC16C9">
        <w:tc>
          <w:tcPr>
            <w:tcW w:w="2405" w:type="dxa"/>
            <w:shd w:val="clear" w:color="auto" w:fill="F2F2F2"/>
            <w:tcMar>
              <w:top w:w="28" w:type="dxa"/>
              <w:bottom w:w="28" w:type="dxa"/>
            </w:tcMar>
          </w:tcPr>
          <w:p w14:paraId="18A49EB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Contact Name:</w:t>
            </w:r>
          </w:p>
        </w:tc>
        <w:tc>
          <w:tcPr>
            <w:tcW w:w="6611" w:type="dxa"/>
            <w:gridSpan w:val="6"/>
            <w:shd w:val="clear" w:color="auto" w:fill="auto"/>
            <w:tcMar>
              <w:top w:w="28" w:type="dxa"/>
              <w:bottom w:w="28" w:type="dxa"/>
            </w:tcMar>
          </w:tcPr>
          <w:p w14:paraId="18A49EB9"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BD" w14:textId="77777777" w:rsidTr="00DC16C9">
        <w:tc>
          <w:tcPr>
            <w:tcW w:w="2405" w:type="dxa"/>
            <w:shd w:val="clear" w:color="auto" w:fill="F2F2F2"/>
            <w:tcMar>
              <w:top w:w="28" w:type="dxa"/>
              <w:bottom w:w="28" w:type="dxa"/>
            </w:tcMar>
          </w:tcPr>
          <w:p w14:paraId="18A49EB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Position:</w:t>
            </w:r>
          </w:p>
        </w:tc>
        <w:tc>
          <w:tcPr>
            <w:tcW w:w="6611" w:type="dxa"/>
            <w:gridSpan w:val="6"/>
            <w:shd w:val="clear" w:color="auto" w:fill="auto"/>
            <w:tcMar>
              <w:top w:w="28" w:type="dxa"/>
              <w:bottom w:w="28" w:type="dxa"/>
            </w:tcMar>
          </w:tcPr>
          <w:p w14:paraId="18A49EB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C1" w14:textId="77777777" w:rsidTr="00DC16C9">
        <w:tc>
          <w:tcPr>
            <w:tcW w:w="2405" w:type="dxa"/>
            <w:shd w:val="clear" w:color="auto" w:fill="F2F2F2"/>
            <w:tcMar>
              <w:top w:w="28" w:type="dxa"/>
              <w:bottom w:w="28" w:type="dxa"/>
            </w:tcMar>
          </w:tcPr>
          <w:p w14:paraId="18A49EB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Address:</w:t>
            </w:r>
          </w:p>
        </w:tc>
        <w:tc>
          <w:tcPr>
            <w:tcW w:w="6611" w:type="dxa"/>
            <w:gridSpan w:val="6"/>
            <w:shd w:val="clear" w:color="auto" w:fill="auto"/>
            <w:tcMar>
              <w:top w:w="28" w:type="dxa"/>
              <w:bottom w:w="28" w:type="dxa"/>
            </w:tcMar>
          </w:tcPr>
          <w:p w14:paraId="18A49EBF" w14:textId="77777777" w:rsidR="009B5815" w:rsidRPr="00A550F8" w:rsidRDefault="009B5815" w:rsidP="00BA10E6">
            <w:pPr>
              <w:spacing w:line="360" w:lineRule="auto"/>
              <w:jc w:val="both"/>
              <w:rPr>
                <w:rFonts w:ascii="Calibri" w:eastAsia="Calibri" w:hAnsi="Calibri" w:cs="Calibri"/>
                <w:sz w:val="22"/>
                <w:szCs w:val="22"/>
              </w:rPr>
            </w:pPr>
          </w:p>
          <w:p w14:paraId="18A49EC0"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C4" w14:textId="77777777" w:rsidTr="00DC16C9">
        <w:tc>
          <w:tcPr>
            <w:tcW w:w="2405" w:type="dxa"/>
            <w:shd w:val="clear" w:color="auto" w:fill="F2F2F2"/>
            <w:tcMar>
              <w:top w:w="28" w:type="dxa"/>
              <w:bottom w:w="28" w:type="dxa"/>
            </w:tcMar>
          </w:tcPr>
          <w:p w14:paraId="18A49EC2"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(Office):</w:t>
            </w:r>
          </w:p>
        </w:tc>
        <w:tc>
          <w:tcPr>
            <w:tcW w:w="6611" w:type="dxa"/>
            <w:gridSpan w:val="6"/>
            <w:shd w:val="clear" w:color="auto" w:fill="auto"/>
            <w:tcMar>
              <w:top w:w="28" w:type="dxa"/>
              <w:bottom w:w="28" w:type="dxa"/>
            </w:tcMar>
          </w:tcPr>
          <w:p w14:paraId="18A49EC3"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C7" w14:textId="77777777" w:rsidTr="00DC16C9">
        <w:tc>
          <w:tcPr>
            <w:tcW w:w="2405" w:type="dxa"/>
            <w:shd w:val="clear" w:color="auto" w:fill="F2F2F2"/>
            <w:tcMar>
              <w:top w:w="28" w:type="dxa"/>
              <w:bottom w:w="28" w:type="dxa"/>
            </w:tcMar>
          </w:tcPr>
          <w:p w14:paraId="18A49EC5"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(Mobile):</w:t>
            </w:r>
          </w:p>
        </w:tc>
        <w:tc>
          <w:tcPr>
            <w:tcW w:w="6611" w:type="dxa"/>
            <w:gridSpan w:val="6"/>
            <w:shd w:val="clear" w:color="auto" w:fill="auto"/>
            <w:tcMar>
              <w:top w:w="28" w:type="dxa"/>
              <w:bottom w:w="28" w:type="dxa"/>
            </w:tcMar>
          </w:tcPr>
          <w:p w14:paraId="18A49EC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CA" w14:textId="77777777" w:rsidTr="00DC16C9">
        <w:tc>
          <w:tcPr>
            <w:tcW w:w="2405" w:type="dxa"/>
            <w:shd w:val="clear" w:color="auto" w:fill="F2F2F2"/>
            <w:tcMar>
              <w:top w:w="28" w:type="dxa"/>
              <w:bottom w:w="28" w:type="dxa"/>
            </w:tcMar>
          </w:tcPr>
          <w:p w14:paraId="18A49EC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Email:</w:t>
            </w:r>
          </w:p>
        </w:tc>
        <w:tc>
          <w:tcPr>
            <w:tcW w:w="6611" w:type="dxa"/>
            <w:gridSpan w:val="6"/>
            <w:shd w:val="clear" w:color="auto" w:fill="auto"/>
            <w:tcMar>
              <w:top w:w="28" w:type="dxa"/>
              <w:bottom w:w="28" w:type="dxa"/>
            </w:tcMar>
          </w:tcPr>
          <w:p w14:paraId="18A49EC9"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CD" w14:textId="77777777" w:rsidTr="00DC16C9">
        <w:tc>
          <w:tcPr>
            <w:tcW w:w="2405" w:type="dxa"/>
            <w:shd w:val="clear" w:color="auto" w:fill="F2F2F2"/>
            <w:tcMar>
              <w:top w:w="28" w:type="dxa"/>
              <w:bottom w:w="28" w:type="dxa"/>
            </w:tcMar>
          </w:tcPr>
          <w:p w14:paraId="18A49EC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Website:</w:t>
            </w:r>
          </w:p>
        </w:tc>
        <w:tc>
          <w:tcPr>
            <w:tcW w:w="6611" w:type="dxa"/>
            <w:gridSpan w:val="6"/>
            <w:shd w:val="clear" w:color="auto" w:fill="auto"/>
            <w:tcMar>
              <w:top w:w="28" w:type="dxa"/>
              <w:bottom w:w="28" w:type="dxa"/>
            </w:tcMar>
          </w:tcPr>
          <w:p w14:paraId="18A49EC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D0" w14:textId="77777777" w:rsidTr="00DC16C9">
        <w:tc>
          <w:tcPr>
            <w:tcW w:w="2405" w:type="dxa"/>
            <w:shd w:val="clear" w:color="auto" w:fill="F2F2F2"/>
            <w:tcMar>
              <w:top w:w="28" w:type="dxa"/>
              <w:bottom w:w="28" w:type="dxa"/>
            </w:tcMar>
          </w:tcPr>
          <w:p w14:paraId="18A49EC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VAT Registration number:</w:t>
            </w:r>
          </w:p>
        </w:tc>
        <w:tc>
          <w:tcPr>
            <w:tcW w:w="6611" w:type="dxa"/>
            <w:gridSpan w:val="6"/>
            <w:shd w:val="clear" w:color="auto" w:fill="auto"/>
            <w:tcMar>
              <w:top w:w="28" w:type="dxa"/>
              <w:bottom w:w="28" w:type="dxa"/>
            </w:tcMar>
          </w:tcPr>
          <w:p w14:paraId="18A49ECF"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D3" w14:textId="77777777" w:rsidTr="00DC16C9">
        <w:tc>
          <w:tcPr>
            <w:tcW w:w="2405" w:type="dxa"/>
            <w:shd w:val="clear" w:color="auto" w:fill="F2F2F2"/>
            <w:tcMar>
              <w:top w:w="28" w:type="dxa"/>
              <w:bottom w:w="28" w:type="dxa"/>
            </w:tcMar>
          </w:tcPr>
          <w:p w14:paraId="18A49ED1"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Date of Establishment:</w:t>
            </w:r>
          </w:p>
        </w:tc>
        <w:tc>
          <w:tcPr>
            <w:tcW w:w="6611" w:type="dxa"/>
            <w:gridSpan w:val="6"/>
            <w:shd w:val="clear" w:color="auto" w:fill="auto"/>
            <w:tcMar>
              <w:top w:w="28" w:type="dxa"/>
              <w:bottom w:w="28" w:type="dxa"/>
            </w:tcMar>
          </w:tcPr>
          <w:p w14:paraId="18A49ED2"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D6" w14:textId="77777777" w:rsidTr="00DC16C9">
        <w:tc>
          <w:tcPr>
            <w:tcW w:w="2405" w:type="dxa"/>
            <w:shd w:val="clear" w:color="auto" w:fill="F2F2F2"/>
            <w:tcMar>
              <w:top w:w="28" w:type="dxa"/>
              <w:bottom w:w="28" w:type="dxa"/>
            </w:tcMar>
          </w:tcPr>
          <w:p w14:paraId="18A49ED4"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Legal Status (Company, Sole Trader, etc.):</w:t>
            </w:r>
          </w:p>
        </w:tc>
        <w:tc>
          <w:tcPr>
            <w:tcW w:w="6611" w:type="dxa"/>
            <w:gridSpan w:val="6"/>
            <w:shd w:val="clear" w:color="auto" w:fill="auto"/>
            <w:tcMar>
              <w:top w:w="28" w:type="dxa"/>
              <w:bottom w:w="28" w:type="dxa"/>
            </w:tcMar>
          </w:tcPr>
          <w:p w14:paraId="18A49ED5"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18A49EDC" w14:textId="77777777" w:rsidTr="00DC16C9">
        <w:tc>
          <w:tcPr>
            <w:tcW w:w="2405" w:type="dxa"/>
            <w:shd w:val="clear" w:color="auto" w:fill="F2F2F2"/>
            <w:tcMar>
              <w:top w:w="28" w:type="dxa"/>
              <w:bottom w:w="28" w:type="dxa"/>
            </w:tcMar>
          </w:tcPr>
          <w:p w14:paraId="18A49ED7"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Small and Medium Enterprise (SME)?</w:t>
            </w:r>
          </w:p>
        </w:tc>
        <w:tc>
          <w:tcPr>
            <w:tcW w:w="992" w:type="dxa"/>
            <w:gridSpan w:val="2"/>
            <w:shd w:val="clear" w:color="auto" w:fill="F2F2F2"/>
            <w:tcMar>
              <w:top w:w="28" w:type="dxa"/>
              <w:bottom w:w="28" w:type="dxa"/>
            </w:tcMar>
            <w:vAlign w:val="center"/>
          </w:tcPr>
          <w:p w14:paraId="18A49ED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shd w:val="clear" w:color="auto" w:fill="auto"/>
            <w:tcMar>
              <w:top w:w="28" w:type="dxa"/>
              <w:bottom w:w="28" w:type="dxa"/>
            </w:tcMar>
            <w:vAlign w:val="center"/>
          </w:tcPr>
          <w:p w14:paraId="18A49ED9"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cMar>
              <w:top w:w="28" w:type="dxa"/>
              <w:bottom w:w="28" w:type="dxa"/>
            </w:tcMar>
            <w:vAlign w:val="center"/>
          </w:tcPr>
          <w:p w14:paraId="18A49ED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358" w:type="dxa"/>
            <w:shd w:val="clear" w:color="auto" w:fill="auto"/>
            <w:tcMar>
              <w:top w:w="28" w:type="dxa"/>
              <w:bottom w:w="28" w:type="dxa"/>
            </w:tcMar>
            <w:vAlign w:val="center"/>
          </w:tcPr>
          <w:p w14:paraId="18A49EDB"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EDE" w14:textId="77777777" w:rsidTr="00DC16C9">
        <w:tc>
          <w:tcPr>
            <w:tcW w:w="9016" w:type="dxa"/>
            <w:gridSpan w:val="7"/>
            <w:shd w:val="clear" w:color="auto" w:fill="00284A"/>
            <w:tcMar>
              <w:top w:w="28" w:type="dxa"/>
              <w:bottom w:w="28" w:type="dxa"/>
            </w:tcMar>
          </w:tcPr>
          <w:p w14:paraId="18A49ED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SMEs are enterprises which employ fewer than 250 persons and which have an annual turnover not exceeding €50 million, and/or an annual balance sheet total not exceeding €43 million</w:t>
            </w:r>
          </w:p>
        </w:tc>
      </w:tr>
      <w:tr w:rsidR="009B5815" w:rsidRPr="00A550F8" w14:paraId="18A49EE4" w14:textId="77777777" w:rsidTr="00DC16C9">
        <w:tc>
          <w:tcPr>
            <w:tcW w:w="2405" w:type="dxa"/>
            <w:tcBorders>
              <w:bottom w:val="single" w:sz="4" w:space="0" w:color="auto"/>
            </w:tcBorders>
            <w:shd w:val="clear" w:color="auto" w:fill="auto"/>
            <w:tcMar>
              <w:top w:w="28" w:type="dxa"/>
              <w:bottom w:w="28" w:type="dxa"/>
            </w:tcMar>
          </w:tcPr>
          <w:p w14:paraId="18A49EDF"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cMar>
              <w:top w:w="28" w:type="dxa"/>
              <w:bottom w:w="28" w:type="dxa"/>
            </w:tcMar>
            <w:vAlign w:val="center"/>
          </w:tcPr>
          <w:p w14:paraId="18A49EE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18A49EE1"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cMar>
              <w:top w:w="28" w:type="dxa"/>
              <w:bottom w:w="28" w:type="dxa"/>
            </w:tcMar>
            <w:vAlign w:val="center"/>
          </w:tcPr>
          <w:p w14:paraId="18A49EE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358" w:type="dxa"/>
            <w:tcBorders>
              <w:bottom w:val="single" w:sz="4" w:space="0" w:color="auto"/>
            </w:tcBorders>
            <w:shd w:val="clear" w:color="auto" w:fill="auto"/>
            <w:tcMar>
              <w:top w:w="28" w:type="dxa"/>
              <w:bottom w:w="28" w:type="dxa"/>
            </w:tcMar>
            <w:vAlign w:val="center"/>
          </w:tcPr>
          <w:p w14:paraId="18A49EE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EE6" w14:textId="77777777" w:rsidTr="00DC16C9">
        <w:tc>
          <w:tcPr>
            <w:tcW w:w="9016" w:type="dxa"/>
            <w:gridSpan w:val="7"/>
            <w:tcBorders>
              <w:bottom w:val="single" w:sz="4" w:space="0" w:color="FFFFFF"/>
            </w:tcBorders>
            <w:shd w:val="clear" w:color="auto" w:fill="00284A"/>
            <w:tcMar>
              <w:top w:w="28" w:type="dxa"/>
              <w:bottom w:w="28" w:type="dxa"/>
            </w:tcMar>
          </w:tcPr>
          <w:p w14:paraId="18A49EE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yes, please provide the following information</w:t>
            </w:r>
          </w:p>
        </w:tc>
      </w:tr>
      <w:tr w:rsidR="009B5815" w:rsidRPr="00A550F8" w14:paraId="18A49EEA" w14:textId="77777777" w:rsidTr="00DC16C9">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18A49EE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18A49EE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Legal Status</w:t>
            </w:r>
          </w:p>
        </w:tc>
        <w:tc>
          <w:tcPr>
            <w:tcW w:w="3492" w:type="dxa"/>
            <w:gridSpan w:val="3"/>
            <w:tcBorders>
              <w:top w:val="single" w:sz="4" w:space="0" w:color="FFFFFF"/>
              <w:left w:val="single" w:sz="4" w:space="0" w:color="FFFFFF"/>
            </w:tcBorders>
            <w:shd w:val="clear" w:color="auto" w:fill="00284A"/>
            <w:tcMar>
              <w:top w:w="28" w:type="dxa"/>
              <w:bottom w:w="28" w:type="dxa"/>
            </w:tcMar>
            <w:vAlign w:val="center"/>
          </w:tcPr>
          <w:p w14:paraId="18A49EE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Service to be Delivered</w:t>
            </w:r>
          </w:p>
        </w:tc>
      </w:tr>
      <w:tr w:rsidR="009B5815" w:rsidRPr="00A550F8" w14:paraId="18A49EEE" w14:textId="77777777" w:rsidTr="00DC16C9">
        <w:tc>
          <w:tcPr>
            <w:tcW w:w="2547" w:type="dxa"/>
            <w:gridSpan w:val="2"/>
            <w:shd w:val="clear" w:color="auto" w:fill="auto"/>
            <w:tcMar>
              <w:top w:w="28" w:type="dxa"/>
              <w:bottom w:w="28" w:type="dxa"/>
            </w:tcMar>
          </w:tcPr>
          <w:p w14:paraId="18A49EEB"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18A49EE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shd w:val="clear" w:color="auto" w:fill="auto"/>
            <w:tcMar>
              <w:top w:w="28" w:type="dxa"/>
              <w:bottom w:w="28" w:type="dxa"/>
            </w:tcMar>
          </w:tcPr>
          <w:p w14:paraId="18A49EED"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18A49EF2" w14:textId="77777777" w:rsidTr="00DC16C9">
        <w:tc>
          <w:tcPr>
            <w:tcW w:w="2547" w:type="dxa"/>
            <w:gridSpan w:val="2"/>
            <w:shd w:val="clear" w:color="auto" w:fill="auto"/>
            <w:tcMar>
              <w:top w:w="28" w:type="dxa"/>
              <w:bottom w:w="28" w:type="dxa"/>
            </w:tcMar>
          </w:tcPr>
          <w:p w14:paraId="18A49EEF"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18A49EF0"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shd w:val="clear" w:color="auto" w:fill="auto"/>
            <w:tcMar>
              <w:top w:w="28" w:type="dxa"/>
              <w:bottom w:w="28" w:type="dxa"/>
            </w:tcMar>
          </w:tcPr>
          <w:p w14:paraId="18A49EF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18A49EF6" w14:textId="77777777" w:rsidTr="00DC16C9">
        <w:tc>
          <w:tcPr>
            <w:tcW w:w="2547" w:type="dxa"/>
            <w:gridSpan w:val="2"/>
            <w:shd w:val="clear" w:color="auto" w:fill="auto"/>
            <w:tcMar>
              <w:top w:w="28" w:type="dxa"/>
              <w:bottom w:w="28" w:type="dxa"/>
            </w:tcMar>
          </w:tcPr>
          <w:p w14:paraId="18A49EF3"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18A49EF4"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shd w:val="clear" w:color="auto" w:fill="auto"/>
            <w:tcMar>
              <w:top w:w="28" w:type="dxa"/>
              <w:bottom w:w="28" w:type="dxa"/>
            </w:tcMar>
          </w:tcPr>
          <w:p w14:paraId="18A49EF5"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18A49EF8" w14:textId="77777777" w:rsidTr="00DC16C9">
        <w:tc>
          <w:tcPr>
            <w:tcW w:w="9016" w:type="dxa"/>
            <w:gridSpan w:val="7"/>
            <w:shd w:val="clear" w:color="auto" w:fill="00284A"/>
            <w:tcMar>
              <w:top w:w="28" w:type="dxa"/>
              <w:bottom w:w="28" w:type="dxa"/>
            </w:tcMar>
          </w:tcPr>
          <w:p w14:paraId="18A49EF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Each member must submit a separate Panel Response Document</w:t>
            </w:r>
          </w:p>
        </w:tc>
      </w:tr>
      <w:bookmarkEnd w:id="5"/>
    </w:tbl>
    <w:p w14:paraId="18A49EF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EFA" w14:textId="77777777" w:rsidR="009B5815" w:rsidRPr="00A550F8" w:rsidRDefault="009B5815" w:rsidP="00BA10E6">
      <w:pPr>
        <w:spacing w:after="160" w:line="360" w:lineRule="auto"/>
        <w:rPr>
          <w:rFonts w:ascii="Calibri" w:eastAsia="Calibri" w:hAnsi="Calibri" w:cs="Calibri"/>
          <w:b/>
          <w:bCs/>
          <w:color w:val="FF0000"/>
          <w:sz w:val="22"/>
          <w:szCs w:val="22"/>
        </w:rPr>
      </w:pPr>
      <w:r w:rsidRPr="00A550F8">
        <w:rPr>
          <w:rFonts w:ascii="Calibri" w:eastAsia="Calibri" w:hAnsi="Calibri" w:cs="Calibri"/>
          <w:b/>
          <w:bCs/>
          <w:color w:val="FF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18A49EFC" w14:textId="77777777" w:rsidTr="00DC16C9">
        <w:tc>
          <w:tcPr>
            <w:tcW w:w="9016" w:type="dxa"/>
            <w:shd w:val="clear" w:color="auto" w:fill="00284A"/>
            <w:tcMar>
              <w:top w:w="28" w:type="dxa"/>
              <w:bottom w:w="28" w:type="dxa"/>
            </w:tcMar>
          </w:tcPr>
          <w:p w14:paraId="18A49EFB"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A2 – Tax Compliance</w:t>
            </w:r>
          </w:p>
        </w:tc>
      </w:tr>
      <w:tr w:rsidR="009B5815" w:rsidRPr="00A550F8" w14:paraId="18A49EFF" w14:textId="77777777" w:rsidTr="00DC16C9">
        <w:tc>
          <w:tcPr>
            <w:tcW w:w="9016" w:type="dxa"/>
            <w:shd w:val="clear" w:color="auto" w:fill="auto"/>
            <w:tcMar>
              <w:top w:w="28" w:type="dxa"/>
              <w:bottom w:w="28" w:type="dxa"/>
            </w:tcMar>
          </w:tcPr>
          <w:p w14:paraId="18A49EF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18A49EF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the self-declaration (A5) providing information regarding their tax compliance. Please note rules on tax compliance.</w:t>
            </w:r>
          </w:p>
        </w:tc>
      </w:tr>
    </w:tbl>
    <w:p w14:paraId="18A49F00"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18A49F02" w14:textId="77777777" w:rsidTr="00DC16C9">
        <w:tc>
          <w:tcPr>
            <w:tcW w:w="9016" w:type="dxa"/>
            <w:shd w:val="clear" w:color="auto" w:fill="00284A"/>
            <w:tcMar>
              <w:top w:w="28" w:type="dxa"/>
              <w:bottom w:w="28" w:type="dxa"/>
            </w:tcMar>
          </w:tcPr>
          <w:p w14:paraId="18A49F01" w14:textId="77777777" w:rsidR="009B5815" w:rsidRPr="00A550F8" w:rsidRDefault="009B5815" w:rsidP="00BA10E6">
            <w:pPr>
              <w:spacing w:line="360" w:lineRule="auto"/>
              <w:jc w:val="both"/>
              <w:rPr>
                <w:rFonts w:ascii="Calibri" w:eastAsia="Calibri" w:hAnsi="Calibri" w:cs="Calibri"/>
                <w:bCs/>
                <w:sz w:val="22"/>
                <w:szCs w:val="22"/>
              </w:rPr>
            </w:pPr>
            <w:bookmarkStart w:id="6" w:name="_Hlk39232595"/>
            <w:r w:rsidRPr="00A550F8">
              <w:rPr>
                <w:rFonts w:ascii="Calibri" w:eastAsia="Calibri" w:hAnsi="Calibri" w:cs="Calibri"/>
                <w:bCs/>
                <w:sz w:val="22"/>
                <w:szCs w:val="22"/>
              </w:rPr>
              <w:t>A3 – Financial Capacity</w:t>
            </w:r>
          </w:p>
        </w:tc>
      </w:tr>
      <w:tr w:rsidR="009B5815" w:rsidRPr="00A550F8" w14:paraId="18A49F08" w14:textId="77777777" w:rsidTr="00DC16C9">
        <w:trPr>
          <w:trHeight w:val="1409"/>
        </w:trPr>
        <w:tc>
          <w:tcPr>
            <w:tcW w:w="9016" w:type="dxa"/>
            <w:shd w:val="clear" w:color="auto" w:fill="auto"/>
            <w:tcMar>
              <w:top w:w="28" w:type="dxa"/>
              <w:bottom w:w="28" w:type="dxa"/>
            </w:tcMar>
          </w:tcPr>
          <w:p w14:paraId="18A49F0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18A49F04"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p>
          <w:p w14:paraId="18A49F0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14:paraId="18A49F06" w14:textId="77777777" w:rsidR="009B5815" w:rsidRPr="00A550F8" w:rsidRDefault="009B5815" w:rsidP="00A550F8">
            <w:pPr>
              <w:numPr>
                <w:ilvl w:val="0"/>
                <w:numId w:val="2"/>
              </w:numPr>
              <w:spacing w:line="360" w:lineRule="auto"/>
              <w:ind w:left="458" w:hanging="458"/>
              <w:contextualSpacing/>
              <w:jc w:val="both"/>
              <w:rPr>
                <w:rFonts w:ascii="Calibri" w:eastAsia="Calibri" w:hAnsi="Calibri" w:cs="Calibri"/>
                <w:sz w:val="22"/>
                <w:szCs w:val="22"/>
              </w:rPr>
            </w:pPr>
            <w:r w:rsidRPr="00A550F8">
              <w:rPr>
                <w:rFonts w:ascii="Calibri" w:eastAsia="Calibri" w:hAnsi="Calibri" w:cs="Calibri"/>
                <w:sz w:val="22"/>
                <w:szCs w:val="22"/>
              </w:rPr>
              <w:t xml:space="preserve">Evidence will be required prior to confirmation to the panel.  </w:t>
            </w:r>
          </w:p>
          <w:p w14:paraId="18A49F07"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6"/>
    </w:tbl>
    <w:p w14:paraId="18A49F0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18A49F0B" w14:textId="77777777" w:rsidTr="00DC16C9">
        <w:tc>
          <w:tcPr>
            <w:tcW w:w="9016" w:type="dxa"/>
            <w:gridSpan w:val="2"/>
            <w:shd w:val="clear" w:color="auto" w:fill="00284A"/>
            <w:tcMar>
              <w:top w:w="28" w:type="dxa"/>
              <w:bottom w:w="28" w:type="dxa"/>
            </w:tcMar>
          </w:tcPr>
          <w:p w14:paraId="18A49F0A"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A4 - Insurance</w:t>
            </w:r>
          </w:p>
        </w:tc>
      </w:tr>
      <w:tr w:rsidR="009B5815" w:rsidRPr="00A550F8" w14:paraId="18A49F0E" w14:textId="77777777" w:rsidTr="00DC16C9">
        <w:tc>
          <w:tcPr>
            <w:tcW w:w="9016" w:type="dxa"/>
            <w:gridSpan w:val="2"/>
            <w:tcBorders>
              <w:bottom w:val="single" w:sz="4" w:space="0" w:color="auto"/>
            </w:tcBorders>
            <w:shd w:val="clear" w:color="auto" w:fill="auto"/>
            <w:tcMar>
              <w:top w:w="28" w:type="dxa"/>
              <w:bottom w:w="28" w:type="dxa"/>
            </w:tcMar>
          </w:tcPr>
          <w:p w14:paraId="18A49F0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18A49F0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009B5815" w:rsidRPr="00A550F8" w14:paraId="18A49F11" w14:textId="77777777" w:rsidTr="7DD6D469">
        <w:tc>
          <w:tcPr>
            <w:tcW w:w="6799" w:type="dxa"/>
            <w:tcBorders>
              <w:right w:val="single" w:sz="4" w:space="0" w:color="FFFFFF" w:themeColor="background1"/>
            </w:tcBorders>
            <w:shd w:val="clear" w:color="auto" w:fill="00284A"/>
            <w:tcMar>
              <w:top w:w="28" w:type="dxa"/>
              <w:bottom w:w="28" w:type="dxa"/>
            </w:tcMar>
          </w:tcPr>
          <w:p w14:paraId="18A49F0F"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18A49F1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Required Level</w:t>
            </w:r>
          </w:p>
        </w:tc>
      </w:tr>
      <w:tr w:rsidR="009B5815" w:rsidRPr="00A550F8" w14:paraId="18A49F14" w14:textId="77777777" w:rsidTr="7DD6D469">
        <w:tc>
          <w:tcPr>
            <w:tcW w:w="6799" w:type="dxa"/>
            <w:shd w:val="clear" w:color="auto" w:fill="F2F2F2" w:themeFill="background1" w:themeFillShade="F2"/>
            <w:tcMar>
              <w:top w:w="28" w:type="dxa"/>
              <w:bottom w:w="28" w:type="dxa"/>
            </w:tcMar>
          </w:tcPr>
          <w:p w14:paraId="18A49F1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Employer Liability </w:t>
            </w:r>
            <w:r w:rsidRPr="00A550F8">
              <w:rPr>
                <w:rFonts w:ascii="Calibri" w:eastAsia="Calibri" w:hAnsi="Calibri" w:cs="Calibri"/>
                <w:sz w:val="22"/>
                <w:szCs w:val="22"/>
              </w:rPr>
              <w:t>(Not required if a Sole Trader)</w:t>
            </w:r>
          </w:p>
        </w:tc>
        <w:tc>
          <w:tcPr>
            <w:tcW w:w="2217" w:type="dxa"/>
            <w:shd w:val="clear" w:color="auto" w:fill="auto"/>
            <w:tcMar>
              <w:top w:w="28" w:type="dxa"/>
              <w:bottom w:w="28" w:type="dxa"/>
            </w:tcMar>
            <w:vAlign w:val="center"/>
          </w:tcPr>
          <w:p w14:paraId="18A49F13" w14:textId="359FBF24" w:rsidR="009B5815" w:rsidRPr="00A550F8" w:rsidRDefault="004F1C90" w:rsidP="00BA10E6">
            <w:pPr>
              <w:spacing w:line="360" w:lineRule="auto"/>
              <w:jc w:val="center"/>
              <w:rPr>
                <w:rFonts w:ascii="Calibri" w:eastAsia="Calibri" w:hAnsi="Calibri" w:cs="Calibri"/>
                <w:sz w:val="22"/>
                <w:szCs w:val="22"/>
              </w:rPr>
            </w:pPr>
            <w:r>
              <w:rPr>
                <w:rFonts w:ascii="Calibri" w:eastAsia="Calibri" w:hAnsi="Calibri" w:cs="Calibri"/>
                <w:sz w:val="22"/>
                <w:szCs w:val="22"/>
              </w:rPr>
              <w:t>To be agreed</w:t>
            </w:r>
          </w:p>
        </w:tc>
      </w:tr>
      <w:tr w:rsidR="009B5815" w:rsidRPr="00A550F8" w14:paraId="18A49F17" w14:textId="77777777" w:rsidTr="7DD6D469">
        <w:tc>
          <w:tcPr>
            <w:tcW w:w="6799" w:type="dxa"/>
            <w:shd w:val="clear" w:color="auto" w:fill="F2F2F2" w:themeFill="background1" w:themeFillShade="F2"/>
            <w:tcMar>
              <w:top w:w="28" w:type="dxa"/>
              <w:bottom w:w="28" w:type="dxa"/>
            </w:tcMar>
          </w:tcPr>
          <w:p w14:paraId="18A49F15"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Public Liability </w:t>
            </w:r>
          </w:p>
        </w:tc>
        <w:tc>
          <w:tcPr>
            <w:tcW w:w="2217" w:type="dxa"/>
            <w:shd w:val="clear" w:color="auto" w:fill="auto"/>
            <w:tcMar>
              <w:top w:w="28" w:type="dxa"/>
              <w:bottom w:w="28" w:type="dxa"/>
            </w:tcMar>
            <w:vAlign w:val="center"/>
          </w:tcPr>
          <w:p w14:paraId="18A49F16" w14:textId="4F100CE0" w:rsidR="009B5815" w:rsidRPr="00A550F8" w:rsidRDefault="004F1C90" w:rsidP="00BA10E6">
            <w:pPr>
              <w:spacing w:line="360" w:lineRule="auto"/>
              <w:jc w:val="center"/>
              <w:rPr>
                <w:rFonts w:ascii="Calibri" w:eastAsia="Calibri" w:hAnsi="Calibri" w:cs="Calibri"/>
                <w:sz w:val="22"/>
                <w:szCs w:val="22"/>
              </w:rPr>
            </w:pPr>
            <w:r>
              <w:rPr>
                <w:rFonts w:ascii="Calibri" w:eastAsia="Calibri" w:hAnsi="Calibri" w:cs="Calibri"/>
                <w:sz w:val="22"/>
                <w:szCs w:val="22"/>
              </w:rPr>
              <w:t>To be agreed</w:t>
            </w:r>
          </w:p>
        </w:tc>
      </w:tr>
      <w:tr w:rsidR="009B5815" w:rsidRPr="00A550F8" w14:paraId="18A49F1A" w14:textId="77777777" w:rsidTr="7DD6D469">
        <w:tc>
          <w:tcPr>
            <w:tcW w:w="6799" w:type="dxa"/>
            <w:shd w:val="clear" w:color="auto" w:fill="F2F2F2" w:themeFill="background1" w:themeFillShade="F2"/>
            <w:tcMar>
              <w:top w:w="28" w:type="dxa"/>
              <w:bottom w:w="28" w:type="dxa"/>
            </w:tcMar>
          </w:tcPr>
          <w:p w14:paraId="18A49F1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Professional Indemnity</w:t>
            </w:r>
          </w:p>
        </w:tc>
        <w:tc>
          <w:tcPr>
            <w:tcW w:w="2217" w:type="dxa"/>
            <w:shd w:val="clear" w:color="auto" w:fill="auto"/>
            <w:tcMar>
              <w:top w:w="28" w:type="dxa"/>
              <w:bottom w:w="28" w:type="dxa"/>
            </w:tcMar>
            <w:vAlign w:val="center"/>
          </w:tcPr>
          <w:p w14:paraId="18A49F19" w14:textId="3E9FC248" w:rsidR="009B5815" w:rsidRPr="00A550F8" w:rsidRDefault="004F1C90" w:rsidP="00BA10E6">
            <w:pPr>
              <w:spacing w:line="360" w:lineRule="auto"/>
              <w:jc w:val="center"/>
              <w:rPr>
                <w:rFonts w:ascii="Calibri" w:eastAsia="Calibri" w:hAnsi="Calibri" w:cs="Calibri"/>
                <w:sz w:val="22"/>
                <w:szCs w:val="22"/>
              </w:rPr>
            </w:pPr>
            <w:r>
              <w:rPr>
                <w:rFonts w:ascii="Calibri" w:eastAsia="Calibri" w:hAnsi="Calibri" w:cs="Calibri"/>
                <w:sz w:val="22"/>
                <w:szCs w:val="22"/>
              </w:rPr>
              <w:t>To be agreed</w:t>
            </w:r>
          </w:p>
        </w:tc>
      </w:tr>
      <w:tr w:rsidR="009B5815" w:rsidRPr="00A550F8" w14:paraId="18A49F1C" w14:textId="77777777" w:rsidTr="00DC16C9">
        <w:tc>
          <w:tcPr>
            <w:tcW w:w="9016" w:type="dxa"/>
            <w:gridSpan w:val="2"/>
            <w:shd w:val="clear" w:color="auto" w:fill="auto"/>
            <w:tcMar>
              <w:top w:w="28" w:type="dxa"/>
              <w:bottom w:w="28" w:type="dxa"/>
            </w:tcMar>
          </w:tcPr>
          <w:p w14:paraId="18A49F1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NOTE: if applicants don’t have these insurances, please confirm what insurances are in place and any reasons why these levels can’t be put in place. </w:t>
            </w:r>
          </w:p>
        </w:tc>
      </w:tr>
    </w:tbl>
    <w:p w14:paraId="18A49F1D"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F1E" w14:textId="77777777" w:rsidR="002F7F4F" w:rsidRPr="00A550F8" w:rsidRDefault="002F7F4F"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2835"/>
        <w:gridCol w:w="992"/>
        <w:gridCol w:w="1508"/>
      </w:tblGrid>
      <w:tr w:rsidR="009B5815" w:rsidRPr="00A550F8" w14:paraId="18A49F20" w14:textId="77777777" w:rsidTr="00DC16C9">
        <w:tc>
          <w:tcPr>
            <w:tcW w:w="9016" w:type="dxa"/>
            <w:gridSpan w:val="5"/>
            <w:shd w:val="clear" w:color="auto" w:fill="00284A"/>
            <w:tcMar>
              <w:top w:w="28" w:type="dxa"/>
              <w:bottom w:w="28" w:type="dxa"/>
            </w:tcMar>
          </w:tcPr>
          <w:p w14:paraId="18A49F1F"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A5 – Self Declaration for Financial Information</w:t>
            </w:r>
          </w:p>
        </w:tc>
      </w:tr>
      <w:tr w:rsidR="009B5815" w:rsidRPr="00A550F8" w14:paraId="18A49F22" w14:textId="77777777" w:rsidTr="7DD6D469">
        <w:tc>
          <w:tcPr>
            <w:tcW w:w="9016" w:type="dxa"/>
            <w:gridSpan w:val="5"/>
            <w:shd w:val="clear" w:color="auto" w:fill="D9D9D9" w:themeFill="background1" w:themeFillShade="D9"/>
            <w:tcMar>
              <w:top w:w="28" w:type="dxa"/>
              <w:bottom w:w="28" w:type="dxa"/>
            </w:tcMar>
          </w:tcPr>
          <w:p w14:paraId="18A49F21"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Tax Compliance</w:t>
            </w:r>
          </w:p>
        </w:tc>
      </w:tr>
      <w:tr w:rsidR="009B5815" w:rsidRPr="00A550F8" w14:paraId="18A49F27" w14:textId="77777777" w:rsidTr="7DD6D469">
        <w:trPr>
          <w:trHeight w:val="809"/>
        </w:trPr>
        <w:tc>
          <w:tcPr>
            <w:tcW w:w="6516" w:type="dxa"/>
            <w:gridSpan w:val="3"/>
            <w:vMerge w:val="restart"/>
            <w:shd w:val="clear" w:color="auto" w:fill="auto"/>
            <w:tcMar>
              <w:top w:w="28" w:type="dxa"/>
              <w:bottom w:w="28" w:type="dxa"/>
            </w:tcMar>
          </w:tcPr>
          <w:p w14:paraId="18A49F2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1:</w:t>
            </w:r>
          </w:p>
          <w:p w14:paraId="18A49F2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and declare being tax compliant. The Contracting Authority can verify your tax clearance status through Revenue’s online facility at </w:t>
            </w:r>
            <w:hyperlink r:id="rId24" w:history="1">
              <w:r w:rsidRPr="00A550F8">
                <w:rPr>
                  <w:rFonts w:ascii="Calibri" w:eastAsia="Calibri" w:hAnsi="Calibri" w:cs="Calibri"/>
                  <w:color w:val="0563C1"/>
                  <w:sz w:val="22"/>
                  <w:szCs w:val="22"/>
                  <w:u w:val="single"/>
                </w:rPr>
                <w:t>http://www.revenue.ie/en/online/tax-clearance.html</w:t>
              </w:r>
            </w:hyperlink>
            <w:r w:rsidRPr="00A550F8">
              <w:rPr>
                <w:rFonts w:ascii="Calibri" w:eastAsia="Calibri" w:hAnsi="Calibri" w:cs="Calibri"/>
                <w:sz w:val="22"/>
                <w:szCs w:val="22"/>
              </w:rPr>
              <w:t xml:space="preserve">  To this end, please confirm:</w:t>
            </w:r>
          </w:p>
        </w:tc>
        <w:tc>
          <w:tcPr>
            <w:tcW w:w="992" w:type="dxa"/>
            <w:shd w:val="clear" w:color="auto" w:fill="F2F2F2" w:themeFill="background1" w:themeFillShade="F2"/>
            <w:tcMar>
              <w:top w:w="28" w:type="dxa"/>
              <w:bottom w:w="28" w:type="dxa"/>
            </w:tcMar>
            <w:vAlign w:val="center"/>
          </w:tcPr>
          <w:p w14:paraId="18A49F2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18A49F2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2B" w14:textId="77777777" w:rsidTr="7DD6D469">
        <w:trPr>
          <w:trHeight w:val="611"/>
        </w:trPr>
        <w:tc>
          <w:tcPr>
            <w:tcW w:w="6516" w:type="dxa"/>
            <w:gridSpan w:val="3"/>
            <w:vMerge/>
            <w:tcMar>
              <w:top w:w="28" w:type="dxa"/>
              <w:bottom w:w="28" w:type="dxa"/>
            </w:tcMar>
          </w:tcPr>
          <w:p w14:paraId="18A49F28" w14:textId="77777777" w:rsidR="009B5815" w:rsidRPr="00A550F8" w:rsidRDefault="009B5815" w:rsidP="00BA10E6">
            <w:pPr>
              <w:spacing w:line="360" w:lineRule="auto"/>
              <w:jc w:val="both"/>
              <w:rPr>
                <w:rFonts w:ascii="Calibri" w:eastAsia="Calibri" w:hAnsi="Calibri" w:cs="Calibri"/>
                <w:sz w:val="22"/>
                <w:szCs w:val="22"/>
              </w:rPr>
            </w:pPr>
          </w:p>
        </w:tc>
        <w:tc>
          <w:tcPr>
            <w:tcW w:w="992" w:type="dxa"/>
            <w:shd w:val="clear" w:color="auto" w:fill="F2F2F2" w:themeFill="background1" w:themeFillShade="F2"/>
            <w:tcMar>
              <w:top w:w="28" w:type="dxa"/>
              <w:bottom w:w="28" w:type="dxa"/>
            </w:tcMar>
            <w:vAlign w:val="center"/>
          </w:tcPr>
          <w:p w14:paraId="18A49F2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8A49F2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2E" w14:textId="77777777" w:rsidTr="00DC16C9">
        <w:tc>
          <w:tcPr>
            <w:tcW w:w="3681" w:type="dxa"/>
            <w:gridSpan w:val="2"/>
            <w:shd w:val="clear" w:color="auto" w:fill="auto"/>
            <w:tcMar>
              <w:top w:w="28" w:type="dxa"/>
              <w:bottom w:w="28" w:type="dxa"/>
            </w:tcMar>
          </w:tcPr>
          <w:p w14:paraId="18A49F2C"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Tenderer Name:</w:t>
            </w:r>
          </w:p>
        </w:tc>
        <w:tc>
          <w:tcPr>
            <w:tcW w:w="5335" w:type="dxa"/>
            <w:gridSpan w:val="3"/>
            <w:shd w:val="clear" w:color="auto" w:fill="auto"/>
            <w:tcMar>
              <w:top w:w="28" w:type="dxa"/>
              <w:bottom w:w="28" w:type="dxa"/>
            </w:tcMar>
          </w:tcPr>
          <w:p w14:paraId="18A49F2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9F32" w14:textId="77777777" w:rsidTr="00DC16C9">
        <w:tc>
          <w:tcPr>
            <w:tcW w:w="3681" w:type="dxa"/>
            <w:gridSpan w:val="2"/>
            <w:shd w:val="clear" w:color="auto" w:fill="auto"/>
            <w:tcMar>
              <w:top w:w="28" w:type="dxa"/>
              <w:bottom w:w="28" w:type="dxa"/>
            </w:tcMar>
          </w:tcPr>
          <w:p w14:paraId="18A49F2F" w14:textId="77777777" w:rsidR="009B5815" w:rsidRPr="00A550F8" w:rsidRDefault="00562276"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 xml:space="preserve">Vat Registration or </w:t>
            </w:r>
            <w:r w:rsidR="009B5815" w:rsidRPr="00A550F8">
              <w:rPr>
                <w:rFonts w:ascii="Calibri" w:eastAsia="Calibri" w:hAnsi="Calibri" w:cs="Calibri"/>
                <w:sz w:val="22"/>
                <w:szCs w:val="22"/>
              </w:rPr>
              <w:t>Tax Reference Number (PPSN):</w:t>
            </w:r>
          </w:p>
          <w:p w14:paraId="18A49F30" w14:textId="77777777" w:rsidR="00562276" w:rsidRPr="00A550F8" w:rsidRDefault="007E3A9B" w:rsidP="00A550F8">
            <w:pPr>
              <w:numPr>
                <w:ilvl w:val="0"/>
                <w:numId w:val="2"/>
              </w:num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Please note non-VAT registered suppliers maybe subject to schedule E taxes</w:t>
            </w:r>
          </w:p>
        </w:tc>
        <w:tc>
          <w:tcPr>
            <w:tcW w:w="5335" w:type="dxa"/>
            <w:gridSpan w:val="3"/>
            <w:shd w:val="clear" w:color="auto" w:fill="auto"/>
            <w:tcMar>
              <w:top w:w="28" w:type="dxa"/>
              <w:bottom w:w="28" w:type="dxa"/>
            </w:tcMar>
          </w:tcPr>
          <w:p w14:paraId="18A49F3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9F35" w14:textId="77777777" w:rsidTr="00DC16C9">
        <w:tc>
          <w:tcPr>
            <w:tcW w:w="3681" w:type="dxa"/>
            <w:gridSpan w:val="2"/>
            <w:shd w:val="clear" w:color="auto" w:fill="auto"/>
            <w:tcMar>
              <w:top w:w="28" w:type="dxa"/>
              <w:bottom w:w="28" w:type="dxa"/>
            </w:tcMar>
          </w:tcPr>
          <w:p w14:paraId="18A49F33"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Access Number:</w:t>
            </w:r>
          </w:p>
        </w:tc>
        <w:tc>
          <w:tcPr>
            <w:tcW w:w="5335" w:type="dxa"/>
            <w:gridSpan w:val="3"/>
            <w:shd w:val="clear" w:color="auto" w:fill="auto"/>
            <w:tcMar>
              <w:top w:w="28" w:type="dxa"/>
              <w:bottom w:w="28" w:type="dxa"/>
            </w:tcMar>
          </w:tcPr>
          <w:p w14:paraId="18A49F3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9F3B" w14:textId="77777777" w:rsidTr="7DD6D469">
        <w:trPr>
          <w:trHeight w:val="483"/>
        </w:trPr>
        <w:tc>
          <w:tcPr>
            <w:tcW w:w="6516" w:type="dxa"/>
            <w:gridSpan w:val="3"/>
            <w:vMerge w:val="restart"/>
            <w:shd w:val="clear" w:color="auto" w:fill="auto"/>
            <w:tcMar>
              <w:top w:w="28" w:type="dxa"/>
              <w:bottom w:w="28" w:type="dxa"/>
            </w:tcMar>
          </w:tcPr>
          <w:p w14:paraId="18A49F36"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2:</w:t>
            </w:r>
          </w:p>
          <w:p w14:paraId="18A49F3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hold a current valid Tax Clearance Certificate (generally relates to Non-Residents)</w:t>
            </w:r>
          </w:p>
          <w:p w14:paraId="18A49F3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To this end, please confirm:</w:t>
            </w:r>
          </w:p>
        </w:tc>
        <w:tc>
          <w:tcPr>
            <w:tcW w:w="992" w:type="dxa"/>
            <w:shd w:val="clear" w:color="auto" w:fill="F2F2F2" w:themeFill="background1" w:themeFillShade="F2"/>
            <w:tcMar>
              <w:top w:w="28" w:type="dxa"/>
              <w:bottom w:w="28" w:type="dxa"/>
            </w:tcMar>
            <w:vAlign w:val="center"/>
          </w:tcPr>
          <w:p w14:paraId="18A49F3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18A49F3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3F" w14:textId="77777777" w:rsidTr="7DD6D469">
        <w:trPr>
          <w:trHeight w:val="365"/>
        </w:trPr>
        <w:tc>
          <w:tcPr>
            <w:tcW w:w="6516" w:type="dxa"/>
            <w:gridSpan w:val="3"/>
            <w:vMerge/>
            <w:tcMar>
              <w:top w:w="28" w:type="dxa"/>
              <w:bottom w:w="28" w:type="dxa"/>
            </w:tcMar>
          </w:tcPr>
          <w:p w14:paraId="18A49F3C"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shd w:val="clear" w:color="auto" w:fill="F2F2F2" w:themeFill="background1" w:themeFillShade="F2"/>
            <w:tcMar>
              <w:top w:w="28" w:type="dxa"/>
              <w:bottom w:w="28" w:type="dxa"/>
            </w:tcMar>
            <w:vAlign w:val="center"/>
          </w:tcPr>
          <w:p w14:paraId="18A49F3D"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8A49F3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42" w14:textId="77777777" w:rsidTr="00DC16C9">
        <w:tc>
          <w:tcPr>
            <w:tcW w:w="3681" w:type="dxa"/>
            <w:gridSpan w:val="2"/>
            <w:shd w:val="clear" w:color="auto" w:fill="auto"/>
            <w:tcMar>
              <w:top w:w="28" w:type="dxa"/>
              <w:bottom w:w="28" w:type="dxa"/>
            </w:tcMar>
          </w:tcPr>
          <w:p w14:paraId="18A49F40"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Registration Number:</w:t>
            </w:r>
          </w:p>
        </w:tc>
        <w:tc>
          <w:tcPr>
            <w:tcW w:w="5335" w:type="dxa"/>
            <w:gridSpan w:val="3"/>
            <w:shd w:val="clear" w:color="auto" w:fill="auto"/>
            <w:tcMar>
              <w:top w:w="28" w:type="dxa"/>
              <w:bottom w:w="28" w:type="dxa"/>
            </w:tcMar>
          </w:tcPr>
          <w:p w14:paraId="18A49F4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18A49F45" w14:textId="77777777" w:rsidTr="00DC16C9">
        <w:tc>
          <w:tcPr>
            <w:tcW w:w="3681" w:type="dxa"/>
            <w:gridSpan w:val="2"/>
            <w:shd w:val="clear" w:color="auto" w:fill="auto"/>
            <w:tcMar>
              <w:top w:w="28" w:type="dxa"/>
              <w:bottom w:w="28" w:type="dxa"/>
            </w:tcMar>
          </w:tcPr>
          <w:p w14:paraId="18A49F43"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Certificate Number:</w:t>
            </w:r>
          </w:p>
        </w:tc>
        <w:tc>
          <w:tcPr>
            <w:tcW w:w="5335" w:type="dxa"/>
            <w:gridSpan w:val="3"/>
            <w:shd w:val="clear" w:color="auto" w:fill="auto"/>
            <w:tcMar>
              <w:top w:w="28" w:type="dxa"/>
              <w:bottom w:w="28" w:type="dxa"/>
            </w:tcMar>
          </w:tcPr>
          <w:p w14:paraId="18A49F44"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18A49F4A" w14:textId="77777777" w:rsidTr="7DD6D469">
        <w:trPr>
          <w:trHeight w:val="491"/>
        </w:trPr>
        <w:tc>
          <w:tcPr>
            <w:tcW w:w="6516" w:type="dxa"/>
            <w:gridSpan w:val="3"/>
            <w:vMerge w:val="restart"/>
            <w:shd w:val="clear" w:color="auto" w:fill="auto"/>
            <w:tcMar>
              <w:top w:w="28" w:type="dxa"/>
              <w:bottom w:w="28" w:type="dxa"/>
            </w:tcMar>
          </w:tcPr>
          <w:p w14:paraId="18A49F46"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3:</w:t>
            </w:r>
          </w:p>
          <w:p w14:paraId="18A49F4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have applied for Tax Clearance status or a Tax Clearance Certificate which will be made available on request</w:t>
            </w:r>
          </w:p>
        </w:tc>
        <w:tc>
          <w:tcPr>
            <w:tcW w:w="992" w:type="dxa"/>
            <w:shd w:val="clear" w:color="auto" w:fill="F2F2F2" w:themeFill="background1" w:themeFillShade="F2"/>
            <w:tcMar>
              <w:top w:w="28" w:type="dxa"/>
              <w:bottom w:w="28" w:type="dxa"/>
            </w:tcMar>
            <w:vAlign w:val="center"/>
          </w:tcPr>
          <w:p w14:paraId="18A49F48"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18A49F4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4E" w14:textId="77777777" w:rsidTr="7DD6D469">
        <w:trPr>
          <w:trHeight w:val="491"/>
        </w:trPr>
        <w:tc>
          <w:tcPr>
            <w:tcW w:w="6516" w:type="dxa"/>
            <w:gridSpan w:val="3"/>
            <w:vMerge/>
            <w:tcMar>
              <w:top w:w="28" w:type="dxa"/>
              <w:bottom w:w="28" w:type="dxa"/>
            </w:tcMar>
          </w:tcPr>
          <w:p w14:paraId="18A49F4B"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shd w:val="clear" w:color="auto" w:fill="F2F2F2" w:themeFill="background1" w:themeFillShade="F2"/>
            <w:tcMar>
              <w:top w:w="28" w:type="dxa"/>
              <w:bottom w:w="28" w:type="dxa"/>
            </w:tcMar>
            <w:vAlign w:val="center"/>
          </w:tcPr>
          <w:p w14:paraId="18A49F4C"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8A49F4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50" w14:textId="77777777" w:rsidTr="7DD6D469">
        <w:tc>
          <w:tcPr>
            <w:tcW w:w="9016" w:type="dxa"/>
            <w:gridSpan w:val="5"/>
            <w:shd w:val="clear" w:color="auto" w:fill="D9D9D9" w:themeFill="background1" w:themeFillShade="D9"/>
            <w:tcMar>
              <w:top w:w="28" w:type="dxa"/>
              <w:bottom w:w="28" w:type="dxa"/>
            </w:tcMar>
          </w:tcPr>
          <w:p w14:paraId="18A49F4F"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Financial Capacity</w:t>
            </w:r>
          </w:p>
        </w:tc>
      </w:tr>
      <w:tr w:rsidR="009B5815" w:rsidRPr="00A550F8" w14:paraId="18A49F54" w14:textId="77777777" w:rsidTr="7DD6D469">
        <w:trPr>
          <w:trHeight w:val="705"/>
        </w:trPr>
        <w:tc>
          <w:tcPr>
            <w:tcW w:w="6516" w:type="dxa"/>
            <w:gridSpan w:val="3"/>
            <w:vMerge w:val="restart"/>
            <w:shd w:val="clear" w:color="auto" w:fill="auto"/>
            <w:tcMar>
              <w:top w:w="28" w:type="dxa"/>
              <w:bottom w:w="28" w:type="dxa"/>
            </w:tcMar>
            <w:vAlign w:val="center"/>
          </w:tcPr>
          <w:p w14:paraId="18A49F5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shd w:val="clear" w:color="auto" w:fill="F2F2F2" w:themeFill="background1" w:themeFillShade="F2"/>
            <w:tcMar>
              <w:top w:w="28" w:type="dxa"/>
              <w:bottom w:w="28" w:type="dxa"/>
            </w:tcMar>
            <w:vAlign w:val="center"/>
          </w:tcPr>
          <w:p w14:paraId="18A49F5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1508" w:type="dxa"/>
            <w:shd w:val="clear" w:color="auto" w:fill="auto"/>
            <w:tcMar>
              <w:top w:w="28" w:type="dxa"/>
              <w:bottom w:w="28" w:type="dxa"/>
            </w:tcMar>
            <w:vAlign w:val="center"/>
          </w:tcPr>
          <w:p w14:paraId="18A49F5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58" w14:textId="77777777" w:rsidTr="7DD6D469">
        <w:trPr>
          <w:trHeight w:val="547"/>
        </w:trPr>
        <w:tc>
          <w:tcPr>
            <w:tcW w:w="6516" w:type="dxa"/>
            <w:gridSpan w:val="3"/>
            <w:vMerge/>
            <w:tcMar>
              <w:top w:w="28" w:type="dxa"/>
              <w:bottom w:w="28" w:type="dxa"/>
            </w:tcMar>
          </w:tcPr>
          <w:p w14:paraId="18A49F55" w14:textId="77777777" w:rsidR="009B5815" w:rsidRPr="00A550F8" w:rsidRDefault="009B5815" w:rsidP="00BA10E6">
            <w:pPr>
              <w:spacing w:line="360" w:lineRule="auto"/>
              <w:jc w:val="both"/>
              <w:rPr>
                <w:rFonts w:ascii="Calibri" w:eastAsia="Calibri" w:hAnsi="Calibri" w:cs="Calibri"/>
                <w:sz w:val="22"/>
                <w:szCs w:val="22"/>
              </w:rPr>
            </w:pPr>
          </w:p>
        </w:tc>
        <w:tc>
          <w:tcPr>
            <w:tcW w:w="992" w:type="dxa"/>
            <w:shd w:val="clear" w:color="auto" w:fill="F2F2F2" w:themeFill="background1" w:themeFillShade="F2"/>
            <w:tcMar>
              <w:top w:w="28" w:type="dxa"/>
              <w:bottom w:w="28" w:type="dxa"/>
            </w:tcMar>
            <w:vAlign w:val="center"/>
          </w:tcPr>
          <w:p w14:paraId="18A49F5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1508" w:type="dxa"/>
            <w:shd w:val="clear" w:color="auto" w:fill="auto"/>
            <w:tcMar>
              <w:top w:w="28" w:type="dxa"/>
              <w:bottom w:w="28" w:type="dxa"/>
            </w:tcMar>
            <w:vAlign w:val="center"/>
          </w:tcPr>
          <w:p w14:paraId="18A49F57"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5A" w14:textId="77777777" w:rsidTr="7DD6D469">
        <w:tc>
          <w:tcPr>
            <w:tcW w:w="9016" w:type="dxa"/>
            <w:gridSpan w:val="5"/>
            <w:shd w:val="clear" w:color="auto" w:fill="D9D9D9" w:themeFill="background1" w:themeFillShade="D9"/>
            <w:tcMar>
              <w:top w:w="28" w:type="dxa"/>
              <w:bottom w:w="28" w:type="dxa"/>
            </w:tcMar>
          </w:tcPr>
          <w:p w14:paraId="18A49F59"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Insurances</w:t>
            </w:r>
          </w:p>
        </w:tc>
      </w:tr>
      <w:tr w:rsidR="009B5815" w:rsidRPr="00A550F8" w14:paraId="18A49F77" w14:textId="77777777" w:rsidTr="7DD6D469">
        <w:trPr>
          <w:trHeight w:val="760"/>
        </w:trPr>
        <w:tc>
          <w:tcPr>
            <w:tcW w:w="6516" w:type="dxa"/>
            <w:gridSpan w:val="3"/>
            <w:vMerge w:val="restart"/>
            <w:shd w:val="clear" w:color="auto" w:fill="auto"/>
            <w:tcMar>
              <w:top w:w="28" w:type="dxa"/>
              <w:bottom w:w="28" w:type="dxa"/>
            </w:tcMar>
            <w:vAlign w:val="center"/>
          </w:tcPr>
          <w:p w14:paraId="18A49F7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 will provide the following promptly on request at any time prior to the award decision being made: </w:t>
            </w:r>
          </w:p>
          <w:p w14:paraId="18A49F7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Evidence of insurances in place      </w:t>
            </w:r>
          </w:p>
          <w:p w14:paraId="18A49F7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or </w:t>
            </w:r>
          </w:p>
          <w:p w14:paraId="18A49F7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Letter from Insurance Broker confirming that the required levels could be put in place if successful</w:t>
            </w:r>
          </w:p>
        </w:tc>
        <w:tc>
          <w:tcPr>
            <w:tcW w:w="992" w:type="dxa"/>
            <w:shd w:val="clear" w:color="auto" w:fill="F2F2F2" w:themeFill="background1" w:themeFillShade="F2"/>
            <w:tcMar>
              <w:top w:w="28" w:type="dxa"/>
              <w:bottom w:w="28" w:type="dxa"/>
            </w:tcMar>
            <w:vAlign w:val="center"/>
          </w:tcPr>
          <w:p w14:paraId="18A49F7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18A49F7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7B" w14:textId="77777777" w:rsidTr="7DD6D469">
        <w:trPr>
          <w:trHeight w:val="611"/>
        </w:trPr>
        <w:tc>
          <w:tcPr>
            <w:tcW w:w="6516" w:type="dxa"/>
            <w:gridSpan w:val="3"/>
            <w:vMerge/>
            <w:tcMar>
              <w:top w:w="28" w:type="dxa"/>
              <w:bottom w:w="28" w:type="dxa"/>
            </w:tcMar>
            <w:vAlign w:val="center"/>
          </w:tcPr>
          <w:p w14:paraId="18A49F78" w14:textId="77777777" w:rsidR="009B5815" w:rsidRPr="00A550F8" w:rsidRDefault="009B5815" w:rsidP="00BA10E6">
            <w:pPr>
              <w:spacing w:line="360" w:lineRule="auto"/>
              <w:jc w:val="both"/>
              <w:rPr>
                <w:rFonts w:ascii="Calibri" w:eastAsia="Calibri" w:hAnsi="Calibri" w:cs="Calibri"/>
                <w:sz w:val="22"/>
                <w:szCs w:val="22"/>
              </w:rPr>
            </w:pPr>
          </w:p>
        </w:tc>
        <w:tc>
          <w:tcPr>
            <w:tcW w:w="992" w:type="dxa"/>
            <w:shd w:val="clear" w:color="auto" w:fill="F2F2F2" w:themeFill="background1" w:themeFillShade="F2"/>
            <w:tcMar>
              <w:top w:w="28" w:type="dxa"/>
              <w:bottom w:w="28" w:type="dxa"/>
            </w:tcMar>
            <w:vAlign w:val="center"/>
          </w:tcPr>
          <w:p w14:paraId="18A49F7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8A49F7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7F" w14:textId="77777777" w:rsidTr="7DD6D469">
        <w:trPr>
          <w:trHeight w:val="804"/>
        </w:trPr>
        <w:tc>
          <w:tcPr>
            <w:tcW w:w="6516" w:type="dxa"/>
            <w:gridSpan w:val="3"/>
            <w:vMerge w:val="restart"/>
            <w:shd w:val="clear" w:color="auto" w:fill="auto"/>
            <w:tcMar>
              <w:top w:w="28" w:type="dxa"/>
              <w:bottom w:w="28" w:type="dxa"/>
            </w:tcMar>
            <w:vAlign w:val="center"/>
          </w:tcPr>
          <w:p w14:paraId="18A49F7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shd w:val="clear" w:color="auto" w:fill="F2F2F2" w:themeFill="background1" w:themeFillShade="F2"/>
            <w:tcMar>
              <w:top w:w="28" w:type="dxa"/>
              <w:bottom w:w="28" w:type="dxa"/>
            </w:tcMar>
            <w:vAlign w:val="center"/>
          </w:tcPr>
          <w:p w14:paraId="18A49F7D"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18A49F7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83" w14:textId="77777777" w:rsidTr="7DD6D469">
        <w:trPr>
          <w:trHeight w:val="718"/>
        </w:trPr>
        <w:tc>
          <w:tcPr>
            <w:tcW w:w="6516" w:type="dxa"/>
            <w:gridSpan w:val="3"/>
            <w:vMerge/>
            <w:tcMar>
              <w:top w:w="28" w:type="dxa"/>
              <w:bottom w:w="28" w:type="dxa"/>
            </w:tcMar>
            <w:vAlign w:val="center"/>
          </w:tcPr>
          <w:p w14:paraId="18A49F8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shd w:val="clear" w:color="auto" w:fill="F2F2F2" w:themeFill="background1" w:themeFillShade="F2"/>
            <w:tcMar>
              <w:top w:w="28" w:type="dxa"/>
              <w:bottom w:w="28" w:type="dxa"/>
            </w:tcMar>
            <w:vAlign w:val="center"/>
          </w:tcPr>
          <w:p w14:paraId="18A49F81"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8A49F82"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8A49F85" w14:textId="77777777" w:rsidTr="00DC16C9">
        <w:tc>
          <w:tcPr>
            <w:tcW w:w="9016" w:type="dxa"/>
            <w:gridSpan w:val="5"/>
            <w:shd w:val="clear" w:color="auto" w:fill="auto"/>
            <w:tcMar>
              <w:top w:w="28" w:type="dxa"/>
              <w:bottom w:w="28" w:type="dxa"/>
            </w:tcMar>
          </w:tcPr>
          <w:p w14:paraId="18A49F8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18A49F88" w14:textId="77777777" w:rsidTr="7DD6D469">
        <w:tc>
          <w:tcPr>
            <w:tcW w:w="2405" w:type="dxa"/>
            <w:tcBorders>
              <w:bottom w:val="single" w:sz="4" w:space="0" w:color="FFFFFF" w:themeColor="background1"/>
            </w:tcBorders>
            <w:shd w:val="clear" w:color="auto" w:fill="00284A"/>
            <w:tcMar>
              <w:top w:w="28" w:type="dxa"/>
              <w:bottom w:w="28" w:type="dxa"/>
            </w:tcMar>
          </w:tcPr>
          <w:p w14:paraId="18A49F86"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Signed:</w:t>
            </w:r>
          </w:p>
        </w:tc>
        <w:tc>
          <w:tcPr>
            <w:tcW w:w="6611" w:type="dxa"/>
            <w:gridSpan w:val="4"/>
            <w:shd w:val="clear" w:color="auto" w:fill="auto"/>
            <w:tcMar>
              <w:top w:w="28" w:type="dxa"/>
              <w:bottom w:w="28" w:type="dxa"/>
            </w:tcMar>
          </w:tcPr>
          <w:p w14:paraId="18A49F87"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9F8B" w14:textId="77777777" w:rsidTr="7DD6D469">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18A49F89"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Position:</w:t>
            </w:r>
          </w:p>
        </w:tc>
        <w:tc>
          <w:tcPr>
            <w:tcW w:w="6611" w:type="dxa"/>
            <w:gridSpan w:val="4"/>
            <w:tcBorders>
              <w:bottom w:val="single" w:sz="4" w:space="0" w:color="auto"/>
            </w:tcBorders>
            <w:shd w:val="clear" w:color="auto" w:fill="auto"/>
            <w:tcMar>
              <w:top w:w="28" w:type="dxa"/>
              <w:bottom w:w="28" w:type="dxa"/>
            </w:tcMar>
          </w:tcPr>
          <w:p w14:paraId="18A49F8A"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9F8E" w14:textId="77777777" w:rsidTr="7DD6D469">
        <w:tc>
          <w:tcPr>
            <w:tcW w:w="2405" w:type="dxa"/>
            <w:tcBorders>
              <w:top w:val="single" w:sz="4" w:space="0" w:color="FFFFFF" w:themeColor="background1"/>
              <w:bottom w:val="single" w:sz="4" w:space="0" w:color="auto"/>
            </w:tcBorders>
            <w:shd w:val="clear" w:color="auto" w:fill="00284A"/>
            <w:tcMar>
              <w:top w:w="28" w:type="dxa"/>
              <w:bottom w:w="28" w:type="dxa"/>
            </w:tcMar>
          </w:tcPr>
          <w:p w14:paraId="18A49F8C"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Date:</w:t>
            </w:r>
          </w:p>
        </w:tc>
        <w:tc>
          <w:tcPr>
            <w:tcW w:w="6611" w:type="dxa"/>
            <w:gridSpan w:val="4"/>
            <w:tcBorders>
              <w:bottom w:val="single" w:sz="4" w:space="0" w:color="auto"/>
            </w:tcBorders>
            <w:shd w:val="clear" w:color="auto" w:fill="auto"/>
            <w:tcMar>
              <w:top w:w="28" w:type="dxa"/>
              <w:bottom w:w="28" w:type="dxa"/>
            </w:tcMar>
          </w:tcPr>
          <w:p w14:paraId="18A49F8D"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18A49F8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F90" w14:textId="77777777" w:rsidR="009B5815" w:rsidRPr="00A550F8" w:rsidRDefault="009B5815" w:rsidP="00BA10E6">
      <w:pPr>
        <w:spacing w:after="160" w:line="360" w:lineRule="auto"/>
        <w:rPr>
          <w:rFonts w:ascii="Calibri" w:eastAsia="Calibri" w:hAnsi="Calibri" w:cs="Calibri"/>
          <w:noProof/>
          <w:sz w:val="22"/>
          <w:szCs w:val="22"/>
          <w:lang w:val="en-GB"/>
        </w:rPr>
      </w:pPr>
      <w:r w:rsidRPr="00A550F8">
        <w:rPr>
          <w:rFonts w:ascii="Calibri" w:eastAsia="Calibri" w:hAnsi="Calibri" w:cs="Calibri"/>
          <w:noProof/>
          <w:sz w:val="22"/>
          <w:szCs w:val="22"/>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18A49F92" w14:textId="77777777" w:rsidTr="00DC16C9">
        <w:tc>
          <w:tcPr>
            <w:tcW w:w="9016" w:type="dxa"/>
            <w:gridSpan w:val="4"/>
            <w:shd w:val="clear" w:color="auto" w:fill="00284A"/>
            <w:tcMar>
              <w:top w:w="28" w:type="dxa"/>
              <w:bottom w:w="28" w:type="dxa"/>
            </w:tcMar>
          </w:tcPr>
          <w:p w14:paraId="18A49F9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A6 – Declaration of Bona Fides</w:t>
            </w:r>
            <w:r w:rsidRPr="00A550F8">
              <w:rPr>
                <w:rFonts w:ascii="Calibri" w:eastAsia="Calibri" w:hAnsi="Calibri" w:cs="Calibri"/>
                <w:sz w:val="22"/>
                <w:szCs w:val="22"/>
              </w:rPr>
              <w:t xml:space="preserve"> (Under Public Sector Directive 2014/24/EU - Article 57)</w:t>
            </w:r>
          </w:p>
        </w:tc>
      </w:tr>
      <w:tr w:rsidR="009B5815" w:rsidRPr="00A550F8" w14:paraId="18A49F95" w14:textId="77777777" w:rsidTr="00DC16C9">
        <w:tc>
          <w:tcPr>
            <w:tcW w:w="9016" w:type="dxa"/>
            <w:gridSpan w:val="4"/>
            <w:shd w:val="clear" w:color="auto" w:fill="auto"/>
            <w:tcMar>
              <w:top w:w="28" w:type="dxa"/>
              <w:bottom w:w="28" w:type="dxa"/>
            </w:tcMar>
          </w:tcPr>
          <w:p w14:paraId="18A49F9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18A49F9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009B5815" w:rsidRPr="00A550F8" w14:paraId="18A49F97" w14:textId="77777777" w:rsidTr="00DC16C9">
        <w:tc>
          <w:tcPr>
            <w:tcW w:w="9016" w:type="dxa"/>
            <w:gridSpan w:val="4"/>
            <w:shd w:val="clear" w:color="auto" w:fill="00284A"/>
            <w:tcMar>
              <w:top w:w="28" w:type="dxa"/>
              <w:bottom w:w="28" w:type="dxa"/>
            </w:tcMar>
          </w:tcPr>
          <w:p w14:paraId="18A49F9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18A49F9C" w14:textId="77777777" w:rsidTr="00DC16C9">
        <w:trPr>
          <w:trHeight w:val="491"/>
        </w:trPr>
        <w:tc>
          <w:tcPr>
            <w:tcW w:w="704" w:type="dxa"/>
            <w:vMerge w:val="restart"/>
            <w:shd w:val="clear" w:color="auto" w:fill="auto"/>
            <w:tcMar>
              <w:top w:w="28" w:type="dxa"/>
              <w:bottom w:w="28" w:type="dxa"/>
            </w:tcMar>
            <w:vAlign w:val="center"/>
          </w:tcPr>
          <w:p w14:paraId="18A49F9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w:t>
            </w:r>
          </w:p>
        </w:tc>
        <w:tc>
          <w:tcPr>
            <w:tcW w:w="6058" w:type="dxa"/>
            <w:vMerge w:val="restart"/>
            <w:shd w:val="clear" w:color="auto" w:fill="auto"/>
            <w:tcMar>
              <w:top w:w="28" w:type="dxa"/>
              <w:bottom w:w="28" w:type="dxa"/>
            </w:tcMar>
            <w:vAlign w:val="center"/>
          </w:tcPr>
          <w:p w14:paraId="18A49F9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18A49F9A"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127" w:type="dxa"/>
            <w:shd w:val="clear" w:color="auto" w:fill="auto"/>
            <w:tcMar>
              <w:top w:w="28" w:type="dxa"/>
              <w:bottom w:w="28" w:type="dxa"/>
            </w:tcMar>
            <w:vAlign w:val="center"/>
          </w:tcPr>
          <w:p w14:paraId="18A49F9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18A49FA0" w14:textId="77777777" w:rsidTr="00DC16C9">
        <w:trPr>
          <w:trHeight w:val="491"/>
        </w:trPr>
        <w:tc>
          <w:tcPr>
            <w:tcW w:w="704" w:type="dxa"/>
            <w:vMerge/>
            <w:shd w:val="clear" w:color="auto" w:fill="auto"/>
            <w:tcMar>
              <w:top w:w="28" w:type="dxa"/>
              <w:bottom w:w="28" w:type="dxa"/>
            </w:tcMar>
            <w:vAlign w:val="center"/>
          </w:tcPr>
          <w:p w14:paraId="18A49F9D"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shd w:val="clear" w:color="auto" w:fill="auto"/>
            <w:tcMar>
              <w:top w:w="28" w:type="dxa"/>
              <w:bottom w:w="28" w:type="dxa"/>
            </w:tcMar>
            <w:vAlign w:val="center"/>
          </w:tcPr>
          <w:p w14:paraId="18A49F9E"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18A49F9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18A49FA5" w14:textId="77777777" w:rsidTr="00DC16C9">
        <w:tc>
          <w:tcPr>
            <w:tcW w:w="704" w:type="dxa"/>
            <w:shd w:val="clear" w:color="auto" w:fill="auto"/>
            <w:tcMar>
              <w:top w:w="28" w:type="dxa"/>
              <w:bottom w:w="28" w:type="dxa"/>
            </w:tcMar>
            <w:vAlign w:val="center"/>
          </w:tcPr>
          <w:p w14:paraId="18A49FA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1.1a</w:t>
            </w:r>
          </w:p>
        </w:tc>
        <w:tc>
          <w:tcPr>
            <w:tcW w:w="6058" w:type="dxa"/>
            <w:shd w:val="clear" w:color="auto" w:fill="auto"/>
            <w:tcMar>
              <w:top w:w="28" w:type="dxa"/>
              <w:bottom w:w="28" w:type="dxa"/>
            </w:tcMar>
            <w:vAlign w:val="center"/>
          </w:tcPr>
          <w:p w14:paraId="18A49FA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18A49FA3"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A4"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AA" w14:textId="77777777" w:rsidTr="00DC16C9">
        <w:tc>
          <w:tcPr>
            <w:tcW w:w="704" w:type="dxa"/>
            <w:shd w:val="clear" w:color="auto" w:fill="auto"/>
            <w:tcMar>
              <w:top w:w="28" w:type="dxa"/>
              <w:bottom w:w="28" w:type="dxa"/>
            </w:tcMar>
            <w:vAlign w:val="center"/>
          </w:tcPr>
          <w:p w14:paraId="18A49FA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1.1b</w:t>
            </w:r>
          </w:p>
        </w:tc>
        <w:tc>
          <w:tcPr>
            <w:tcW w:w="6058" w:type="dxa"/>
            <w:shd w:val="clear" w:color="auto" w:fill="auto"/>
            <w:tcMar>
              <w:top w:w="28" w:type="dxa"/>
              <w:bottom w:w="28" w:type="dxa"/>
            </w:tcMar>
            <w:vAlign w:val="center"/>
          </w:tcPr>
          <w:p w14:paraId="18A49FA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auto"/>
            <w:tcMar>
              <w:top w:w="28" w:type="dxa"/>
              <w:bottom w:w="28" w:type="dxa"/>
            </w:tcMar>
            <w:vAlign w:val="center"/>
          </w:tcPr>
          <w:p w14:paraId="18A49FA8"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A9"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AF" w14:textId="77777777" w:rsidTr="00DC16C9">
        <w:tc>
          <w:tcPr>
            <w:tcW w:w="704" w:type="dxa"/>
            <w:shd w:val="clear" w:color="auto" w:fill="auto"/>
            <w:tcMar>
              <w:top w:w="28" w:type="dxa"/>
              <w:bottom w:w="28" w:type="dxa"/>
            </w:tcMar>
            <w:vAlign w:val="center"/>
          </w:tcPr>
          <w:p w14:paraId="18A49FA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1.1c</w:t>
            </w:r>
          </w:p>
        </w:tc>
        <w:tc>
          <w:tcPr>
            <w:tcW w:w="6058" w:type="dxa"/>
            <w:shd w:val="clear" w:color="auto" w:fill="auto"/>
            <w:tcMar>
              <w:top w:w="28" w:type="dxa"/>
              <w:bottom w:w="28" w:type="dxa"/>
            </w:tcMar>
            <w:vAlign w:val="center"/>
          </w:tcPr>
          <w:p w14:paraId="18A49FA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fraud within the meaning of Article 1 of the Convention on the protection of the European Communities’ financial interests;</w:t>
            </w:r>
          </w:p>
        </w:tc>
        <w:tc>
          <w:tcPr>
            <w:tcW w:w="1127" w:type="dxa"/>
            <w:shd w:val="clear" w:color="auto" w:fill="auto"/>
            <w:tcMar>
              <w:top w:w="28" w:type="dxa"/>
              <w:bottom w:w="28" w:type="dxa"/>
            </w:tcMar>
            <w:vAlign w:val="center"/>
          </w:tcPr>
          <w:p w14:paraId="18A49FAD"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A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B4" w14:textId="77777777" w:rsidTr="00DC16C9">
        <w:tc>
          <w:tcPr>
            <w:tcW w:w="704" w:type="dxa"/>
            <w:shd w:val="clear" w:color="auto" w:fill="auto"/>
            <w:tcMar>
              <w:top w:w="28" w:type="dxa"/>
              <w:bottom w:w="28" w:type="dxa"/>
            </w:tcMar>
            <w:vAlign w:val="center"/>
          </w:tcPr>
          <w:p w14:paraId="18A49FB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1.1d</w:t>
            </w:r>
          </w:p>
        </w:tc>
        <w:tc>
          <w:tcPr>
            <w:tcW w:w="6058" w:type="dxa"/>
            <w:shd w:val="clear" w:color="auto" w:fill="auto"/>
            <w:tcMar>
              <w:top w:w="28" w:type="dxa"/>
              <w:bottom w:w="28" w:type="dxa"/>
            </w:tcMar>
            <w:vAlign w:val="center"/>
          </w:tcPr>
          <w:p w14:paraId="18A49FB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127" w:type="dxa"/>
            <w:shd w:val="clear" w:color="auto" w:fill="auto"/>
            <w:tcMar>
              <w:top w:w="28" w:type="dxa"/>
              <w:bottom w:w="28" w:type="dxa"/>
            </w:tcMar>
            <w:vAlign w:val="center"/>
          </w:tcPr>
          <w:p w14:paraId="18A49FB2"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B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B9" w14:textId="77777777" w:rsidTr="00DC16C9">
        <w:tc>
          <w:tcPr>
            <w:tcW w:w="704" w:type="dxa"/>
            <w:shd w:val="clear" w:color="auto" w:fill="auto"/>
            <w:tcMar>
              <w:top w:w="28" w:type="dxa"/>
              <w:bottom w:w="28" w:type="dxa"/>
            </w:tcMar>
            <w:vAlign w:val="center"/>
          </w:tcPr>
          <w:p w14:paraId="18A49FB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1.1e</w:t>
            </w:r>
          </w:p>
        </w:tc>
        <w:tc>
          <w:tcPr>
            <w:tcW w:w="6058" w:type="dxa"/>
            <w:shd w:val="clear" w:color="auto" w:fill="auto"/>
            <w:tcMar>
              <w:top w:w="28" w:type="dxa"/>
              <w:bottom w:w="28" w:type="dxa"/>
            </w:tcMar>
            <w:vAlign w:val="center"/>
          </w:tcPr>
          <w:p w14:paraId="18A49FB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money laundering or terrorist financing;</w:t>
            </w:r>
          </w:p>
        </w:tc>
        <w:tc>
          <w:tcPr>
            <w:tcW w:w="1127" w:type="dxa"/>
            <w:shd w:val="clear" w:color="auto" w:fill="auto"/>
            <w:tcMar>
              <w:top w:w="28" w:type="dxa"/>
              <w:bottom w:w="28" w:type="dxa"/>
            </w:tcMar>
            <w:vAlign w:val="center"/>
          </w:tcPr>
          <w:p w14:paraId="18A49FB7"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B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BE" w14:textId="77777777" w:rsidTr="00DC16C9">
        <w:tc>
          <w:tcPr>
            <w:tcW w:w="704" w:type="dxa"/>
            <w:shd w:val="clear" w:color="auto" w:fill="auto"/>
            <w:tcMar>
              <w:top w:w="28" w:type="dxa"/>
              <w:bottom w:w="28" w:type="dxa"/>
            </w:tcMar>
            <w:vAlign w:val="center"/>
          </w:tcPr>
          <w:p w14:paraId="18A49FB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1.1f</w:t>
            </w:r>
          </w:p>
        </w:tc>
        <w:tc>
          <w:tcPr>
            <w:tcW w:w="6058" w:type="dxa"/>
            <w:shd w:val="clear" w:color="auto" w:fill="auto"/>
            <w:tcMar>
              <w:top w:w="28" w:type="dxa"/>
              <w:bottom w:w="28" w:type="dxa"/>
            </w:tcMar>
            <w:vAlign w:val="center"/>
          </w:tcPr>
          <w:p w14:paraId="18A49FB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8A49FBC"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B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C5" w14:textId="77777777" w:rsidTr="00DC16C9">
        <w:tc>
          <w:tcPr>
            <w:tcW w:w="704" w:type="dxa"/>
            <w:shd w:val="clear" w:color="auto" w:fill="auto"/>
            <w:tcMar>
              <w:top w:w="28" w:type="dxa"/>
              <w:bottom w:w="28" w:type="dxa"/>
            </w:tcMar>
            <w:vAlign w:val="center"/>
          </w:tcPr>
          <w:p w14:paraId="18A49FB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1.2</w:t>
            </w:r>
          </w:p>
        </w:tc>
        <w:tc>
          <w:tcPr>
            <w:tcW w:w="6058" w:type="dxa"/>
            <w:shd w:val="clear" w:color="auto" w:fill="auto"/>
            <w:tcMar>
              <w:top w:w="28" w:type="dxa"/>
              <w:bottom w:w="28" w:type="dxa"/>
            </w:tcMar>
            <w:vAlign w:val="center"/>
          </w:tcPr>
          <w:p w14:paraId="18A49FC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Non-payment of taxes or social security obligations</w:t>
            </w:r>
          </w:p>
          <w:p w14:paraId="18A49FC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8A49FC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18A49FC3"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18A49FC4" w14:textId="77777777" w:rsidR="009B5815" w:rsidRPr="00A550F8" w:rsidRDefault="009B5815" w:rsidP="00BA10E6">
            <w:pPr>
              <w:spacing w:line="360" w:lineRule="auto"/>
              <w:jc w:val="center"/>
              <w:rPr>
                <w:rFonts w:ascii="Calibri" w:eastAsia="Calibri" w:hAnsi="Calibri" w:cs="Calibri"/>
                <w:bCs/>
                <w:sz w:val="22"/>
                <w:szCs w:val="22"/>
              </w:rPr>
            </w:pPr>
          </w:p>
        </w:tc>
      </w:tr>
    </w:tbl>
    <w:p w14:paraId="18A49FC6"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FC7"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FC8"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9FC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18A49FCB" w14:textId="77777777" w:rsidTr="00DC16C9">
        <w:tc>
          <w:tcPr>
            <w:tcW w:w="9016" w:type="dxa"/>
            <w:gridSpan w:val="5"/>
            <w:shd w:val="clear" w:color="auto" w:fill="00284A"/>
            <w:tcMar>
              <w:top w:w="28" w:type="dxa"/>
              <w:bottom w:w="28" w:type="dxa"/>
            </w:tcMar>
          </w:tcPr>
          <w:p w14:paraId="18A49FC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An Economic Operator who answers ‘Yes’ in any of the situations set out in paragraphs 2.1.a to 2.1.i will be excluded.</w:t>
            </w:r>
          </w:p>
        </w:tc>
      </w:tr>
      <w:tr w:rsidR="009B5815" w:rsidRPr="00A550F8" w14:paraId="18A49FD2" w14:textId="77777777" w:rsidTr="00DC16C9">
        <w:trPr>
          <w:trHeight w:val="491"/>
        </w:trPr>
        <w:tc>
          <w:tcPr>
            <w:tcW w:w="704" w:type="dxa"/>
            <w:vMerge w:val="restart"/>
            <w:shd w:val="clear" w:color="auto" w:fill="auto"/>
            <w:tcMar>
              <w:top w:w="28" w:type="dxa"/>
              <w:bottom w:w="28" w:type="dxa"/>
            </w:tcMar>
            <w:vAlign w:val="center"/>
          </w:tcPr>
          <w:p w14:paraId="18A49FC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w:t>
            </w:r>
          </w:p>
        </w:tc>
        <w:tc>
          <w:tcPr>
            <w:tcW w:w="6095" w:type="dxa"/>
            <w:gridSpan w:val="2"/>
            <w:vMerge w:val="restart"/>
            <w:shd w:val="clear" w:color="auto" w:fill="auto"/>
            <w:tcMar>
              <w:top w:w="28" w:type="dxa"/>
              <w:bottom w:w="28" w:type="dxa"/>
            </w:tcMar>
          </w:tcPr>
          <w:p w14:paraId="18A49FC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if any of the following situations have applied, within the past three (3) years, or currently apply, to your organisation.</w:t>
            </w:r>
          </w:p>
          <w:p w14:paraId="18A49FCE" w14:textId="77777777" w:rsidR="009B5815" w:rsidRPr="00A550F8" w:rsidRDefault="009B5815" w:rsidP="00BA10E6">
            <w:pPr>
              <w:spacing w:line="360" w:lineRule="auto"/>
              <w:jc w:val="both"/>
              <w:rPr>
                <w:rFonts w:ascii="Calibri" w:eastAsia="Calibri" w:hAnsi="Calibri" w:cs="Calibri"/>
                <w:sz w:val="22"/>
                <w:szCs w:val="22"/>
              </w:rPr>
            </w:pPr>
          </w:p>
          <w:p w14:paraId="18A49FC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Economic Operator:</w:t>
            </w:r>
          </w:p>
        </w:tc>
        <w:tc>
          <w:tcPr>
            <w:tcW w:w="1134" w:type="dxa"/>
            <w:shd w:val="clear" w:color="auto" w:fill="auto"/>
            <w:tcMar>
              <w:top w:w="28" w:type="dxa"/>
              <w:bottom w:w="28" w:type="dxa"/>
            </w:tcMar>
            <w:vAlign w:val="center"/>
          </w:tcPr>
          <w:p w14:paraId="18A49FD0"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shd w:val="clear" w:color="auto" w:fill="auto"/>
            <w:tcMar>
              <w:top w:w="28" w:type="dxa"/>
              <w:bottom w:w="28" w:type="dxa"/>
            </w:tcMar>
            <w:vAlign w:val="center"/>
          </w:tcPr>
          <w:p w14:paraId="18A49FD1"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18A49FD6" w14:textId="77777777" w:rsidTr="00DC16C9">
        <w:trPr>
          <w:trHeight w:val="491"/>
        </w:trPr>
        <w:tc>
          <w:tcPr>
            <w:tcW w:w="704" w:type="dxa"/>
            <w:vMerge/>
            <w:shd w:val="clear" w:color="auto" w:fill="auto"/>
            <w:tcMar>
              <w:top w:w="28" w:type="dxa"/>
              <w:bottom w:w="28" w:type="dxa"/>
            </w:tcMar>
            <w:vAlign w:val="center"/>
          </w:tcPr>
          <w:p w14:paraId="18A49FD3"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18A49FD4"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18A49FD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18A49FDB" w14:textId="77777777" w:rsidTr="00DC16C9">
        <w:tc>
          <w:tcPr>
            <w:tcW w:w="704" w:type="dxa"/>
            <w:shd w:val="clear" w:color="auto" w:fill="auto"/>
            <w:tcMar>
              <w:top w:w="28" w:type="dxa"/>
              <w:bottom w:w="28" w:type="dxa"/>
            </w:tcMar>
            <w:vAlign w:val="center"/>
          </w:tcPr>
          <w:p w14:paraId="18A49FD7"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2.1a</w:t>
            </w:r>
          </w:p>
        </w:tc>
        <w:tc>
          <w:tcPr>
            <w:tcW w:w="6095" w:type="dxa"/>
            <w:gridSpan w:val="2"/>
            <w:shd w:val="clear" w:color="auto" w:fill="auto"/>
            <w:tcMar>
              <w:top w:w="28" w:type="dxa"/>
              <w:bottom w:w="28" w:type="dxa"/>
            </w:tcMar>
          </w:tcPr>
          <w:p w14:paraId="18A49FD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18A49FD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D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E0" w14:textId="77777777" w:rsidTr="00DC16C9">
        <w:tc>
          <w:tcPr>
            <w:tcW w:w="704" w:type="dxa"/>
            <w:shd w:val="clear" w:color="auto" w:fill="auto"/>
            <w:tcMar>
              <w:top w:w="28" w:type="dxa"/>
              <w:bottom w:w="28" w:type="dxa"/>
            </w:tcMar>
            <w:vAlign w:val="center"/>
          </w:tcPr>
          <w:p w14:paraId="18A49FD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2.1b</w:t>
            </w:r>
          </w:p>
        </w:tc>
        <w:tc>
          <w:tcPr>
            <w:tcW w:w="6095" w:type="dxa"/>
            <w:gridSpan w:val="2"/>
            <w:shd w:val="clear" w:color="auto" w:fill="auto"/>
            <w:tcMar>
              <w:top w:w="28" w:type="dxa"/>
              <w:bottom w:w="28" w:type="dxa"/>
            </w:tcMar>
          </w:tcPr>
          <w:p w14:paraId="18A49FD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18A49FD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D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E5" w14:textId="77777777" w:rsidTr="00DC16C9">
        <w:tc>
          <w:tcPr>
            <w:tcW w:w="704" w:type="dxa"/>
            <w:shd w:val="clear" w:color="auto" w:fill="auto"/>
            <w:tcMar>
              <w:top w:w="28" w:type="dxa"/>
              <w:bottom w:w="28" w:type="dxa"/>
            </w:tcMar>
            <w:vAlign w:val="center"/>
          </w:tcPr>
          <w:p w14:paraId="18A49FE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2.1c</w:t>
            </w:r>
          </w:p>
        </w:tc>
        <w:tc>
          <w:tcPr>
            <w:tcW w:w="6095" w:type="dxa"/>
            <w:gridSpan w:val="2"/>
            <w:shd w:val="clear" w:color="auto" w:fill="auto"/>
            <w:tcMar>
              <w:top w:w="28" w:type="dxa"/>
              <w:bottom w:w="28" w:type="dxa"/>
            </w:tcMar>
          </w:tcPr>
          <w:p w14:paraId="18A49FE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18A49FE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E4"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EA" w14:textId="77777777" w:rsidTr="00DC16C9">
        <w:tc>
          <w:tcPr>
            <w:tcW w:w="704" w:type="dxa"/>
            <w:shd w:val="clear" w:color="auto" w:fill="auto"/>
            <w:tcMar>
              <w:top w:w="28" w:type="dxa"/>
              <w:bottom w:w="28" w:type="dxa"/>
            </w:tcMar>
            <w:vAlign w:val="center"/>
          </w:tcPr>
          <w:p w14:paraId="18A49FE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2.1d</w:t>
            </w:r>
          </w:p>
        </w:tc>
        <w:tc>
          <w:tcPr>
            <w:tcW w:w="6095" w:type="dxa"/>
            <w:gridSpan w:val="2"/>
            <w:shd w:val="clear" w:color="auto" w:fill="auto"/>
            <w:tcMar>
              <w:top w:w="28" w:type="dxa"/>
              <w:bottom w:w="28" w:type="dxa"/>
            </w:tcMar>
          </w:tcPr>
          <w:p w14:paraId="18A49FE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18A49FE8"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E9"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EF" w14:textId="77777777" w:rsidTr="00DC16C9">
        <w:tc>
          <w:tcPr>
            <w:tcW w:w="704" w:type="dxa"/>
            <w:shd w:val="clear" w:color="auto" w:fill="auto"/>
            <w:tcMar>
              <w:top w:w="28" w:type="dxa"/>
              <w:bottom w:w="28" w:type="dxa"/>
            </w:tcMar>
            <w:vAlign w:val="center"/>
          </w:tcPr>
          <w:p w14:paraId="18A49FE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2.1e</w:t>
            </w:r>
          </w:p>
        </w:tc>
        <w:tc>
          <w:tcPr>
            <w:tcW w:w="6095" w:type="dxa"/>
            <w:gridSpan w:val="2"/>
            <w:shd w:val="clear" w:color="auto" w:fill="auto"/>
            <w:tcMar>
              <w:top w:w="28" w:type="dxa"/>
              <w:bottom w:w="28" w:type="dxa"/>
            </w:tcMar>
          </w:tcPr>
          <w:p w14:paraId="18A49FE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18A49FED"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E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F4" w14:textId="77777777" w:rsidTr="00DC16C9">
        <w:tc>
          <w:tcPr>
            <w:tcW w:w="704" w:type="dxa"/>
            <w:shd w:val="clear" w:color="auto" w:fill="auto"/>
            <w:tcMar>
              <w:top w:w="28" w:type="dxa"/>
              <w:bottom w:w="28" w:type="dxa"/>
            </w:tcMar>
            <w:vAlign w:val="center"/>
          </w:tcPr>
          <w:p w14:paraId="18A49FF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2.1f</w:t>
            </w:r>
          </w:p>
        </w:tc>
        <w:tc>
          <w:tcPr>
            <w:tcW w:w="6095" w:type="dxa"/>
            <w:gridSpan w:val="2"/>
            <w:shd w:val="clear" w:color="auto" w:fill="auto"/>
            <w:tcMar>
              <w:top w:w="28" w:type="dxa"/>
              <w:bottom w:w="28" w:type="dxa"/>
            </w:tcMar>
          </w:tcPr>
          <w:p w14:paraId="18A49FF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18A49FF2"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F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F9" w14:textId="77777777" w:rsidTr="00DC16C9">
        <w:tc>
          <w:tcPr>
            <w:tcW w:w="704" w:type="dxa"/>
            <w:shd w:val="clear" w:color="auto" w:fill="auto"/>
            <w:tcMar>
              <w:top w:w="28" w:type="dxa"/>
              <w:bottom w:w="28" w:type="dxa"/>
            </w:tcMar>
            <w:vAlign w:val="center"/>
          </w:tcPr>
          <w:p w14:paraId="18A49FF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2.1g</w:t>
            </w:r>
          </w:p>
        </w:tc>
        <w:tc>
          <w:tcPr>
            <w:tcW w:w="6095" w:type="dxa"/>
            <w:gridSpan w:val="2"/>
            <w:shd w:val="clear" w:color="auto" w:fill="auto"/>
            <w:tcMar>
              <w:top w:w="28" w:type="dxa"/>
              <w:bottom w:w="28" w:type="dxa"/>
            </w:tcMar>
          </w:tcPr>
          <w:p w14:paraId="18A49FF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18A49FF7"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F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9FFF" w14:textId="77777777" w:rsidTr="00DC16C9">
        <w:trPr>
          <w:trHeight w:val="868"/>
        </w:trPr>
        <w:tc>
          <w:tcPr>
            <w:tcW w:w="704" w:type="dxa"/>
            <w:vMerge w:val="restart"/>
            <w:shd w:val="clear" w:color="auto" w:fill="auto"/>
            <w:tcMar>
              <w:top w:w="28" w:type="dxa"/>
              <w:bottom w:w="28" w:type="dxa"/>
            </w:tcMar>
            <w:vAlign w:val="center"/>
          </w:tcPr>
          <w:p w14:paraId="18A49FF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2.1h</w:t>
            </w:r>
          </w:p>
        </w:tc>
        <w:tc>
          <w:tcPr>
            <w:tcW w:w="6095" w:type="dxa"/>
            <w:gridSpan w:val="2"/>
            <w:vMerge w:val="restart"/>
            <w:shd w:val="clear" w:color="auto" w:fill="auto"/>
            <w:tcMar>
              <w:top w:w="28" w:type="dxa"/>
              <w:bottom w:w="28" w:type="dxa"/>
            </w:tcMar>
          </w:tcPr>
          <w:p w14:paraId="18A49FFB"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18A49FFC"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18A49FFD"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9FF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04" w14:textId="77777777" w:rsidTr="00DC16C9">
        <w:trPr>
          <w:trHeight w:val="867"/>
        </w:trPr>
        <w:tc>
          <w:tcPr>
            <w:tcW w:w="704" w:type="dxa"/>
            <w:vMerge/>
            <w:shd w:val="clear" w:color="auto" w:fill="auto"/>
            <w:tcMar>
              <w:top w:w="28" w:type="dxa"/>
              <w:bottom w:w="28" w:type="dxa"/>
            </w:tcMar>
            <w:vAlign w:val="center"/>
          </w:tcPr>
          <w:p w14:paraId="18A4A000"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18A4A001"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18A4A002"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0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0C" w14:textId="77777777" w:rsidTr="00DC16C9">
        <w:tc>
          <w:tcPr>
            <w:tcW w:w="704" w:type="dxa"/>
            <w:tcBorders>
              <w:bottom w:val="single" w:sz="4" w:space="0" w:color="auto"/>
            </w:tcBorders>
            <w:shd w:val="clear" w:color="auto" w:fill="auto"/>
            <w:tcMar>
              <w:top w:w="28" w:type="dxa"/>
              <w:bottom w:w="28" w:type="dxa"/>
            </w:tcMar>
            <w:vAlign w:val="center"/>
          </w:tcPr>
          <w:p w14:paraId="18A4A00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2.1i</w:t>
            </w:r>
          </w:p>
        </w:tc>
        <w:tc>
          <w:tcPr>
            <w:tcW w:w="6095" w:type="dxa"/>
            <w:gridSpan w:val="2"/>
            <w:tcBorders>
              <w:bottom w:val="single" w:sz="4" w:space="0" w:color="auto"/>
            </w:tcBorders>
            <w:shd w:val="clear" w:color="auto" w:fill="auto"/>
            <w:tcMar>
              <w:top w:w="28" w:type="dxa"/>
              <w:bottom w:w="28" w:type="dxa"/>
            </w:tcMar>
          </w:tcPr>
          <w:p w14:paraId="18A4A00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undertaken to:</w:t>
            </w:r>
          </w:p>
          <w:p w14:paraId="18A4A007"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unduly influence the decision-making process of the contracting entity, or</w:t>
            </w:r>
          </w:p>
          <w:p w14:paraId="18A4A008"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obtain confidential information that may confer upon the Tenderer undue advantages in the procurement procedure; or</w:t>
            </w:r>
          </w:p>
          <w:p w14:paraId="18A4A009"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negligently provide misleading information that may have a material influence on decisions concerning exclusion, selection or award.</w:t>
            </w:r>
          </w:p>
        </w:tc>
        <w:tc>
          <w:tcPr>
            <w:tcW w:w="1134" w:type="dxa"/>
            <w:tcBorders>
              <w:bottom w:val="single" w:sz="4" w:space="0" w:color="auto"/>
            </w:tcBorders>
            <w:shd w:val="clear" w:color="auto" w:fill="auto"/>
            <w:tcMar>
              <w:top w:w="28" w:type="dxa"/>
              <w:bottom w:w="28" w:type="dxa"/>
            </w:tcMar>
            <w:vAlign w:val="center"/>
          </w:tcPr>
          <w:p w14:paraId="18A4A00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Borders>
              <w:bottom w:val="single" w:sz="4" w:space="0" w:color="auto"/>
            </w:tcBorders>
            <w:shd w:val="clear" w:color="auto" w:fill="auto"/>
            <w:tcMar>
              <w:top w:w="28" w:type="dxa"/>
              <w:bottom w:w="28" w:type="dxa"/>
            </w:tcMar>
            <w:vAlign w:val="center"/>
          </w:tcPr>
          <w:p w14:paraId="18A4A00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0E" w14:textId="77777777" w:rsidTr="00DC16C9">
        <w:tc>
          <w:tcPr>
            <w:tcW w:w="9016" w:type="dxa"/>
            <w:gridSpan w:val="5"/>
            <w:tcBorders>
              <w:left w:val="nil"/>
              <w:bottom w:val="single" w:sz="4" w:space="0" w:color="auto"/>
              <w:right w:val="nil"/>
            </w:tcBorders>
            <w:shd w:val="clear" w:color="auto" w:fill="auto"/>
            <w:tcMar>
              <w:top w:w="28" w:type="dxa"/>
              <w:bottom w:w="28" w:type="dxa"/>
            </w:tcMar>
            <w:vAlign w:val="center"/>
          </w:tcPr>
          <w:p w14:paraId="18A4A00D" w14:textId="77777777" w:rsidR="009B5815" w:rsidRPr="00A550F8" w:rsidRDefault="009B5815" w:rsidP="00BA10E6">
            <w:pPr>
              <w:spacing w:line="360" w:lineRule="auto"/>
              <w:jc w:val="both"/>
              <w:rPr>
                <w:rFonts w:ascii="Calibri" w:eastAsia="Calibri" w:hAnsi="Calibri" w:cs="Calibri"/>
                <w:bCs/>
                <w:sz w:val="22"/>
                <w:szCs w:val="22"/>
              </w:rPr>
            </w:pPr>
          </w:p>
        </w:tc>
      </w:tr>
      <w:tr w:rsidR="009B5815" w:rsidRPr="00A550F8" w14:paraId="18A4A010" w14:textId="77777777" w:rsidTr="00DC16C9">
        <w:tc>
          <w:tcPr>
            <w:tcW w:w="9016" w:type="dxa"/>
            <w:gridSpan w:val="5"/>
            <w:tcBorders>
              <w:bottom w:val="single" w:sz="4" w:space="0" w:color="auto"/>
            </w:tcBorders>
            <w:shd w:val="clear" w:color="auto" w:fill="00284A"/>
            <w:tcMar>
              <w:top w:w="28" w:type="dxa"/>
              <w:bottom w:w="28" w:type="dxa"/>
            </w:tcMar>
            <w:vAlign w:val="center"/>
          </w:tcPr>
          <w:p w14:paraId="18A4A00F"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Declaration re Statutory Obligations</w:t>
            </w:r>
          </w:p>
        </w:tc>
      </w:tr>
      <w:tr w:rsidR="009B5815" w:rsidRPr="00A550F8" w14:paraId="18A4A014" w14:textId="77777777" w:rsidTr="00DC16C9">
        <w:tc>
          <w:tcPr>
            <w:tcW w:w="6799" w:type="dxa"/>
            <w:gridSpan w:val="3"/>
            <w:tcBorders>
              <w:top w:val="single" w:sz="4" w:space="0" w:color="auto"/>
            </w:tcBorders>
            <w:shd w:val="clear" w:color="auto" w:fill="auto"/>
            <w:tcMar>
              <w:top w:w="28" w:type="dxa"/>
              <w:bottom w:w="28" w:type="dxa"/>
            </w:tcMar>
            <w:vAlign w:val="center"/>
          </w:tcPr>
          <w:p w14:paraId="18A4A01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18A4A012"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tcBorders>
              <w:top w:val="single" w:sz="4" w:space="0" w:color="auto"/>
            </w:tcBorders>
            <w:shd w:val="clear" w:color="auto" w:fill="auto"/>
            <w:tcMar>
              <w:top w:w="28" w:type="dxa"/>
              <w:bottom w:w="28" w:type="dxa"/>
            </w:tcMar>
            <w:vAlign w:val="center"/>
          </w:tcPr>
          <w:p w14:paraId="18A4A013"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18A4A019" w14:textId="77777777" w:rsidTr="00DC16C9">
        <w:tc>
          <w:tcPr>
            <w:tcW w:w="704" w:type="dxa"/>
            <w:shd w:val="clear" w:color="auto" w:fill="auto"/>
            <w:tcMar>
              <w:top w:w="28" w:type="dxa"/>
              <w:bottom w:w="28" w:type="dxa"/>
            </w:tcMar>
            <w:vAlign w:val="center"/>
          </w:tcPr>
          <w:p w14:paraId="18A4A01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w:t>
            </w:r>
          </w:p>
        </w:tc>
        <w:tc>
          <w:tcPr>
            <w:tcW w:w="6095" w:type="dxa"/>
            <w:gridSpan w:val="2"/>
            <w:shd w:val="clear" w:color="auto" w:fill="auto"/>
            <w:tcMar>
              <w:top w:w="28" w:type="dxa"/>
              <w:bottom w:w="28" w:type="dxa"/>
            </w:tcMar>
          </w:tcPr>
          <w:p w14:paraId="18A4A01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Employment Equality Acts 1998-2011</w:t>
            </w:r>
          </w:p>
        </w:tc>
        <w:tc>
          <w:tcPr>
            <w:tcW w:w="1134" w:type="dxa"/>
            <w:shd w:val="clear" w:color="auto" w:fill="auto"/>
            <w:tcMar>
              <w:top w:w="28" w:type="dxa"/>
              <w:bottom w:w="28" w:type="dxa"/>
            </w:tcMar>
            <w:vAlign w:val="center"/>
          </w:tcPr>
          <w:p w14:paraId="18A4A017"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1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1E" w14:textId="77777777" w:rsidTr="00DC16C9">
        <w:tc>
          <w:tcPr>
            <w:tcW w:w="704" w:type="dxa"/>
            <w:shd w:val="clear" w:color="auto" w:fill="auto"/>
            <w:tcMar>
              <w:top w:w="28" w:type="dxa"/>
              <w:bottom w:w="28" w:type="dxa"/>
            </w:tcMar>
            <w:vAlign w:val="center"/>
          </w:tcPr>
          <w:p w14:paraId="18A4A01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w:t>
            </w:r>
          </w:p>
        </w:tc>
        <w:tc>
          <w:tcPr>
            <w:tcW w:w="6095" w:type="dxa"/>
            <w:gridSpan w:val="2"/>
            <w:shd w:val="clear" w:color="auto" w:fill="auto"/>
            <w:tcMar>
              <w:top w:w="28" w:type="dxa"/>
              <w:bottom w:w="28" w:type="dxa"/>
            </w:tcMar>
          </w:tcPr>
          <w:p w14:paraId="18A4A01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Equal Status Acts 2000-2011</w:t>
            </w:r>
          </w:p>
        </w:tc>
        <w:tc>
          <w:tcPr>
            <w:tcW w:w="1134" w:type="dxa"/>
            <w:shd w:val="clear" w:color="auto" w:fill="auto"/>
            <w:tcMar>
              <w:top w:w="28" w:type="dxa"/>
              <w:bottom w:w="28" w:type="dxa"/>
            </w:tcMar>
            <w:vAlign w:val="center"/>
          </w:tcPr>
          <w:p w14:paraId="18A4A01C"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1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23" w14:textId="77777777" w:rsidTr="00DC16C9">
        <w:tc>
          <w:tcPr>
            <w:tcW w:w="704" w:type="dxa"/>
            <w:shd w:val="clear" w:color="auto" w:fill="auto"/>
            <w:tcMar>
              <w:top w:w="28" w:type="dxa"/>
              <w:bottom w:w="28" w:type="dxa"/>
            </w:tcMar>
            <w:vAlign w:val="center"/>
          </w:tcPr>
          <w:p w14:paraId="18A4A01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(iii)</w:t>
            </w:r>
          </w:p>
        </w:tc>
        <w:tc>
          <w:tcPr>
            <w:tcW w:w="6095" w:type="dxa"/>
            <w:gridSpan w:val="2"/>
            <w:shd w:val="clear" w:color="auto" w:fill="auto"/>
            <w:tcMar>
              <w:top w:w="28" w:type="dxa"/>
              <w:bottom w:w="28" w:type="dxa"/>
            </w:tcMar>
          </w:tcPr>
          <w:p w14:paraId="18A4A02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National Minimum Wage Act 2000 as amended</w:t>
            </w:r>
          </w:p>
        </w:tc>
        <w:tc>
          <w:tcPr>
            <w:tcW w:w="1134" w:type="dxa"/>
            <w:shd w:val="clear" w:color="auto" w:fill="auto"/>
            <w:tcMar>
              <w:top w:w="28" w:type="dxa"/>
              <w:bottom w:w="28" w:type="dxa"/>
            </w:tcMar>
            <w:vAlign w:val="center"/>
          </w:tcPr>
          <w:p w14:paraId="18A4A02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2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28" w14:textId="77777777" w:rsidTr="00DC16C9">
        <w:tc>
          <w:tcPr>
            <w:tcW w:w="704" w:type="dxa"/>
            <w:shd w:val="clear" w:color="auto" w:fill="auto"/>
            <w:tcMar>
              <w:top w:w="28" w:type="dxa"/>
              <w:bottom w:w="28" w:type="dxa"/>
            </w:tcMar>
            <w:vAlign w:val="center"/>
          </w:tcPr>
          <w:p w14:paraId="18A4A024"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(iv)</w:t>
            </w:r>
          </w:p>
        </w:tc>
        <w:tc>
          <w:tcPr>
            <w:tcW w:w="6095" w:type="dxa"/>
            <w:gridSpan w:val="2"/>
            <w:shd w:val="clear" w:color="auto" w:fill="auto"/>
            <w:tcMar>
              <w:top w:w="28" w:type="dxa"/>
              <w:bottom w:w="28" w:type="dxa"/>
            </w:tcMar>
          </w:tcPr>
          <w:p w14:paraId="18A4A02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Organisation of Working Time Act 1997 as amended</w:t>
            </w:r>
          </w:p>
        </w:tc>
        <w:tc>
          <w:tcPr>
            <w:tcW w:w="1134" w:type="dxa"/>
            <w:shd w:val="clear" w:color="auto" w:fill="auto"/>
            <w:tcMar>
              <w:top w:w="28" w:type="dxa"/>
              <w:bottom w:w="28" w:type="dxa"/>
            </w:tcMar>
            <w:vAlign w:val="center"/>
          </w:tcPr>
          <w:p w14:paraId="18A4A026"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27"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2D" w14:textId="77777777" w:rsidTr="00DC16C9">
        <w:tc>
          <w:tcPr>
            <w:tcW w:w="704" w:type="dxa"/>
            <w:shd w:val="clear" w:color="auto" w:fill="auto"/>
            <w:tcMar>
              <w:top w:w="28" w:type="dxa"/>
              <w:bottom w:w="28" w:type="dxa"/>
            </w:tcMar>
            <w:vAlign w:val="center"/>
          </w:tcPr>
          <w:p w14:paraId="18A4A02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w:t>
            </w:r>
          </w:p>
        </w:tc>
        <w:tc>
          <w:tcPr>
            <w:tcW w:w="6095" w:type="dxa"/>
            <w:gridSpan w:val="2"/>
            <w:shd w:val="clear" w:color="auto" w:fill="auto"/>
            <w:tcMar>
              <w:top w:w="28" w:type="dxa"/>
              <w:bottom w:w="28" w:type="dxa"/>
            </w:tcMar>
          </w:tcPr>
          <w:p w14:paraId="18A4A02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Safety, Health and Welfare at Work Act 2005 and Safety, Health and Welfare at Work (General Application) Regulations 2007</w:t>
            </w:r>
          </w:p>
        </w:tc>
        <w:tc>
          <w:tcPr>
            <w:tcW w:w="1134" w:type="dxa"/>
            <w:shd w:val="clear" w:color="auto" w:fill="auto"/>
            <w:tcMar>
              <w:top w:w="28" w:type="dxa"/>
              <w:bottom w:w="28" w:type="dxa"/>
            </w:tcMar>
            <w:vAlign w:val="center"/>
          </w:tcPr>
          <w:p w14:paraId="18A4A02B"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2C"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32" w14:textId="77777777" w:rsidTr="00DC16C9">
        <w:tc>
          <w:tcPr>
            <w:tcW w:w="704" w:type="dxa"/>
            <w:shd w:val="clear" w:color="auto" w:fill="auto"/>
            <w:tcMar>
              <w:top w:w="28" w:type="dxa"/>
              <w:bottom w:w="28" w:type="dxa"/>
            </w:tcMar>
            <w:vAlign w:val="center"/>
          </w:tcPr>
          <w:p w14:paraId="18A4A02E"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w:t>
            </w:r>
          </w:p>
        </w:tc>
        <w:tc>
          <w:tcPr>
            <w:tcW w:w="6095" w:type="dxa"/>
            <w:gridSpan w:val="2"/>
            <w:shd w:val="clear" w:color="auto" w:fill="auto"/>
            <w:tcMar>
              <w:top w:w="28" w:type="dxa"/>
              <w:bottom w:w="28" w:type="dxa"/>
            </w:tcMar>
          </w:tcPr>
          <w:p w14:paraId="18A4A02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Disability Act 2005</w:t>
            </w:r>
          </w:p>
        </w:tc>
        <w:tc>
          <w:tcPr>
            <w:tcW w:w="1134" w:type="dxa"/>
            <w:shd w:val="clear" w:color="auto" w:fill="auto"/>
            <w:tcMar>
              <w:top w:w="28" w:type="dxa"/>
              <w:bottom w:w="28" w:type="dxa"/>
            </w:tcMar>
            <w:vAlign w:val="center"/>
          </w:tcPr>
          <w:p w14:paraId="18A4A030"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31"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37" w14:textId="77777777" w:rsidTr="00DC16C9">
        <w:tc>
          <w:tcPr>
            <w:tcW w:w="704" w:type="dxa"/>
            <w:shd w:val="clear" w:color="auto" w:fill="auto"/>
            <w:tcMar>
              <w:top w:w="28" w:type="dxa"/>
              <w:bottom w:w="28" w:type="dxa"/>
            </w:tcMar>
            <w:vAlign w:val="center"/>
          </w:tcPr>
          <w:p w14:paraId="18A4A03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w:t>
            </w:r>
          </w:p>
        </w:tc>
        <w:tc>
          <w:tcPr>
            <w:tcW w:w="6095" w:type="dxa"/>
            <w:gridSpan w:val="2"/>
            <w:shd w:val="clear" w:color="auto" w:fill="auto"/>
            <w:tcMar>
              <w:top w:w="28" w:type="dxa"/>
              <w:bottom w:w="28" w:type="dxa"/>
            </w:tcMar>
          </w:tcPr>
          <w:p w14:paraId="18A4A03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General Data Protection Regulation 2016/679</w:t>
            </w:r>
          </w:p>
        </w:tc>
        <w:tc>
          <w:tcPr>
            <w:tcW w:w="1134" w:type="dxa"/>
            <w:shd w:val="clear" w:color="auto" w:fill="auto"/>
            <w:tcMar>
              <w:top w:w="28" w:type="dxa"/>
              <w:bottom w:w="28" w:type="dxa"/>
            </w:tcMar>
            <w:vAlign w:val="center"/>
          </w:tcPr>
          <w:p w14:paraId="18A4A035"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3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3C" w14:textId="77777777" w:rsidTr="00DC16C9">
        <w:tc>
          <w:tcPr>
            <w:tcW w:w="704" w:type="dxa"/>
            <w:shd w:val="clear" w:color="auto" w:fill="auto"/>
            <w:tcMar>
              <w:top w:w="28" w:type="dxa"/>
              <w:bottom w:w="28" w:type="dxa"/>
            </w:tcMar>
            <w:vAlign w:val="center"/>
          </w:tcPr>
          <w:p w14:paraId="18A4A03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(viii)</w:t>
            </w:r>
          </w:p>
        </w:tc>
        <w:tc>
          <w:tcPr>
            <w:tcW w:w="6095" w:type="dxa"/>
            <w:gridSpan w:val="2"/>
            <w:shd w:val="clear" w:color="auto" w:fill="auto"/>
            <w:tcMar>
              <w:top w:w="28" w:type="dxa"/>
              <w:bottom w:w="28" w:type="dxa"/>
            </w:tcMar>
          </w:tcPr>
          <w:p w14:paraId="18A4A03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18A4A03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8A4A03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18A4A03F" w14:textId="77777777" w:rsidTr="00DC16C9">
        <w:tc>
          <w:tcPr>
            <w:tcW w:w="9016" w:type="dxa"/>
            <w:gridSpan w:val="5"/>
            <w:shd w:val="clear" w:color="auto" w:fill="auto"/>
            <w:tcMar>
              <w:top w:w="28" w:type="dxa"/>
              <w:bottom w:w="28" w:type="dxa"/>
            </w:tcMar>
            <w:vAlign w:val="center"/>
          </w:tcPr>
          <w:p w14:paraId="18A4A03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These Declarations are made for the benefit of the Contracting Authority.  </w:t>
            </w:r>
          </w:p>
          <w:p w14:paraId="18A4A03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B5815" w:rsidRPr="00A550F8" w14:paraId="18A4A042" w14:textId="77777777" w:rsidTr="00DC16C9">
        <w:tc>
          <w:tcPr>
            <w:tcW w:w="3005" w:type="dxa"/>
            <w:gridSpan w:val="2"/>
            <w:tcBorders>
              <w:bottom w:val="nil"/>
              <w:right w:val="nil"/>
            </w:tcBorders>
            <w:shd w:val="clear" w:color="auto" w:fill="00284A"/>
            <w:tcMar>
              <w:top w:w="28" w:type="dxa"/>
              <w:bottom w:w="28" w:type="dxa"/>
            </w:tcMar>
            <w:vAlign w:val="center"/>
          </w:tcPr>
          <w:p w14:paraId="18A4A040"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18A4A04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A045" w14:textId="77777777" w:rsidTr="00DC16C9">
        <w:tc>
          <w:tcPr>
            <w:tcW w:w="3005" w:type="dxa"/>
            <w:gridSpan w:val="2"/>
            <w:tcBorders>
              <w:top w:val="nil"/>
              <w:bottom w:val="nil"/>
            </w:tcBorders>
            <w:shd w:val="clear" w:color="auto" w:fill="00284A"/>
            <w:tcMar>
              <w:top w:w="28" w:type="dxa"/>
              <w:bottom w:w="28" w:type="dxa"/>
            </w:tcMar>
            <w:vAlign w:val="center"/>
          </w:tcPr>
          <w:p w14:paraId="18A4A043"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18A4A04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A048" w14:textId="77777777" w:rsidTr="00DC16C9">
        <w:tc>
          <w:tcPr>
            <w:tcW w:w="3005" w:type="dxa"/>
            <w:gridSpan w:val="2"/>
            <w:tcBorders>
              <w:top w:val="nil"/>
              <w:bottom w:val="single" w:sz="4" w:space="0" w:color="auto"/>
            </w:tcBorders>
            <w:shd w:val="clear" w:color="auto" w:fill="00284A"/>
            <w:tcMar>
              <w:top w:w="28" w:type="dxa"/>
              <w:bottom w:w="28" w:type="dxa"/>
            </w:tcMar>
            <w:vAlign w:val="center"/>
          </w:tcPr>
          <w:p w14:paraId="18A4A046"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18A4A047"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8A4A04B" w14:textId="77777777" w:rsidTr="00DC16C9">
        <w:tc>
          <w:tcPr>
            <w:tcW w:w="3005" w:type="dxa"/>
            <w:gridSpan w:val="2"/>
            <w:tcBorders>
              <w:top w:val="single" w:sz="4" w:space="0" w:color="auto"/>
            </w:tcBorders>
            <w:shd w:val="clear" w:color="auto" w:fill="00284A"/>
            <w:tcMar>
              <w:top w:w="28" w:type="dxa"/>
              <w:bottom w:w="28" w:type="dxa"/>
            </w:tcMar>
            <w:vAlign w:val="center"/>
          </w:tcPr>
          <w:p w14:paraId="18A4A049"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18A4A04A"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18A4A04C"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8A4A04D"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7" w:name="_Hlk89335525"/>
    </w:p>
    <w:bookmarkEnd w:id="7"/>
    <w:p w14:paraId="18A4A04E" w14:textId="77777777" w:rsidR="009B5815" w:rsidRPr="00A550F8" w:rsidRDefault="009B5815" w:rsidP="00BA10E6">
      <w:pPr>
        <w:spacing w:after="160" w:line="360" w:lineRule="auto"/>
        <w:rPr>
          <w:rFonts w:ascii="Calibri" w:eastAsia="Calibri" w:hAnsi="Calibri" w:cs="Calibri"/>
          <w:b/>
          <w:bCs/>
          <w:sz w:val="22"/>
          <w:szCs w:val="22"/>
        </w:rPr>
      </w:pPr>
      <w:r w:rsidRPr="00A550F8">
        <w:rPr>
          <w:rFonts w:ascii="Calibri" w:eastAsia="Calibri" w:hAnsi="Calibri" w:cs="Calibri"/>
          <w:b/>
          <w:bCs/>
          <w:sz w:val="22"/>
          <w:szCs w:val="22"/>
        </w:rPr>
        <w:br w:type="page"/>
      </w:r>
    </w:p>
    <w:p w14:paraId="18A4A04F" w14:textId="77777777"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00A550F8">
        <w:rPr>
          <w:rFonts w:ascii="Calibri" w:eastAsia="Calibri" w:hAnsi="Calibri" w:cs="Calibri"/>
          <w:b/>
          <w:bCs/>
          <w:sz w:val="22"/>
          <w:szCs w:val="22"/>
        </w:rPr>
        <w:t>Technical Criteria</w:t>
      </w:r>
      <w:r w:rsidR="00D9459F" w:rsidRPr="00A550F8">
        <w:rPr>
          <w:rFonts w:ascii="Calibri" w:eastAsia="Calibri" w:hAnsi="Calibri" w:cs="Calibri"/>
          <w:b/>
          <w:bCs/>
          <w:sz w:val="22"/>
          <w:szCs w:val="22"/>
        </w:rPr>
        <w:t xml:space="preserve"> – These are PASS/FAIL 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9B5815" w:rsidRPr="00A550F8" w14:paraId="18A4A051" w14:textId="77777777" w:rsidTr="00BD7C71">
        <w:tc>
          <w:tcPr>
            <w:tcW w:w="9017" w:type="dxa"/>
            <w:shd w:val="clear" w:color="auto" w:fill="00284A"/>
            <w:tcMar>
              <w:top w:w="28" w:type="dxa"/>
              <w:bottom w:w="28" w:type="dxa"/>
            </w:tcMar>
          </w:tcPr>
          <w:p w14:paraId="18A4A050" w14:textId="77777777" w:rsidR="009B5815" w:rsidRPr="00A550F8" w:rsidRDefault="009B5815" w:rsidP="00BA10E6">
            <w:pPr>
              <w:spacing w:line="360" w:lineRule="auto"/>
              <w:jc w:val="both"/>
              <w:rPr>
                <w:rFonts w:ascii="Calibri" w:eastAsia="Calibri" w:hAnsi="Calibri" w:cs="Calibri"/>
                <w:bCs/>
                <w:sz w:val="22"/>
                <w:szCs w:val="22"/>
              </w:rPr>
            </w:pPr>
            <w:bookmarkStart w:id="8" w:name="_Hlk39232706"/>
            <w:r w:rsidRPr="00A550F8">
              <w:rPr>
                <w:rFonts w:ascii="Calibri" w:eastAsia="Calibri" w:hAnsi="Calibri" w:cs="Calibri"/>
                <w:bCs/>
                <w:sz w:val="22"/>
                <w:szCs w:val="22"/>
              </w:rPr>
              <w:t xml:space="preserve">B1 – </w:t>
            </w:r>
            <w:r w:rsidR="0011698B" w:rsidRPr="00A550F8">
              <w:rPr>
                <w:rFonts w:ascii="Calibri" w:eastAsia="Calibri" w:hAnsi="Calibri" w:cs="Calibri"/>
                <w:bCs/>
                <w:sz w:val="22"/>
                <w:szCs w:val="22"/>
              </w:rPr>
              <w:t xml:space="preserve">Ability to meet the </w:t>
            </w:r>
            <w:r w:rsidR="00BF3974" w:rsidRPr="00A550F8">
              <w:rPr>
                <w:rFonts w:ascii="Calibri" w:eastAsia="Calibri" w:hAnsi="Calibri" w:cs="Calibri"/>
                <w:bCs/>
                <w:sz w:val="22"/>
                <w:szCs w:val="22"/>
              </w:rPr>
              <w:t>required duties &amp; tasks</w:t>
            </w:r>
          </w:p>
        </w:tc>
      </w:tr>
      <w:tr w:rsidR="009B5815" w:rsidRPr="00A550F8" w14:paraId="18A4A062" w14:textId="77777777" w:rsidTr="00BD7C71">
        <w:tc>
          <w:tcPr>
            <w:tcW w:w="9017" w:type="dxa"/>
            <w:shd w:val="clear" w:color="auto" w:fill="auto"/>
            <w:tcMar>
              <w:top w:w="28" w:type="dxa"/>
              <w:bottom w:w="28" w:type="dxa"/>
            </w:tcMar>
          </w:tcPr>
          <w:p w14:paraId="18A4A052" w14:textId="77777777" w:rsidR="009B5815" w:rsidRPr="00BD7C71" w:rsidRDefault="009B5815" w:rsidP="00BA10E6">
            <w:pPr>
              <w:spacing w:line="360" w:lineRule="auto"/>
              <w:jc w:val="both"/>
              <w:rPr>
                <w:rFonts w:asciiTheme="minorHAnsi" w:eastAsia="Calibri" w:hAnsiTheme="minorHAnsi" w:cstheme="minorHAnsi"/>
                <w:sz w:val="22"/>
                <w:szCs w:val="22"/>
              </w:rPr>
            </w:pPr>
            <w:r w:rsidRPr="00BD7C71">
              <w:rPr>
                <w:rFonts w:asciiTheme="minorHAnsi" w:eastAsia="Calibri" w:hAnsiTheme="minorHAnsi" w:cstheme="minorHAnsi"/>
                <w:bCs/>
                <w:sz w:val="22"/>
                <w:szCs w:val="22"/>
              </w:rPr>
              <w:t>Weighting:</w:t>
            </w:r>
            <w:r w:rsidRPr="00BD7C71">
              <w:rPr>
                <w:rFonts w:asciiTheme="minorHAnsi" w:eastAsia="Calibri" w:hAnsiTheme="minorHAnsi" w:cstheme="minorHAnsi"/>
                <w:sz w:val="22"/>
                <w:szCs w:val="22"/>
              </w:rPr>
              <w:t xml:space="preserve"> </w:t>
            </w:r>
          </w:p>
          <w:p w14:paraId="218E25B0" w14:textId="70BEA108" w:rsidR="00BD7C71" w:rsidRPr="00BD7C71" w:rsidRDefault="00BF3974" w:rsidP="003E59EC">
            <w:pPr>
              <w:spacing w:line="360" w:lineRule="auto"/>
              <w:jc w:val="both"/>
              <w:rPr>
                <w:rFonts w:asciiTheme="minorHAnsi" w:eastAsia="Calibri" w:hAnsiTheme="minorHAnsi" w:cstheme="minorHAnsi"/>
                <w:sz w:val="22"/>
                <w:szCs w:val="22"/>
              </w:rPr>
            </w:pPr>
            <w:r w:rsidRPr="00BD7C71">
              <w:rPr>
                <w:rFonts w:asciiTheme="minorHAnsi" w:eastAsia="Calibri" w:hAnsiTheme="minorHAnsi" w:cstheme="minorHAnsi"/>
                <w:bCs/>
                <w:sz w:val="22"/>
                <w:szCs w:val="22"/>
              </w:rPr>
              <w:t>Pass/Fail</w:t>
            </w:r>
            <w:r w:rsidR="009B5815" w:rsidRPr="00BD7C71">
              <w:rPr>
                <w:rFonts w:asciiTheme="minorHAnsi" w:eastAsia="Calibri" w:hAnsiTheme="minorHAnsi" w:cstheme="minorHAnsi"/>
                <w:bCs/>
                <w:sz w:val="22"/>
                <w:szCs w:val="22"/>
              </w:rPr>
              <w:t xml:space="preserve"> requirement to remain eligible in the competition. </w:t>
            </w:r>
            <w:r w:rsidR="009B5815" w:rsidRPr="00BD7C71">
              <w:rPr>
                <w:rFonts w:asciiTheme="minorHAnsi" w:eastAsia="Calibri" w:hAnsiTheme="minorHAnsi" w:cstheme="minorHAnsi"/>
                <w:sz w:val="22"/>
                <w:szCs w:val="22"/>
              </w:rPr>
              <w:t xml:space="preserve">Applicants must demonstrate </w:t>
            </w:r>
            <w:r w:rsidRPr="00BD7C71">
              <w:rPr>
                <w:rFonts w:asciiTheme="minorHAnsi" w:eastAsia="Calibri" w:hAnsiTheme="minorHAnsi" w:cstheme="minorHAnsi"/>
                <w:sz w:val="22"/>
                <w:szCs w:val="22"/>
              </w:rPr>
              <w:t xml:space="preserve">they have the ability to complete </w:t>
            </w:r>
            <w:r w:rsidR="00574234" w:rsidRPr="00BD7C71">
              <w:rPr>
                <w:rFonts w:asciiTheme="minorHAnsi" w:eastAsia="Calibri" w:hAnsiTheme="minorHAnsi" w:cstheme="minorHAnsi"/>
                <w:sz w:val="22"/>
                <w:szCs w:val="22"/>
              </w:rPr>
              <w:t xml:space="preserve">training services in the </w:t>
            </w:r>
            <w:r w:rsidR="00340CA9" w:rsidRPr="00BD7C71">
              <w:rPr>
                <w:rFonts w:asciiTheme="minorHAnsi" w:eastAsia="Calibri" w:hAnsiTheme="minorHAnsi" w:cstheme="minorHAnsi"/>
                <w:sz w:val="22"/>
                <w:szCs w:val="22"/>
              </w:rPr>
              <w:t>subject matter identified below</w:t>
            </w:r>
            <w:r w:rsidR="00A97E69" w:rsidRPr="00BD7C71">
              <w:rPr>
                <w:rFonts w:asciiTheme="minorHAnsi" w:eastAsia="Calibri" w:hAnsiTheme="minorHAnsi" w:cstheme="minorHAnsi"/>
                <w:sz w:val="22"/>
                <w:szCs w:val="22"/>
              </w:rPr>
              <w:t xml:space="preserve"> should they be appointed to this panel. </w:t>
            </w:r>
            <w:r w:rsidR="00BD7C71">
              <w:rPr>
                <w:rFonts w:asciiTheme="minorHAnsi" w:eastAsia="Calibri" w:hAnsiTheme="minorHAnsi" w:cstheme="minorHAnsi"/>
                <w:sz w:val="22"/>
                <w:szCs w:val="22"/>
              </w:rPr>
              <w:t xml:space="preserve">Please indicate from the table below which specialist areas you are interested in. </w:t>
            </w:r>
          </w:p>
          <w:p w14:paraId="1E4FCE23" w14:textId="77777777" w:rsidR="00BD7C71" w:rsidRPr="00BD7C71" w:rsidRDefault="00BD7C71" w:rsidP="00BD7C71">
            <w:pPr>
              <w:spacing w:after="160" w:line="259" w:lineRule="auto"/>
              <w:rPr>
                <w:rFonts w:asciiTheme="minorHAnsi" w:hAnsiTheme="minorHAnsi" w:cstheme="minorHAnsi"/>
              </w:rPr>
            </w:pPr>
          </w:p>
          <w:tbl>
            <w:tblPr>
              <w:tblStyle w:val="TableGrid"/>
              <w:tblW w:w="8600" w:type="dxa"/>
              <w:tblInd w:w="415" w:type="dxa"/>
              <w:tblLook w:val="04A0" w:firstRow="1" w:lastRow="0" w:firstColumn="1" w:lastColumn="0" w:noHBand="0" w:noVBand="1"/>
            </w:tblPr>
            <w:tblGrid>
              <w:gridCol w:w="2590"/>
              <w:gridCol w:w="2630"/>
              <w:gridCol w:w="3380"/>
            </w:tblGrid>
            <w:tr w:rsidR="00BD7C71" w:rsidRPr="00BD7C71" w14:paraId="769B1D2E" w14:textId="77777777" w:rsidTr="00836538">
              <w:tc>
                <w:tcPr>
                  <w:tcW w:w="2590" w:type="dxa"/>
                </w:tcPr>
                <w:p w14:paraId="76A3CE55"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Business strategy &amp; planning</w:t>
                  </w:r>
                </w:p>
              </w:tc>
              <w:tc>
                <w:tcPr>
                  <w:tcW w:w="2630" w:type="dxa"/>
                </w:tcPr>
                <w:p w14:paraId="052F86DF" w14:textId="1CD28FBD" w:rsidR="00BD7C71" w:rsidRPr="00836538" w:rsidRDefault="00BD7C71" w:rsidP="00BD7C71">
                  <w:pPr>
                    <w:spacing w:after="160" w:line="259" w:lineRule="auto"/>
                    <w:rPr>
                      <w:rFonts w:asciiTheme="minorHAnsi" w:hAnsiTheme="minorHAnsi" w:cstheme="minorHAnsi"/>
                    </w:rPr>
                  </w:pPr>
                  <w:r w:rsidRPr="00836538">
                    <w:rPr>
                      <w:rFonts w:asciiTheme="minorHAnsi" w:hAnsiTheme="minorHAnsi" w:cstheme="minorHAnsi"/>
                    </w:rPr>
                    <w:t>Business Plan Development, Strategy development, Project Management, Lean Start Up, Business Model Canvas</w:t>
                  </w:r>
                  <w:r w:rsidR="00836538" w:rsidRPr="00836538">
                    <w:rPr>
                      <w:rFonts w:asciiTheme="minorHAnsi" w:hAnsiTheme="minorHAnsi" w:cstheme="minorHAnsi"/>
                    </w:rPr>
                    <w:t xml:space="preserve">, </w:t>
                  </w:r>
                  <w:r w:rsidR="00836538" w:rsidRPr="00836538">
                    <w:rPr>
                      <w:rFonts w:ascii="Calibri" w:eastAsia="Calibri" w:hAnsi="Calibri" w:cs="Calibri"/>
                      <w:color w:val="000000"/>
                      <w:lang w:val="en-GB" w:eastAsia="en-GB"/>
                    </w:rPr>
                    <w:t>Roadmaps (technical/product, customer research, market, etc)</w:t>
                  </w:r>
                </w:p>
              </w:tc>
              <w:tc>
                <w:tcPr>
                  <w:tcW w:w="3380" w:type="dxa"/>
                </w:tcPr>
                <w:p w14:paraId="0B55D362" w14:textId="77777777" w:rsidR="00BD7C71" w:rsidRPr="00BD7C71" w:rsidRDefault="00BD7C71" w:rsidP="00BD7C71">
                  <w:pPr>
                    <w:spacing w:after="160" w:line="259" w:lineRule="auto"/>
                    <w:rPr>
                      <w:rFonts w:asciiTheme="minorHAnsi" w:hAnsiTheme="minorHAnsi" w:cstheme="minorHAnsi"/>
                    </w:rPr>
                  </w:pPr>
                </w:p>
              </w:tc>
            </w:tr>
            <w:tr w:rsidR="00BD7C71" w:rsidRPr="00BD7C71" w14:paraId="0AF28604" w14:textId="77777777" w:rsidTr="00836538">
              <w:tc>
                <w:tcPr>
                  <w:tcW w:w="2590" w:type="dxa"/>
                </w:tcPr>
                <w:p w14:paraId="37BB71F6"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Marketing</w:t>
                  </w:r>
                </w:p>
              </w:tc>
              <w:tc>
                <w:tcPr>
                  <w:tcW w:w="2630" w:type="dxa"/>
                </w:tcPr>
                <w:p w14:paraId="2D0FB4C6"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Digital &amp; online marketing, offline marketing, strategy, customer acquisition, PR &amp; promotion, marketing collateral, video preparation</w:t>
                  </w:r>
                </w:p>
              </w:tc>
              <w:tc>
                <w:tcPr>
                  <w:tcW w:w="3380" w:type="dxa"/>
                </w:tcPr>
                <w:p w14:paraId="4E96D191" w14:textId="77777777" w:rsidR="00BD7C71" w:rsidRPr="00BD7C71" w:rsidRDefault="00BD7C71" w:rsidP="00BD7C71">
                  <w:pPr>
                    <w:spacing w:after="160" w:line="259" w:lineRule="auto"/>
                    <w:rPr>
                      <w:rFonts w:asciiTheme="minorHAnsi" w:hAnsiTheme="minorHAnsi" w:cstheme="minorHAnsi"/>
                    </w:rPr>
                  </w:pPr>
                </w:p>
              </w:tc>
            </w:tr>
            <w:tr w:rsidR="00BD7C71" w:rsidRPr="00BD7C71" w14:paraId="029EA19B" w14:textId="77777777" w:rsidTr="00836538">
              <w:tc>
                <w:tcPr>
                  <w:tcW w:w="2590" w:type="dxa"/>
                </w:tcPr>
                <w:p w14:paraId="150BEEDE"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Sales</w:t>
                  </w:r>
                </w:p>
              </w:tc>
              <w:tc>
                <w:tcPr>
                  <w:tcW w:w="2630" w:type="dxa"/>
                </w:tcPr>
                <w:p w14:paraId="05D782F5"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Sales planning, lead development, route to market, channel management</w:t>
                  </w:r>
                </w:p>
              </w:tc>
              <w:tc>
                <w:tcPr>
                  <w:tcW w:w="3380" w:type="dxa"/>
                </w:tcPr>
                <w:p w14:paraId="37C7AF58" w14:textId="77777777" w:rsidR="00BD7C71" w:rsidRPr="00BD7C71" w:rsidRDefault="00BD7C71" w:rsidP="00BD7C71">
                  <w:pPr>
                    <w:spacing w:after="160" w:line="259" w:lineRule="auto"/>
                    <w:rPr>
                      <w:rFonts w:asciiTheme="minorHAnsi" w:hAnsiTheme="minorHAnsi" w:cstheme="minorHAnsi"/>
                    </w:rPr>
                  </w:pPr>
                </w:p>
              </w:tc>
            </w:tr>
            <w:tr w:rsidR="00BD7C71" w:rsidRPr="00BD7C71" w14:paraId="29F1EC9C" w14:textId="77777777" w:rsidTr="00836538">
              <w:tc>
                <w:tcPr>
                  <w:tcW w:w="2590" w:type="dxa"/>
                </w:tcPr>
                <w:p w14:paraId="1AAA7A99"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Technology/innovation</w:t>
                  </w:r>
                </w:p>
              </w:tc>
              <w:tc>
                <w:tcPr>
                  <w:tcW w:w="2630" w:type="dxa"/>
                </w:tcPr>
                <w:p w14:paraId="192DF769"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Managing innovation, technical development, product design strategy, prototyping, Minimum Viable Product, production outsourcing, project managing software development, R &amp; D strategy, Intellectual Property,</w:t>
                  </w:r>
                </w:p>
              </w:tc>
              <w:tc>
                <w:tcPr>
                  <w:tcW w:w="3380" w:type="dxa"/>
                </w:tcPr>
                <w:p w14:paraId="137927A0" w14:textId="77777777" w:rsidR="00BD7C71" w:rsidRPr="00BD7C71" w:rsidRDefault="00BD7C71" w:rsidP="00BD7C71">
                  <w:pPr>
                    <w:spacing w:after="160" w:line="259" w:lineRule="auto"/>
                    <w:rPr>
                      <w:rFonts w:asciiTheme="minorHAnsi" w:hAnsiTheme="minorHAnsi" w:cstheme="minorHAnsi"/>
                    </w:rPr>
                  </w:pPr>
                </w:p>
              </w:tc>
            </w:tr>
            <w:tr w:rsidR="00BD7C71" w:rsidRPr="00BD7C71" w14:paraId="66ECBA05" w14:textId="77777777" w:rsidTr="00836538">
              <w:tc>
                <w:tcPr>
                  <w:tcW w:w="2590" w:type="dxa"/>
                </w:tcPr>
                <w:p w14:paraId="410EDB16"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Finance &amp; funding</w:t>
                  </w:r>
                </w:p>
              </w:tc>
              <w:tc>
                <w:tcPr>
                  <w:tcW w:w="2630" w:type="dxa"/>
                </w:tcPr>
                <w:p w14:paraId="71F7C098"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Planning business finances, financial modelling &amp; forecasting, costing &amp; pricing (products, services, SaaS), revenue model evaluation, raising external investment, taxation issues, financial management, funding applications, sources of funding</w:t>
                  </w:r>
                </w:p>
              </w:tc>
              <w:tc>
                <w:tcPr>
                  <w:tcW w:w="3380" w:type="dxa"/>
                </w:tcPr>
                <w:p w14:paraId="48A46CBF" w14:textId="77777777" w:rsidR="00BD7C71" w:rsidRPr="00BD7C71" w:rsidRDefault="00BD7C71" w:rsidP="00BD7C71">
                  <w:pPr>
                    <w:spacing w:after="160" w:line="259" w:lineRule="auto"/>
                    <w:rPr>
                      <w:rFonts w:asciiTheme="minorHAnsi" w:hAnsiTheme="minorHAnsi" w:cstheme="minorHAnsi"/>
                    </w:rPr>
                  </w:pPr>
                </w:p>
              </w:tc>
            </w:tr>
            <w:tr w:rsidR="00BD7C71" w:rsidRPr="00BD7C71" w14:paraId="40F470AA" w14:textId="77777777" w:rsidTr="00836538">
              <w:tc>
                <w:tcPr>
                  <w:tcW w:w="2590" w:type="dxa"/>
                </w:tcPr>
                <w:p w14:paraId="22A93B78"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Legal</w:t>
                  </w:r>
                </w:p>
              </w:tc>
              <w:tc>
                <w:tcPr>
                  <w:tcW w:w="2630" w:type="dxa"/>
                </w:tcPr>
                <w:p w14:paraId="515B226A" w14:textId="25B939E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Company formation, Shareholder agreements, Share options, Investor Term Sheets, Data Protection, Commercial Contracts, Compliance</w:t>
                  </w:r>
                </w:p>
              </w:tc>
              <w:tc>
                <w:tcPr>
                  <w:tcW w:w="3380" w:type="dxa"/>
                </w:tcPr>
                <w:p w14:paraId="304422B6" w14:textId="77777777" w:rsidR="00BD7C71" w:rsidRPr="00BD7C71" w:rsidRDefault="00BD7C71" w:rsidP="00BD7C71">
                  <w:pPr>
                    <w:spacing w:after="160" w:line="259" w:lineRule="auto"/>
                    <w:rPr>
                      <w:rFonts w:asciiTheme="minorHAnsi" w:hAnsiTheme="minorHAnsi" w:cstheme="minorHAnsi"/>
                    </w:rPr>
                  </w:pPr>
                </w:p>
              </w:tc>
            </w:tr>
            <w:tr w:rsidR="00BD7C71" w:rsidRPr="00BD7C71" w14:paraId="003800D6" w14:textId="77777777" w:rsidTr="00836538">
              <w:tc>
                <w:tcPr>
                  <w:tcW w:w="2590" w:type="dxa"/>
                </w:tcPr>
                <w:p w14:paraId="7C930DB5"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Team development &amp; HR</w:t>
                  </w:r>
                </w:p>
              </w:tc>
              <w:tc>
                <w:tcPr>
                  <w:tcW w:w="2630" w:type="dxa"/>
                </w:tcPr>
                <w:p w14:paraId="3081E4CC"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Leadership, Team building, HR &amp; employment law, Recruitment, Talent management, Building a Board of Advisors</w:t>
                  </w:r>
                </w:p>
              </w:tc>
              <w:tc>
                <w:tcPr>
                  <w:tcW w:w="3380" w:type="dxa"/>
                </w:tcPr>
                <w:p w14:paraId="02332C52" w14:textId="77777777" w:rsidR="00BD7C71" w:rsidRPr="00BD7C71" w:rsidRDefault="00BD7C71" w:rsidP="00BD7C71">
                  <w:pPr>
                    <w:spacing w:after="160" w:line="259" w:lineRule="auto"/>
                    <w:rPr>
                      <w:rFonts w:asciiTheme="minorHAnsi" w:hAnsiTheme="minorHAnsi" w:cstheme="minorHAnsi"/>
                    </w:rPr>
                  </w:pPr>
                </w:p>
              </w:tc>
            </w:tr>
            <w:tr w:rsidR="00BD7C71" w:rsidRPr="00BD7C71" w14:paraId="518D5DEF" w14:textId="77777777" w:rsidTr="00836538">
              <w:tc>
                <w:tcPr>
                  <w:tcW w:w="2590" w:type="dxa"/>
                </w:tcPr>
                <w:p w14:paraId="7F84CA50"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Dealing with Investors</w:t>
                  </w:r>
                </w:p>
              </w:tc>
              <w:tc>
                <w:tcPr>
                  <w:tcW w:w="2630" w:type="dxa"/>
                </w:tcPr>
                <w:p w14:paraId="24525539"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Developing a Pitch Deck, One Page Investor Summary, Researching potential investors, Board of Directors, Investor Term Sheets</w:t>
                  </w:r>
                </w:p>
              </w:tc>
              <w:tc>
                <w:tcPr>
                  <w:tcW w:w="3380" w:type="dxa"/>
                </w:tcPr>
                <w:p w14:paraId="059C203C" w14:textId="77777777" w:rsidR="00BD7C71" w:rsidRPr="00BD7C71" w:rsidRDefault="00BD7C71" w:rsidP="00BD7C71">
                  <w:pPr>
                    <w:spacing w:after="160" w:line="259" w:lineRule="auto"/>
                    <w:rPr>
                      <w:rFonts w:asciiTheme="minorHAnsi" w:hAnsiTheme="minorHAnsi" w:cstheme="minorHAnsi"/>
                    </w:rPr>
                  </w:pPr>
                </w:p>
              </w:tc>
            </w:tr>
            <w:tr w:rsidR="00BD7C71" w:rsidRPr="00BD7C71" w14:paraId="4C550035" w14:textId="77777777" w:rsidTr="00836538">
              <w:tc>
                <w:tcPr>
                  <w:tcW w:w="2590" w:type="dxa"/>
                </w:tcPr>
                <w:p w14:paraId="3759863F"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Entrepreneur skills</w:t>
                  </w:r>
                </w:p>
              </w:tc>
              <w:tc>
                <w:tcPr>
                  <w:tcW w:w="2630" w:type="dxa"/>
                </w:tcPr>
                <w:p w14:paraId="007FF25C" w14:textId="77777777" w:rsidR="00BD7C71" w:rsidRPr="00BD7C71" w:rsidRDefault="00BD7C71" w:rsidP="00BD7C71">
                  <w:pPr>
                    <w:spacing w:after="160" w:line="259" w:lineRule="auto"/>
                    <w:rPr>
                      <w:rFonts w:asciiTheme="minorHAnsi" w:hAnsiTheme="minorHAnsi" w:cstheme="minorHAnsi"/>
                    </w:rPr>
                  </w:pPr>
                  <w:r w:rsidRPr="00BD7C71">
                    <w:rPr>
                      <w:rFonts w:asciiTheme="minorHAnsi" w:hAnsiTheme="minorHAnsi" w:cstheme="minorHAnsi"/>
                    </w:rPr>
                    <w:t>Presentation skills, InPerson Pitching &amp; Video pitching, Personal resilience, Time management, Networking skills</w:t>
                  </w:r>
                </w:p>
              </w:tc>
              <w:tc>
                <w:tcPr>
                  <w:tcW w:w="3380" w:type="dxa"/>
                </w:tcPr>
                <w:p w14:paraId="4781743C" w14:textId="77777777" w:rsidR="00BD7C71" w:rsidRPr="00BD7C71" w:rsidRDefault="00BD7C71" w:rsidP="00BD7C71">
                  <w:pPr>
                    <w:spacing w:after="160" w:line="259" w:lineRule="auto"/>
                    <w:rPr>
                      <w:rFonts w:asciiTheme="minorHAnsi" w:hAnsiTheme="minorHAnsi" w:cstheme="minorHAnsi"/>
                    </w:rPr>
                  </w:pPr>
                </w:p>
              </w:tc>
            </w:tr>
            <w:tr w:rsidR="003E59EC" w:rsidRPr="00BD7C71" w14:paraId="6999B16E" w14:textId="77777777" w:rsidTr="00836538">
              <w:tc>
                <w:tcPr>
                  <w:tcW w:w="2590" w:type="dxa"/>
                </w:tcPr>
                <w:p w14:paraId="026CD10F" w14:textId="13B9B9CD" w:rsidR="003E59EC" w:rsidRPr="003E59EC" w:rsidRDefault="003E59EC" w:rsidP="003E59EC">
                  <w:pPr>
                    <w:spacing w:after="160" w:line="259" w:lineRule="auto"/>
                    <w:rPr>
                      <w:rFonts w:asciiTheme="minorHAnsi" w:hAnsiTheme="minorHAnsi" w:cstheme="minorHAnsi"/>
                    </w:rPr>
                  </w:pPr>
                  <w:r w:rsidRPr="003E59EC">
                    <w:rPr>
                      <w:rFonts w:ascii="Calibri" w:eastAsia="Calibri" w:hAnsi="Calibri" w:cs="Calibri"/>
                      <w:color w:val="000000"/>
                      <w:lang w:val="en-GB" w:eastAsia="en-GB"/>
                    </w:rPr>
                    <w:t>Related &amp; specialist topics</w:t>
                  </w:r>
                </w:p>
              </w:tc>
              <w:tc>
                <w:tcPr>
                  <w:tcW w:w="2630" w:type="dxa"/>
                </w:tcPr>
                <w:p w14:paraId="239CE5C5" w14:textId="0C7CE4BF" w:rsidR="003E59EC" w:rsidRPr="003E59EC" w:rsidRDefault="003E59EC" w:rsidP="003E59EC">
                  <w:pPr>
                    <w:spacing w:after="160" w:line="259" w:lineRule="auto"/>
                    <w:rPr>
                      <w:rFonts w:asciiTheme="minorHAnsi" w:hAnsiTheme="minorHAnsi" w:cstheme="minorHAnsi"/>
                    </w:rPr>
                  </w:pPr>
                  <w:r w:rsidRPr="003E59EC">
                    <w:rPr>
                      <w:rFonts w:ascii="Calibri" w:eastAsia="Calibri" w:hAnsi="Calibri" w:cs="Calibri"/>
                      <w:color w:val="000000"/>
                      <w:lang w:val="en-GB" w:eastAsia="en-GB"/>
                    </w:rPr>
                    <w:t xml:space="preserve">Sustainability, AI &amp; machine learning, Soft skills, Personal Resilience </w:t>
                  </w:r>
                </w:p>
              </w:tc>
              <w:tc>
                <w:tcPr>
                  <w:tcW w:w="3380" w:type="dxa"/>
                </w:tcPr>
                <w:p w14:paraId="55278EAF" w14:textId="77777777" w:rsidR="003E59EC" w:rsidRPr="00BD7C71" w:rsidRDefault="003E59EC" w:rsidP="003E59EC">
                  <w:pPr>
                    <w:spacing w:after="160" w:line="259" w:lineRule="auto"/>
                    <w:rPr>
                      <w:rFonts w:asciiTheme="minorHAnsi" w:hAnsiTheme="minorHAnsi" w:cstheme="minorHAnsi"/>
                    </w:rPr>
                  </w:pPr>
                </w:p>
              </w:tc>
            </w:tr>
            <w:tr w:rsidR="003E59EC" w:rsidRPr="00BD7C71" w14:paraId="3DC6742D" w14:textId="77777777" w:rsidTr="00836538">
              <w:tc>
                <w:tcPr>
                  <w:tcW w:w="2590" w:type="dxa"/>
                </w:tcPr>
                <w:p w14:paraId="73F5D176" w14:textId="77777777" w:rsidR="003E59EC" w:rsidRPr="00BD7C71" w:rsidRDefault="003E59EC" w:rsidP="003E59EC">
                  <w:pPr>
                    <w:spacing w:after="160" w:line="259" w:lineRule="auto"/>
                    <w:rPr>
                      <w:rFonts w:asciiTheme="minorHAnsi" w:hAnsiTheme="minorHAnsi" w:cstheme="minorHAnsi"/>
                    </w:rPr>
                  </w:pPr>
                  <w:r w:rsidRPr="00BD7C71">
                    <w:rPr>
                      <w:rFonts w:asciiTheme="minorHAnsi" w:hAnsiTheme="minorHAnsi" w:cstheme="minorHAnsi"/>
                    </w:rPr>
                    <w:t>Sector specific</w:t>
                  </w:r>
                </w:p>
              </w:tc>
              <w:tc>
                <w:tcPr>
                  <w:tcW w:w="2630" w:type="dxa"/>
                </w:tcPr>
                <w:p w14:paraId="38717E66" w14:textId="77777777" w:rsidR="003E59EC" w:rsidRPr="00BD7C71" w:rsidRDefault="003E59EC" w:rsidP="003E59EC">
                  <w:pPr>
                    <w:spacing w:after="160" w:line="259" w:lineRule="auto"/>
                    <w:rPr>
                      <w:rFonts w:asciiTheme="minorHAnsi" w:hAnsiTheme="minorHAnsi" w:cstheme="minorHAnsi"/>
                    </w:rPr>
                  </w:pPr>
                  <w:r w:rsidRPr="00BD7C71">
                    <w:rPr>
                      <w:rFonts w:asciiTheme="minorHAnsi" w:hAnsiTheme="minorHAnsi" w:cstheme="minorHAnsi"/>
                    </w:rPr>
                    <w:t>ICT, Software, SaaS, MedTech, FinTech, CleanTech, GreenTech, EdTech, Manufacturing, Engineering, Communications, Internationally Traded Services, other</w:t>
                  </w:r>
                </w:p>
              </w:tc>
              <w:tc>
                <w:tcPr>
                  <w:tcW w:w="3380" w:type="dxa"/>
                </w:tcPr>
                <w:p w14:paraId="750AE37F" w14:textId="77777777" w:rsidR="003E59EC" w:rsidRPr="00BD7C71" w:rsidRDefault="003E59EC" w:rsidP="003E59EC">
                  <w:pPr>
                    <w:spacing w:after="160" w:line="259" w:lineRule="auto"/>
                    <w:rPr>
                      <w:rFonts w:asciiTheme="minorHAnsi" w:hAnsiTheme="minorHAnsi" w:cstheme="minorHAnsi"/>
                    </w:rPr>
                  </w:pPr>
                </w:p>
              </w:tc>
            </w:tr>
          </w:tbl>
          <w:p w14:paraId="0163B1B3" w14:textId="77777777" w:rsidR="00BD7C71" w:rsidRPr="00BD7C71" w:rsidRDefault="00BD7C71" w:rsidP="00BD7C71">
            <w:pPr>
              <w:spacing w:after="160" w:line="259" w:lineRule="auto"/>
              <w:rPr>
                <w:rFonts w:asciiTheme="minorHAnsi" w:hAnsiTheme="minorHAnsi" w:cstheme="minorHAnsi"/>
              </w:rPr>
            </w:pPr>
          </w:p>
          <w:p w14:paraId="18A4A061" w14:textId="77777777" w:rsidR="009B5815" w:rsidRPr="00BD7C71" w:rsidRDefault="009B5815" w:rsidP="00BD7C71">
            <w:pPr>
              <w:spacing w:line="360" w:lineRule="auto"/>
              <w:rPr>
                <w:rFonts w:asciiTheme="minorHAnsi" w:eastAsia="Calibri" w:hAnsiTheme="minorHAnsi" w:cstheme="minorHAnsi"/>
                <w:sz w:val="22"/>
                <w:szCs w:val="22"/>
              </w:rPr>
            </w:pPr>
          </w:p>
        </w:tc>
      </w:tr>
      <w:tr w:rsidR="00836538" w:rsidRPr="00A550F8" w14:paraId="5D13962C" w14:textId="77777777" w:rsidTr="00BD7C71">
        <w:tc>
          <w:tcPr>
            <w:tcW w:w="9017" w:type="dxa"/>
            <w:shd w:val="clear" w:color="auto" w:fill="auto"/>
            <w:tcMar>
              <w:top w:w="28" w:type="dxa"/>
              <w:bottom w:w="28" w:type="dxa"/>
            </w:tcMar>
          </w:tcPr>
          <w:p w14:paraId="31211446" w14:textId="77777777" w:rsidR="00836538" w:rsidRPr="00BD7C71" w:rsidRDefault="00836538" w:rsidP="00BA10E6">
            <w:pPr>
              <w:spacing w:line="360" w:lineRule="auto"/>
              <w:jc w:val="both"/>
              <w:rPr>
                <w:rFonts w:asciiTheme="minorHAnsi" w:eastAsia="Calibri" w:hAnsiTheme="minorHAnsi" w:cstheme="minorHAnsi"/>
                <w:bCs/>
                <w:sz w:val="22"/>
                <w:szCs w:val="22"/>
              </w:rPr>
            </w:pPr>
          </w:p>
        </w:tc>
      </w:tr>
      <w:bookmarkEnd w:id="8"/>
    </w:tbl>
    <w:p w14:paraId="18A4A079" w14:textId="77777777" w:rsidR="000C12EA" w:rsidRDefault="000C12EA" w:rsidP="56FD62DA">
      <w:pPr>
        <w:spacing w:after="160" w:line="360" w:lineRule="auto"/>
        <w:jc w:val="both"/>
        <w:rPr>
          <w:rFonts w:ascii="Calibri" w:eastAsia="Calibri" w:hAnsi="Calibri" w:cs="Calibri"/>
          <w:sz w:val="22"/>
          <w:szCs w:val="22"/>
        </w:rPr>
      </w:pPr>
    </w:p>
    <w:tbl>
      <w:tblPr>
        <w:tblStyle w:val="TableGrid"/>
        <w:tblW w:w="10094" w:type="dxa"/>
        <w:tblInd w:w="-318" w:type="dxa"/>
        <w:tblLook w:val="04A0" w:firstRow="1" w:lastRow="0" w:firstColumn="1" w:lastColumn="0" w:noHBand="0" w:noVBand="1"/>
      </w:tblPr>
      <w:tblGrid>
        <w:gridCol w:w="10094"/>
      </w:tblGrid>
      <w:tr w:rsidR="00D927DC" w:rsidRPr="00A60A0F" w14:paraId="6673A560" w14:textId="77777777" w:rsidTr="00C22386">
        <w:trPr>
          <w:trHeight w:val="340"/>
        </w:trPr>
        <w:tc>
          <w:tcPr>
            <w:tcW w:w="10094" w:type="dxa"/>
            <w:shd w:val="clear" w:color="auto" w:fill="002060"/>
          </w:tcPr>
          <w:p w14:paraId="6D5B6662" w14:textId="03BAC22B" w:rsidR="00D927DC" w:rsidRPr="00A60A0F" w:rsidRDefault="00127FC0" w:rsidP="00C22386">
            <w:pPr>
              <w:rPr>
                <w:rFonts w:asciiTheme="minorHAnsi" w:hAnsiTheme="minorHAnsi" w:cstheme="minorHAnsi"/>
                <w:sz w:val="24"/>
                <w:szCs w:val="24"/>
              </w:rPr>
            </w:pPr>
            <w:r>
              <w:rPr>
                <w:rFonts w:asciiTheme="minorHAnsi" w:hAnsiTheme="minorHAnsi" w:cstheme="minorHAnsi"/>
                <w:sz w:val="24"/>
                <w:szCs w:val="24"/>
              </w:rPr>
              <w:t>B</w:t>
            </w:r>
            <w:r w:rsidR="00D927DC">
              <w:rPr>
                <w:rFonts w:asciiTheme="minorHAnsi" w:hAnsiTheme="minorHAnsi" w:cstheme="minorHAnsi"/>
                <w:sz w:val="24"/>
                <w:szCs w:val="24"/>
              </w:rPr>
              <w:t xml:space="preserve">2- </w:t>
            </w:r>
            <w:r w:rsidR="00D927DC" w:rsidRPr="00A60A0F">
              <w:rPr>
                <w:rFonts w:asciiTheme="minorHAnsi" w:hAnsiTheme="minorHAnsi" w:cstheme="minorHAnsi"/>
                <w:sz w:val="24"/>
                <w:szCs w:val="24"/>
              </w:rPr>
              <w:t xml:space="preserve">Can you please provide subject matter experience in your relevant field.   </w:t>
            </w:r>
          </w:p>
        </w:tc>
      </w:tr>
      <w:tr w:rsidR="00D927DC" w:rsidRPr="00A60A0F" w14:paraId="5A547874" w14:textId="77777777" w:rsidTr="00C22386">
        <w:trPr>
          <w:trHeight w:val="340"/>
        </w:trPr>
        <w:tc>
          <w:tcPr>
            <w:tcW w:w="10094" w:type="dxa"/>
            <w:vAlign w:val="center"/>
          </w:tcPr>
          <w:p w14:paraId="7D9C43BD"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lang w:val="en-GB"/>
              </w:rPr>
              <w:t>Brief description of the contract including its nature and scope</w:t>
            </w:r>
          </w:p>
          <w:p w14:paraId="6EDFB121"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lang w:val="en-GB"/>
              </w:rPr>
              <w:t>Brief statement regarding its outcome</w:t>
            </w:r>
          </w:p>
          <w:p w14:paraId="169B286A"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rPr>
              <w:t>The level of your responsibility (i.e., prime contractor/ subcontractor)</w:t>
            </w:r>
          </w:p>
          <w:p w14:paraId="596A33DD" w14:textId="77777777" w:rsidR="00D927DC" w:rsidRPr="00A60A0F" w:rsidRDefault="00D927DC" w:rsidP="00C22386">
            <w:pPr>
              <w:rPr>
                <w:rFonts w:asciiTheme="minorHAnsi" w:hAnsiTheme="minorHAnsi" w:cstheme="minorHAnsi"/>
                <w:sz w:val="24"/>
                <w:szCs w:val="24"/>
              </w:rPr>
            </w:pPr>
            <w:r w:rsidRPr="00A60A0F">
              <w:rPr>
                <w:rFonts w:asciiTheme="minorHAnsi" w:hAnsiTheme="minorHAnsi" w:cstheme="minorHAnsi"/>
                <w:i/>
                <w:sz w:val="24"/>
                <w:szCs w:val="24"/>
                <w:lang w:val="en-GB"/>
              </w:rPr>
              <w:t>Any other information demonstrating the contract’s similarity to this tender requirement.</w:t>
            </w:r>
          </w:p>
        </w:tc>
      </w:tr>
    </w:tbl>
    <w:p w14:paraId="759DEBCE" w14:textId="77777777" w:rsidR="00D927DC" w:rsidRPr="00A60A0F" w:rsidRDefault="00D927DC" w:rsidP="00D927DC">
      <w:pPr>
        <w:rPr>
          <w:rFonts w:asciiTheme="minorHAnsi" w:hAnsiTheme="minorHAnsi" w:cstheme="minorHAnsi"/>
          <w:sz w:val="24"/>
          <w:szCs w:val="24"/>
        </w:rPr>
      </w:pPr>
    </w:p>
    <w:tbl>
      <w:tblPr>
        <w:tblStyle w:val="TableGrid"/>
        <w:tblW w:w="10094" w:type="dxa"/>
        <w:tblInd w:w="-318" w:type="dxa"/>
        <w:tblLook w:val="04A0" w:firstRow="1" w:lastRow="0" w:firstColumn="1" w:lastColumn="0" w:noHBand="0" w:noVBand="1"/>
      </w:tblPr>
      <w:tblGrid>
        <w:gridCol w:w="10094"/>
      </w:tblGrid>
      <w:tr w:rsidR="00D927DC" w:rsidRPr="00A60A0F" w14:paraId="3EFCD52E" w14:textId="77777777" w:rsidTr="00C22386">
        <w:trPr>
          <w:trHeight w:val="340"/>
        </w:trPr>
        <w:tc>
          <w:tcPr>
            <w:tcW w:w="10094" w:type="dxa"/>
            <w:shd w:val="clear" w:color="auto" w:fill="002060"/>
          </w:tcPr>
          <w:p w14:paraId="466C2CBB" w14:textId="557372D9" w:rsidR="00D927DC" w:rsidRPr="00A60A0F" w:rsidRDefault="00127FC0" w:rsidP="00C22386">
            <w:pPr>
              <w:rPr>
                <w:rFonts w:asciiTheme="minorHAnsi" w:hAnsiTheme="minorHAnsi" w:cstheme="minorBidi"/>
                <w:sz w:val="24"/>
                <w:szCs w:val="24"/>
              </w:rPr>
            </w:pPr>
            <w:r>
              <w:rPr>
                <w:rFonts w:asciiTheme="minorHAnsi" w:hAnsiTheme="minorHAnsi" w:cstheme="minorBidi"/>
                <w:sz w:val="24"/>
                <w:szCs w:val="24"/>
              </w:rPr>
              <w:t>B</w:t>
            </w:r>
            <w:r w:rsidR="00D927DC">
              <w:rPr>
                <w:rFonts w:asciiTheme="minorHAnsi" w:hAnsiTheme="minorHAnsi" w:cstheme="minorBidi"/>
                <w:sz w:val="24"/>
                <w:szCs w:val="24"/>
              </w:rPr>
              <w:t>3</w:t>
            </w:r>
            <w:r w:rsidR="00D927DC" w:rsidRPr="56FD62DA">
              <w:rPr>
                <w:rFonts w:asciiTheme="minorHAnsi" w:hAnsiTheme="minorHAnsi" w:cstheme="minorBidi"/>
                <w:sz w:val="24"/>
                <w:szCs w:val="24"/>
              </w:rPr>
              <w:t>- Please provide your experience with training and coaching with start ups , SME and Scale ups</w:t>
            </w:r>
          </w:p>
        </w:tc>
      </w:tr>
      <w:tr w:rsidR="00D927DC" w:rsidRPr="00A60A0F" w14:paraId="2245D38B" w14:textId="77777777" w:rsidTr="00C22386">
        <w:trPr>
          <w:trHeight w:val="340"/>
        </w:trPr>
        <w:tc>
          <w:tcPr>
            <w:tcW w:w="10094" w:type="dxa"/>
            <w:vAlign w:val="center"/>
          </w:tcPr>
          <w:p w14:paraId="048B17FC"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lang w:val="en-GB"/>
              </w:rPr>
              <w:t>Brief description of the contract including its nature and scope</w:t>
            </w:r>
          </w:p>
          <w:p w14:paraId="6723E2F4"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lang w:val="en-GB"/>
              </w:rPr>
              <w:t>Brief statement regarding its outcome</w:t>
            </w:r>
          </w:p>
          <w:p w14:paraId="66C6A49F" w14:textId="77777777" w:rsidR="00D927DC" w:rsidRPr="00A60A0F" w:rsidRDefault="00D927DC" w:rsidP="00C22386">
            <w:pPr>
              <w:pStyle w:val="NoSpacing"/>
              <w:numPr>
                <w:ilvl w:val="0"/>
                <w:numId w:val="30"/>
              </w:numPr>
              <w:suppressAutoHyphens w:val="0"/>
              <w:autoSpaceDN/>
              <w:spacing w:line="276" w:lineRule="auto"/>
              <w:ind w:left="169" w:right="-108" w:hanging="169"/>
              <w:textAlignment w:val="auto"/>
              <w:rPr>
                <w:rFonts w:asciiTheme="minorHAnsi" w:hAnsiTheme="minorHAnsi" w:cstheme="minorHAnsi"/>
                <w:i/>
                <w:sz w:val="24"/>
                <w:szCs w:val="24"/>
              </w:rPr>
            </w:pPr>
            <w:r w:rsidRPr="00A60A0F">
              <w:rPr>
                <w:rFonts w:asciiTheme="minorHAnsi" w:hAnsiTheme="minorHAnsi" w:cstheme="minorHAnsi"/>
                <w:i/>
                <w:sz w:val="24"/>
                <w:szCs w:val="24"/>
              </w:rPr>
              <w:t>The level of your responsibility (i.e., prime contractor/ subcontractor)</w:t>
            </w:r>
          </w:p>
          <w:p w14:paraId="6DA65CDF" w14:textId="77777777" w:rsidR="00D927DC" w:rsidRPr="00A60A0F" w:rsidRDefault="00D927DC" w:rsidP="00C22386">
            <w:pPr>
              <w:rPr>
                <w:rFonts w:asciiTheme="minorHAnsi" w:hAnsiTheme="minorHAnsi" w:cstheme="minorHAnsi"/>
                <w:sz w:val="24"/>
                <w:szCs w:val="24"/>
              </w:rPr>
            </w:pPr>
            <w:r w:rsidRPr="00A60A0F">
              <w:rPr>
                <w:rFonts w:asciiTheme="minorHAnsi" w:hAnsiTheme="minorHAnsi" w:cstheme="minorHAnsi"/>
                <w:i/>
                <w:sz w:val="24"/>
                <w:szCs w:val="24"/>
                <w:lang w:val="en-GB"/>
              </w:rPr>
              <w:t>Any other information demonstrating the contract’s similarity to this tender requirement.</w:t>
            </w:r>
          </w:p>
        </w:tc>
      </w:tr>
    </w:tbl>
    <w:p w14:paraId="3100236A" w14:textId="77777777" w:rsidR="00D927DC" w:rsidRPr="00A550F8" w:rsidRDefault="00D927DC" w:rsidP="56FD62DA">
      <w:pPr>
        <w:spacing w:after="160" w:line="360" w:lineRule="auto"/>
        <w:jc w:val="both"/>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18A4A07B" w14:textId="77777777" w:rsidTr="00A550F8">
        <w:tc>
          <w:tcPr>
            <w:tcW w:w="9016" w:type="dxa"/>
            <w:shd w:val="clear" w:color="auto" w:fill="00284A"/>
            <w:tcMar>
              <w:top w:w="28" w:type="dxa"/>
              <w:bottom w:w="28" w:type="dxa"/>
            </w:tcMar>
          </w:tcPr>
          <w:p w14:paraId="18A4A07A" w14:textId="29F1365E" w:rsidR="000C12EA" w:rsidRPr="000C12EA" w:rsidRDefault="00722240" w:rsidP="00A550F8">
            <w:pPr>
              <w:spacing w:line="360" w:lineRule="auto"/>
              <w:rPr>
                <w:rFonts w:ascii="Calibri" w:eastAsia="Calibri" w:hAnsi="Calibri" w:cs="Calibri"/>
                <w:bCs/>
                <w:sz w:val="22"/>
                <w:szCs w:val="22"/>
              </w:rPr>
            </w:pPr>
            <w:r>
              <w:rPr>
                <w:rFonts w:ascii="Calibri" w:eastAsia="Calibri" w:hAnsi="Calibri" w:cs="Calibri"/>
                <w:bCs/>
                <w:sz w:val="22"/>
                <w:szCs w:val="22"/>
              </w:rPr>
              <w:t>B4</w:t>
            </w:r>
            <w:r w:rsidR="000C12EA" w:rsidRPr="000C12EA">
              <w:rPr>
                <w:rFonts w:ascii="Calibri" w:eastAsia="Calibri" w:hAnsi="Calibri" w:cs="Calibri"/>
                <w:bCs/>
                <w:sz w:val="22"/>
                <w:szCs w:val="22"/>
              </w:rPr>
              <w:tab/>
              <w:t>Previous Experience</w:t>
            </w:r>
            <w:r w:rsidR="00F13499">
              <w:rPr>
                <w:rFonts w:ascii="Calibri" w:eastAsia="Calibri" w:hAnsi="Calibri" w:cs="Calibri"/>
                <w:bCs/>
                <w:sz w:val="22"/>
                <w:szCs w:val="22"/>
              </w:rPr>
              <w:t xml:space="preserve"> - References</w:t>
            </w:r>
          </w:p>
        </w:tc>
      </w:tr>
      <w:tr w:rsidR="000C12EA" w:rsidRPr="000C12EA" w14:paraId="18A4A07E" w14:textId="77777777" w:rsidTr="00A550F8">
        <w:tc>
          <w:tcPr>
            <w:tcW w:w="9016" w:type="dxa"/>
            <w:shd w:val="clear" w:color="auto" w:fill="auto"/>
            <w:tcMar>
              <w:top w:w="28" w:type="dxa"/>
              <w:bottom w:w="28" w:type="dxa"/>
            </w:tcMar>
          </w:tcPr>
          <w:p w14:paraId="18A4A07C" w14:textId="77777777" w:rsidR="000C12EA" w:rsidRPr="000C12EA" w:rsidRDefault="000C12EA" w:rsidP="00A550F8">
            <w:pPr>
              <w:spacing w:line="360" w:lineRule="auto"/>
              <w:rPr>
                <w:rFonts w:ascii="Calibri" w:eastAsia="Calibri" w:hAnsi="Calibri" w:cs="Calibri"/>
                <w:sz w:val="22"/>
                <w:szCs w:val="22"/>
              </w:rPr>
            </w:pPr>
          </w:p>
          <w:p w14:paraId="18A4A07D" w14:textId="3531ADF0"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bCs/>
                <w:sz w:val="22"/>
                <w:szCs w:val="22"/>
              </w:rPr>
              <w:t>Minimum requirement to remain eligible in the competition</w:t>
            </w:r>
            <w:r w:rsidRPr="000C12EA">
              <w:rPr>
                <w:rFonts w:ascii="Calibri" w:eastAsia="Calibri" w:hAnsi="Calibri" w:cs="Calibri"/>
                <w:sz w:val="22"/>
                <w:szCs w:val="22"/>
              </w:rPr>
              <w:t xml:space="preserve">: Applicants should refer to instances within the last </w:t>
            </w:r>
            <w:r w:rsidRPr="003E59EC">
              <w:rPr>
                <w:rFonts w:ascii="Calibri" w:eastAsia="Calibri" w:hAnsi="Calibri" w:cs="Calibri"/>
                <w:sz w:val="22"/>
                <w:szCs w:val="22"/>
              </w:rPr>
              <w:t xml:space="preserve">Five </w:t>
            </w:r>
            <w:r w:rsidRPr="000C12EA">
              <w:rPr>
                <w:rFonts w:ascii="Calibri" w:eastAsia="Calibri" w:hAnsi="Calibri" w:cs="Calibri"/>
                <w:sz w:val="22"/>
                <w:szCs w:val="22"/>
              </w:rPr>
              <w:t xml:space="preserve">years which demonstrate that they have successfully delivered contracts of a comparable nature and scale on </w:t>
            </w:r>
            <w:r w:rsidRPr="003E59EC">
              <w:rPr>
                <w:rFonts w:ascii="Calibri" w:eastAsia="Calibri" w:hAnsi="Calibri" w:cs="Calibri"/>
                <w:sz w:val="22"/>
                <w:szCs w:val="22"/>
              </w:rPr>
              <w:t>two (2</w:t>
            </w:r>
            <w:r w:rsidR="003E59EC">
              <w:rPr>
                <w:rFonts w:ascii="Calibri" w:eastAsia="Calibri" w:hAnsi="Calibri" w:cs="Calibri"/>
                <w:sz w:val="22"/>
                <w:szCs w:val="22"/>
              </w:rPr>
              <w:t>)</w:t>
            </w:r>
            <w:r w:rsidRPr="000C12EA">
              <w:rPr>
                <w:rFonts w:ascii="Calibri" w:eastAsia="Calibri" w:hAnsi="Calibri" w:cs="Calibri"/>
                <w:color w:val="FF0000"/>
                <w:sz w:val="22"/>
                <w:szCs w:val="22"/>
              </w:rPr>
              <w:t xml:space="preserve"> </w:t>
            </w:r>
            <w:r w:rsidRPr="000C12EA">
              <w:rPr>
                <w:rFonts w:ascii="Calibri" w:eastAsia="Calibri" w:hAnsi="Calibri" w:cs="Calibri"/>
                <w:sz w:val="22"/>
                <w:szCs w:val="22"/>
              </w:rPr>
              <w:t>occasions. The contracts referenced for consideration should provide comprehensive information to enable the Contracting Authority to determine their comparability to the requirements of this contract.</w:t>
            </w:r>
          </w:p>
        </w:tc>
      </w:tr>
      <w:tr w:rsidR="000C12EA" w:rsidRPr="000C12EA" w14:paraId="18A4A082" w14:textId="77777777" w:rsidTr="00A550F8">
        <w:tc>
          <w:tcPr>
            <w:tcW w:w="9016" w:type="dxa"/>
            <w:shd w:val="clear" w:color="auto" w:fill="auto"/>
            <w:tcMar>
              <w:top w:w="28" w:type="dxa"/>
              <w:bottom w:w="28" w:type="dxa"/>
            </w:tcMar>
          </w:tcPr>
          <w:p w14:paraId="18A4A07F" w14:textId="46629CF5" w:rsidR="000C12EA" w:rsidRPr="000C12EA" w:rsidRDefault="00687032" w:rsidP="00A550F8">
            <w:pPr>
              <w:spacing w:line="360" w:lineRule="auto"/>
              <w:rPr>
                <w:rFonts w:ascii="Calibri" w:eastAsia="Calibri" w:hAnsi="Calibri" w:cs="Calibri"/>
                <w:sz w:val="22"/>
                <w:szCs w:val="22"/>
              </w:rPr>
            </w:pPr>
            <w:r>
              <w:rPr>
                <w:rFonts w:ascii="Calibri" w:eastAsia="Calibri" w:hAnsi="Calibri" w:cs="Calibri"/>
                <w:sz w:val="22"/>
                <w:szCs w:val="22"/>
              </w:rPr>
              <w:t>=’#</w:t>
            </w:r>
            <w:r w:rsidR="000C12EA" w:rsidRPr="000C12EA">
              <w:rPr>
                <w:rFonts w:ascii="Calibri" w:eastAsia="Calibri" w:hAnsi="Calibri" w:cs="Calibri"/>
                <w:sz w:val="22"/>
                <w:szCs w:val="22"/>
              </w:rPr>
              <w:t xml:space="preserve">The contracts listed should be chosen to demonstrate your firm’s skills, efficiency, experience, and reliability in the relevant areas of expertise. </w:t>
            </w:r>
          </w:p>
          <w:p w14:paraId="18A4A080" w14:textId="77777777" w:rsid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18A4A081" w14:textId="77777777" w:rsidR="00C61699" w:rsidRPr="000C12EA" w:rsidRDefault="00C61699" w:rsidP="00A550F8">
            <w:pPr>
              <w:spacing w:line="360" w:lineRule="auto"/>
              <w:rPr>
                <w:rFonts w:ascii="Calibri" w:eastAsia="Calibri" w:hAnsi="Calibri" w:cs="Calibri"/>
                <w:sz w:val="22"/>
                <w:szCs w:val="22"/>
              </w:rPr>
            </w:pPr>
            <w:r>
              <w:rPr>
                <w:rFonts w:ascii="Calibri" w:eastAsia="Calibri" w:hAnsi="Calibri" w:cs="Calibri"/>
                <w:sz w:val="22"/>
                <w:szCs w:val="22"/>
              </w:rPr>
              <w:t xml:space="preserve">Please note that TU Dublin may contact the relevant references to confirm the information provided. </w:t>
            </w:r>
          </w:p>
        </w:tc>
      </w:tr>
    </w:tbl>
    <w:p w14:paraId="18A4A083" w14:textId="77777777" w:rsidR="000C12EA" w:rsidRPr="000C12EA" w:rsidRDefault="000C12EA" w:rsidP="000C12EA">
      <w:pPr>
        <w:spacing w:after="160" w:line="360" w:lineRule="auto"/>
        <w:rPr>
          <w:rFonts w:ascii="Calibri" w:eastAsia="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0C12EA" w:rsidRPr="000C12EA" w14:paraId="18A4A085" w14:textId="77777777" w:rsidTr="00A550F8">
        <w:tc>
          <w:tcPr>
            <w:tcW w:w="9016" w:type="dxa"/>
            <w:gridSpan w:val="6"/>
            <w:shd w:val="clear" w:color="auto" w:fill="00284A"/>
            <w:tcMar>
              <w:top w:w="28" w:type="dxa"/>
              <w:bottom w:w="28" w:type="dxa"/>
            </w:tcMar>
          </w:tcPr>
          <w:p w14:paraId="18A4A084" w14:textId="77777777" w:rsidR="000C12EA" w:rsidRPr="000C12EA" w:rsidRDefault="000C12EA" w:rsidP="00A550F8">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#1</w:t>
            </w:r>
          </w:p>
        </w:tc>
      </w:tr>
      <w:tr w:rsidR="000C12EA" w:rsidRPr="000C12EA" w14:paraId="18A4A088" w14:textId="77777777" w:rsidTr="00A550F8">
        <w:tc>
          <w:tcPr>
            <w:tcW w:w="3114" w:type="dxa"/>
            <w:shd w:val="clear" w:color="auto" w:fill="F2F2F2"/>
            <w:tcMar>
              <w:top w:w="28" w:type="dxa"/>
              <w:bottom w:w="28" w:type="dxa"/>
            </w:tcMar>
            <w:vAlign w:val="center"/>
          </w:tcPr>
          <w:p w14:paraId="18A4A086"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18A4A087"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18A4A08B" w14:textId="77777777" w:rsidTr="00A550F8">
        <w:tc>
          <w:tcPr>
            <w:tcW w:w="3114" w:type="dxa"/>
            <w:shd w:val="clear" w:color="auto" w:fill="F2F2F2"/>
            <w:tcMar>
              <w:top w:w="28" w:type="dxa"/>
              <w:bottom w:w="28" w:type="dxa"/>
            </w:tcMar>
            <w:vAlign w:val="center"/>
          </w:tcPr>
          <w:p w14:paraId="18A4A089"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8A4A08A"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18A4A08E" w14:textId="77777777" w:rsidTr="00A550F8">
        <w:tc>
          <w:tcPr>
            <w:tcW w:w="3114" w:type="dxa"/>
            <w:shd w:val="clear" w:color="auto" w:fill="F2F2F2"/>
            <w:tcMar>
              <w:top w:w="28" w:type="dxa"/>
              <w:bottom w:w="28" w:type="dxa"/>
            </w:tcMar>
            <w:vAlign w:val="center"/>
          </w:tcPr>
          <w:p w14:paraId="18A4A08C"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18A4A08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18A4A094" w14:textId="77777777" w:rsidTr="00A550F8">
        <w:tc>
          <w:tcPr>
            <w:tcW w:w="3114" w:type="dxa"/>
            <w:shd w:val="clear" w:color="auto" w:fill="F2F2F2"/>
            <w:tcMar>
              <w:top w:w="28" w:type="dxa"/>
              <w:bottom w:w="28" w:type="dxa"/>
            </w:tcMar>
            <w:vAlign w:val="center"/>
          </w:tcPr>
          <w:p w14:paraId="18A4A08F"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18A4A090"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18A4A091" w14:textId="77777777" w:rsidR="000C12EA" w:rsidRPr="000C12EA" w:rsidRDefault="000C12EA" w:rsidP="00A550F8">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18A4A09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18A4A093"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18A4A09A" w14:textId="77777777" w:rsidTr="00A550F8">
        <w:trPr>
          <w:trHeight w:val="366"/>
        </w:trPr>
        <w:tc>
          <w:tcPr>
            <w:tcW w:w="3114" w:type="dxa"/>
            <w:shd w:val="clear" w:color="auto" w:fill="F2F2F2"/>
            <w:tcMar>
              <w:top w:w="28" w:type="dxa"/>
              <w:bottom w:w="28" w:type="dxa"/>
            </w:tcMar>
            <w:vAlign w:val="center"/>
          </w:tcPr>
          <w:p w14:paraId="18A4A095"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18A4A096" w14:textId="77777777" w:rsidR="000C12EA" w:rsidRPr="000C12EA" w:rsidRDefault="000C12EA" w:rsidP="00A550F8">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18A4A097"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18A4A098"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18A4A099"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18A4A0A2" w14:textId="77777777" w:rsidTr="00A550F8">
        <w:tc>
          <w:tcPr>
            <w:tcW w:w="3114" w:type="dxa"/>
            <w:shd w:val="clear" w:color="auto" w:fill="F2F2F2"/>
            <w:tcMar>
              <w:top w:w="28" w:type="dxa"/>
              <w:bottom w:w="28" w:type="dxa"/>
            </w:tcMar>
            <w:vAlign w:val="center"/>
          </w:tcPr>
          <w:p w14:paraId="18A4A09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sidR="00F13499">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18A4A09C" w14:textId="77777777" w:rsidR="000C12EA" w:rsidRDefault="000C12EA" w:rsidP="00A550F8">
            <w:pPr>
              <w:spacing w:before="60" w:after="60" w:line="360" w:lineRule="auto"/>
              <w:rPr>
                <w:rFonts w:ascii="Calibri" w:eastAsia="Calibri" w:hAnsi="Calibri" w:cs="Calibri"/>
                <w:sz w:val="22"/>
                <w:szCs w:val="22"/>
              </w:rPr>
            </w:pPr>
          </w:p>
          <w:p w14:paraId="18A4A09D" w14:textId="77777777" w:rsidR="00F13499" w:rsidRDefault="00F13499" w:rsidP="00A550F8">
            <w:pPr>
              <w:spacing w:before="60" w:after="60" w:line="360" w:lineRule="auto"/>
              <w:rPr>
                <w:rFonts w:ascii="Calibri" w:eastAsia="Calibri" w:hAnsi="Calibri" w:cs="Calibri"/>
                <w:sz w:val="22"/>
                <w:szCs w:val="22"/>
              </w:rPr>
            </w:pPr>
          </w:p>
          <w:p w14:paraId="18A4A09E" w14:textId="77777777" w:rsidR="00F13499" w:rsidRDefault="00F13499" w:rsidP="00A550F8">
            <w:pPr>
              <w:spacing w:before="60" w:after="60" w:line="360" w:lineRule="auto"/>
              <w:rPr>
                <w:rFonts w:ascii="Calibri" w:eastAsia="Calibri" w:hAnsi="Calibri" w:cs="Calibri"/>
                <w:sz w:val="22"/>
                <w:szCs w:val="22"/>
              </w:rPr>
            </w:pPr>
          </w:p>
          <w:p w14:paraId="18A4A09F" w14:textId="77777777" w:rsidR="00F13499" w:rsidRDefault="00F13499" w:rsidP="00A550F8">
            <w:pPr>
              <w:spacing w:before="60" w:after="60" w:line="360" w:lineRule="auto"/>
              <w:rPr>
                <w:rFonts w:ascii="Calibri" w:eastAsia="Calibri" w:hAnsi="Calibri" w:cs="Calibri"/>
                <w:sz w:val="22"/>
                <w:szCs w:val="22"/>
              </w:rPr>
            </w:pPr>
          </w:p>
          <w:p w14:paraId="18A4A0A0" w14:textId="77777777" w:rsidR="00F13499" w:rsidRDefault="00F13499" w:rsidP="00A550F8">
            <w:pPr>
              <w:spacing w:before="60" w:after="60" w:line="360" w:lineRule="auto"/>
              <w:rPr>
                <w:rFonts w:ascii="Calibri" w:eastAsia="Calibri" w:hAnsi="Calibri" w:cs="Calibri"/>
                <w:sz w:val="22"/>
                <w:szCs w:val="22"/>
              </w:rPr>
            </w:pPr>
          </w:p>
          <w:p w14:paraId="18A4A0A1"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18A4A0A9" w14:textId="77777777" w:rsidTr="00A550F8">
        <w:tc>
          <w:tcPr>
            <w:tcW w:w="3114" w:type="dxa"/>
            <w:shd w:val="clear" w:color="auto" w:fill="F2F2F2"/>
            <w:tcMar>
              <w:top w:w="28" w:type="dxa"/>
              <w:bottom w:w="28" w:type="dxa"/>
            </w:tcMar>
            <w:vAlign w:val="center"/>
          </w:tcPr>
          <w:p w14:paraId="18A4A0A3" w14:textId="77777777" w:rsidR="000C12EA" w:rsidRPr="000C12EA" w:rsidRDefault="00F13499" w:rsidP="00A550F8">
            <w:pPr>
              <w:spacing w:before="60" w:after="60" w:line="360" w:lineRule="auto"/>
              <w:rPr>
                <w:rFonts w:ascii="Calibri" w:eastAsia="Calibri" w:hAnsi="Calibri" w:cs="Calibri"/>
                <w:sz w:val="22"/>
                <w:szCs w:val="22"/>
              </w:rPr>
            </w:pPr>
            <w:r>
              <w:rPr>
                <w:rFonts w:ascii="Calibri" w:eastAsia="Calibri" w:hAnsi="Calibri" w:cs="Calibri"/>
                <w:sz w:val="22"/>
                <w:szCs w:val="22"/>
              </w:rPr>
              <w:t>Out Come of Contract:</w:t>
            </w:r>
          </w:p>
        </w:tc>
        <w:tc>
          <w:tcPr>
            <w:tcW w:w="5902" w:type="dxa"/>
            <w:gridSpan w:val="5"/>
            <w:shd w:val="clear" w:color="auto" w:fill="auto"/>
            <w:tcMar>
              <w:top w:w="28" w:type="dxa"/>
              <w:bottom w:w="28" w:type="dxa"/>
            </w:tcMar>
            <w:vAlign w:val="center"/>
          </w:tcPr>
          <w:p w14:paraId="18A4A0A4" w14:textId="77777777" w:rsidR="000C12EA" w:rsidRDefault="000C12EA" w:rsidP="00A550F8">
            <w:pPr>
              <w:spacing w:before="60" w:after="60" w:line="360" w:lineRule="auto"/>
              <w:rPr>
                <w:rFonts w:ascii="Calibri" w:eastAsia="Calibri" w:hAnsi="Calibri" w:cs="Calibri"/>
                <w:sz w:val="22"/>
                <w:szCs w:val="22"/>
              </w:rPr>
            </w:pPr>
          </w:p>
          <w:p w14:paraId="18A4A0A5" w14:textId="77777777" w:rsidR="00F13499" w:rsidRDefault="00F13499" w:rsidP="00A550F8">
            <w:pPr>
              <w:spacing w:before="60" w:after="60" w:line="360" w:lineRule="auto"/>
              <w:rPr>
                <w:rFonts w:ascii="Calibri" w:eastAsia="Calibri" w:hAnsi="Calibri" w:cs="Calibri"/>
                <w:sz w:val="22"/>
                <w:szCs w:val="22"/>
              </w:rPr>
            </w:pPr>
          </w:p>
          <w:p w14:paraId="18A4A0A6" w14:textId="77777777" w:rsidR="00F13499" w:rsidRDefault="00F13499" w:rsidP="00A550F8">
            <w:pPr>
              <w:spacing w:before="60" w:after="60" w:line="360" w:lineRule="auto"/>
              <w:rPr>
                <w:rFonts w:ascii="Calibri" w:eastAsia="Calibri" w:hAnsi="Calibri" w:cs="Calibri"/>
                <w:sz w:val="22"/>
                <w:szCs w:val="22"/>
              </w:rPr>
            </w:pPr>
          </w:p>
          <w:p w14:paraId="18A4A0A7" w14:textId="77777777" w:rsidR="00F13499" w:rsidRDefault="00F13499" w:rsidP="00A550F8">
            <w:pPr>
              <w:spacing w:before="60" w:after="60" w:line="360" w:lineRule="auto"/>
              <w:rPr>
                <w:rFonts w:ascii="Calibri" w:eastAsia="Calibri" w:hAnsi="Calibri" w:cs="Calibri"/>
                <w:sz w:val="22"/>
                <w:szCs w:val="22"/>
              </w:rPr>
            </w:pPr>
          </w:p>
          <w:p w14:paraId="18A4A0A8"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18A4A0AF" w14:textId="77777777" w:rsidTr="00A550F8">
        <w:tc>
          <w:tcPr>
            <w:tcW w:w="3114" w:type="dxa"/>
            <w:shd w:val="clear" w:color="auto" w:fill="F2F2F2"/>
            <w:tcMar>
              <w:top w:w="28" w:type="dxa"/>
              <w:bottom w:w="28" w:type="dxa"/>
            </w:tcMar>
            <w:vAlign w:val="center"/>
          </w:tcPr>
          <w:p w14:paraId="18A4A0AA"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shd w:val="clear" w:color="auto" w:fill="auto"/>
            <w:tcMar>
              <w:top w:w="28" w:type="dxa"/>
              <w:bottom w:w="28" w:type="dxa"/>
            </w:tcMar>
            <w:vAlign w:val="center"/>
          </w:tcPr>
          <w:p w14:paraId="18A4A0AB" w14:textId="77777777" w:rsidR="000C12EA" w:rsidRDefault="000C12EA" w:rsidP="00A550F8">
            <w:pPr>
              <w:spacing w:before="60" w:after="60" w:line="360" w:lineRule="auto"/>
              <w:rPr>
                <w:rFonts w:ascii="Calibri" w:eastAsia="Calibri" w:hAnsi="Calibri" w:cs="Calibri"/>
                <w:sz w:val="22"/>
                <w:szCs w:val="22"/>
              </w:rPr>
            </w:pPr>
          </w:p>
          <w:p w14:paraId="18A4A0AC" w14:textId="77777777" w:rsidR="00F13499" w:rsidRDefault="00F13499" w:rsidP="00A550F8">
            <w:pPr>
              <w:spacing w:before="60" w:after="60" w:line="360" w:lineRule="auto"/>
              <w:rPr>
                <w:rFonts w:ascii="Calibri" w:eastAsia="Calibri" w:hAnsi="Calibri" w:cs="Calibri"/>
                <w:sz w:val="22"/>
                <w:szCs w:val="22"/>
              </w:rPr>
            </w:pPr>
          </w:p>
          <w:p w14:paraId="18A4A0AD" w14:textId="77777777" w:rsidR="00F13499" w:rsidRDefault="00F13499" w:rsidP="00A550F8">
            <w:pPr>
              <w:spacing w:before="60" w:after="60" w:line="360" w:lineRule="auto"/>
              <w:rPr>
                <w:rFonts w:ascii="Calibri" w:eastAsia="Calibri" w:hAnsi="Calibri" w:cs="Calibri"/>
                <w:sz w:val="22"/>
                <w:szCs w:val="22"/>
              </w:rPr>
            </w:pPr>
          </w:p>
          <w:p w14:paraId="18A4A0AE" w14:textId="77777777" w:rsidR="00F13499" w:rsidRPr="000C12EA" w:rsidRDefault="00F13499" w:rsidP="00A550F8">
            <w:pPr>
              <w:spacing w:before="60" w:after="60" w:line="360" w:lineRule="auto"/>
              <w:rPr>
                <w:rFonts w:ascii="Calibri" w:eastAsia="Calibri" w:hAnsi="Calibri" w:cs="Calibri"/>
                <w:sz w:val="22"/>
                <w:szCs w:val="22"/>
              </w:rPr>
            </w:pPr>
          </w:p>
        </w:tc>
      </w:tr>
    </w:tbl>
    <w:p w14:paraId="18A4A0B0" w14:textId="77777777" w:rsidR="000C12EA" w:rsidRPr="000C12EA" w:rsidRDefault="000C12EA" w:rsidP="000C12EA">
      <w:pPr>
        <w:spacing w:after="160" w:line="360" w:lineRule="auto"/>
        <w:jc w:val="both"/>
        <w:rPr>
          <w:rFonts w:ascii="Calibri" w:eastAsia="Calibri" w:hAnsi="Calibri" w:cs="Calibri"/>
          <w:sz w:val="22"/>
          <w:szCs w:val="22"/>
        </w:rPr>
      </w:pPr>
    </w:p>
    <w:p w14:paraId="18A4A0B1" w14:textId="77777777" w:rsidR="000C12EA" w:rsidRPr="000C12EA" w:rsidRDefault="000C12EA" w:rsidP="000C12EA">
      <w:pPr>
        <w:tabs>
          <w:tab w:val="left" w:pos="1576"/>
        </w:tabs>
        <w:spacing w:after="160" w:line="360" w:lineRule="auto"/>
        <w:rPr>
          <w:rFonts w:ascii="Calibri" w:eastAsia="Calibri" w:hAnsi="Calibri" w:cs="Calibr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F13499" w:rsidRPr="000C12EA" w14:paraId="18A4A0B3" w14:textId="77777777" w:rsidTr="00C91347">
        <w:tc>
          <w:tcPr>
            <w:tcW w:w="9016" w:type="dxa"/>
            <w:gridSpan w:val="6"/>
            <w:shd w:val="clear" w:color="auto" w:fill="00284A"/>
            <w:tcMar>
              <w:top w:w="28" w:type="dxa"/>
              <w:bottom w:w="28" w:type="dxa"/>
            </w:tcMar>
          </w:tcPr>
          <w:p w14:paraId="18A4A0B2" w14:textId="77777777" w:rsidR="00F13499" w:rsidRPr="000C12EA" w:rsidRDefault="00F13499" w:rsidP="00C91347">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w:t>
            </w:r>
            <w:r>
              <w:rPr>
                <w:rFonts w:ascii="Calibri" w:eastAsia="Calibri" w:hAnsi="Calibri" w:cs="Calibri"/>
                <w:bCs/>
                <w:sz w:val="22"/>
                <w:szCs w:val="22"/>
              </w:rPr>
              <w:t>2</w:t>
            </w:r>
          </w:p>
        </w:tc>
      </w:tr>
      <w:tr w:rsidR="00F13499" w:rsidRPr="000C12EA" w14:paraId="18A4A0B6" w14:textId="77777777" w:rsidTr="00C91347">
        <w:tc>
          <w:tcPr>
            <w:tcW w:w="3114" w:type="dxa"/>
            <w:shd w:val="clear" w:color="auto" w:fill="F2F2F2"/>
            <w:tcMar>
              <w:top w:w="28" w:type="dxa"/>
              <w:bottom w:w="28" w:type="dxa"/>
            </w:tcMar>
            <w:vAlign w:val="center"/>
          </w:tcPr>
          <w:p w14:paraId="18A4A0B4"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18A4A0B5"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B9" w14:textId="77777777" w:rsidTr="00C91347">
        <w:tc>
          <w:tcPr>
            <w:tcW w:w="3114" w:type="dxa"/>
            <w:shd w:val="clear" w:color="auto" w:fill="F2F2F2"/>
            <w:tcMar>
              <w:top w:w="28" w:type="dxa"/>
              <w:bottom w:w="28" w:type="dxa"/>
            </w:tcMar>
            <w:vAlign w:val="center"/>
          </w:tcPr>
          <w:p w14:paraId="18A4A0B7"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8A4A0B8"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BC" w14:textId="77777777" w:rsidTr="00C91347">
        <w:tc>
          <w:tcPr>
            <w:tcW w:w="3114" w:type="dxa"/>
            <w:shd w:val="clear" w:color="auto" w:fill="F2F2F2"/>
            <w:tcMar>
              <w:top w:w="28" w:type="dxa"/>
              <w:bottom w:w="28" w:type="dxa"/>
            </w:tcMar>
            <w:vAlign w:val="center"/>
          </w:tcPr>
          <w:p w14:paraId="18A4A0BA"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18A4A0BB"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C2" w14:textId="77777777" w:rsidTr="00C91347">
        <w:tc>
          <w:tcPr>
            <w:tcW w:w="3114" w:type="dxa"/>
            <w:shd w:val="clear" w:color="auto" w:fill="F2F2F2"/>
            <w:tcMar>
              <w:top w:w="28" w:type="dxa"/>
              <w:bottom w:w="28" w:type="dxa"/>
            </w:tcMar>
            <w:vAlign w:val="center"/>
          </w:tcPr>
          <w:p w14:paraId="18A4A0B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18A4A0B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18A4A0BF" w14:textId="77777777" w:rsidR="00F13499" w:rsidRPr="000C12EA" w:rsidRDefault="00F13499" w:rsidP="00C91347">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18A4A0C0"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18A4A0C1"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C8" w14:textId="77777777" w:rsidTr="00C91347">
        <w:trPr>
          <w:trHeight w:val="366"/>
        </w:trPr>
        <w:tc>
          <w:tcPr>
            <w:tcW w:w="3114" w:type="dxa"/>
            <w:shd w:val="clear" w:color="auto" w:fill="F2F2F2"/>
            <w:tcMar>
              <w:top w:w="28" w:type="dxa"/>
              <w:bottom w:w="28" w:type="dxa"/>
            </w:tcMar>
            <w:vAlign w:val="center"/>
          </w:tcPr>
          <w:p w14:paraId="18A4A0C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18A4A0C4" w14:textId="77777777" w:rsidR="00F13499" w:rsidRPr="000C12EA" w:rsidRDefault="00F13499" w:rsidP="00C91347">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18A4A0C5"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18A4A0C6"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18A4A0C7"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D0" w14:textId="77777777" w:rsidTr="00C91347">
        <w:tc>
          <w:tcPr>
            <w:tcW w:w="3114" w:type="dxa"/>
            <w:shd w:val="clear" w:color="auto" w:fill="F2F2F2"/>
            <w:tcMar>
              <w:top w:w="28" w:type="dxa"/>
              <w:bottom w:w="28" w:type="dxa"/>
            </w:tcMar>
            <w:vAlign w:val="center"/>
          </w:tcPr>
          <w:p w14:paraId="18A4A0C9"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18A4A0CA" w14:textId="77777777" w:rsidR="00F13499" w:rsidRDefault="00F13499" w:rsidP="00C91347">
            <w:pPr>
              <w:spacing w:before="60" w:after="60" w:line="360" w:lineRule="auto"/>
              <w:rPr>
                <w:rFonts w:ascii="Calibri" w:eastAsia="Calibri" w:hAnsi="Calibri" w:cs="Calibri"/>
                <w:sz w:val="22"/>
                <w:szCs w:val="22"/>
              </w:rPr>
            </w:pPr>
          </w:p>
          <w:p w14:paraId="18A4A0CB" w14:textId="77777777" w:rsidR="00F13499" w:rsidRDefault="00F13499" w:rsidP="00C91347">
            <w:pPr>
              <w:spacing w:before="60" w:after="60" w:line="360" w:lineRule="auto"/>
              <w:rPr>
                <w:rFonts w:ascii="Calibri" w:eastAsia="Calibri" w:hAnsi="Calibri" w:cs="Calibri"/>
                <w:sz w:val="22"/>
                <w:szCs w:val="22"/>
              </w:rPr>
            </w:pPr>
          </w:p>
          <w:p w14:paraId="18A4A0CC" w14:textId="77777777" w:rsidR="00F13499" w:rsidRDefault="00F13499" w:rsidP="00C91347">
            <w:pPr>
              <w:spacing w:before="60" w:after="60" w:line="360" w:lineRule="auto"/>
              <w:rPr>
                <w:rFonts w:ascii="Calibri" w:eastAsia="Calibri" w:hAnsi="Calibri" w:cs="Calibri"/>
                <w:sz w:val="22"/>
                <w:szCs w:val="22"/>
              </w:rPr>
            </w:pPr>
          </w:p>
          <w:p w14:paraId="18A4A0CD" w14:textId="77777777" w:rsidR="00F13499" w:rsidRDefault="00F13499" w:rsidP="00C91347">
            <w:pPr>
              <w:spacing w:before="60" w:after="60" w:line="360" w:lineRule="auto"/>
              <w:rPr>
                <w:rFonts w:ascii="Calibri" w:eastAsia="Calibri" w:hAnsi="Calibri" w:cs="Calibri"/>
                <w:sz w:val="22"/>
                <w:szCs w:val="22"/>
              </w:rPr>
            </w:pPr>
          </w:p>
          <w:p w14:paraId="18A4A0CE" w14:textId="77777777" w:rsidR="00F13499" w:rsidRDefault="00F13499" w:rsidP="00C91347">
            <w:pPr>
              <w:spacing w:before="60" w:after="60" w:line="360" w:lineRule="auto"/>
              <w:rPr>
                <w:rFonts w:ascii="Calibri" w:eastAsia="Calibri" w:hAnsi="Calibri" w:cs="Calibri"/>
                <w:sz w:val="22"/>
                <w:szCs w:val="22"/>
              </w:rPr>
            </w:pPr>
          </w:p>
          <w:p w14:paraId="18A4A0CF"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D7" w14:textId="77777777" w:rsidTr="00C91347">
        <w:tc>
          <w:tcPr>
            <w:tcW w:w="3114" w:type="dxa"/>
            <w:shd w:val="clear" w:color="auto" w:fill="F2F2F2"/>
            <w:tcMar>
              <w:top w:w="28" w:type="dxa"/>
              <w:bottom w:w="28" w:type="dxa"/>
            </w:tcMar>
            <w:vAlign w:val="center"/>
          </w:tcPr>
          <w:p w14:paraId="18A4A0D1" w14:textId="77777777" w:rsidR="00F13499" w:rsidRPr="000C12EA" w:rsidRDefault="00F13499" w:rsidP="00C91347">
            <w:pPr>
              <w:spacing w:before="60" w:after="60" w:line="360" w:lineRule="auto"/>
              <w:rPr>
                <w:rFonts w:ascii="Calibri" w:eastAsia="Calibri" w:hAnsi="Calibri" w:cs="Calibri"/>
                <w:sz w:val="22"/>
                <w:szCs w:val="22"/>
              </w:rPr>
            </w:pPr>
            <w:r>
              <w:rPr>
                <w:rFonts w:ascii="Calibri" w:eastAsia="Calibri" w:hAnsi="Calibri" w:cs="Calibri"/>
                <w:sz w:val="22"/>
                <w:szCs w:val="22"/>
              </w:rPr>
              <w:t>Outcome of Contract:</w:t>
            </w:r>
          </w:p>
        </w:tc>
        <w:tc>
          <w:tcPr>
            <w:tcW w:w="5902" w:type="dxa"/>
            <w:gridSpan w:val="5"/>
            <w:shd w:val="clear" w:color="auto" w:fill="auto"/>
            <w:tcMar>
              <w:top w:w="28" w:type="dxa"/>
              <w:bottom w:w="28" w:type="dxa"/>
            </w:tcMar>
            <w:vAlign w:val="center"/>
          </w:tcPr>
          <w:p w14:paraId="18A4A0D2" w14:textId="77777777" w:rsidR="00F13499" w:rsidRDefault="00F13499" w:rsidP="00C91347">
            <w:pPr>
              <w:spacing w:before="60" w:after="60" w:line="360" w:lineRule="auto"/>
              <w:rPr>
                <w:rFonts w:ascii="Calibri" w:eastAsia="Calibri" w:hAnsi="Calibri" w:cs="Calibri"/>
                <w:sz w:val="22"/>
                <w:szCs w:val="22"/>
              </w:rPr>
            </w:pPr>
          </w:p>
          <w:p w14:paraId="18A4A0D3" w14:textId="77777777" w:rsidR="00F13499" w:rsidRDefault="00F13499" w:rsidP="00C91347">
            <w:pPr>
              <w:spacing w:before="60" w:after="60" w:line="360" w:lineRule="auto"/>
              <w:rPr>
                <w:rFonts w:ascii="Calibri" w:eastAsia="Calibri" w:hAnsi="Calibri" w:cs="Calibri"/>
                <w:sz w:val="22"/>
                <w:szCs w:val="22"/>
              </w:rPr>
            </w:pPr>
          </w:p>
          <w:p w14:paraId="18A4A0D4" w14:textId="77777777" w:rsidR="00F13499" w:rsidRDefault="00F13499" w:rsidP="00C91347">
            <w:pPr>
              <w:spacing w:before="60" w:after="60" w:line="360" w:lineRule="auto"/>
              <w:rPr>
                <w:rFonts w:ascii="Calibri" w:eastAsia="Calibri" w:hAnsi="Calibri" w:cs="Calibri"/>
                <w:sz w:val="22"/>
                <w:szCs w:val="22"/>
              </w:rPr>
            </w:pPr>
          </w:p>
          <w:p w14:paraId="18A4A0D5" w14:textId="77777777" w:rsidR="00F13499" w:rsidRDefault="00F13499" w:rsidP="00C91347">
            <w:pPr>
              <w:spacing w:before="60" w:after="60" w:line="360" w:lineRule="auto"/>
              <w:rPr>
                <w:rFonts w:ascii="Calibri" w:eastAsia="Calibri" w:hAnsi="Calibri" w:cs="Calibri"/>
                <w:sz w:val="22"/>
                <w:szCs w:val="22"/>
              </w:rPr>
            </w:pPr>
          </w:p>
          <w:p w14:paraId="18A4A0D6"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8A4A0DD" w14:textId="77777777" w:rsidTr="00C91347">
        <w:tc>
          <w:tcPr>
            <w:tcW w:w="3114" w:type="dxa"/>
            <w:shd w:val="clear" w:color="auto" w:fill="F2F2F2"/>
            <w:tcMar>
              <w:top w:w="28" w:type="dxa"/>
              <w:bottom w:w="28" w:type="dxa"/>
            </w:tcMar>
            <w:vAlign w:val="center"/>
          </w:tcPr>
          <w:p w14:paraId="18A4A0D8" w14:textId="4FCBA9B0" w:rsidR="00F13499" w:rsidRPr="000C12EA" w:rsidRDefault="00F13499" w:rsidP="00C91347">
            <w:pPr>
              <w:spacing w:before="60" w:after="60" w:line="360" w:lineRule="auto"/>
              <w:rPr>
                <w:rFonts w:ascii="Calibri" w:eastAsia="Calibri" w:hAnsi="Calibri" w:cs="Calibri"/>
                <w:sz w:val="22"/>
                <w:szCs w:val="22"/>
              </w:rPr>
            </w:pPr>
          </w:p>
        </w:tc>
        <w:tc>
          <w:tcPr>
            <w:tcW w:w="5902" w:type="dxa"/>
            <w:gridSpan w:val="5"/>
            <w:shd w:val="clear" w:color="auto" w:fill="auto"/>
            <w:tcMar>
              <w:top w:w="28" w:type="dxa"/>
              <w:bottom w:w="28" w:type="dxa"/>
            </w:tcMar>
            <w:vAlign w:val="center"/>
          </w:tcPr>
          <w:p w14:paraId="18A4A0DC" w14:textId="77777777" w:rsidR="00F13499" w:rsidRPr="000C12EA" w:rsidRDefault="00F13499" w:rsidP="00C91347">
            <w:pPr>
              <w:spacing w:before="60" w:after="60" w:line="360" w:lineRule="auto"/>
              <w:rPr>
                <w:rFonts w:ascii="Calibri" w:eastAsia="Calibri" w:hAnsi="Calibri" w:cs="Calibri"/>
                <w:sz w:val="22"/>
                <w:szCs w:val="22"/>
              </w:rPr>
            </w:pPr>
          </w:p>
        </w:tc>
      </w:tr>
    </w:tbl>
    <w:p w14:paraId="18A4A0DE" w14:textId="77777777" w:rsidR="009B5815" w:rsidRDefault="009B5815" w:rsidP="00C61699">
      <w:pPr>
        <w:spacing w:after="160" w:line="360" w:lineRule="auto"/>
        <w:rPr>
          <w:rFonts w:ascii="Calibri" w:eastAsia="Calibri" w:hAnsi="Calibri" w:cs="Calibri"/>
          <w:sz w:val="22"/>
          <w:szCs w:val="22"/>
        </w:rPr>
      </w:pPr>
    </w:p>
    <w:p w14:paraId="155F9BA7" w14:textId="77777777" w:rsidR="006B0917" w:rsidRDefault="006B0917" w:rsidP="006B0917">
      <w:pPr>
        <w:spacing w:after="160" w:line="259" w:lineRule="auto"/>
      </w:pPr>
    </w:p>
    <w:tbl>
      <w:tblPr>
        <w:tblStyle w:val="TableGrid"/>
        <w:tblW w:w="10065" w:type="dxa"/>
        <w:tblInd w:w="-289" w:type="dxa"/>
        <w:shd w:val="clear" w:color="auto" w:fill="7B7B7B" w:themeFill="accent3" w:themeFillShade="BF"/>
        <w:tblLook w:val="04A0" w:firstRow="1" w:lastRow="0" w:firstColumn="1" w:lastColumn="0" w:noHBand="0" w:noVBand="1"/>
      </w:tblPr>
      <w:tblGrid>
        <w:gridCol w:w="10065"/>
      </w:tblGrid>
      <w:tr w:rsidR="006B0917" w:rsidRPr="005A63B5" w14:paraId="15808F7E" w14:textId="77777777" w:rsidTr="00326104">
        <w:trPr>
          <w:trHeight w:val="340"/>
        </w:trPr>
        <w:tc>
          <w:tcPr>
            <w:tcW w:w="10065" w:type="dxa"/>
            <w:shd w:val="clear" w:color="auto" w:fill="002060"/>
          </w:tcPr>
          <w:p w14:paraId="0FE313F0" w14:textId="7932A0B4" w:rsidR="006B0917" w:rsidRPr="006B0917" w:rsidRDefault="006B0917" w:rsidP="006B0917">
            <w:pPr>
              <w:spacing w:before="60" w:after="60" w:line="360" w:lineRule="auto"/>
              <w:jc w:val="center"/>
              <w:rPr>
                <w:rFonts w:ascii="Calibri" w:eastAsia="Calibri" w:hAnsi="Calibri" w:cs="Calibri"/>
                <w:bCs/>
                <w:sz w:val="22"/>
                <w:szCs w:val="22"/>
              </w:rPr>
            </w:pPr>
            <w:r w:rsidRPr="006B0917">
              <w:rPr>
                <w:rFonts w:ascii="Calibri" w:eastAsia="Calibri" w:hAnsi="Calibri" w:cs="Calibri"/>
                <w:bCs/>
                <w:sz w:val="22"/>
                <w:szCs w:val="22"/>
              </w:rPr>
              <w:t xml:space="preserve">Qualifications </w:t>
            </w:r>
          </w:p>
        </w:tc>
      </w:tr>
    </w:tbl>
    <w:p w14:paraId="000D9C2F" w14:textId="77777777" w:rsidR="006B0917" w:rsidRDefault="006B0917" w:rsidP="006B0917">
      <w:pPr>
        <w:widowControl w:val="0"/>
        <w:spacing w:after="120"/>
        <w:ind w:right="-23"/>
        <w:jc w:val="both"/>
        <w:rPr>
          <w:rFonts w:cstheme="minorHAnsi"/>
          <w:b/>
        </w:rPr>
      </w:pPr>
    </w:p>
    <w:p w14:paraId="252D6E86" w14:textId="537771BB" w:rsidR="006B0917" w:rsidRPr="006B0917" w:rsidRDefault="006B0917" w:rsidP="56FD62DA">
      <w:pPr>
        <w:widowControl w:val="0"/>
        <w:spacing w:after="120"/>
        <w:ind w:right="-23"/>
        <w:jc w:val="both"/>
        <w:rPr>
          <w:rFonts w:asciiTheme="minorHAnsi" w:hAnsiTheme="minorHAnsi" w:cstheme="minorBidi"/>
          <w:b/>
          <w:bCs/>
          <w:sz w:val="22"/>
          <w:szCs w:val="22"/>
        </w:rPr>
      </w:pPr>
      <w:r w:rsidRPr="56FD62DA">
        <w:rPr>
          <w:rFonts w:asciiTheme="minorHAnsi" w:hAnsiTheme="minorHAnsi" w:cstheme="minorBidi"/>
          <w:b/>
          <w:bCs/>
          <w:sz w:val="22"/>
          <w:szCs w:val="22"/>
        </w:rPr>
        <w:t xml:space="preserve">Please list education and professional Qualification </w:t>
      </w:r>
      <w:r w:rsidR="2C6FD48E" w:rsidRPr="56FD62DA">
        <w:rPr>
          <w:rFonts w:asciiTheme="minorHAnsi" w:hAnsiTheme="minorHAnsi" w:cstheme="minorBidi"/>
          <w:b/>
          <w:bCs/>
          <w:sz w:val="22"/>
          <w:szCs w:val="22"/>
        </w:rPr>
        <w:t>for the proposed team</w:t>
      </w:r>
    </w:p>
    <w:tbl>
      <w:tblPr>
        <w:tblStyle w:val="TableGrid"/>
        <w:tblW w:w="10094" w:type="dxa"/>
        <w:tblInd w:w="-318" w:type="dxa"/>
        <w:tblLook w:val="04A0" w:firstRow="1" w:lastRow="0" w:firstColumn="1" w:lastColumn="0" w:noHBand="0" w:noVBand="1"/>
      </w:tblPr>
      <w:tblGrid>
        <w:gridCol w:w="3398"/>
        <w:gridCol w:w="3081"/>
        <w:gridCol w:w="3615"/>
      </w:tblGrid>
      <w:tr w:rsidR="006B0917" w:rsidRPr="006B0917" w14:paraId="22EE486D" w14:textId="77777777" w:rsidTr="006B0917">
        <w:tc>
          <w:tcPr>
            <w:tcW w:w="10094" w:type="dxa"/>
            <w:gridSpan w:val="3"/>
            <w:tcBorders>
              <w:top w:val="single" w:sz="4" w:space="0" w:color="auto"/>
              <w:left w:val="single" w:sz="4" w:space="0" w:color="auto"/>
              <w:bottom w:val="single" w:sz="4" w:space="0" w:color="auto"/>
              <w:right w:val="single" w:sz="4" w:space="0" w:color="auto"/>
            </w:tcBorders>
            <w:shd w:val="clear" w:color="auto" w:fill="002060"/>
            <w:hideMark/>
          </w:tcPr>
          <w:p w14:paraId="5AF5CE0A" w14:textId="77777777" w:rsidR="006B0917" w:rsidRPr="006B0917" w:rsidRDefault="006B0917" w:rsidP="00E62FAF">
            <w:pPr>
              <w:spacing w:after="160" w:line="259" w:lineRule="auto"/>
              <w:rPr>
                <w:rFonts w:asciiTheme="minorHAnsi" w:hAnsiTheme="minorHAnsi" w:cstheme="minorHAnsi"/>
                <w:bCs/>
                <w:sz w:val="22"/>
                <w:szCs w:val="22"/>
              </w:rPr>
            </w:pPr>
            <w:r w:rsidRPr="006B0917">
              <w:rPr>
                <w:rFonts w:asciiTheme="minorHAnsi" w:hAnsiTheme="minorHAnsi" w:cstheme="minorHAnsi"/>
                <w:bCs/>
                <w:sz w:val="22"/>
                <w:szCs w:val="22"/>
              </w:rPr>
              <w:t>Educational/Professional Qualification</w:t>
            </w:r>
          </w:p>
        </w:tc>
      </w:tr>
      <w:tr w:rsidR="006B0917" w:rsidRPr="006B0917" w14:paraId="1CBAE55C" w14:textId="77777777" w:rsidTr="006B0917">
        <w:tc>
          <w:tcPr>
            <w:tcW w:w="3398" w:type="dxa"/>
            <w:tcBorders>
              <w:top w:val="single" w:sz="4" w:space="0" w:color="auto"/>
              <w:left w:val="single" w:sz="4" w:space="0" w:color="auto"/>
              <w:bottom w:val="single" w:sz="4" w:space="0" w:color="auto"/>
              <w:right w:val="single" w:sz="4" w:space="0" w:color="auto"/>
            </w:tcBorders>
            <w:shd w:val="clear" w:color="auto" w:fill="C6D9F1"/>
            <w:hideMark/>
          </w:tcPr>
          <w:p w14:paraId="2A5D3B91" w14:textId="77777777" w:rsidR="006B0917" w:rsidRPr="006B0917" w:rsidRDefault="006B0917" w:rsidP="00E62FAF">
            <w:pPr>
              <w:spacing w:after="160" w:line="259" w:lineRule="auto"/>
              <w:rPr>
                <w:rFonts w:asciiTheme="minorHAnsi" w:hAnsiTheme="minorHAnsi" w:cstheme="minorHAnsi"/>
                <w:bCs/>
                <w:sz w:val="22"/>
                <w:szCs w:val="22"/>
              </w:rPr>
            </w:pPr>
            <w:r w:rsidRPr="006B0917">
              <w:rPr>
                <w:rFonts w:asciiTheme="minorHAnsi" w:hAnsiTheme="minorHAnsi" w:cstheme="minorHAnsi"/>
                <w:bCs/>
                <w:sz w:val="22"/>
                <w:szCs w:val="22"/>
              </w:rPr>
              <w:t>Description</w:t>
            </w:r>
          </w:p>
        </w:tc>
        <w:tc>
          <w:tcPr>
            <w:tcW w:w="3081" w:type="dxa"/>
            <w:tcBorders>
              <w:top w:val="single" w:sz="4" w:space="0" w:color="auto"/>
              <w:left w:val="single" w:sz="4" w:space="0" w:color="auto"/>
              <w:bottom w:val="single" w:sz="4" w:space="0" w:color="auto"/>
              <w:right w:val="single" w:sz="4" w:space="0" w:color="auto"/>
            </w:tcBorders>
            <w:shd w:val="clear" w:color="auto" w:fill="002060"/>
            <w:hideMark/>
          </w:tcPr>
          <w:p w14:paraId="55C2E578" w14:textId="77777777" w:rsidR="006B0917" w:rsidRPr="006B0917" w:rsidRDefault="006B0917" w:rsidP="00E62FAF">
            <w:pPr>
              <w:spacing w:after="160" w:line="259" w:lineRule="auto"/>
              <w:rPr>
                <w:rFonts w:asciiTheme="minorHAnsi" w:hAnsiTheme="minorHAnsi" w:cstheme="minorHAnsi"/>
                <w:bCs/>
                <w:sz w:val="22"/>
                <w:szCs w:val="22"/>
              </w:rPr>
            </w:pPr>
            <w:r w:rsidRPr="006B0917">
              <w:rPr>
                <w:rFonts w:asciiTheme="minorHAnsi" w:hAnsiTheme="minorHAnsi" w:cstheme="minorHAnsi"/>
                <w:bCs/>
                <w:sz w:val="22"/>
                <w:szCs w:val="22"/>
              </w:rPr>
              <w:t>Year Obtained</w:t>
            </w:r>
          </w:p>
        </w:tc>
        <w:tc>
          <w:tcPr>
            <w:tcW w:w="3615" w:type="dxa"/>
            <w:tcBorders>
              <w:top w:val="single" w:sz="4" w:space="0" w:color="auto"/>
              <w:left w:val="single" w:sz="4" w:space="0" w:color="auto"/>
              <w:bottom w:val="single" w:sz="4" w:space="0" w:color="auto"/>
              <w:right w:val="single" w:sz="4" w:space="0" w:color="auto"/>
            </w:tcBorders>
            <w:shd w:val="clear" w:color="auto" w:fill="002060"/>
            <w:hideMark/>
          </w:tcPr>
          <w:p w14:paraId="30EA047C" w14:textId="77777777" w:rsidR="006B0917" w:rsidRPr="006B0917" w:rsidRDefault="006B0917" w:rsidP="00E62FAF">
            <w:pPr>
              <w:spacing w:after="160" w:line="259" w:lineRule="auto"/>
              <w:rPr>
                <w:rFonts w:asciiTheme="minorHAnsi" w:hAnsiTheme="minorHAnsi" w:cstheme="minorHAnsi"/>
                <w:bCs/>
                <w:sz w:val="22"/>
                <w:szCs w:val="22"/>
              </w:rPr>
            </w:pPr>
            <w:r w:rsidRPr="006B0917">
              <w:rPr>
                <w:rFonts w:asciiTheme="minorHAnsi" w:hAnsiTheme="minorHAnsi" w:cstheme="minorHAnsi"/>
                <w:bCs/>
                <w:sz w:val="22"/>
                <w:szCs w:val="22"/>
              </w:rPr>
              <w:t>Accreditation Body (if applicable)</w:t>
            </w:r>
          </w:p>
        </w:tc>
      </w:tr>
      <w:tr w:rsidR="006B0917" w:rsidRPr="00E1451E" w14:paraId="36CCA233" w14:textId="77777777" w:rsidTr="00E62FAF">
        <w:tc>
          <w:tcPr>
            <w:tcW w:w="3398" w:type="dxa"/>
            <w:tcBorders>
              <w:top w:val="single" w:sz="4" w:space="0" w:color="auto"/>
              <w:left w:val="single" w:sz="4" w:space="0" w:color="auto"/>
              <w:bottom w:val="single" w:sz="4" w:space="0" w:color="auto"/>
              <w:right w:val="single" w:sz="4" w:space="0" w:color="auto"/>
            </w:tcBorders>
          </w:tcPr>
          <w:p w14:paraId="48FDCBDE" w14:textId="77777777" w:rsidR="006B0917" w:rsidRPr="00E1451E" w:rsidRDefault="006B0917" w:rsidP="00E62FAF">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4B82EE7F" w14:textId="77777777" w:rsidR="006B0917" w:rsidRPr="00E1451E" w:rsidRDefault="006B0917" w:rsidP="00E62FAF">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790458B9" w14:textId="77777777" w:rsidR="006B0917" w:rsidRPr="00E1451E" w:rsidRDefault="006B0917" w:rsidP="00E62FAF">
            <w:pPr>
              <w:spacing w:after="160" w:line="259" w:lineRule="auto"/>
              <w:rPr>
                <w:rFonts w:cstheme="minorHAnsi"/>
                <w:b/>
              </w:rPr>
            </w:pPr>
          </w:p>
        </w:tc>
      </w:tr>
      <w:tr w:rsidR="006B0917" w:rsidRPr="00E1451E" w14:paraId="30E79C97" w14:textId="77777777" w:rsidTr="00E62FAF">
        <w:tc>
          <w:tcPr>
            <w:tcW w:w="3398" w:type="dxa"/>
            <w:tcBorders>
              <w:top w:val="single" w:sz="4" w:space="0" w:color="auto"/>
              <w:left w:val="single" w:sz="4" w:space="0" w:color="auto"/>
              <w:bottom w:val="single" w:sz="4" w:space="0" w:color="auto"/>
              <w:right w:val="single" w:sz="4" w:space="0" w:color="auto"/>
            </w:tcBorders>
          </w:tcPr>
          <w:p w14:paraId="63775511" w14:textId="77777777" w:rsidR="006B0917" w:rsidRPr="00E1451E" w:rsidRDefault="006B0917" w:rsidP="00E62FAF">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74076582" w14:textId="77777777" w:rsidR="006B0917" w:rsidRPr="00E1451E" w:rsidRDefault="006B0917" w:rsidP="00E62FAF">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5ACE217D" w14:textId="77777777" w:rsidR="006B0917" w:rsidRPr="00E1451E" w:rsidRDefault="006B0917" w:rsidP="00E62FAF">
            <w:pPr>
              <w:spacing w:after="160" w:line="259" w:lineRule="auto"/>
              <w:rPr>
                <w:rFonts w:cstheme="minorHAnsi"/>
                <w:b/>
              </w:rPr>
            </w:pPr>
          </w:p>
        </w:tc>
      </w:tr>
      <w:tr w:rsidR="006B0917" w:rsidRPr="00E1451E" w14:paraId="33EE8DDF" w14:textId="77777777" w:rsidTr="00E62FAF">
        <w:tc>
          <w:tcPr>
            <w:tcW w:w="3398" w:type="dxa"/>
            <w:tcBorders>
              <w:top w:val="single" w:sz="4" w:space="0" w:color="auto"/>
              <w:left w:val="single" w:sz="4" w:space="0" w:color="auto"/>
              <w:bottom w:val="single" w:sz="4" w:space="0" w:color="auto"/>
              <w:right w:val="single" w:sz="4" w:space="0" w:color="auto"/>
            </w:tcBorders>
          </w:tcPr>
          <w:p w14:paraId="406F2113" w14:textId="77777777" w:rsidR="006B0917" w:rsidRPr="00E1451E" w:rsidRDefault="006B0917" w:rsidP="00E62FAF">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0254B60A" w14:textId="77777777" w:rsidR="006B0917" w:rsidRPr="00E1451E" w:rsidRDefault="006B0917" w:rsidP="00E62FAF">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06D852D6" w14:textId="77777777" w:rsidR="006B0917" w:rsidRPr="00E1451E" w:rsidRDefault="006B0917" w:rsidP="00E62FAF">
            <w:pPr>
              <w:spacing w:after="160" w:line="259" w:lineRule="auto"/>
              <w:rPr>
                <w:rFonts w:cstheme="minorHAnsi"/>
                <w:b/>
              </w:rPr>
            </w:pPr>
          </w:p>
        </w:tc>
      </w:tr>
      <w:tr w:rsidR="006B0917" w:rsidRPr="00E1451E" w14:paraId="7F4C802B" w14:textId="77777777" w:rsidTr="00E62FAF">
        <w:tc>
          <w:tcPr>
            <w:tcW w:w="3398" w:type="dxa"/>
            <w:tcBorders>
              <w:top w:val="single" w:sz="4" w:space="0" w:color="auto"/>
              <w:left w:val="single" w:sz="4" w:space="0" w:color="auto"/>
              <w:bottom w:val="single" w:sz="4" w:space="0" w:color="auto"/>
              <w:right w:val="single" w:sz="4" w:space="0" w:color="auto"/>
            </w:tcBorders>
          </w:tcPr>
          <w:p w14:paraId="61C58256" w14:textId="77777777" w:rsidR="006B0917" w:rsidRPr="00E1451E" w:rsidRDefault="006B0917" w:rsidP="00E62FAF">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71260221" w14:textId="77777777" w:rsidR="006B0917" w:rsidRPr="00E1451E" w:rsidRDefault="006B0917" w:rsidP="00E62FAF">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5A2CAF43" w14:textId="77777777" w:rsidR="006B0917" w:rsidRPr="00E1451E" w:rsidRDefault="006B0917" w:rsidP="00E62FAF">
            <w:pPr>
              <w:spacing w:after="160" w:line="259" w:lineRule="auto"/>
              <w:rPr>
                <w:rFonts w:cstheme="minorHAnsi"/>
                <w:b/>
              </w:rPr>
            </w:pPr>
          </w:p>
        </w:tc>
      </w:tr>
    </w:tbl>
    <w:p w14:paraId="0DF14DF1" w14:textId="0CE57326" w:rsidR="001D6005" w:rsidRDefault="001D6005" w:rsidP="56FD62DA">
      <w:pPr>
        <w:spacing w:after="160" w:line="360" w:lineRule="auto"/>
        <w:rPr>
          <w:rFonts w:asciiTheme="minorHAnsi" w:eastAsia="Calibri" w:hAnsiTheme="minorHAnsi" w:cstheme="minorBidi"/>
          <w:sz w:val="24"/>
          <w:szCs w:val="24"/>
        </w:rPr>
      </w:pPr>
    </w:p>
    <w:tbl>
      <w:tblPr>
        <w:tblStyle w:val="TableGrid"/>
        <w:tblW w:w="10094" w:type="dxa"/>
        <w:tblInd w:w="-318" w:type="dxa"/>
        <w:tblLook w:val="04A0" w:firstRow="1" w:lastRow="0" w:firstColumn="1" w:lastColumn="0" w:noHBand="0" w:noVBand="1"/>
      </w:tblPr>
      <w:tblGrid>
        <w:gridCol w:w="10094"/>
      </w:tblGrid>
      <w:tr w:rsidR="004F6765" w:rsidRPr="00A60A0F" w14:paraId="289D42BC" w14:textId="77777777" w:rsidTr="00E62FAF">
        <w:trPr>
          <w:trHeight w:val="340"/>
        </w:trPr>
        <w:tc>
          <w:tcPr>
            <w:tcW w:w="10094" w:type="dxa"/>
            <w:shd w:val="clear" w:color="auto" w:fill="002060"/>
          </w:tcPr>
          <w:p w14:paraId="7D14F8E4" w14:textId="39E2C178" w:rsidR="004F6765" w:rsidRPr="00A60A0F" w:rsidRDefault="00722240" w:rsidP="00E62FAF">
            <w:pPr>
              <w:rPr>
                <w:rFonts w:asciiTheme="minorHAnsi" w:hAnsiTheme="minorHAnsi" w:cstheme="minorHAnsi"/>
                <w:sz w:val="24"/>
                <w:szCs w:val="24"/>
              </w:rPr>
            </w:pPr>
            <w:r>
              <w:rPr>
                <w:rFonts w:asciiTheme="minorHAnsi" w:hAnsiTheme="minorHAnsi" w:cstheme="minorHAnsi"/>
                <w:sz w:val="24"/>
                <w:szCs w:val="24"/>
              </w:rPr>
              <w:t xml:space="preserve">C </w:t>
            </w:r>
            <w:r w:rsidR="004F6765">
              <w:rPr>
                <w:rFonts w:asciiTheme="minorHAnsi" w:hAnsiTheme="minorHAnsi" w:cstheme="minorHAnsi"/>
                <w:sz w:val="24"/>
                <w:szCs w:val="24"/>
              </w:rPr>
              <w:t xml:space="preserve">- Supplier Costs </w:t>
            </w:r>
          </w:p>
        </w:tc>
      </w:tr>
    </w:tbl>
    <w:p w14:paraId="25C11137" w14:textId="77777777" w:rsidR="00487B80" w:rsidRDefault="00487B80" w:rsidP="00C61699">
      <w:pPr>
        <w:spacing w:after="160" w:line="360" w:lineRule="auto"/>
        <w:rPr>
          <w:rFonts w:ascii="Calibri" w:eastAsia="Calibri" w:hAnsi="Calibri" w:cs="Calibri"/>
          <w:sz w:val="22"/>
          <w:szCs w:val="22"/>
        </w:rPr>
      </w:pPr>
    </w:p>
    <w:p w14:paraId="18A4A0E1" w14:textId="1B0DFEED" w:rsidR="004C5F52" w:rsidRDefault="00487B80" w:rsidP="00C61699">
      <w:pPr>
        <w:spacing w:after="160" w:line="360" w:lineRule="auto"/>
        <w:rPr>
          <w:rFonts w:ascii="Calibri" w:eastAsia="Calibri" w:hAnsi="Calibri" w:cs="Calibri"/>
          <w:sz w:val="22"/>
          <w:szCs w:val="22"/>
        </w:rPr>
      </w:pPr>
      <w:r w:rsidRPr="56FD62DA">
        <w:rPr>
          <w:rFonts w:ascii="Calibri" w:eastAsia="Calibri" w:hAnsi="Calibri" w:cs="Calibri"/>
          <w:sz w:val="22"/>
          <w:szCs w:val="22"/>
        </w:rPr>
        <w:t xml:space="preserve">** </w:t>
      </w:r>
      <w:r w:rsidR="004F6765" w:rsidRPr="56FD62DA">
        <w:rPr>
          <w:rFonts w:ascii="Calibri" w:eastAsia="Calibri" w:hAnsi="Calibri" w:cs="Calibri"/>
          <w:sz w:val="22"/>
          <w:szCs w:val="22"/>
        </w:rPr>
        <w:t>Suppliers,</w:t>
      </w:r>
      <w:r w:rsidR="004C5F52" w:rsidRPr="56FD62DA">
        <w:rPr>
          <w:rFonts w:ascii="Calibri" w:eastAsia="Calibri" w:hAnsi="Calibri" w:cs="Calibri"/>
          <w:sz w:val="22"/>
          <w:szCs w:val="22"/>
        </w:rPr>
        <w:t xml:space="preserve"> please insert confirmation of daily</w:t>
      </w:r>
      <w:r w:rsidR="003E59EC">
        <w:rPr>
          <w:rFonts w:ascii="Calibri" w:eastAsia="Calibri" w:hAnsi="Calibri" w:cs="Calibri"/>
          <w:sz w:val="22"/>
          <w:szCs w:val="22"/>
        </w:rPr>
        <w:t>/half</w:t>
      </w:r>
      <w:r w:rsidR="00D927DC">
        <w:rPr>
          <w:rFonts w:ascii="Calibri" w:eastAsia="Calibri" w:hAnsi="Calibri" w:cs="Calibri"/>
          <w:sz w:val="22"/>
          <w:szCs w:val="22"/>
        </w:rPr>
        <w:t xml:space="preserve"> </w:t>
      </w:r>
      <w:r w:rsidR="003E59EC">
        <w:rPr>
          <w:rFonts w:ascii="Calibri" w:eastAsia="Calibri" w:hAnsi="Calibri" w:cs="Calibri"/>
          <w:sz w:val="22"/>
          <w:szCs w:val="22"/>
        </w:rPr>
        <w:t>day</w:t>
      </w:r>
      <w:r w:rsidR="004C5F52" w:rsidRPr="56FD62DA">
        <w:rPr>
          <w:rFonts w:ascii="Calibri" w:eastAsia="Calibri" w:hAnsi="Calibri" w:cs="Calibri"/>
          <w:sz w:val="22"/>
          <w:szCs w:val="22"/>
        </w:rPr>
        <w:t xml:space="preserve"> rate proposed for this panel</w:t>
      </w:r>
    </w:p>
    <w:p w14:paraId="7E2F7BE7" w14:textId="3BAA2A06" w:rsidR="5192A1D7" w:rsidRDefault="5192A1D7" w:rsidP="56FD62DA">
      <w:pPr>
        <w:spacing w:after="160" w:line="360" w:lineRule="auto"/>
        <w:rPr>
          <w:rFonts w:ascii="Calibri" w:eastAsia="Calibri" w:hAnsi="Calibri" w:cs="Calibri"/>
          <w:sz w:val="22"/>
          <w:szCs w:val="22"/>
        </w:rPr>
      </w:pPr>
      <w:r w:rsidRPr="56FD62DA">
        <w:rPr>
          <w:rFonts w:ascii="Calibri" w:eastAsia="Calibri" w:hAnsi="Calibri" w:cs="Calibri"/>
          <w:sz w:val="22"/>
          <w:szCs w:val="22"/>
        </w:rPr>
        <w:t xml:space="preserve">**Please indicate if VAT is applicable and if so at what rate? </w:t>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92"/>
      </w:tblGrid>
      <w:tr w:rsidR="004C5F52" w:rsidRPr="00A72CE1" w14:paraId="18A4A0E4" w14:textId="77777777" w:rsidTr="00A72CE1">
        <w:tc>
          <w:tcPr>
            <w:tcW w:w="4621" w:type="dxa"/>
            <w:shd w:val="clear" w:color="auto" w:fill="ACB9CA"/>
          </w:tcPr>
          <w:p w14:paraId="18A4A0E2" w14:textId="77777777" w:rsidR="004C5F52" w:rsidRPr="00A72CE1" w:rsidRDefault="004C5F52" w:rsidP="00A72CE1">
            <w:pPr>
              <w:spacing w:after="160" w:line="360" w:lineRule="auto"/>
              <w:rPr>
                <w:rFonts w:ascii="Calibri" w:eastAsia="Calibri" w:hAnsi="Calibri" w:cs="Calibri"/>
                <w:b/>
                <w:bCs/>
                <w:sz w:val="22"/>
                <w:szCs w:val="22"/>
              </w:rPr>
            </w:pPr>
            <w:r w:rsidRPr="00A72CE1">
              <w:rPr>
                <w:rFonts w:ascii="Calibri" w:eastAsia="Calibri" w:hAnsi="Calibri" w:cs="Calibri"/>
                <w:b/>
                <w:bCs/>
                <w:sz w:val="22"/>
                <w:szCs w:val="22"/>
              </w:rPr>
              <w:t>Confirmation of Daily Rate EX VAT</w:t>
            </w:r>
          </w:p>
        </w:tc>
        <w:tc>
          <w:tcPr>
            <w:tcW w:w="4622" w:type="dxa"/>
            <w:shd w:val="clear" w:color="auto" w:fill="auto"/>
          </w:tcPr>
          <w:p w14:paraId="18A4A0E3" w14:textId="77777777" w:rsidR="004C5F52" w:rsidRPr="00A72CE1" w:rsidRDefault="004C5F52" w:rsidP="00A72CE1">
            <w:pPr>
              <w:spacing w:after="160" w:line="360" w:lineRule="auto"/>
              <w:rPr>
                <w:rFonts w:ascii="Calibri" w:eastAsia="Calibri" w:hAnsi="Calibri" w:cs="Calibri"/>
                <w:sz w:val="22"/>
                <w:szCs w:val="22"/>
              </w:rPr>
            </w:pPr>
            <w:r w:rsidRPr="00A72CE1">
              <w:rPr>
                <w:rFonts w:ascii="Calibri" w:eastAsia="Calibri" w:hAnsi="Calibri" w:cs="Calibri"/>
                <w:sz w:val="22"/>
                <w:szCs w:val="22"/>
              </w:rPr>
              <w:t>€</w:t>
            </w:r>
          </w:p>
        </w:tc>
      </w:tr>
      <w:tr w:rsidR="003E59EC" w:rsidRPr="00A72CE1" w14:paraId="4DBA4925" w14:textId="77777777" w:rsidTr="00A72CE1">
        <w:tc>
          <w:tcPr>
            <w:tcW w:w="4621" w:type="dxa"/>
            <w:shd w:val="clear" w:color="auto" w:fill="ACB9CA"/>
          </w:tcPr>
          <w:p w14:paraId="4C7BC9F7" w14:textId="035FC3B5" w:rsidR="003E59EC" w:rsidRPr="00A72CE1" w:rsidRDefault="003E59EC" w:rsidP="00A72CE1">
            <w:pPr>
              <w:spacing w:after="160" w:line="360" w:lineRule="auto"/>
              <w:rPr>
                <w:rFonts w:ascii="Calibri" w:eastAsia="Calibri" w:hAnsi="Calibri" w:cs="Calibri"/>
                <w:b/>
                <w:bCs/>
                <w:sz w:val="22"/>
                <w:szCs w:val="22"/>
              </w:rPr>
            </w:pPr>
            <w:r w:rsidRPr="00A72CE1">
              <w:rPr>
                <w:rFonts w:ascii="Calibri" w:eastAsia="Calibri" w:hAnsi="Calibri" w:cs="Calibri"/>
                <w:b/>
                <w:bCs/>
                <w:sz w:val="22"/>
                <w:szCs w:val="22"/>
              </w:rPr>
              <w:t xml:space="preserve">Confirmation of </w:t>
            </w:r>
            <w:r>
              <w:rPr>
                <w:rFonts w:ascii="Calibri" w:eastAsia="Calibri" w:hAnsi="Calibri" w:cs="Calibri"/>
                <w:b/>
                <w:bCs/>
                <w:sz w:val="22"/>
                <w:szCs w:val="22"/>
              </w:rPr>
              <w:t xml:space="preserve">Half </w:t>
            </w:r>
            <w:r w:rsidRPr="00A72CE1">
              <w:rPr>
                <w:rFonts w:ascii="Calibri" w:eastAsia="Calibri" w:hAnsi="Calibri" w:cs="Calibri"/>
                <w:b/>
                <w:bCs/>
                <w:sz w:val="22"/>
                <w:szCs w:val="22"/>
              </w:rPr>
              <w:t>Day Rate EX VAT</w:t>
            </w:r>
          </w:p>
        </w:tc>
        <w:tc>
          <w:tcPr>
            <w:tcW w:w="4622" w:type="dxa"/>
            <w:shd w:val="clear" w:color="auto" w:fill="auto"/>
          </w:tcPr>
          <w:p w14:paraId="43FFF72D" w14:textId="323AD611" w:rsidR="003E59EC" w:rsidRPr="00A72CE1" w:rsidRDefault="003E59EC" w:rsidP="00A72CE1">
            <w:pPr>
              <w:spacing w:after="160" w:line="360" w:lineRule="auto"/>
              <w:rPr>
                <w:rFonts w:ascii="Calibri" w:eastAsia="Calibri" w:hAnsi="Calibri" w:cs="Calibri"/>
                <w:sz w:val="22"/>
                <w:szCs w:val="22"/>
              </w:rPr>
            </w:pPr>
            <w:r w:rsidRPr="00A72CE1">
              <w:rPr>
                <w:rFonts w:ascii="Calibri" w:eastAsia="Calibri" w:hAnsi="Calibri" w:cs="Calibri"/>
                <w:sz w:val="22"/>
                <w:szCs w:val="22"/>
              </w:rPr>
              <w:t>€</w:t>
            </w:r>
          </w:p>
        </w:tc>
      </w:tr>
      <w:tr w:rsidR="003E59EC" w:rsidRPr="00A72CE1" w14:paraId="0CAE0D2A" w14:textId="77777777" w:rsidTr="00A72CE1">
        <w:tc>
          <w:tcPr>
            <w:tcW w:w="4621" w:type="dxa"/>
            <w:shd w:val="clear" w:color="auto" w:fill="ACB9CA"/>
          </w:tcPr>
          <w:p w14:paraId="0E162641" w14:textId="483F4722" w:rsidR="003E59EC" w:rsidRPr="00A72CE1" w:rsidRDefault="003E59EC" w:rsidP="00A72CE1">
            <w:pPr>
              <w:spacing w:after="160" w:line="360" w:lineRule="auto"/>
              <w:rPr>
                <w:rFonts w:ascii="Calibri" w:eastAsia="Calibri" w:hAnsi="Calibri" w:cs="Calibri"/>
                <w:b/>
                <w:bCs/>
                <w:sz w:val="22"/>
                <w:szCs w:val="22"/>
              </w:rPr>
            </w:pPr>
            <w:r>
              <w:rPr>
                <w:rFonts w:ascii="Calibri" w:eastAsia="Calibri" w:hAnsi="Calibri" w:cs="Calibri"/>
                <w:b/>
                <w:bCs/>
                <w:sz w:val="22"/>
                <w:szCs w:val="22"/>
              </w:rPr>
              <w:t>Any additional costs EX VAT</w:t>
            </w:r>
          </w:p>
        </w:tc>
        <w:tc>
          <w:tcPr>
            <w:tcW w:w="4622" w:type="dxa"/>
            <w:shd w:val="clear" w:color="auto" w:fill="auto"/>
          </w:tcPr>
          <w:p w14:paraId="02C64E14" w14:textId="701A33F2" w:rsidR="003E59EC" w:rsidRPr="00A72CE1" w:rsidRDefault="003E59EC" w:rsidP="00A72CE1">
            <w:pPr>
              <w:spacing w:after="160" w:line="360" w:lineRule="auto"/>
              <w:rPr>
                <w:rFonts w:ascii="Calibri" w:eastAsia="Calibri" w:hAnsi="Calibri" w:cs="Calibri"/>
                <w:sz w:val="22"/>
                <w:szCs w:val="22"/>
              </w:rPr>
            </w:pPr>
            <w:r w:rsidRPr="00A72CE1">
              <w:rPr>
                <w:rFonts w:ascii="Calibri" w:eastAsia="Calibri" w:hAnsi="Calibri" w:cs="Calibri"/>
                <w:sz w:val="22"/>
                <w:szCs w:val="22"/>
              </w:rPr>
              <w:t>€</w:t>
            </w:r>
          </w:p>
        </w:tc>
      </w:tr>
    </w:tbl>
    <w:p w14:paraId="18A4A0E6" w14:textId="77777777" w:rsidR="004C5F52" w:rsidRPr="00C61699" w:rsidRDefault="004C5F52" w:rsidP="00C61699">
      <w:pPr>
        <w:spacing w:after="160" w:line="360" w:lineRule="auto"/>
        <w:rPr>
          <w:rFonts w:ascii="Calibri" w:eastAsia="Calibri" w:hAnsi="Calibri" w:cs="Calibri"/>
          <w:sz w:val="22"/>
          <w:szCs w:val="22"/>
        </w:rPr>
      </w:pPr>
    </w:p>
    <w:p w14:paraId="18A4A0E7" w14:textId="77777777" w:rsidR="009B5815" w:rsidRPr="00A550F8" w:rsidRDefault="009B5815" w:rsidP="00A550F8">
      <w:pPr>
        <w:numPr>
          <w:ilvl w:val="0"/>
          <w:numId w:val="5"/>
        </w:numPr>
        <w:spacing w:after="160" w:line="360" w:lineRule="auto"/>
        <w:contextualSpacing/>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I/We have examined the documentation and hereby offer to provide the services in accordance with the details contained within the Qualification Questionnaire Document. </w:t>
      </w:r>
    </w:p>
    <w:p w14:paraId="18A4A0E8" w14:textId="77777777" w:rsidR="009B5815" w:rsidRPr="00A550F8" w:rsidRDefault="009B5815" w:rsidP="00BA10E6">
      <w:pPr>
        <w:spacing w:line="360" w:lineRule="auto"/>
        <w:rPr>
          <w:rFonts w:ascii="Calibri" w:eastAsia="Calibri" w:hAnsi="Calibri" w:cs="Calibri"/>
          <w:noProof/>
          <w:sz w:val="22"/>
          <w:szCs w:val="22"/>
          <w:lang w:val="en-US"/>
        </w:rPr>
      </w:pPr>
    </w:p>
    <w:p w14:paraId="18A4A0E9" w14:textId="77777777" w:rsidR="009B5815" w:rsidRPr="00A550F8" w:rsidRDefault="009B5815" w:rsidP="00BA10E6">
      <w:pPr>
        <w:spacing w:line="360" w:lineRule="auto"/>
        <w:rPr>
          <w:rFonts w:ascii="Calibri" w:eastAsia="Calibri" w:hAnsi="Calibri" w:cs="Calibri"/>
          <w:b/>
          <w:bCs/>
          <w:noProof/>
          <w:sz w:val="22"/>
          <w:szCs w:val="22"/>
          <w:lang w:val="en-GB"/>
        </w:rPr>
      </w:pPr>
      <w:r w:rsidRPr="00A550F8">
        <w:rPr>
          <w:rFonts w:ascii="Calibri" w:eastAsia="Calibri" w:hAnsi="Calibri" w:cs="Calibri"/>
          <w:b/>
          <w:bCs/>
          <w:noProof/>
          <w:sz w:val="22"/>
          <w:szCs w:val="22"/>
          <w:lang w:val="en-GB"/>
        </w:rPr>
        <w:t xml:space="preserve">I/We confirm that I/we </w:t>
      </w:r>
    </w:p>
    <w:p w14:paraId="18A4A0EA" w14:textId="77777777" w:rsidR="009B5815" w:rsidRPr="00A550F8" w:rsidRDefault="009B5815" w:rsidP="00F13499">
      <w:pPr>
        <w:spacing w:after="120" w:line="360" w:lineRule="auto"/>
        <w:jc w:val="both"/>
        <w:rPr>
          <w:rFonts w:ascii="Calibri" w:eastAsia="Calibri" w:hAnsi="Calibri" w:cs="Calibri"/>
          <w:noProof/>
          <w:sz w:val="22"/>
          <w:szCs w:val="22"/>
          <w:lang w:val="en-GB"/>
        </w:rPr>
      </w:pPr>
    </w:p>
    <w:p w14:paraId="18A4A0EB"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Confirm that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has the right to undertake a service audit to validate and verify performance against the agreed contract terms.  This service audit may be carried out by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or a third party on their behalf, and we agree to facilitate such audits. </w:t>
      </w:r>
    </w:p>
    <w:p w14:paraId="18A4A0EC"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read and thoroughly examined the qualification questionnaire document</w:t>
      </w:r>
    </w:p>
    <w:p w14:paraId="18A4A0ED"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Fully understand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’s requirements as specified</w:t>
      </w:r>
    </w:p>
    <w:p w14:paraId="18A4A0EE"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Undertake to treat the details of this process as private and confidential</w:t>
      </w:r>
    </w:p>
    <w:p w14:paraId="18A4A0EF"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Acknowledge that admission to this panel will not constitute a binding and enforceable agreement and that a legally enforceable agreement will not exist until and unless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enters into a contract with the panel member. </w:t>
      </w:r>
    </w:p>
    <w:p w14:paraId="18A4A0F0"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18A4A0F1"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18A4A0F2"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found no errors, omissions, conflicts or ambiguities in the document except those which I/we have brought to the attention of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before the latest date for submitting queries</w:t>
      </w:r>
    </w:p>
    <w:p w14:paraId="18A4A0F3"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8A4A0F4"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Will not, if awarded a contract, employ labour in a manner that is discriminatory in relation to gender, race, religious beliefs, age etc.</w:t>
      </w:r>
    </w:p>
    <w:p w14:paraId="18A4A0F5"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sz w:val="22"/>
          <w:szCs w:val="22"/>
        </w:rPr>
        <w:t xml:space="preserve">I agree to comply with all relevant </w:t>
      </w:r>
      <w:r w:rsidR="00A15554" w:rsidRPr="00A550F8">
        <w:rPr>
          <w:rFonts w:ascii="Calibri" w:eastAsia="Calibri" w:hAnsi="Calibri" w:cs="Calibri"/>
          <w:sz w:val="22"/>
          <w:szCs w:val="22"/>
        </w:rPr>
        <w:t xml:space="preserve">TU Dublin </w:t>
      </w:r>
      <w:r w:rsidRPr="00A550F8">
        <w:rPr>
          <w:rFonts w:ascii="Calibri" w:eastAsia="Calibri" w:hAnsi="Calibri" w:cs="Calibri"/>
          <w:sz w:val="22"/>
          <w:szCs w:val="22"/>
        </w:rPr>
        <w:t>policies and procedures in general and specific to COVID.</w:t>
      </w:r>
    </w:p>
    <w:p w14:paraId="18A4A0F6" w14:textId="77777777" w:rsidR="009B5815" w:rsidRPr="00A550F8" w:rsidRDefault="009B5815" w:rsidP="00BA10E6">
      <w:pPr>
        <w:spacing w:line="360" w:lineRule="auto"/>
        <w:jc w:val="both"/>
        <w:rPr>
          <w:rFonts w:ascii="Calibri" w:eastAsia="Calibri" w:hAnsi="Calibri" w:cs="Calibr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18A4A0F9" w14:textId="77777777" w:rsidTr="009B5815">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A4A0F7"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A4A0F8"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8A4A0FC" w14:textId="77777777" w:rsidTr="009B5815">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A4A0FA"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A4A0FB" w14:textId="77777777" w:rsidR="009B5815" w:rsidRPr="00A550F8" w:rsidRDefault="009B5815" w:rsidP="00BA10E6">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009B5815" w:rsidRPr="00A550F8" w14:paraId="18A4A0FF" w14:textId="77777777" w:rsidTr="009B5815">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A4A0FD"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On behalf of:</w:t>
            </w:r>
            <w:r w:rsidRPr="00A550F8">
              <w:rPr>
                <w:rFonts w:ascii="Calibri" w:eastAsia="Calibri" w:hAnsi="Calibri" w:cs="Calibri"/>
                <w:noProof/>
                <w:sz w:val="22"/>
                <w:szCs w:val="22"/>
                <w:lang w:val="en-GB"/>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A4A0FE"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8A4A103" w14:textId="77777777" w:rsidTr="009B5815">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A4A100"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A4A101" w14:textId="77777777" w:rsidR="009B5815" w:rsidRPr="00A550F8" w:rsidRDefault="009B5815" w:rsidP="00BA10E6">
            <w:pPr>
              <w:spacing w:before="80" w:after="80" w:line="360" w:lineRule="auto"/>
              <w:jc w:val="both"/>
              <w:rPr>
                <w:rFonts w:ascii="Calibri" w:eastAsia="Calibri" w:hAnsi="Calibri" w:cs="Calibri"/>
                <w:noProof/>
                <w:sz w:val="22"/>
                <w:szCs w:val="22"/>
              </w:rPr>
            </w:pPr>
          </w:p>
          <w:p w14:paraId="18A4A102"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8A4A106" w14:textId="77777777" w:rsidTr="009B5815">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A4A104" w14:textId="77777777" w:rsidR="009B5815" w:rsidRPr="00A550F8" w:rsidRDefault="009B5815" w:rsidP="00BA10E6">
            <w:pPr>
              <w:spacing w:before="80" w:after="80" w:line="360" w:lineRule="auto"/>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A4A105"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8A4A10B" w14:textId="77777777" w:rsidTr="009B5815">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A4A107"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8A4A108" w14:textId="77777777" w:rsidR="009B5815" w:rsidRPr="00A550F8" w:rsidRDefault="009B5815" w:rsidP="00BA10E6">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A4A109"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18A4A10A" w14:textId="77777777" w:rsidR="009B5815" w:rsidRPr="00A550F8" w:rsidRDefault="009B5815" w:rsidP="00BA10E6">
            <w:pPr>
              <w:spacing w:before="40" w:after="40" w:line="360" w:lineRule="auto"/>
              <w:jc w:val="both"/>
              <w:rPr>
                <w:rFonts w:ascii="Calibri" w:eastAsia="Calibri" w:hAnsi="Calibri" w:cs="Calibri"/>
                <w:noProof/>
                <w:sz w:val="22"/>
                <w:szCs w:val="22"/>
              </w:rPr>
            </w:pPr>
          </w:p>
        </w:tc>
      </w:tr>
    </w:tbl>
    <w:p w14:paraId="18A4A10C" w14:textId="77777777" w:rsidR="009B5815" w:rsidRPr="00A550F8" w:rsidRDefault="009B5815" w:rsidP="00BA10E6">
      <w:pPr>
        <w:spacing w:after="160" w:line="360" w:lineRule="auto"/>
        <w:rPr>
          <w:rFonts w:ascii="Calibri" w:eastAsia="Calibri" w:hAnsi="Calibri" w:cs="Calibri"/>
          <w:sz w:val="22"/>
          <w:szCs w:val="22"/>
        </w:rPr>
      </w:pPr>
      <w:r w:rsidRPr="00A550F8">
        <w:rPr>
          <w:rFonts w:ascii="Calibri" w:eastAsia="Calibri" w:hAnsi="Calibri" w:cs="Calibri"/>
          <w:sz w:val="22"/>
          <w:szCs w:val="22"/>
        </w:rPr>
        <w:t xml:space="preserve"> </w:t>
      </w:r>
    </w:p>
    <w:p w14:paraId="18A4A10D" w14:textId="77777777" w:rsidR="009B5815" w:rsidRPr="00A550F8" w:rsidRDefault="009B5815" w:rsidP="00BA10E6">
      <w:pPr>
        <w:spacing w:after="160" w:line="360" w:lineRule="auto"/>
        <w:rPr>
          <w:rFonts w:ascii="Calibri" w:eastAsia="Calibri" w:hAnsi="Calibri" w:cs="Calibri"/>
          <w:sz w:val="22"/>
          <w:szCs w:val="22"/>
        </w:rPr>
      </w:pPr>
    </w:p>
    <w:p w14:paraId="18A4A10E" w14:textId="77777777" w:rsidR="009B5815" w:rsidRPr="00A550F8" w:rsidRDefault="009B5815" w:rsidP="00BA10E6">
      <w:pPr>
        <w:spacing w:line="360" w:lineRule="auto"/>
        <w:rPr>
          <w:rFonts w:ascii="Calibri" w:hAnsi="Calibri" w:cs="Calibri"/>
          <w:b/>
          <w:sz w:val="22"/>
          <w:szCs w:val="22"/>
        </w:rPr>
      </w:pPr>
    </w:p>
    <w:sectPr w:rsidR="009B5815" w:rsidRPr="00A550F8" w:rsidSect="002D6F31">
      <w:pgSz w:w="11907" w:h="16840" w:code="9"/>
      <w:pgMar w:top="1560" w:right="1440" w:bottom="1440" w:left="1440" w:header="567" w:footer="28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Orlaith McEvoy" w:date="2024-02-06T14:41:00Z" w:initials="OM">
    <w:p w14:paraId="7B3CA677" w14:textId="2AC7A97C" w:rsidR="56FD62DA" w:rsidRDefault="56FD62DA">
      <w:pPr>
        <w:pStyle w:val="CommentText"/>
      </w:pPr>
      <w:r>
        <w:t xml:space="preserve"> list of topics to be updated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B3CA6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D6B55E2" w16cex:dateUtc="2024-02-06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B3CA677" w16cid:durableId="6D6B55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D72E6" w14:textId="77777777" w:rsidR="002D6F31" w:rsidRDefault="002D6F31">
      <w:r>
        <w:separator/>
      </w:r>
    </w:p>
  </w:endnote>
  <w:endnote w:type="continuationSeparator" w:id="0">
    <w:p w14:paraId="16B6525F" w14:textId="77777777" w:rsidR="002D6F31" w:rsidRDefault="002D6F31">
      <w:r>
        <w:continuationSeparator/>
      </w:r>
    </w:p>
  </w:endnote>
  <w:endnote w:type="continuationNotice" w:id="1">
    <w:p w14:paraId="1117913B" w14:textId="77777777" w:rsidR="002D6F31" w:rsidRDefault="002D6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4A115"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8A4A116"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4A117"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18A4A118" w14:textId="77777777" w:rsidR="00943570" w:rsidRDefault="00943570">
    <w:pPr>
      <w:pStyle w:val="Footer"/>
      <w:framePr w:wrap="around" w:vAnchor="text" w:hAnchor="page" w:x="982" w:y="-114"/>
      <w:ind w:right="360" w:firstLine="360"/>
      <w:jc w:val="center"/>
      <w:rPr>
        <w:rStyle w:val="PageNumber"/>
      </w:rPr>
    </w:pPr>
  </w:p>
  <w:p w14:paraId="18A4A119"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4A11A"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5AB65" w14:textId="77777777" w:rsidR="002D6F31" w:rsidRDefault="002D6F31">
      <w:r>
        <w:separator/>
      </w:r>
    </w:p>
  </w:footnote>
  <w:footnote w:type="continuationSeparator" w:id="0">
    <w:p w14:paraId="674D9E87" w14:textId="77777777" w:rsidR="002D6F31" w:rsidRDefault="002D6F31">
      <w:r>
        <w:continuationSeparator/>
      </w:r>
    </w:p>
  </w:footnote>
  <w:footnote w:type="continuationNotice" w:id="1">
    <w:p w14:paraId="2E59D864" w14:textId="77777777" w:rsidR="002D6F31" w:rsidRDefault="002D6F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32326554"/>
    <w:multiLevelType w:val="hybridMultilevel"/>
    <w:tmpl w:val="246A7852"/>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0"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643EC2"/>
    <w:multiLevelType w:val="hybridMultilevel"/>
    <w:tmpl w:val="258AA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025135813">
    <w:abstractNumId w:val="8"/>
  </w:num>
  <w:num w:numId="2" w16cid:durableId="1339575504">
    <w:abstractNumId w:val="29"/>
  </w:num>
  <w:num w:numId="3" w16cid:durableId="2086100184">
    <w:abstractNumId w:val="2"/>
  </w:num>
  <w:num w:numId="4" w16cid:durableId="421032534">
    <w:abstractNumId w:val="15"/>
  </w:num>
  <w:num w:numId="5" w16cid:durableId="3594004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58634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296370">
    <w:abstractNumId w:val="22"/>
  </w:num>
  <w:num w:numId="8" w16cid:durableId="1584337519">
    <w:abstractNumId w:val="0"/>
  </w:num>
  <w:num w:numId="9" w16cid:durableId="1925340751">
    <w:abstractNumId w:val="6"/>
  </w:num>
  <w:num w:numId="10" w16cid:durableId="1298952167">
    <w:abstractNumId w:val="4"/>
  </w:num>
  <w:num w:numId="11" w16cid:durableId="799151143">
    <w:abstractNumId w:val="16"/>
  </w:num>
  <w:num w:numId="12" w16cid:durableId="1647052118">
    <w:abstractNumId w:val="25"/>
  </w:num>
  <w:num w:numId="13" w16cid:durableId="1594321224">
    <w:abstractNumId w:val="7"/>
  </w:num>
  <w:num w:numId="14" w16cid:durableId="1206217130">
    <w:abstractNumId w:val="23"/>
  </w:num>
  <w:num w:numId="15" w16cid:durableId="1807236014">
    <w:abstractNumId w:val="27"/>
  </w:num>
  <w:num w:numId="16" w16cid:durableId="1192842368">
    <w:abstractNumId w:val="14"/>
  </w:num>
  <w:num w:numId="17" w16cid:durableId="4290269">
    <w:abstractNumId w:val="3"/>
  </w:num>
  <w:num w:numId="18" w16cid:durableId="1572275787">
    <w:abstractNumId w:val="1"/>
  </w:num>
  <w:num w:numId="19" w16cid:durableId="583760876">
    <w:abstractNumId w:val="24"/>
  </w:num>
  <w:num w:numId="20" w16cid:durableId="1395664696">
    <w:abstractNumId w:val="10"/>
  </w:num>
  <w:num w:numId="21" w16cid:durableId="953904906">
    <w:abstractNumId w:val="28"/>
  </w:num>
  <w:num w:numId="22" w16cid:durableId="461196643">
    <w:abstractNumId w:val="12"/>
  </w:num>
  <w:num w:numId="23" w16cid:durableId="62677134">
    <w:abstractNumId w:val="19"/>
  </w:num>
  <w:num w:numId="24" w16cid:durableId="1880775638">
    <w:abstractNumId w:val="20"/>
  </w:num>
  <w:num w:numId="25" w16cid:durableId="1761484768">
    <w:abstractNumId w:val="18"/>
  </w:num>
  <w:num w:numId="26" w16cid:durableId="440565208">
    <w:abstractNumId w:val="5"/>
  </w:num>
  <w:num w:numId="27" w16cid:durableId="308216307">
    <w:abstractNumId w:val="21"/>
  </w:num>
  <w:num w:numId="28" w16cid:durableId="1786996138">
    <w:abstractNumId w:val="13"/>
  </w:num>
  <w:num w:numId="29" w16cid:durableId="394937679">
    <w:abstractNumId w:val="17"/>
  </w:num>
  <w:num w:numId="30" w16cid:durableId="1040086773">
    <w:abstractNumId w:val="9"/>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rlaith McEvoy">
    <w15:presenceInfo w15:providerId="AD" w15:userId="S::orlaith.mcevoy@tudublin.ie::c9dd87b6-25f8-4e52-b024-3d3147c46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15921"/>
    <w:rsid w:val="00022490"/>
    <w:rsid w:val="000239E4"/>
    <w:rsid w:val="00026A27"/>
    <w:rsid w:val="000274B9"/>
    <w:rsid w:val="00027D9F"/>
    <w:rsid w:val="00033636"/>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0143"/>
    <w:rsid w:val="000A465A"/>
    <w:rsid w:val="000A72EC"/>
    <w:rsid w:val="000A79DA"/>
    <w:rsid w:val="000B7E6A"/>
    <w:rsid w:val="000C12EA"/>
    <w:rsid w:val="000C529C"/>
    <w:rsid w:val="000C551B"/>
    <w:rsid w:val="000D1058"/>
    <w:rsid w:val="000D5702"/>
    <w:rsid w:val="000D5CBB"/>
    <w:rsid w:val="000D5F2B"/>
    <w:rsid w:val="000D6910"/>
    <w:rsid w:val="000D7D61"/>
    <w:rsid w:val="000E0F7D"/>
    <w:rsid w:val="000E34E8"/>
    <w:rsid w:val="000E5E74"/>
    <w:rsid w:val="000E75DC"/>
    <w:rsid w:val="000F1A72"/>
    <w:rsid w:val="000F3803"/>
    <w:rsid w:val="000F4886"/>
    <w:rsid w:val="000F56D1"/>
    <w:rsid w:val="000F7344"/>
    <w:rsid w:val="00100977"/>
    <w:rsid w:val="00101361"/>
    <w:rsid w:val="00104072"/>
    <w:rsid w:val="00107B98"/>
    <w:rsid w:val="00110BD5"/>
    <w:rsid w:val="0011698B"/>
    <w:rsid w:val="001175EC"/>
    <w:rsid w:val="00120492"/>
    <w:rsid w:val="00120773"/>
    <w:rsid w:val="001215E0"/>
    <w:rsid w:val="001219AD"/>
    <w:rsid w:val="00127FC0"/>
    <w:rsid w:val="001317B5"/>
    <w:rsid w:val="001318AF"/>
    <w:rsid w:val="00135231"/>
    <w:rsid w:val="00137FE9"/>
    <w:rsid w:val="00146E10"/>
    <w:rsid w:val="00147FBE"/>
    <w:rsid w:val="001550ED"/>
    <w:rsid w:val="00160292"/>
    <w:rsid w:val="00161596"/>
    <w:rsid w:val="00163B73"/>
    <w:rsid w:val="0016450F"/>
    <w:rsid w:val="001656B8"/>
    <w:rsid w:val="00165ED1"/>
    <w:rsid w:val="001717D9"/>
    <w:rsid w:val="00172709"/>
    <w:rsid w:val="00177304"/>
    <w:rsid w:val="00182A1B"/>
    <w:rsid w:val="00183929"/>
    <w:rsid w:val="0018405E"/>
    <w:rsid w:val="0018698A"/>
    <w:rsid w:val="00191CB0"/>
    <w:rsid w:val="00193B52"/>
    <w:rsid w:val="00194CB4"/>
    <w:rsid w:val="0019659E"/>
    <w:rsid w:val="0019692E"/>
    <w:rsid w:val="00197201"/>
    <w:rsid w:val="001A18CA"/>
    <w:rsid w:val="001A4C5D"/>
    <w:rsid w:val="001A4D37"/>
    <w:rsid w:val="001A57BD"/>
    <w:rsid w:val="001A7A20"/>
    <w:rsid w:val="001B33FE"/>
    <w:rsid w:val="001B5BE7"/>
    <w:rsid w:val="001B7511"/>
    <w:rsid w:val="001C35F9"/>
    <w:rsid w:val="001C54CC"/>
    <w:rsid w:val="001D0B45"/>
    <w:rsid w:val="001D3AAA"/>
    <w:rsid w:val="001D6005"/>
    <w:rsid w:val="001D60F3"/>
    <w:rsid w:val="001D76B9"/>
    <w:rsid w:val="001E11EB"/>
    <w:rsid w:val="001F2C2A"/>
    <w:rsid w:val="0020112C"/>
    <w:rsid w:val="00201207"/>
    <w:rsid w:val="002137A9"/>
    <w:rsid w:val="002159FC"/>
    <w:rsid w:val="00215C17"/>
    <w:rsid w:val="002237AD"/>
    <w:rsid w:val="002250F4"/>
    <w:rsid w:val="0023074A"/>
    <w:rsid w:val="0023116C"/>
    <w:rsid w:val="00231450"/>
    <w:rsid w:val="002329DF"/>
    <w:rsid w:val="00235DBC"/>
    <w:rsid w:val="0023655C"/>
    <w:rsid w:val="00242A2C"/>
    <w:rsid w:val="002449EC"/>
    <w:rsid w:val="00246EC3"/>
    <w:rsid w:val="00254EE5"/>
    <w:rsid w:val="00257D5B"/>
    <w:rsid w:val="00257E00"/>
    <w:rsid w:val="002630D2"/>
    <w:rsid w:val="00273E97"/>
    <w:rsid w:val="00275537"/>
    <w:rsid w:val="0028249F"/>
    <w:rsid w:val="002834BB"/>
    <w:rsid w:val="0028420D"/>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6F31"/>
    <w:rsid w:val="002D7F28"/>
    <w:rsid w:val="002E18AF"/>
    <w:rsid w:val="002E56B2"/>
    <w:rsid w:val="002E6DAB"/>
    <w:rsid w:val="002E78D1"/>
    <w:rsid w:val="002F78A7"/>
    <w:rsid w:val="002F7F4F"/>
    <w:rsid w:val="00300C18"/>
    <w:rsid w:val="00305196"/>
    <w:rsid w:val="00310058"/>
    <w:rsid w:val="003103A6"/>
    <w:rsid w:val="0031119D"/>
    <w:rsid w:val="00312B01"/>
    <w:rsid w:val="00313044"/>
    <w:rsid w:val="00313E33"/>
    <w:rsid w:val="003146DC"/>
    <w:rsid w:val="003230D3"/>
    <w:rsid w:val="0032575D"/>
    <w:rsid w:val="00326104"/>
    <w:rsid w:val="0033505B"/>
    <w:rsid w:val="00340CA9"/>
    <w:rsid w:val="003428BE"/>
    <w:rsid w:val="003438E8"/>
    <w:rsid w:val="003458DE"/>
    <w:rsid w:val="00350A6C"/>
    <w:rsid w:val="0035236A"/>
    <w:rsid w:val="00352D4F"/>
    <w:rsid w:val="0035302F"/>
    <w:rsid w:val="00360C9B"/>
    <w:rsid w:val="00361022"/>
    <w:rsid w:val="003619C7"/>
    <w:rsid w:val="00361A29"/>
    <w:rsid w:val="00361E70"/>
    <w:rsid w:val="00362EFE"/>
    <w:rsid w:val="003712D8"/>
    <w:rsid w:val="00372107"/>
    <w:rsid w:val="003724B4"/>
    <w:rsid w:val="003773D5"/>
    <w:rsid w:val="00382076"/>
    <w:rsid w:val="003943D6"/>
    <w:rsid w:val="0039631C"/>
    <w:rsid w:val="00397394"/>
    <w:rsid w:val="003A0CF0"/>
    <w:rsid w:val="003A18CC"/>
    <w:rsid w:val="003A1BC4"/>
    <w:rsid w:val="003A69BD"/>
    <w:rsid w:val="003A6F07"/>
    <w:rsid w:val="003A73CB"/>
    <w:rsid w:val="003A7C6D"/>
    <w:rsid w:val="003B08D2"/>
    <w:rsid w:val="003B0A37"/>
    <w:rsid w:val="003B0CBE"/>
    <w:rsid w:val="003B1911"/>
    <w:rsid w:val="003C57FF"/>
    <w:rsid w:val="003C5E7C"/>
    <w:rsid w:val="003D1F2B"/>
    <w:rsid w:val="003D56A2"/>
    <w:rsid w:val="003D767B"/>
    <w:rsid w:val="003E1797"/>
    <w:rsid w:val="003E3FA7"/>
    <w:rsid w:val="003E3FBD"/>
    <w:rsid w:val="003E59EC"/>
    <w:rsid w:val="003E6227"/>
    <w:rsid w:val="003F0FE1"/>
    <w:rsid w:val="003F2992"/>
    <w:rsid w:val="003F6064"/>
    <w:rsid w:val="0040257C"/>
    <w:rsid w:val="004106B8"/>
    <w:rsid w:val="00410CE6"/>
    <w:rsid w:val="004119CA"/>
    <w:rsid w:val="00414295"/>
    <w:rsid w:val="00417429"/>
    <w:rsid w:val="00417B9B"/>
    <w:rsid w:val="00425579"/>
    <w:rsid w:val="00430ED9"/>
    <w:rsid w:val="0043273A"/>
    <w:rsid w:val="00436BCE"/>
    <w:rsid w:val="0043767E"/>
    <w:rsid w:val="004378AE"/>
    <w:rsid w:val="0044115E"/>
    <w:rsid w:val="004463D3"/>
    <w:rsid w:val="00447C9D"/>
    <w:rsid w:val="004511AF"/>
    <w:rsid w:val="00452597"/>
    <w:rsid w:val="0045306D"/>
    <w:rsid w:val="004545E1"/>
    <w:rsid w:val="00454CE6"/>
    <w:rsid w:val="00454E2F"/>
    <w:rsid w:val="00455A47"/>
    <w:rsid w:val="00456DF7"/>
    <w:rsid w:val="004577D5"/>
    <w:rsid w:val="00461BC2"/>
    <w:rsid w:val="00461F5C"/>
    <w:rsid w:val="004658E9"/>
    <w:rsid w:val="00466C5F"/>
    <w:rsid w:val="00470CDF"/>
    <w:rsid w:val="004747F8"/>
    <w:rsid w:val="0047656B"/>
    <w:rsid w:val="004776F6"/>
    <w:rsid w:val="00481FC5"/>
    <w:rsid w:val="004855D0"/>
    <w:rsid w:val="00487B80"/>
    <w:rsid w:val="00490538"/>
    <w:rsid w:val="00491CC9"/>
    <w:rsid w:val="00496150"/>
    <w:rsid w:val="004A0EBC"/>
    <w:rsid w:val="004A390F"/>
    <w:rsid w:val="004A3EA5"/>
    <w:rsid w:val="004A472F"/>
    <w:rsid w:val="004A4ACE"/>
    <w:rsid w:val="004B2E4B"/>
    <w:rsid w:val="004B7D86"/>
    <w:rsid w:val="004C2C22"/>
    <w:rsid w:val="004C3799"/>
    <w:rsid w:val="004C3871"/>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1C90"/>
    <w:rsid w:val="004F5A97"/>
    <w:rsid w:val="004F6765"/>
    <w:rsid w:val="00505A49"/>
    <w:rsid w:val="005060E9"/>
    <w:rsid w:val="00506D25"/>
    <w:rsid w:val="00510D4A"/>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4234"/>
    <w:rsid w:val="00575F15"/>
    <w:rsid w:val="005765BB"/>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B5244"/>
    <w:rsid w:val="005C057B"/>
    <w:rsid w:val="005C24EB"/>
    <w:rsid w:val="005C4B86"/>
    <w:rsid w:val="005C5127"/>
    <w:rsid w:val="005D0671"/>
    <w:rsid w:val="005D5BCF"/>
    <w:rsid w:val="005E0403"/>
    <w:rsid w:val="005F7652"/>
    <w:rsid w:val="00601CEC"/>
    <w:rsid w:val="006041CF"/>
    <w:rsid w:val="006260F2"/>
    <w:rsid w:val="00627771"/>
    <w:rsid w:val="00630288"/>
    <w:rsid w:val="006421BC"/>
    <w:rsid w:val="00645927"/>
    <w:rsid w:val="0064723D"/>
    <w:rsid w:val="00647EFF"/>
    <w:rsid w:val="00650257"/>
    <w:rsid w:val="00654B42"/>
    <w:rsid w:val="00665CDB"/>
    <w:rsid w:val="006706B4"/>
    <w:rsid w:val="00671484"/>
    <w:rsid w:val="006720AC"/>
    <w:rsid w:val="00676F02"/>
    <w:rsid w:val="006833F7"/>
    <w:rsid w:val="00685F52"/>
    <w:rsid w:val="00686953"/>
    <w:rsid w:val="00687032"/>
    <w:rsid w:val="0069129A"/>
    <w:rsid w:val="00693EC8"/>
    <w:rsid w:val="006949C5"/>
    <w:rsid w:val="006A33B6"/>
    <w:rsid w:val="006A3A57"/>
    <w:rsid w:val="006A4073"/>
    <w:rsid w:val="006A5F5F"/>
    <w:rsid w:val="006A6D7D"/>
    <w:rsid w:val="006B0917"/>
    <w:rsid w:val="006B1181"/>
    <w:rsid w:val="006B231F"/>
    <w:rsid w:val="006B2CD4"/>
    <w:rsid w:val="006B69B7"/>
    <w:rsid w:val="006C4300"/>
    <w:rsid w:val="006C4314"/>
    <w:rsid w:val="006D0D53"/>
    <w:rsid w:val="006D3F21"/>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2240"/>
    <w:rsid w:val="007247CD"/>
    <w:rsid w:val="0073586C"/>
    <w:rsid w:val="00735B3D"/>
    <w:rsid w:val="00743B5C"/>
    <w:rsid w:val="0074779C"/>
    <w:rsid w:val="00747F7A"/>
    <w:rsid w:val="00752754"/>
    <w:rsid w:val="00753024"/>
    <w:rsid w:val="00757945"/>
    <w:rsid w:val="0076164D"/>
    <w:rsid w:val="007646B2"/>
    <w:rsid w:val="007651D1"/>
    <w:rsid w:val="00766D68"/>
    <w:rsid w:val="00772C46"/>
    <w:rsid w:val="00772D04"/>
    <w:rsid w:val="00775961"/>
    <w:rsid w:val="007833B3"/>
    <w:rsid w:val="0079025D"/>
    <w:rsid w:val="00794BA7"/>
    <w:rsid w:val="0079640A"/>
    <w:rsid w:val="00796980"/>
    <w:rsid w:val="007A03A5"/>
    <w:rsid w:val="007A266B"/>
    <w:rsid w:val="007A4672"/>
    <w:rsid w:val="007A79A8"/>
    <w:rsid w:val="007B139E"/>
    <w:rsid w:val="007B1616"/>
    <w:rsid w:val="007B5B2A"/>
    <w:rsid w:val="007C42B8"/>
    <w:rsid w:val="007C4905"/>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6538"/>
    <w:rsid w:val="00837114"/>
    <w:rsid w:val="00842C92"/>
    <w:rsid w:val="00845627"/>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C68EA"/>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311B5"/>
    <w:rsid w:val="009311E6"/>
    <w:rsid w:val="00935A67"/>
    <w:rsid w:val="009370A6"/>
    <w:rsid w:val="00937A7B"/>
    <w:rsid w:val="00940576"/>
    <w:rsid w:val="00942592"/>
    <w:rsid w:val="00943570"/>
    <w:rsid w:val="00943974"/>
    <w:rsid w:val="0094647D"/>
    <w:rsid w:val="009515F5"/>
    <w:rsid w:val="00952BBB"/>
    <w:rsid w:val="0095336D"/>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12B9"/>
    <w:rsid w:val="009D48D4"/>
    <w:rsid w:val="009D648E"/>
    <w:rsid w:val="009D65B0"/>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1B59"/>
    <w:rsid w:val="00A32FC1"/>
    <w:rsid w:val="00A33511"/>
    <w:rsid w:val="00A350E2"/>
    <w:rsid w:val="00A372D2"/>
    <w:rsid w:val="00A525BF"/>
    <w:rsid w:val="00A5290F"/>
    <w:rsid w:val="00A544FC"/>
    <w:rsid w:val="00A550F8"/>
    <w:rsid w:val="00A56054"/>
    <w:rsid w:val="00A57011"/>
    <w:rsid w:val="00A60A0F"/>
    <w:rsid w:val="00A62A10"/>
    <w:rsid w:val="00A64AC6"/>
    <w:rsid w:val="00A701E1"/>
    <w:rsid w:val="00A72CE1"/>
    <w:rsid w:val="00A72DA1"/>
    <w:rsid w:val="00A817EF"/>
    <w:rsid w:val="00A92EF7"/>
    <w:rsid w:val="00A9481E"/>
    <w:rsid w:val="00A94F1E"/>
    <w:rsid w:val="00A97E69"/>
    <w:rsid w:val="00AA0F8E"/>
    <w:rsid w:val="00AA389E"/>
    <w:rsid w:val="00AA6360"/>
    <w:rsid w:val="00AB296B"/>
    <w:rsid w:val="00AB4FF5"/>
    <w:rsid w:val="00AB7B51"/>
    <w:rsid w:val="00AC5CE1"/>
    <w:rsid w:val="00AD486C"/>
    <w:rsid w:val="00AE16B3"/>
    <w:rsid w:val="00AE19F3"/>
    <w:rsid w:val="00AE49D1"/>
    <w:rsid w:val="00AE586E"/>
    <w:rsid w:val="00AE5DFE"/>
    <w:rsid w:val="00B0001C"/>
    <w:rsid w:val="00B030D0"/>
    <w:rsid w:val="00B10CAE"/>
    <w:rsid w:val="00B110CE"/>
    <w:rsid w:val="00B14354"/>
    <w:rsid w:val="00B16D73"/>
    <w:rsid w:val="00B23152"/>
    <w:rsid w:val="00B237FB"/>
    <w:rsid w:val="00B23BDC"/>
    <w:rsid w:val="00B253AD"/>
    <w:rsid w:val="00B340B1"/>
    <w:rsid w:val="00B352BD"/>
    <w:rsid w:val="00B3546E"/>
    <w:rsid w:val="00B354FB"/>
    <w:rsid w:val="00B36587"/>
    <w:rsid w:val="00B373D1"/>
    <w:rsid w:val="00B412BC"/>
    <w:rsid w:val="00B50A32"/>
    <w:rsid w:val="00B5243B"/>
    <w:rsid w:val="00B55C96"/>
    <w:rsid w:val="00B560B4"/>
    <w:rsid w:val="00B57CCC"/>
    <w:rsid w:val="00B64E11"/>
    <w:rsid w:val="00B6652A"/>
    <w:rsid w:val="00B666AB"/>
    <w:rsid w:val="00B7091A"/>
    <w:rsid w:val="00B71F0F"/>
    <w:rsid w:val="00B74CCA"/>
    <w:rsid w:val="00B74D03"/>
    <w:rsid w:val="00B76214"/>
    <w:rsid w:val="00B76C38"/>
    <w:rsid w:val="00B77ED6"/>
    <w:rsid w:val="00B80C34"/>
    <w:rsid w:val="00B82287"/>
    <w:rsid w:val="00B85D3E"/>
    <w:rsid w:val="00B93444"/>
    <w:rsid w:val="00B94EEC"/>
    <w:rsid w:val="00B97604"/>
    <w:rsid w:val="00BA0DAB"/>
    <w:rsid w:val="00BA10E6"/>
    <w:rsid w:val="00BA2056"/>
    <w:rsid w:val="00BA2C28"/>
    <w:rsid w:val="00BA6FD6"/>
    <w:rsid w:val="00BB0814"/>
    <w:rsid w:val="00BB721A"/>
    <w:rsid w:val="00BB75DA"/>
    <w:rsid w:val="00BC14F9"/>
    <w:rsid w:val="00BC230D"/>
    <w:rsid w:val="00BC3289"/>
    <w:rsid w:val="00BC3487"/>
    <w:rsid w:val="00BC71E2"/>
    <w:rsid w:val="00BC7C27"/>
    <w:rsid w:val="00BD3274"/>
    <w:rsid w:val="00BD6AA1"/>
    <w:rsid w:val="00BD6CA6"/>
    <w:rsid w:val="00BD71AC"/>
    <w:rsid w:val="00BD7C71"/>
    <w:rsid w:val="00BE04E1"/>
    <w:rsid w:val="00BE08FB"/>
    <w:rsid w:val="00BE2EC5"/>
    <w:rsid w:val="00BE3D54"/>
    <w:rsid w:val="00BE3FEC"/>
    <w:rsid w:val="00BE5FC4"/>
    <w:rsid w:val="00BF21E5"/>
    <w:rsid w:val="00BF2760"/>
    <w:rsid w:val="00BF3761"/>
    <w:rsid w:val="00BF3974"/>
    <w:rsid w:val="00BF3C3E"/>
    <w:rsid w:val="00BF43B6"/>
    <w:rsid w:val="00BF68DA"/>
    <w:rsid w:val="00BF7588"/>
    <w:rsid w:val="00C05A40"/>
    <w:rsid w:val="00C10F2B"/>
    <w:rsid w:val="00C13A78"/>
    <w:rsid w:val="00C14317"/>
    <w:rsid w:val="00C1544D"/>
    <w:rsid w:val="00C213D3"/>
    <w:rsid w:val="00C22386"/>
    <w:rsid w:val="00C233AF"/>
    <w:rsid w:val="00C239C4"/>
    <w:rsid w:val="00C23E03"/>
    <w:rsid w:val="00C25443"/>
    <w:rsid w:val="00C31B53"/>
    <w:rsid w:val="00C33AFD"/>
    <w:rsid w:val="00C363EC"/>
    <w:rsid w:val="00C41CCD"/>
    <w:rsid w:val="00C4773D"/>
    <w:rsid w:val="00C51A05"/>
    <w:rsid w:val="00C52FEB"/>
    <w:rsid w:val="00C53045"/>
    <w:rsid w:val="00C55EEE"/>
    <w:rsid w:val="00C55FFF"/>
    <w:rsid w:val="00C5656A"/>
    <w:rsid w:val="00C61699"/>
    <w:rsid w:val="00C61E94"/>
    <w:rsid w:val="00C63540"/>
    <w:rsid w:val="00C64B13"/>
    <w:rsid w:val="00C74565"/>
    <w:rsid w:val="00C7534D"/>
    <w:rsid w:val="00C77C24"/>
    <w:rsid w:val="00C77CAC"/>
    <w:rsid w:val="00C81D6E"/>
    <w:rsid w:val="00C86041"/>
    <w:rsid w:val="00C90CE2"/>
    <w:rsid w:val="00C91347"/>
    <w:rsid w:val="00C945C4"/>
    <w:rsid w:val="00C94C52"/>
    <w:rsid w:val="00C95C2A"/>
    <w:rsid w:val="00C97F41"/>
    <w:rsid w:val="00CB04CA"/>
    <w:rsid w:val="00CB5FF7"/>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16A7"/>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27DC"/>
    <w:rsid w:val="00D9459F"/>
    <w:rsid w:val="00D97B34"/>
    <w:rsid w:val="00DA2142"/>
    <w:rsid w:val="00DA5722"/>
    <w:rsid w:val="00DA6162"/>
    <w:rsid w:val="00DB1D1A"/>
    <w:rsid w:val="00DB2FE3"/>
    <w:rsid w:val="00DB6012"/>
    <w:rsid w:val="00DC16C9"/>
    <w:rsid w:val="00DC285E"/>
    <w:rsid w:val="00DC7D70"/>
    <w:rsid w:val="00DD4C6F"/>
    <w:rsid w:val="00DD4D2B"/>
    <w:rsid w:val="00DD568C"/>
    <w:rsid w:val="00DE466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21CE"/>
    <w:rsid w:val="00E33585"/>
    <w:rsid w:val="00E34678"/>
    <w:rsid w:val="00E34B7F"/>
    <w:rsid w:val="00E364CC"/>
    <w:rsid w:val="00E4468F"/>
    <w:rsid w:val="00E4587E"/>
    <w:rsid w:val="00E46B70"/>
    <w:rsid w:val="00E47691"/>
    <w:rsid w:val="00E5728B"/>
    <w:rsid w:val="00E57C71"/>
    <w:rsid w:val="00E62759"/>
    <w:rsid w:val="00E62FAF"/>
    <w:rsid w:val="00E657DE"/>
    <w:rsid w:val="00E65FF1"/>
    <w:rsid w:val="00E80293"/>
    <w:rsid w:val="00E848C0"/>
    <w:rsid w:val="00E95333"/>
    <w:rsid w:val="00E96665"/>
    <w:rsid w:val="00EA02D5"/>
    <w:rsid w:val="00EA5256"/>
    <w:rsid w:val="00EC1AE1"/>
    <w:rsid w:val="00EC3335"/>
    <w:rsid w:val="00EC76D3"/>
    <w:rsid w:val="00ED6AEE"/>
    <w:rsid w:val="00EE4CD6"/>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6122"/>
    <w:rsid w:val="00F701B6"/>
    <w:rsid w:val="00F7049D"/>
    <w:rsid w:val="00F716A1"/>
    <w:rsid w:val="00F72A48"/>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7700"/>
    <w:rsid w:val="00FD119D"/>
    <w:rsid w:val="00FD237A"/>
    <w:rsid w:val="00FD37FB"/>
    <w:rsid w:val="00FD45CA"/>
    <w:rsid w:val="00FD4BBB"/>
    <w:rsid w:val="00FE1C03"/>
    <w:rsid w:val="00FE378D"/>
    <w:rsid w:val="00FE4F73"/>
    <w:rsid w:val="00FE5722"/>
    <w:rsid w:val="00FE6072"/>
    <w:rsid w:val="00FE704B"/>
    <w:rsid w:val="00FF0B16"/>
    <w:rsid w:val="00FF127E"/>
    <w:rsid w:val="00FF6E54"/>
    <w:rsid w:val="1678EDB5"/>
    <w:rsid w:val="181AB615"/>
    <w:rsid w:val="1D15B002"/>
    <w:rsid w:val="259DD88D"/>
    <w:rsid w:val="2C6FD48E"/>
    <w:rsid w:val="2CDC6299"/>
    <w:rsid w:val="2E5E4F89"/>
    <w:rsid w:val="2FA89AAF"/>
    <w:rsid w:val="3B1A28D9"/>
    <w:rsid w:val="3B6CCC1C"/>
    <w:rsid w:val="3D0A75A3"/>
    <w:rsid w:val="4BA04628"/>
    <w:rsid w:val="4D1BD682"/>
    <w:rsid w:val="4DFF0A27"/>
    <w:rsid w:val="5192A1D7"/>
    <w:rsid w:val="56FD62DA"/>
    <w:rsid w:val="7229B535"/>
    <w:rsid w:val="7B1F9707"/>
    <w:rsid w:val="7DD6D4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A49DA6"/>
  <w15:chartTrackingRefBased/>
  <w15:docId w15:val="{73D14421-A484-4307-8FA5-5D1BBA14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uiPriority w:val="59"/>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1"/>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3273A"/>
    <w:pPr>
      <w:suppressAutoHyphens/>
      <w:autoSpaceDN w:val="0"/>
      <w:textAlignment w:val="baseline"/>
    </w:pPr>
    <w:rPr>
      <w:rFonts w:ascii="Calibri" w:eastAsia="Calibri" w:hAnsi="Calibri"/>
      <w:sz w:val="22"/>
      <w:szCs w:val="22"/>
      <w:lang w:val="en-IE" w:eastAsia="en-US"/>
    </w:rPr>
  </w:style>
  <w:style w:type="character" w:customStyle="1" w:styleId="NoSpacingChar">
    <w:name w:val="No Spacing Char"/>
    <w:link w:val="NoSpacing"/>
    <w:uiPriority w:val="1"/>
    <w:locked/>
    <w:rsid w:val="0043273A"/>
    <w:rPr>
      <w:rFonts w:ascii="Calibri" w:eastAsia="Calibri" w:hAnsi="Calibri"/>
      <w:sz w:val="22"/>
      <w:szCs w:val="22"/>
      <w:lang w:val="en-IE" w:eastAsia="en-US"/>
    </w:rPr>
  </w:style>
  <w:style w:type="character" w:customStyle="1" w:styleId="ui-provider">
    <w:name w:val="ui-provider"/>
    <w:basedOn w:val="DefaultParagraphFont"/>
    <w:rsid w:val="0047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microsoft.com/office/2011/relationships/commentsExtended" Target="commentsExtended.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etenders.gov.ie" TargetMode="Externa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Colm O'Maolmhuire</DisplayName>
        <AccountId>206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2A2F7B-E631-4DCD-AA5E-695D75181DBD}">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2.xml><?xml version="1.0" encoding="utf-8"?>
<ds:datastoreItem xmlns:ds="http://schemas.openxmlformats.org/officeDocument/2006/customXml" ds:itemID="{CB09F233-5F96-464A-A7EF-44097A111DDF}">
  <ds:schemaRefs>
    <ds:schemaRef ds:uri="http://schemas.openxmlformats.org/officeDocument/2006/bibliography"/>
  </ds:schemaRefs>
</ds:datastoreItem>
</file>

<file path=customXml/itemProps3.xml><?xml version="1.0" encoding="utf-8"?>
<ds:datastoreItem xmlns:ds="http://schemas.openxmlformats.org/officeDocument/2006/customXml" ds:itemID="{7896C6A3-A2DB-49FD-B7F9-B8226A1854DB}">
  <ds:schemaRefs>
    <ds:schemaRef ds:uri="http://schemas.microsoft.com/sharepoint/v3/contenttype/forms"/>
  </ds:schemaRefs>
</ds:datastoreItem>
</file>

<file path=customXml/itemProps4.xml><?xml version="1.0" encoding="utf-8"?>
<ds:datastoreItem xmlns:ds="http://schemas.openxmlformats.org/officeDocument/2006/customXml" ds:itemID="{0D0A40A6-C059-496B-968A-0C563DA29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5528</Words>
  <Characters>31510</Characters>
  <Application>Microsoft Office Word</Application>
  <DocSecurity>4</DocSecurity>
  <Lines>262</Lines>
  <Paragraphs>73</Paragraphs>
  <ScaleCrop>false</ScaleCrop>
  <Company>Vice Presidents,NUI, Galway</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Gemma Cuffe</cp:lastModifiedBy>
  <cp:revision>13</cp:revision>
  <cp:lastPrinted>2018-09-27T17:22:00Z</cp:lastPrinted>
  <dcterms:created xsi:type="dcterms:W3CDTF">2024-03-06T10:57:00Z</dcterms:created>
  <dcterms:modified xsi:type="dcterms:W3CDTF">2024-03-07T10:06:00Z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