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3F49C01D"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CC533B">
        <w:rPr>
          <w:rFonts w:eastAsiaTheme="majorEastAsia" w:cstheme="minorHAnsi"/>
          <w:b/>
          <w:color w:val="235D64"/>
          <w:sz w:val="52"/>
          <w:szCs w:val="52"/>
        </w:rPr>
        <w:t>4</w:t>
      </w:r>
    </w:p>
    <w:p w14:paraId="030B390F" w14:textId="7C771C90" w:rsidR="007D2EF2" w:rsidRPr="003C7C56" w:rsidRDefault="00CC533B" w:rsidP="007D2EF2">
      <w:pPr>
        <w:jc w:val="center"/>
        <w:rPr>
          <w:rFonts w:eastAsiaTheme="majorEastAsia" w:cstheme="minorHAnsi"/>
          <w:b/>
          <w:color w:val="235D64"/>
          <w:sz w:val="52"/>
          <w:szCs w:val="52"/>
        </w:rPr>
      </w:pPr>
      <w:r w:rsidRPr="00CC533B">
        <w:rPr>
          <w:rFonts w:eastAsiaTheme="majorEastAsia" w:cstheme="minorHAnsi"/>
          <w:b/>
          <w:color w:val="235D64"/>
          <w:sz w:val="52"/>
          <w:szCs w:val="52"/>
        </w:rPr>
        <w:t xml:space="preserve">Training and Education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977979"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r w:rsidRPr="00977979">
        <w:rPr>
          <w:rFonts w:asciiTheme="minorHAnsi" w:hAnsiTheme="minorHAnsi" w:cstheme="minorHAnsi"/>
          <w:b/>
          <w:color w:val="235D64"/>
          <w:sz w:val="36"/>
          <w:szCs w:val="36"/>
        </w:rPr>
        <w:t>Procedure</w:t>
      </w:r>
    </w:p>
    <w:p w14:paraId="5427F71E" w14:textId="515AE711"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977979">
        <w:rPr>
          <w:rFonts w:asciiTheme="minorHAnsi" w:hAnsiTheme="minorHAnsi" w:cstheme="minorHAnsi"/>
          <w:b/>
          <w:color w:val="235D64"/>
          <w:sz w:val="36"/>
          <w:szCs w:val="36"/>
        </w:rPr>
        <w:t xml:space="preserve">Publication Date:  </w:t>
      </w:r>
      <w:r w:rsidR="00977979" w:rsidRPr="00977979">
        <w:rPr>
          <w:rFonts w:asciiTheme="minorHAnsi" w:hAnsiTheme="minorHAnsi" w:cstheme="minorHAnsi"/>
          <w:b/>
          <w:color w:val="235D64"/>
          <w:sz w:val="36"/>
          <w:szCs w:val="36"/>
        </w:rPr>
        <w:t>8</w:t>
      </w:r>
      <w:r w:rsidR="00977979" w:rsidRPr="00977979">
        <w:rPr>
          <w:rFonts w:asciiTheme="minorHAnsi" w:hAnsiTheme="minorHAnsi" w:cstheme="minorHAnsi"/>
          <w:b/>
          <w:color w:val="235D64"/>
          <w:sz w:val="36"/>
          <w:szCs w:val="36"/>
          <w:vertAlign w:val="superscript"/>
        </w:rPr>
        <w:t>th</w:t>
      </w:r>
      <w:r w:rsidR="00977979" w:rsidRPr="00977979">
        <w:rPr>
          <w:rFonts w:asciiTheme="minorHAnsi" w:hAnsiTheme="minorHAnsi" w:cstheme="minorHAnsi"/>
          <w:b/>
          <w:color w:val="235D64"/>
          <w:sz w:val="36"/>
          <w:szCs w:val="36"/>
        </w:rPr>
        <w:t xml:space="preserve"> 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4BC5F207" w14:textId="77777777" w:rsidR="00977979" w:rsidRPr="00977979" w:rsidRDefault="00977979" w:rsidP="00977979">
            <w:pPr>
              <w:spacing w:line="276" w:lineRule="auto"/>
              <w:jc w:val="both"/>
              <w:rPr>
                <w:rFonts w:cstheme="minorHAnsi"/>
                <w:color w:val="000000" w:themeColor="text1"/>
                <w:sz w:val="24"/>
                <w:szCs w:val="24"/>
              </w:rPr>
            </w:pPr>
            <w:r w:rsidRPr="00977979">
              <w:rPr>
                <w:rFonts w:cstheme="minorHAnsi"/>
                <w:color w:val="000000" w:themeColor="text1"/>
                <w:sz w:val="24"/>
                <w:szCs w:val="24"/>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977979">
              <w:rPr>
                <w:rFonts w:cstheme="minorHAnsi"/>
                <w:color w:val="000000" w:themeColor="text1"/>
                <w:sz w:val="24"/>
                <w:szCs w:val="24"/>
              </w:rPr>
              <w:lastRenderedPageBreak/>
              <w:t>financial reporting years prior to the application date since the Applicant has been established is equal to or exceeds €30,000 (excl. VAT).</w:t>
            </w:r>
          </w:p>
          <w:p w14:paraId="331BD607" w14:textId="03E2C8AB" w:rsidR="003F7132" w:rsidRPr="00502196" w:rsidRDefault="00977979" w:rsidP="00977979">
            <w:pPr>
              <w:spacing w:line="276" w:lineRule="auto"/>
              <w:jc w:val="both"/>
              <w:rPr>
                <w:rFonts w:cstheme="minorHAnsi"/>
                <w:sz w:val="24"/>
                <w:szCs w:val="24"/>
              </w:rPr>
            </w:pPr>
            <w:r w:rsidRPr="00977979">
              <w:rPr>
                <w:rFonts w:cstheme="minorHAnsi"/>
                <w:color w:val="000000" w:themeColor="text1"/>
                <w:sz w:val="24"/>
                <w:szCs w:val="24"/>
              </w:rPr>
              <w:t>Applicants must also confirm and declare in the ARD that they hold an up-to-date Tax Clearance Certificate</w:t>
            </w:r>
            <w:bookmarkStart w:id="0" w:name="_GoBack"/>
            <w:bookmarkEnd w:id="0"/>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754C17FB"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7A0346B9" w14:textId="77777777" w:rsidR="00DA38AE" w:rsidRPr="00DA38AE" w:rsidRDefault="00DA38AE" w:rsidP="00DA38AE">
            <w:pPr>
              <w:spacing w:line="276" w:lineRule="auto"/>
              <w:jc w:val="both"/>
              <w:rPr>
                <w:rFonts w:cstheme="minorHAnsi"/>
                <w:b/>
                <w:color w:val="000000" w:themeColor="text1"/>
                <w:sz w:val="24"/>
                <w:szCs w:val="24"/>
              </w:rPr>
            </w:pPr>
            <w:r w:rsidRPr="00DA38AE">
              <w:rPr>
                <w:rFonts w:cstheme="minorHAnsi"/>
                <w:b/>
                <w:color w:val="000000" w:themeColor="text1"/>
                <w:sz w:val="24"/>
                <w:szCs w:val="24"/>
              </w:rPr>
              <w:t>Service Providers may be required to provide services in relation to the following areas and thus should have expertise in one or more of them:</w:t>
            </w:r>
          </w:p>
          <w:p w14:paraId="6ABD327F"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 xml:space="preserve">Community outreach initiatives; </w:t>
            </w:r>
          </w:p>
          <w:p w14:paraId="774725BF"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 xml:space="preserve">Communication Strategies; </w:t>
            </w:r>
          </w:p>
          <w:p w14:paraId="7F801B00"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Educational material, events and initiatives, including conferences, lectures, and seminars;</w:t>
            </w:r>
          </w:p>
          <w:p w14:paraId="7098D0B3"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Development and implementation of educational programmes and resources;</w:t>
            </w:r>
          </w:p>
          <w:p w14:paraId="318B4D0D"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Visualisation material i.e. animations, infographics, etc.</w:t>
            </w:r>
          </w:p>
          <w:p w14:paraId="4817C676" w14:textId="77777777" w:rsidR="00DA38AE" w:rsidRPr="00DA38AE" w:rsidRDefault="00DA38AE" w:rsidP="00DA38AE">
            <w:pPr>
              <w:numPr>
                <w:ilvl w:val="0"/>
                <w:numId w:val="33"/>
              </w:numPr>
              <w:spacing w:after="0" w:line="276" w:lineRule="auto"/>
              <w:jc w:val="both"/>
              <w:rPr>
                <w:rFonts w:cstheme="minorHAnsi"/>
                <w:color w:val="000000" w:themeColor="text1"/>
                <w:sz w:val="24"/>
                <w:szCs w:val="24"/>
              </w:rPr>
            </w:pPr>
            <w:r w:rsidRPr="00DA38AE">
              <w:rPr>
                <w:rFonts w:cstheme="minorHAnsi"/>
                <w:color w:val="000000" w:themeColor="text1"/>
                <w:sz w:val="24"/>
                <w:szCs w:val="24"/>
              </w:rPr>
              <w:t>World Heritage Training workshops; and,</w:t>
            </w:r>
          </w:p>
          <w:p w14:paraId="5325756E" w14:textId="77777777" w:rsidR="00DA38AE" w:rsidRPr="00DA38AE" w:rsidRDefault="00DA38AE" w:rsidP="00DA38AE">
            <w:pPr>
              <w:numPr>
                <w:ilvl w:val="0"/>
                <w:numId w:val="33"/>
              </w:numPr>
              <w:spacing w:line="276" w:lineRule="auto"/>
              <w:jc w:val="both"/>
              <w:rPr>
                <w:rFonts w:cstheme="minorHAnsi"/>
                <w:color w:val="000000" w:themeColor="text1"/>
                <w:sz w:val="24"/>
                <w:szCs w:val="24"/>
              </w:rPr>
            </w:pPr>
            <w:r w:rsidRPr="00DA38AE">
              <w:rPr>
                <w:rFonts w:cstheme="minorHAnsi"/>
                <w:color w:val="000000" w:themeColor="text1"/>
                <w:sz w:val="24"/>
                <w:szCs w:val="24"/>
              </w:rPr>
              <w:t>World Heritage capacity-building training.</w:t>
            </w:r>
          </w:p>
          <w:p w14:paraId="0340E3EF" w14:textId="77D711E3" w:rsidR="00DA38AE" w:rsidRPr="00DA38AE" w:rsidRDefault="00DA38AE" w:rsidP="00616BB4">
            <w:pPr>
              <w:spacing w:line="276" w:lineRule="auto"/>
              <w:jc w:val="both"/>
              <w:rPr>
                <w:rFonts w:cstheme="minorHAnsi"/>
                <w:b/>
                <w:color w:val="000000" w:themeColor="text1"/>
                <w:sz w:val="24"/>
                <w:szCs w:val="24"/>
                <w:lang w:val="en-US"/>
              </w:rPr>
            </w:pPr>
            <w:r w:rsidRPr="00DA38AE">
              <w:rPr>
                <w:rFonts w:cstheme="minorHAnsi"/>
                <w:b/>
                <w:color w:val="000000" w:themeColor="text1"/>
                <w:sz w:val="24"/>
                <w:szCs w:val="24"/>
                <w:lang w:val="en-US"/>
              </w:rPr>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lastRenderedPageBreak/>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E45BD1">
        <w:trPr>
          <w:trHeight w:val="677"/>
        </w:trPr>
        <w:tc>
          <w:tcPr>
            <w:tcW w:w="8642" w:type="dxa"/>
            <w:gridSpan w:val="2"/>
            <w:shd w:val="clear" w:color="auto" w:fill="57AEA5" w:themeFill="accent1"/>
            <w:vAlign w:val="center"/>
          </w:tcPr>
          <w:p w14:paraId="65BD4EF0" w14:textId="1C26090E" w:rsidR="004C5DFA" w:rsidRPr="001A67EE" w:rsidRDefault="005447CD" w:rsidP="00E45BD1">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E45BD1">
        <w:tc>
          <w:tcPr>
            <w:tcW w:w="3202" w:type="dxa"/>
            <w:shd w:val="clear" w:color="auto" w:fill="57AEA5" w:themeFill="accent1"/>
            <w:vAlign w:val="center"/>
          </w:tcPr>
          <w:p w14:paraId="1657AC0C" w14:textId="476736F2" w:rsidR="004C5DFA" w:rsidRPr="004C5DFA" w:rsidRDefault="004C5DFA" w:rsidP="00E45BD1">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E45BD1">
            <w:pPr>
              <w:spacing w:line="360" w:lineRule="auto"/>
              <w:rPr>
                <w:rFonts w:ascii="Calibri" w:hAnsi="Calibri" w:cs="Calibri"/>
                <w:sz w:val="24"/>
                <w:szCs w:val="24"/>
              </w:rPr>
            </w:pPr>
          </w:p>
        </w:tc>
      </w:tr>
      <w:tr w:rsidR="004C5DFA" w:rsidRPr="000B7180" w14:paraId="570090FC" w14:textId="77777777" w:rsidTr="00E45BD1">
        <w:tc>
          <w:tcPr>
            <w:tcW w:w="3202" w:type="dxa"/>
            <w:shd w:val="clear" w:color="auto" w:fill="57AEA5" w:themeFill="accent1"/>
            <w:vAlign w:val="center"/>
          </w:tcPr>
          <w:p w14:paraId="3C5FE9F3" w14:textId="2D19334A"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E45BD1">
            <w:pPr>
              <w:spacing w:line="360" w:lineRule="auto"/>
              <w:rPr>
                <w:rFonts w:ascii="Calibri" w:hAnsi="Calibri" w:cs="Calibri"/>
                <w:sz w:val="24"/>
                <w:szCs w:val="24"/>
              </w:rPr>
            </w:pPr>
          </w:p>
        </w:tc>
      </w:tr>
      <w:tr w:rsidR="004C5DFA" w:rsidRPr="000B7180" w14:paraId="3D6957F7" w14:textId="77777777" w:rsidTr="00E45BD1">
        <w:tc>
          <w:tcPr>
            <w:tcW w:w="3202" w:type="dxa"/>
            <w:shd w:val="clear" w:color="auto" w:fill="57AEA5" w:themeFill="accent1"/>
            <w:vAlign w:val="center"/>
          </w:tcPr>
          <w:p w14:paraId="4BC70A9C" w14:textId="659AB820"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E45BD1">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E45BD1"/>
          <w:p w14:paraId="1FB04C17" w14:textId="77777777" w:rsidR="00270075" w:rsidRDefault="00270075" w:rsidP="00E45BD1">
            <w:r>
              <w:t>________________________</w:t>
            </w:r>
          </w:p>
          <w:p w14:paraId="4963C2F4" w14:textId="77777777" w:rsidR="00270075" w:rsidRDefault="00270075" w:rsidP="00E45BD1">
            <w:r w:rsidRPr="006C1D25">
              <w:t>Signature of Declarant</w:t>
            </w:r>
          </w:p>
        </w:tc>
        <w:tc>
          <w:tcPr>
            <w:tcW w:w="4485" w:type="dxa"/>
          </w:tcPr>
          <w:p w14:paraId="133AF81D" w14:textId="77777777" w:rsidR="00270075" w:rsidRDefault="00270075" w:rsidP="00E45BD1"/>
          <w:p w14:paraId="584D3279" w14:textId="77777777" w:rsidR="00270075" w:rsidRDefault="00270075" w:rsidP="002616C2">
            <w:pPr>
              <w:ind w:right="-21"/>
            </w:pPr>
            <w:r>
              <w:t>______________________________</w:t>
            </w:r>
          </w:p>
          <w:p w14:paraId="24961FCE" w14:textId="77777777" w:rsidR="00270075" w:rsidRDefault="00270075" w:rsidP="00E45BD1">
            <w:r w:rsidRPr="006C1D25">
              <w:t>Name of Declarant in print or block capitals</w:t>
            </w:r>
          </w:p>
        </w:tc>
      </w:tr>
      <w:tr w:rsidR="00270075" w14:paraId="163A4475" w14:textId="77777777" w:rsidTr="002616C2">
        <w:trPr>
          <w:trHeight w:val="2543"/>
        </w:trPr>
        <w:tc>
          <w:tcPr>
            <w:tcW w:w="9021" w:type="dxa"/>
            <w:gridSpan w:val="2"/>
          </w:tcPr>
          <w:p w14:paraId="22D2BECB" w14:textId="77777777" w:rsidR="00270075" w:rsidRDefault="00270075" w:rsidP="00E45BD1"/>
          <w:p w14:paraId="09EE485E" w14:textId="77777777" w:rsidR="00270075" w:rsidRDefault="00270075" w:rsidP="00E45BD1">
            <w:r w:rsidRPr="00155447">
              <w:t>Declared before me by</w:t>
            </w:r>
            <w:r>
              <w:t xml:space="preserve"> _______________________ </w:t>
            </w:r>
            <w:r w:rsidRPr="00155447">
              <w:t>who is personally known to me</w:t>
            </w:r>
            <w:r>
              <w:t xml:space="preserve"> </w:t>
            </w:r>
          </w:p>
          <w:p w14:paraId="155AF0BA" w14:textId="77777777" w:rsidR="00270075" w:rsidRDefault="00270075" w:rsidP="00E45BD1"/>
          <w:p w14:paraId="373B6DF2" w14:textId="77777777" w:rsidR="002616C2" w:rsidRDefault="00270075" w:rsidP="00E45BD1">
            <w:r w:rsidRPr="00155447">
              <w:t>(or</w:t>
            </w:r>
            <w:r>
              <w:t xml:space="preserve"> </w:t>
            </w:r>
            <w:r w:rsidRPr="00155447">
              <w:t>who is identified to me by</w:t>
            </w:r>
            <w:r>
              <w:t xml:space="preserve"> _____________________ </w:t>
            </w:r>
            <w:r w:rsidRPr="00155447">
              <w:t>who is personally known to me)</w:t>
            </w:r>
            <w:r>
              <w:t xml:space="preserve"> </w:t>
            </w:r>
          </w:p>
          <w:p w14:paraId="5CD1DA59" w14:textId="3CE1A31D" w:rsidR="00270075" w:rsidRDefault="00270075" w:rsidP="00E45BD1">
            <w:r>
              <w:t>or*</w:t>
            </w:r>
            <w:r w:rsidRPr="00155447">
              <w:t xml:space="preserve"> </w:t>
            </w:r>
          </w:p>
          <w:p w14:paraId="79B26CCF" w14:textId="77777777" w:rsidR="00270075" w:rsidRDefault="00270075" w:rsidP="00E45BD1"/>
          <w:p w14:paraId="4D05314B" w14:textId="77777777" w:rsidR="00270075" w:rsidRDefault="00270075" w:rsidP="00E45BD1">
            <w:r>
              <w:t>at ________ this ___________ day of __________ 20 ___</w:t>
            </w:r>
          </w:p>
          <w:p w14:paraId="5B40D9E5" w14:textId="77777777" w:rsidR="00270075" w:rsidRDefault="00270075" w:rsidP="00E45BD1"/>
          <w:p w14:paraId="61F40340" w14:textId="77777777" w:rsidR="00270075" w:rsidRDefault="00270075" w:rsidP="00E45BD1">
            <w:r>
              <w:t xml:space="preserve">_____________ (signed) </w:t>
            </w:r>
          </w:p>
          <w:p w14:paraId="692D9F04" w14:textId="77777777" w:rsidR="00270075" w:rsidRDefault="00270075" w:rsidP="00E45BD1">
            <w:r>
              <w:t>Practicing Solicitor/Commissioner for Oaths</w:t>
            </w:r>
          </w:p>
        </w:tc>
      </w:tr>
    </w:tbl>
    <w:p w14:paraId="268FBA19" w14:textId="77777777" w:rsidR="00270075" w:rsidRDefault="00270075" w:rsidP="00270075"/>
    <w:p w14:paraId="6608EC70" w14:textId="1AB27AD3" w:rsidR="00C400B8" w:rsidRPr="00C400B8" w:rsidRDefault="00270075" w:rsidP="00C400B8">
      <w:pPr>
        <w:rPr>
          <w:rFonts w:eastAsiaTheme="majorEastAsia" w:cstheme="minorHAnsi"/>
          <w:color w:val="112E32" w:themeColor="accent5" w:themeShade="80"/>
          <w:sz w:val="24"/>
          <w:szCs w:val="24"/>
        </w:rPr>
      </w:pPr>
      <w:r w:rsidRPr="00E83BF1">
        <w:t>*</w:t>
      </w:r>
      <w:r w:rsidRPr="00E83BF1">
        <w:rPr>
          <w:i/>
        </w:rPr>
        <w:t>Please include such other form of identification used to identify the Declarant as permitted by the Statutory Declarations Act, 1938 (as amended)</w:t>
      </w:r>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7C7A" w:rsidRDefault="00F57C7A" w:rsidP="00AF3CA4">
      <w:pPr>
        <w:spacing w:after="0" w:line="240" w:lineRule="auto"/>
      </w:pPr>
      <w:r>
        <w:separator/>
      </w:r>
    </w:p>
  </w:endnote>
  <w:endnote w:type="continuationSeparator" w:id="0">
    <w:p w14:paraId="3AF2E072" w14:textId="77777777" w:rsidR="00F57C7A" w:rsidRDefault="00F57C7A"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7C7A" w:rsidRDefault="00F57C7A" w:rsidP="00AF3CA4">
      <w:pPr>
        <w:spacing w:after="0" w:line="240" w:lineRule="auto"/>
      </w:pPr>
      <w:r>
        <w:separator/>
      </w:r>
    </w:p>
  </w:footnote>
  <w:footnote w:type="continuationSeparator" w:id="0">
    <w:p w14:paraId="6FBEC0A3" w14:textId="77777777" w:rsidR="00F57C7A" w:rsidRDefault="00F57C7A"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3A3F4D"/>
    <w:multiLevelType w:val="hybridMultilevel"/>
    <w:tmpl w:val="6A18A4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
  </w:num>
  <w:num w:numId="3">
    <w:abstractNumId w:val="14"/>
  </w:num>
  <w:num w:numId="4">
    <w:abstractNumId w:val="25"/>
  </w:num>
  <w:num w:numId="5">
    <w:abstractNumId w:val="5"/>
  </w:num>
  <w:num w:numId="6">
    <w:abstractNumId w:val="23"/>
  </w:num>
  <w:num w:numId="7">
    <w:abstractNumId w:val="19"/>
  </w:num>
  <w:num w:numId="8">
    <w:abstractNumId w:val="4"/>
  </w:num>
  <w:num w:numId="9">
    <w:abstractNumId w:val="26"/>
  </w:num>
  <w:num w:numId="10">
    <w:abstractNumId w:val="12"/>
  </w:num>
  <w:num w:numId="11">
    <w:abstractNumId w:val="7"/>
  </w:num>
  <w:num w:numId="12">
    <w:abstractNumId w:val="13"/>
  </w:num>
  <w:num w:numId="13">
    <w:abstractNumId w:val="10"/>
  </w:num>
  <w:num w:numId="14">
    <w:abstractNumId w:val="2"/>
  </w:num>
  <w:num w:numId="15">
    <w:abstractNumId w:val="20"/>
  </w:num>
  <w:num w:numId="16">
    <w:abstractNumId w:val="0"/>
  </w:num>
  <w:num w:numId="17">
    <w:abstractNumId w:val="32"/>
  </w:num>
  <w:num w:numId="18">
    <w:abstractNumId w:val="3"/>
  </w:num>
  <w:num w:numId="19">
    <w:abstractNumId w:val="17"/>
  </w:num>
  <w:num w:numId="20">
    <w:abstractNumId w:val="8"/>
  </w:num>
  <w:num w:numId="21">
    <w:abstractNumId w:val="29"/>
  </w:num>
  <w:num w:numId="22">
    <w:abstractNumId w:val="28"/>
  </w:num>
  <w:num w:numId="23">
    <w:abstractNumId w:val="31"/>
  </w:num>
  <w:num w:numId="24">
    <w:abstractNumId w:val="15"/>
  </w:num>
  <w:num w:numId="25">
    <w:abstractNumId w:val="16"/>
  </w:num>
  <w:num w:numId="26">
    <w:abstractNumId w:val="18"/>
  </w:num>
  <w:num w:numId="27">
    <w:abstractNumId w:val="30"/>
  </w:num>
  <w:num w:numId="28">
    <w:abstractNumId w:val="27"/>
  </w:num>
  <w:num w:numId="29">
    <w:abstractNumId w:val="21"/>
  </w:num>
  <w:num w:numId="30">
    <w:abstractNumId w:val="9"/>
  </w:num>
  <w:num w:numId="31">
    <w:abstractNumId w:val="6"/>
  </w:num>
  <w:num w:numId="32">
    <w:abstractNumId w:val="24"/>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20727"/>
    <w:rsid w:val="009300EA"/>
    <w:rsid w:val="009470B8"/>
    <w:rsid w:val="00950309"/>
    <w:rsid w:val="00963BBC"/>
    <w:rsid w:val="00970B69"/>
    <w:rsid w:val="0097797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27270"/>
    <w:rsid w:val="00B635EC"/>
    <w:rsid w:val="00B90250"/>
    <w:rsid w:val="00B97669"/>
    <w:rsid w:val="00BB5A2A"/>
    <w:rsid w:val="00BE696F"/>
    <w:rsid w:val="00BF100E"/>
    <w:rsid w:val="00C066B4"/>
    <w:rsid w:val="00C1563D"/>
    <w:rsid w:val="00C30C28"/>
    <w:rsid w:val="00C32FD0"/>
    <w:rsid w:val="00C400B8"/>
    <w:rsid w:val="00C44875"/>
    <w:rsid w:val="00C45A1F"/>
    <w:rsid w:val="00CB3CCE"/>
    <w:rsid w:val="00CB7B1A"/>
    <w:rsid w:val="00CC533B"/>
    <w:rsid w:val="00CC5555"/>
    <w:rsid w:val="00CD50A2"/>
    <w:rsid w:val="00CE4853"/>
    <w:rsid w:val="00CE5513"/>
    <w:rsid w:val="00CF2664"/>
    <w:rsid w:val="00D10D2F"/>
    <w:rsid w:val="00D11784"/>
    <w:rsid w:val="00D1433F"/>
    <w:rsid w:val="00D2149E"/>
    <w:rsid w:val="00D30749"/>
    <w:rsid w:val="00D40120"/>
    <w:rsid w:val="00D4544D"/>
    <w:rsid w:val="00D46761"/>
    <w:rsid w:val="00D53CB3"/>
    <w:rsid w:val="00D6228E"/>
    <w:rsid w:val="00D7302A"/>
    <w:rsid w:val="00D774A2"/>
    <w:rsid w:val="00D80E16"/>
    <w:rsid w:val="00D8598C"/>
    <w:rsid w:val="00D91093"/>
    <w:rsid w:val="00DA38AE"/>
    <w:rsid w:val="00DC1354"/>
    <w:rsid w:val="00DC561E"/>
    <w:rsid w:val="00DD24D9"/>
    <w:rsid w:val="00DF1C32"/>
    <w:rsid w:val="00E02FAD"/>
    <w:rsid w:val="00E0449E"/>
    <w:rsid w:val="00E04A77"/>
    <w:rsid w:val="00E10F9F"/>
    <w:rsid w:val="00E12729"/>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D20D4355-A353-4EB7-8AC8-2C137E37259B}">
  <ds:schemaRefs>
    <ds:schemaRef ds:uri="office.server.policy"/>
  </ds:schemaRefs>
</ds:datastoreItem>
</file>

<file path=customXml/itemProps4.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6.xml><?xml version="1.0" encoding="utf-8"?>
<ds:datastoreItem xmlns:ds="http://schemas.openxmlformats.org/officeDocument/2006/customXml" ds:itemID="{82A83C7A-BD7B-4C4C-9D68-750225A9C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19</Pages>
  <Words>4514</Words>
  <Characters>25736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9</cp:revision>
  <dcterms:created xsi:type="dcterms:W3CDTF">2023-09-11T11:27:00Z</dcterms:created>
  <dcterms:modified xsi:type="dcterms:W3CDTF">2024-02-07T14:40:00Z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